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7518" w:rsidRPr="00C47518" w:rsidRDefault="00C47518" w:rsidP="00C47518">
      <w:pPr>
        <w:keepNext/>
        <w:keepLines/>
        <w:suppressAutoHyphens/>
        <w:overflowPunct w:val="0"/>
        <w:autoSpaceDE w:val="0"/>
        <w:autoSpaceDN w:val="0"/>
        <w:adjustRightInd w:val="0"/>
        <w:spacing w:before="120" w:after="120" w:line="276" w:lineRule="auto"/>
        <w:jc w:val="both"/>
        <w:textAlignment w:val="baseline"/>
        <w:outlineLvl w:val="0"/>
        <w:rPr>
          <w:rFonts w:ascii="Times New Roman" w:eastAsia="Times New Roman" w:hAnsi="Times New Roman" w:cs="Times New Roman"/>
          <w:b/>
          <w:caps/>
          <w:kern w:val="28"/>
          <w:sz w:val="24"/>
          <w:szCs w:val="24"/>
          <w:lang w:val="x-none" w:eastAsia="pl-PL"/>
        </w:rPr>
      </w:pPr>
      <w:r w:rsidRPr="00C47518">
        <w:rPr>
          <w:rFonts w:ascii="Times New Roman" w:eastAsia="Times New Roman" w:hAnsi="Times New Roman" w:cs="Times New Roman"/>
          <w:b/>
          <w:caps/>
          <w:kern w:val="28"/>
          <w:sz w:val="24"/>
          <w:szCs w:val="24"/>
          <w:lang w:val="x-none" w:eastAsia="pl-PL"/>
        </w:rPr>
        <w:t>1. WSTĘP</w:t>
      </w:r>
    </w:p>
    <w:p w:rsidR="00C47518" w:rsidRPr="00C47518" w:rsidRDefault="00C47518" w:rsidP="00C47518">
      <w:pPr>
        <w:keepNext/>
        <w:overflowPunct w:val="0"/>
        <w:autoSpaceDE w:val="0"/>
        <w:autoSpaceDN w:val="0"/>
        <w:adjustRightInd w:val="0"/>
        <w:spacing w:before="120" w:after="120" w:line="276" w:lineRule="auto"/>
        <w:jc w:val="both"/>
        <w:textAlignment w:val="baseline"/>
        <w:outlineLvl w:val="1"/>
        <w:rPr>
          <w:rFonts w:ascii="Times New Roman" w:eastAsia="Times New Roman" w:hAnsi="Times New Roman" w:cs="Times New Roman"/>
          <w:b/>
          <w:sz w:val="24"/>
          <w:szCs w:val="24"/>
          <w:lang w:val="x-none" w:eastAsia="pl-PL"/>
        </w:rPr>
      </w:pPr>
      <w:r w:rsidRPr="00C47518">
        <w:rPr>
          <w:rFonts w:ascii="Times New Roman" w:eastAsia="Times New Roman" w:hAnsi="Times New Roman" w:cs="Times New Roman"/>
          <w:b/>
          <w:sz w:val="24"/>
          <w:szCs w:val="24"/>
          <w:lang w:val="x-none" w:eastAsia="pl-PL"/>
        </w:rPr>
        <w:t>1.1. Przedmiot ST</w:t>
      </w:r>
    </w:p>
    <w:p w:rsidR="00C47518" w:rsidRPr="00A10AC6" w:rsidRDefault="00C47518" w:rsidP="00BA20B8">
      <w:pPr>
        <w:spacing w:after="0" w:line="240" w:lineRule="auto"/>
        <w:ind w:left="120"/>
        <w:jc w:val="both"/>
        <w:rPr>
          <w:rFonts w:ascii="Times New Roman" w:eastAsia="Times New Roman" w:hAnsi="Times New Roman" w:cs="Times New Roman"/>
          <w:bCs/>
          <w:sz w:val="24"/>
          <w:szCs w:val="24"/>
          <w:lang w:eastAsia="pl-PL"/>
        </w:rPr>
      </w:pPr>
      <w:r w:rsidRPr="00C47518">
        <w:rPr>
          <w:rFonts w:ascii="Times New Roman" w:eastAsia="Times New Roman" w:hAnsi="Times New Roman" w:cs="Times New Roman"/>
          <w:sz w:val="24"/>
          <w:szCs w:val="24"/>
          <w:lang w:eastAsia="pl-PL"/>
        </w:rPr>
        <w:tab/>
        <w:t>Przedmiotem niniejszej specyfikacji technicznej są wymagania ogólne dotyczące wykonania i odbioru robót</w:t>
      </w:r>
      <w:r w:rsidR="0031484B">
        <w:rPr>
          <w:rFonts w:ascii="Times New Roman" w:eastAsia="Times New Roman" w:hAnsi="Times New Roman" w:cs="Times New Roman"/>
          <w:sz w:val="24"/>
          <w:szCs w:val="24"/>
          <w:lang w:eastAsia="pl-PL"/>
        </w:rPr>
        <w:t xml:space="preserve"> drogowych:</w:t>
      </w:r>
      <w:r w:rsidRPr="00C47518">
        <w:rPr>
          <w:rFonts w:ascii="Times New Roman" w:eastAsia="Times New Roman" w:hAnsi="Times New Roman" w:cs="Times New Roman"/>
          <w:sz w:val="24"/>
          <w:szCs w:val="24"/>
          <w:lang w:eastAsia="pl-PL"/>
        </w:rPr>
        <w:t xml:space="preserve"> związanych z </w:t>
      </w:r>
      <w:r w:rsidRPr="00C47518">
        <w:rPr>
          <w:rFonts w:ascii="Times New Roman" w:eastAsia="Times New Roman" w:hAnsi="Times New Roman" w:cs="Times New Roman"/>
          <w:bCs/>
          <w:sz w:val="24"/>
          <w:szCs w:val="24"/>
          <w:lang w:eastAsia="pl-PL"/>
        </w:rPr>
        <w:t xml:space="preserve">realizacją zadań w zakresie remontów </w:t>
      </w:r>
      <w:r>
        <w:rPr>
          <w:rFonts w:ascii="Times New Roman" w:eastAsia="Times New Roman" w:hAnsi="Times New Roman" w:cs="Times New Roman"/>
          <w:bCs/>
          <w:sz w:val="24"/>
          <w:szCs w:val="24"/>
          <w:lang w:eastAsia="pl-PL"/>
        </w:rPr>
        <w:t>ulic</w:t>
      </w:r>
      <w:r w:rsidR="0031484B">
        <w:rPr>
          <w:rFonts w:ascii="Times New Roman" w:eastAsia="Times New Roman" w:hAnsi="Times New Roman" w:cs="Times New Roman"/>
          <w:bCs/>
          <w:sz w:val="24"/>
          <w:szCs w:val="24"/>
          <w:lang w:eastAsia="pl-PL"/>
        </w:rPr>
        <w:t xml:space="preserve"> (</w:t>
      </w:r>
      <w:r w:rsidR="00A10AC6">
        <w:rPr>
          <w:rFonts w:ascii="Times New Roman" w:eastAsia="Times New Roman" w:hAnsi="Times New Roman" w:cs="Times New Roman"/>
          <w:bCs/>
          <w:sz w:val="24"/>
          <w:szCs w:val="24"/>
          <w:lang w:eastAsia="pl-PL"/>
        </w:rPr>
        <w:t xml:space="preserve">konstrukcji </w:t>
      </w:r>
      <w:r w:rsidR="0031484B">
        <w:rPr>
          <w:rFonts w:ascii="Times New Roman" w:eastAsia="Times New Roman" w:hAnsi="Times New Roman" w:cs="Times New Roman"/>
          <w:bCs/>
          <w:sz w:val="24"/>
          <w:szCs w:val="24"/>
          <w:lang w:eastAsia="pl-PL"/>
        </w:rPr>
        <w:t>nawierzchni, element</w:t>
      </w:r>
      <w:r w:rsidR="00A10AC6">
        <w:rPr>
          <w:rFonts w:ascii="Times New Roman" w:eastAsia="Times New Roman" w:hAnsi="Times New Roman" w:cs="Times New Roman"/>
          <w:bCs/>
          <w:sz w:val="24"/>
          <w:szCs w:val="24"/>
          <w:lang w:eastAsia="pl-PL"/>
        </w:rPr>
        <w:t xml:space="preserve">ów </w:t>
      </w:r>
      <w:r w:rsidR="0031484B">
        <w:rPr>
          <w:rFonts w:ascii="Times New Roman" w:eastAsia="Times New Roman" w:hAnsi="Times New Roman" w:cs="Times New Roman"/>
          <w:bCs/>
          <w:sz w:val="24"/>
          <w:szCs w:val="24"/>
          <w:lang w:eastAsia="pl-PL"/>
        </w:rPr>
        <w:t>ulic)</w:t>
      </w:r>
      <w:r>
        <w:rPr>
          <w:rFonts w:ascii="Times New Roman" w:eastAsia="Times New Roman" w:hAnsi="Times New Roman" w:cs="Times New Roman"/>
          <w:bCs/>
          <w:sz w:val="24"/>
          <w:szCs w:val="24"/>
          <w:lang w:eastAsia="pl-PL"/>
        </w:rPr>
        <w:t xml:space="preserve">, </w:t>
      </w:r>
      <w:r w:rsidRPr="00C47518">
        <w:rPr>
          <w:rFonts w:ascii="Times New Roman" w:eastAsia="Times New Roman" w:hAnsi="Times New Roman" w:cs="Times New Roman"/>
          <w:bCs/>
          <w:sz w:val="24"/>
          <w:szCs w:val="24"/>
          <w:lang w:eastAsia="pl-PL"/>
        </w:rPr>
        <w:t>chodników</w:t>
      </w:r>
      <w:r>
        <w:rPr>
          <w:rFonts w:ascii="Times New Roman" w:eastAsia="Times New Roman" w:hAnsi="Times New Roman" w:cs="Times New Roman"/>
          <w:bCs/>
          <w:sz w:val="24"/>
          <w:szCs w:val="24"/>
          <w:lang w:eastAsia="pl-PL"/>
        </w:rPr>
        <w:t xml:space="preserve">, </w:t>
      </w:r>
      <w:r w:rsidR="001E7B18">
        <w:rPr>
          <w:rFonts w:ascii="Times New Roman" w:eastAsia="Times New Roman" w:hAnsi="Times New Roman" w:cs="Times New Roman"/>
          <w:bCs/>
          <w:sz w:val="24"/>
          <w:szCs w:val="24"/>
          <w:lang w:eastAsia="pl-PL"/>
        </w:rPr>
        <w:t>ciągów pieszo rowerowych, punktów przystankowych,</w:t>
      </w:r>
      <w:r w:rsidR="00A10AC6">
        <w:rPr>
          <w:rFonts w:ascii="Times New Roman" w:eastAsia="Times New Roman" w:hAnsi="Times New Roman" w:cs="Times New Roman"/>
          <w:bCs/>
          <w:sz w:val="24"/>
          <w:szCs w:val="24"/>
          <w:lang w:eastAsia="pl-PL"/>
        </w:rPr>
        <w:t xml:space="preserve"> robót</w:t>
      </w:r>
      <w:r w:rsidR="0031484B">
        <w:rPr>
          <w:rFonts w:ascii="Times New Roman" w:eastAsia="Times New Roman" w:hAnsi="Times New Roman" w:cs="Times New Roman"/>
          <w:bCs/>
          <w:sz w:val="24"/>
          <w:szCs w:val="24"/>
          <w:lang w:eastAsia="pl-PL"/>
        </w:rPr>
        <w:t xml:space="preserve"> związanych z odwodnieniem, </w:t>
      </w:r>
      <w:r w:rsidR="001E7B18">
        <w:rPr>
          <w:rFonts w:ascii="Times New Roman" w:eastAsia="Times New Roman" w:hAnsi="Times New Roman" w:cs="Times New Roman"/>
          <w:bCs/>
          <w:sz w:val="24"/>
          <w:szCs w:val="24"/>
          <w:lang w:eastAsia="pl-PL"/>
        </w:rPr>
        <w:t xml:space="preserve"> </w:t>
      </w:r>
      <w:r w:rsidRPr="00C47518">
        <w:rPr>
          <w:rFonts w:ascii="Times New Roman" w:eastAsia="Times New Roman" w:hAnsi="Times New Roman" w:cs="Times New Roman"/>
          <w:bCs/>
          <w:sz w:val="24"/>
          <w:szCs w:val="24"/>
          <w:lang w:eastAsia="pl-PL"/>
        </w:rPr>
        <w:t>na terenie miasta Krakowa.</w:t>
      </w:r>
    </w:p>
    <w:p w:rsidR="00C47518" w:rsidRPr="00C47518" w:rsidRDefault="00C47518" w:rsidP="00C47518">
      <w:pPr>
        <w:keepNext/>
        <w:overflowPunct w:val="0"/>
        <w:autoSpaceDE w:val="0"/>
        <w:autoSpaceDN w:val="0"/>
        <w:adjustRightInd w:val="0"/>
        <w:spacing w:before="120" w:after="120" w:line="276" w:lineRule="auto"/>
        <w:jc w:val="both"/>
        <w:textAlignment w:val="baseline"/>
        <w:outlineLvl w:val="1"/>
        <w:rPr>
          <w:rFonts w:ascii="Times New Roman" w:eastAsia="Times New Roman" w:hAnsi="Times New Roman" w:cs="Times New Roman"/>
          <w:b/>
          <w:sz w:val="24"/>
          <w:szCs w:val="24"/>
          <w:lang w:val="x-none" w:eastAsia="pl-PL"/>
        </w:rPr>
      </w:pPr>
      <w:r w:rsidRPr="00C47518">
        <w:rPr>
          <w:rFonts w:ascii="Times New Roman" w:eastAsia="Times New Roman" w:hAnsi="Times New Roman" w:cs="Times New Roman"/>
          <w:b/>
          <w:sz w:val="24"/>
          <w:szCs w:val="24"/>
          <w:lang w:val="x-none" w:eastAsia="pl-PL"/>
        </w:rPr>
        <w:t>1.2. Zakres stosowania ST</w:t>
      </w:r>
    </w:p>
    <w:p w:rsidR="00A10AC6" w:rsidRDefault="00C47518" w:rsidP="00BA20B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ab/>
        <w:t xml:space="preserve">Szczegółową specyfikację techniczną należy stosować jako dokument przetargowy przy zlecaniu i realizacji robót </w:t>
      </w:r>
      <w:r w:rsidR="00A10AC6">
        <w:rPr>
          <w:rFonts w:ascii="Times New Roman" w:eastAsia="Times New Roman" w:hAnsi="Times New Roman" w:cs="Times New Roman"/>
          <w:sz w:val="24"/>
          <w:szCs w:val="24"/>
          <w:lang w:eastAsia="pl-PL"/>
        </w:rPr>
        <w:t>dla zadań Gminy Miejskiej Kraków.</w:t>
      </w:r>
    </w:p>
    <w:p w:rsidR="00C47518" w:rsidRPr="00C47518" w:rsidRDefault="00C47518" w:rsidP="00C47518">
      <w:pPr>
        <w:keepNext/>
        <w:overflowPunct w:val="0"/>
        <w:autoSpaceDE w:val="0"/>
        <w:autoSpaceDN w:val="0"/>
        <w:adjustRightInd w:val="0"/>
        <w:spacing w:before="120" w:after="120" w:line="276" w:lineRule="auto"/>
        <w:jc w:val="both"/>
        <w:textAlignment w:val="baseline"/>
        <w:outlineLvl w:val="1"/>
        <w:rPr>
          <w:rFonts w:ascii="Times New Roman" w:eastAsia="Times New Roman" w:hAnsi="Times New Roman" w:cs="Times New Roman"/>
          <w:b/>
          <w:sz w:val="24"/>
          <w:szCs w:val="24"/>
          <w:lang w:val="x-none" w:eastAsia="pl-PL"/>
        </w:rPr>
      </w:pPr>
      <w:r w:rsidRPr="00C47518">
        <w:rPr>
          <w:rFonts w:ascii="Times New Roman" w:eastAsia="Times New Roman" w:hAnsi="Times New Roman" w:cs="Times New Roman"/>
          <w:b/>
          <w:sz w:val="24"/>
          <w:szCs w:val="24"/>
          <w:lang w:val="x-none" w:eastAsia="pl-PL"/>
        </w:rPr>
        <w:t>1.3. Zakres robót objętych ST</w:t>
      </w:r>
    </w:p>
    <w:p w:rsidR="00A10AC6" w:rsidRDefault="00C47518" w:rsidP="00BA20B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 xml:space="preserve">Ustalenia zawarte w niniejszej specyfikacji obejmują wymagania </w:t>
      </w:r>
      <w:r w:rsidR="00A10AC6">
        <w:rPr>
          <w:rFonts w:ascii="Times New Roman" w:eastAsia="Times New Roman" w:hAnsi="Times New Roman" w:cs="Times New Roman"/>
          <w:sz w:val="24"/>
          <w:szCs w:val="24"/>
          <w:lang w:eastAsia="pl-PL"/>
        </w:rPr>
        <w:t>ogólne</w:t>
      </w:r>
      <w:r w:rsidRPr="00C47518">
        <w:rPr>
          <w:rFonts w:ascii="Times New Roman" w:eastAsia="Times New Roman" w:hAnsi="Times New Roman" w:cs="Times New Roman"/>
          <w:sz w:val="24"/>
          <w:szCs w:val="24"/>
          <w:lang w:eastAsia="pl-PL"/>
        </w:rPr>
        <w:t>, wspólne dla robót objętych szczegółowymi specyfikacjami technicznymi</w:t>
      </w:r>
      <w:r w:rsidR="00A10AC6">
        <w:rPr>
          <w:rFonts w:ascii="Times New Roman" w:eastAsia="Times New Roman" w:hAnsi="Times New Roman" w:cs="Times New Roman"/>
          <w:sz w:val="24"/>
          <w:szCs w:val="24"/>
          <w:lang w:eastAsia="pl-PL"/>
        </w:rPr>
        <w:t xml:space="preserve"> dla poszczególny</w:t>
      </w:r>
      <w:r w:rsidR="007F16C4">
        <w:rPr>
          <w:rFonts w:ascii="Times New Roman" w:eastAsia="Times New Roman" w:hAnsi="Times New Roman" w:cs="Times New Roman"/>
          <w:sz w:val="24"/>
          <w:szCs w:val="24"/>
          <w:lang w:eastAsia="pl-PL"/>
        </w:rPr>
        <w:t>ch asortymentów robót drogowych i należy je rozumieć i stosować w powiązaniu z nimi.</w:t>
      </w:r>
    </w:p>
    <w:p w:rsidR="00C47518" w:rsidRPr="00C47518" w:rsidRDefault="00C47518" w:rsidP="00C47518">
      <w:pPr>
        <w:keepNext/>
        <w:overflowPunct w:val="0"/>
        <w:autoSpaceDE w:val="0"/>
        <w:autoSpaceDN w:val="0"/>
        <w:adjustRightInd w:val="0"/>
        <w:spacing w:before="120" w:after="120" w:line="276" w:lineRule="auto"/>
        <w:jc w:val="both"/>
        <w:textAlignment w:val="baseline"/>
        <w:outlineLvl w:val="1"/>
        <w:rPr>
          <w:rFonts w:ascii="Times New Roman" w:eastAsia="Times New Roman" w:hAnsi="Times New Roman" w:cs="Times New Roman"/>
          <w:b/>
          <w:sz w:val="24"/>
          <w:szCs w:val="24"/>
          <w:lang w:val="x-none" w:eastAsia="pl-PL"/>
        </w:rPr>
      </w:pPr>
      <w:r w:rsidRPr="00C47518">
        <w:rPr>
          <w:rFonts w:ascii="Times New Roman" w:eastAsia="Times New Roman" w:hAnsi="Times New Roman" w:cs="Times New Roman"/>
          <w:b/>
          <w:sz w:val="24"/>
          <w:szCs w:val="24"/>
          <w:lang w:val="x-none" w:eastAsia="pl-PL"/>
        </w:rPr>
        <w:t>1.4. Określenia podstawowe</w:t>
      </w:r>
    </w:p>
    <w:p w:rsidR="00C47518" w:rsidRPr="00C47518" w:rsidRDefault="00C47518" w:rsidP="00C47518">
      <w:pPr>
        <w:overflowPunct w:val="0"/>
        <w:autoSpaceDE w:val="0"/>
        <w:autoSpaceDN w:val="0"/>
        <w:adjustRightInd w:val="0"/>
        <w:spacing w:after="60" w:line="276" w:lineRule="auto"/>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Użyte w ST wymienione poniżej określenia należy rozumieć w każdym przypadku następująco:</w:t>
      </w:r>
    </w:p>
    <w:p w:rsidR="00C47518" w:rsidRPr="00C47518" w:rsidRDefault="00896266"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96266">
        <w:rPr>
          <w:rFonts w:ascii="Times New Roman" w:eastAsia="Times New Roman" w:hAnsi="Times New Roman" w:cs="Times New Roman"/>
          <w:b/>
          <w:bCs/>
          <w:sz w:val="24"/>
          <w:szCs w:val="24"/>
          <w:lang w:eastAsia="pl-PL"/>
        </w:rPr>
        <w:t>1.4.1</w:t>
      </w:r>
      <w:r>
        <w:rPr>
          <w:rFonts w:ascii="Times New Roman" w:eastAsia="Times New Roman" w:hAnsi="Times New Roman" w:cs="Times New Roman"/>
          <w:bCs/>
          <w:sz w:val="24"/>
          <w:szCs w:val="24"/>
          <w:lang w:eastAsia="pl-PL"/>
        </w:rPr>
        <w:t xml:space="preserve">. </w:t>
      </w:r>
      <w:r w:rsidR="00C47518" w:rsidRPr="00C47518">
        <w:rPr>
          <w:rFonts w:ascii="Times New Roman" w:eastAsia="Times New Roman" w:hAnsi="Times New Roman" w:cs="Times New Roman"/>
          <w:bCs/>
          <w:sz w:val="24"/>
          <w:szCs w:val="24"/>
          <w:lang w:eastAsia="pl-PL"/>
        </w:rPr>
        <w:t>Budowla drogowa</w:t>
      </w:r>
      <w:r w:rsidR="00C47518" w:rsidRPr="00C47518">
        <w:rPr>
          <w:rFonts w:ascii="Times New Roman" w:eastAsia="Times New Roman" w:hAnsi="Times New Roman" w:cs="Times New Roman"/>
          <w:b/>
          <w:bCs/>
          <w:sz w:val="24"/>
          <w:szCs w:val="24"/>
          <w:lang w:eastAsia="pl-PL"/>
        </w:rPr>
        <w:t xml:space="preserve"> </w:t>
      </w:r>
      <w:r w:rsidR="00C47518" w:rsidRPr="00C47518">
        <w:rPr>
          <w:rFonts w:ascii="Times New Roman" w:eastAsia="Times New Roman" w:hAnsi="Times New Roman" w:cs="Times New Roman"/>
          <w:sz w:val="24"/>
          <w:szCs w:val="24"/>
          <w:lang w:eastAsia="pl-PL"/>
        </w:rPr>
        <w:t xml:space="preserve">- obiekt budowlany, nie będący budynkiem, stanowiący całość techniczno-użytkową (droga) albo jego część stanowiącą odrębny element konstrukcyjny lub technologiczny (obiekt </w:t>
      </w:r>
      <w:r>
        <w:rPr>
          <w:rFonts w:ascii="Times New Roman" w:eastAsia="Times New Roman" w:hAnsi="Times New Roman" w:cs="Times New Roman"/>
          <w:sz w:val="24"/>
          <w:szCs w:val="24"/>
          <w:lang w:eastAsia="pl-PL"/>
        </w:rPr>
        <w:t>mostowy, korpus ziemny, węzeł).</w:t>
      </w:r>
    </w:p>
    <w:p w:rsidR="00C47518" w:rsidRPr="00C47518" w:rsidRDefault="00896266"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96266">
        <w:rPr>
          <w:rFonts w:ascii="Times New Roman" w:eastAsia="Times New Roman" w:hAnsi="Times New Roman" w:cs="Times New Roman"/>
          <w:b/>
          <w:bCs/>
          <w:sz w:val="24"/>
          <w:szCs w:val="24"/>
          <w:lang w:eastAsia="pl-PL"/>
        </w:rPr>
        <w:t>1.4.2.</w:t>
      </w:r>
      <w:r>
        <w:rPr>
          <w:rFonts w:ascii="Times New Roman" w:eastAsia="Times New Roman" w:hAnsi="Times New Roman" w:cs="Times New Roman"/>
          <w:bCs/>
          <w:sz w:val="24"/>
          <w:szCs w:val="24"/>
          <w:lang w:eastAsia="pl-PL"/>
        </w:rPr>
        <w:t xml:space="preserve"> </w:t>
      </w:r>
      <w:r w:rsidR="00C47518" w:rsidRPr="00C47518">
        <w:rPr>
          <w:rFonts w:ascii="Times New Roman" w:eastAsia="Times New Roman" w:hAnsi="Times New Roman" w:cs="Times New Roman"/>
          <w:bCs/>
          <w:sz w:val="24"/>
          <w:szCs w:val="24"/>
          <w:lang w:eastAsia="pl-PL"/>
        </w:rPr>
        <w:t>Chodnik</w:t>
      </w:r>
      <w:r w:rsidR="00C47518" w:rsidRPr="00C47518">
        <w:rPr>
          <w:rFonts w:ascii="Times New Roman" w:eastAsia="Times New Roman" w:hAnsi="Times New Roman" w:cs="Times New Roman"/>
          <w:b/>
          <w:bCs/>
          <w:sz w:val="24"/>
          <w:szCs w:val="24"/>
          <w:lang w:eastAsia="pl-PL"/>
        </w:rPr>
        <w:t xml:space="preserve"> </w:t>
      </w:r>
      <w:r w:rsidR="00C47518" w:rsidRPr="00C47518">
        <w:rPr>
          <w:rFonts w:ascii="Times New Roman" w:eastAsia="Times New Roman" w:hAnsi="Times New Roman" w:cs="Times New Roman"/>
          <w:sz w:val="24"/>
          <w:szCs w:val="24"/>
          <w:lang w:eastAsia="pl-PL"/>
        </w:rPr>
        <w:t xml:space="preserve">- wyznaczony pas terenu przy jezdni lub odsunięty od jezdni, </w:t>
      </w:r>
      <w:r>
        <w:rPr>
          <w:rFonts w:ascii="Times New Roman" w:eastAsia="Times New Roman" w:hAnsi="Times New Roman" w:cs="Times New Roman"/>
          <w:sz w:val="24"/>
          <w:szCs w:val="24"/>
          <w:lang w:eastAsia="pl-PL"/>
        </w:rPr>
        <w:t>przeznaczony do ruchu pieszych.</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1.4.3. </w:t>
      </w:r>
      <w:r w:rsidRPr="00C47518">
        <w:rPr>
          <w:rFonts w:ascii="Times New Roman" w:eastAsia="Times New Roman" w:hAnsi="Times New Roman" w:cs="Times New Roman"/>
          <w:bCs/>
          <w:sz w:val="24"/>
          <w:szCs w:val="24"/>
          <w:lang w:eastAsia="pl-PL"/>
        </w:rPr>
        <w:t>Długość mostu</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xml:space="preserve">- odległość między zewnętrznymi krawędziami pomostu, a w przypadku mostów łukowych z </w:t>
      </w:r>
      <w:proofErr w:type="spellStart"/>
      <w:r w:rsidRPr="00C47518">
        <w:rPr>
          <w:rFonts w:ascii="Times New Roman" w:eastAsia="Times New Roman" w:hAnsi="Times New Roman" w:cs="Times New Roman"/>
          <w:sz w:val="24"/>
          <w:szCs w:val="24"/>
          <w:lang w:eastAsia="pl-PL"/>
        </w:rPr>
        <w:t>nadsypką</w:t>
      </w:r>
      <w:proofErr w:type="spellEnd"/>
      <w:r w:rsidRPr="00C47518">
        <w:rPr>
          <w:rFonts w:ascii="Times New Roman" w:eastAsia="Times New Roman" w:hAnsi="Times New Roman" w:cs="Times New Roman"/>
          <w:sz w:val="24"/>
          <w:szCs w:val="24"/>
          <w:lang w:eastAsia="pl-PL"/>
        </w:rPr>
        <w:t xml:space="preserve"> - odległość w świetle podstaw sklepienia mierzona w osi jezdni drogowej.</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1.4.4</w:t>
      </w:r>
      <w:r w:rsidRPr="00C47518">
        <w:rPr>
          <w:rFonts w:ascii="Times New Roman" w:eastAsia="Times New Roman" w:hAnsi="Times New Roman" w:cs="Times New Roman"/>
          <w:sz w:val="24"/>
          <w:szCs w:val="24"/>
          <w:lang w:eastAsia="pl-PL"/>
        </w:rPr>
        <w:t xml:space="preserve">. </w:t>
      </w:r>
      <w:r w:rsidRPr="00C47518">
        <w:rPr>
          <w:rFonts w:ascii="Times New Roman" w:eastAsia="Times New Roman" w:hAnsi="Times New Roman" w:cs="Times New Roman"/>
          <w:bCs/>
          <w:sz w:val="24"/>
          <w:szCs w:val="24"/>
          <w:lang w:eastAsia="pl-PL"/>
        </w:rPr>
        <w:t>Droga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xml:space="preserve">- wydzielony pas terenu przeznaczony do ruchu lub postoju pojazdów oraz ruchu pieszych wraz z wszelkimi urządzeniami technicznymi związanymi z prowadzeniem </w:t>
      </w:r>
      <w:r w:rsidR="00896266">
        <w:rPr>
          <w:rFonts w:ascii="Times New Roman" w:eastAsia="Times New Roman" w:hAnsi="Times New Roman" w:cs="Times New Roman"/>
          <w:sz w:val="24"/>
          <w:szCs w:val="24"/>
          <w:lang w:eastAsia="pl-PL"/>
        </w:rPr>
        <w:t xml:space="preserve">                       i zabezpieczeniem ruchu.</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1.4.5</w:t>
      </w:r>
      <w:r w:rsidRPr="00C47518">
        <w:rPr>
          <w:rFonts w:ascii="Times New Roman" w:eastAsia="Times New Roman" w:hAnsi="Times New Roman" w:cs="Times New Roman"/>
          <w:sz w:val="24"/>
          <w:szCs w:val="24"/>
          <w:lang w:eastAsia="pl-PL"/>
        </w:rPr>
        <w:t xml:space="preserve">. </w:t>
      </w:r>
      <w:r w:rsidRPr="00C47518">
        <w:rPr>
          <w:rFonts w:ascii="Times New Roman" w:eastAsia="Times New Roman" w:hAnsi="Times New Roman" w:cs="Times New Roman"/>
          <w:bCs/>
          <w:sz w:val="24"/>
          <w:szCs w:val="24"/>
          <w:lang w:eastAsia="pl-PL"/>
        </w:rPr>
        <w:t>Droga tymczasowa (montażowa)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droga specjalnie przygotowana, przeznaczona do ruchu pojazdów obsługujących zadanie budowlane na czas jego wykonania, przewidziana do</w:t>
      </w:r>
      <w:r w:rsidR="00896266">
        <w:rPr>
          <w:rFonts w:ascii="Times New Roman" w:eastAsia="Times New Roman" w:hAnsi="Times New Roman" w:cs="Times New Roman"/>
          <w:sz w:val="24"/>
          <w:szCs w:val="24"/>
          <w:lang w:eastAsia="pl-PL"/>
        </w:rPr>
        <w:t xml:space="preserve"> usunięcia po jego zakończeniu.</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1.4.6. </w:t>
      </w:r>
      <w:r w:rsidRPr="00C47518">
        <w:rPr>
          <w:rFonts w:ascii="Times New Roman" w:eastAsia="Times New Roman" w:hAnsi="Times New Roman" w:cs="Times New Roman"/>
          <w:bCs/>
          <w:sz w:val="24"/>
          <w:szCs w:val="24"/>
          <w:lang w:eastAsia="pl-PL"/>
        </w:rPr>
        <w:t>Dziennik budowy</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xml:space="preserve">– zeszyt z ponumerowanymi stronami, opatrzony pieczęcią organu wydającego, wydany zgodnie z obowiązującymi przepisami, stanowiący urzędowy dokument przebiegu robót budowlanych, służący do notowania zdarzeń i okoliczności zachodzących </w:t>
      </w:r>
      <w:r w:rsidR="00896266">
        <w:rPr>
          <w:rFonts w:ascii="Times New Roman" w:eastAsia="Times New Roman" w:hAnsi="Times New Roman" w:cs="Times New Roman"/>
          <w:sz w:val="24"/>
          <w:szCs w:val="24"/>
          <w:lang w:eastAsia="pl-PL"/>
        </w:rPr>
        <w:t xml:space="preserve">         </w:t>
      </w:r>
      <w:r w:rsidRPr="00C47518">
        <w:rPr>
          <w:rFonts w:ascii="Times New Roman" w:eastAsia="Times New Roman" w:hAnsi="Times New Roman" w:cs="Times New Roman"/>
          <w:sz w:val="24"/>
          <w:szCs w:val="24"/>
          <w:lang w:eastAsia="pl-PL"/>
        </w:rPr>
        <w:t>w toku wykonywania robót, rejestrowania dokonywanych odbiorów robót, przekazywania poleceń i innej korespondencji technicznej pomiędzy Inspekt</w:t>
      </w:r>
      <w:r w:rsidR="00896266">
        <w:rPr>
          <w:rFonts w:ascii="Times New Roman" w:eastAsia="Times New Roman" w:hAnsi="Times New Roman" w:cs="Times New Roman"/>
          <w:sz w:val="24"/>
          <w:szCs w:val="24"/>
          <w:lang w:eastAsia="pl-PL"/>
        </w:rPr>
        <w:t>orem, Wykonawcą i projektantem.</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1.4.7. </w:t>
      </w:r>
      <w:r w:rsidRPr="00C47518">
        <w:rPr>
          <w:rFonts w:ascii="Times New Roman" w:eastAsia="Times New Roman" w:hAnsi="Times New Roman" w:cs="Times New Roman"/>
          <w:bCs/>
          <w:sz w:val="24"/>
          <w:szCs w:val="24"/>
          <w:lang w:eastAsia="pl-PL"/>
        </w:rPr>
        <w:t>Estakada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obiekt zbudowany nad przeszkodą terenową dla zapewnienia komunik</w:t>
      </w:r>
      <w:r w:rsidR="00BA20B8">
        <w:rPr>
          <w:rFonts w:ascii="Times New Roman" w:eastAsia="Times New Roman" w:hAnsi="Times New Roman" w:cs="Times New Roman"/>
          <w:sz w:val="24"/>
          <w:szCs w:val="24"/>
          <w:lang w:eastAsia="pl-PL"/>
        </w:rPr>
        <w:t>acji drogowej i ruchu pieszego.</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1.4.8. </w:t>
      </w:r>
      <w:r w:rsidRPr="00C47518">
        <w:rPr>
          <w:rFonts w:ascii="Times New Roman" w:eastAsia="Times New Roman" w:hAnsi="Times New Roman" w:cs="Times New Roman"/>
          <w:bCs/>
          <w:sz w:val="24"/>
          <w:szCs w:val="24"/>
          <w:lang w:eastAsia="pl-PL"/>
        </w:rPr>
        <w:t>Inspektor</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osoba wymieniona w danych kontraktowych (wyznaczona przez Zamawiającego, o której wyznaczeniu poinformowany jest Wykonawca), odpowiedzialna za nadzorowanie robót.</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1.4.9. </w:t>
      </w:r>
      <w:r w:rsidRPr="00C47518">
        <w:rPr>
          <w:rFonts w:ascii="Times New Roman" w:eastAsia="Times New Roman" w:hAnsi="Times New Roman" w:cs="Times New Roman"/>
          <w:bCs/>
          <w:sz w:val="24"/>
          <w:szCs w:val="24"/>
          <w:lang w:eastAsia="pl-PL"/>
        </w:rPr>
        <w:t>Jezdnia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xml:space="preserve">- część korony drogi </w:t>
      </w:r>
      <w:r w:rsidR="00896266">
        <w:rPr>
          <w:rFonts w:ascii="Times New Roman" w:eastAsia="Times New Roman" w:hAnsi="Times New Roman" w:cs="Times New Roman"/>
          <w:sz w:val="24"/>
          <w:szCs w:val="24"/>
          <w:lang w:eastAsia="pl-PL"/>
        </w:rPr>
        <w:t>przeznaczona do ruchu pojazdów.</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1.4.10. </w:t>
      </w:r>
      <w:r w:rsidRPr="00C47518">
        <w:rPr>
          <w:rFonts w:ascii="Times New Roman" w:eastAsia="Times New Roman" w:hAnsi="Times New Roman" w:cs="Times New Roman"/>
          <w:bCs/>
          <w:sz w:val="24"/>
          <w:szCs w:val="24"/>
          <w:lang w:eastAsia="pl-PL"/>
        </w:rPr>
        <w:t>Kierownik budowy</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osoba wyznaczona przez Wykonawcę, upoważniona do kierowania robotami i do występowania w jego imieniu w</w:t>
      </w:r>
      <w:r w:rsidR="00896266">
        <w:rPr>
          <w:rFonts w:ascii="Times New Roman" w:eastAsia="Times New Roman" w:hAnsi="Times New Roman" w:cs="Times New Roman"/>
          <w:sz w:val="24"/>
          <w:szCs w:val="24"/>
          <w:lang w:eastAsia="pl-PL"/>
        </w:rPr>
        <w:t xml:space="preserve"> sprawach realizacji kontraktu.</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1.4.11. </w:t>
      </w:r>
      <w:r w:rsidRPr="00C47518">
        <w:rPr>
          <w:rFonts w:ascii="Times New Roman" w:eastAsia="Times New Roman" w:hAnsi="Times New Roman" w:cs="Times New Roman"/>
          <w:bCs/>
          <w:sz w:val="24"/>
          <w:szCs w:val="24"/>
          <w:lang w:eastAsia="pl-PL"/>
        </w:rPr>
        <w:t>Korona drogi</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jezdnia (jezdnie) z poboczami lub chodnikami, zatokami, pasami awaryjnego posto</w:t>
      </w:r>
      <w:r w:rsidR="00896266">
        <w:rPr>
          <w:rFonts w:ascii="Times New Roman" w:eastAsia="Times New Roman" w:hAnsi="Times New Roman" w:cs="Times New Roman"/>
          <w:sz w:val="24"/>
          <w:szCs w:val="24"/>
          <w:lang w:eastAsia="pl-PL"/>
        </w:rPr>
        <w:t>ju i pasami dzielącymi jezdnie.</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1.4.12. </w:t>
      </w:r>
      <w:r w:rsidRPr="00C47518">
        <w:rPr>
          <w:rFonts w:ascii="Times New Roman" w:eastAsia="Times New Roman" w:hAnsi="Times New Roman" w:cs="Times New Roman"/>
          <w:bCs/>
          <w:sz w:val="24"/>
          <w:szCs w:val="24"/>
          <w:lang w:eastAsia="pl-PL"/>
        </w:rPr>
        <w:t>Konstrukcja nawierzchni</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układ warstw nawierzchni w</w:t>
      </w:r>
      <w:r w:rsidR="00896266">
        <w:rPr>
          <w:rFonts w:ascii="Times New Roman" w:eastAsia="Times New Roman" w:hAnsi="Times New Roman" w:cs="Times New Roman"/>
          <w:sz w:val="24"/>
          <w:szCs w:val="24"/>
          <w:lang w:eastAsia="pl-PL"/>
        </w:rPr>
        <w:t>raz ze sposobem ich połączenia.</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lastRenderedPageBreak/>
        <w:t xml:space="preserve">1.4.13. </w:t>
      </w:r>
      <w:r w:rsidRPr="00C47518">
        <w:rPr>
          <w:rFonts w:ascii="Times New Roman" w:eastAsia="Times New Roman" w:hAnsi="Times New Roman" w:cs="Times New Roman"/>
          <w:bCs/>
          <w:sz w:val="24"/>
          <w:szCs w:val="24"/>
          <w:lang w:eastAsia="pl-PL"/>
        </w:rPr>
        <w:t>Konstrukcja nośna (przęsło lub przęsła obiektu mostowego</w:t>
      </w:r>
      <w:r w:rsidRPr="00C47518">
        <w:rPr>
          <w:rFonts w:ascii="Times New Roman" w:eastAsia="Times New Roman" w:hAnsi="Times New Roman" w:cs="Times New Roman"/>
          <w:sz w:val="24"/>
          <w:szCs w:val="24"/>
          <w:lang w:eastAsia="pl-PL"/>
        </w:rPr>
        <w:t>) - część obiektu oparta na podporach mostowych, tworząca ustrój niosący dla przeniesien</w:t>
      </w:r>
      <w:r w:rsidR="00896266">
        <w:rPr>
          <w:rFonts w:ascii="Times New Roman" w:eastAsia="Times New Roman" w:hAnsi="Times New Roman" w:cs="Times New Roman"/>
          <w:sz w:val="24"/>
          <w:szCs w:val="24"/>
          <w:lang w:eastAsia="pl-PL"/>
        </w:rPr>
        <w:t>ia ruchu pojazdów lub pieszych.</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1.4.14. </w:t>
      </w:r>
      <w:r w:rsidRPr="00C47518">
        <w:rPr>
          <w:rFonts w:ascii="Times New Roman" w:eastAsia="Times New Roman" w:hAnsi="Times New Roman" w:cs="Times New Roman"/>
          <w:bCs/>
          <w:sz w:val="24"/>
          <w:szCs w:val="24"/>
          <w:lang w:eastAsia="pl-PL"/>
        </w:rPr>
        <w:t>Korpus drogowy</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xml:space="preserve">- nasyp lub ta część wykopu, która jest ograniczona koroną drogi </w:t>
      </w:r>
      <w:r w:rsidR="00896266">
        <w:rPr>
          <w:rFonts w:ascii="Times New Roman" w:eastAsia="Times New Roman" w:hAnsi="Times New Roman" w:cs="Times New Roman"/>
          <w:sz w:val="24"/>
          <w:szCs w:val="24"/>
          <w:lang w:eastAsia="pl-PL"/>
        </w:rPr>
        <w:t xml:space="preserve">             i skarpami rowów.</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1.4.15. </w:t>
      </w:r>
      <w:r w:rsidRPr="00C47518">
        <w:rPr>
          <w:rFonts w:ascii="Times New Roman" w:eastAsia="Times New Roman" w:hAnsi="Times New Roman" w:cs="Times New Roman"/>
          <w:bCs/>
          <w:sz w:val="24"/>
          <w:szCs w:val="24"/>
          <w:lang w:eastAsia="pl-PL"/>
        </w:rPr>
        <w:t>Koryto</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element uformowany w korpusie drogowym w celu ułożenia</w:t>
      </w:r>
      <w:r w:rsidR="00896266">
        <w:rPr>
          <w:rFonts w:ascii="Times New Roman" w:eastAsia="Times New Roman" w:hAnsi="Times New Roman" w:cs="Times New Roman"/>
          <w:sz w:val="24"/>
          <w:szCs w:val="24"/>
          <w:lang w:eastAsia="pl-PL"/>
        </w:rPr>
        <w:t xml:space="preserve"> w nim konstrukcji nawierzchni.</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1.4.16</w:t>
      </w:r>
      <w:r w:rsidRPr="00C47518">
        <w:rPr>
          <w:rFonts w:ascii="Times New Roman" w:eastAsia="Times New Roman" w:hAnsi="Times New Roman" w:cs="Times New Roman"/>
          <w:sz w:val="24"/>
          <w:szCs w:val="24"/>
          <w:lang w:eastAsia="pl-PL"/>
        </w:rPr>
        <w:t xml:space="preserve">. </w:t>
      </w:r>
      <w:r w:rsidRPr="00C47518">
        <w:rPr>
          <w:rFonts w:ascii="Times New Roman" w:eastAsia="Times New Roman" w:hAnsi="Times New Roman" w:cs="Times New Roman"/>
          <w:bCs/>
          <w:sz w:val="24"/>
          <w:szCs w:val="24"/>
          <w:lang w:eastAsia="pl-PL"/>
        </w:rPr>
        <w:t>Książka obmiarów</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akceptowany przez In</w:t>
      </w:r>
      <w:r w:rsidR="00896266">
        <w:rPr>
          <w:rFonts w:ascii="Times New Roman" w:eastAsia="Times New Roman" w:hAnsi="Times New Roman" w:cs="Times New Roman"/>
          <w:sz w:val="24"/>
          <w:szCs w:val="24"/>
          <w:lang w:eastAsia="pl-PL"/>
        </w:rPr>
        <w:t xml:space="preserve">spektora </w:t>
      </w:r>
      <w:r w:rsidRPr="00C47518">
        <w:rPr>
          <w:rFonts w:ascii="Times New Roman" w:eastAsia="Times New Roman" w:hAnsi="Times New Roman" w:cs="Times New Roman"/>
          <w:sz w:val="24"/>
          <w:szCs w:val="24"/>
          <w:lang w:eastAsia="pl-PL"/>
        </w:rPr>
        <w:t>projektu zeszyt z ponumerowanymi stronami, służący do wpisywania przez Wykonawcę obmiaru dokonywanych robót w formie wyliczeń, szkiców i ew. dodatkowych załączników. Wpisy w książce obmiarów podlegają potwierdzeniu przez In</w:t>
      </w:r>
      <w:r w:rsidR="00896266">
        <w:rPr>
          <w:rFonts w:ascii="Times New Roman" w:eastAsia="Times New Roman" w:hAnsi="Times New Roman" w:cs="Times New Roman"/>
          <w:sz w:val="24"/>
          <w:szCs w:val="24"/>
          <w:lang w:eastAsia="pl-PL"/>
        </w:rPr>
        <w:t>spektora.</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1.4.17. </w:t>
      </w:r>
      <w:r w:rsidRPr="00C47518">
        <w:rPr>
          <w:rFonts w:ascii="Times New Roman" w:eastAsia="Times New Roman" w:hAnsi="Times New Roman" w:cs="Times New Roman"/>
          <w:bCs/>
          <w:sz w:val="24"/>
          <w:szCs w:val="24"/>
          <w:lang w:eastAsia="pl-PL"/>
        </w:rPr>
        <w:t>Laboratorium</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drogowe lub inne laboratorium badawcze, zaakceptowane przez Zamawiającego, niezbędne do przeprowadzenia wszelkich badań i prób związanych z oceną</w:t>
      </w:r>
      <w:r w:rsidR="00896266">
        <w:rPr>
          <w:rFonts w:ascii="Times New Roman" w:eastAsia="Times New Roman" w:hAnsi="Times New Roman" w:cs="Times New Roman"/>
          <w:sz w:val="24"/>
          <w:szCs w:val="24"/>
          <w:lang w:eastAsia="pl-PL"/>
        </w:rPr>
        <w:t xml:space="preserve"> jakości materiałów oraz robót.</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1.4.18. </w:t>
      </w:r>
      <w:r w:rsidRPr="00C47518">
        <w:rPr>
          <w:rFonts w:ascii="Times New Roman" w:eastAsia="Times New Roman" w:hAnsi="Times New Roman" w:cs="Times New Roman"/>
          <w:bCs/>
          <w:sz w:val="24"/>
          <w:szCs w:val="24"/>
          <w:lang w:eastAsia="pl-PL"/>
        </w:rPr>
        <w:t>Materiały</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xml:space="preserve">- wszelkie tworzywa niezbędne do wykonania robót, zgodne z dokumentacją projektową i specyfikacjami technicznymi, </w:t>
      </w:r>
      <w:r w:rsidR="00896266">
        <w:rPr>
          <w:rFonts w:ascii="Times New Roman" w:eastAsia="Times New Roman" w:hAnsi="Times New Roman" w:cs="Times New Roman"/>
          <w:sz w:val="24"/>
          <w:szCs w:val="24"/>
          <w:lang w:eastAsia="pl-PL"/>
        </w:rPr>
        <w:t>zaakceptowane przez Inspektora.</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1.4.19. </w:t>
      </w:r>
      <w:r w:rsidRPr="00C47518">
        <w:rPr>
          <w:rFonts w:ascii="Times New Roman" w:eastAsia="Times New Roman" w:hAnsi="Times New Roman" w:cs="Times New Roman"/>
          <w:bCs/>
          <w:sz w:val="24"/>
          <w:szCs w:val="24"/>
          <w:lang w:eastAsia="pl-PL"/>
        </w:rPr>
        <w:t>Most</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obiekt zbudowany nad przeszkodą wodną dla zapewnienia komunik</w:t>
      </w:r>
      <w:r w:rsidR="00F33D22">
        <w:rPr>
          <w:rFonts w:ascii="Times New Roman" w:eastAsia="Times New Roman" w:hAnsi="Times New Roman" w:cs="Times New Roman"/>
          <w:sz w:val="24"/>
          <w:szCs w:val="24"/>
          <w:lang w:eastAsia="pl-PL"/>
        </w:rPr>
        <w:t>acji drogowej i ruchu pieszego.</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1.4.20. </w:t>
      </w:r>
      <w:r w:rsidRPr="00C47518">
        <w:rPr>
          <w:rFonts w:ascii="Times New Roman" w:eastAsia="Times New Roman" w:hAnsi="Times New Roman" w:cs="Times New Roman"/>
          <w:bCs/>
          <w:sz w:val="24"/>
          <w:szCs w:val="24"/>
          <w:lang w:eastAsia="pl-PL"/>
        </w:rPr>
        <w:t>Nawierzchnia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warstwa lub zespół warstw służących do przejmowania i rozkładania obciążeń od ruchu na podłoże gruntowe i zapewniających dogodne warunki dla ruchu.</w:t>
      </w:r>
    </w:p>
    <w:p w:rsidR="00C47518" w:rsidRPr="00C47518" w:rsidRDefault="00384BC1"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 xml:space="preserve">a. </w:t>
      </w:r>
      <w:r w:rsidR="00C47518" w:rsidRPr="00C47518">
        <w:rPr>
          <w:rFonts w:ascii="Times New Roman" w:eastAsia="Times New Roman" w:hAnsi="Times New Roman" w:cs="Times New Roman"/>
          <w:bCs/>
          <w:sz w:val="24"/>
          <w:szCs w:val="24"/>
          <w:lang w:eastAsia="pl-PL"/>
        </w:rPr>
        <w:t>Warstwa ścieralna</w:t>
      </w:r>
      <w:r w:rsidR="00C47518" w:rsidRPr="00C47518">
        <w:rPr>
          <w:rFonts w:ascii="Times New Roman" w:eastAsia="Times New Roman" w:hAnsi="Times New Roman" w:cs="Times New Roman"/>
          <w:b/>
          <w:bCs/>
          <w:sz w:val="24"/>
          <w:szCs w:val="24"/>
          <w:lang w:eastAsia="pl-PL"/>
        </w:rPr>
        <w:t xml:space="preserve"> </w:t>
      </w:r>
      <w:r w:rsidR="00C47518" w:rsidRPr="00C47518">
        <w:rPr>
          <w:rFonts w:ascii="Times New Roman" w:eastAsia="Times New Roman" w:hAnsi="Times New Roman" w:cs="Times New Roman"/>
          <w:sz w:val="24"/>
          <w:szCs w:val="24"/>
          <w:lang w:eastAsia="pl-PL"/>
        </w:rPr>
        <w:t>- górna warstwa nawierzchni poddana bezpośrednio oddziaływaniu ruchu i czynników atmosferycznych.</w:t>
      </w:r>
    </w:p>
    <w:p w:rsidR="00C47518" w:rsidRPr="00C47518" w:rsidRDefault="00384BC1"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 xml:space="preserve">b. </w:t>
      </w:r>
      <w:r w:rsidR="00C47518" w:rsidRPr="00C47518">
        <w:rPr>
          <w:rFonts w:ascii="Times New Roman" w:eastAsia="Times New Roman" w:hAnsi="Times New Roman" w:cs="Times New Roman"/>
          <w:bCs/>
          <w:sz w:val="24"/>
          <w:szCs w:val="24"/>
          <w:lang w:eastAsia="pl-PL"/>
        </w:rPr>
        <w:t>Warstwa wiążąca</w:t>
      </w:r>
      <w:r w:rsidR="00C47518" w:rsidRPr="00C47518">
        <w:rPr>
          <w:rFonts w:ascii="Times New Roman" w:eastAsia="Times New Roman" w:hAnsi="Times New Roman" w:cs="Times New Roman"/>
          <w:b/>
          <w:bCs/>
          <w:sz w:val="24"/>
          <w:szCs w:val="24"/>
          <w:lang w:eastAsia="pl-PL"/>
        </w:rPr>
        <w:t xml:space="preserve"> </w:t>
      </w:r>
      <w:r w:rsidR="00C47518" w:rsidRPr="00C47518">
        <w:rPr>
          <w:rFonts w:ascii="Times New Roman" w:eastAsia="Times New Roman" w:hAnsi="Times New Roman" w:cs="Times New Roman"/>
          <w:sz w:val="24"/>
          <w:szCs w:val="24"/>
          <w:lang w:eastAsia="pl-PL"/>
        </w:rPr>
        <w:t xml:space="preserve">- warstwa znajdująca się między warstwą ścieralną a podbudową, zapewniająca lepsze rozłożenie </w:t>
      </w:r>
      <w:proofErr w:type="spellStart"/>
      <w:r w:rsidR="00C47518" w:rsidRPr="00C47518">
        <w:rPr>
          <w:rFonts w:ascii="Times New Roman" w:eastAsia="Times New Roman" w:hAnsi="Times New Roman" w:cs="Times New Roman"/>
          <w:sz w:val="24"/>
          <w:szCs w:val="24"/>
          <w:lang w:eastAsia="pl-PL"/>
        </w:rPr>
        <w:t>naprężeń</w:t>
      </w:r>
      <w:proofErr w:type="spellEnd"/>
      <w:r w:rsidR="00C47518" w:rsidRPr="00C47518">
        <w:rPr>
          <w:rFonts w:ascii="Times New Roman" w:eastAsia="Times New Roman" w:hAnsi="Times New Roman" w:cs="Times New Roman"/>
          <w:sz w:val="24"/>
          <w:szCs w:val="24"/>
          <w:lang w:eastAsia="pl-PL"/>
        </w:rPr>
        <w:t xml:space="preserve"> w nawierzchni i przekazywanie ich na podbudowę.</w:t>
      </w:r>
    </w:p>
    <w:p w:rsidR="00C47518" w:rsidRPr="00C47518" w:rsidRDefault="00384BC1"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 xml:space="preserve">c. </w:t>
      </w:r>
      <w:r w:rsidR="00C47518" w:rsidRPr="00C47518">
        <w:rPr>
          <w:rFonts w:ascii="Times New Roman" w:eastAsia="Times New Roman" w:hAnsi="Times New Roman" w:cs="Times New Roman"/>
          <w:bCs/>
          <w:sz w:val="24"/>
          <w:szCs w:val="24"/>
          <w:lang w:eastAsia="pl-PL"/>
        </w:rPr>
        <w:t>Warstwa wyrównawcza</w:t>
      </w:r>
      <w:r w:rsidR="00C47518" w:rsidRPr="00C47518">
        <w:rPr>
          <w:rFonts w:ascii="Times New Roman" w:eastAsia="Times New Roman" w:hAnsi="Times New Roman" w:cs="Times New Roman"/>
          <w:b/>
          <w:bCs/>
          <w:sz w:val="24"/>
          <w:szCs w:val="24"/>
          <w:lang w:eastAsia="pl-PL"/>
        </w:rPr>
        <w:t xml:space="preserve"> </w:t>
      </w:r>
      <w:r w:rsidR="00C47518" w:rsidRPr="00C47518">
        <w:rPr>
          <w:rFonts w:ascii="Times New Roman" w:eastAsia="Times New Roman" w:hAnsi="Times New Roman" w:cs="Times New Roman"/>
          <w:sz w:val="24"/>
          <w:szCs w:val="24"/>
          <w:lang w:eastAsia="pl-PL"/>
        </w:rPr>
        <w:t>- warstwa służąca do wyrównania nierówności podbudowy lub profilu istniejącej nawierzchni.</w:t>
      </w:r>
    </w:p>
    <w:p w:rsidR="00C47518" w:rsidRPr="00C47518" w:rsidRDefault="00384BC1"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 xml:space="preserve">d. </w:t>
      </w:r>
      <w:r w:rsidR="00C47518" w:rsidRPr="00C47518">
        <w:rPr>
          <w:rFonts w:ascii="Times New Roman" w:eastAsia="Times New Roman" w:hAnsi="Times New Roman" w:cs="Times New Roman"/>
          <w:bCs/>
          <w:sz w:val="24"/>
          <w:szCs w:val="24"/>
          <w:lang w:eastAsia="pl-PL"/>
        </w:rPr>
        <w:t>Podbudowa</w:t>
      </w:r>
      <w:r w:rsidR="00C47518" w:rsidRPr="00C47518">
        <w:rPr>
          <w:rFonts w:ascii="Times New Roman" w:eastAsia="Times New Roman" w:hAnsi="Times New Roman" w:cs="Times New Roman"/>
          <w:b/>
          <w:bCs/>
          <w:sz w:val="24"/>
          <w:szCs w:val="24"/>
          <w:lang w:eastAsia="pl-PL"/>
        </w:rPr>
        <w:t xml:space="preserve"> - </w:t>
      </w:r>
      <w:r w:rsidR="00C47518" w:rsidRPr="00C47518">
        <w:rPr>
          <w:rFonts w:ascii="Times New Roman" w:eastAsia="Times New Roman" w:hAnsi="Times New Roman" w:cs="Times New Roman"/>
          <w:sz w:val="24"/>
          <w:szCs w:val="24"/>
          <w:lang w:eastAsia="pl-PL"/>
        </w:rPr>
        <w:t>dolna część nawierzchni służąca do przenoszenia obciążeń od ruchu na podłoże. Podbudowa może składać się z podbudowy zasadniczej i podbudowy pomocniczej.</w:t>
      </w:r>
    </w:p>
    <w:p w:rsidR="00C47518" w:rsidRPr="00C47518" w:rsidRDefault="00384BC1"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e.</w:t>
      </w:r>
      <w:r w:rsidR="00C47518" w:rsidRPr="00C47518">
        <w:rPr>
          <w:rFonts w:ascii="Times New Roman" w:eastAsia="Times New Roman" w:hAnsi="Times New Roman" w:cs="Times New Roman"/>
          <w:bCs/>
          <w:sz w:val="24"/>
          <w:szCs w:val="24"/>
          <w:lang w:eastAsia="pl-PL"/>
        </w:rPr>
        <w:t xml:space="preserve"> Podbudowa zasadnicza</w:t>
      </w:r>
      <w:r w:rsidR="00C47518" w:rsidRPr="00C47518">
        <w:rPr>
          <w:rFonts w:ascii="Times New Roman" w:eastAsia="Times New Roman" w:hAnsi="Times New Roman" w:cs="Times New Roman"/>
          <w:b/>
          <w:bCs/>
          <w:sz w:val="24"/>
          <w:szCs w:val="24"/>
          <w:lang w:eastAsia="pl-PL"/>
        </w:rPr>
        <w:t xml:space="preserve"> </w:t>
      </w:r>
      <w:r w:rsidR="00C47518" w:rsidRPr="00C47518">
        <w:rPr>
          <w:rFonts w:ascii="Times New Roman" w:eastAsia="Times New Roman" w:hAnsi="Times New Roman" w:cs="Times New Roman"/>
          <w:sz w:val="24"/>
          <w:szCs w:val="24"/>
          <w:lang w:eastAsia="pl-PL"/>
        </w:rPr>
        <w:t>- górna część podbudowy spełniająca funkcje nośne w konstrukcji nawierzchni. Może ona składać się z jednej lub dwóch warstw.</w:t>
      </w:r>
    </w:p>
    <w:p w:rsidR="00C47518" w:rsidRPr="00C47518" w:rsidRDefault="00384BC1"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f.</w:t>
      </w:r>
      <w:r w:rsidR="00C47518" w:rsidRPr="00C47518">
        <w:rPr>
          <w:rFonts w:ascii="Times New Roman" w:eastAsia="Times New Roman" w:hAnsi="Times New Roman" w:cs="Times New Roman"/>
          <w:bCs/>
          <w:sz w:val="24"/>
          <w:szCs w:val="24"/>
          <w:lang w:eastAsia="pl-PL"/>
        </w:rPr>
        <w:t xml:space="preserve"> Podbudowa pomocnicza</w:t>
      </w:r>
      <w:r w:rsidR="00C47518" w:rsidRPr="00C47518">
        <w:rPr>
          <w:rFonts w:ascii="Times New Roman" w:eastAsia="Times New Roman" w:hAnsi="Times New Roman" w:cs="Times New Roman"/>
          <w:b/>
          <w:bCs/>
          <w:sz w:val="24"/>
          <w:szCs w:val="24"/>
          <w:lang w:eastAsia="pl-PL"/>
        </w:rPr>
        <w:t xml:space="preserve"> </w:t>
      </w:r>
      <w:r w:rsidR="00C47518" w:rsidRPr="00C47518">
        <w:rPr>
          <w:rFonts w:ascii="Times New Roman" w:eastAsia="Times New Roman" w:hAnsi="Times New Roman" w:cs="Times New Roman"/>
          <w:sz w:val="24"/>
          <w:szCs w:val="24"/>
          <w:lang w:eastAsia="pl-PL"/>
        </w:rPr>
        <w:t xml:space="preserve">- dolna część podbudowy spełniająca, obok funkcji nośnych, funkcje zabezpieczenia nawierzchni przed działaniem wody, mrozu i przenikaniem cząstek podłoża. Może zawierać warstwę </w:t>
      </w:r>
      <w:proofErr w:type="spellStart"/>
      <w:r w:rsidR="00C47518" w:rsidRPr="00C47518">
        <w:rPr>
          <w:rFonts w:ascii="Times New Roman" w:eastAsia="Times New Roman" w:hAnsi="Times New Roman" w:cs="Times New Roman"/>
          <w:sz w:val="24"/>
          <w:szCs w:val="24"/>
          <w:lang w:eastAsia="pl-PL"/>
        </w:rPr>
        <w:t>mrozoochronną</w:t>
      </w:r>
      <w:proofErr w:type="spellEnd"/>
      <w:r w:rsidR="00C47518" w:rsidRPr="00C47518">
        <w:rPr>
          <w:rFonts w:ascii="Times New Roman" w:eastAsia="Times New Roman" w:hAnsi="Times New Roman" w:cs="Times New Roman"/>
          <w:sz w:val="24"/>
          <w:szCs w:val="24"/>
          <w:lang w:eastAsia="pl-PL"/>
        </w:rPr>
        <w:t>, odsączającą lub odcinającą.</w:t>
      </w:r>
    </w:p>
    <w:p w:rsidR="00C47518" w:rsidRPr="00C47518" w:rsidRDefault="00384BC1"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g.</w:t>
      </w:r>
      <w:r w:rsidR="00C47518" w:rsidRPr="00C47518">
        <w:rPr>
          <w:rFonts w:ascii="Times New Roman" w:eastAsia="Times New Roman" w:hAnsi="Times New Roman" w:cs="Times New Roman"/>
          <w:bCs/>
          <w:sz w:val="24"/>
          <w:szCs w:val="24"/>
          <w:lang w:eastAsia="pl-PL"/>
        </w:rPr>
        <w:t xml:space="preserve"> Warstwa </w:t>
      </w:r>
      <w:proofErr w:type="spellStart"/>
      <w:r w:rsidR="00C47518" w:rsidRPr="00C47518">
        <w:rPr>
          <w:rFonts w:ascii="Times New Roman" w:eastAsia="Times New Roman" w:hAnsi="Times New Roman" w:cs="Times New Roman"/>
          <w:bCs/>
          <w:sz w:val="24"/>
          <w:szCs w:val="24"/>
          <w:lang w:eastAsia="pl-PL"/>
        </w:rPr>
        <w:t>mrozoochronna</w:t>
      </w:r>
      <w:proofErr w:type="spellEnd"/>
      <w:r w:rsidR="00C47518" w:rsidRPr="00C47518">
        <w:rPr>
          <w:rFonts w:ascii="Times New Roman" w:eastAsia="Times New Roman" w:hAnsi="Times New Roman" w:cs="Times New Roman"/>
          <w:b/>
          <w:bCs/>
          <w:sz w:val="24"/>
          <w:szCs w:val="24"/>
          <w:lang w:eastAsia="pl-PL"/>
        </w:rPr>
        <w:t xml:space="preserve"> </w:t>
      </w:r>
      <w:r w:rsidR="00C47518" w:rsidRPr="00C47518">
        <w:rPr>
          <w:rFonts w:ascii="Times New Roman" w:eastAsia="Times New Roman" w:hAnsi="Times New Roman" w:cs="Times New Roman"/>
          <w:sz w:val="24"/>
          <w:szCs w:val="24"/>
          <w:lang w:eastAsia="pl-PL"/>
        </w:rPr>
        <w:t>- warstwa, której głównym zadaniem jest ochrona nawierzchni przed skutkami działania mrozu.</w:t>
      </w:r>
    </w:p>
    <w:p w:rsidR="00C47518" w:rsidRPr="00C47518" w:rsidRDefault="00384BC1"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h.</w:t>
      </w:r>
      <w:r w:rsidR="00C47518" w:rsidRPr="00C47518">
        <w:rPr>
          <w:rFonts w:ascii="Times New Roman" w:eastAsia="Times New Roman" w:hAnsi="Times New Roman" w:cs="Times New Roman"/>
          <w:bCs/>
          <w:sz w:val="24"/>
          <w:szCs w:val="24"/>
          <w:lang w:eastAsia="pl-PL"/>
        </w:rPr>
        <w:t xml:space="preserve"> Warstwa odcinająca</w:t>
      </w:r>
      <w:r w:rsidR="00C47518" w:rsidRPr="00C47518">
        <w:rPr>
          <w:rFonts w:ascii="Times New Roman" w:eastAsia="Times New Roman" w:hAnsi="Times New Roman" w:cs="Times New Roman"/>
          <w:b/>
          <w:bCs/>
          <w:sz w:val="24"/>
          <w:szCs w:val="24"/>
          <w:lang w:eastAsia="pl-PL"/>
        </w:rPr>
        <w:t xml:space="preserve"> </w:t>
      </w:r>
      <w:r w:rsidR="00C47518" w:rsidRPr="00C47518">
        <w:rPr>
          <w:rFonts w:ascii="Times New Roman" w:eastAsia="Times New Roman" w:hAnsi="Times New Roman" w:cs="Times New Roman"/>
          <w:sz w:val="24"/>
          <w:szCs w:val="24"/>
          <w:lang w:eastAsia="pl-PL"/>
        </w:rPr>
        <w:t>- warstwa stosowana w celu uniemożliwienia przenikania cząstek drobnych gruntu do warstwy nawierzchni leżącej powyżej.</w:t>
      </w:r>
    </w:p>
    <w:p w:rsidR="00C47518" w:rsidRPr="00C47518" w:rsidRDefault="00384BC1"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i.</w:t>
      </w:r>
      <w:r w:rsidR="00C47518" w:rsidRPr="00C47518">
        <w:rPr>
          <w:rFonts w:ascii="Times New Roman" w:eastAsia="Times New Roman" w:hAnsi="Times New Roman" w:cs="Times New Roman"/>
          <w:bCs/>
          <w:sz w:val="24"/>
          <w:szCs w:val="24"/>
          <w:lang w:eastAsia="pl-PL"/>
        </w:rPr>
        <w:t xml:space="preserve"> Warstwa odsączająca</w:t>
      </w:r>
      <w:r w:rsidR="00C47518" w:rsidRPr="00C47518">
        <w:rPr>
          <w:rFonts w:ascii="Times New Roman" w:eastAsia="Times New Roman" w:hAnsi="Times New Roman" w:cs="Times New Roman"/>
          <w:b/>
          <w:bCs/>
          <w:sz w:val="24"/>
          <w:szCs w:val="24"/>
          <w:lang w:eastAsia="pl-PL"/>
        </w:rPr>
        <w:t xml:space="preserve"> </w:t>
      </w:r>
      <w:r w:rsidR="00C47518" w:rsidRPr="00C47518">
        <w:rPr>
          <w:rFonts w:ascii="Times New Roman" w:eastAsia="Times New Roman" w:hAnsi="Times New Roman" w:cs="Times New Roman"/>
          <w:sz w:val="24"/>
          <w:szCs w:val="24"/>
          <w:lang w:eastAsia="pl-PL"/>
        </w:rPr>
        <w:t>- warstwa służąca do odprowadzenia wody prz</w:t>
      </w:r>
      <w:r w:rsidR="00F33D22">
        <w:rPr>
          <w:rFonts w:ascii="Times New Roman" w:eastAsia="Times New Roman" w:hAnsi="Times New Roman" w:cs="Times New Roman"/>
          <w:sz w:val="24"/>
          <w:szCs w:val="24"/>
          <w:lang w:eastAsia="pl-PL"/>
        </w:rPr>
        <w:t>edostającej się do nawierzchni.</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1.4.21. </w:t>
      </w:r>
      <w:r w:rsidRPr="00C47518">
        <w:rPr>
          <w:rFonts w:ascii="Times New Roman" w:eastAsia="Times New Roman" w:hAnsi="Times New Roman" w:cs="Times New Roman"/>
          <w:bCs/>
          <w:sz w:val="24"/>
          <w:szCs w:val="24"/>
          <w:lang w:eastAsia="pl-PL"/>
        </w:rPr>
        <w:t>Niweleta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wysokościowe i geometryczne rozwinięcie na płaszczyźnie pionowego przekroju w osi drogi</w:t>
      </w:r>
      <w:r w:rsidR="00F33D22">
        <w:rPr>
          <w:rFonts w:ascii="Times New Roman" w:eastAsia="Times New Roman" w:hAnsi="Times New Roman" w:cs="Times New Roman"/>
          <w:sz w:val="24"/>
          <w:szCs w:val="24"/>
          <w:lang w:eastAsia="pl-PL"/>
        </w:rPr>
        <w:t xml:space="preserve"> lub obiektu mostowego.</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1.4.22. </w:t>
      </w:r>
      <w:r w:rsidRPr="00C47518">
        <w:rPr>
          <w:rFonts w:ascii="Times New Roman" w:eastAsia="Times New Roman" w:hAnsi="Times New Roman" w:cs="Times New Roman"/>
          <w:bCs/>
          <w:sz w:val="24"/>
          <w:szCs w:val="24"/>
          <w:lang w:eastAsia="pl-PL"/>
        </w:rPr>
        <w:t>Obiekt mostowy</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xml:space="preserve">- most, wiadukt, estakada, tunel, </w:t>
      </w:r>
      <w:r w:rsidR="00F33D22">
        <w:rPr>
          <w:rFonts w:ascii="Times New Roman" w:eastAsia="Times New Roman" w:hAnsi="Times New Roman" w:cs="Times New Roman"/>
          <w:sz w:val="24"/>
          <w:szCs w:val="24"/>
          <w:lang w:eastAsia="pl-PL"/>
        </w:rPr>
        <w:t>kładka dla pieszych i przepust.</w:t>
      </w:r>
    </w:p>
    <w:p w:rsidR="00C47518" w:rsidRPr="00C47518" w:rsidRDefault="00C47518" w:rsidP="00C47518">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1.4.23. </w:t>
      </w:r>
      <w:r w:rsidRPr="00C47518">
        <w:rPr>
          <w:rFonts w:ascii="Times New Roman" w:eastAsia="Times New Roman" w:hAnsi="Times New Roman" w:cs="Times New Roman"/>
          <w:bCs/>
          <w:sz w:val="24"/>
          <w:szCs w:val="24"/>
          <w:lang w:eastAsia="pl-PL"/>
        </w:rPr>
        <w:t>Objazd tymczasowy</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droga specjalnie przygotowana i odpowiednio utrzymana do przeprowadzenia ruc</w:t>
      </w:r>
      <w:r w:rsidR="00F33D22">
        <w:rPr>
          <w:rFonts w:ascii="Times New Roman" w:eastAsia="Times New Roman" w:hAnsi="Times New Roman" w:cs="Times New Roman"/>
          <w:sz w:val="24"/>
          <w:szCs w:val="24"/>
          <w:lang w:eastAsia="pl-PL"/>
        </w:rPr>
        <w:t>hu publicznego na okres budowy.</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1.4.24. </w:t>
      </w:r>
      <w:r w:rsidRPr="00C47518">
        <w:rPr>
          <w:rFonts w:ascii="Times New Roman" w:eastAsia="Times New Roman" w:hAnsi="Times New Roman" w:cs="Times New Roman"/>
          <w:bCs/>
          <w:sz w:val="24"/>
          <w:szCs w:val="24"/>
          <w:lang w:eastAsia="pl-PL"/>
        </w:rPr>
        <w:t>Odpowiednia (bliska) zgodność</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zgodność wykonywanych robót z dopuszczonymi tolerancjami, a jeśli przedział tolerancji nie został określony - z przeciętnymi tolerancjami, przyjmowanymi zwyczajowo dla da</w:t>
      </w:r>
      <w:r w:rsidR="00F33D22">
        <w:rPr>
          <w:rFonts w:ascii="Times New Roman" w:eastAsia="Times New Roman" w:hAnsi="Times New Roman" w:cs="Times New Roman"/>
          <w:sz w:val="24"/>
          <w:szCs w:val="24"/>
          <w:lang w:eastAsia="pl-PL"/>
        </w:rPr>
        <w:t>nego rodzaju robót budowlanych.</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1.4.25. </w:t>
      </w:r>
      <w:r w:rsidRPr="00C47518">
        <w:rPr>
          <w:rFonts w:ascii="Times New Roman" w:eastAsia="Times New Roman" w:hAnsi="Times New Roman" w:cs="Times New Roman"/>
          <w:bCs/>
          <w:sz w:val="24"/>
          <w:szCs w:val="24"/>
          <w:lang w:eastAsia="pl-PL"/>
        </w:rPr>
        <w:t>Pas drogowy</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w:t>
      </w:r>
      <w:r w:rsidR="00F33D22">
        <w:rPr>
          <w:rFonts w:ascii="Times New Roman" w:eastAsia="Times New Roman" w:hAnsi="Times New Roman" w:cs="Times New Roman"/>
          <w:sz w:val="24"/>
          <w:szCs w:val="24"/>
          <w:lang w:eastAsia="pl-PL"/>
        </w:rPr>
        <w:t>odowanymi przez ruch na drodze.</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lastRenderedPageBreak/>
        <w:t xml:space="preserve">1.4.26. </w:t>
      </w:r>
      <w:r w:rsidRPr="00C47518">
        <w:rPr>
          <w:rFonts w:ascii="Times New Roman" w:eastAsia="Times New Roman" w:hAnsi="Times New Roman" w:cs="Times New Roman"/>
          <w:bCs/>
          <w:sz w:val="24"/>
          <w:szCs w:val="24"/>
          <w:lang w:eastAsia="pl-PL"/>
        </w:rPr>
        <w:t>Pobocze</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część korony drogi przeznaczona do chwilowego postoju pojazdów, umieszczenia urządzeń organizacji i bezpieczeństwa ruchu oraz do ruchu pieszych, służąca jednocześnie do bocznego o</w:t>
      </w:r>
      <w:r w:rsidR="00F33D22">
        <w:rPr>
          <w:rFonts w:ascii="Times New Roman" w:eastAsia="Times New Roman" w:hAnsi="Times New Roman" w:cs="Times New Roman"/>
          <w:sz w:val="24"/>
          <w:szCs w:val="24"/>
          <w:lang w:eastAsia="pl-PL"/>
        </w:rPr>
        <w:t>parcia konstrukcji nawierzchni.</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1.4.27. </w:t>
      </w:r>
      <w:r w:rsidRPr="00C47518">
        <w:rPr>
          <w:rFonts w:ascii="Times New Roman" w:eastAsia="Times New Roman" w:hAnsi="Times New Roman" w:cs="Times New Roman"/>
          <w:bCs/>
          <w:sz w:val="24"/>
          <w:szCs w:val="24"/>
          <w:lang w:eastAsia="pl-PL"/>
        </w:rPr>
        <w:t>Podłoże nawierzchni</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grunt rodzimy lub nasypowy, leżący pod nawierzch</w:t>
      </w:r>
      <w:r w:rsidR="00F33D22">
        <w:rPr>
          <w:rFonts w:ascii="Times New Roman" w:eastAsia="Times New Roman" w:hAnsi="Times New Roman" w:cs="Times New Roman"/>
          <w:sz w:val="24"/>
          <w:szCs w:val="24"/>
          <w:lang w:eastAsia="pl-PL"/>
        </w:rPr>
        <w:t>nią do głębokości przemarzania.</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1.4.28. </w:t>
      </w:r>
      <w:r w:rsidRPr="00C47518">
        <w:rPr>
          <w:rFonts w:ascii="Times New Roman" w:eastAsia="Times New Roman" w:hAnsi="Times New Roman" w:cs="Times New Roman"/>
          <w:bCs/>
          <w:sz w:val="24"/>
          <w:szCs w:val="24"/>
          <w:lang w:eastAsia="pl-PL"/>
        </w:rPr>
        <w:t>Podłoże ulepszone nawierzchni</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górna warstwa podłoża, leżąca bezpośrednio pod nawierzchnią, ulepszona w celu umożliwienia przejęcia ruchu budowlanego i wł</w:t>
      </w:r>
      <w:r w:rsidR="00F33D22">
        <w:rPr>
          <w:rFonts w:ascii="Times New Roman" w:eastAsia="Times New Roman" w:hAnsi="Times New Roman" w:cs="Times New Roman"/>
          <w:sz w:val="24"/>
          <w:szCs w:val="24"/>
          <w:lang w:eastAsia="pl-PL"/>
        </w:rPr>
        <w:t>aściwego wykonania nawierzchni.</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1.4.29. </w:t>
      </w:r>
      <w:r w:rsidRPr="00C47518">
        <w:rPr>
          <w:rFonts w:ascii="Times New Roman" w:eastAsia="Times New Roman" w:hAnsi="Times New Roman" w:cs="Times New Roman"/>
          <w:bCs/>
          <w:sz w:val="24"/>
          <w:szCs w:val="24"/>
          <w:lang w:eastAsia="pl-PL"/>
        </w:rPr>
        <w:t>Polecenie Inspektora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xml:space="preserve">- wszelkie polecenia przekazane Wykonawcy przez Inspektora, </w:t>
      </w:r>
      <w:r w:rsidR="00F33D22">
        <w:rPr>
          <w:rFonts w:ascii="Times New Roman" w:eastAsia="Times New Roman" w:hAnsi="Times New Roman" w:cs="Times New Roman"/>
          <w:sz w:val="24"/>
          <w:szCs w:val="24"/>
          <w:lang w:eastAsia="pl-PL"/>
        </w:rPr>
        <w:t xml:space="preserve">    </w:t>
      </w:r>
      <w:r w:rsidRPr="00C47518">
        <w:rPr>
          <w:rFonts w:ascii="Times New Roman" w:eastAsia="Times New Roman" w:hAnsi="Times New Roman" w:cs="Times New Roman"/>
          <w:sz w:val="24"/>
          <w:szCs w:val="24"/>
          <w:lang w:eastAsia="pl-PL"/>
        </w:rPr>
        <w:t>w formie pisemnej lub ustnej, dotyczące sposobu realizacji robót lub innych spraw zw</w:t>
      </w:r>
      <w:r w:rsidR="00F33D22">
        <w:rPr>
          <w:rFonts w:ascii="Times New Roman" w:eastAsia="Times New Roman" w:hAnsi="Times New Roman" w:cs="Times New Roman"/>
          <w:sz w:val="24"/>
          <w:szCs w:val="24"/>
          <w:lang w:eastAsia="pl-PL"/>
        </w:rPr>
        <w:t>iązanych z prowadzeniem budowy.</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1.4.30. </w:t>
      </w:r>
      <w:r w:rsidRPr="00C47518">
        <w:rPr>
          <w:rFonts w:ascii="Times New Roman" w:eastAsia="Times New Roman" w:hAnsi="Times New Roman" w:cs="Times New Roman"/>
          <w:bCs/>
          <w:sz w:val="24"/>
          <w:szCs w:val="24"/>
          <w:lang w:eastAsia="pl-PL"/>
        </w:rPr>
        <w:t>Projektant</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uprawniona osoba prawna lub fizyczna będąca au</w:t>
      </w:r>
      <w:r w:rsidR="00F33D22">
        <w:rPr>
          <w:rFonts w:ascii="Times New Roman" w:eastAsia="Times New Roman" w:hAnsi="Times New Roman" w:cs="Times New Roman"/>
          <w:sz w:val="24"/>
          <w:szCs w:val="24"/>
          <w:lang w:eastAsia="pl-PL"/>
        </w:rPr>
        <w:t>torem dokumentacji projektowej.</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1.4.31. </w:t>
      </w:r>
      <w:r w:rsidRPr="00C47518">
        <w:rPr>
          <w:rFonts w:ascii="Times New Roman" w:eastAsia="Times New Roman" w:hAnsi="Times New Roman" w:cs="Times New Roman"/>
          <w:bCs/>
          <w:sz w:val="24"/>
          <w:szCs w:val="24"/>
          <w:lang w:eastAsia="pl-PL"/>
        </w:rPr>
        <w:t>Przedsięwzięcie budowlane</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kompleksowa realizacja nowego połączenia drogowego lub całkowita modernizacja/przebudowa (zmiana parametrów geometrycznych trasy w planie</w:t>
      </w:r>
      <w:r w:rsidR="00F33D22">
        <w:rPr>
          <w:rFonts w:ascii="Times New Roman" w:eastAsia="Times New Roman" w:hAnsi="Times New Roman" w:cs="Times New Roman"/>
          <w:sz w:val="24"/>
          <w:szCs w:val="24"/>
          <w:lang w:eastAsia="pl-PL"/>
        </w:rPr>
        <w:t xml:space="preserve">    </w:t>
      </w:r>
      <w:r w:rsidRPr="00C47518">
        <w:rPr>
          <w:rFonts w:ascii="Times New Roman" w:eastAsia="Times New Roman" w:hAnsi="Times New Roman" w:cs="Times New Roman"/>
          <w:sz w:val="24"/>
          <w:szCs w:val="24"/>
          <w:lang w:eastAsia="pl-PL"/>
        </w:rPr>
        <w:t xml:space="preserve"> i przekroju podł</w:t>
      </w:r>
      <w:r w:rsidR="00F33D22">
        <w:rPr>
          <w:rFonts w:ascii="Times New Roman" w:eastAsia="Times New Roman" w:hAnsi="Times New Roman" w:cs="Times New Roman"/>
          <w:sz w:val="24"/>
          <w:szCs w:val="24"/>
          <w:lang w:eastAsia="pl-PL"/>
        </w:rPr>
        <w:t>użnym) istniejącego połączenia.</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1.4.32. </w:t>
      </w:r>
      <w:r w:rsidRPr="00C47518">
        <w:rPr>
          <w:rFonts w:ascii="Times New Roman" w:eastAsia="Times New Roman" w:hAnsi="Times New Roman" w:cs="Times New Roman"/>
          <w:bCs/>
          <w:sz w:val="24"/>
          <w:szCs w:val="24"/>
          <w:lang w:eastAsia="pl-PL"/>
        </w:rPr>
        <w:t>Przepust</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budowla o przekroju poprzecznym zamkniętym, przeznaczona do przeprowadzenia cieku, szlaku wędrówek zwierząt dziko żyjących lub urządzeń tec</w:t>
      </w:r>
      <w:r w:rsidR="00F33D22">
        <w:rPr>
          <w:rFonts w:ascii="Times New Roman" w:eastAsia="Times New Roman" w:hAnsi="Times New Roman" w:cs="Times New Roman"/>
          <w:sz w:val="24"/>
          <w:szCs w:val="24"/>
          <w:lang w:eastAsia="pl-PL"/>
        </w:rPr>
        <w:t>hnicznych przez korpus drogowy.</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1.4.33. </w:t>
      </w:r>
      <w:r w:rsidRPr="00C47518">
        <w:rPr>
          <w:rFonts w:ascii="Times New Roman" w:eastAsia="Times New Roman" w:hAnsi="Times New Roman" w:cs="Times New Roman"/>
          <w:bCs/>
          <w:sz w:val="24"/>
          <w:szCs w:val="24"/>
          <w:lang w:eastAsia="pl-PL"/>
        </w:rPr>
        <w:t>Przeszkoda naturalna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element środowiska naturalnego, stanowiący utrudnienie w realizacji zadania budowlanego, na przykład dolina, bagno, rzeka, szlak</w:t>
      </w:r>
      <w:r w:rsidR="00F33D22">
        <w:rPr>
          <w:rFonts w:ascii="Times New Roman" w:eastAsia="Times New Roman" w:hAnsi="Times New Roman" w:cs="Times New Roman"/>
          <w:sz w:val="24"/>
          <w:szCs w:val="24"/>
          <w:lang w:eastAsia="pl-PL"/>
        </w:rPr>
        <w:t xml:space="preserve"> wędrówek dzikich zwierząt itp.</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1.4.34. </w:t>
      </w:r>
      <w:r w:rsidRPr="00C47518">
        <w:rPr>
          <w:rFonts w:ascii="Times New Roman" w:eastAsia="Times New Roman" w:hAnsi="Times New Roman" w:cs="Times New Roman"/>
          <w:bCs/>
          <w:sz w:val="24"/>
          <w:szCs w:val="24"/>
          <w:lang w:eastAsia="pl-PL"/>
        </w:rPr>
        <w:t>Przeszkoda sztuczna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dzieło ludzkie, stanowiące utrudnienie w realizacji zadania budowlanego, na przykład droga, kolej, rurociąg, kanał</w:t>
      </w:r>
      <w:r w:rsidR="00F33D22">
        <w:rPr>
          <w:rFonts w:ascii="Times New Roman" w:eastAsia="Times New Roman" w:hAnsi="Times New Roman" w:cs="Times New Roman"/>
          <w:sz w:val="24"/>
          <w:szCs w:val="24"/>
          <w:lang w:eastAsia="pl-PL"/>
        </w:rPr>
        <w:t>, ciąg pieszy lub rowerowy itp.</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1.4.35. </w:t>
      </w:r>
      <w:r w:rsidRPr="00C47518">
        <w:rPr>
          <w:rFonts w:ascii="Times New Roman" w:eastAsia="Times New Roman" w:hAnsi="Times New Roman" w:cs="Times New Roman"/>
          <w:bCs/>
          <w:sz w:val="24"/>
          <w:szCs w:val="24"/>
          <w:lang w:eastAsia="pl-PL"/>
        </w:rPr>
        <w:t>Dokumentacja projektowa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część dokumentacji projektowej, która wskazuje lokalizację, charakterystykę i wymiary obie</w:t>
      </w:r>
      <w:r w:rsidR="00BA20B8">
        <w:rPr>
          <w:rFonts w:ascii="Times New Roman" w:eastAsia="Times New Roman" w:hAnsi="Times New Roman" w:cs="Times New Roman"/>
          <w:sz w:val="24"/>
          <w:szCs w:val="24"/>
          <w:lang w:eastAsia="pl-PL"/>
        </w:rPr>
        <w:t>ktu będącego przedmiotem robót.</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1.4.36</w:t>
      </w:r>
      <w:r w:rsidRPr="00C47518">
        <w:rPr>
          <w:rFonts w:ascii="Times New Roman" w:eastAsia="Times New Roman" w:hAnsi="Times New Roman" w:cs="Times New Roman"/>
          <w:sz w:val="24"/>
          <w:szCs w:val="24"/>
          <w:lang w:eastAsia="pl-PL"/>
        </w:rPr>
        <w:t xml:space="preserve">. </w:t>
      </w:r>
      <w:r w:rsidRPr="00C47518">
        <w:rPr>
          <w:rFonts w:ascii="Times New Roman" w:eastAsia="Times New Roman" w:hAnsi="Times New Roman" w:cs="Times New Roman"/>
          <w:bCs/>
          <w:sz w:val="24"/>
          <w:szCs w:val="24"/>
          <w:lang w:eastAsia="pl-PL"/>
        </w:rPr>
        <w:t>Przyczółek</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skrajna podpora obiektu mostowego. Może składać się z pełnej ściany, słupów lub innych form kons</w:t>
      </w:r>
      <w:r w:rsidR="00F33D22">
        <w:rPr>
          <w:rFonts w:ascii="Times New Roman" w:eastAsia="Times New Roman" w:hAnsi="Times New Roman" w:cs="Times New Roman"/>
          <w:sz w:val="24"/>
          <w:szCs w:val="24"/>
          <w:lang w:eastAsia="pl-PL"/>
        </w:rPr>
        <w:t>trukcyjnych, np. skrzyń, komór.</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1.4.37. </w:t>
      </w:r>
      <w:r w:rsidRPr="00C47518">
        <w:rPr>
          <w:rFonts w:ascii="Times New Roman" w:eastAsia="Times New Roman" w:hAnsi="Times New Roman" w:cs="Times New Roman"/>
          <w:bCs/>
          <w:sz w:val="24"/>
          <w:szCs w:val="24"/>
          <w:lang w:eastAsia="pl-PL"/>
        </w:rPr>
        <w:t>Rekultywacja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xml:space="preserve">- roboty mające na celu uporządkowanie i przywrócenie pierwotnych funkcji terenom naruszonym w czasie </w:t>
      </w:r>
      <w:r w:rsidR="00F33D22">
        <w:rPr>
          <w:rFonts w:ascii="Times New Roman" w:eastAsia="Times New Roman" w:hAnsi="Times New Roman" w:cs="Times New Roman"/>
          <w:sz w:val="24"/>
          <w:szCs w:val="24"/>
          <w:lang w:eastAsia="pl-PL"/>
        </w:rPr>
        <w:t>realizacji zadania budowlanego.</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1.4.38. </w:t>
      </w:r>
      <w:r w:rsidRPr="00C47518">
        <w:rPr>
          <w:rFonts w:ascii="Times New Roman" w:eastAsia="Times New Roman" w:hAnsi="Times New Roman" w:cs="Times New Roman"/>
          <w:bCs/>
          <w:sz w:val="24"/>
          <w:szCs w:val="24"/>
          <w:lang w:eastAsia="pl-PL"/>
        </w:rPr>
        <w:t>Rozpiętość teoretyczna</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xml:space="preserve">- odległość między punktami podparcia </w:t>
      </w:r>
      <w:r w:rsidR="00F33D22">
        <w:rPr>
          <w:rFonts w:ascii="Times New Roman" w:eastAsia="Times New Roman" w:hAnsi="Times New Roman" w:cs="Times New Roman"/>
          <w:sz w:val="24"/>
          <w:szCs w:val="24"/>
          <w:lang w:eastAsia="pl-PL"/>
        </w:rPr>
        <w:t>(łożyskami), przęsła mostowego.</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1.4.39. </w:t>
      </w:r>
      <w:r w:rsidRPr="00C47518">
        <w:rPr>
          <w:rFonts w:ascii="Times New Roman" w:eastAsia="Times New Roman" w:hAnsi="Times New Roman" w:cs="Times New Roman"/>
          <w:bCs/>
          <w:sz w:val="24"/>
          <w:szCs w:val="24"/>
          <w:lang w:eastAsia="pl-PL"/>
        </w:rPr>
        <w:t>Szerokość całkowita obiektu (mostu/wiaduktu</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odległość między zewnętrznymi krawędziami konstrukcji obiektu, mierzona w linii prostopadłej do osi podłużnej, obejmuje całkowitą szerokość k</w:t>
      </w:r>
      <w:r w:rsidR="00F33D22">
        <w:rPr>
          <w:rFonts w:ascii="Times New Roman" w:eastAsia="Times New Roman" w:hAnsi="Times New Roman" w:cs="Times New Roman"/>
          <w:sz w:val="24"/>
          <w:szCs w:val="24"/>
          <w:lang w:eastAsia="pl-PL"/>
        </w:rPr>
        <w:t>onstrukcyjną ustroju niosącego.</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1.4.40. </w:t>
      </w:r>
      <w:r w:rsidRPr="00C47518">
        <w:rPr>
          <w:rFonts w:ascii="Times New Roman" w:eastAsia="Times New Roman" w:hAnsi="Times New Roman" w:cs="Times New Roman"/>
          <w:bCs/>
          <w:sz w:val="24"/>
          <w:szCs w:val="24"/>
          <w:lang w:eastAsia="pl-PL"/>
        </w:rPr>
        <w:t>Szerokość użytkowa obiektu</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szerokość jezdni (nawierzchni) przeznaczona dla poszczególnych rodzajów ruchu oraz szerokość chodników mierzona w świetle poręczy mostowych z wyłączeniem konstrukcji przy jezdni dołem oddzielającej</w:t>
      </w:r>
      <w:r w:rsidR="00F33D22">
        <w:rPr>
          <w:rFonts w:ascii="Times New Roman" w:eastAsia="Times New Roman" w:hAnsi="Times New Roman" w:cs="Times New Roman"/>
          <w:sz w:val="24"/>
          <w:szCs w:val="24"/>
          <w:lang w:eastAsia="pl-PL"/>
        </w:rPr>
        <w:t xml:space="preserve"> ruch kołowy od ruchu pieszego.</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1.4.41. </w:t>
      </w:r>
      <w:r w:rsidRPr="00C47518">
        <w:rPr>
          <w:rFonts w:ascii="Times New Roman" w:eastAsia="Times New Roman" w:hAnsi="Times New Roman" w:cs="Times New Roman"/>
          <w:bCs/>
          <w:sz w:val="24"/>
          <w:szCs w:val="24"/>
          <w:lang w:eastAsia="pl-PL"/>
        </w:rPr>
        <w:t>Ślepy kosztorys</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wykaz robót z podaniem ich ilości (przedmiarem) w kolejności</w:t>
      </w:r>
      <w:r w:rsidR="00F33D22">
        <w:rPr>
          <w:rFonts w:ascii="Times New Roman" w:eastAsia="Times New Roman" w:hAnsi="Times New Roman" w:cs="Times New Roman"/>
          <w:sz w:val="24"/>
          <w:szCs w:val="24"/>
          <w:lang w:eastAsia="pl-PL"/>
        </w:rPr>
        <w:t xml:space="preserve"> technologicznej ich wykonania.</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1.4.42. </w:t>
      </w:r>
      <w:r w:rsidRPr="00C47518">
        <w:rPr>
          <w:rFonts w:ascii="Times New Roman" w:eastAsia="Times New Roman" w:hAnsi="Times New Roman" w:cs="Times New Roman"/>
          <w:bCs/>
          <w:sz w:val="24"/>
          <w:szCs w:val="24"/>
          <w:lang w:eastAsia="pl-PL"/>
        </w:rPr>
        <w:t>Teren budowy</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teren udostępniony przez Zamawiającego dla wykonania na nim robót oraz inne miejsca wymienione w kontrakcie jak</w:t>
      </w:r>
      <w:r w:rsidR="00F33D22">
        <w:rPr>
          <w:rFonts w:ascii="Times New Roman" w:eastAsia="Times New Roman" w:hAnsi="Times New Roman" w:cs="Times New Roman"/>
          <w:sz w:val="24"/>
          <w:szCs w:val="24"/>
          <w:lang w:eastAsia="pl-PL"/>
        </w:rPr>
        <w:t>o tworzące część terenu budowy.</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1.4.43. </w:t>
      </w:r>
      <w:r w:rsidRPr="00C47518">
        <w:rPr>
          <w:rFonts w:ascii="Times New Roman" w:eastAsia="Times New Roman" w:hAnsi="Times New Roman" w:cs="Times New Roman"/>
          <w:bCs/>
          <w:sz w:val="24"/>
          <w:szCs w:val="24"/>
          <w:lang w:eastAsia="pl-PL"/>
        </w:rPr>
        <w:t>Tunel</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obiekt zagłębiony poniżej poziomu terenu dla zapewnienia komunik</w:t>
      </w:r>
      <w:r w:rsidR="00F33D22">
        <w:rPr>
          <w:rFonts w:ascii="Times New Roman" w:eastAsia="Times New Roman" w:hAnsi="Times New Roman" w:cs="Times New Roman"/>
          <w:sz w:val="24"/>
          <w:szCs w:val="24"/>
          <w:lang w:eastAsia="pl-PL"/>
        </w:rPr>
        <w:t>acji drogowej i ruchu pieszego.</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1.4.44. </w:t>
      </w:r>
      <w:r w:rsidRPr="00C47518">
        <w:rPr>
          <w:rFonts w:ascii="Times New Roman" w:eastAsia="Times New Roman" w:hAnsi="Times New Roman" w:cs="Times New Roman"/>
          <w:bCs/>
          <w:sz w:val="24"/>
          <w:szCs w:val="24"/>
          <w:lang w:eastAsia="pl-PL"/>
        </w:rPr>
        <w:t>Wiadukt</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obiekt zbudowany nad linią kolejową lub inną drogą dla bezkolizyjnego zapewnienia komunik</w:t>
      </w:r>
      <w:r w:rsidR="00F33D22">
        <w:rPr>
          <w:rFonts w:ascii="Times New Roman" w:eastAsia="Times New Roman" w:hAnsi="Times New Roman" w:cs="Times New Roman"/>
          <w:sz w:val="24"/>
          <w:szCs w:val="24"/>
          <w:lang w:eastAsia="pl-PL"/>
        </w:rPr>
        <w:t>acji drogowej i ruchu pieszego.</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47518">
        <w:rPr>
          <w:rFonts w:ascii="Times New Roman" w:eastAsia="Times New Roman" w:hAnsi="Times New Roman" w:cs="Times New Roman"/>
          <w:b/>
          <w:bCs/>
          <w:sz w:val="24"/>
          <w:szCs w:val="24"/>
          <w:lang w:eastAsia="pl-PL"/>
        </w:rPr>
        <w:t xml:space="preserve">1.4.45. </w:t>
      </w:r>
      <w:r w:rsidRPr="00C47518">
        <w:rPr>
          <w:rFonts w:ascii="Times New Roman" w:eastAsia="Times New Roman" w:hAnsi="Times New Roman" w:cs="Times New Roman"/>
          <w:bCs/>
          <w:sz w:val="24"/>
          <w:szCs w:val="24"/>
          <w:lang w:eastAsia="pl-PL"/>
        </w:rPr>
        <w:t>Zadanie budowlane</w:t>
      </w:r>
      <w:r w:rsidRPr="00C47518">
        <w:rPr>
          <w:rFonts w:ascii="Times New Roman" w:eastAsia="Times New Roman" w:hAnsi="Times New Roman" w:cs="Times New Roman"/>
          <w:b/>
          <w:bCs/>
          <w:sz w:val="24"/>
          <w:szCs w:val="24"/>
          <w:lang w:eastAsia="pl-PL"/>
        </w:rPr>
        <w:t xml:space="preserve"> </w:t>
      </w:r>
      <w:r w:rsidRPr="00C47518">
        <w:rPr>
          <w:rFonts w:ascii="Times New Roman" w:eastAsia="Times New Roman" w:hAnsi="Times New Roman" w:cs="Times New Roman"/>
          <w:sz w:val="24"/>
          <w:szCs w:val="24"/>
          <w:lang w:eastAsia="pl-PL"/>
        </w:rPr>
        <w:t>- część przedsięwzięcia budowlanego, stanowiąca odrębną całość konstrukcyjną lub technologiczną, zdolną do samodzielnego pełnienia funkcji techniczno-użytkowych.</w:t>
      </w:r>
    </w:p>
    <w:p w:rsidR="00C47518" w:rsidRPr="00C47518" w:rsidRDefault="00C47518" w:rsidP="00BA20B8">
      <w:pPr>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C47518">
        <w:rPr>
          <w:rFonts w:ascii="Times New Roman" w:eastAsia="Times New Roman" w:hAnsi="Times New Roman" w:cs="Times New Roman"/>
          <w:sz w:val="24"/>
          <w:szCs w:val="24"/>
          <w:lang w:eastAsia="pl-PL"/>
        </w:rPr>
        <w:lastRenderedPageBreak/>
        <w:t>Zadanie może polegać na wykonywaniu robót związanych z budową, modernizacją/ przebudową, utrzymaniem oraz ochroną budowli drogowej lub jej elementu.</w:t>
      </w:r>
    </w:p>
    <w:p w:rsidR="00C47518" w:rsidRPr="00C47518" w:rsidRDefault="00C47518" w:rsidP="00C47518">
      <w:pPr>
        <w:keepNext/>
        <w:overflowPunct w:val="0"/>
        <w:autoSpaceDE w:val="0"/>
        <w:autoSpaceDN w:val="0"/>
        <w:adjustRightInd w:val="0"/>
        <w:spacing w:before="120" w:after="120" w:line="276" w:lineRule="auto"/>
        <w:jc w:val="both"/>
        <w:textAlignment w:val="baseline"/>
        <w:outlineLvl w:val="1"/>
        <w:rPr>
          <w:rFonts w:ascii="Times New Roman" w:eastAsia="Times New Roman" w:hAnsi="Times New Roman" w:cs="Times New Roman"/>
          <w:b/>
          <w:sz w:val="24"/>
          <w:szCs w:val="24"/>
          <w:lang w:val="x-none" w:eastAsia="pl-PL"/>
        </w:rPr>
      </w:pPr>
      <w:r w:rsidRPr="00C47518">
        <w:rPr>
          <w:rFonts w:ascii="Times New Roman" w:eastAsia="Times New Roman" w:hAnsi="Times New Roman" w:cs="Times New Roman"/>
          <w:b/>
          <w:sz w:val="24"/>
          <w:szCs w:val="24"/>
          <w:lang w:val="x-none" w:eastAsia="pl-PL"/>
        </w:rPr>
        <w:t>1.5. Ogólne wymagania dotyczące robót</w:t>
      </w:r>
    </w:p>
    <w:p w:rsidR="00C47518" w:rsidRPr="00C47518" w:rsidRDefault="00C47518" w:rsidP="00883B8F">
      <w:pPr>
        <w:overflowPunct w:val="0"/>
        <w:autoSpaceDE w:val="0"/>
        <w:autoSpaceDN w:val="0"/>
        <w:adjustRightInd w:val="0"/>
        <w:spacing w:after="60" w:line="240" w:lineRule="auto"/>
        <w:ind w:firstLine="708"/>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 xml:space="preserve">Wykonawca jest odpowiedzialny za jakość wykonanych robót, bezpieczeństwo wszelkich czynności na terenie budowy, metody użyte przy budowie oraz za ich zgodność </w:t>
      </w:r>
      <w:r w:rsidR="00CD18E5">
        <w:rPr>
          <w:rFonts w:ascii="Times New Roman" w:eastAsia="Times New Roman" w:hAnsi="Times New Roman" w:cs="Times New Roman"/>
          <w:sz w:val="24"/>
          <w:szCs w:val="24"/>
          <w:lang w:eastAsia="pl-PL"/>
        </w:rPr>
        <w:t xml:space="preserve">           poleceniami Inspektora, </w:t>
      </w:r>
      <w:r w:rsidRPr="00C47518">
        <w:rPr>
          <w:rFonts w:ascii="Times New Roman" w:eastAsia="Times New Roman" w:hAnsi="Times New Roman" w:cs="Times New Roman"/>
          <w:sz w:val="24"/>
          <w:szCs w:val="24"/>
          <w:lang w:eastAsia="pl-PL"/>
        </w:rPr>
        <w:t>SST</w:t>
      </w:r>
      <w:r w:rsidR="00CD18E5">
        <w:rPr>
          <w:rFonts w:ascii="Times New Roman" w:eastAsia="Times New Roman" w:hAnsi="Times New Roman" w:cs="Times New Roman"/>
          <w:sz w:val="24"/>
          <w:szCs w:val="24"/>
          <w:lang w:eastAsia="pl-PL"/>
        </w:rPr>
        <w:t xml:space="preserve">, </w:t>
      </w:r>
      <w:r w:rsidR="00883B8F">
        <w:rPr>
          <w:rFonts w:ascii="Times New Roman" w:eastAsia="Times New Roman" w:hAnsi="Times New Roman" w:cs="Times New Roman"/>
          <w:sz w:val="24"/>
          <w:szCs w:val="24"/>
          <w:lang w:eastAsia="pl-PL"/>
        </w:rPr>
        <w:t>i/lub d</w:t>
      </w:r>
      <w:r w:rsidR="00CD18E5">
        <w:rPr>
          <w:rFonts w:ascii="Times New Roman" w:eastAsia="Times New Roman" w:hAnsi="Times New Roman" w:cs="Times New Roman"/>
          <w:sz w:val="24"/>
          <w:szCs w:val="24"/>
          <w:lang w:eastAsia="pl-PL"/>
        </w:rPr>
        <w:t>okumentacją projektową</w:t>
      </w:r>
      <w:r w:rsidRPr="00C47518">
        <w:rPr>
          <w:rFonts w:ascii="Times New Roman" w:eastAsia="Times New Roman" w:hAnsi="Times New Roman" w:cs="Times New Roman"/>
          <w:sz w:val="24"/>
          <w:szCs w:val="24"/>
          <w:lang w:eastAsia="pl-PL"/>
        </w:rPr>
        <w:t xml:space="preserve">.             </w:t>
      </w:r>
    </w:p>
    <w:p w:rsidR="00C47518" w:rsidRPr="00C47518" w:rsidRDefault="00C47518" w:rsidP="00C47518">
      <w:pPr>
        <w:keepNext/>
        <w:overflowPunct w:val="0"/>
        <w:autoSpaceDE w:val="0"/>
        <w:autoSpaceDN w:val="0"/>
        <w:adjustRightInd w:val="0"/>
        <w:spacing w:before="60" w:after="60" w:line="276" w:lineRule="auto"/>
        <w:jc w:val="both"/>
        <w:textAlignment w:val="baseline"/>
        <w:outlineLvl w:val="2"/>
        <w:rPr>
          <w:rFonts w:ascii="Times New Roman" w:eastAsia="Times New Roman" w:hAnsi="Times New Roman" w:cs="Times New Roman"/>
          <w:sz w:val="24"/>
          <w:szCs w:val="24"/>
          <w:lang w:val="x-none" w:eastAsia="pl-PL"/>
        </w:rPr>
      </w:pPr>
      <w:r w:rsidRPr="00C47518">
        <w:rPr>
          <w:rFonts w:ascii="Times New Roman" w:eastAsia="Times New Roman" w:hAnsi="Times New Roman" w:cs="Times New Roman"/>
          <w:b/>
          <w:sz w:val="24"/>
          <w:szCs w:val="24"/>
          <w:lang w:val="x-none" w:eastAsia="pl-PL"/>
        </w:rPr>
        <w:t>1.5.1.</w:t>
      </w:r>
      <w:r w:rsidRPr="00C47518">
        <w:rPr>
          <w:rFonts w:ascii="Times New Roman" w:eastAsia="Times New Roman" w:hAnsi="Times New Roman" w:cs="Times New Roman"/>
          <w:sz w:val="24"/>
          <w:szCs w:val="24"/>
          <w:lang w:val="x-none" w:eastAsia="pl-PL"/>
        </w:rPr>
        <w:t xml:space="preserve"> Przekazanie terenu budowy</w:t>
      </w:r>
    </w:p>
    <w:p w:rsidR="00C47518" w:rsidRDefault="00C47518" w:rsidP="00883B8F">
      <w:pPr>
        <w:overflowPunct w:val="0"/>
        <w:autoSpaceDE w:val="0"/>
        <w:autoSpaceDN w:val="0"/>
        <w:adjustRightInd w:val="0"/>
        <w:spacing w:before="60" w:after="0" w:line="240" w:lineRule="auto"/>
        <w:ind w:firstLine="708"/>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 xml:space="preserve">Zamawiający w terminie określonym w umowie przekaże Wykonawcy teren budowy </w:t>
      </w:r>
      <w:r w:rsidR="00384BC1">
        <w:rPr>
          <w:rFonts w:ascii="Times New Roman" w:eastAsia="Times New Roman" w:hAnsi="Times New Roman" w:cs="Times New Roman"/>
          <w:sz w:val="24"/>
          <w:szCs w:val="24"/>
          <w:lang w:eastAsia="pl-PL"/>
        </w:rPr>
        <w:t xml:space="preserve">(stosownym protokołem) </w:t>
      </w:r>
      <w:r w:rsidR="00CD18E5">
        <w:rPr>
          <w:rFonts w:ascii="Times New Roman" w:eastAsia="Times New Roman" w:hAnsi="Times New Roman" w:cs="Times New Roman"/>
          <w:sz w:val="24"/>
          <w:szCs w:val="24"/>
          <w:lang w:eastAsia="pl-PL"/>
        </w:rPr>
        <w:t xml:space="preserve">wraz ze wszystkimi wymaganiami, uzgodnieniami prawnymi </w:t>
      </w:r>
      <w:r w:rsidR="00384BC1">
        <w:rPr>
          <w:rFonts w:ascii="Times New Roman" w:eastAsia="Times New Roman" w:hAnsi="Times New Roman" w:cs="Times New Roman"/>
          <w:sz w:val="24"/>
          <w:szCs w:val="24"/>
          <w:lang w:eastAsia="pl-PL"/>
        </w:rPr>
        <w:t xml:space="preserve">                  </w:t>
      </w:r>
      <w:r w:rsidR="00CD18E5">
        <w:rPr>
          <w:rFonts w:ascii="Times New Roman" w:eastAsia="Times New Roman" w:hAnsi="Times New Roman" w:cs="Times New Roman"/>
          <w:sz w:val="24"/>
          <w:szCs w:val="24"/>
          <w:lang w:eastAsia="pl-PL"/>
        </w:rPr>
        <w:t>i administracyjnymi</w:t>
      </w:r>
      <w:r w:rsidR="00883B8F">
        <w:rPr>
          <w:rFonts w:ascii="Times New Roman" w:eastAsia="Times New Roman" w:hAnsi="Times New Roman" w:cs="Times New Roman"/>
          <w:sz w:val="24"/>
          <w:szCs w:val="24"/>
          <w:lang w:eastAsia="pl-PL"/>
        </w:rPr>
        <w:t>.</w:t>
      </w:r>
    </w:p>
    <w:p w:rsidR="00384BC1" w:rsidRPr="00C47518" w:rsidRDefault="00384BC1" w:rsidP="00883B8F">
      <w:pPr>
        <w:overflowPunct w:val="0"/>
        <w:autoSpaceDE w:val="0"/>
        <w:autoSpaceDN w:val="0"/>
        <w:adjustRightInd w:val="0"/>
        <w:spacing w:before="60" w:after="0" w:line="240" w:lineRule="auto"/>
        <w:ind w:firstLine="708"/>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Wykonawcy spoczywa obowiązek wykonania wszystkich robót pomiarowych związanych </w:t>
      </w:r>
      <w:r w:rsidR="000769DA">
        <w:rPr>
          <w:rFonts w:ascii="Times New Roman" w:eastAsia="Times New Roman" w:hAnsi="Times New Roman" w:cs="Times New Roman"/>
          <w:sz w:val="24"/>
          <w:szCs w:val="24"/>
          <w:lang w:eastAsia="pl-PL"/>
        </w:rPr>
        <w:t>z remontem drogi.</w:t>
      </w:r>
    </w:p>
    <w:p w:rsidR="00C47518" w:rsidRPr="00C47518" w:rsidRDefault="00C47518" w:rsidP="00883B8F">
      <w:pPr>
        <w:overflowPunct w:val="0"/>
        <w:autoSpaceDE w:val="0"/>
        <w:autoSpaceDN w:val="0"/>
        <w:adjustRightInd w:val="0"/>
        <w:spacing w:after="60" w:line="240" w:lineRule="auto"/>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Na Wykonawcy spoczywa odpowiedzialność za ochronę znaków geodezyjnych do chwili odbioru ostatecznego robót. Uszkodzone lub zniszczone znaki geodezyjne Wykonawca odtw</w:t>
      </w:r>
      <w:r w:rsidR="00CD18E5">
        <w:rPr>
          <w:rFonts w:ascii="Times New Roman" w:eastAsia="Times New Roman" w:hAnsi="Times New Roman" w:cs="Times New Roman"/>
          <w:sz w:val="24"/>
          <w:szCs w:val="24"/>
          <w:lang w:eastAsia="pl-PL"/>
        </w:rPr>
        <w:t>orzy i utrwali na własny koszt.</w:t>
      </w:r>
    </w:p>
    <w:p w:rsidR="00C47518" w:rsidRPr="00C47518" w:rsidRDefault="00C47518" w:rsidP="00C47518">
      <w:pPr>
        <w:keepNext/>
        <w:overflowPunct w:val="0"/>
        <w:autoSpaceDE w:val="0"/>
        <w:autoSpaceDN w:val="0"/>
        <w:adjustRightInd w:val="0"/>
        <w:spacing w:before="60" w:after="60" w:line="276" w:lineRule="auto"/>
        <w:jc w:val="both"/>
        <w:textAlignment w:val="baseline"/>
        <w:outlineLvl w:val="2"/>
        <w:rPr>
          <w:rFonts w:ascii="Times New Roman" w:eastAsia="Times New Roman" w:hAnsi="Times New Roman" w:cs="Times New Roman"/>
          <w:sz w:val="24"/>
          <w:szCs w:val="24"/>
          <w:lang w:val="x-none" w:eastAsia="pl-PL"/>
        </w:rPr>
      </w:pPr>
      <w:r w:rsidRPr="00C47518">
        <w:rPr>
          <w:rFonts w:ascii="Times New Roman" w:eastAsia="Times New Roman" w:hAnsi="Times New Roman" w:cs="Times New Roman"/>
          <w:b/>
          <w:sz w:val="24"/>
          <w:szCs w:val="24"/>
          <w:lang w:val="x-none" w:eastAsia="pl-PL"/>
        </w:rPr>
        <w:t>1.5.2.</w:t>
      </w:r>
      <w:r w:rsidRPr="00C47518">
        <w:rPr>
          <w:rFonts w:ascii="Times New Roman" w:eastAsia="Times New Roman" w:hAnsi="Times New Roman" w:cs="Times New Roman"/>
          <w:sz w:val="24"/>
          <w:szCs w:val="24"/>
          <w:lang w:val="x-none" w:eastAsia="pl-PL"/>
        </w:rPr>
        <w:t xml:space="preserve"> Zgodność robót z SST</w:t>
      </w:r>
    </w:p>
    <w:p w:rsidR="00C47518" w:rsidRPr="00C47518" w:rsidRDefault="00C47518" w:rsidP="00883B8F">
      <w:pPr>
        <w:overflowPunct w:val="0"/>
        <w:autoSpaceDE w:val="0"/>
        <w:autoSpaceDN w:val="0"/>
        <w:adjustRightInd w:val="0"/>
        <w:spacing w:before="60" w:after="0" w:line="240" w:lineRule="auto"/>
        <w:ind w:firstLine="708"/>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 xml:space="preserve">SST i wszystkie dodatkowe dokumenty przekazane Wykonawcy przez Zamawiającego </w:t>
      </w:r>
      <w:r w:rsidR="00C005A2">
        <w:rPr>
          <w:rFonts w:ascii="Times New Roman" w:eastAsia="Times New Roman" w:hAnsi="Times New Roman" w:cs="Times New Roman"/>
          <w:sz w:val="24"/>
          <w:szCs w:val="24"/>
          <w:lang w:eastAsia="pl-PL"/>
        </w:rPr>
        <w:t xml:space="preserve">(dokumentację przetargową) </w:t>
      </w:r>
      <w:r w:rsidRPr="00C47518">
        <w:rPr>
          <w:rFonts w:ascii="Times New Roman" w:eastAsia="Times New Roman" w:hAnsi="Times New Roman" w:cs="Times New Roman"/>
          <w:sz w:val="24"/>
          <w:szCs w:val="24"/>
          <w:lang w:eastAsia="pl-PL"/>
        </w:rPr>
        <w:t>stanowią część umowy, a wymagania określone w choćby jednym z nich są obowiązujące dla Wykonawcy tak jakby zawarte były w całej dokumentacji.</w:t>
      </w:r>
    </w:p>
    <w:p w:rsidR="00C47518" w:rsidRPr="00C47518"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W przypadku rozbieżności w ustaleniach poszczególnych dokumentów obowiązuje kolejność ich ważności wymieniona w „Kontraktowych warunkach ogólnych” („Ogólnych warunkach umowy”).</w:t>
      </w:r>
    </w:p>
    <w:p w:rsidR="00C47518" w:rsidRPr="00C47518"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 xml:space="preserve">Wykonawca nie może wykorzystywać błędów lub </w:t>
      </w:r>
      <w:proofErr w:type="spellStart"/>
      <w:r w:rsidRPr="00C47518">
        <w:rPr>
          <w:rFonts w:ascii="Times New Roman" w:eastAsia="Times New Roman" w:hAnsi="Times New Roman" w:cs="Times New Roman"/>
          <w:sz w:val="24"/>
          <w:szCs w:val="24"/>
          <w:lang w:eastAsia="pl-PL"/>
        </w:rPr>
        <w:t>opuszczeń</w:t>
      </w:r>
      <w:proofErr w:type="spellEnd"/>
      <w:r w:rsidRPr="00C47518">
        <w:rPr>
          <w:rFonts w:ascii="Times New Roman" w:eastAsia="Times New Roman" w:hAnsi="Times New Roman" w:cs="Times New Roman"/>
          <w:sz w:val="24"/>
          <w:szCs w:val="24"/>
          <w:lang w:eastAsia="pl-PL"/>
        </w:rPr>
        <w:t xml:space="preserve"> w dokumentach kontraktowych, a o ich wykryciu winien natychmiast powiadomić Zamawiającego, który podejmie decyzję</w:t>
      </w:r>
      <w:r w:rsidR="009C20F3">
        <w:rPr>
          <w:rFonts w:ascii="Times New Roman" w:eastAsia="Times New Roman" w:hAnsi="Times New Roman" w:cs="Times New Roman"/>
          <w:sz w:val="24"/>
          <w:szCs w:val="24"/>
          <w:lang w:eastAsia="pl-PL"/>
        </w:rPr>
        <w:t xml:space="preserve"> </w:t>
      </w:r>
      <w:r w:rsidRPr="00C47518">
        <w:rPr>
          <w:rFonts w:ascii="Times New Roman" w:eastAsia="Times New Roman" w:hAnsi="Times New Roman" w:cs="Times New Roman"/>
          <w:sz w:val="24"/>
          <w:szCs w:val="24"/>
          <w:lang w:eastAsia="pl-PL"/>
        </w:rPr>
        <w:t>o wprowadzeniu odpowiednich zmian i poprawek.</w:t>
      </w:r>
    </w:p>
    <w:p w:rsidR="00C47518" w:rsidRPr="00C47518"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W przypadku rozbieżności, wymiary podane na piśmie są ważniejsze od wymiarów określonych na podstawie odczytu ze skali rysunku.</w:t>
      </w:r>
    </w:p>
    <w:p w:rsidR="00C47518" w:rsidRPr="00C47518"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 xml:space="preserve">Wszystkie wykonane roboty i dostarczone materiały będą zgodne z </w:t>
      </w:r>
      <w:r w:rsidR="009C20F3">
        <w:rPr>
          <w:rFonts w:ascii="Times New Roman" w:eastAsia="Times New Roman" w:hAnsi="Times New Roman" w:cs="Times New Roman"/>
          <w:sz w:val="24"/>
          <w:szCs w:val="24"/>
          <w:lang w:eastAsia="pl-PL"/>
        </w:rPr>
        <w:t xml:space="preserve">ustaleniami Zamawiającego, z </w:t>
      </w:r>
      <w:r w:rsidR="00CD18E5">
        <w:rPr>
          <w:rFonts w:ascii="Times New Roman" w:eastAsia="Times New Roman" w:hAnsi="Times New Roman" w:cs="Times New Roman"/>
          <w:sz w:val="24"/>
          <w:szCs w:val="24"/>
          <w:lang w:eastAsia="pl-PL"/>
        </w:rPr>
        <w:t>SST i</w:t>
      </w:r>
      <w:r w:rsidR="009C20F3">
        <w:rPr>
          <w:rFonts w:ascii="Times New Roman" w:eastAsia="Times New Roman" w:hAnsi="Times New Roman" w:cs="Times New Roman"/>
          <w:sz w:val="24"/>
          <w:szCs w:val="24"/>
          <w:lang w:eastAsia="pl-PL"/>
        </w:rPr>
        <w:t>/lub</w:t>
      </w:r>
      <w:r w:rsidR="00CD18E5">
        <w:rPr>
          <w:rFonts w:ascii="Times New Roman" w:eastAsia="Times New Roman" w:hAnsi="Times New Roman" w:cs="Times New Roman"/>
          <w:sz w:val="24"/>
          <w:szCs w:val="24"/>
          <w:lang w:eastAsia="pl-PL"/>
        </w:rPr>
        <w:t xml:space="preserve"> </w:t>
      </w:r>
      <w:r w:rsidRPr="00C47518">
        <w:rPr>
          <w:rFonts w:ascii="Times New Roman" w:eastAsia="Times New Roman" w:hAnsi="Times New Roman" w:cs="Times New Roman"/>
          <w:sz w:val="24"/>
          <w:szCs w:val="24"/>
          <w:lang w:eastAsia="pl-PL"/>
        </w:rPr>
        <w:t>dokumentacją projektową.</w:t>
      </w:r>
    </w:p>
    <w:p w:rsidR="00C47518" w:rsidRPr="00C47518"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Dane określone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C47518" w:rsidRPr="00C47518" w:rsidRDefault="00C47518" w:rsidP="00883B8F">
      <w:pPr>
        <w:overflowPunct w:val="0"/>
        <w:autoSpaceDE w:val="0"/>
        <w:autoSpaceDN w:val="0"/>
        <w:adjustRightInd w:val="0"/>
        <w:spacing w:after="60" w:line="240" w:lineRule="auto"/>
        <w:ind w:firstLine="708"/>
        <w:jc w:val="both"/>
        <w:textAlignment w:val="baseline"/>
        <w:rPr>
          <w:rFonts w:ascii="Times New Roman" w:eastAsia="Times New Roman" w:hAnsi="Times New Roman" w:cs="Times New Roman"/>
          <w:sz w:val="24"/>
          <w:szCs w:val="24"/>
          <w:lang w:eastAsia="pl-PL"/>
        </w:rPr>
      </w:pPr>
      <w:r w:rsidRPr="00C47518">
        <w:rPr>
          <w:rFonts w:ascii="Times New Roman" w:eastAsia="Times New Roman" w:hAnsi="Times New Roman" w:cs="Times New Roman"/>
          <w:sz w:val="24"/>
          <w:szCs w:val="24"/>
          <w:lang w:eastAsia="pl-PL"/>
        </w:rPr>
        <w:t xml:space="preserve">W przypadku, gdy materiały lub roboty nie będą w pełni zgodne z SST i wpłynie to na niezadowalającą jakość elementu budowli, to takie materiały zostaną zastąpione innymi, </w:t>
      </w:r>
      <w:r w:rsidR="00CD18E5">
        <w:rPr>
          <w:rFonts w:ascii="Times New Roman" w:eastAsia="Times New Roman" w:hAnsi="Times New Roman" w:cs="Times New Roman"/>
          <w:sz w:val="24"/>
          <w:szCs w:val="24"/>
          <w:lang w:eastAsia="pl-PL"/>
        </w:rPr>
        <w:t xml:space="preserve">              </w:t>
      </w:r>
      <w:r w:rsidRPr="00C47518">
        <w:rPr>
          <w:rFonts w:ascii="Times New Roman" w:eastAsia="Times New Roman" w:hAnsi="Times New Roman" w:cs="Times New Roman"/>
          <w:sz w:val="24"/>
          <w:szCs w:val="24"/>
          <w:lang w:eastAsia="pl-PL"/>
        </w:rPr>
        <w:t>a elementy budowli rozebrane i wykonane ponownie na koszt Wykonawcy.</w:t>
      </w:r>
    </w:p>
    <w:p w:rsidR="00C47518" w:rsidRDefault="00C47518" w:rsidP="00C47518">
      <w:pPr>
        <w:keepNext/>
        <w:overflowPunct w:val="0"/>
        <w:autoSpaceDE w:val="0"/>
        <w:autoSpaceDN w:val="0"/>
        <w:adjustRightInd w:val="0"/>
        <w:spacing w:before="60" w:after="60" w:line="276" w:lineRule="auto"/>
        <w:jc w:val="both"/>
        <w:textAlignment w:val="baseline"/>
        <w:outlineLvl w:val="2"/>
        <w:rPr>
          <w:rFonts w:ascii="Times New Roman" w:eastAsia="Times New Roman" w:hAnsi="Times New Roman" w:cs="Times New Roman"/>
          <w:sz w:val="24"/>
          <w:szCs w:val="24"/>
          <w:lang w:val="x-none" w:eastAsia="pl-PL"/>
        </w:rPr>
      </w:pPr>
      <w:r w:rsidRPr="00CD18E5">
        <w:rPr>
          <w:rFonts w:ascii="Times New Roman" w:eastAsia="Times New Roman" w:hAnsi="Times New Roman" w:cs="Times New Roman"/>
          <w:b/>
          <w:sz w:val="24"/>
          <w:szCs w:val="24"/>
          <w:lang w:val="x-none" w:eastAsia="pl-PL"/>
        </w:rPr>
        <w:t>1.5.3.</w:t>
      </w:r>
      <w:r w:rsidRPr="00CD18E5">
        <w:rPr>
          <w:rFonts w:ascii="Times New Roman" w:eastAsia="Times New Roman" w:hAnsi="Times New Roman" w:cs="Times New Roman"/>
          <w:sz w:val="24"/>
          <w:szCs w:val="24"/>
          <w:lang w:val="x-none" w:eastAsia="pl-PL"/>
        </w:rPr>
        <w:t xml:space="preserve"> Zabezpieczenie terenu budowy</w:t>
      </w:r>
    </w:p>
    <w:p w:rsidR="007F16C4" w:rsidRPr="007F16C4" w:rsidRDefault="007F16C4" w:rsidP="007F16C4">
      <w:pPr>
        <w:keepNext/>
        <w:overflowPunct w:val="0"/>
        <w:autoSpaceDE w:val="0"/>
        <w:autoSpaceDN w:val="0"/>
        <w:adjustRightInd w:val="0"/>
        <w:spacing w:before="60" w:after="60" w:line="276" w:lineRule="auto"/>
        <w:ind w:firstLine="708"/>
        <w:jc w:val="both"/>
        <w:textAlignment w:val="baseline"/>
        <w:outlineLvl w:val="2"/>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Roboty „pod ruchem”</w:t>
      </w:r>
    </w:p>
    <w:p w:rsidR="00193EDB" w:rsidRPr="00193EDB" w:rsidRDefault="00193EDB" w:rsidP="00883B8F">
      <w:pPr>
        <w:keepNext/>
        <w:overflowPunct w:val="0"/>
        <w:autoSpaceDE w:val="0"/>
        <w:autoSpaceDN w:val="0"/>
        <w:adjustRightInd w:val="0"/>
        <w:spacing w:before="60" w:after="60" w:line="240" w:lineRule="auto"/>
        <w:ind w:firstLine="708"/>
        <w:jc w:val="both"/>
        <w:textAlignment w:val="baseline"/>
        <w:outlineLvl w:val="2"/>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Wykonawca jest zobowiązany do zabezpieczenia terenu budowy w okresie trwania realizacji kontraktu aż do zakończenia i odbioru ostatecznego robót.</w:t>
      </w:r>
    </w:p>
    <w:p w:rsidR="00C47518"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Wykonawca jest zobowiązany do utrzymania ruchu publicznego oraz utrzymania istniejących obiektów (ciągi piesze, znaki drogowe, bariery ochronne, urządzenia odwodnienia itp.) na terenie budowy, w okresie trwania realizacji kontraktu, aż do zakończenia i odbioru ostatecznego robót.</w:t>
      </w:r>
    </w:p>
    <w:p w:rsidR="00193EDB" w:rsidRPr="00193EDB" w:rsidRDefault="00193EDB" w:rsidP="00193EDB">
      <w:pPr>
        <w:overflowPunct w:val="0"/>
        <w:autoSpaceDE w:val="0"/>
        <w:autoSpaceDN w:val="0"/>
        <w:adjustRightInd w:val="0"/>
        <w:spacing w:after="0" w:line="276" w:lineRule="auto"/>
        <w:jc w:val="both"/>
        <w:textAlignment w:val="baseline"/>
        <w:rPr>
          <w:rFonts w:ascii="Times New Roman" w:eastAsia="Times New Roman" w:hAnsi="Times New Roman" w:cs="Times New Roman"/>
          <w:sz w:val="10"/>
          <w:szCs w:val="10"/>
          <w:lang w:eastAsia="pl-PL"/>
        </w:rPr>
      </w:pPr>
    </w:p>
    <w:p w:rsidR="00C47518" w:rsidRPr="00CD18E5"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Przed przystąpieniem do robót Wykonawca przedstawi Zamawiającemu, uzgodniony</w:t>
      </w:r>
      <w:r w:rsidR="00883B8F">
        <w:rPr>
          <w:rFonts w:ascii="Times New Roman" w:eastAsia="Times New Roman" w:hAnsi="Times New Roman" w:cs="Times New Roman"/>
          <w:sz w:val="24"/>
          <w:szCs w:val="24"/>
          <w:lang w:eastAsia="pl-PL"/>
        </w:rPr>
        <w:t xml:space="preserve">    </w:t>
      </w:r>
      <w:r w:rsidRPr="00CD18E5">
        <w:rPr>
          <w:rFonts w:ascii="Times New Roman" w:eastAsia="Times New Roman" w:hAnsi="Times New Roman" w:cs="Times New Roman"/>
          <w:sz w:val="24"/>
          <w:szCs w:val="24"/>
          <w:lang w:eastAsia="pl-PL"/>
        </w:rPr>
        <w:t xml:space="preserve"> z odpowiednim zarządem drogi i organem zarządzającym ruchem, projekt organizacji ruchu </w:t>
      </w:r>
      <w:r w:rsidR="00193EDB">
        <w:rPr>
          <w:rFonts w:ascii="Times New Roman" w:eastAsia="Times New Roman" w:hAnsi="Times New Roman" w:cs="Times New Roman"/>
          <w:sz w:val="24"/>
          <w:szCs w:val="24"/>
          <w:lang w:eastAsia="pl-PL"/>
        </w:rPr>
        <w:t xml:space="preserve">            </w:t>
      </w:r>
      <w:r w:rsidRPr="00CD18E5">
        <w:rPr>
          <w:rFonts w:ascii="Times New Roman" w:eastAsia="Times New Roman" w:hAnsi="Times New Roman" w:cs="Times New Roman"/>
          <w:sz w:val="24"/>
          <w:szCs w:val="24"/>
          <w:lang w:eastAsia="pl-PL"/>
        </w:rPr>
        <w:lastRenderedPageBreak/>
        <w:t>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193EDB" w:rsidRPr="00193EDB" w:rsidRDefault="00193EDB" w:rsidP="00193EDB">
      <w:pPr>
        <w:overflowPunct w:val="0"/>
        <w:autoSpaceDE w:val="0"/>
        <w:autoSpaceDN w:val="0"/>
        <w:adjustRightInd w:val="0"/>
        <w:spacing w:after="0" w:line="276" w:lineRule="auto"/>
        <w:jc w:val="both"/>
        <w:textAlignment w:val="baseline"/>
        <w:rPr>
          <w:rFonts w:ascii="Times New Roman" w:eastAsia="Times New Roman" w:hAnsi="Times New Roman" w:cs="Times New Roman"/>
          <w:sz w:val="10"/>
          <w:szCs w:val="10"/>
          <w:lang w:eastAsia="pl-PL"/>
        </w:rPr>
      </w:pPr>
    </w:p>
    <w:p w:rsidR="00C47518" w:rsidRPr="00CD18E5"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W czasie wykonywania robót Wykonawca dostarczy, zainstaluje i będzie obsługiwał wszystkie tymczasowe urządzenia zabezpieczające takie jak: zapory, światła ostrzegawcze, sygnały, itp., zapewniając w ten sposób bezpieczeństwo pojazdów i pieszych.</w:t>
      </w:r>
    </w:p>
    <w:p w:rsidR="00C47518" w:rsidRPr="00CD18E5"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Wykonawca zapewni stałe warunki widoczności w dzień i w nocy tych zapór i znaków, dla których jest to nieodzowne ze względów bezpieczeństwa.</w:t>
      </w:r>
    </w:p>
    <w:p w:rsidR="00C47518" w:rsidRPr="00CD18E5"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Wszystkie znaki, zapory i inne urządzenia zabezpieczające będą akceptowane przez Zamawiającego.</w:t>
      </w:r>
    </w:p>
    <w:p w:rsidR="00C47518" w:rsidRPr="00CD18E5"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 xml:space="preserve">Fakt przystąpienia do robót Wykonawca obwieści publicznie przed ich rozpoczęciem w sposób uzgodniony z </w:t>
      </w:r>
      <w:r w:rsidR="00193EDB">
        <w:rPr>
          <w:rFonts w:ascii="Times New Roman" w:eastAsia="Times New Roman" w:hAnsi="Times New Roman" w:cs="Times New Roman"/>
          <w:sz w:val="24"/>
          <w:szCs w:val="24"/>
          <w:lang w:eastAsia="pl-PL"/>
        </w:rPr>
        <w:t xml:space="preserve">Inspektorem </w:t>
      </w:r>
      <w:r w:rsidRPr="00CD18E5">
        <w:rPr>
          <w:rFonts w:ascii="Times New Roman" w:eastAsia="Times New Roman" w:hAnsi="Times New Roman" w:cs="Times New Roman"/>
          <w:sz w:val="24"/>
          <w:szCs w:val="24"/>
          <w:lang w:eastAsia="pl-PL"/>
        </w:rPr>
        <w:t>oraz przez umieszczenie, w miejscach i ilościach określonych przez Zamawiającego, tablic informacyjnych, których treść będzie zatwierdzona przez Zamawiającego. Tablice informacyjne będą utrzymywane przez Wykonawcę w dobrym stanie przez cały okres realizacji robót.</w:t>
      </w:r>
    </w:p>
    <w:p w:rsidR="00C47518" w:rsidRPr="00CD18E5"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Koszt zabezpieczenia terenu budowy nie podlega odrębnej zapłacie i przyjmuje się, że jest włączony w cenę umowy.</w:t>
      </w:r>
    </w:p>
    <w:p w:rsidR="00C47518" w:rsidRPr="00CD18E5" w:rsidRDefault="00C47518" w:rsidP="00193EDB">
      <w:pPr>
        <w:keepNext/>
        <w:overflowPunct w:val="0"/>
        <w:autoSpaceDE w:val="0"/>
        <w:autoSpaceDN w:val="0"/>
        <w:adjustRightInd w:val="0"/>
        <w:spacing w:before="60" w:after="60" w:line="276" w:lineRule="auto"/>
        <w:jc w:val="both"/>
        <w:textAlignment w:val="baseline"/>
        <w:outlineLvl w:val="2"/>
        <w:rPr>
          <w:rFonts w:ascii="Times New Roman" w:eastAsia="Times New Roman" w:hAnsi="Times New Roman" w:cs="Times New Roman"/>
          <w:sz w:val="24"/>
          <w:szCs w:val="24"/>
          <w:lang w:val="x-none" w:eastAsia="pl-PL"/>
        </w:rPr>
      </w:pPr>
      <w:r w:rsidRPr="00CD18E5">
        <w:rPr>
          <w:rFonts w:ascii="Times New Roman" w:eastAsia="Times New Roman" w:hAnsi="Times New Roman" w:cs="Times New Roman"/>
          <w:b/>
          <w:sz w:val="24"/>
          <w:szCs w:val="24"/>
          <w:lang w:val="x-none" w:eastAsia="pl-PL"/>
        </w:rPr>
        <w:t>1.5.4.</w:t>
      </w:r>
      <w:r w:rsidRPr="00CD18E5">
        <w:rPr>
          <w:rFonts w:ascii="Times New Roman" w:eastAsia="Times New Roman" w:hAnsi="Times New Roman" w:cs="Times New Roman"/>
          <w:sz w:val="24"/>
          <w:szCs w:val="24"/>
          <w:lang w:val="x-none" w:eastAsia="pl-PL"/>
        </w:rPr>
        <w:t xml:space="preserve"> Ochrona środowiska w czasie wykonywania robót</w:t>
      </w:r>
    </w:p>
    <w:p w:rsidR="00C47518" w:rsidRPr="00CD18E5" w:rsidRDefault="00C47518" w:rsidP="00883B8F">
      <w:pPr>
        <w:overflowPunct w:val="0"/>
        <w:autoSpaceDE w:val="0"/>
        <w:autoSpaceDN w:val="0"/>
        <w:adjustRightInd w:val="0"/>
        <w:spacing w:before="60"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Wykonawca ma obowiązek znać i stosować w czasie prowadzenia robót wszelkie przepisy dotyczące ochrony środowiska naturalnego.</w:t>
      </w:r>
    </w:p>
    <w:p w:rsidR="00C47518" w:rsidRPr="00CD18E5"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W okresie trwania budowy i wykańczania robót Wykonawca będzie:</w:t>
      </w:r>
    </w:p>
    <w:p w:rsidR="00C47518" w:rsidRPr="00CD18E5" w:rsidRDefault="00C47518" w:rsidP="00883B8F">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utrzymywać teren budowy i wykopy w stanie bez wody stojącej,</w:t>
      </w:r>
    </w:p>
    <w:p w:rsidR="00C47518" w:rsidRPr="00CD18E5" w:rsidRDefault="00C47518" w:rsidP="00883B8F">
      <w:pPr>
        <w:numPr>
          <w:ilvl w:val="0"/>
          <w:numId w:val="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C47518" w:rsidRPr="00CD18E5"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Stosując się do tych wymagań będzie miał szczególny wzgląd na:</w:t>
      </w:r>
    </w:p>
    <w:p w:rsidR="00C47518" w:rsidRPr="00CD18E5" w:rsidRDefault="00C47518" w:rsidP="00883B8F">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lokalizację baz, warsztatów, magazynów, składowisk, ukopów i dróg dojazdowych,</w:t>
      </w:r>
    </w:p>
    <w:p w:rsidR="00C47518" w:rsidRPr="00CD18E5" w:rsidRDefault="00C47518" w:rsidP="00883B8F">
      <w:pPr>
        <w:numPr>
          <w:ilvl w:val="0"/>
          <w:numId w:val="3"/>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środki ostrożności i zabezpieczenia przed:</w:t>
      </w:r>
    </w:p>
    <w:p w:rsidR="00C47518" w:rsidRPr="00CD18E5" w:rsidRDefault="00C47518" w:rsidP="00883B8F">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zanieczyszczeniem zbiorników i cieków wodnych pyłami lub substancjami toksycznymi,</w:t>
      </w:r>
    </w:p>
    <w:p w:rsidR="00C47518" w:rsidRPr="00CD18E5" w:rsidRDefault="00C47518" w:rsidP="00883B8F">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zanieczyszczeniem powietrza pyłami i gazami,</w:t>
      </w:r>
    </w:p>
    <w:p w:rsidR="00C47518" w:rsidRPr="00CD18E5" w:rsidRDefault="00C47518" w:rsidP="00193EDB">
      <w:pPr>
        <w:numPr>
          <w:ilvl w:val="0"/>
          <w:numId w:val="4"/>
        </w:numPr>
        <w:overflowPunct w:val="0"/>
        <w:autoSpaceDE w:val="0"/>
        <w:autoSpaceDN w:val="0"/>
        <w:adjustRightInd w:val="0"/>
        <w:spacing w:after="60" w:line="276" w:lineRule="auto"/>
        <w:ind w:left="568" w:hanging="284"/>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możliwością powstania pożaru.</w:t>
      </w:r>
    </w:p>
    <w:p w:rsidR="00C47518" w:rsidRPr="00CD18E5" w:rsidRDefault="00C47518" w:rsidP="00193EDB">
      <w:pPr>
        <w:keepNext/>
        <w:overflowPunct w:val="0"/>
        <w:autoSpaceDE w:val="0"/>
        <w:autoSpaceDN w:val="0"/>
        <w:adjustRightInd w:val="0"/>
        <w:spacing w:before="60" w:after="60" w:line="276" w:lineRule="auto"/>
        <w:jc w:val="both"/>
        <w:textAlignment w:val="baseline"/>
        <w:outlineLvl w:val="2"/>
        <w:rPr>
          <w:rFonts w:ascii="Times New Roman" w:eastAsia="Times New Roman" w:hAnsi="Times New Roman" w:cs="Times New Roman"/>
          <w:sz w:val="24"/>
          <w:szCs w:val="24"/>
          <w:lang w:val="x-none" w:eastAsia="pl-PL"/>
        </w:rPr>
      </w:pPr>
      <w:r w:rsidRPr="00CD18E5">
        <w:rPr>
          <w:rFonts w:ascii="Times New Roman" w:eastAsia="Times New Roman" w:hAnsi="Times New Roman" w:cs="Times New Roman"/>
          <w:b/>
          <w:sz w:val="24"/>
          <w:szCs w:val="24"/>
          <w:lang w:val="x-none" w:eastAsia="pl-PL"/>
        </w:rPr>
        <w:t>1.5.5.</w:t>
      </w:r>
      <w:r w:rsidRPr="00CD18E5">
        <w:rPr>
          <w:rFonts w:ascii="Times New Roman" w:eastAsia="Times New Roman" w:hAnsi="Times New Roman" w:cs="Times New Roman"/>
          <w:sz w:val="24"/>
          <w:szCs w:val="24"/>
          <w:lang w:val="x-none" w:eastAsia="pl-PL"/>
        </w:rPr>
        <w:t xml:space="preserve"> Ochrona przeciwpożarowa</w:t>
      </w:r>
    </w:p>
    <w:p w:rsidR="00C47518" w:rsidRPr="00CD18E5" w:rsidRDefault="00C47518" w:rsidP="00883B8F">
      <w:pPr>
        <w:overflowPunct w:val="0"/>
        <w:autoSpaceDE w:val="0"/>
        <w:autoSpaceDN w:val="0"/>
        <w:adjustRightInd w:val="0"/>
        <w:spacing w:before="60"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Wykonawca będzie przestrzegać przepisy ochrony przeciwpożarowej.</w:t>
      </w:r>
    </w:p>
    <w:p w:rsidR="00C47518"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Wykonawca będzie utrzymywać, wymagany na podstawie odpowiednich przepisów sprawny sprzęt przeciwpożarowy, na terenie baz produkcyjnych, w pomieszczeniach biurowych, mieszkalnych, magazynach oraz w maszynach i pojazdach.</w:t>
      </w:r>
    </w:p>
    <w:p w:rsidR="003C3B18" w:rsidRPr="003C3B18" w:rsidRDefault="003C3B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10"/>
          <w:szCs w:val="10"/>
          <w:lang w:eastAsia="pl-PL"/>
        </w:rPr>
      </w:pPr>
    </w:p>
    <w:p w:rsidR="00C47518" w:rsidRPr="00CD18E5"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 xml:space="preserve">Materiały łatwopalne będą składowane w sposób zgodny z odpowiednimi przepisami </w:t>
      </w:r>
      <w:r w:rsidR="003C3B18">
        <w:rPr>
          <w:rFonts w:ascii="Times New Roman" w:eastAsia="Times New Roman" w:hAnsi="Times New Roman" w:cs="Times New Roman"/>
          <w:sz w:val="24"/>
          <w:szCs w:val="24"/>
          <w:lang w:eastAsia="pl-PL"/>
        </w:rPr>
        <w:t xml:space="preserve">                        </w:t>
      </w:r>
      <w:r w:rsidRPr="00CD18E5">
        <w:rPr>
          <w:rFonts w:ascii="Times New Roman" w:eastAsia="Times New Roman" w:hAnsi="Times New Roman" w:cs="Times New Roman"/>
          <w:sz w:val="24"/>
          <w:szCs w:val="24"/>
          <w:lang w:eastAsia="pl-PL"/>
        </w:rPr>
        <w:t>i zabezpieczone przed dostępem osób trzecich.</w:t>
      </w:r>
    </w:p>
    <w:p w:rsidR="00C47518" w:rsidRPr="00CD18E5" w:rsidRDefault="00C47518" w:rsidP="00883B8F">
      <w:pPr>
        <w:overflowPunct w:val="0"/>
        <w:autoSpaceDE w:val="0"/>
        <w:autoSpaceDN w:val="0"/>
        <w:adjustRightInd w:val="0"/>
        <w:spacing w:after="6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Wykonawca będzie odpowiedzialny za wszelkie straty spowodowane pożarem wywołanym jako rezultat realizacji robót albo przez personel Wykonawcy.</w:t>
      </w:r>
    </w:p>
    <w:p w:rsidR="00C47518" w:rsidRPr="00CD18E5" w:rsidRDefault="00C47518" w:rsidP="00883B8F">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24"/>
          <w:szCs w:val="24"/>
          <w:lang w:val="x-none" w:eastAsia="pl-PL"/>
        </w:rPr>
      </w:pPr>
      <w:r w:rsidRPr="00CD18E5">
        <w:rPr>
          <w:rFonts w:ascii="Times New Roman" w:eastAsia="Times New Roman" w:hAnsi="Times New Roman" w:cs="Times New Roman"/>
          <w:b/>
          <w:sz w:val="24"/>
          <w:szCs w:val="24"/>
          <w:lang w:val="x-none" w:eastAsia="pl-PL"/>
        </w:rPr>
        <w:t>1.5.6.</w:t>
      </w:r>
      <w:r w:rsidRPr="00CD18E5">
        <w:rPr>
          <w:rFonts w:ascii="Times New Roman" w:eastAsia="Times New Roman" w:hAnsi="Times New Roman" w:cs="Times New Roman"/>
          <w:sz w:val="24"/>
          <w:szCs w:val="24"/>
          <w:lang w:val="x-none" w:eastAsia="pl-PL"/>
        </w:rPr>
        <w:t xml:space="preserve"> Materiały szkodliwe dla otoczenia</w:t>
      </w:r>
    </w:p>
    <w:p w:rsidR="003C3B18" w:rsidRPr="00883B8F" w:rsidRDefault="00C47518" w:rsidP="00883B8F">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 xml:space="preserve">Materiały, które w sposób trwały są szkodliwe dla otoczenia, </w:t>
      </w:r>
      <w:r w:rsidR="00883B8F">
        <w:rPr>
          <w:rFonts w:ascii="Times New Roman" w:eastAsia="Times New Roman" w:hAnsi="Times New Roman" w:cs="Times New Roman"/>
          <w:sz w:val="24"/>
          <w:szCs w:val="24"/>
          <w:lang w:eastAsia="pl-PL"/>
        </w:rPr>
        <w:t>nie będą dopuszczone do użycia.</w:t>
      </w:r>
    </w:p>
    <w:p w:rsidR="00C47518" w:rsidRPr="00CD18E5"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 xml:space="preserve">Nie dopuszcza się użycia materiałów wywołujących szkodliwe promieniowanie </w:t>
      </w:r>
      <w:r w:rsidR="00883B8F">
        <w:rPr>
          <w:rFonts w:ascii="Times New Roman" w:eastAsia="Times New Roman" w:hAnsi="Times New Roman" w:cs="Times New Roman"/>
          <w:sz w:val="24"/>
          <w:szCs w:val="24"/>
          <w:lang w:eastAsia="pl-PL"/>
        </w:rPr>
        <w:t xml:space="preserve">               </w:t>
      </w:r>
      <w:r w:rsidRPr="00CD18E5">
        <w:rPr>
          <w:rFonts w:ascii="Times New Roman" w:eastAsia="Times New Roman" w:hAnsi="Times New Roman" w:cs="Times New Roman"/>
          <w:sz w:val="24"/>
          <w:szCs w:val="24"/>
          <w:lang w:eastAsia="pl-PL"/>
        </w:rPr>
        <w:t>o stężeniu większym od dopuszczalnego, określonego odpowiednimi przepisami.</w:t>
      </w:r>
    </w:p>
    <w:p w:rsidR="00C47518" w:rsidRPr="00CD18E5"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lastRenderedPageBreak/>
        <w:t>Wszelkie materiały odpadowe użyte do robót będą miały aprobatę techniczną wydaną przez uprawnioną jednostkę, jednoznacznie określającą brak szkodliwego oddziaływania tych materiałów na środowisko.</w:t>
      </w:r>
    </w:p>
    <w:p w:rsidR="00C47518" w:rsidRPr="00CD18E5"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C47518" w:rsidRPr="00CD18E5" w:rsidRDefault="00C47518" w:rsidP="00883B8F">
      <w:pPr>
        <w:overflowPunct w:val="0"/>
        <w:autoSpaceDE w:val="0"/>
        <w:autoSpaceDN w:val="0"/>
        <w:adjustRightInd w:val="0"/>
        <w:spacing w:after="6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Jeżeli Wykonawca użył materiałów szkodliwych dla otocz</w:t>
      </w:r>
      <w:r w:rsidR="003C3B18">
        <w:rPr>
          <w:rFonts w:ascii="Times New Roman" w:eastAsia="Times New Roman" w:hAnsi="Times New Roman" w:cs="Times New Roman"/>
          <w:sz w:val="24"/>
          <w:szCs w:val="24"/>
          <w:lang w:eastAsia="pl-PL"/>
        </w:rPr>
        <w:t xml:space="preserve">enia zgodnie ze specyfikacjami, </w:t>
      </w:r>
      <w:r w:rsidRPr="00CD18E5">
        <w:rPr>
          <w:rFonts w:ascii="Times New Roman" w:eastAsia="Times New Roman" w:hAnsi="Times New Roman" w:cs="Times New Roman"/>
          <w:sz w:val="24"/>
          <w:szCs w:val="24"/>
          <w:lang w:eastAsia="pl-PL"/>
        </w:rPr>
        <w:t>a ich użycie spowodowało jakiekolwiek zagrożenie środowiska, to konsekwencje tego poniesie Zamawiający.</w:t>
      </w:r>
    </w:p>
    <w:p w:rsidR="00C47518" w:rsidRPr="00CD18E5" w:rsidRDefault="00C47518" w:rsidP="00CD18E5">
      <w:pPr>
        <w:keepNext/>
        <w:overflowPunct w:val="0"/>
        <w:autoSpaceDE w:val="0"/>
        <w:autoSpaceDN w:val="0"/>
        <w:adjustRightInd w:val="0"/>
        <w:spacing w:before="60" w:after="60" w:line="276" w:lineRule="auto"/>
        <w:jc w:val="both"/>
        <w:textAlignment w:val="baseline"/>
        <w:outlineLvl w:val="2"/>
        <w:rPr>
          <w:rFonts w:ascii="Times New Roman" w:eastAsia="Times New Roman" w:hAnsi="Times New Roman" w:cs="Times New Roman"/>
          <w:sz w:val="24"/>
          <w:szCs w:val="24"/>
          <w:lang w:val="x-none" w:eastAsia="pl-PL"/>
        </w:rPr>
      </w:pPr>
      <w:r w:rsidRPr="00CD18E5">
        <w:rPr>
          <w:rFonts w:ascii="Times New Roman" w:eastAsia="Times New Roman" w:hAnsi="Times New Roman" w:cs="Times New Roman"/>
          <w:b/>
          <w:sz w:val="24"/>
          <w:szCs w:val="24"/>
          <w:lang w:val="x-none" w:eastAsia="pl-PL"/>
        </w:rPr>
        <w:t>1.5.7.</w:t>
      </w:r>
      <w:r w:rsidRPr="00CD18E5">
        <w:rPr>
          <w:rFonts w:ascii="Times New Roman" w:eastAsia="Times New Roman" w:hAnsi="Times New Roman" w:cs="Times New Roman"/>
          <w:sz w:val="24"/>
          <w:szCs w:val="24"/>
          <w:lang w:val="x-none" w:eastAsia="pl-PL"/>
        </w:rPr>
        <w:t xml:space="preserve"> Ochrona własności publicznej i prywatnej</w:t>
      </w:r>
    </w:p>
    <w:p w:rsidR="003C3B18" w:rsidRPr="00883B8F" w:rsidRDefault="00C47518" w:rsidP="00883B8F">
      <w:pPr>
        <w:overflowPunct w:val="0"/>
        <w:autoSpaceDE w:val="0"/>
        <w:autoSpaceDN w:val="0"/>
        <w:adjustRightInd w:val="0"/>
        <w:spacing w:before="60" w:after="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w:t>
      </w:r>
      <w:r w:rsidR="00883B8F">
        <w:rPr>
          <w:rFonts w:ascii="Times New Roman" w:eastAsia="Times New Roman" w:hAnsi="Times New Roman" w:cs="Times New Roman"/>
          <w:sz w:val="24"/>
          <w:szCs w:val="24"/>
          <w:lang w:eastAsia="pl-PL"/>
        </w:rPr>
        <w:t>ządzeń w czasie trwania budowy.</w:t>
      </w:r>
    </w:p>
    <w:p w:rsidR="00C47518" w:rsidRPr="00CD18E5" w:rsidRDefault="00C47518" w:rsidP="00883B8F">
      <w:pPr>
        <w:overflowPunct w:val="0"/>
        <w:autoSpaceDE w:val="0"/>
        <w:autoSpaceDN w:val="0"/>
        <w:adjustRightInd w:val="0"/>
        <w:spacing w:after="60" w:line="240" w:lineRule="auto"/>
        <w:ind w:firstLine="708"/>
        <w:jc w:val="both"/>
        <w:textAlignment w:val="baseline"/>
        <w:rPr>
          <w:rFonts w:ascii="Times New Roman" w:eastAsia="Times New Roman" w:hAnsi="Times New Roman" w:cs="Times New Roman"/>
          <w:sz w:val="24"/>
          <w:szCs w:val="24"/>
          <w:lang w:eastAsia="pl-PL"/>
        </w:rPr>
      </w:pPr>
      <w:r w:rsidRPr="00CD18E5">
        <w:rPr>
          <w:rFonts w:ascii="Times New Roman" w:eastAsia="Times New Roman" w:hAnsi="Times New Roman" w:cs="Times New Roman"/>
          <w:sz w:val="24"/>
          <w:szCs w:val="24"/>
          <w:lang w:eastAsia="pl-PL"/>
        </w:rPr>
        <w:t>O fakcie przypadkowego uszkodzenia tych instalacji Wykonawca bezzwłocznie powiadomi zainteresowane władze oraz będzie z nimi współpracował dostarczając wszelkiej pomocy potrzebnej przy dokonywaniu napraw. Wykonawca będzie odpowiadać za wszelkie spowodowane przez jego działania uszkodzenia instalacji na powierzchni ziemi i urządzeń podziemnych</w:t>
      </w:r>
      <w:r w:rsidRPr="00CD18E5">
        <w:rPr>
          <w:rFonts w:ascii="Times New Roman" w:eastAsia="Times New Roman" w:hAnsi="Times New Roman" w:cs="Times New Roman"/>
          <w:b/>
          <w:sz w:val="24"/>
          <w:szCs w:val="24"/>
          <w:lang w:eastAsia="pl-PL"/>
        </w:rPr>
        <w:t>.</w:t>
      </w:r>
    </w:p>
    <w:p w:rsidR="00C47518" w:rsidRPr="003C3B18" w:rsidRDefault="00C47518" w:rsidP="00883B8F">
      <w:pPr>
        <w:overflowPunct w:val="0"/>
        <w:autoSpaceDE w:val="0"/>
        <w:autoSpaceDN w:val="0"/>
        <w:adjustRightInd w:val="0"/>
        <w:spacing w:after="60" w:line="240" w:lineRule="auto"/>
        <w:ind w:firstLine="708"/>
        <w:jc w:val="both"/>
        <w:textAlignment w:val="baseline"/>
        <w:rPr>
          <w:rFonts w:ascii="Times New Roman" w:eastAsia="Times New Roman" w:hAnsi="Times New Roman" w:cs="Times New Roman"/>
          <w:sz w:val="24"/>
          <w:szCs w:val="24"/>
          <w:lang w:eastAsia="pl-PL"/>
        </w:rPr>
      </w:pPr>
      <w:r w:rsidRPr="003C3B18">
        <w:rPr>
          <w:rFonts w:ascii="Times New Roman" w:eastAsia="Times New Roman" w:hAnsi="Times New Roman" w:cs="Times New Roman"/>
          <w:sz w:val="24"/>
          <w:szCs w:val="24"/>
          <w:lang w:eastAsia="pl-PL"/>
        </w:rPr>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C47518" w:rsidRPr="003C3B18" w:rsidRDefault="003C3B18" w:rsidP="00883B8F">
      <w:pPr>
        <w:overflowPunct w:val="0"/>
        <w:autoSpaceDE w:val="0"/>
        <w:autoSpaceDN w:val="0"/>
        <w:adjustRightInd w:val="0"/>
        <w:spacing w:after="60" w:line="240" w:lineRule="auto"/>
        <w:ind w:firstLine="708"/>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Inspektor</w:t>
      </w:r>
      <w:r w:rsidR="00C47518" w:rsidRPr="003C3B18">
        <w:rPr>
          <w:rFonts w:ascii="Times New Roman" w:eastAsia="Times New Roman" w:hAnsi="Times New Roman" w:cs="Times New Roman"/>
          <w:sz w:val="24"/>
          <w:szCs w:val="24"/>
          <w:lang w:eastAsia="pl-PL"/>
        </w:rPr>
        <w:t xml:space="preserve"> będzie na bieżąco informowany o wszystkich umowach zawartych pomiędzy Wykonawcą a właścicielami nieruchomości i dotyczących korzystania z własności i dróg wewnętrznych. Jednakże, Zamawiający nie będzie ingerował w takie porozumienia, o ile nie będą one sprzeczne z postanowieniami zawartymi w warunkach umowy.</w:t>
      </w:r>
    </w:p>
    <w:p w:rsidR="00C47518" w:rsidRPr="003C3B18" w:rsidRDefault="00C47518" w:rsidP="003C3B18">
      <w:pPr>
        <w:keepNext/>
        <w:overflowPunct w:val="0"/>
        <w:autoSpaceDE w:val="0"/>
        <w:autoSpaceDN w:val="0"/>
        <w:adjustRightInd w:val="0"/>
        <w:spacing w:before="60" w:after="60" w:line="276" w:lineRule="auto"/>
        <w:jc w:val="both"/>
        <w:textAlignment w:val="baseline"/>
        <w:outlineLvl w:val="2"/>
        <w:rPr>
          <w:rFonts w:ascii="Times New Roman" w:eastAsia="Times New Roman" w:hAnsi="Times New Roman" w:cs="Times New Roman"/>
          <w:sz w:val="24"/>
          <w:szCs w:val="24"/>
          <w:lang w:val="x-none" w:eastAsia="pl-PL"/>
        </w:rPr>
      </w:pPr>
      <w:r w:rsidRPr="003C3B18">
        <w:rPr>
          <w:rFonts w:ascii="Times New Roman" w:eastAsia="Times New Roman" w:hAnsi="Times New Roman" w:cs="Times New Roman"/>
          <w:b/>
          <w:sz w:val="24"/>
          <w:szCs w:val="24"/>
          <w:lang w:val="x-none" w:eastAsia="pl-PL"/>
        </w:rPr>
        <w:t>1.5.8.</w:t>
      </w:r>
      <w:r w:rsidRPr="003C3B18">
        <w:rPr>
          <w:rFonts w:ascii="Times New Roman" w:eastAsia="Times New Roman" w:hAnsi="Times New Roman" w:cs="Times New Roman"/>
          <w:sz w:val="24"/>
          <w:szCs w:val="24"/>
          <w:lang w:val="x-none" w:eastAsia="pl-PL"/>
        </w:rPr>
        <w:t xml:space="preserve"> Ograniczenie obciążeń osi pojazdów</w:t>
      </w:r>
    </w:p>
    <w:p w:rsidR="00C47518" w:rsidRPr="003C3B18" w:rsidRDefault="00C47518" w:rsidP="00883B8F">
      <w:pPr>
        <w:overflowPunct w:val="0"/>
        <w:autoSpaceDE w:val="0"/>
        <w:autoSpaceDN w:val="0"/>
        <w:adjustRightInd w:val="0"/>
        <w:spacing w:before="60" w:after="60" w:line="240" w:lineRule="auto"/>
        <w:ind w:firstLine="708"/>
        <w:jc w:val="both"/>
        <w:textAlignment w:val="baseline"/>
        <w:rPr>
          <w:rFonts w:ascii="Times New Roman" w:eastAsia="Times New Roman" w:hAnsi="Times New Roman" w:cs="Times New Roman"/>
          <w:b/>
          <w:color w:val="0070C0"/>
          <w:sz w:val="24"/>
          <w:szCs w:val="24"/>
          <w:lang w:eastAsia="pl-PL"/>
        </w:rPr>
      </w:pPr>
      <w:r w:rsidRPr="003C3B18">
        <w:rPr>
          <w:rFonts w:ascii="Times New Roman" w:eastAsia="Times New Roman" w:hAnsi="Times New Roman" w:cs="Times New Roman"/>
          <w:sz w:val="24"/>
          <w:szCs w:val="24"/>
          <w:lang w:eastAsia="pl-PL"/>
        </w:rP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w:t>
      </w:r>
    </w:p>
    <w:p w:rsidR="00C47518" w:rsidRPr="003C3B18" w:rsidRDefault="00C47518" w:rsidP="003C3B18">
      <w:pPr>
        <w:keepNext/>
        <w:overflowPunct w:val="0"/>
        <w:autoSpaceDE w:val="0"/>
        <w:autoSpaceDN w:val="0"/>
        <w:adjustRightInd w:val="0"/>
        <w:spacing w:before="60" w:after="60" w:line="276" w:lineRule="auto"/>
        <w:jc w:val="both"/>
        <w:textAlignment w:val="baseline"/>
        <w:outlineLvl w:val="2"/>
        <w:rPr>
          <w:rFonts w:ascii="Times New Roman" w:eastAsia="Times New Roman" w:hAnsi="Times New Roman" w:cs="Times New Roman"/>
          <w:sz w:val="24"/>
          <w:szCs w:val="24"/>
          <w:lang w:val="x-none" w:eastAsia="pl-PL"/>
        </w:rPr>
      </w:pPr>
      <w:r w:rsidRPr="003C3B18">
        <w:rPr>
          <w:rFonts w:ascii="Times New Roman" w:eastAsia="Times New Roman" w:hAnsi="Times New Roman" w:cs="Times New Roman"/>
          <w:b/>
          <w:sz w:val="24"/>
          <w:szCs w:val="24"/>
          <w:lang w:val="x-none" w:eastAsia="pl-PL"/>
        </w:rPr>
        <w:t>1.5.9.</w:t>
      </w:r>
      <w:r w:rsidRPr="003C3B18">
        <w:rPr>
          <w:rFonts w:ascii="Times New Roman" w:eastAsia="Times New Roman" w:hAnsi="Times New Roman" w:cs="Times New Roman"/>
          <w:sz w:val="24"/>
          <w:szCs w:val="24"/>
          <w:lang w:val="x-none" w:eastAsia="pl-PL"/>
        </w:rPr>
        <w:t xml:space="preserve"> Bezpieczeństwo i higiena pracy</w:t>
      </w:r>
    </w:p>
    <w:p w:rsidR="00C47518" w:rsidRPr="003C3B18" w:rsidRDefault="00C47518" w:rsidP="00883B8F">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pl-PL"/>
        </w:rPr>
      </w:pPr>
      <w:r w:rsidRPr="003C3B18">
        <w:rPr>
          <w:rFonts w:ascii="Times New Roman" w:eastAsia="Times New Roman" w:hAnsi="Times New Roman" w:cs="Times New Roman"/>
          <w:sz w:val="24"/>
          <w:szCs w:val="24"/>
          <w:lang w:eastAsia="pl-PL"/>
        </w:rPr>
        <w:tab/>
        <w:t>Podczas realizacji robót Wykonawca będzie przestrzegać przepisów dotyczących bezpieczeństwa i higieny pracy.</w:t>
      </w:r>
    </w:p>
    <w:p w:rsidR="00C47518" w:rsidRPr="003C3B18"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C3B18">
        <w:rPr>
          <w:rFonts w:ascii="Times New Roman" w:eastAsia="Times New Roman" w:hAnsi="Times New Roman" w:cs="Times New Roman"/>
          <w:sz w:val="24"/>
          <w:szCs w:val="24"/>
          <w:lang w:eastAsia="pl-PL"/>
        </w:rPr>
        <w:tab/>
        <w:t>W szczególności Wykonawca ma obowiązek zadbać, aby personel nie wykonywał pracy w warunkach niebezpiecznych, szkodliwych dla zdrowia oraz nie spełniających odpowiednich wymagań sanitarnych.</w:t>
      </w:r>
    </w:p>
    <w:p w:rsidR="00C47518" w:rsidRPr="003C3B18"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C3B18">
        <w:rPr>
          <w:rFonts w:ascii="Times New Roman" w:eastAsia="Times New Roman" w:hAnsi="Times New Roman" w:cs="Times New Roman"/>
          <w:sz w:val="24"/>
          <w:szCs w:val="24"/>
          <w:lang w:eastAsia="pl-PL"/>
        </w:rPr>
        <w:tab/>
        <w:t>Wykonawca zapewni i będzie utrzymywał wszelkie urządzenia zabezpieczające, socjalne oraz sprzęt i odpowiednią odzież dla ochrony życia i zdrowia osób zatrudnionych na budowie oraz dla zapewnienia bezpieczeństwa publicznego.</w:t>
      </w:r>
    </w:p>
    <w:p w:rsidR="00C47518" w:rsidRPr="003C3B18" w:rsidRDefault="00C47518" w:rsidP="00883B8F">
      <w:pPr>
        <w:overflowPunct w:val="0"/>
        <w:autoSpaceDE w:val="0"/>
        <w:autoSpaceDN w:val="0"/>
        <w:adjustRightInd w:val="0"/>
        <w:spacing w:after="60" w:line="240" w:lineRule="auto"/>
        <w:jc w:val="both"/>
        <w:textAlignment w:val="baseline"/>
        <w:rPr>
          <w:rFonts w:ascii="Times New Roman" w:eastAsia="Times New Roman" w:hAnsi="Times New Roman" w:cs="Times New Roman"/>
          <w:sz w:val="24"/>
          <w:szCs w:val="24"/>
          <w:lang w:eastAsia="pl-PL"/>
        </w:rPr>
      </w:pPr>
      <w:r w:rsidRPr="003C3B18">
        <w:rPr>
          <w:rFonts w:ascii="Times New Roman" w:eastAsia="Times New Roman" w:hAnsi="Times New Roman" w:cs="Times New Roman"/>
          <w:sz w:val="24"/>
          <w:szCs w:val="24"/>
          <w:lang w:eastAsia="pl-PL"/>
        </w:rPr>
        <w:tab/>
        <w:t>Uznaje się, że wszelkie koszty związane z wypełnieniem wymagań określonych powyżej nie podlegają odrębnej zapłacie i są uwzględnione w cenie umowy.</w:t>
      </w:r>
    </w:p>
    <w:p w:rsidR="00C47518" w:rsidRPr="003C3B18" w:rsidRDefault="00C47518" w:rsidP="003C3B18">
      <w:pPr>
        <w:keepNext/>
        <w:overflowPunct w:val="0"/>
        <w:autoSpaceDE w:val="0"/>
        <w:autoSpaceDN w:val="0"/>
        <w:adjustRightInd w:val="0"/>
        <w:spacing w:before="60" w:after="60" w:line="276" w:lineRule="auto"/>
        <w:jc w:val="both"/>
        <w:textAlignment w:val="baseline"/>
        <w:outlineLvl w:val="2"/>
        <w:rPr>
          <w:rFonts w:ascii="Times New Roman" w:eastAsia="Times New Roman" w:hAnsi="Times New Roman" w:cs="Times New Roman"/>
          <w:sz w:val="24"/>
          <w:szCs w:val="24"/>
          <w:lang w:val="x-none" w:eastAsia="pl-PL"/>
        </w:rPr>
      </w:pPr>
      <w:r w:rsidRPr="003C3B18">
        <w:rPr>
          <w:rFonts w:ascii="Times New Roman" w:eastAsia="Times New Roman" w:hAnsi="Times New Roman" w:cs="Times New Roman"/>
          <w:b/>
          <w:sz w:val="24"/>
          <w:szCs w:val="24"/>
          <w:lang w:val="x-none" w:eastAsia="pl-PL"/>
        </w:rPr>
        <w:lastRenderedPageBreak/>
        <w:t>1.5.10.</w:t>
      </w:r>
      <w:r w:rsidRPr="003C3B18">
        <w:rPr>
          <w:rFonts w:ascii="Times New Roman" w:eastAsia="Times New Roman" w:hAnsi="Times New Roman" w:cs="Times New Roman"/>
          <w:sz w:val="24"/>
          <w:szCs w:val="24"/>
          <w:lang w:val="x-none" w:eastAsia="pl-PL"/>
        </w:rPr>
        <w:t xml:space="preserve"> Ochrona i utrzymanie robót</w:t>
      </w:r>
    </w:p>
    <w:p w:rsidR="00C47518" w:rsidRPr="003C3B18" w:rsidRDefault="00C47518" w:rsidP="00883B8F">
      <w:pPr>
        <w:keepNext/>
        <w:overflowPunct w:val="0"/>
        <w:autoSpaceDE w:val="0"/>
        <w:autoSpaceDN w:val="0"/>
        <w:adjustRightInd w:val="0"/>
        <w:spacing w:before="60" w:after="0" w:line="240" w:lineRule="auto"/>
        <w:jc w:val="both"/>
        <w:textAlignment w:val="baseline"/>
        <w:outlineLvl w:val="2"/>
        <w:rPr>
          <w:rFonts w:ascii="Times New Roman" w:eastAsia="Times New Roman" w:hAnsi="Times New Roman" w:cs="Times New Roman"/>
          <w:sz w:val="24"/>
          <w:szCs w:val="24"/>
          <w:lang w:val="x-none" w:eastAsia="pl-PL"/>
        </w:rPr>
      </w:pPr>
      <w:r w:rsidRPr="003C3B18">
        <w:rPr>
          <w:rFonts w:ascii="Times New Roman" w:eastAsia="Times New Roman" w:hAnsi="Times New Roman" w:cs="Times New Roman"/>
          <w:sz w:val="24"/>
          <w:szCs w:val="24"/>
          <w:lang w:val="x-none" w:eastAsia="pl-PL"/>
        </w:rPr>
        <w:tab/>
      </w:r>
      <w:bookmarkStart w:id="0" w:name="_Toc412518567"/>
      <w:r w:rsidRPr="003C3B18">
        <w:rPr>
          <w:rFonts w:ascii="Times New Roman" w:eastAsia="Times New Roman" w:hAnsi="Times New Roman" w:cs="Times New Roman"/>
          <w:sz w:val="24"/>
          <w:szCs w:val="24"/>
          <w:lang w:val="x-none" w:eastAsia="pl-PL"/>
        </w:rPr>
        <w:t>Wykonawca będzie odpowiadał za ochronę robót i za wszelkie materiały i urządzenia używane do robót od daty rozpoczęcia do daty wydania potwierdzenia zakończenia robót przez Zamawiającego.</w:t>
      </w:r>
      <w:bookmarkEnd w:id="0"/>
    </w:p>
    <w:p w:rsidR="00C47518" w:rsidRPr="003C3B18"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C3B18">
        <w:rPr>
          <w:rFonts w:ascii="Times New Roman" w:eastAsia="Times New Roman" w:hAnsi="Times New Roman" w:cs="Times New Roman"/>
          <w:sz w:val="24"/>
          <w:szCs w:val="24"/>
          <w:lang w:eastAsia="pl-PL"/>
        </w:rPr>
        <w:tab/>
        <w:t xml:space="preserve">Wykonawca będzie utrzymywać roboty do czasu odbioru ostatecznego. Utrzymanie powinno być prowadzone w taki sposób, aby budowla drogowa lub jej elementy były </w:t>
      </w:r>
      <w:r w:rsidR="008F23A9">
        <w:rPr>
          <w:rFonts w:ascii="Times New Roman" w:eastAsia="Times New Roman" w:hAnsi="Times New Roman" w:cs="Times New Roman"/>
          <w:sz w:val="24"/>
          <w:szCs w:val="24"/>
          <w:lang w:eastAsia="pl-PL"/>
        </w:rPr>
        <w:t xml:space="preserve">                    </w:t>
      </w:r>
      <w:r w:rsidRPr="003C3B18">
        <w:rPr>
          <w:rFonts w:ascii="Times New Roman" w:eastAsia="Times New Roman" w:hAnsi="Times New Roman" w:cs="Times New Roman"/>
          <w:sz w:val="24"/>
          <w:szCs w:val="24"/>
          <w:lang w:eastAsia="pl-PL"/>
        </w:rPr>
        <w:t>w zadowalającym stanie przez cały czas, do momentu odbioru ostatecznego.</w:t>
      </w:r>
    </w:p>
    <w:p w:rsidR="00C47518" w:rsidRPr="008F23A9" w:rsidRDefault="00C47518" w:rsidP="003C3B18">
      <w:pPr>
        <w:overflowPunct w:val="0"/>
        <w:autoSpaceDE w:val="0"/>
        <w:autoSpaceDN w:val="0"/>
        <w:adjustRightInd w:val="0"/>
        <w:spacing w:after="60" w:line="276" w:lineRule="auto"/>
        <w:jc w:val="both"/>
        <w:textAlignment w:val="baseline"/>
        <w:rPr>
          <w:rFonts w:ascii="Times New Roman" w:eastAsia="Times New Roman" w:hAnsi="Times New Roman" w:cs="Times New Roman"/>
          <w:sz w:val="10"/>
          <w:szCs w:val="10"/>
          <w:lang w:eastAsia="pl-PL"/>
        </w:rPr>
      </w:pPr>
      <w:r w:rsidRPr="003C3B18">
        <w:rPr>
          <w:rFonts w:ascii="Times New Roman" w:eastAsia="Times New Roman" w:hAnsi="Times New Roman" w:cs="Times New Roman"/>
          <w:sz w:val="24"/>
          <w:szCs w:val="24"/>
          <w:lang w:eastAsia="pl-PL"/>
        </w:rPr>
        <w:tab/>
      </w:r>
    </w:p>
    <w:p w:rsidR="00C47518" w:rsidRPr="008F23A9" w:rsidRDefault="00C47518" w:rsidP="00C47518">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24"/>
          <w:szCs w:val="24"/>
          <w:lang w:val="x-none" w:eastAsia="pl-PL"/>
        </w:rPr>
      </w:pPr>
      <w:r w:rsidRPr="008F23A9">
        <w:rPr>
          <w:rFonts w:ascii="Times New Roman" w:eastAsia="Times New Roman" w:hAnsi="Times New Roman" w:cs="Times New Roman"/>
          <w:b/>
          <w:sz w:val="24"/>
          <w:szCs w:val="24"/>
          <w:lang w:val="x-none" w:eastAsia="pl-PL"/>
        </w:rPr>
        <w:t>1.5.11.</w:t>
      </w:r>
      <w:r w:rsidRPr="008F23A9">
        <w:rPr>
          <w:rFonts w:ascii="Times New Roman" w:eastAsia="Times New Roman" w:hAnsi="Times New Roman" w:cs="Times New Roman"/>
          <w:sz w:val="24"/>
          <w:szCs w:val="24"/>
          <w:lang w:val="x-none" w:eastAsia="pl-PL"/>
        </w:rPr>
        <w:t xml:space="preserve"> Stosowanie się do prawa i innych przepisów</w:t>
      </w:r>
    </w:p>
    <w:p w:rsidR="00C47518" w:rsidRPr="008F23A9" w:rsidRDefault="00C47518" w:rsidP="00C47518">
      <w:pPr>
        <w:overflowPunct w:val="0"/>
        <w:autoSpaceDE w:val="0"/>
        <w:autoSpaceDN w:val="0"/>
        <w:adjustRightInd w:val="0"/>
        <w:spacing w:before="60" w:after="0" w:line="240" w:lineRule="auto"/>
        <w:jc w:val="both"/>
        <w:textAlignment w:val="baseline"/>
        <w:rPr>
          <w:rFonts w:ascii="Times New Roman" w:eastAsia="Times New Roman" w:hAnsi="Times New Roman" w:cs="Times New Roman"/>
          <w:sz w:val="24"/>
          <w:szCs w:val="24"/>
          <w:lang w:eastAsia="pl-PL"/>
        </w:rPr>
      </w:pPr>
      <w:r w:rsidRPr="008F23A9">
        <w:rPr>
          <w:rFonts w:ascii="Times New Roman" w:eastAsia="Times New Roman" w:hAnsi="Times New Roman" w:cs="Times New Roman"/>
          <w:sz w:val="24"/>
          <w:szCs w:val="24"/>
          <w:lang w:eastAsia="pl-PL"/>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C47518" w:rsidRPr="008F23A9" w:rsidRDefault="00C47518" w:rsidP="00C4751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8F23A9">
        <w:rPr>
          <w:rFonts w:ascii="Times New Roman" w:eastAsia="Times New Roman" w:hAnsi="Times New Roman" w:cs="Times New Roman"/>
          <w:sz w:val="24"/>
          <w:szCs w:val="24"/>
          <w:lang w:eastAsia="pl-PL"/>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Wszelkie straty, koszty postępowania, obciążenia i wydatki wynikłe z lub związane z naruszeniem jakichkolwiek praw patentowych pokryje Wykonawca, z wyjątkiem przypadków, kiedy takie naruszenie wyniknie ze specyfikacji dostarczonej przez Zamawiającego.</w:t>
      </w:r>
    </w:p>
    <w:p w:rsidR="00C47518" w:rsidRPr="008F23A9" w:rsidRDefault="00C47518" w:rsidP="00C4751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8F23A9">
        <w:rPr>
          <w:rFonts w:ascii="Times New Roman" w:eastAsia="Times New Roman" w:hAnsi="Times New Roman" w:cs="Times New Roman"/>
          <w:b/>
          <w:sz w:val="24"/>
          <w:szCs w:val="24"/>
          <w:lang w:eastAsia="pl-PL"/>
        </w:rPr>
        <w:t xml:space="preserve">1.5.12. </w:t>
      </w:r>
      <w:r w:rsidRPr="008F23A9">
        <w:rPr>
          <w:rFonts w:ascii="Times New Roman" w:eastAsia="Times New Roman" w:hAnsi="Times New Roman" w:cs="Times New Roman"/>
          <w:sz w:val="24"/>
          <w:szCs w:val="24"/>
          <w:lang w:eastAsia="pl-PL"/>
        </w:rPr>
        <w:t>Równoważność norm i zbiorów przepisów prawnych</w:t>
      </w:r>
    </w:p>
    <w:p w:rsidR="00C47518" w:rsidRPr="008F23A9" w:rsidRDefault="00C47518" w:rsidP="00C4751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8F23A9">
        <w:rPr>
          <w:rFonts w:ascii="Times New Roman" w:eastAsia="Times New Roman" w:hAnsi="Times New Roman" w:cs="Times New Roman"/>
          <w:sz w:val="24"/>
          <w:szCs w:val="24"/>
          <w:lang w:eastAsia="pl-PL"/>
        </w:rPr>
        <w:tab/>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w:t>
      </w:r>
      <w:r w:rsidR="008F23A9">
        <w:rPr>
          <w:rFonts w:ascii="Times New Roman" w:eastAsia="Times New Roman" w:hAnsi="Times New Roman" w:cs="Times New Roman"/>
          <w:sz w:val="24"/>
          <w:szCs w:val="24"/>
          <w:lang w:eastAsia="pl-PL"/>
        </w:rPr>
        <w:t xml:space="preserve">                    </w:t>
      </w:r>
      <w:r w:rsidRPr="008F23A9">
        <w:rPr>
          <w:rFonts w:ascii="Times New Roman" w:eastAsia="Times New Roman" w:hAnsi="Times New Roman" w:cs="Times New Roman"/>
          <w:sz w:val="24"/>
          <w:szCs w:val="24"/>
          <w:lang w:eastAsia="pl-PL"/>
        </w:rPr>
        <w:t xml:space="preserve">i pisemnego zatwierdzenia przez </w:t>
      </w:r>
      <w:r w:rsidR="008F23A9">
        <w:rPr>
          <w:rFonts w:ascii="Times New Roman" w:eastAsia="Times New Roman" w:hAnsi="Times New Roman" w:cs="Times New Roman"/>
          <w:sz w:val="24"/>
          <w:szCs w:val="24"/>
          <w:lang w:eastAsia="pl-PL"/>
        </w:rPr>
        <w:t>Inspektora</w:t>
      </w:r>
      <w:r w:rsidRPr="008F23A9">
        <w:rPr>
          <w:rFonts w:ascii="Times New Roman" w:eastAsia="Times New Roman" w:hAnsi="Times New Roman" w:cs="Times New Roman"/>
          <w:sz w:val="24"/>
          <w:szCs w:val="24"/>
          <w:lang w:eastAsia="pl-PL"/>
        </w:rPr>
        <w:t xml:space="preserve"> projektu. Różnice pomiędzy powołanymi normami a ich proponowanymi zamiennikami muszą być dokładnie opisane przez Wykonawcę </w:t>
      </w:r>
      <w:r w:rsidR="008F23A9">
        <w:rPr>
          <w:rFonts w:ascii="Times New Roman" w:eastAsia="Times New Roman" w:hAnsi="Times New Roman" w:cs="Times New Roman"/>
          <w:sz w:val="24"/>
          <w:szCs w:val="24"/>
          <w:lang w:eastAsia="pl-PL"/>
        </w:rPr>
        <w:t xml:space="preserve">                     </w:t>
      </w:r>
      <w:r w:rsidRPr="008F23A9">
        <w:rPr>
          <w:rFonts w:ascii="Times New Roman" w:eastAsia="Times New Roman" w:hAnsi="Times New Roman" w:cs="Times New Roman"/>
          <w:sz w:val="24"/>
          <w:szCs w:val="24"/>
          <w:lang w:eastAsia="pl-PL"/>
        </w:rPr>
        <w:t>i przedłożone Zamawiającemu do zatwierdzenia.</w:t>
      </w:r>
    </w:p>
    <w:p w:rsidR="00C47518" w:rsidRPr="008F23A9" w:rsidRDefault="00C47518" w:rsidP="00C4751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8F23A9">
        <w:rPr>
          <w:rFonts w:ascii="Times New Roman" w:eastAsia="Times New Roman" w:hAnsi="Times New Roman" w:cs="Times New Roman"/>
          <w:b/>
          <w:sz w:val="24"/>
          <w:szCs w:val="24"/>
          <w:lang w:eastAsia="pl-PL"/>
        </w:rPr>
        <w:t>1.5.13.</w:t>
      </w:r>
      <w:r w:rsidRPr="008F23A9">
        <w:rPr>
          <w:rFonts w:ascii="Times New Roman" w:eastAsia="Times New Roman" w:hAnsi="Times New Roman" w:cs="Times New Roman"/>
          <w:sz w:val="24"/>
          <w:szCs w:val="24"/>
          <w:lang w:eastAsia="pl-PL"/>
        </w:rPr>
        <w:t xml:space="preserve"> Wykopaliska</w:t>
      </w:r>
    </w:p>
    <w:p w:rsidR="00C47518" w:rsidRPr="008F23A9" w:rsidRDefault="00C47518" w:rsidP="00C4751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8F23A9">
        <w:rPr>
          <w:rFonts w:ascii="Times New Roman" w:eastAsia="Times New Roman" w:hAnsi="Times New Roman" w:cs="Times New Roman"/>
          <w:sz w:val="24"/>
          <w:szCs w:val="24"/>
          <w:lang w:eastAsia="pl-PL"/>
        </w:rPr>
        <w:tab/>
        <w:t>Wszelkie wykopaliska, monety, przedmioty wartościowe, budowle oraz inne pozostałości o znaczeniu geologicznym lub archeologicznym odkryte na terenie budowy będą uważane za własność Zamawiającego. Wykonawca zobowiązany jest powiadomić Zamawiającego i postępować zgodnie z jego poleceniami. Jeżeli w wyniku tych poleceń Wykonawca poniesie koszty i/lub wystąpią opóźnienia w robotach, Zamawiający ustali wydłużenie czasu wykonania robót.</w:t>
      </w:r>
    </w:p>
    <w:p w:rsidR="00C47518" w:rsidRPr="008F23A9" w:rsidRDefault="00C47518" w:rsidP="00C4751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4"/>
          <w:szCs w:val="24"/>
          <w:lang w:val="x-none" w:eastAsia="pl-PL"/>
        </w:rPr>
      </w:pPr>
      <w:bookmarkStart w:id="1" w:name="_Toc416830699"/>
      <w:bookmarkStart w:id="2" w:name="_Toc6881280"/>
      <w:bookmarkStart w:id="3" w:name="_Toc6882153"/>
      <w:bookmarkStart w:id="4" w:name="_Toc205781031"/>
      <w:r w:rsidRPr="008F23A9">
        <w:rPr>
          <w:rFonts w:ascii="Times New Roman" w:eastAsia="Times New Roman" w:hAnsi="Times New Roman" w:cs="Times New Roman"/>
          <w:b/>
          <w:caps/>
          <w:kern w:val="28"/>
          <w:sz w:val="24"/>
          <w:szCs w:val="24"/>
          <w:lang w:val="x-none" w:eastAsia="pl-PL"/>
        </w:rPr>
        <w:t>2. MATERIAŁY</w:t>
      </w:r>
      <w:bookmarkEnd w:id="1"/>
      <w:bookmarkEnd w:id="2"/>
      <w:bookmarkEnd w:id="3"/>
      <w:bookmarkEnd w:id="4"/>
    </w:p>
    <w:p w:rsidR="00C47518" w:rsidRPr="008F23A9"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8F23A9">
        <w:rPr>
          <w:rFonts w:ascii="Times New Roman" w:eastAsia="Times New Roman" w:hAnsi="Times New Roman" w:cs="Times New Roman"/>
          <w:b/>
          <w:sz w:val="24"/>
          <w:szCs w:val="24"/>
          <w:lang w:val="x-none" w:eastAsia="pl-PL"/>
        </w:rPr>
        <w:t>2.1. Źródła uzyskania materiałów</w:t>
      </w:r>
    </w:p>
    <w:p w:rsidR="00C47518" w:rsidRPr="008F23A9"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F23A9">
        <w:rPr>
          <w:rFonts w:ascii="Times New Roman" w:eastAsia="Times New Roman" w:hAnsi="Times New Roman" w:cs="Times New Roman"/>
          <w:sz w:val="24"/>
          <w:szCs w:val="24"/>
          <w:lang w:eastAsia="pl-PL"/>
        </w:rPr>
        <w:tab/>
        <w:t>Wykonawca przedstawi Zamawiającemu do zatwierdzenia, szczegółowe informacje dotyczące proponowanego źródła wytwarzania, zamawiania lub wydobywania materiałów przeznaczonych do wbudowania, jak również odpowiednie świadectwa badań laboratoryjnych oraz próbki tych materiałów.</w:t>
      </w:r>
    </w:p>
    <w:p w:rsidR="00C47518" w:rsidRPr="008F23A9" w:rsidRDefault="00C47518" w:rsidP="00883B8F">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8F23A9">
        <w:rPr>
          <w:rFonts w:ascii="Times New Roman" w:eastAsia="Times New Roman" w:hAnsi="Times New Roman" w:cs="Times New Roman"/>
          <w:sz w:val="24"/>
          <w:szCs w:val="24"/>
          <w:lang w:eastAsia="pl-PL"/>
        </w:rPr>
        <w:t>Zatwierdzenie partii materiałów z danego źródła nie oznacza automatycznie, że wszelkie materiały z danego źródła uzyskają zatwierdzenie.</w:t>
      </w:r>
    </w:p>
    <w:p w:rsidR="00C47518" w:rsidRPr="008F23A9"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F23A9">
        <w:rPr>
          <w:rFonts w:ascii="Times New Roman" w:eastAsia="Times New Roman" w:hAnsi="Times New Roman" w:cs="Times New Roman"/>
          <w:sz w:val="24"/>
          <w:szCs w:val="24"/>
          <w:lang w:eastAsia="pl-PL"/>
        </w:rPr>
        <w:lastRenderedPageBreak/>
        <w:t xml:space="preserve">Wykonawca zobowiązany jest do prowadzenia badań w celu wykazania, że materiały uzyskane z dopuszczonego źródła w sposób ciągły spełniają wymagania </w:t>
      </w:r>
      <w:r w:rsidR="005206C4">
        <w:rPr>
          <w:rFonts w:ascii="Times New Roman" w:eastAsia="Times New Roman" w:hAnsi="Times New Roman" w:cs="Times New Roman"/>
          <w:sz w:val="24"/>
          <w:szCs w:val="24"/>
          <w:lang w:eastAsia="pl-PL"/>
        </w:rPr>
        <w:t>S</w:t>
      </w:r>
      <w:r w:rsidRPr="008F23A9">
        <w:rPr>
          <w:rFonts w:ascii="Times New Roman" w:eastAsia="Times New Roman" w:hAnsi="Times New Roman" w:cs="Times New Roman"/>
          <w:sz w:val="24"/>
          <w:szCs w:val="24"/>
          <w:lang w:eastAsia="pl-PL"/>
        </w:rPr>
        <w:t>ST w czasie realizacji robót.</w:t>
      </w:r>
    </w:p>
    <w:p w:rsidR="00C47518" w:rsidRPr="00464F6C" w:rsidRDefault="00C47518" w:rsidP="00464F6C">
      <w:pPr>
        <w:keepNext/>
        <w:overflowPunct w:val="0"/>
        <w:autoSpaceDE w:val="0"/>
        <w:autoSpaceDN w:val="0"/>
        <w:adjustRightInd w:val="0"/>
        <w:spacing w:before="120" w:after="120" w:line="276" w:lineRule="auto"/>
        <w:jc w:val="both"/>
        <w:textAlignment w:val="baseline"/>
        <w:outlineLvl w:val="1"/>
        <w:rPr>
          <w:rFonts w:ascii="Times New Roman" w:eastAsia="Times New Roman" w:hAnsi="Times New Roman" w:cs="Times New Roman"/>
          <w:b/>
          <w:sz w:val="24"/>
          <w:szCs w:val="24"/>
          <w:lang w:val="x-none" w:eastAsia="pl-PL"/>
        </w:rPr>
      </w:pPr>
      <w:r w:rsidRPr="00464F6C">
        <w:rPr>
          <w:rFonts w:ascii="Times New Roman" w:eastAsia="Times New Roman" w:hAnsi="Times New Roman" w:cs="Times New Roman"/>
          <w:b/>
          <w:sz w:val="24"/>
          <w:szCs w:val="24"/>
          <w:lang w:val="x-none" w:eastAsia="pl-PL"/>
        </w:rPr>
        <w:t>2.2. Materiały nie odpowiadające wymaganiom</w:t>
      </w:r>
    </w:p>
    <w:p w:rsidR="00C47518" w:rsidRPr="00464F6C"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64F6C">
        <w:rPr>
          <w:rFonts w:ascii="Times New Roman" w:eastAsia="Times New Roman" w:hAnsi="Times New Roman" w:cs="Times New Roman"/>
          <w:sz w:val="24"/>
          <w:szCs w:val="24"/>
          <w:lang w:eastAsia="pl-PL"/>
        </w:rPr>
        <w:tab/>
        <w:t xml:space="preserve">Materiały nie odpowiadające wymaganiom zostaną przez Wykonawcę wywiezione </w:t>
      </w:r>
      <w:r w:rsidR="00464F6C">
        <w:rPr>
          <w:rFonts w:ascii="Times New Roman" w:eastAsia="Times New Roman" w:hAnsi="Times New Roman" w:cs="Times New Roman"/>
          <w:sz w:val="24"/>
          <w:szCs w:val="24"/>
          <w:lang w:eastAsia="pl-PL"/>
        </w:rPr>
        <w:t xml:space="preserve">         </w:t>
      </w:r>
      <w:r w:rsidRPr="00464F6C">
        <w:rPr>
          <w:rFonts w:ascii="Times New Roman" w:eastAsia="Times New Roman" w:hAnsi="Times New Roman" w:cs="Times New Roman"/>
          <w:sz w:val="24"/>
          <w:szCs w:val="24"/>
          <w:lang w:eastAsia="pl-PL"/>
        </w:rPr>
        <w:t>z terenu budowy. Zamawiający zezwoli Wykonawcy na użycie tych materiałów do innych robót, niż te dla których zostały zakupione, to koszt tych materiałów zostanie odpowiednio przewartościowany (skorygowany) przez Zamawiającego.</w:t>
      </w:r>
    </w:p>
    <w:p w:rsidR="00C47518" w:rsidRPr="00464F6C"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64F6C">
        <w:rPr>
          <w:rFonts w:ascii="Times New Roman" w:eastAsia="Times New Roman" w:hAnsi="Times New Roman" w:cs="Times New Roman"/>
          <w:sz w:val="24"/>
          <w:szCs w:val="24"/>
          <w:lang w:eastAsia="pl-PL"/>
        </w:rPr>
        <w:tab/>
        <w:t xml:space="preserve">Każdy rodzaj robót, w którym znajdują się nie zbadane i nie zaakceptowane materiały, Wykonawca wykonuje na własne ryzyko, licząc się z jego nieprzyjęciem, usunięciem </w:t>
      </w:r>
      <w:r w:rsidR="00464F6C">
        <w:rPr>
          <w:rFonts w:ascii="Times New Roman" w:eastAsia="Times New Roman" w:hAnsi="Times New Roman" w:cs="Times New Roman"/>
          <w:sz w:val="24"/>
          <w:szCs w:val="24"/>
          <w:lang w:eastAsia="pl-PL"/>
        </w:rPr>
        <w:t xml:space="preserve">                    </w:t>
      </w:r>
      <w:r w:rsidRPr="00464F6C">
        <w:rPr>
          <w:rFonts w:ascii="Times New Roman" w:eastAsia="Times New Roman" w:hAnsi="Times New Roman" w:cs="Times New Roman"/>
          <w:sz w:val="24"/>
          <w:szCs w:val="24"/>
          <w:lang w:eastAsia="pl-PL"/>
        </w:rPr>
        <w:t xml:space="preserve"> i niezapłaceniem</w:t>
      </w:r>
    </w:p>
    <w:p w:rsidR="00C47518" w:rsidRPr="00464F6C" w:rsidRDefault="00C47518" w:rsidP="00464F6C">
      <w:pPr>
        <w:keepNext/>
        <w:overflowPunct w:val="0"/>
        <w:autoSpaceDE w:val="0"/>
        <w:autoSpaceDN w:val="0"/>
        <w:adjustRightInd w:val="0"/>
        <w:spacing w:before="120" w:after="120" w:line="276" w:lineRule="auto"/>
        <w:jc w:val="both"/>
        <w:textAlignment w:val="baseline"/>
        <w:outlineLvl w:val="1"/>
        <w:rPr>
          <w:rFonts w:ascii="Times New Roman" w:eastAsia="Times New Roman" w:hAnsi="Times New Roman" w:cs="Times New Roman"/>
          <w:b/>
          <w:sz w:val="24"/>
          <w:szCs w:val="24"/>
          <w:lang w:val="x-none" w:eastAsia="pl-PL"/>
        </w:rPr>
      </w:pPr>
      <w:r w:rsidRPr="00464F6C">
        <w:rPr>
          <w:rFonts w:ascii="Times New Roman" w:eastAsia="Times New Roman" w:hAnsi="Times New Roman" w:cs="Times New Roman"/>
          <w:b/>
          <w:sz w:val="24"/>
          <w:szCs w:val="24"/>
          <w:lang w:val="x-none" w:eastAsia="pl-PL"/>
        </w:rPr>
        <w:t>2.3. Wariantowe stosowanie materiałów</w:t>
      </w:r>
    </w:p>
    <w:p w:rsidR="00C47518" w:rsidRPr="00464F6C"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64F6C">
        <w:rPr>
          <w:rFonts w:ascii="Times New Roman" w:eastAsia="Times New Roman" w:hAnsi="Times New Roman" w:cs="Times New Roman"/>
          <w:sz w:val="24"/>
          <w:szCs w:val="24"/>
          <w:lang w:eastAsia="pl-PL"/>
        </w:rPr>
        <w:tab/>
        <w:t xml:space="preserve">Jeśli SST przewidują możliwość wariantowego zastosowania rodzaju materiału </w:t>
      </w:r>
      <w:r w:rsidR="00FA36A3">
        <w:rPr>
          <w:rFonts w:ascii="Times New Roman" w:eastAsia="Times New Roman" w:hAnsi="Times New Roman" w:cs="Times New Roman"/>
          <w:sz w:val="24"/>
          <w:szCs w:val="24"/>
          <w:lang w:eastAsia="pl-PL"/>
        </w:rPr>
        <w:t xml:space="preserve">                </w:t>
      </w:r>
      <w:r w:rsidRPr="00464F6C">
        <w:rPr>
          <w:rFonts w:ascii="Times New Roman" w:eastAsia="Times New Roman" w:hAnsi="Times New Roman" w:cs="Times New Roman"/>
          <w:sz w:val="24"/>
          <w:szCs w:val="24"/>
          <w:lang w:eastAsia="pl-PL"/>
        </w:rPr>
        <w:t>w wykonywanych robotach, Wykonawca powiadomi Zamawiającego o swoim zamiarze przed użyciem tego materiału. Wybrany i zaakceptowany rodzaj materiału nie może być później zmieniany bez zgody Zamawiającego.</w:t>
      </w:r>
    </w:p>
    <w:p w:rsidR="00C47518" w:rsidRPr="00464F6C" w:rsidRDefault="00C47518" w:rsidP="00464F6C">
      <w:pPr>
        <w:keepNext/>
        <w:overflowPunct w:val="0"/>
        <w:autoSpaceDE w:val="0"/>
        <w:autoSpaceDN w:val="0"/>
        <w:adjustRightInd w:val="0"/>
        <w:spacing w:before="120" w:after="120" w:line="276" w:lineRule="auto"/>
        <w:jc w:val="both"/>
        <w:textAlignment w:val="baseline"/>
        <w:outlineLvl w:val="1"/>
        <w:rPr>
          <w:rFonts w:ascii="Times New Roman" w:eastAsia="Times New Roman" w:hAnsi="Times New Roman" w:cs="Times New Roman"/>
          <w:b/>
          <w:sz w:val="24"/>
          <w:szCs w:val="24"/>
          <w:lang w:val="x-none" w:eastAsia="pl-PL"/>
        </w:rPr>
      </w:pPr>
      <w:r w:rsidRPr="00464F6C">
        <w:rPr>
          <w:rFonts w:ascii="Times New Roman" w:eastAsia="Times New Roman" w:hAnsi="Times New Roman" w:cs="Times New Roman"/>
          <w:b/>
          <w:sz w:val="24"/>
          <w:szCs w:val="24"/>
          <w:lang w:val="x-none" w:eastAsia="pl-PL"/>
        </w:rPr>
        <w:t>2.4. Przechowywanie i składowanie materiałów</w:t>
      </w:r>
    </w:p>
    <w:p w:rsidR="00C47518" w:rsidRPr="00464F6C"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64F6C">
        <w:rPr>
          <w:rFonts w:ascii="Times New Roman" w:eastAsia="Times New Roman" w:hAnsi="Times New Roman" w:cs="Times New Roman"/>
          <w:sz w:val="24"/>
          <w:szCs w:val="24"/>
          <w:lang w:eastAsia="pl-PL"/>
        </w:rPr>
        <w:tab/>
        <w:t xml:space="preserve">Wykonawca zapewni, aby tymczasowo składowane materiały, do czasu gdy będą one użyte do robót, były zabezpieczone przed zanieczyszczeniami, zachowały swoją jakość </w:t>
      </w:r>
      <w:r w:rsidR="00FA36A3">
        <w:rPr>
          <w:rFonts w:ascii="Times New Roman" w:eastAsia="Times New Roman" w:hAnsi="Times New Roman" w:cs="Times New Roman"/>
          <w:sz w:val="24"/>
          <w:szCs w:val="24"/>
          <w:lang w:eastAsia="pl-PL"/>
        </w:rPr>
        <w:t xml:space="preserve">                </w:t>
      </w:r>
      <w:r w:rsidRPr="00464F6C">
        <w:rPr>
          <w:rFonts w:ascii="Times New Roman" w:eastAsia="Times New Roman" w:hAnsi="Times New Roman" w:cs="Times New Roman"/>
          <w:sz w:val="24"/>
          <w:szCs w:val="24"/>
          <w:lang w:eastAsia="pl-PL"/>
        </w:rPr>
        <w:t>i właściwości i były dostępne do kontroli przez Zamawiającego.</w:t>
      </w:r>
    </w:p>
    <w:p w:rsidR="00C47518" w:rsidRPr="00464F6C"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64F6C">
        <w:rPr>
          <w:rFonts w:ascii="Times New Roman" w:eastAsia="Times New Roman" w:hAnsi="Times New Roman" w:cs="Times New Roman"/>
          <w:sz w:val="24"/>
          <w:szCs w:val="24"/>
          <w:lang w:eastAsia="pl-PL"/>
        </w:rPr>
        <w:tab/>
        <w:t>Miejsca czasowego składowania materiałów będą zlokalizowane w obrębie terenu budowy w miejscach uzgodnionych z Zamawiającego lub poza terenem budowy w miejscach zorganizowanych przez Wykonawcę.</w:t>
      </w:r>
    </w:p>
    <w:p w:rsidR="00C47518" w:rsidRPr="00DA0CF7" w:rsidRDefault="00C47518" w:rsidP="00C47518">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val="x-none" w:eastAsia="pl-PL"/>
        </w:rPr>
      </w:pPr>
      <w:bookmarkStart w:id="5" w:name="_Toc416830700"/>
      <w:bookmarkStart w:id="6" w:name="_Toc6881281"/>
      <w:bookmarkStart w:id="7" w:name="_Toc6882154"/>
      <w:bookmarkStart w:id="8" w:name="_Toc205781032"/>
      <w:r w:rsidRPr="00DA0CF7">
        <w:rPr>
          <w:rFonts w:ascii="Times New Roman" w:eastAsia="Times New Roman" w:hAnsi="Times New Roman" w:cs="Times New Roman"/>
          <w:b/>
          <w:caps/>
          <w:kern w:val="28"/>
          <w:sz w:val="24"/>
          <w:szCs w:val="24"/>
          <w:lang w:val="x-none" w:eastAsia="pl-PL"/>
        </w:rPr>
        <w:t>3. sprzęt</w:t>
      </w:r>
      <w:bookmarkEnd w:id="5"/>
      <w:bookmarkEnd w:id="6"/>
      <w:bookmarkEnd w:id="7"/>
      <w:bookmarkEnd w:id="8"/>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Zamawiającego; w przypadku braku ustaleń w wymienionych wyżej dokumentach, sprzęt powinien być uzgodniony i zaakceptowany przez Zamawiającego.</w:t>
      </w:r>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 xml:space="preserve">Liczba i wydajność sprzętu powinny gwarantować przeprowadzenie robót, zgodnie </w:t>
      </w:r>
      <w:r w:rsidR="00DA0CF7">
        <w:rPr>
          <w:rFonts w:ascii="Times New Roman" w:eastAsia="Times New Roman" w:hAnsi="Times New Roman" w:cs="Times New Roman"/>
          <w:sz w:val="24"/>
          <w:szCs w:val="24"/>
          <w:lang w:eastAsia="pl-PL"/>
        </w:rPr>
        <w:t xml:space="preserve">         </w:t>
      </w:r>
      <w:r w:rsidRPr="00DA0CF7">
        <w:rPr>
          <w:rFonts w:ascii="Times New Roman" w:eastAsia="Times New Roman" w:hAnsi="Times New Roman" w:cs="Times New Roman"/>
          <w:sz w:val="24"/>
          <w:szCs w:val="24"/>
          <w:lang w:eastAsia="pl-PL"/>
        </w:rPr>
        <w:t>z zasadami określonymi</w:t>
      </w:r>
      <w:r w:rsidR="00DA0CF7">
        <w:rPr>
          <w:rFonts w:ascii="Times New Roman" w:eastAsia="Times New Roman" w:hAnsi="Times New Roman" w:cs="Times New Roman"/>
          <w:sz w:val="24"/>
          <w:szCs w:val="24"/>
          <w:lang w:eastAsia="pl-PL"/>
        </w:rPr>
        <w:t xml:space="preserve"> w SST i/lub</w:t>
      </w:r>
      <w:r w:rsidR="00DA0CF7" w:rsidRPr="00DA0CF7">
        <w:rPr>
          <w:rFonts w:ascii="Times New Roman" w:eastAsia="Times New Roman" w:hAnsi="Times New Roman" w:cs="Times New Roman"/>
          <w:sz w:val="24"/>
          <w:szCs w:val="24"/>
          <w:lang w:eastAsia="pl-PL"/>
        </w:rPr>
        <w:t xml:space="preserve"> dokumentacji projektowej </w:t>
      </w:r>
      <w:r w:rsidRPr="00DA0CF7">
        <w:rPr>
          <w:rFonts w:ascii="Times New Roman" w:eastAsia="Times New Roman" w:hAnsi="Times New Roman" w:cs="Times New Roman"/>
          <w:sz w:val="24"/>
          <w:szCs w:val="24"/>
          <w:lang w:eastAsia="pl-PL"/>
        </w:rPr>
        <w:t>i wskazaniach Zamawiającego.</w:t>
      </w:r>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Sprzęt będący własnością Wykonawcy lub wynajęty do wykonania robót ma być utrzymywany w dobrym stanie i gotowości do pracy. Powinien być zgodny z normami ochrony środowiska i przepisami dotyczącymi jego użytkowania.</w:t>
      </w:r>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Wykonawca dostarczy Zamawiającemu kopie dokumentów potwierdzających dopuszczenie sprzętu do użytkowania i badań okresowych, tam gdzie jest to wymagane przepisami.</w:t>
      </w:r>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Wykonawca będzie konserwować sprzęt jak również naprawiać lub wymieniać sprzęt niesprawny.</w:t>
      </w:r>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Jeżeli SST przewidują możliwość wariantowego użycia sprzętu przy wykonywanych robotach, Wykonawca powiadomi Zamawiającego o swoim zamiarze wyboru i uzyska jego akceptację przed użyciem sprzętu. Wybrany sprzęt, po akceptacji Zamawiającego, nie może być później zmieniany bez jego zgody.</w:t>
      </w:r>
    </w:p>
    <w:p w:rsidR="00C47518" w:rsidRPr="00DA0CF7" w:rsidRDefault="00C47518" w:rsidP="00883B8F">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C47518">
        <w:rPr>
          <w:rFonts w:ascii="Arial" w:eastAsia="Times New Roman" w:hAnsi="Arial" w:cs="Arial"/>
          <w:i/>
          <w:lang w:eastAsia="pl-PL"/>
        </w:rPr>
        <w:tab/>
      </w:r>
      <w:r w:rsidRPr="00DA0CF7">
        <w:rPr>
          <w:rFonts w:ascii="Times New Roman" w:eastAsia="Times New Roman" w:hAnsi="Times New Roman" w:cs="Times New Roman"/>
          <w:sz w:val="24"/>
          <w:szCs w:val="24"/>
          <w:lang w:eastAsia="pl-PL"/>
        </w:rPr>
        <w:t>Jakikolwiek sprzęt, maszyny, urządzenia i narzędzia nie gwarantujące zachowania warunków umowy, zostaną przez Zamawiającego zdyskwalifikowane i nie dopuszczone do robót.</w:t>
      </w:r>
    </w:p>
    <w:p w:rsidR="00C47518" w:rsidRPr="00DA0CF7" w:rsidRDefault="00C47518" w:rsidP="00DA0CF7">
      <w:pPr>
        <w:keepNext/>
        <w:keepLines/>
        <w:suppressAutoHyphens/>
        <w:overflowPunct w:val="0"/>
        <w:autoSpaceDE w:val="0"/>
        <w:autoSpaceDN w:val="0"/>
        <w:adjustRightInd w:val="0"/>
        <w:spacing w:before="120" w:after="240" w:line="276" w:lineRule="auto"/>
        <w:jc w:val="both"/>
        <w:textAlignment w:val="baseline"/>
        <w:outlineLvl w:val="0"/>
        <w:rPr>
          <w:rFonts w:ascii="Times New Roman" w:eastAsia="Times New Roman" w:hAnsi="Times New Roman" w:cs="Times New Roman"/>
          <w:b/>
          <w:caps/>
          <w:kern w:val="28"/>
          <w:sz w:val="24"/>
          <w:szCs w:val="24"/>
          <w:lang w:val="x-none" w:eastAsia="pl-PL"/>
        </w:rPr>
      </w:pPr>
      <w:bookmarkStart w:id="9" w:name="_Toc416830701"/>
      <w:bookmarkStart w:id="10" w:name="_Toc6881282"/>
      <w:bookmarkStart w:id="11" w:name="_Toc6882155"/>
      <w:bookmarkStart w:id="12" w:name="_Toc205781033"/>
      <w:r w:rsidRPr="00DA0CF7">
        <w:rPr>
          <w:rFonts w:ascii="Arial" w:eastAsia="Times New Roman" w:hAnsi="Arial" w:cs="Arial"/>
          <w:b/>
          <w:caps/>
          <w:kern w:val="28"/>
          <w:lang w:val="x-none" w:eastAsia="pl-PL"/>
        </w:rPr>
        <w:lastRenderedPageBreak/>
        <w:t>4</w:t>
      </w:r>
      <w:r w:rsidRPr="00DA0CF7">
        <w:rPr>
          <w:rFonts w:ascii="Times New Roman" w:eastAsia="Times New Roman" w:hAnsi="Times New Roman" w:cs="Times New Roman"/>
          <w:b/>
          <w:caps/>
          <w:kern w:val="28"/>
          <w:sz w:val="24"/>
          <w:szCs w:val="24"/>
          <w:lang w:val="x-none" w:eastAsia="pl-PL"/>
        </w:rPr>
        <w:t>. transport</w:t>
      </w:r>
      <w:bookmarkEnd w:id="9"/>
      <w:bookmarkEnd w:id="10"/>
      <w:bookmarkEnd w:id="11"/>
      <w:bookmarkEnd w:id="12"/>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Wykonawca jest zobowiązany do stosowania jedynie takich środków transportu, które nie wpłyną niekorzystnie na jakość wykonywanych robót i właściwości przewożonych materiałów.</w:t>
      </w:r>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Liczba środków transportu powinna zapewniać prowadzenie robót zgodnie z zasadami określonymi</w:t>
      </w:r>
      <w:r w:rsidR="00967BD4">
        <w:rPr>
          <w:rFonts w:ascii="Times New Roman" w:eastAsia="Times New Roman" w:hAnsi="Times New Roman" w:cs="Times New Roman"/>
          <w:sz w:val="24"/>
          <w:szCs w:val="24"/>
          <w:lang w:eastAsia="pl-PL"/>
        </w:rPr>
        <w:t xml:space="preserve">, SST, </w:t>
      </w:r>
      <w:r w:rsidRPr="00DA0CF7">
        <w:rPr>
          <w:rFonts w:ascii="Times New Roman" w:eastAsia="Times New Roman" w:hAnsi="Times New Roman" w:cs="Times New Roman"/>
          <w:sz w:val="24"/>
          <w:szCs w:val="24"/>
          <w:lang w:eastAsia="pl-PL"/>
        </w:rPr>
        <w:t>wskazaniach Zamawiające</w:t>
      </w:r>
      <w:r w:rsidR="00967BD4">
        <w:rPr>
          <w:rFonts w:ascii="Times New Roman" w:eastAsia="Times New Roman" w:hAnsi="Times New Roman" w:cs="Times New Roman"/>
          <w:sz w:val="24"/>
          <w:szCs w:val="24"/>
          <w:lang w:eastAsia="pl-PL"/>
        </w:rPr>
        <w:t>go i/lub</w:t>
      </w:r>
      <w:r w:rsidR="00967BD4" w:rsidRPr="00967BD4">
        <w:rPr>
          <w:rFonts w:ascii="Times New Roman" w:eastAsia="Times New Roman" w:hAnsi="Times New Roman" w:cs="Times New Roman"/>
          <w:sz w:val="24"/>
          <w:szCs w:val="24"/>
          <w:lang w:eastAsia="pl-PL"/>
        </w:rPr>
        <w:t xml:space="preserve"> </w:t>
      </w:r>
      <w:r w:rsidR="00967BD4" w:rsidRPr="00DA0CF7">
        <w:rPr>
          <w:rFonts w:ascii="Times New Roman" w:eastAsia="Times New Roman" w:hAnsi="Times New Roman" w:cs="Times New Roman"/>
          <w:sz w:val="24"/>
          <w:szCs w:val="24"/>
          <w:lang w:eastAsia="pl-PL"/>
        </w:rPr>
        <w:t>w dokumentacji projektowej</w:t>
      </w:r>
      <w:r w:rsidRPr="00DA0CF7">
        <w:rPr>
          <w:rFonts w:ascii="Times New Roman" w:eastAsia="Times New Roman" w:hAnsi="Times New Roman" w:cs="Times New Roman"/>
          <w:sz w:val="24"/>
          <w:szCs w:val="24"/>
          <w:lang w:eastAsia="pl-PL"/>
        </w:rPr>
        <w:t>, w terminie przewidzianym umową.</w:t>
      </w:r>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Zamawiającego, pod warunkiem przywrócenia stanu pierwotnego użytkowanych odcinków dróg na koszt Wykonawcy.</w:t>
      </w:r>
    </w:p>
    <w:p w:rsidR="00C47518" w:rsidRPr="00DA0CF7" w:rsidRDefault="00C47518" w:rsidP="00883B8F">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Wykonawca będzie usuwać na bieżąco, na własny koszt, wszelkie zanieczyszczenia, uszkodzenia spowodowane jego pojazdami na drogach publicznych oraz dojazdach do terenu budowy.</w:t>
      </w:r>
    </w:p>
    <w:p w:rsidR="00C47518" w:rsidRPr="00DA0CF7" w:rsidRDefault="00C47518" w:rsidP="00C47518">
      <w:pPr>
        <w:keepNext/>
        <w:keepLines/>
        <w:suppressAutoHyphens/>
        <w:overflowPunct w:val="0"/>
        <w:autoSpaceDE w:val="0"/>
        <w:autoSpaceDN w:val="0"/>
        <w:adjustRightInd w:val="0"/>
        <w:spacing w:before="120" w:after="240" w:line="240" w:lineRule="auto"/>
        <w:jc w:val="both"/>
        <w:textAlignment w:val="baseline"/>
        <w:outlineLvl w:val="0"/>
        <w:rPr>
          <w:rFonts w:ascii="Times New Roman" w:eastAsia="Times New Roman" w:hAnsi="Times New Roman" w:cs="Times New Roman"/>
          <w:b/>
          <w:caps/>
          <w:kern w:val="28"/>
          <w:sz w:val="24"/>
          <w:szCs w:val="24"/>
          <w:lang w:val="x-none" w:eastAsia="pl-PL"/>
        </w:rPr>
      </w:pPr>
      <w:bookmarkStart w:id="13" w:name="_Toc416830702"/>
      <w:bookmarkStart w:id="14" w:name="_Toc6881283"/>
      <w:bookmarkStart w:id="15" w:name="_Toc6882156"/>
      <w:bookmarkStart w:id="16" w:name="_Toc205781034"/>
      <w:r w:rsidRPr="00DA0CF7">
        <w:rPr>
          <w:rFonts w:ascii="Times New Roman" w:eastAsia="Times New Roman" w:hAnsi="Times New Roman" w:cs="Times New Roman"/>
          <w:b/>
          <w:caps/>
          <w:kern w:val="28"/>
          <w:sz w:val="24"/>
          <w:szCs w:val="24"/>
          <w:lang w:val="x-none" w:eastAsia="pl-PL"/>
        </w:rPr>
        <w:t>5. wykonanie robót</w:t>
      </w:r>
      <w:bookmarkEnd w:id="13"/>
      <w:bookmarkEnd w:id="14"/>
      <w:bookmarkEnd w:id="15"/>
      <w:bookmarkEnd w:id="16"/>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C47518">
        <w:rPr>
          <w:rFonts w:ascii="Arial" w:eastAsia="Times New Roman" w:hAnsi="Arial" w:cs="Arial"/>
          <w:i/>
          <w:lang w:eastAsia="pl-PL"/>
        </w:rPr>
        <w:tab/>
      </w:r>
      <w:r w:rsidRPr="00DA0CF7">
        <w:rPr>
          <w:rFonts w:ascii="Times New Roman" w:eastAsia="Times New Roman" w:hAnsi="Times New Roman" w:cs="Times New Roman"/>
          <w:sz w:val="24"/>
          <w:szCs w:val="24"/>
          <w:lang w:eastAsia="pl-PL"/>
        </w:rPr>
        <w:t xml:space="preserve">Wykonawca jest odpowiedzialny za prowadzenie robót zgodnie z warunkami umowy oraz za jakość zastosowanych materiałów i wykonywanych robót, za ich zgodność </w:t>
      </w:r>
      <w:r w:rsidR="00967BD4">
        <w:rPr>
          <w:rFonts w:ascii="Times New Roman" w:eastAsia="Times New Roman" w:hAnsi="Times New Roman" w:cs="Times New Roman"/>
          <w:sz w:val="24"/>
          <w:szCs w:val="24"/>
          <w:lang w:eastAsia="pl-PL"/>
        </w:rPr>
        <w:t xml:space="preserve">                          </w:t>
      </w:r>
      <w:r w:rsidRPr="00DA0CF7">
        <w:rPr>
          <w:rFonts w:ascii="Times New Roman" w:eastAsia="Times New Roman" w:hAnsi="Times New Roman" w:cs="Times New Roman"/>
          <w:sz w:val="24"/>
          <w:szCs w:val="24"/>
          <w:lang w:eastAsia="pl-PL"/>
        </w:rPr>
        <w:t>z wymaganiami SST</w:t>
      </w:r>
      <w:r w:rsidR="00BD1A37">
        <w:rPr>
          <w:rFonts w:ascii="Times New Roman" w:eastAsia="Times New Roman" w:hAnsi="Times New Roman" w:cs="Times New Roman"/>
          <w:sz w:val="24"/>
          <w:szCs w:val="24"/>
          <w:lang w:eastAsia="pl-PL"/>
        </w:rPr>
        <w:t xml:space="preserve"> i zaleceniami Zamawiającego</w:t>
      </w:r>
      <w:r w:rsidRPr="00DA0CF7">
        <w:rPr>
          <w:rFonts w:ascii="Times New Roman" w:eastAsia="Times New Roman" w:hAnsi="Times New Roman" w:cs="Times New Roman"/>
          <w:sz w:val="24"/>
          <w:szCs w:val="24"/>
          <w:lang w:eastAsia="pl-PL"/>
        </w:rPr>
        <w:t>.</w:t>
      </w:r>
      <w:r w:rsidR="00BD1A37">
        <w:rPr>
          <w:rFonts w:ascii="Times New Roman" w:eastAsia="Times New Roman" w:hAnsi="Times New Roman" w:cs="Times New Roman"/>
          <w:sz w:val="24"/>
          <w:szCs w:val="24"/>
          <w:lang w:eastAsia="pl-PL"/>
        </w:rPr>
        <w:t xml:space="preserve"> </w:t>
      </w:r>
      <w:r w:rsidRPr="00DA0CF7">
        <w:rPr>
          <w:rFonts w:ascii="Times New Roman" w:eastAsia="Times New Roman" w:hAnsi="Times New Roman" w:cs="Times New Roman"/>
          <w:sz w:val="24"/>
          <w:szCs w:val="24"/>
          <w:lang w:eastAsia="pl-PL"/>
        </w:rPr>
        <w:t>Wykonawca jest odpowiedzialny za stosowane metody wykonywania robót.</w:t>
      </w:r>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 xml:space="preserve">Wykonawca w przypadku realizacji danego typu robót jest odpowiedzialny za dokładne wytyczenie w planie i wyznaczenie wysokości wszystkich elementów robót zgodnie z wymiarami i rzędnymi </w:t>
      </w:r>
      <w:r w:rsidR="00BD1A37" w:rsidRPr="00DA0CF7">
        <w:rPr>
          <w:rFonts w:ascii="Times New Roman" w:eastAsia="Times New Roman" w:hAnsi="Times New Roman" w:cs="Times New Roman"/>
          <w:sz w:val="24"/>
          <w:szCs w:val="24"/>
          <w:lang w:eastAsia="pl-PL"/>
        </w:rPr>
        <w:t>przekazanym</w:t>
      </w:r>
      <w:r w:rsidR="00BD1A37">
        <w:rPr>
          <w:rFonts w:ascii="Times New Roman" w:eastAsia="Times New Roman" w:hAnsi="Times New Roman" w:cs="Times New Roman"/>
          <w:sz w:val="24"/>
          <w:szCs w:val="24"/>
          <w:lang w:eastAsia="pl-PL"/>
        </w:rPr>
        <w:t xml:space="preserve">i na piśmie przez Zamawiającego i/lub </w:t>
      </w:r>
      <w:r w:rsidRPr="00DA0CF7">
        <w:rPr>
          <w:rFonts w:ascii="Times New Roman" w:eastAsia="Times New Roman" w:hAnsi="Times New Roman" w:cs="Times New Roman"/>
          <w:sz w:val="24"/>
          <w:szCs w:val="24"/>
          <w:lang w:eastAsia="pl-PL"/>
        </w:rPr>
        <w:t xml:space="preserve">w dokumentacji </w:t>
      </w:r>
      <w:r w:rsidR="00BD1A37">
        <w:rPr>
          <w:rFonts w:ascii="Times New Roman" w:eastAsia="Times New Roman" w:hAnsi="Times New Roman" w:cs="Times New Roman"/>
          <w:sz w:val="24"/>
          <w:szCs w:val="24"/>
          <w:lang w:eastAsia="pl-PL"/>
        </w:rPr>
        <w:t>projektowej.</w:t>
      </w:r>
      <w:r w:rsidRPr="00DA0CF7">
        <w:rPr>
          <w:rFonts w:ascii="Times New Roman" w:eastAsia="Times New Roman" w:hAnsi="Times New Roman" w:cs="Times New Roman"/>
          <w:sz w:val="24"/>
          <w:szCs w:val="24"/>
          <w:lang w:eastAsia="pl-PL"/>
        </w:rPr>
        <w:t xml:space="preserve"> </w:t>
      </w:r>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Błędy popełnione przez Wykonawcę w wytyczeniu i wyznaczaniu robót zostaną, usunięte przez Wykonawcę na własny koszt, z wyjątkiem, kiedy dany błąd okaże się skutkiem błędu zawartego w danych dostarczonych Wykonawcy na piśmie przez Zamawiającego.</w:t>
      </w:r>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Sprawdzenie wytyczenia robót lub wyznaczenia wysokości przez Zamawiającego nie zwalnia Wykonawcy od odpowiedzialności za ich dokładność.</w:t>
      </w:r>
    </w:p>
    <w:p w:rsidR="00C47518" w:rsidRPr="00DA0CF7" w:rsidRDefault="00C47518" w:rsidP="00883B8F">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Decyzje Zamawiającego dotyczące akceptacji lub odrzucenia materiałów i elementów robót będą oparte na wymaganiach określonych w dokumentach umowy, dokumentacji SST, a także w normach i wytycznych. Przy podejmowaniu decyzji Zamawiający uwzględni wyniki badań materiałów i robót, rozrzuty normalnie występujące przy produkcji i przy badaniach materiałów, doświadczenia z przeszłości, wyniki badań naukowych oraz inne czynniki wpływające na rozważaną kwestię.</w:t>
      </w:r>
    </w:p>
    <w:p w:rsidR="00C47518" w:rsidRPr="00DA0CF7" w:rsidRDefault="00C47518" w:rsidP="00883B8F">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DA0CF7">
        <w:rPr>
          <w:rFonts w:ascii="Times New Roman" w:eastAsia="Times New Roman" w:hAnsi="Times New Roman" w:cs="Times New Roman"/>
          <w:sz w:val="24"/>
          <w:szCs w:val="24"/>
          <w:lang w:eastAsia="pl-PL"/>
        </w:rPr>
        <w:tab/>
        <w:t>Polecenia Zamawiającego powinny być wykonywane przez Wykonawcę w czasie określonym przez Zamawiającego, pod groźbą zatrzymania robót. Skutki finansowe z tego tytułu poniesie Wykonawca.</w:t>
      </w:r>
    </w:p>
    <w:p w:rsidR="00C47518" w:rsidRPr="00BD1A37" w:rsidRDefault="00C47518" w:rsidP="000143C2">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4"/>
          <w:szCs w:val="24"/>
          <w:lang w:val="x-none" w:eastAsia="pl-PL"/>
        </w:rPr>
      </w:pPr>
      <w:bookmarkStart w:id="17" w:name="_Toc416830703"/>
      <w:bookmarkStart w:id="18" w:name="_Toc6881284"/>
      <w:bookmarkStart w:id="19" w:name="_Toc6882157"/>
      <w:bookmarkStart w:id="20" w:name="_Toc205781035"/>
      <w:r w:rsidRPr="00BD1A37">
        <w:rPr>
          <w:rFonts w:ascii="Times New Roman" w:eastAsia="Times New Roman" w:hAnsi="Times New Roman" w:cs="Times New Roman"/>
          <w:b/>
          <w:caps/>
          <w:kern w:val="28"/>
          <w:sz w:val="24"/>
          <w:szCs w:val="24"/>
          <w:lang w:val="x-none" w:eastAsia="pl-PL"/>
        </w:rPr>
        <w:t>6. kontrola jakości robót</w:t>
      </w:r>
      <w:bookmarkEnd w:id="17"/>
      <w:bookmarkEnd w:id="18"/>
      <w:bookmarkEnd w:id="19"/>
      <w:bookmarkEnd w:id="20"/>
    </w:p>
    <w:p w:rsidR="00C47518" w:rsidRPr="00BD1A37" w:rsidRDefault="00C47518" w:rsidP="000143C2">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BD1A37">
        <w:rPr>
          <w:rFonts w:ascii="Times New Roman" w:eastAsia="Times New Roman" w:hAnsi="Times New Roman" w:cs="Times New Roman"/>
          <w:b/>
          <w:sz w:val="24"/>
          <w:szCs w:val="24"/>
          <w:lang w:val="x-none" w:eastAsia="pl-PL"/>
        </w:rPr>
        <w:t xml:space="preserve">6.1. Program zapewnienia jakości </w:t>
      </w:r>
    </w:p>
    <w:p w:rsidR="00C47518" w:rsidRPr="00BD1A37" w:rsidRDefault="00C47518" w:rsidP="000143C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ab/>
        <w:t xml:space="preserve">Wykonawca na pisemne wezwanie Zamawiającego powinien określić, zamierzony sposób wykonywania robót, możliwości techniczne, kadrowe i plan organizacji robót gwarantujący wykonanie robót zgodnie z SST oraz ustaleniami. </w:t>
      </w:r>
    </w:p>
    <w:p w:rsidR="00C47518" w:rsidRPr="00BD1A37" w:rsidRDefault="00C47518" w:rsidP="000143C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Program zapewnienia jakości powinien zawierać:</w:t>
      </w:r>
    </w:p>
    <w:p w:rsidR="00C47518" w:rsidRPr="00BD1A37" w:rsidRDefault="00C47518" w:rsidP="000143C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a) część ogólną opisującą:</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organizację wykonania robót, w tym terminy i sposób prowadzenia robót,</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lastRenderedPageBreak/>
        <w:t>organizację ruchu na budowie wraz z oznakowaniem robót,</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sposób zapewnienia bhp.,</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wykaz zespołów roboczych, ich kwalifikacje i przygotowanie praktyczne,</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wykaz osób odpowiedzialnych za jakość i terminowość wykonania poszczególnych elementów robót,</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system (sposób i procedurę) proponowanej kontroli i sterowania jakością wykonywanych robót,</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wyposażenie w sprzęt i urządzenia do pomiarów i kontroli (opis laboratorium własnego lub laboratorium, któremu Wykonawca zamierza zlecić prowadzenie badań),</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sposób oraz formę gromadzenia wyników badań laboratoryjnych, zapis pomiarów, nastaw mechanizmów sterujących, a także wyciąganych wniosków i zastosowanych korekt w procesie technologicznym, proponowany sposób i formę przekazywania tych informacji Zamawiające</w:t>
      </w:r>
      <w:r w:rsidR="004222C7">
        <w:rPr>
          <w:rFonts w:ascii="Times New Roman" w:eastAsia="Times New Roman" w:hAnsi="Times New Roman" w:cs="Times New Roman"/>
          <w:sz w:val="24"/>
          <w:szCs w:val="24"/>
          <w:lang w:eastAsia="pl-PL"/>
        </w:rPr>
        <w:t>mu</w:t>
      </w:r>
      <w:r w:rsidRPr="00BD1A37">
        <w:rPr>
          <w:rFonts w:ascii="Times New Roman" w:eastAsia="Times New Roman" w:hAnsi="Times New Roman" w:cs="Times New Roman"/>
          <w:sz w:val="24"/>
          <w:szCs w:val="24"/>
          <w:lang w:eastAsia="pl-PL"/>
        </w:rPr>
        <w:t>;</w:t>
      </w:r>
    </w:p>
    <w:p w:rsidR="00C47518" w:rsidRPr="00BD1A37" w:rsidRDefault="00C47518" w:rsidP="000143C2">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b) część szczegółową opisującą dla każdego asortymentu robót:</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wykaz maszyn i urządzeń stosowanych na budowie z ich parametrami technicznymi oraz wyposażeniem w mechanizmy do sterowania i urządzenia pomiarowo-kontrolne,</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rodzaje i ilość środków transportu oraz urządzeń do magazynowania i załadunku materiałów, spoiw, lepiszczy, kruszyw itp.,</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sposób zabezpieczenia i ochrony ładunków przed utratą ich właściwości w czasie transportu,</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sposób i procedurę pomiarów i badań (rodzaj i częstotliwość, pobieranie próbek, legalizacja i sprawdzanie urządzeń, itp.) prowadzonych podczas dostaw materiałów, wytwarzania mieszanek i wykonywania poszczególnych elementów robót,</w:t>
      </w:r>
    </w:p>
    <w:p w:rsidR="00C47518" w:rsidRPr="00BD1A37" w:rsidRDefault="00C47518" w:rsidP="000143C2">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BD1A37">
        <w:rPr>
          <w:rFonts w:ascii="Times New Roman" w:eastAsia="Times New Roman" w:hAnsi="Times New Roman" w:cs="Times New Roman"/>
          <w:sz w:val="24"/>
          <w:szCs w:val="24"/>
          <w:lang w:eastAsia="pl-PL"/>
        </w:rPr>
        <w:t>sposób postępowania z materiałami i robotami nie odpowiadającymi wymaganiom.</w:t>
      </w:r>
    </w:p>
    <w:p w:rsidR="00C47518" w:rsidRPr="004222C7"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4222C7">
        <w:rPr>
          <w:rFonts w:ascii="Times New Roman" w:eastAsia="Times New Roman" w:hAnsi="Times New Roman" w:cs="Times New Roman"/>
          <w:b/>
          <w:sz w:val="24"/>
          <w:szCs w:val="24"/>
          <w:lang w:val="x-none" w:eastAsia="pl-PL"/>
        </w:rPr>
        <w:t>6.2. Zasady kontroli jakości robót</w:t>
      </w:r>
    </w:p>
    <w:p w:rsidR="00C47518" w:rsidRPr="004222C7"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222C7">
        <w:rPr>
          <w:rFonts w:ascii="Times New Roman" w:eastAsia="Times New Roman" w:hAnsi="Times New Roman" w:cs="Times New Roman"/>
          <w:sz w:val="24"/>
          <w:szCs w:val="24"/>
          <w:lang w:eastAsia="pl-PL"/>
        </w:rPr>
        <w:tab/>
        <w:t>Celem kontroli robót będzie takie sterowanie ich przygotowaniem i wykonaniem, aby osiągnąć założoną jakość robót.</w:t>
      </w:r>
    </w:p>
    <w:p w:rsidR="00C47518" w:rsidRPr="004222C7" w:rsidRDefault="00C47518" w:rsidP="004222C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4222C7">
        <w:rPr>
          <w:rFonts w:ascii="Times New Roman" w:eastAsia="Times New Roman" w:hAnsi="Times New Roman" w:cs="Times New Roman"/>
          <w:sz w:val="24"/>
          <w:szCs w:val="24"/>
          <w:lang w:eastAsia="pl-PL"/>
        </w:rPr>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C47518" w:rsidRPr="004222C7" w:rsidRDefault="00C47518" w:rsidP="004222C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4222C7">
        <w:rPr>
          <w:rFonts w:ascii="Times New Roman" w:eastAsia="Times New Roman" w:hAnsi="Times New Roman" w:cs="Times New Roman"/>
          <w:sz w:val="24"/>
          <w:szCs w:val="24"/>
          <w:lang w:eastAsia="pl-PL"/>
        </w:rPr>
        <w:t>Przed zatwierdzeniem systemu kontroli Zamawiający może zażądać od Wykonawcy przeprowadzenia badań w celu zademonstrowania, że poziom ich wykonywania jest zadowalający.</w:t>
      </w:r>
    </w:p>
    <w:p w:rsidR="00C47518" w:rsidRPr="004222C7" w:rsidRDefault="00C47518" w:rsidP="004222C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4222C7">
        <w:rPr>
          <w:rFonts w:ascii="Times New Roman" w:eastAsia="Times New Roman" w:hAnsi="Times New Roman" w:cs="Times New Roman"/>
          <w:sz w:val="24"/>
          <w:szCs w:val="24"/>
          <w:lang w:eastAsia="pl-PL"/>
        </w:rPr>
        <w:t xml:space="preserve">Wykonawca będzie przeprowadzać pomiary i badania materiałów oraz robót </w:t>
      </w:r>
      <w:r w:rsidR="0040199A">
        <w:rPr>
          <w:rFonts w:ascii="Times New Roman" w:eastAsia="Times New Roman" w:hAnsi="Times New Roman" w:cs="Times New Roman"/>
          <w:sz w:val="24"/>
          <w:szCs w:val="24"/>
          <w:lang w:eastAsia="pl-PL"/>
        </w:rPr>
        <w:t xml:space="preserve">                        </w:t>
      </w:r>
      <w:r w:rsidRPr="004222C7">
        <w:rPr>
          <w:rFonts w:ascii="Times New Roman" w:eastAsia="Times New Roman" w:hAnsi="Times New Roman" w:cs="Times New Roman"/>
          <w:sz w:val="24"/>
          <w:szCs w:val="24"/>
          <w:lang w:eastAsia="pl-PL"/>
        </w:rPr>
        <w:t>z częstotliwością zapewniającą stwierdzenie, że roboty wykonano zgodnie z wymaganiami zawartymi w  SST</w:t>
      </w:r>
      <w:r w:rsidR="004222C7">
        <w:rPr>
          <w:rFonts w:ascii="Times New Roman" w:eastAsia="Times New Roman" w:hAnsi="Times New Roman" w:cs="Times New Roman"/>
          <w:sz w:val="24"/>
          <w:szCs w:val="24"/>
          <w:lang w:eastAsia="pl-PL"/>
        </w:rPr>
        <w:t>.</w:t>
      </w:r>
    </w:p>
    <w:p w:rsidR="00C47518" w:rsidRPr="004222C7" w:rsidRDefault="00C47518" w:rsidP="004222C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4222C7">
        <w:rPr>
          <w:rFonts w:ascii="Times New Roman" w:eastAsia="Times New Roman" w:hAnsi="Times New Roman" w:cs="Times New Roman"/>
          <w:sz w:val="24"/>
          <w:szCs w:val="24"/>
          <w:lang w:eastAsia="pl-PL"/>
        </w:rPr>
        <w:t>Minimalne wymagania co do zakresu badań i ich częstotliwość są określone w SST, normach i wytycznych. W przypadku, gdy nie zostały one tam określone, Zamawiający ustali jaki zakres kontroli jest konieczny, aby zapewnić wykonanie robót zgodnie z umową.</w:t>
      </w:r>
    </w:p>
    <w:p w:rsidR="00C47518" w:rsidRPr="004222C7" w:rsidRDefault="00C47518" w:rsidP="004222C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4222C7">
        <w:rPr>
          <w:rFonts w:ascii="Times New Roman" w:eastAsia="Times New Roman" w:hAnsi="Times New Roman" w:cs="Times New Roman"/>
          <w:sz w:val="24"/>
          <w:szCs w:val="24"/>
          <w:lang w:eastAsia="pl-PL"/>
        </w:rPr>
        <w:t>Wykonawca dostarczy Zamawiającemu świadectwa, że wszystkie stosowane urządzenia i sprzęt badawczy posiadają ważną legalizację, zostały prawidłowo wykalibrowane i odpowiadają wymaganiom norm określających procedury badań.</w:t>
      </w:r>
    </w:p>
    <w:p w:rsidR="00C47518" w:rsidRPr="004222C7" w:rsidRDefault="00C47518" w:rsidP="004222C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4222C7">
        <w:rPr>
          <w:rFonts w:ascii="Times New Roman" w:eastAsia="Times New Roman" w:hAnsi="Times New Roman" w:cs="Times New Roman"/>
          <w:sz w:val="24"/>
          <w:szCs w:val="24"/>
          <w:lang w:eastAsia="pl-PL"/>
        </w:rPr>
        <w:t>Zamawiający będzie mieć nieograniczony dostęp do pomieszczeń laboratoryjnych, w celu ich inspekcji.</w:t>
      </w:r>
    </w:p>
    <w:p w:rsidR="00C47518" w:rsidRPr="004222C7" w:rsidRDefault="00C47518" w:rsidP="004222C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4222C7">
        <w:rPr>
          <w:rFonts w:ascii="Times New Roman" w:eastAsia="Times New Roman" w:hAnsi="Times New Roman" w:cs="Times New Roman"/>
          <w:sz w:val="24"/>
          <w:szCs w:val="24"/>
          <w:lang w:eastAsia="pl-PL"/>
        </w:rPr>
        <w:t>Wszystkie koszty związane z organizowaniem i prowadzeniem badań materiałów ponosi Wykonawca.</w:t>
      </w:r>
    </w:p>
    <w:p w:rsidR="00C47518" w:rsidRPr="004222C7"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4222C7">
        <w:rPr>
          <w:rFonts w:ascii="Times New Roman" w:eastAsia="Times New Roman" w:hAnsi="Times New Roman" w:cs="Times New Roman"/>
          <w:b/>
          <w:sz w:val="24"/>
          <w:szCs w:val="24"/>
          <w:lang w:val="x-none" w:eastAsia="pl-PL"/>
        </w:rPr>
        <w:lastRenderedPageBreak/>
        <w:t>6.3. Badania i pomiary</w:t>
      </w:r>
    </w:p>
    <w:p w:rsidR="00C47518" w:rsidRPr="004222C7"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222C7">
        <w:rPr>
          <w:rFonts w:ascii="Times New Roman" w:eastAsia="Times New Roman" w:hAnsi="Times New Roman" w:cs="Times New Roman"/>
          <w:sz w:val="24"/>
          <w:szCs w:val="24"/>
          <w:lang w:eastAsia="pl-PL"/>
        </w:rPr>
        <w:tab/>
        <w:t xml:space="preserve">Wszystkie badania i pomiary będą przeprowadzone zgodnie z wymaganiami norm. </w:t>
      </w:r>
      <w:r w:rsidR="004222C7">
        <w:rPr>
          <w:rFonts w:ascii="Times New Roman" w:eastAsia="Times New Roman" w:hAnsi="Times New Roman" w:cs="Times New Roman"/>
          <w:sz w:val="24"/>
          <w:szCs w:val="24"/>
          <w:lang w:eastAsia="pl-PL"/>
        </w:rPr>
        <w:t xml:space="preserve">        </w:t>
      </w:r>
      <w:r w:rsidRPr="004222C7">
        <w:rPr>
          <w:rFonts w:ascii="Times New Roman" w:eastAsia="Times New Roman" w:hAnsi="Times New Roman" w:cs="Times New Roman"/>
          <w:sz w:val="24"/>
          <w:szCs w:val="24"/>
          <w:lang w:eastAsia="pl-PL"/>
        </w:rPr>
        <w:t>W przypadku, gdy normy nie obejmują jakiegokolwiek badania wymaganego w SST, stosować można wytyczne krajowe, albo inne procedury, zaakceptowane przez Zamawiającego.</w:t>
      </w:r>
    </w:p>
    <w:p w:rsidR="00C47518" w:rsidRPr="004222C7" w:rsidRDefault="00C47518" w:rsidP="004222C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4222C7">
        <w:rPr>
          <w:rFonts w:ascii="Times New Roman" w:eastAsia="Times New Roman" w:hAnsi="Times New Roman" w:cs="Times New Roman"/>
          <w:sz w:val="24"/>
          <w:szCs w:val="24"/>
          <w:lang w:eastAsia="pl-PL"/>
        </w:rPr>
        <w:t>Przed przystąpieniem do pomiarów lub badań, Wykonawca powiadomi Zamawiającego o rodzaju, miejscu i terminie pomiaru lub badania. Po wykonaniu pomiaru lub badania, Wykonawca przedstawi na piśmie ich wyniki do akceptacji Zamawiającego.</w:t>
      </w:r>
    </w:p>
    <w:p w:rsidR="00C47518" w:rsidRPr="004222C7"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4222C7">
        <w:rPr>
          <w:rFonts w:ascii="Times New Roman" w:eastAsia="Times New Roman" w:hAnsi="Times New Roman" w:cs="Times New Roman"/>
          <w:b/>
          <w:sz w:val="24"/>
          <w:szCs w:val="24"/>
          <w:lang w:val="x-none" w:eastAsia="pl-PL"/>
        </w:rPr>
        <w:t>6.4. Raporty z badań</w:t>
      </w:r>
    </w:p>
    <w:p w:rsidR="00C47518"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222C7">
        <w:rPr>
          <w:rFonts w:ascii="Times New Roman" w:eastAsia="Times New Roman" w:hAnsi="Times New Roman" w:cs="Times New Roman"/>
          <w:sz w:val="24"/>
          <w:szCs w:val="24"/>
          <w:lang w:eastAsia="pl-PL"/>
        </w:rPr>
        <w:tab/>
        <w:t xml:space="preserve">Kopie raportów z </w:t>
      </w:r>
      <w:r w:rsidR="004222C7">
        <w:rPr>
          <w:rFonts w:ascii="Times New Roman" w:eastAsia="Times New Roman" w:hAnsi="Times New Roman" w:cs="Times New Roman"/>
          <w:sz w:val="24"/>
          <w:szCs w:val="24"/>
          <w:lang w:eastAsia="pl-PL"/>
        </w:rPr>
        <w:t>w</w:t>
      </w:r>
      <w:r w:rsidRPr="004222C7">
        <w:rPr>
          <w:rFonts w:ascii="Times New Roman" w:eastAsia="Times New Roman" w:hAnsi="Times New Roman" w:cs="Times New Roman"/>
          <w:sz w:val="24"/>
          <w:szCs w:val="24"/>
          <w:lang w:eastAsia="pl-PL"/>
        </w:rPr>
        <w:t>ynikami badań będą przekazywane Zamawiającemu na formularzach według dostarczonego przez niego wzoru lub innych, przez niego zaaprobowanych.</w:t>
      </w:r>
    </w:p>
    <w:p w:rsidR="00437B99" w:rsidRDefault="00437B99" w:rsidP="00587FC4">
      <w:p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sz w:val="24"/>
          <w:szCs w:val="24"/>
          <w:lang w:eastAsia="pl-PL"/>
        </w:rPr>
      </w:pPr>
      <w:r w:rsidRPr="00437B99">
        <w:rPr>
          <w:rFonts w:ascii="Times New Roman" w:eastAsia="Times New Roman" w:hAnsi="Times New Roman" w:cs="Times New Roman"/>
          <w:b/>
          <w:sz w:val="24"/>
          <w:szCs w:val="24"/>
          <w:lang w:eastAsia="pl-PL"/>
        </w:rPr>
        <w:t>6.5. Badania prowadzone przez Zamawiającego</w:t>
      </w:r>
    </w:p>
    <w:p w:rsidR="00587FC4" w:rsidRPr="00587FC4" w:rsidRDefault="00587FC4" w:rsidP="00587FC4">
      <w:pPr>
        <w:autoSpaceDE w:val="0"/>
        <w:autoSpaceDN w:val="0"/>
        <w:adjustRightInd w:val="0"/>
        <w:spacing w:before="240"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Zamawiający</w:t>
      </w:r>
      <w:r w:rsidRPr="00587FC4">
        <w:rPr>
          <w:rFonts w:ascii="Times New Roman" w:hAnsi="Times New Roman" w:cs="Times New Roman"/>
          <w:color w:val="000000"/>
          <w:sz w:val="24"/>
          <w:szCs w:val="24"/>
        </w:rPr>
        <w:t xml:space="preserve"> projektu, dokonując weryfikacji systemu kontroli robót prowadzonego przez Wykonawcę, poprzez między innymi swoje badania, będzie oceniać zgodność materiałów i robót z wymaganiami </w:t>
      </w:r>
      <w:r>
        <w:rPr>
          <w:rFonts w:ascii="Times New Roman" w:hAnsi="Times New Roman" w:cs="Times New Roman"/>
          <w:color w:val="000000"/>
          <w:sz w:val="24"/>
          <w:szCs w:val="24"/>
        </w:rPr>
        <w:t>S</w:t>
      </w:r>
      <w:r w:rsidRPr="00587FC4">
        <w:rPr>
          <w:rFonts w:ascii="Times New Roman" w:hAnsi="Times New Roman" w:cs="Times New Roman"/>
          <w:color w:val="000000"/>
          <w:sz w:val="24"/>
          <w:szCs w:val="24"/>
        </w:rPr>
        <w:t xml:space="preserve">ST na podstawie wyników własnych badań kontrolnych jak i wyników badań dostarczonych przez Wykonawcę. </w:t>
      </w:r>
    </w:p>
    <w:p w:rsidR="00587FC4" w:rsidRDefault="00587FC4" w:rsidP="00587FC4">
      <w:pPr>
        <w:autoSpaceDE w:val="0"/>
        <w:autoSpaceDN w:val="0"/>
        <w:adjustRightInd w:val="0"/>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Zamawiający </w:t>
      </w:r>
      <w:r w:rsidRPr="00587FC4">
        <w:rPr>
          <w:rFonts w:ascii="Times New Roman" w:hAnsi="Times New Roman" w:cs="Times New Roman"/>
          <w:color w:val="000000"/>
          <w:sz w:val="24"/>
          <w:szCs w:val="24"/>
        </w:rPr>
        <w:t xml:space="preserve">powinien pobierać próbki materiałów i prowadzić </w:t>
      </w:r>
      <w:r w:rsidR="007C3D67">
        <w:rPr>
          <w:rFonts w:ascii="Times New Roman" w:hAnsi="Times New Roman" w:cs="Times New Roman"/>
          <w:color w:val="000000"/>
          <w:sz w:val="24"/>
          <w:szCs w:val="24"/>
        </w:rPr>
        <w:t xml:space="preserve">kontrolne </w:t>
      </w:r>
      <w:r w:rsidRPr="00587FC4">
        <w:rPr>
          <w:rFonts w:ascii="Times New Roman" w:hAnsi="Times New Roman" w:cs="Times New Roman"/>
          <w:color w:val="000000"/>
          <w:sz w:val="24"/>
          <w:szCs w:val="24"/>
        </w:rPr>
        <w:t xml:space="preserve">badania niezależnie od Wykonawcy, na swój koszt. Jeżeli wyniki tych badań wykażą, że raporty Wykonawcy są niewiarygodne, to </w:t>
      </w:r>
      <w:r>
        <w:rPr>
          <w:rFonts w:ascii="Times New Roman" w:hAnsi="Times New Roman" w:cs="Times New Roman"/>
          <w:color w:val="000000"/>
          <w:sz w:val="24"/>
          <w:szCs w:val="24"/>
        </w:rPr>
        <w:t xml:space="preserve">Zamawiający </w:t>
      </w:r>
      <w:r w:rsidRPr="00587FC4">
        <w:rPr>
          <w:rFonts w:ascii="Times New Roman" w:hAnsi="Times New Roman" w:cs="Times New Roman"/>
          <w:color w:val="000000"/>
          <w:sz w:val="24"/>
          <w:szCs w:val="24"/>
        </w:rPr>
        <w:t>oprze się wyłącznie na własnych badaniach przy ocenie zgodności materiałów i robót z S</w:t>
      </w:r>
      <w:r>
        <w:rPr>
          <w:rFonts w:ascii="Times New Roman" w:hAnsi="Times New Roman" w:cs="Times New Roman"/>
          <w:color w:val="000000"/>
          <w:sz w:val="24"/>
          <w:szCs w:val="24"/>
        </w:rPr>
        <w:t>ST i/lub dokumentacją projektową. Może również zlecić przez Wykonawcę dodatkowych badań niezależnemu laboratorium. W takim przypadku całkowite koszty powtó</w:t>
      </w:r>
      <w:r w:rsidR="004802E2">
        <w:rPr>
          <w:rFonts w:ascii="Times New Roman" w:hAnsi="Times New Roman" w:cs="Times New Roman"/>
          <w:color w:val="000000"/>
          <w:sz w:val="24"/>
          <w:szCs w:val="24"/>
        </w:rPr>
        <w:t>rnych lub dodatkowych badań i pobierania próbek poniesione zostaną przez Wykonawcę.</w:t>
      </w:r>
    </w:p>
    <w:p w:rsidR="00587FC4" w:rsidRPr="00587FC4" w:rsidRDefault="00587FC4" w:rsidP="00587FC4">
      <w:pPr>
        <w:autoSpaceDE w:val="0"/>
        <w:autoSpaceDN w:val="0"/>
        <w:adjustRightInd w:val="0"/>
        <w:spacing w:after="0" w:line="240" w:lineRule="auto"/>
        <w:rPr>
          <w:rFonts w:ascii="Times New Roman" w:hAnsi="Times New Roman" w:cs="Times New Roman"/>
          <w:sz w:val="24"/>
          <w:szCs w:val="24"/>
        </w:rPr>
      </w:pPr>
    </w:p>
    <w:p w:rsidR="00C47518" w:rsidRPr="004802E2"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4802E2">
        <w:rPr>
          <w:rFonts w:ascii="Times New Roman" w:eastAsia="Times New Roman" w:hAnsi="Times New Roman" w:cs="Times New Roman"/>
          <w:b/>
          <w:sz w:val="24"/>
          <w:szCs w:val="24"/>
          <w:lang w:val="x-none" w:eastAsia="pl-PL"/>
        </w:rPr>
        <w:t>6</w:t>
      </w:r>
      <w:r w:rsidR="004802E2" w:rsidRPr="004802E2">
        <w:rPr>
          <w:rFonts w:ascii="Times New Roman" w:eastAsia="Times New Roman" w:hAnsi="Times New Roman" w:cs="Times New Roman"/>
          <w:b/>
          <w:sz w:val="24"/>
          <w:szCs w:val="24"/>
          <w:lang w:eastAsia="pl-PL"/>
        </w:rPr>
        <w:t>.6.</w:t>
      </w:r>
      <w:r w:rsidRPr="004802E2">
        <w:rPr>
          <w:rFonts w:ascii="Times New Roman" w:eastAsia="Times New Roman" w:hAnsi="Times New Roman" w:cs="Times New Roman"/>
          <w:b/>
          <w:sz w:val="24"/>
          <w:szCs w:val="24"/>
          <w:lang w:val="x-none" w:eastAsia="pl-PL"/>
        </w:rPr>
        <w:t xml:space="preserve"> Certyfikaty i deklaracje</w:t>
      </w:r>
    </w:p>
    <w:p w:rsidR="00C47518" w:rsidRPr="004802E2"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ab/>
        <w:t>Zamawiający może dopuścić do użycia tylko te materiały, które posiadają:</w:t>
      </w:r>
    </w:p>
    <w:p w:rsidR="00C47518" w:rsidRPr="004802E2" w:rsidRDefault="00C47518" w:rsidP="00C4751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certyfikat na znak bezpieczeństwa wykazujący, że zapewniono zgodność z kryteriami technicznymi określonymi na podstawie Polskich Norm, aprobat technicznych oraz właściwych przepisów i dokumentów technicznych,</w:t>
      </w:r>
    </w:p>
    <w:p w:rsidR="00C47518" w:rsidRPr="004802E2" w:rsidRDefault="00C47518" w:rsidP="00C47518">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deklarację zgodności lub certyfikat zgodności z:</w:t>
      </w:r>
    </w:p>
    <w:p w:rsidR="00C47518" w:rsidRPr="004802E2" w:rsidRDefault="00C47518" w:rsidP="00C47518">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Polską Normą lub</w:t>
      </w:r>
    </w:p>
    <w:p w:rsidR="00C47518" w:rsidRPr="004802E2" w:rsidRDefault="00C47518" w:rsidP="00C47518">
      <w:pPr>
        <w:numPr>
          <w:ilvl w:val="0"/>
          <w:numId w:val="1"/>
        </w:numPr>
        <w:overflowPunct w:val="0"/>
        <w:autoSpaceDE w:val="0"/>
        <w:autoSpaceDN w:val="0"/>
        <w:adjustRightInd w:val="0"/>
        <w:spacing w:after="0" w:line="240" w:lineRule="auto"/>
        <w:ind w:left="988"/>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aprobatą techniczną, w przypadku wyrobów, dla których nie ustanowiono Polskiej Normy, jeżeli nie są objęte certyfikacją określoną w pkt 1i które spełniają wymogi SST.</w:t>
      </w:r>
    </w:p>
    <w:p w:rsidR="00C47518" w:rsidRPr="004802E2" w:rsidRDefault="00C47518" w:rsidP="004802E2">
      <w:pPr>
        <w:numPr>
          <w:ilvl w:val="12"/>
          <w:numId w:val="0"/>
        </w:numPr>
        <w:overflowPunct w:val="0"/>
        <w:autoSpaceDE w:val="0"/>
        <w:autoSpaceDN w:val="0"/>
        <w:adjustRightInd w:val="0"/>
        <w:spacing w:after="0" w:line="240" w:lineRule="auto"/>
        <w:ind w:firstLine="705"/>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W przypadku materiałów, dla których ww. dokumenty są wymagane przez SST, każda partia dostarczona do robót będzie posiadać te dokumenty, określające w sposób jednoznaczny jej cechy.</w:t>
      </w:r>
    </w:p>
    <w:p w:rsidR="00C47518" w:rsidRPr="004802E2" w:rsidRDefault="00C47518" w:rsidP="004802E2">
      <w:pPr>
        <w:numPr>
          <w:ilvl w:val="12"/>
          <w:numId w:val="0"/>
        </w:numPr>
        <w:overflowPunct w:val="0"/>
        <w:autoSpaceDE w:val="0"/>
        <w:autoSpaceDN w:val="0"/>
        <w:adjustRightInd w:val="0"/>
        <w:spacing w:after="0" w:line="240" w:lineRule="auto"/>
        <w:ind w:firstLine="705"/>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 xml:space="preserve">Produkty przemysłowe muszą posiadać ww. dokumenty wydane przez producenta, </w:t>
      </w:r>
      <w:r w:rsidR="004802E2">
        <w:rPr>
          <w:rFonts w:ascii="Times New Roman" w:eastAsia="Times New Roman" w:hAnsi="Times New Roman" w:cs="Times New Roman"/>
          <w:sz w:val="24"/>
          <w:szCs w:val="24"/>
          <w:lang w:eastAsia="pl-PL"/>
        </w:rPr>
        <w:t xml:space="preserve">          </w:t>
      </w:r>
      <w:r w:rsidRPr="004802E2">
        <w:rPr>
          <w:rFonts w:ascii="Times New Roman" w:eastAsia="Times New Roman" w:hAnsi="Times New Roman" w:cs="Times New Roman"/>
          <w:sz w:val="24"/>
          <w:szCs w:val="24"/>
          <w:lang w:eastAsia="pl-PL"/>
        </w:rPr>
        <w:t>a w razie potrzeby poparte wynikami badań wykonanych przez niego. Kopie wyników tych badań będą dostarczone przez Wykonawcę Zamawiającemu.</w:t>
      </w:r>
    </w:p>
    <w:p w:rsidR="00C47518" w:rsidRDefault="00C47518" w:rsidP="00C4751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Jakiekolwiek materiały, które nie spełniają tych wymagań będą odrzucone.</w:t>
      </w:r>
    </w:p>
    <w:p w:rsidR="0040199A" w:rsidRDefault="0040199A" w:rsidP="00C4751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40199A" w:rsidRPr="004802E2" w:rsidRDefault="0040199A" w:rsidP="00C47518">
      <w:pPr>
        <w:numPr>
          <w:ilvl w:val="12"/>
          <w:numId w:val="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40199A" w:rsidRDefault="0040199A" w:rsidP="00C4751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p>
    <w:p w:rsidR="00C47518" w:rsidRPr="004802E2" w:rsidRDefault="00C47518" w:rsidP="00C47518">
      <w:pPr>
        <w:keepNext/>
        <w:numPr>
          <w:ilvl w:val="12"/>
          <w:numId w:val="0"/>
        </w:numPr>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4802E2">
        <w:rPr>
          <w:rFonts w:ascii="Times New Roman" w:eastAsia="Times New Roman" w:hAnsi="Times New Roman" w:cs="Times New Roman"/>
          <w:b/>
          <w:sz w:val="24"/>
          <w:szCs w:val="24"/>
          <w:lang w:val="x-none" w:eastAsia="pl-PL"/>
        </w:rPr>
        <w:t>6.</w:t>
      </w:r>
      <w:r w:rsidR="004802E2" w:rsidRPr="004802E2">
        <w:rPr>
          <w:rFonts w:ascii="Times New Roman" w:eastAsia="Times New Roman" w:hAnsi="Times New Roman" w:cs="Times New Roman"/>
          <w:b/>
          <w:sz w:val="24"/>
          <w:szCs w:val="24"/>
          <w:lang w:eastAsia="pl-PL"/>
        </w:rPr>
        <w:t>7</w:t>
      </w:r>
      <w:r w:rsidRPr="004802E2">
        <w:rPr>
          <w:rFonts w:ascii="Times New Roman" w:eastAsia="Times New Roman" w:hAnsi="Times New Roman" w:cs="Times New Roman"/>
          <w:b/>
          <w:sz w:val="24"/>
          <w:szCs w:val="24"/>
          <w:lang w:val="x-none" w:eastAsia="pl-PL"/>
        </w:rPr>
        <w:t>. Dokumenty budowy</w:t>
      </w:r>
    </w:p>
    <w:p w:rsidR="0040199A" w:rsidRDefault="00C47518" w:rsidP="00C4751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 xml:space="preserve"> (1) Książka obmiarów</w:t>
      </w:r>
    </w:p>
    <w:p w:rsidR="00C47518" w:rsidRPr="004802E2" w:rsidRDefault="00C47518" w:rsidP="00C4751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 xml:space="preserve">Książka obmiarów stanowi dokument pozwalający na rozliczenie faktycznego postępu każdego z elementów robót. Obmiary wykonanych robót przeprowadza się w sposób ciągły </w:t>
      </w:r>
      <w:r w:rsidR="005E4B97">
        <w:rPr>
          <w:rFonts w:ascii="Times New Roman" w:eastAsia="Times New Roman" w:hAnsi="Times New Roman" w:cs="Times New Roman"/>
          <w:sz w:val="24"/>
          <w:szCs w:val="24"/>
          <w:lang w:eastAsia="pl-PL"/>
        </w:rPr>
        <w:t xml:space="preserve">       </w:t>
      </w:r>
      <w:r w:rsidRPr="004802E2">
        <w:rPr>
          <w:rFonts w:ascii="Times New Roman" w:eastAsia="Times New Roman" w:hAnsi="Times New Roman" w:cs="Times New Roman"/>
          <w:sz w:val="24"/>
          <w:szCs w:val="24"/>
          <w:lang w:eastAsia="pl-PL"/>
        </w:rPr>
        <w:t>w jednostkach przyjętych w kosztorysie i wpisuje do książki obmiarów.</w:t>
      </w:r>
    </w:p>
    <w:p w:rsidR="00C47518" w:rsidRPr="004802E2" w:rsidRDefault="00C47518" w:rsidP="00C47518">
      <w:pPr>
        <w:keepNext/>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(2) Dokumenty laboratoryjne</w:t>
      </w:r>
    </w:p>
    <w:p w:rsidR="00C47518" w:rsidRPr="004802E2" w:rsidRDefault="00C47518" w:rsidP="00C4751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Zamawiającego.</w:t>
      </w:r>
    </w:p>
    <w:p w:rsidR="00C47518" w:rsidRPr="004802E2" w:rsidRDefault="00C47518" w:rsidP="00C4751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(3) Pozostałe dokumenty budowy</w:t>
      </w:r>
    </w:p>
    <w:p w:rsidR="00C47518" w:rsidRPr="004802E2"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ab/>
        <w:t>Do dokumentów budowy zalicza się, oprócz wymienionych w punktach (1) - (2) następujące dokumenty:</w:t>
      </w:r>
    </w:p>
    <w:p w:rsidR="00C47518" w:rsidRPr="004802E2" w:rsidRDefault="00C47518" w:rsidP="00C47518">
      <w:pPr>
        <w:numPr>
          <w:ilvl w:val="0"/>
          <w:numId w:val="6"/>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protokoły przekazania terenu budowy,</w:t>
      </w:r>
    </w:p>
    <w:p w:rsidR="00C47518" w:rsidRPr="004802E2" w:rsidRDefault="00C47518" w:rsidP="00C47518">
      <w:pPr>
        <w:numPr>
          <w:ilvl w:val="0"/>
          <w:numId w:val="6"/>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umowy cywilno-prawne z osobami trzecimi i inne umowy cywilno-prawne,</w:t>
      </w:r>
    </w:p>
    <w:p w:rsidR="00C47518" w:rsidRPr="004802E2" w:rsidRDefault="00C47518" w:rsidP="00C47518">
      <w:pPr>
        <w:numPr>
          <w:ilvl w:val="0"/>
          <w:numId w:val="6"/>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protokoły odbioru robót,</w:t>
      </w:r>
    </w:p>
    <w:p w:rsidR="00C47518" w:rsidRPr="004802E2" w:rsidRDefault="00C47518" w:rsidP="00C47518">
      <w:pPr>
        <w:numPr>
          <w:ilvl w:val="0"/>
          <w:numId w:val="6"/>
        </w:numPr>
        <w:overflowPunct w:val="0"/>
        <w:autoSpaceDE w:val="0"/>
        <w:autoSpaceDN w:val="0"/>
        <w:adjustRightInd w:val="0"/>
        <w:spacing w:after="0" w:line="240" w:lineRule="auto"/>
        <w:ind w:left="288" w:hanging="288"/>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protokoły z narad i ustaleń,</w:t>
      </w:r>
    </w:p>
    <w:p w:rsidR="00C47518" w:rsidRPr="004802E2" w:rsidRDefault="00C47518" w:rsidP="00C47518">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 xml:space="preserve"> (</w:t>
      </w:r>
      <w:r w:rsidR="0040199A">
        <w:rPr>
          <w:rFonts w:ascii="Times New Roman" w:eastAsia="Times New Roman" w:hAnsi="Times New Roman" w:cs="Times New Roman"/>
          <w:sz w:val="24"/>
          <w:szCs w:val="24"/>
          <w:lang w:eastAsia="pl-PL"/>
        </w:rPr>
        <w:t>4</w:t>
      </w:r>
      <w:r w:rsidRPr="004802E2">
        <w:rPr>
          <w:rFonts w:ascii="Times New Roman" w:eastAsia="Times New Roman" w:hAnsi="Times New Roman" w:cs="Times New Roman"/>
          <w:sz w:val="24"/>
          <w:szCs w:val="24"/>
          <w:lang w:eastAsia="pl-PL"/>
        </w:rPr>
        <w:t>) Przechowywanie dokumentów budowy</w:t>
      </w:r>
    </w:p>
    <w:p w:rsidR="00C47518" w:rsidRPr="004802E2"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ab/>
        <w:t>Dokumenty budowy będą przechowywane na terenie budowy w miejscu odpowiednio zabezpieczonym.</w:t>
      </w:r>
    </w:p>
    <w:p w:rsidR="00C47518" w:rsidRPr="004802E2"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ab/>
        <w:t>Zaginięcie któregokolwiek z dokumentów budowy spowoduje jego natychmiastowe odtworzenie w formie przewidzianej prawem.</w:t>
      </w:r>
    </w:p>
    <w:p w:rsidR="00C47518" w:rsidRPr="004802E2"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4802E2">
        <w:rPr>
          <w:rFonts w:ascii="Times New Roman" w:eastAsia="Times New Roman" w:hAnsi="Times New Roman" w:cs="Times New Roman"/>
          <w:sz w:val="24"/>
          <w:szCs w:val="24"/>
          <w:lang w:eastAsia="pl-PL"/>
        </w:rPr>
        <w:tab/>
        <w:t xml:space="preserve">Wszelkie dokumenty budowy będą zawsze dostępne dla Zamawiającego </w:t>
      </w:r>
      <w:r w:rsidR="005E4B97">
        <w:rPr>
          <w:rFonts w:ascii="Times New Roman" w:eastAsia="Times New Roman" w:hAnsi="Times New Roman" w:cs="Times New Roman"/>
          <w:sz w:val="24"/>
          <w:szCs w:val="24"/>
          <w:lang w:eastAsia="pl-PL"/>
        </w:rPr>
        <w:t xml:space="preserve">                                </w:t>
      </w:r>
      <w:r w:rsidRPr="004802E2">
        <w:rPr>
          <w:rFonts w:ascii="Times New Roman" w:eastAsia="Times New Roman" w:hAnsi="Times New Roman" w:cs="Times New Roman"/>
          <w:sz w:val="24"/>
          <w:szCs w:val="24"/>
          <w:lang w:eastAsia="pl-PL"/>
        </w:rPr>
        <w:t>i przedstawiane do wglądu na życzenie Zamawiającego.</w:t>
      </w:r>
    </w:p>
    <w:p w:rsidR="00C47518" w:rsidRPr="005E4B97" w:rsidRDefault="00C47518" w:rsidP="00C47518">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val="x-none" w:eastAsia="pl-PL"/>
        </w:rPr>
      </w:pPr>
      <w:bookmarkStart w:id="21" w:name="_Toc416830704"/>
      <w:bookmarkStart w:id="22" w:name="_Toc6881285"/>
      <w:bookmarkStart w:id="23" w:name="_Toc6882158"/>
      <w:bookmarkStart w:id="24" w:name="_Toc205781036"/>
      <w:r w:rsidRPr="005E4B97">
        <w:rPr>
          <w:rFonts w:ascii="Times New Roman" w:eastAsia="Times New Roman" w:hAnsi="Times New Roman" w:cs="Times New Roman"/>
          <w:b/>
          <w:caps/>
          <w:kern w:val="28"/>
          <w:sz w:val="24"/>
          <w:szCs w:val="24"/>
          <w:lang w:val="x-none" w:eastAsia="pl-PL"/>
        </w:rPr>
        <w:t>7. obmiar robót</w:t>
      </w:r>
      <w:bookmarkEnd w:id="21"/>
      <w:bookmarkEnd w:id="22"/>
      <w:bookmarkEnd w:id="23"/>
      <w:bookmarkEnd w:id="24"/>
    </w:p>
    <w:p w:rsidR="00C47518" w:rsidRPr="005E4B97"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5E4B97">
        <w:rPr>
          <w:rFonts w:ascii="Times New Roman" w:eastAsia="Times New Roman" w:hAnsi="Times New Roman" w:cs="Times New Roman"/>
          <w:b/>
          <w:sz w:val="24"/>
          <w:szCs w:val="24"/>
          <w:lang w:val="x-none" w:eastAsia="pl-PL"/>
        </w:rPr>
        <w:t>7.1. Ogólne zasady obmiaru robót</w:t>
      </w:r>
    </w:p>
    <w:p w:rsidR="00C47518" w:rsidRPr="005E4B97"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5E4B97">
        <w:rPr>
          <w:rFonts w:ascii="Times New Roman" w:eastAsia="Times New Roman" w:hAnsi="Times New Roman" w:cs="Times New Roman"/>
          <w:sz w:val="24"/>
          <w:szCs w:val="24"/>
          <w:lang w:eastAsia="pl-PL"/>
        </w:rPr>
        <w:tab/>
        <w:t xml:space="preserve">Obmiar robót będzie określać faktyczny zakres wykonywanych robót zgodnie z SST, </w:t>
      </w:r>
      <w:r w:rsidR="005E4B97">
        <w:rPr>
          <w:rFonts w:ascii="Times New Roman" w:eastAsia="Times New Roman" w:hAnsi="Times New Roman" w:cs="Times New Roman"/>
          <w:sz w:val="24"/>
          <w:szCs w:val="24"/>
          <w:lang w:eastAsia="pl-PL"/>
        </w:rPr>
        <w:t xml:space="preserve">     </w:t>
      </w:r>
      <w:r w:rsidRPr="005E4B97">
        <w:rPr>
          <w:rFonts w:ascii="Times New Roman" w:eastAsia="Times New Roman" w:hAnsi="Times New Roman" w:cs="Times New Roman"/>
          <w:sz w:val="24"/>
          <w:szCs w:val="24"/>
          <w:lang w:eastAsia="pl-PL"/>
        </w:rPr>
        <w:t>w jednostkach ustalonych w kosztorysie.</w:t>
      </w:r>
    </w:p>
    <w:p w:rsidR="00C47518" w:rsidRPr="005E4B97" w:rsidRDefault="00C47518" w:rsidP="005E4B9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5E4B97">
        <w:rPr>
          <w:rFonts w:ascii="Times New Roman" w:eastAsia="Times New Roman" w:hAnsi="Times New Roman" w:cs="Times New Roman"/>
          <w:sz w:val="24"/>
          <w:szCs w:val="24"/>
          <w:lang w:eastAsia="pl-PL"/>
        </w:rPr>
        <w:t>Obmiaru robót dokonuje Wykonawca po pisemnym powiadomieniu Zamawiającego</w:t>
      </w:r>
      <w:r w:rsidR="005E4B97">
        <w:rPr>
          <w:rFonts w:ascii="Times New Roman" w:eastAsia="Times New Roman" w:hAnsi="Times New Roman" w:cs="Times New Roman"/>
          <w:sz w:val="24"/>
          <w:szCs w:val="24"/>
          <w:lang w:eastAsia="pl-PL"/>
        </w:rPr>
        <w:t xml:space="preserve">       </w:t>
      </w:r>
      <w:r w:rsidRPr="005E4B97">
        <w:rPr>
          <w:rFonts w:ascii="Times New Roman" w:eastAsia="Times New Roman" w:hAnsi="Times New Roman" w:cs="Times New Roman"/>
          <w:sz w:val="24"/>
          <w:szCs w:val="24"/>
          <w:lang w:eastAsia="pl-PL"/>
        </w:rPr>
        <w:t xml:space="preserve"> o zakresie obmierzanych robót i terminie obmiaru, co najmniej na 3 dni przed tym terminem.</w:t>
      </w:r>
    </w:p>
    <w:p w:rsidR="00C47518" w:rsidRPr="005E4B97" w:rsidRDefault="00C47518" w:rsidP="005E4B9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5E4B97">
        <w:rPr>
          <w:rFonts w:ascii="Times New Roman" w:eastAsia="Times New Roman" w:hAnsi="Times New Roman" w:cs="Times New Roman"/>
          <w:sz w:val="24"/>
          <w:szCs w:val="24"/>
          <w:lang w:eastAsia="pl-PL"/>
        </w:rPr>
        <w:t>Wyniki obmiaru będą wpisane do książki obmiarów.</w:t>
      </w:r>
    </w:p>
    <w:p w:rsidR="005E4B97"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5E4B97">
        <w:rPr>
          <w:rFonts w:ascii="Times New Roman" w:eastAsia="Times New Roman" w:hAnsi="Times New Roman" w:cs="Times New Roman"/>
          <w:sz w:val="24"/>
          <w:szCs w:val="24"/>
          <w:lang w:eastAsia="pl-PL"/>
        </w:rPr>
        <w:t xml:space="preserve">Jakikolwiek błąd lub przeoczenie (opuszczenie) w ilościach podanych w ślepym kosztorysie lub gdzie indziej w SST nie zwalnia Wykonawcy od obowiązku ukończenia wszystkich robót. </w:t>
      </w:r>
    </w:p>
    <w:p w:rsidR="00C47518" w:rsidRPr="005E4B97" w:rsidRDefault="00C47518" w:rsidP="005E4B9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5E4B97">
        <w:rPr>
          <w:rFonts w:ascii="Times New Roman" w:eastAsia="Times New Roman" w:hAnsi="Times New Roman" w:cs="Times New Roman"/>
          <w:sz w:val="24"/>
          <w:szCs w:val="24"/>
          <w:lang w:eastAsia="pl-PL"/>
        </w:rPr>
        <w:t>Błędne dane zostaną poprawione wg instrukcji Zamawiającego na piśmie.</w:t>
      </w:r>
    </w:p>
    <w:p w:rsidR="00C47518" w:rsidRPr="005E4B97"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5E4B97">
        <w:rPr>
          <w:rFonts w:ascii="Times New Roman" w:eastAsia="Times New Roman" w:hAnsi="Times New Roman" w:cs="Times New Roman"/>
          <w:sz w:val="24"/>
          <w:szCs w:val="24"/>
          <w:lang w:eastAsia="pl-PL"/>
        </w:rPr>
        <w:t>Obmiar gotowych robót będzie przeprowadzony z częstością określoną w umowie lub oczekiwaną przez Wykonawcę i Zamawiającego.</w:t>
      </w:r>
    </w:p>
    <w:p w:rsidR="00C47518" w:rsidRPr="005E4B97"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5E4B97">
        <w:rPr>
          <w:rFonts w:ascii="Times New Roman" w:eastAsia="Times New Roman" w:hAnsi="Times New Roman" w:cs="Times New Roman"/>
          <w:b/>
          <w:sz w:val="24"/>
          <w:szCs w:val="24"/>
          <w:lang w:val="x-none" w:eastAsia="pl-PL"/>
        </w:rPr>
        <w:t>7.2. Zasady określania ilości robót i materiałów</w:t>
      </w:r>
    </w:p>
    <w:p w:rsidR="00C47518" w:rsidRPr="005E4B97"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5E4B97">
        <w:rPr>
          <w:rFonts w:ascii="Times New Roman" w:eastAsia="Times New Roman" w:hAnsi="Times New Roman" w:cs="Times New Roman"/>
          <w:sz w:val="24"/>
          <w:szCs w:val="24"/>
          <w:lang w:eastAsia="pl-PL"/>
        </w:rPr>
        <w:tab/>
        <w:t>Długości i odległości pomiędzy wyszczególnionymi punktami skrajnymi będą obmierzone poziomo wzdłuż linii osiowej.</w:t>
      </w:r>
    </w:p>
    <w:p w:rsidR="00C47518" w:rsidRPr="005E4B97" w:rsidRDefault="00C47518" w:rsidP="005E4B9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5E4B97">
        <w:rPr>
          <w:rFonts w:ascii="Times New Roman" w:eastAsia="Times New Roman" w:hAnsi="Times New Roman" w:cs="Times New Roman"/>
          <w:sz w:val="24"/>
          <w:szCs w:val="24"/>
          <w:lang w:eastAsia="pl-PL"/>
        </w:rPr>
        <w:t>Jeśli SST właściwe dla danych robót nie wymagają tego inaczej, objętości będą wyliczone w m</w:t>
      </w:r>
      <w:r w:rsidRPr="005E4B97">
        <w:rPr>
          <w:rFonts w:ascii="Times New Roman" w:eastAsia="Times New Roman" w:hAnsi="Times New Roman" w:cs="Times New Roman"/>
          <w:sz w:val="24"/>
          <w:szCs w:val="24"/>
          <w:vertAlign w:val="superscript"/>
          <w:lang w:eastAsia="pl-PL"/>
        </w:rPr>
        <w:t>3</w:t>
      </w:r>
      <w:r w:rsidRPr="005E4B97">
        <w:rPr>
          <w:rFonts w:ascii="Times New Roman" w:eastAsia="Times New Roman" w:hAnsi="Times New Roman" w:cs="Times New Roman"/>
          <w:sz w:val="24"/>
          <w:szCs w:val="24"/>
          <w:lang w:eastAsia="pl-PL"/>
        </w:rPr>
        <w:t xml:space="preserve"> jako długość pomnożona przez średni przekrój.</w:t>
      </w:r>
    </w:p>
    <w:p w:rsidR="00C47518" w:rsidRPr="005E4B97"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5E4B97">
        <w:rPr>
          <w:rFonts w:ascii="Times New Roman" w:eastAsia="Times New Roman" w:hAnsi="Times New Roman" w:cs="Times New Roman"/>
          <w:sz w:val="24"/>
          <w:szCs w:val="24"/>
          <w:lang w:eastAsia="pl-PL"/>
        </w:rPr>
        <w:t>Ilości, które mają być obmierzone wagowo, będą ważone w tonach lub kilogramach zgodnie z wymaganiami SST.</w:t>
      </w:r>
    </w:p>
    <w:p w:rsidR="00C47518" w:rsidRPr="009C20F3"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9C20F3">
        <w:rPr>
          <w:rFonts w:ascii="Times New Roman" w:eastAsia="Times New Roman" w:hAnsi="Times New Roman" w:cs="Times New Roman"/>
          <w:b/>
          <w:sz w:val="24"/>
          <w:szCs w:val="24"/>
          <w:lang w:val="x-none" w:eastAsia="pl-PL"/>
        </w:rPr>
        <w:lastRenderedPageBreak/>
        <w:t>7.3. Urządzenia i sprzęt pomiarowy</w:t>
      </w:r>
    </w:p>
    <w:p w:rsidR="00C47518" w:rsidRPr="009C20F3"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9C20F3">
        <w:rPr>
          <w:rFonts w:ascii="Times New Roman" w:eastAsia="Times New Roman" w:hAnsi="Times New Roman" w:cs="Times New Roman"/>
          <w:sz w:val="24"/>
          <w:szCs w:val="24"/>
          <w:lang w:eastAsia="pl-PL"/>
        </w:rPr>
        <w:tab/>
        <w:t>Wszystkie urządzenia i sprzęt pomiarowy, stosowany w czasie obmiaru robót będą zaakceptowane przez Zamawiającego.</w:t>
      </w:r>
    </w:p>
    <w:p w:rsidR="00C47518" w:rsidRPr="009C20F3"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9C20F3">
        <w:rPr>
          <w:rFonts w:ascii="Times New Roman" w:eastAsia="Times New Roman" w:hAnsi="Times New Roman" w:cs="Times New Roman"/>
          <w:sz w:val="24"/>
          <w:szCs w:val="24"/>
          <w:lang w:eastAsia="pl-PL"/>
        </w:rPr>
        <w:t>Urządzenia i sprzęt pomiarowy zostaną dostarczone przez Wykonawcę. Jeżeli urządzenia te lub sprzęt wymagają badań atestujących to Wykonawca będzie posiadać ważne świadectwa legalizacji.</w:t>
      </w:r>
    </w:p>
    <w:p w:rsidR="00C47518" w:rsidRPr="009C20F3" w:rsidRDefault="00C47518" w:rsidP="009C20F3">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9C20F3">
        <w:rPr>
          <w:rFonts w:ascii="Times New Roman" w:eastAsia="Times New Roman" w:hAnsi="Times New Roman" w:cs="Times New Roman"/>
          <w:sz w:val="24"/>
          <w:szCs w:val="24"/>
          <w:lang w:eastAsia="pl-PL"/>
        </w:rPr>
        <w:t>Wszystkie urządzenia pomiarowe będą przez Wykonawcę utrzymywane w dobrym stanie, w całym okresie trwania robót.</w:t>
      </w:r>
    </w:p>
    <w:p w:rsidR="00C47518" w:rsidRPr="00BA20B8"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BA20B8">
        <w:rPr>
          <w:rFonts w:ascii="Times New Roman" w:eastAsia="Times New Roman" w:hAnsi="Times New Roman" w:cs="Times New Roman"/>
          <w:b/>
          <w:sz w:val="24"/>
          <w:szCs w:val="24"/>
          <w:lang w:val="x-none" w:eastAsia="pl-PL"/>
        </w:rPr>
        <w:t>7.4. Czas przeprowadzenia obmiaru</w:t>
      </w:r>
    </w:p>
    <w:p w:rsidR="00C47518" w:rsidRPr="00BA20B8"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ab/>
        <w:t>Obmiary będą przeprowadzone przed częściowym lub ostatecznym odbiorem odcinków robót, a także w przypadku występowania dłuższej przerwy w robotach.</w:t>
      </w:r>
    </w:p>
    <w:p w:rsidR="00C47518" w:rsidRPr="00BA20B8"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Obmiar robót zanikających przeprowadza się w czasie ich wykonywania.</w:t>
      </w:r>
    </w:p>
    <w:p w:rsidR="00C47518" w:rsidRPr="00BA20B8"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Obmiar robót podlegających zakryciu przeprowadza się przed ich zakryciem.</w:t>
      </w:r>
    </w:p>
    <w:p w:rsidR="00C47518" w:rsidRPr="00BA20B8"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Roboty pomiarowe do obmiaru oraz nieodzowne obliczenia będą wykonane w sposób zrozumiały i jednoznaczny.</w:t>
      </w:r>
    </w:p>
    <w:p w:rsidR="00C47518" w:rsidRPr="00BA20B8" w:rsidRDefault="00C47518" w:rsidP="00BA20B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Zamawiając</w:t>
      </w:r>
      <w:r w:rsidR="00BA20B8">
        <w:rPr>
          <w:rFonts w:ascii="Times New Roman" w:eastAsia="Times New Roman" w:hAnsi="Times New Roman" w:cs="Times New Roman"/>
          <w:sz w:val="24"/>
          <w:szCs w:val="24"/>
          <w:lang w:eastAsia="pl-PL"/>
        </w:rPr>
        <w:t>ym</w:t>
      </w:r>
      <w:r w:rsidRPr="00BA20B8">
        <w:rPr>
          <w:rFonts w:ascii="Times New Roman" w:eastAsia="Times New Roman" w:hAnsi="Times New Roman" w:cs="Times New Roman"/>
          <w:sz w:val="24"/>
          <w:szCs w:val="24"/>
          <w:lang w:eastAsia="pl-PL"/>
        </w:rPr>
        <w:t>.</w:t>
      </w:r>
    </w:p>
    <w:p w:rsidR="00C47518" w:rsidRPr="00BA20B8" w:rsidRDefault="00C47518" w:rsidP="00C47518">
      <w:pPr>
        <w:keepNext/>
        <w:keepLines/>
        <w:suppressAutoHyphens/>
        <w:overflowPunct w:val="0"/>
        <w:autoSpaceDE w:val="0"/>
        <w:autoSpaceDN w:val="0"/>
        <w:adjustRightInd w:val="0"/>
        <w:spacing w:before="240" w:after="120" w:line="240" w:lineRule="auto"/>
        <w:jc w:val="both"/>
        <w:textAlignment w:val="baseline"/>
        <w:outlineLvl w:val="0"/>
        <w:rPr>
          <w:rFonts w:ascii="Times New Roman" w:eastAsia="Times New Roman" w:hAnsi="Times New Roman" w:cs="Times New Roman"/>
          <w:b/>
          <w:caps/>
          <w:kern w:val="28"/>
          <w:sz w:val="24"/>
          <w:szCs w:val="24"/>
          <w:lang w:val="x-none" w:eastAsia="pl-PL"/>
        </w:rPr>
      </w:pPr>
      <w:bookmarkStart w:id="25" w:name="_Toc416830705"/>
      <w:bookmarkStart w:id="26" w:name="_Toc6881286"/>
      <w:bookmarkStart w:id="27" w:name="_Toc6882159"/>
      <w:bookmarkStart w:id="28" w:name="_Toc205781037"/>
      <w:r w:rsidRPr="00BA20B8">
        <w:rPr>
          <w:rFonts w:ascii="Times New Roman" w:eastAsia="Times New Roman" w:hAnsi="Times New Roman" w:cs="Times New Roman"/>
          <w:b/>
          <w:caps/>
          <w:kern w:val="28"/>
          <w:sz w:val="24"/>
          <w:szCs w:val="24"/>
          <w:lang w:val="x-none" w:eastAsia="pl-PL"/>
        </w:rPr>
        <w:t>8. odbiór robót</w:t>
      </w:r>
      <w:bookmarkEnd w:id="25"/>
      <w:bookmarkEnd w:id="26"/>
      <w:bookmarkEnd w:id="27"/>
      <w:bookmarkEnd w:id="28"/>
    </w:p>
    <w:p w:rsidR="00C47518" w:rsidRPr="00BA20B8"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BA20B8">
        <w:rPr>
          <w:rFonts w:ascii="Times New Roman" w:eastAsia="Times New Roman" w:hAnsi="Times New Roman" w:cs="Times New Roman"/>
          <w:b/>
          <w:sz w:val="24"/>
          <w:szCs w:val="24"/>
          <w:lang w:val="x-none" w:eastAsia="pl-PL"/>
        </w:rPr>
        <w:t>8.1. Rodzaje odbiorów robót</w:t>
      </w:r>
    </w:p>
    <w:p w:rsidR="00C47518" w:rsidRPr="00BA20B8"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W zależności od ustaleń odpowiednich SST, roboty podlegają następującym etapom odbioru:</w:t>
      </w:r>
    </w:p>
    <w:p w:rsidR="00C47518" w:rsidRPr="00BA20B8" w:rsidRDefault="00C47518" w:rsidP="00C4751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odbiorowi robót zanikających i ulegających zakryciu,</w:t>
      </w:r>
    </w:p>
    <w:p w:rsidR="00C47518" w:rsidRPr="00BA20B8" w:rsidRDefault="00C47518" w:rsidP="00C4751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odbiorowi częściowemu,</w:t>
      </w:r>
    </w:p>
    <w:p w:rsidR="00C47518" w:rsidRPr="00BA20B8" w:rsidRDefault="00C47518" w:rsidP="00C4751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odbiorowi ostatecznemu,</w:t>
      </w:r>
    </w:p>
    <w:p w:rsidR="00C47518" w:rsidRPr="00BA20B8" w:rsidRDefault="00C47518" w:rsidP="00C47518">
      <w:pPr>
        <w:numPr>
          <w:ilvl w:val="0"/>
          <w:numId w:val="7"/>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odbiorowi pogwarancyjnemu.</w:t>
      </w:r>
    </w:p>
    <w:p w:rsidR="00C47518" w:rsidRPr="00BA20B8"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BA20B8">
        <w:rPr>
          <w:rFonts w:ascii="Times New Roman" w:eastAsia="Times New Roman" w:hAnsi="Times New Roman" w:cs="Times New Roman"/>
          <w:b/>
          <w:sz w:val="24"/>
          <w:szCs w:val="24"/>
          <w:lang w:val="x-none" w:eastAsia="pl-PL"/>
        </w:rPr>
        <w:t>8.2. Odbiór robót zanikających i ulegających zakryciu</w:t>
      </w:r>
    </w:p>
    <w:p w:rsidR="00C47518" w:rsidRPr="00BA20B8"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ab/>
        <w:t xml:space="preserve">Odbiór robót zanikających i ulegających zakryciu polega na finalnej ocenie ilości </w:t>
      </w:r>
      <w:r w:rsidR="00BA20B8">
        <w:rPr>
          <w:rFonts w:ascii="Times New Roman" w:eastAsia="Times New Roman" w:hAnsi="Times New Roman" w:cs="Times New Roman"/>
          <w:sz w:val="24"/>
          <w:szCs w:val="24"/>
          <w:lang w:eastAsia="pl-PL"/>
        </w:rPr>
        <w:t xml:space="preserve">              </w:t>
      </w:r>
      <w:r w:rsidRPr="00BA20B8">
        <w:rPr>
          <w:rFonts w:ascii="Times New Roman" w:eastAsia="Times New Roman" w:hAnsi="Times New Roman" w:cs="Times New Roman"/>
          <w:sz w:val="24"/>
          <w:szCs w:val="24"/>
          <w:lang w:eastAsia="pl-PL"/>
        </w:rPr>
        <w:t>i jakości wykonywanych robót, które w dalszym procesie realizacji ulegną zakryciu.</w:t>
      </w:r>
    </w:p>
    <w:p w:rsidR="00C47518" w:rsidRPr="00BA20B8"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Odbiór robót zanikających i ulegających zakryciu będzie dokonany w czasie umożliwiającym wykonanie ewentualnych korekt i poprawek bez hamowania ogólnego postępu robót.</w:t>
      </w:r>
    </w:p>
    <w:p w:rsidR="00C47518" w:rsidRPr="00BA20B8" w:rsidRDefault="00C47518" w:rsidP="00BA20B8">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Odbioru robót dokonuje Zamawiający.</w:t>
      </w:r>
    </w:p>
    <w:p w:rsidR="00C47518" w:rsidRPr="00BA20B8"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Gotowość danej części robót do odbioru zgłasza Wykonawca z jednoczesnym powiadomieniem Zamawiającego. Odbiór będzie przeprowadzony zgodnie z zapisami umowy.</w:t>
      </w:r>
    </w:p>
    <w:p w:rsidR="00C47518" w:rsidRPr="00BA20B8"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Jakość i ilość robót ulegających zakryciu ocenia Zamawiający na podstawie dokumentów zawierających komplet wyników badań laboratoryjnych i w oparciu o przeprowadzone pomiary, w konfrontacji z SST i uprzednimi ustaleniami</w:t>
      </w:r>
      <w:r w:rsidR="00BA20B8">
        <w:rPr>
          <w:rFonts w:ascii="Times New Roman" w:eastAsia="Times New Roman" w:hAnsi="Times New Roman" w:cs="Times New Roman"/>
          <w:sz w:val="24"/>
          <w:szCs w:val="24"/>
          <w:lang w:eastAsia="pl-PL"/>
        </w:rPr>
        <w:t xml:space="preserve"> z Zamawiającym</w:t>
      </w:r>
      <w:r w:rsidRPr="00BA20B8">
        <w:rPr>
          <w:rFonts w:ascii="Times New Roman" w:eastAsia="Times New Roman" w:hAnsi="Times New Roman" w:cs="Times New Roman"/>
          <w:sz w:val="24"/>
          <w:szCs w:val="24"/>
          <w:lang w:eastAsia="pl-PL"/>
        </w:rPr>
        <w:t>.</w:t>
      </w:r>
    </w:p>
    <w:p w:rsidR="00C47518" w:rsidRPr="00BA20B8"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BA20B8">
        <w:rPr>
          <w:rFonts w:ascii="Times New Roman" w:eastAsia="Times New Roman" w:hAnsi="Times New Roman" w:cs="Times New Roman"/>
          <w:b/>
          <w:sz w:val="24"/>
          <w:szCs w:val="24"/>
          <w:lang w:val="x-none" w:eastAsia="pl-PL"/>
        </w:rPr>
        <w:t>8.3. Odbiór częściowy</w:t>
      </w:r>
    </w:p>
    <w:p w:rsidR="0040199A" w:rsidRPr="0040199A" w:rsidRDefault="00C47518" w:rsidP="0040199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BA20B8">
        <w:rPr>
          <w:rFonts w:ascii="Times New Roman" w:eastAsia="Times New Roman" w:hAnsi="Times New Roman" w:cs="Times New Roman"/>
          <w:sz w:val="24"/>
          <w:szCs w:val="24"/>
          <w:lang w:eastAsia="pl-PL"/>
        </w:rPr>
        <w:tab/>
        <w:t>Odbiór  częściowy polega na ocenie ilości i jakości wykonanych części robót. Odbioru częściowego robót dokonuje się wg zasad jak przy odbiorze ostatecznym robót. Odbioru robót dokonuje Zamawiający.</w:t>
      </w:r>
    </w:p>
    <w:p w:rsidR="007C3D67" w:rsidRDefault="007C3D67"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p>
    <w:p w:rsidR="00C47518" w:rsidRPr="008E0265"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8E0265">
        <w:rPr>
          <w:rFonts w:ascii="Times New Roman" w:eastAsia="Times New Roman" w:hAnsi="Times New Roman" w:cs="Times New Roman"/>
          <w:b/>
          <w:sz w:val="24"/>
          <w:szCs w:val="24"/>
          <w:lang w:val="x-none" w:eastAsia="pl-PL"/>
        </w:rPr>
        <w:t>8.4. Odbiór ostateczny robót</w:t>
      </w:r>
    </w:p>
    <w:p w:rsidR="00C47518" w:rsidRPr="008E0265" w:rsidRDefault="00C47518" w:rsidP="00C47518">
      <w:pPr>
        <w:overflowPunct w:val="0"/>
        <w:autoSpaceDE w:val="0"/>
        <w:autoSpaceDN w:val="0"/>
        <w:adjustRightInd w:val="0"/>
        <w:spacing w:after="6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b/>
          <w:sz w:val="24"/>
          <w:szCs w:val="24"/>
          <w:lang w:eastAsia="pl-PL"/>
        </w:rPr>
        <w:t>8.4.1.</w:t>
      </w:r>
      <w:r w:rsidRPr="008E0265">
        <w:rPr>
          <w:rFonts w:ascii="Times New Roman" w:eastAsia="Times New Roman" w:hAnsi="Times New Roman" w:cs="Times New Roman"/>
          <w:sz w:val="24"/>
          <w:szCs w:val="24"/>
          <w:lang w:eastAsia="pl-PL"/>
        </w:rPr>
        <w:t xml:space="preserve"> Zasady odbioru ostatecznego robót</w:t>
      </w:r>
    </w:p>
    <w:p w:rsidR="00C47518" w:rsidRPr="008E0265" w:rsidRDefault="00C47518" w:rsidP="008E0265">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lastRenderedPageBreak/>
        <w:t>Odbiór ostateczny polega na finalnej ocenie rzeczywistego wykonania robót w odniesieniu do ich ilości, jakości i wartości.</w:t>
      </w:r>
    </w:p>
    <w:p w:rsidR="00C47518" w:rsidRPr="008E0265" w:rsidRDefault="00C47518" w:rsidP="008E0265">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Całkowite zakończenie robót oraz gotowość do odbioru ostatecznego będzie stwierdzona przez Wykonawcę z bezzwłocznym powiadomieniem na piśmie o tym fakcie Zamawiającego.</w:t>
      </w:r>
    </w:p>
    <w:p w:rsidR="00C47518" w:rsidRPr="008E0265" w:rsidRDefault="00C47518" w:rsidP="008E0265">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 xml:space="preserve">Odbiór ostateczny robót nastąpi w terminie ustalonym w dokumentach umowy, licząc od dnia potwierdzenia przez Zamawiającego zakończenia robót i przyjęcia dokumentów, </w:t>
      </w:r>
      <w:r w:rsidR="008E0265">
        <w:rPr>
          <w:rFonts w:ascii="Times New Roman" w:eastAsia="Times New Roman" w:hAnsi="Times New Roman" w:cs="Times New Roman"/>
          <w:sz w:val="24"/>
          <w:szCs w:val="24"/>
          <w:lang w:eastAsia="pl-PL"/>
        </w:rPr>
        <w:t xml:space="preserve">                  </w:t>
      </w:r>
      <w:r w:rsidRPr="008E0265">
        <w:rPr>
          <w:rFonts w:ascii="Times New Roman" w:eastAsia="Times New Roman" w:hAnsi="Times New Roman" w:cs="Times New Roman"/>
          <w:sz w:val="24"/>
          <w:szCs w:val="24"/>
          <w:lang w:eastAsia="pl-PL"/>
        </w:rPr>
        <w:t xml:space="preserve">o których mowa w punkcie </w:t>
      </w:r>
      <w:r w:rsidRPr="008E0265">
        <w:rPr>
          <w:rFonts w:ascii="Times New Roman" w:eastAsia="Times New Roman" w:hAnsi="Times New Roman" w:cs="Times New Roman"/>
          <w:b/>
          <w:sz w:val="24"/>
          <w:szCs w:val="24"/>
          <w:lang w:eastAsia="pl-PL"/>
        </w:rPr>
        <w:t>8.4.2.</w:t>
      </w:r>
    </w:p>
    <w:p w:rsidR="00C47518" w:rsidRPr="008E0265"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Odbioru ostatecznego robót dokona komisja wyznaczona przez Zamawiającego w obecności Wykonawcy. Komisja odbierająca roboty dokona ich oceny jakościowej na podstawie przedłożonych dokumentów, wyników badań i pomiarów, ocenie wizualnej oraz zgodności wykonania robót z  SST.</w:t>
      </w:r>
    </w:p>
    <w:p w:rsidR="00C47518" w:rsidRPr="008E0265"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W toku odbioru ostatecznego robót komisja zapozna się z realizacją ustaleń przyjętych w trakcie odbiorów robót zanikających i ulegających zakryciu, zwłaszcza w zakresie wykonania robót uzupełniających i robót poprawkowych.</w:t>
      </w:r>
    </w:p>
    <w:p w:rsidR="00C47518" w:rsidRPr="008E0265"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W przypadkach niewykonania wyznaczonych robót poprawkowych lub robót uzupełniających w robotach wykończeniowych, komisja przerwie swoje czynności i ustali nowy termin odbioru ostatecznego.</w:t>
      </w:r>
    </w:p>
    <w:p w:rsidR="00C47518" w:rsidRPr="008E0265" w:rsidRDefault="00C47518" w:rsidP="00C47518">
      <w:pPr>
        <w:overflowPunct w:val="0"/>
        <w:autoSpaceDE w:val="0"/>
        <w:autoSpaceDN w:val="0"/>
        <w:adjustRightInd w:val="0"/>
        <w:spacing w:after="6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W przypadku stwierdzenia przez komisję, że jakość wykonywanych robót w poszczególnych asortymentach nieznacznie odbiega od wymaganej SST z uwzględnieniem tolerancji i nie ma większego wpływu na cechy eksploatacyjne obiektu i bezpieczeństwo ruchu, komisja dokona potrąceń, oceniając pomniejszoną wartość wykonywanych robót w stosunku do wymagań przyjętych w dokumentach umowy.</w:t>
      </w:r>
    </w:p>
    <w:p w:rsidR="00C47518" w:rsidRPr="008E0265" w:rsidRDefault="00C47518" w:rsidP="00C47518">
      <w:pPr>
        <w:keepNext/>
        <w:overflowPunct w:val="0"/>
        <w:autoSpaceDE w:val="0"/>
        <w:autoSpaceDN w:val="0"/>
        <w:adjustRightInd w:val="0"/>
        <w:spacing w:before="60" w:after="60" w:line="240" w:lineRule="auto"/>
        <w:jc w:val="both"/>
        <w:textAlignment w:val="baseline"/>
        <w:outlineLvl w:val="2"/>
        <w:rPr>
          <w:rFonts w:ascii="Times New Roman" w:eastAsia="Times New Roman" w:hAnsi="Times New Roman" w:cs="Times New Roman"/>
          <w:sz w:val="24"/>
          <w:szCs w:val="24"/>
          <w:lang w:val="x-none" w:eastAsia="pl-PL"/>
        </w:rPr>
      </w:pPr>
      <w:bookmarkStart w:id="29" w:name="_Toc412518599"/>
      <w:r w:rsidRPr="008E0265">
        <w:rPr>
          <w:rFonts w:ascii="Times New Roman" w:eastAsia="Times New Roman" w:hAnsi="Times New Roman" w:cs="Times New Roman"/>
          <w:b/>
          <w:sz w:val="24"/>
          <w:szCs w:val="24"/>
          <w:lang w:val="x-none" w:eastAsia="pl-PL"/>
        </w:rPr>
        <w:t>8.4.</w:t>
      </w:r>
      <w:r w:rsidR="002846F3">
        <w:rPr>
          <w:rFonts w:ascii="Times New Roman" w:eastAsia="Times New Roman" w:hAnsi="Times New Roman" w:cs="Times New Roman"/>
          <w:b/>
          <w:sz w:val="24"/>
          <w:szCs w:val="24"/>
          <w:lang w:eastAsia="pl-PL"/>
        </w:rPr>
        <w:t>2</w:t>
      </w:r>
      <w:r w:rsidRPr="008E0265">
        <w:rPr>
          <w:rFonts w:ascii="Times New Roman" w:eastAsia="Times New Roman" w:hAnsi="Times New Roman" w:cs="Times New Roman"/>
          <w:b/>
          <w:sz w:val="24"/>
          <w:szCs w:val="24"/>
          <w:lang w:val="x-none" w:eastAsia="pl-PL"/>
        </w:rPr>
        <w:t>.</w:t>
      </w:r>
      <w:r w:rsidRPr="008E0265">
        <w:rPr>
          <w:rFonts w:ascii="Times New Roman" w:eastAsia="Times New Roman" w:hAnsi="Times New Roman" w:cs="Times New Roman"/>
          <w:sz w:val="24"/>
          <w:szCs w:val="24"/>
          <w:lang w:val="x-none" w:eastAsia="pl-PL"/>
        </w:rPr>
        <w:t xml:space="preserve"> Dokumenty do odbioru ostatecznego</w:t>
      </w:r>
      <w:bookmarkEnd w:id="29"/>
    </w:p>
    <w:p w:rsidR="00C47518" w:rsidRPr="008E0265"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ab/>
        <w:t>Podstawowym dokumentem do dokonania odbioru ostatecznego robót jest protokół odbioru ostatecznego robót sporządzony wg wzoru ustalonego przez Zamawiającego.</w:t>
      </w:r>
    </w:p>
    <w:p w:rsidR="00C47518" w:rsidRPr="008E0265"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Do odbioru ostatecznego Wykonawca jest zobowiązany przygotować następujące dokumenty:</w:t>
      </w:r>
    </w:p>
    <w:p w:rsidR="00C47518" w:rsidRPr="008E0265" w:rsidRDefault="00C47518" w:rsidP="00C47518">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recepty i ustalenia technologiczne,</w:t>
      </w:r>
    </w:p>
    <w:p w:rsidR="00C47518" w:rsidRPr="008E0265" w:rsidRDefault="00C47518" w:rsidP="00C47518">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książki obmiarów (oryginały),</w:t>
      </w:r>
    </w:p>
    <w:p w:rsidR="00C47518" w:rsidRPr="008E0265" w:rsidRDefault="00C47518" w:rsidP="00C47518">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 xml:space="preserve">wyniki pomiarów kontrolnych oraz badań i oznaczeń laboratoryjnych, zgodne z SST </w:t>
      </w:r>
    </w:p>
    <w:p w:rsidR="00C47518" w:rsidRPr="008E0265" w:rsidRDefault="00C47518" w:rsidP="00C47518">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deklaracje zgodności lub certyfikaty zgodności wbudowanych materiałów zgodnie z SST,</w:t>
      </w:r>
    </w:p>
    <w:p w:rsidR="002846F3" w:rsidRDefault="00C47518" w:rsidP="002846F3">
      <w:pPr>
        <w:numPr>
          <w:ilvl w:val="0"/>
          <w:numId w:val="8"/>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 xml:space="preserve">rysunki (dokumentacje) na wykonanie robót towarzyszących (np. na przełożenie linii telefonicznej, energetycznej, gazowej, oświetlenia itp.) oraz protokoły odbioru </w:t>
      </w:r>
      <w:r w:rsidR="002846F3">
        <w:rPr>
          <w:rFonts w:ascii="Times New Roman" w:eastAsia="Times New Roman" w:hAnsi="Times New Roman" w:cs="Times New Roman"/>
          <w:sz w:val="24"/>
          <w:szCs w:val="24"/>
          <w:lang w:eastAsia="pl-PL"/>
        </w:rPr>
        <w:t xml:space="preserve">                             </w:t>
      </w:r>
      <w:r w:rsidRPr="008E0265">
        <w:rPr>
          <w:rFonts w:ascii="Times New Roman" w:eastAsia="Times New Roman" w:hAnsi="Times New Roman" w:cs="Times New Roman"/>
          <w:sz w:val="24"/>
          <w:szCs w:val="24"/>
          <w:lang w:eastAsia="pl-PL"/>
        </w:rPr>
        <w:t>i przekazania t</w:t>
      </w:r>
      <w:r w:rsidR="002846F3">
        <w:rPr>
          <w:rFonts w:ascii="Times New Roman" w:eastAsia="Times New Roman" w:hAnsi="Times New Roman" w:cs="Times New Roman"/>
          <w:sz w:val="24"/>
          <w:szCs w:val="24"/>
          <w:lang w:eastAsia="pl-PL"/>
        </w:rPr>
        <w:t>ych robót właścicielom urządzeń.</w:t>
      </w:r>
    </w:p>
    <w:p w:rsidR="00C47518" w:rsidRPr="008E0265" w:rsidRDefault="00C47518" w:rsidP="002846F3">
      <w:pPr>
        <w:overflowPunct w:val="0"/>
        <w:autoSpaceDE w:val="0"/>
        <w:autoSpaceDN w:val="0"/>
        <w:adjustRightInd w:val="0"/>
        <w:spacing w:after="0" w:line="240" w:lineRule="auto"/>
        <w:ind w:left="1"/>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W przypadku, gdy wg komisji, roboty pod względem przygotowania dokumentacyjnego nie będą gotowe do odbioru ostatecznego, komisja w porozumieniu z Wykonawcą wyznaczy ponowny termin odbioru ostatecznego robót.</w:t>
      </w:r>
    </w:p>
    <w:p w:rsidR="00C47518" w:rsidRPr="008E0265"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Wszystkie zarządzone przez komisję roboty poprawkowe lub uzupełniające będą zestawione wg wzoru ustalonego przez Zamawiającego.</w:t>
      </w:r>
    </w:p>
    <w:p w:rsidR="00C47518" w:rsidRPr="008E0265"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Termin wykonania robót poprawkowych i robót uzupełniających wyznaczy komisja.</w:t>
      </w:r>
    </w:p>
    <w:p w:rsidR="00C47518" w:rsidRPr="008E0265"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8E0265">
        <w:rPr>
          <w:rFonts w:ascii="Times New Roman" w:eastAsia="Times New Roman" w:hAnsi="Times New Roman" w:cs="Times New Roman"/>
          <w:b/>
          <w:sz w:val="24"/>
          <w:szCs w:val="24"/>
          <w:lang w:val="x-none" w:eastAsia="pl-PL"/>
        </w:rPr>
        <w:t>8.5. Odbiór pogwarancyjny</w:t>
      </w:r>
    </w:p>
    <w:p w:rsidR="00C47518" w:rsidRPr="008E0265"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ab/>
        <w:t>Odbiór pogwarancyjny polega na ocenie wykonanych robót związanych z usunięciem wad stwierdzonych przy odbiorze ostatecznym i zaistniałych w okresie gwarancyjnym.</w:t>
      </w:r>
    </w:p>
    <w:p w:rsidR="00C47518" w:rsidRPr="008E0265" w:rsidRDefault="00C47518" w:rsidP="00C47518">
      <w:pPr>
        <w:overflowPunct w:val="0"/>
        <w:autoSpaceDE w:val="0"/>
        <w:autoSpaceDN w:val="0"/>
        <w:adjustRightInd w:val="0"/>
        <w:spacing w:after="12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 xml:space="preserve">Odbiór pogwarancyjny będzie dokonany na podstawie oceny wizualnej obiektu </w:t>
      </w:r>
      <w:r w:rsidR="002846F3">
        <w:rPr>
          <w:rFonts w:ascii="Times New Roman" w:eastAsia="Times New Roman" w:hAnsi="Times New Roman" w:cs="Times New Roman"/>
          <w:sz w:val="24"/>
          <w:szCs w:val="24"/>
          <w:lang w:eastAsia="pl-PL"/>
        </w:rPr>
        <w:t xml:space="preserve">                                  </w:t>
      </w:r>
      <w:r w:rsidRPr="008E0265">
        <w:rPr>
          <w:rFonts w:ascii="Times New Roman" w:eastAsia="Times New Roman" w:hAnsi="Times New Roman" w:cs="Times New Roman"/>
          <w:sz w:val="24"/>
          <w:szCs w:val="24"/>
          <w:lang w:eastAsia="pl-PL"/>
        </w:rPr>
        <w:t>z uwzględnieniem zasad opisanych w punkcie 8.4 „Odbiór ostateczny robót”.</w:t>
      </w:r>
    </w:p>
    <w:p w:rsidR="00C47518" w:rsidRPr="008E0265" w:rsidRDefault="00C47518" w:rsidP="00C4751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4"/>
          <w:szCs w:val="24"/>
          <w:lang w:val="x-none" w:eastAsia="pl-PL"/>
        </w:rPr>
      </w:pPr>
      <w:bookmarkStart w:id="30" w:name="_Toc416830706"/>
      <w:bookmarkStart w:id="31" w:name="_Toc6881287"/>
      <w:bookmarkStart w:id="32" w:name="_Toc6882160"/>
      <w:bookmarkStart w:id="33" w:name="_Toc205781038"/>
      <w:r w:rsidRPr="008E0265">
        <w:rPr>
          <w:rFonts w:ascii="Times New Roman" w:eastAsia="Times New Roman" w:hAnsi="Times New Roman" w:cs="Times New Roman"/>
          <w:b/>
          <w:caps/>
          <w:kern w:val="28"/>
          <w:sz w:val="24"/>
          <w:szCs w:val="24"/>
          <w:lang w:val="x-none" w:eastAsia="pl-PL"/>
        </w:rPr>
        <w:lastRenderedPageBreak/>
        <w:t>9. podstawa płatności</w:t>
      </w:r>
      <w:bookmarkEnd w:id="30"/>
      <w:bookmarkEnd w:id="31"/>
      <w:bookmarkEnd w:id="32"/>
      <w:bookmarkEnd w:id="33"/>
    </w:p>
    <w:p w:rsidR="00C47518" w:rsidRPr="008E0265"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8E0265">
        <w:rPr>
          <w:rFonts w:ascii="Times New Roman" w:eastAsia="Times New Roman" w:hAnsi="Times New Roman" w:cs="Times New Roman"/>
          <w:b/>
          <w:sz w:val="24"/>
          <w:szCs w:val="24"/>
          <w:lang w:val="x-none" w:eastAsia="pl-PL"/>
        </w:rPr>
        <w:t>9.1. Ustalenia ogólne</w:t>
      </w:r>
    </w:p>
    <w:p w:rsidR="00C47518" w:rsidRPr="008E0265"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ab/>
        <w:t>Podstawą płatności jest cena jednostkowa skalkulowana przez Wykonawcę za jednostkę obmiarową ustaloną dla danej pozycji kosztorysu.</w:t>
      </w:r>
    </w:p>
    <w:p w:rsidR="00C47518" w:rsidRPr="008E0265"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Cena jednostkowa będzie uwzględniać wszystkie czynności, wymagania i badania składające się na jej wykonanie, określone dla tej roboty w SST.</w:t>
      </w:r>
    </w:p>
    <w:p w:rsidR="00C47518" w:rsidRPr="008E0265"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Ceny jednostkowe robót będą obejmować:</w:t>
      </w:r>
    </w:p>
    <w:p w:rsidR="00C47518" w:rsidRPr="008E0265" w:rsidRDefault="00C47518" w:rsidP="00C4751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robociznę bezpośrednią wraz z towarzyszącymi kosztami,</w:t>
      </w:r>
    </w:p>
    <w:p w:rsidR="00C47518" w:rsidRPr="008E0265" w:rsidRDefault="00C47518" w:rsidP="00C4751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wartość zużytych materiałów wraz z kosztami zakupu, magazynowania, ewentualnych ubytków i transportu na teren budowy,</w:t>
      </w:r>
    </w:p>
    <w:p w:rsidR="00C47518" w:rsidRPr="008E0265" w:rsidRDefault="00C47518" w:rsidP="00C4751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wartość pracy sprzętu wraz z towarzyszącymi kosztami,</w:t>
      </w:r>
    </w:p>
    <w:p w:rsidR="00C47518" w:rsidRPr="008E0265" w:rsidRDefault="00C47518" w:rsidP="00C4751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8E0265">
        <w:rPr>
          <w:rFonts w:ascii="Times New Roman" w:eastAsia="Times New Roman" w:hAnsi="Times New Roman" w:cs="Times New Roman"/>
          <w:sz w:val="24"/>
          <w:szCs w:val="24"/>
          <w:lang w:eastAsia="pl-PL"/>
        </w:rPr>
        <w:t>koszty pośrednie, zysk kalkulacyjny i ryzyko,</w:t>
      </w:r>
    </w:p>
    <w:p w:rsidR="00C47518" w:rsidRPr="00384BC1" w:rsidRDefault="00C47518" w:rsidP="00C47518">
      <w:pPr>
        <w:numPr>
          <w:ilvl w:val="0"/>
          <w:numId w:val="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podatki obliczone zgodnie z obowiązującymi przepisami.</w:t>
      </w:r>
    </w:p>
    <w:p w:rsidR="00C47518" w:rsidRPr="00384BC1"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p>
    <w:p w:rsidR="00C47518" w:rsidRPr="00384BC1"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384BC1">
        <w:rPr>
          <w:rFonts w:ascii="Times New Roman" w:eastAsia="Times New Roman" w:hAnsi="Times New Roman" w:cs="Times New Roman"/>
          <w:b/>
          <w:sz w:val="24"/>
          <w:szCs w:val="24"/>
          <w:lang w:val="x-none" w:eastAsia="pl-PL"/>
        </w:rPr>
        <w:t xml:space="preserve">9.2. Warunki umowy i wymagania ogólne </w:t>
      </w:r>
    </w:p>
    <w:p w:rsidR="00C47518" w:rsidRPr="00384BC1"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ab/>
        <w:t>Koszt dostosowania się do wymagań warunków umowy i wymagań ogólnych zawartych w rozdziale I niniejszej ST obejmuje wszystkie warunki określone w ww. dokumentach, a nie wyszczególnione w kosztorysie.</w:t>
      </w:r>
    </w:p>
    <w:p w:rsidR="00C47518" w:rsidRPr="00384BC1" w:rsidRDefault="00C47518" w:rsidP="00C47518">
      <w:pPr>
        <w:keepNext/>
        <w:overflowPunct w:val="0"/>
        <w:autoSpaceDE w:val="0"/>
        <w:autoSpaceDN w:val="0"/>
        <w:adjustRightInd w:val="0"/>
        <w:spacing w:before="120" w:after="120" w:line="240" w:lineRule="auto"/>
        <w:jc w:val="both"/>
        <w:textAlignment w:val="baseline"/>
        <w:outlineLvl w:val="1"/>
        <w:rPr>
          <w:rFonts w:ascii="Times New Roman" w:eastAsia="Times New Roman" w:hAnsi="Times New Roman" w:cs="Times New Roman"/>
          <w:b/>
          <w:sz w:val="24"/>
          <w:szCs w:val="24"/>
          <w:lang w:val="x-none" w:eastAsia="pl-PL"/>
        </w:rPr>
      </w:pPr>
      <w:r w:rsidRPr="00384BC1">
        <w:rPr>
          <w:rFonts w:ascii="Times New Roman" w:eastAsia="Times New Roman" w:hAnsi="Times New Roman" w:cs="Times New Roman"/>
          <w:b/>
          <w:sz w:val="24"/>
          <w:szCs w:val="24"/>
          <w:lang w:val="x-none" w:eastAsia="pl-PL"/>
        </w:rPr>
        <w:t>9.3. Objazdy, przejazdy i organizacja ruchu</w:t>
      </w:r>
    </w:p>
    <w:p w:rsidR="00C47518" w:rsidRPr="00384BC1" w:rsidRDefault="00C47518" w:rsidP="00C47518">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ab/>
        <w:t>Koszt  wybudowania objazdów/przejazdów i organizacji ruchu obejmuje:</w:t>
      </w:r>
    </w:p>
    <w:p w:rsidR="00C47518" w:rsidRPr="00384BC1" w:rsidRDefault="00C47518" w:rsidP="00384BC1">
      <w:pPr>
        <w:pStyle w:val="Akapitzlist"/>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opracowanie oraz uzgodnienie z Zamawiającym i odpowiednimi instytucjami projektu organizacji ruchu na czas trwania budowy, wraz z dostarczeniem kopii projektu Zamawiającemu i wprowadzaniem dalszych zmian i uzgodnień wynikających z postępu robót,</w:t>
      </w:r>
    </w:p>
    <w:p w:rsidR="00C47518" w:rsidRPr="00384BC1" w:rsidRDefault="00C47518" w:rsidP="00C47518">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ustawienie tymczasowego oznakowania i oświetlenia zgodnie z wymaganiami bezpieczeństwa ruchu,</w:t>
      </w:r>
    </w:p>
    <w:p w:rsidR="00C47518" w:rsidRPr="00384BC1" w:rsidRDefault="00C47518" w:rsidP="00C47518">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opłaty/dzierżawy terenu,</w:t>
      </w:r>
    </w:p>
    <w:p w:rsidR="00C47518" w:rsidRPr="00384BC1" w:rsidRDefault="00C47518" w:rsidP="00C47518">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przygotowanie terenu,</w:t>
      </w:r>
    </w:p>
    <w:p w:rsidR="00C47518" w:rsidRPr="00384BC1" w:rsidRDefault="00C47518" w:rsidP="00C47518">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 xml:space="preserve">konstrukcję tymczasowej nawierzchni  chodników, krawężników, barier, </w:t>
      </w:r>
      <w:proofErr w:type="spellStart"/>
      <w:r w:rsidRPr="00384BC1">
        <w:rPr>
          <w:rFonts w:ascii="Times New Roman" w:eastAsia="Times New Roman" w:hAnsi="Times New Roman" w:cs="Times New Roman"/>
          <w:sz w:val="24"/>
          <w:szCs w:val="24"/>
          <w:lang w:eastAsia="pl-PL"/>
        </w:rPr>
        <w:t>oznakowań</w:t>
      </w:r>
      <w:proofErr w:type="spellEnd"/>
      <w:r w:rsidRPr="00384BC1">
        <w:rPr>
          <w:rFonts w:ascii="Times New Roman" w:eastAsia="Times New Roman" w:hAnsi="Times New Roman" w:cs="Times New Roman"/>
          <w:sz w:val="24"/>
          <w:szCs w:val="24"/>
          <w:lang w:eastAsia="pl-PL"/>
        </w:rPr>
        <w:t xml:space="preserve"> i drenażu,</w:t>
      </w:r>
    </w:p>
    <w:p w:rsidR="00C47518" w:rsidRPr="00384BC1" w:rsidRDefault="00C47518" w:rsidP="00C47518">
      <w:pPr>
        <w:numPr>
          <w:ilvl w:val="0"/>
          <w:numId w:val="9"/>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tymczasową przebudowę urządzeń obcych.</w:t>
      </w:r>
    </w:p>
    <w:p w:rsidR="00C47518" w:rsidRPr="00384BC1" w:rsidRDefault="00C47518" w:rsidP="002846F3">
      <w:pPr>
        <w:overflowPunct w:val="0"/>
        <w:autoSpaceDE w:val="0"/>
        <w:autoSpaceDN w:val="0"/>
        <w:adjustRightInd w:val="0"/>
        <w:spacing w:before="240" w:after="0" w:line="276"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ab/>
        <w:t>Koszt utrzymania objazdów/przejazdów i organizacji ruchu obejmuje:</w:t>
      </w:r>
    </w:p>
    <w:p w:rsidR="00C47518" w:rsidRPr="00384BC1" w:rsidRDefault="00C47518" w:rsidP="00384BC1">
      <w:pPr>
        <w:pStyle w:val="Akapitzlist"/>
        <w:numPr>
          <w:ilvl w:val="0"/>
          <w:numId w:val="10"/>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 xml:space="preserve">oczyszczanie, przestawienie, przykrycie i usunięcie tymczasowych </w:t>
      </w:r>
      <w:proofErr w:type="spellStart"/>
      <w:r w:rsidRPr="00384BC1">
        <w:rPr>
          <w:rFonts w:ascii="Times New Roman" w:eastAsia="Times New Roman" w:hAnsi="Times New Roman" w:cs="Times New Roman"/>
          <w:sz w:val="24"/>
          <w:szCs w:val="24"/>
          <w:lang w:eastAsia="pl-PL"/>
        </w:rPr>
        <w:t>oznakowań</w:t>
      </w:r>
      <w:proofErr w:type="spellEnd"/>
      <w:r w:rsidRPr="00384BC1">
        <w:rPr>
          <w:rFonts w:ascii="Times New Roman" w:eastAsia="Times New Roman" w:hAnsi="Times New Roman" w:cs="Times New Roman"/>
          <w:sz w:val="24"/>
          <w:szCs w:val="24"/>
          <w:lang w:eastAsia="pl-PL"/>
        </w:rPr>
        <w:t xml:space="preserve"> pionowych, poziomych, barier i świateł,</w:t>
      </w:r>
    </w:p>
    <w:p w:rsidR="00C47518" w:rsidRPr="00384BC1" w:rsidRDefault="00C47518" w:rsidP="00C47518">
      <w:pPr>
        <w:numPr>
          <w:ilvl w:val="0"/>
          <w:numId w:val="10"/>
        </w:num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utrzymanie płynności ruchu publicznego.</w:t>
      </w:r>
    </w:p>
    <w:p w:rsidR="00C47518" w:rsidRPr="00384BC1" w:rsidRDefault="00C47518" w:rsidP="002846F3">
      <w:pPr>
        <w:overflowPunct w:val="0"/>
        <w:autoSpaceDE w:val="0"/>
        <w:autoSpaceDN w:val="0"/>
        <w:adjustRightInd w:val="0"/>
        <w:spacing w:before="240"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ab/>
        <w:t>Koszt likwidacji objazdów/przejazdów i organizacji ruchu obejmuje:</w:t>
      </w:r>
    </w:p>
    <w:p w:rsidR="00C47518" w:rsidRPr="00384BC1" w:rsidRDefault="00C47518" w:rsidP="00384BC1">
      <w:pPr>
        <w:pStyle w:val="Akapitzlist"/>
        <w:numPr>
          <w:ilvl w:val="0"/>
          <w:numId w:val="11"/>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usunięcie wbudowanych materiałów i oznakowania,</w:t>
      </w:r>
    </w:p>
    <w:p w:rsidR="00C47518" w:rsidRPr="00384BC1" w:rsidRDefault="00C47518" w:rsidP="00C47518">
      <w:pPr>
        <w:numPr>
          <w:ilvl w:val="0"/>
          <w:numId w:val="11"/>
        </w:numPr>
        <w:overflowPunct w:val="0"/>
        <w:autoSpaceDE w:val="0"/>
        <w:autoSpaceDN w:val="0"/>
        <w:adjustRightInd w:val="0"/>
        <w:spacing w:after="120" w:line="240" w:lineRule="auto"/>
        <w:ind w:left="284" w:hanging="284"/>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doprowadzenie terenu do stanu pierwotnego.</w:t>
      </w:r>
    </w:p>
    <w:p w:rsidR="00C47518" w:rsidRPr="00384BC1" w:rsidRDefault="00C47518" w:rsidP="00C47518">
      <w:pPr>
        <w:keepNext/>
        <w:keepLines/>
        <w:suppressAutoHyphens/>
        <w:overflowPunct w:val="0"/>
        <w:autoSpaceDE w:val="0"/>
        <w:autoSpaceDN w:val="0"/>
        <w:adjustRightInd w:val="0"/>
        <w:spacing w:before="120" w:after="120" w:line="240" w:lineRule="auto"/>
        <w:jc w:val="both"/>
        <w:textAlignment w:val="baseline"/>
        <w:outlineLvl w:val="0"/>
        <w:rPr>
          <w:rFonts w:ascii="Times New Roman" w:eastAsia="Times New Roman" w:hAnsi="Times New Roman" w:cs="Times New Roman"/>
          <w:b/>
          <w:caps/>
          <w:kern w:val="28"/>
          <w:sz w:val="24"/>
          <w:szCs w:val="24"/>
          <w:lang w:val="x-none" w:eastAsia="pl-PL"/>
        </w:rPr>
      </w:pPr>
      <w:bookmarkStart w:id="34" w:name="_Toc416830707"/>
      <w:bookmarkStart w:id="35" w:name="_Toc6881288"/>
      <w:bookmarkStart w:id="36" w:name="_Toc6882161"/>
      <w:bookmarkStart w:id="37" w:name="_Toc205781039"/>
      <w:r w:rsidRPr="00384BC1">
        <w:rPr>
          <w:rFonts w:ascii="Times New Roman" w:eastAsia="Times New Roman" w:hAnsi="Times New Roman" w:cs="Times New Roman"/>
          <w:b/>
          <w:caps/>
          <w:kern w:val="28"/>
          <w:sz w:val="24"/>
          <w:szCs w:val="24"/>
          <w:lang w:val="x-none" w:eastAsia="pl-PL"/>
        </w:rPr>
        <w:t>10. przepisy związane</w:t>
      </w:r>
      <w:bookmarkEnd w:id="34"/>
      <w:bookmarkEnd w:id="35"/>
      <w:bookmarkEnd w:id="36"/>
      <w:bookmarkEnd w:id="37"/>
    </w:p>
    <w:p w:rsidR="00C47518" w:rsidRPr="00384BC1" w:rsidRDefault="00C47518" w:rsidP="00C47518">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Ustawa z dnia 7 lipca 1994 r. - Prawo budowlane (Dz. U. Nr 89, poz. 414 z później</w:t>
      </w:r>
      <w:r w:rsidRPr="00384BC1">
        <w:rPr>
          <w:rFonts w:ascii="Times New Roman" w:eastAsia="Times New Roman" w:hAnsi="Times New Roman" w:cs="Times New Roman"/>
          <w:sz w:val="24"/>
          <w:szCs w:val="24"/>
          <w:lang w:eastAsia="pl-PL"/>
        </w:rPr>
        <w:softHyphen/>
        <w:t>szymi zmianami).</w:t>
      </w:r>
    </w:p>
    <w:p w:rsidR="00C47518" w:rsidRPr="00384BC1" w:rsidRDefault="00C47518" w:rsidP="00C47518">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Zarządzenie Ministra Infrastruktury z dnia 19 listopada 2001 r. w sprawie dziennika budowy, montażu i rozbiórki oraz tablicy informacyjnej (Dz. U. Nr 138, poz. 1555).</w:t>
      </w:r>
    </w:p>
    <w:p w:rsidR="00C47518" w:rsidRPr="002D467F" w:rsidRDefault="00C47518" w:rsidP="003755A5">
      <w:pPr>
        <w:numPr>
          <w:ilvl w:val="0"/>
          <w:numId w:val="12"/>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pl-PL"/>
        </w:rPr>
      </w:pPr>
      <w:r w:rsidRPr="00384BC1">
        <w:rPr>
          <w:rFonts w:ascii="Times New Roman" w:eastAsia="Times New Roman" w:hAnsi="Times New Roman" w:cs="Times New Roman"/>
          <w:sz w:val="24"/>
          <w:szCs w:val="24"/>
          <w:lang w:eastAsia="pl-PL"/>
        </w:rPr>
        <w:t>Ustawa z dnia 21 marca 1985 r. o drogach publicznych</w:t>
      </w:r>
      <w:r w:rsidR="002B22FD">
        <w:rPr>
          <w:rFonts w:ascii="Times New Roman" w:eastAsia="Times New Roman" w:hAnsi="Times New Roman" w:cs="Times New Roman"/>
          <w:sz w:val="24"/>
          <w:szCs w:val="24"/>
          <w:lang w:eastAsia="pl-PL"/>
        </w:rPr>
        <w:t xml:space="preserve"> (Dz. U. Nr 14, poz. 60 z późniejszymi zmianami).</w:t>
      </w:r>
      <w:r w:rsidRPr="00384BC1">
        <w:rPr>
          <w:rFonts w:ascii="Times New Roman" w:eastAsia="Times New Roman" w:hAnsi="Times New Roman" w:cs="Times New Roman"/>
          <w:sz w:val="24"/>
          <w:szCs w:val="24"/>
          <w:lang w:eastAsia="pl-PL"/>
        </w:rPr>
        <w:t xml:space="preserve"> </w:t>
      </w:r>
      <w:bookmarkStart w:id="38" w:name="_GoBack"/>
      <w:bookmarkEnd w:id="38"/>
    </w:p>
    <w:sectPr w:rsidR="00C47518" w:rsidRPr="002D467F" w:rsidSect="00B46CBC">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6F3" w:rsidRDefault="008766F3" w:rsidP="00B46CBC">
      <w:pPr>
        <w:spacing w:after="0" w:line="240" w:lineRule="auto"/>
      </w:pPr>
      <w:r>
        <w:separator/>
      </w:r>
    </w:p>
  </w:endnote>
  <w:endnote w:type="continuationSeparator" w:id="0">
    <w:p w:rsidR="008766F3" w:rsidRDefault="008766F3" w:rsidP="00B46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5008395"/>
      <w:docPartObj>
        <w:docPartGallery w:val="Page Numbers (Bottom of Page)"/>
        <w:docPartUnique/>
      </w:docPartObj>
    </w:sdtPr>
    <w:sdtEndPr/>
    <w:sdtContent>
      <w:p w:rsidR="008E0265" w:rsidRDefault="008E0265">
        <w:pPr>
          <w:pStyle w:val="Stopka"/>
          <w:jc w:val="right"/>
        </w:pPr>
        <w:r>
          <w:fldChar w:fldCharType="begin"/>
        </w:r>
        <w:r>
          <w:instrText>PAGE   \* MERGEFORMAT</w:instrText>
        </w:r>
        <w:r>
          <w:fldChar w:fldCharType="separate"/>
        </w:r>
        <w:r w:rsidR="002D467F">
          <w:rPr>
            <w:noProof/>
          </w:rPr>
          <w:t>15</w:t>
        </w:r>
        <w:r>
          <w:fldChar w:fldCharType="end"/>
        </w:r>
      </w:p>
    </w:sdtContent>
  </w:sdt>
  <w:p w:rsidR="008E0265" w:rsidRDefault="008E026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1721567"/>
      <w:docPartObj>
        <w:docPartGallery w:val="Page Numbers (Bottom of Page)"/>
        <w:docPartUnique/>
      </w:docPartObj>
    </w:sdtPr>
    <w:sdtEndPr/>
    <w:sdtContent>
      <w:p w:rsidR="008E0265" w:rsidRDefault="008E0265">
        <w:pPr>
          <w:pStyle w:val="Stopka"/>
          <w:jc w:val="right"/>
        </w:pPr>
        <w:r>
          <w:fldChar w:fldCharType="begin"/>
        </w:r>
        <w:r>
          <w:instrText>PAGE   \* MERGEFORMAT</w:instrText>
        </w:r>
        <w:r>
          <w:fldChar w:fldCharType="separate"/>
        </w:r>
        <w:r w:rsidR="002D467F">
          <w:rPr>
            <w:noProof/>
          </w:rPr>
          <w:t>1</w:t>
        </w:r>
        <w:r>
          <w:fldChar w:fldCharType="end"/>
        </w:r>
      </w:p>
    </w:sdtContent>
  </w:sdt>
  <w:p w:rsidR="008E0265" w:rsidRDefault="008E026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6F3" w:rsidRDefault="008766F3" w:rsidP="00B46CBC">
      <w:pPr>
        <w:spacing w:after="0" w:line="240" w:lineRule="auto"/>
      </w:pPr>
      <w:r>
        <w:separator/>
      </w:r>
    </w:p>
  </w:footnote>
  <w:footnote w:type="continuationSeparator" w:id="0">
    <w:p w:rsidR="008766F3" w:rsidRDefault="008766F3" w:rsidP="00B46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265" w:rsidRPr="00193EDB" w:rsidRDefault="008E0265">
    <w:pPr>
      <w:pStyle w:val="Nagwek"/>
      <w:rPr>
        <w:rFonts w:ascii="Calibri Light" w:hAnsi="Calibri Light" w:cs="Calibri Light"/>
        <w:color w:val="2F5496" w:themeColor="accent5" w:themeShade="BF"/>
        <w:sz w:val="20"/>
        <w:szCs w:val="20"/>
      </w:rPr>
    </w:pPr>
    <w:r w:rsidRPr="00193EDB">
      <w:rPr>
        <w:rFonts w:ascii="Calibri Light" w:hAnsi="Calibri Light" w:cs="Calibri Light"/>
        <w:color w:val="2F5496" w:themeColor="accent5" w:themeShade="BF"/>
        <w:sz w:val="20"/>
        <w:szCs w:val="20"/>
      </w:rPr>
      <w:t xml:space="preserve">D-00.00.00  Wymagania ogólne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E0265" w:rsidRPr="008F23A9" w:rsidRDefault="008E0265" w:rsidP="008F23A9">
    <w:pPr>
      <w:pStyle w:val="Nagwek"/>
      <w:tabs>
        <w:tab w:val="left" w:pos="518"/>
      </w:tabs>
      <w:rPr>
        <w:color w:val="2F5496" w:themeColor="accent5" w:themeShade="BF"/>
        <w:sz w:val="20"/>
        <w:szCs w:val="20"/>
      </w:rPr>
    </w:pPr>
    <w:r w:rsidRPr="008F23A9">
      <w:rPr>
        <w:color w:val="2F5496" w:themeColor="accent5" w:themeShade="BF"/>
        <w:sz w:val="20"/>
        <w:szCs w:val="20"/>
      </w:rPr>
      <w:tab/>
      <w:t>D-00.00.00  Wymagania ogólne</w:t>
    </w:r>
    <w:r w:rsidRPr="008F23A9">
      <w:rPr>
        <w:color w:val="2F5496" w:themeColor="accent5" w:themeShade="BF"/>
        <w:sz w:val="20"/>
        <w:szCs w:val="20"/>
      </w:rPr>
      <w:tab/>
    </w:r>
  </w:p>
  <w:p w:rsidR="008E0265" w:rsidRDefault="008E026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FE4492A"/>
    <w:lvl w:ilvl="0">
      <w:numFmt w:val="bullet"/>
      <w:lvlText w:val="*"/>
      <w:lvlJc w:val="left"/>
    </w:lvl>
  </w:abstractNum>
  <w:abstractNum w:abstractNumId="1" w15:restartNumberingAfterBreak="0">
    <w:nsid w:val="1F2E4DAB"/>
    <w:multiLevelType w:val="singleLevel"/>
    <w:tmpl w:val="B600BE80"/>
    <w:lvl w:ilvl="0">
      <w:start w:val="1"/>
      <w:numFmt w:val="decimal"/>
      <w:lvlText w:val="%1)"/>
      <w:legacy w:legacy="1" w:legacySpace="0" w:legacyIndent="283"/>
      <w:lvlJc w:val="left"/>
      <w:pPr>
        <w:ind w:left="283" w:hanging="283"/>
      </w:pPr>
    </w:lvl>
  </w:abstractNum>
  <w:abstractNum w:abstractNumId="2" w15:restartNumberingAfterBreak="0">
    <w:nsid w:val="24C308BE"/>
    <w:multiLevelType w:val="singleLevel"/>
    <w:tmpl w:val="69FE9AB4"/>
    <w:lvl w:ilvl="0">
      <w:start w:val="1"/>
      <w:numFmt w:val="lowerLetter"/>
      <w:lvlText w:val="%1."/>
      <w:legacy w:legacy="1" w:legacySpace="0" w:legacyIndent="283"/>
      <w:lvlJc w:val="left"/>
      <w:pPr>
        <w:ind w:left="283" w:hanging="283"/>
      </w:pPr>
      <w:rPr>
        <w:rFonts w:ascii="Times New Roman" w:eastAsia="Times New Roman" w:hAnsi="Times New Roman" w:cs="Times New Roman"/>
      </w:rPr>
    </w:lvl>
  </w:abstractNum>
  <w:abstractNum w:abstractNumId="3" w15:restartNumberingAfterBreak="0">
    <w:nsid w:val="24DA08E4"/>
    <w:multiLevelType w:val="multilevel"/>
    <w:tmpl w:val="A614F1EA"/>
    <w:lvl w:ilvl="0">
      <w:start w:val="1"/>
      <w:numFmt w:val="decimal"/>
      <w:lvlText w:val="%1."/>
      <w:legacy w:legacy="1" w:legacySpace="57" w:legacyIndent="340"/>
      <w:lvlJc w:val="left"/>
      <w:pPr>
        <w:ind w:left="341" w:hanging="340"/>
      </w:pPr>
    </w:lvl>
    <w:lvl w:ilvl="1">
      <w:start w:val="1"/>
      <w:numFmt w:val="decimal"/>
      <w:isLgl/>
      <w:lvlText w:val="%1.%2."/>
      <w:lvlJc w:val="left"/>
      <w:pPr>
        <w:ind w:left="436" w:hanging="435"/>
      </w:pPr>
      <w:rPr>
        <w:rFonts w:hint="default"/>
        <w:b/>
        <w:color w:val="000000"/>
      </w:rPr>
    </w:lvl>
    <w:lvl w:ilvl="2">
      <w:start w:val="1"/>
      <w:numFmt w:val="decimal"/>
      <w:isLgl/>
      <w:lvlText w:val="%1.%2.%3."/>
      <w:lvlJc w:val="left"/>
      <w:pPr>
        <w:ind w:left="721" w:hanging="720"/>
      </w:pPr>
      <w:rPr>
        <w:rFonts w:hint="default"/>
        <w:b/>
        <w:color w:val="000000"/>
      </w:rPr>
    </w:lvl>
    <w:lvl w:ilvl="3">
      <w:start w:val="1"/>
      <w:numFmt w:val="decimal"/>
      <w:isLgl/>
      <w:lvlText w:val="%1.%2.%3.%4."/>
      <w:lvlJc w:val="left"/>
      <w:pPr>
        <w:ind w:left="721" w:hanging="720"/>
      </w:pPr>
      <w:rPr>
        <w:rFonts w:hint="default"/>
        <w:b/>
        <w:color w:val="000000"/>
      </w:rPr>
    </w:lvl>
    <w:lvl w:ilvl="4">
      <w:start w:val="1"/>
      <w:numFmt w:val="decimal"/>
      <w:isLgl/>
      <w:lvlText w:val="%1.%2.%3.%4.%5."/>
      <w:lvlJc w:val="left"/>
      <w:pPr>
        <w:ind w:left="1081" w:hanging="1080"/>
      </w:pPr>
      <w:rPr>
        <w:rFonts w:hint="default"/>
        <w:b/>
        <w:color w:val="000000"/>
      </w:rPr>
    </w:lvl>
    <w:lvl w:ilvl="5">
      <w:start w:val="1"/>
      <w:numFmt w:val="decimal"/>
      <w:isLgl/>
      <w:lvlText w:val="%1.%2.%3.%4.%5.%6."/>
      <w:lvlJc w:val="left"/>
      <w:pPr>
        <w:ind w:left="1081" w:hanging="1080"/>
      </w:pPr>
      <w:rPr>
        <w:rFonts w:hint="default"/>
        <w:b/>
        <w:color w:val="000000"/>
      </w:rPr>
    </w:lvl>
    <w:lvl w:ilvl="6">
      <w:start w:val="1"/>
      <w:numFmt w:val="decimal"/>
      <w:isLgl/>
      <w:lvlText w:val="%1.%2.%3.%4.%5.%6.%7."/>
      <w:lvlJc w:val="left"/>
      <w:pPr>
        <w:ind w:left="1441" w:hanging="1440"/>
      </w:pPr>
      <w:rPr>
        <w:rFonts w:hint="default"/>
        <w:b/>
        <w:color w:val="000000"/>
      </w:rPr>
    </w:lvl>
    <w:lvl w:ilvl="7">
      <w:start w:val="1"/>
      <w:numFmt w:val="decimal"/>
      <w:isLgl/>
      <w:lvlText w:val="%1.%2.%3.%4.%5.%6.%7.%8."/>
      <w:lvlJc w:val="left"/>
      <w:pPr>
        <w:ind w:left="1441" w:hanging="1440"/>
      </w:pPr>
      <w:rPr>
        <w:rFonts w:hint="default"/>
        <w:b/>
        <w:color w:val="000000"/>
      </w:rPr>
    </w:lvl>
    <w:lvl w:ilvl="8">
      <w:start w:val="1"/>
      <w:numFmt w:val="decimal"/>
      <w:isLgl/>
      <w:lvlText w:val="%1.%2.%3.%4.%5.%6.%7.%8.%9."/>
      <w:lvlJc w:val="left"/>
      <w:pPr>
        <w:ind w:left="1801" w:hanging="1800"/>
      </w:pPr>
      <w:rPr>
        <w:rFonts w:hint="default"/>
        <w:b/>
        <w:color w:val="000000"/>
      </w:rPr>
    </w:lvl>
  </w:abstractNum>
  <w:abstractNum w:abstractNumId="4" w15:restartNumberingAfterBreak="0">
    <w:nsid w:val="26B77348"/>
    <w:multiLevelType w:val="singleLevel"/>
    <w:tmpl w:val="55E80BCA"/>
    <w:lvl w:ilvl="0">
      <w:start w:val="1"/>
      <w:numFmt w:val="lowerLetter"/>
      <w:lvlText w:val="%1."/>
      <w:legacy w:legacy="1" w:legacySpace="0" w:legacyIndent="283"/>
      <w:lvlJc w:val="left"/>
      <w:pPr>
        <w:ind w:left="283" w:hanging="283"/>
      </w:pPr>
      <w:rPr>
        <w:rFonts w:ascii="Times New Roman" w:eastAsia="Times New Roman" w:hAnsi="Times New Roman" w:cs="Times New Roman"/>
      </w:rPr>
    </w:lvl>
  </w:abstractNum>
  <w:abstractNum w:abstractNumId="5" w15:restartNumberingAfterBreak="0">
    <w:nsid w:val="28F210EA"/>
    <w:multiLevelType w:val="singleLevel"/>
    <w:tmpl w:val="52FE4B12"/>
    <w:lvl w:ilvl="0">
      <w:start w:val="1"/>
      <w:numFmt w:val="lowerLetter"/>
      <w:lvlText w:val="%1)"/>
      <w:legacy w:legacy="1" w:legacySpace="0" w:legacyIndent="283"/>
      <w:lvlJc w:val="left"/>
      <w:pPr>
        <w:ind w:left="283" w:hanging="283"/>
      </w:pPr>
    </w:lvl>
  </w:abstractNum>
  <w:abstractNum w:abstractNumId="6" w15:restartNumberingAfterBreak="0">
    <w:nsid w:val="31105EF7"/>
    <w:multiLevelType w:val="singleLevel"/>
    <w:tmpl w:val="52FE4B12"/>
    <w:lvl w:ilvl="0">
      <w:start w:val="1"/>
      <w:numFmt w:val="lowerLetter"/>
      <w:lvlText w:val="%1)"/>
      <w:legacy w:legacy="1" w:legacySpace="0" w:legacyIndent="283"/>
      <w:lvlJc w:val="left"/>
      <w:pPr>
        <w:ind w:left="283" w:hanging="283"/>
      </w:pPr>
    </w:lvl>
  </w:abstractNum>
  <w:abstractNum w:abstractNumId="7" w15:restartNumberingAfterBreak="0">
    <w:nsid w:val="3222098F"/>
    <w:multiLevelType w:val="singleLevel"/>
    <w:tmpl w:val="52FE4B12"/>
    <w:lvl w:ilvl="0">
      <w:start w:val="1"/>
      <w:numFmt w:val="lowerLetter"/>
      <w:lvlText w:val="%1)"/>
      <w:legacy w:legacy="1" w:legacySpace="0" w:legacyIndent="283"/>
      <w:lvlJc w:val="left"/>
      <w:pPr>
        <w:ind w:left="283" w:hanging="283"/>
      </w:pPr>
    </w:lvl>
  </w:abstractNum>
  <w:abstractNum w:abstractNumId="8" w15:restartNumberingAfterBreak="0">
    <w:nsid w:val="415E058A"/>
    <w:multiLevelType w:val="multilevel"/>
    <w:tmpl w:val="6C905596"/>
    <w:lvl w:ilvl="0">
      <w:start w:val="1"/>
      <w:numFmt w:val="decimal"/>
      <w:lvlText w:val="%1."/>
      <w:legacy w:legacy="1" w:legacySpace="0" w:legacyIndent="283"/>
      <w:lvlJc w:val="left"/>
      <w:pPr>
        <w:ind w:left="283" w:hanging="283"/>
      </w:pPr>
    </w:lvl>
    <w:lvl w:ilvl="1">
      <w:start w:val="2"/>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b/>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59C63E2E"/>
    <w:multiLevelType w:val="singleLevel"/>
    <w:tmpl w:val="52FE4B12"/>
    <w:lvl w:ilvl="0">
      <w:start w:val="1"/>
      <w:numFmt w:val="lowerLetter"/>
      <w:lvlText w:val="%1)"/>
      <w:legacy w:legacy="1" w:legacySpace="0" w:legacyIndent="283"/>
      <w:lvlJc w:val="left"/>
      <w:pPr>
        <w:ind w:left="567" w:hanging="283"/>
      </w:pPr>
    </w:lvl>
  </w:abstractNum>
  <w:abstractNum w:abstractNumId="10" w15:restartNumberingAfterBreak="0">
    <w:nsid w:val="6F3F1175"/>
    <w:multiLevelType w:val="singleLevel"/>
    <w:tmpl w:val="4E1619F6"/>
    <w:lvl w:ilvl="0">
      <w:start w:val="1"/>
      <w:numFmt w:val="decimal"/>
      <w:lvlText w:val="%1."/>
      <w:legacy w:legacy="1" w:legacySpace="0" w:legacyIndent="283"/>
      <w:lvlJc w:val="left"/>
      <w:pPr>
        <w:ind w:left="283" w:hanging="283"/>
      </w:pPr>
    </w:lvl>
  </w:abstractNum>
  <w:abstractNum w:abstractNumId="11" w15:restartNumberingAfterBreak="0">
    <w:nsid w:val="74F05B80"/>
    <w:multiLevelType w:val="singleLevel"/>
    <w:tmpl w:val="D1EE2CEE"/>
    <w:lvl w:ilvl="0">
      <w:start w:val="1"/>
      <w:numFmt w:val="lowerLetter"/>
      <w:lvlText w:val="%1."/>
      <w:legacy w:legacy="1" w:legacySpace="0" w:legacyIndent="283"/>
      <w:lvlJc w:val="left"/>
      <w:pPr>
        <w:ind w:left="283" w:hanging="283"/>
      </w:pPr>
      <w:rPr>
        <w:rFonts w:ascii="Times New Roman" w:eastAsia="Times New Roman" w:hAnsi="Times New Roman" w:cs="Times New Roman"/>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5"/>
  </w:num>
  <w:num w:numId="3">
    <w:abstractNumId w:val="1"/>
  </w:num>
  <w:num w:numId="4">
    <w:abstractNumId w:val="9"/>
  </w:num>
  <w:num w:numId="5">
    <w:abstractNumId w:val="8"/>
  </w:num>
  <w:num w:numId="6">
    <w:abstractNumId w:val="7"/>
  </w:num>
  <w:num w:numId="7">
    <w:abstractNumId w:val="6"/>
  </w:num>
  <w:num w:numId="8">
    <w:abstractNumId w:val="3"/>
  </w:num>
  <w:num w:numId="9">
    <w:abstractNumId w:val="2"/>
  </w:num>
  <w:num w:numId="10">
    <w:abstractNumId w:val="11"/>
  </w:num>
  <w:num w:numId="11">
    <w:abstractNumId w:val="4"/>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ED5"/>
    <w:rsid w:val="00000C7C"/>
    <w:rsid w:val="00001C4E"/>
    <w:rsid w:val="00004631"/>
    <w:rsid w:val="00011EE7"/>
    <w:rsid w:val="000143C2"/>
    <w:rsid w:val="00046519"/>
    <w:rsid w:val="00061C94"/>
    <w:rsid w:val="000645A9"/>
    <w:rsid w:val="00075B57"/>
    <w:rsid w:val="000769DA"/>
    <w:rsid w:val="000912B5"/>
    <w:rsid w:val="000B05FD"/>
    <w:rsid w:val="000C179E"/>
    <w:rsid w:val="000D216E"/>
    <w:rsid w:val="001173C2"/>
    <w:rsid w:val="00127E63"/>
    <w:rsid w:val="00141447"/>
    <w:rsid w:val="00142F44"/>
    <w:rsid w:val="00152103"/>
    <w:rsid w:val="001524E7"/>
    <w:rsid w:val="00173AE8"/>
    <w:rsid w:val="00181963"/>
    <w:rsid w:val="0018343E"/>
    <w:rsid w:val="00193EDB"/>
    <w:rsid w:val="001944CA"/>
    <w:rsid w:val="0019542D"/>
    <w:rsid w:val="0019693C"/>
    <w:rsid w:val="001A3C2A"/>
    <w:rsid w:val="001B06CB"/>
    <w:rsid w:val="001D794F"/>
    <w:rsid w:val="001E0142"/>
    <w:rsid w:val="001E7B18"/>
    <w:rsid w:val="001F6358"/>
    <w:rsid w:val="00204BCE"/>
    <w:rsid w:val="002378F7"/>
    <w:rsid w:val="00243110"/>
    <w:rsid w:val="00244593"/>
    <w:rsid w:val="00256AEA"/>
    <w:rsid w:val="00281113"/>
    <w:rsid w:val="00282BC6"/>
    <w:rsid w:val="002839BE"/>
    <w:rsid w:val="002846F3"/>
    <w:rsid w:val="002952B4"/>
    <w:rsid w:val="002A30C5"/>
    <w:rsid w:val="002A67A8"/>
    <w:rsid w:val="002B22FD"/>
    <w:rsid w:val="002B5F19"/>
    <w:rsid w:val="002C1C2F"/>
    <w:rsid w:val="002C1DAD"/>
    <w:rsid w:val="002D467F"/>
    <w:rsid w:val="002E66DE"/>
    <w:rsid w:val="002F1CAC"/>
    <w:rsid w:val="00303097"/>
    <w:rsid w:val="00312527"/>
    <w:rsid w:val="003136EF"/>
    <w:rsid w:val="0031484B"/>
    <w:rsid w:val="00334D4B"/>
    <w:rsid w:val="00370DD7"/>
    <w:rsid w:val="00371E17"/>
    <w:rsid w:val="003755A5"/>
    <w:rsid w:val="00383617"/>
    <w:rsid w:val="00384BC1"/>
    <w:rsid w:val="00387B73"/>
    <w:rsid w:val="003A20CE"/>
    <w:rsid w:val="003A5017"/>
    <w:rsid w:val="003B06DF"/>
    <w:rsid w:val="003C3B18"/>
    <w:rsid w:val="003C4EEF"/>
    <w:rsid w:val="003D2700"/>
    <w:rsid w:val="003D2DD0"/>
    <w:rsid w:val="003D46F7"/>
    <w:rsid w:val="003E2A5D"/>
    <w:rsid w:val="004002C4"/>
    <w:rsid w:val="0040199A"/>
    <w:rsid w:val="00403647"/>
    <w:rsid w:val="00403A80"/>
    <w:rsid w:val="004222C7"/>
    <w:rsid w:val="00426BD4"/>
    <w:rsid w:val="004276EC"/>
    <w:rsid w:val="00437B99"/>
    <w:rsid w:val="0046422D"/>
    <w:rsid w:val="00464F6C"/>
    <w:rsid w:val="00466FCD"/>
    <w:rsid w:val="0047379B"/>
    <w:rsid w:val="004802E2"/>
    <w:rsid w:val="00492B98"/>
    <w:rsid w:val="0049345E"/>
    <w:rsid w:val="004B70B2"/>
    <w:rsid w:val="004C5B49"/>
    <w:rsid w:val="004C6FF7"/>
    <w:rsid w:val="004D18B6"/>
    <w:rsid w:val="004F073A"/>
    <w:rsid w:val="005206C4"/>
    <w:rsid w:val="00564929"/>
    <w:rsid w:val="00587FC4"/>
    <w:rsid w:val="005B6416"/>
    <w:rsid w:val="005B67EE"/>
    <w:rsid w:val="005C507E"/>
    <w:rsid w:val="005C64CD"/>
    <w:rsid w:val="005E4B97"/>
    <w:rsid w:val="005F01E4"/>
    <w:rsid w:val="006206CE"/>
    <w:rsid w:val="00645CB8"/>
    <w:rsid w:val="0065064F"/>
    <w:rsid w:val="00654630"/>
    <w:rsid w:val="00667CEE"/>
    <w:rsid w:val="00677C00"/>
    <w:rsid w:val="00686EB7"/>
    <w:rsid w:val="00696343"/>
    <w:rsid w:val="006A3C46"/>
    <w:rsid w:val="006C674E"/>
    <w:rsid w:val="006E2439"/>
    <w:rsid w:val="006E4C7D"/>
    <w:rsid w:val="006F56E4"/>
    <w:rsid w:val="007008F9"/>
    <w:rsid w:val="007070BA"/>
    <w:rsid w:val="007113C6"/>
    <w:rsid w:val="00724659"/>
    <w:rsid w:val="007328ED"/>
    <w:rsid w:val="00740DD4"/>
    <w:rsid w:val="00742310"/>
    <w:rsid w:val="007563E3"/>
    <w:rsid w:val="007753E5"/>
    <w:rsid w:val="00781DC9"/>
    <w:rsid w:val="0078322F"/>
    <w:rsid w:val="00783B98"/>
    <w:rsid w:val="007A0F12"/>
    <w:rsid w:val="007A10FB"/>
    <w:rsid w:val="007A46D4"/>
    <w:rsid w:val="007A5D23"/>
    <w:rsid w:val="007C3D67"/>
    <w:rsid w:val="007C5F72"/>
    <w:rsid w:val="007D1052"/>
    <w:rsid w:val="007D345A"/>
    <w:rsid w:val="007D388D"/>
    <w:rsid w:val="007D6FA0"/>
    <w:rsid w:val="007E0A9C"/>
    <w:rsid w:val="007E5700"/>
    <w:rsid w:val="007F16C4"/>
    <w:rsid w:val="0080413B"/>
    <w:rsid w:val="00812668"/>
    <w:rsid w:val="00831AE2"/>
    <w:rsid w:val="008505C2"/>
    <w:rsid w:val="0085345F"/>
    <w:rsid w:val="00862F12"/>
    <w:rsid w:val="008654F7"/>
    <w:rsid w:val="00870E6E"/>
    <w:rsid w:val="008766F3"/>
    <w:rsid w:val="00880EDE"/>
    <w:rsid w:val="00883B8F"/>
    <w:rsid w:val="00884FB2"/>
    <w:rsid w:val="00896266"/>
    <w:rsid w:val="008C20DC"/>
    <w:rsid w:val="008C37B0"/>
    <w:rsid w:val="008E0265"/>
    <w:rsid w:val="008E15C7"/>
    <w:rsid w:val="008E2730"/>
    <w:rsid w:val="008F23A9"/>
    <w:rsid w:val="00900C42"/>
    <w:rsid w:val="0091003E"/>
    <w:rsid w:val="00920370"/>
    <w:rsid w:val="009229FF"/>
    <w:rsid w:val="009236D1"/>
    <w:rsid w:val="00923C9A"/>
    <w:rsid w:val="00937602"/>
    <w:rsid w:val="009379B7"/>
    <w:rsid w:val="009429E4"/>
    <w:rsid w:val="00946309"/>
    <w:rsid w:val="00967BD4"/>
    <w:rsid w:val="009761E9"/>
    <w:rsid w:val="009774CC"/>
    <w:rsid w:val="00977869"/>
    <w:rsid w:val="00986DAE"/>
    <w:rsid w:val="009C20F3"/>
    <w:rsid w:val="009D58FF"/>
    <w:rsid w:val="009E3B88"/>
    <w:rsid w:val="009E6250"/>
    <w:rsid w:val="009F4BFE"/>
    <w:rsid w:val="00A035CD"/>
    <w:rsid w:val="00A10AC6"/>
    <w:rsid w:val="00A12D39"/>
    <w:rsid w:val="00A33087"/>
    <w:rsid w:val="00A36ED4"/>
    <w:rsid w:val="00A41AB9"/>
    <w:rsid w:val="00A42606"/>
    <w:rsid w:val="00A77731"/>
    <w:rsid w:val="00A84097"/>
    <w:rsid w:val="00AA2A77"/>
    <w:rsid w:val="00AA31E6"/>
    <w:rsid w:val="00AC4F6B"/>
    <w:rsid w:val="00AD397A"/>
    <w:rsid w:val="00AE209A"/>
    <w:rsid w:val="00AF359A"/>
    <w:rsid w:val="00B13BDA"/>
    <w:rsid w:val="00B43726"/>
    <w:rsid w:val="00B46CBC"/>
    <w:rsid w:val="00B62E07"/>
    <w:rsid w:val="00BA1160"/>
    <w:rsid w:val="00BA20B8"/>
    <w:rsid w:val="00BA2312"/>
    <w:rsid w:val="00BD1766"/>
    <w:rsid w:val="00BD1A37"/>
    <w:rsid w:val="00BD4ED8"/>
    <w:rsid w:val="00BE2DD7"/>
    <w:rsid w:val="00BF6A58"/>
    <w:rsid w:val="00BF71B5"/>
    <w:rsid w:val="00C005A2"/>
    <w:rsid w:val="00C27FCC"/>
    <w:rsid w:val="00C35249"/>
    <w:rsid w:val="00C41D74"/>
    <w:rsid w:val="00C42D73"/>
    <w:rsid w:val="00C43A9D"/>
    <w:rsid w:val="00C47518"/>
    <w:rsid w:val="00C54440"/>
    <w:rsid w:val="00C76685"/>
    <w:rsid w:val="00C91BD7"/>
    <w:rsid w:val="00CA345B"/>
    <w:rsid w:val="00CA6472"/>
    <w:rsid w:val="00CB5076"/>
    <w:rsid w:val="00CC1C61"/>
    <w:rsid w:val="00CC4BC6"/>
    <w:rsid w:val="00CD18E5"/>
    <w:rsid w:val="00CF0996"/>
    <w:rsid w:val="00D2170D"/>
    <w:rsid w:val="00D250C2"/>
    <w:rsid w:val="00D51F67"/>
    <w:rsid w:val="00D5211F"/>
    <w:rsid w:val="00D53931"/>
    <w:rsid w:val="00D555A7"/>
    <w:rsid w:val="00D95500"/>
    <w:rsid w:val="00DA0CF7"/>
    <w:rsid w:val="00DA5E20"/>
    <w:rsid w:val="00DD7F8C"/>
    <w:rsid w:val="00DE4239"/>
    <w:rsid w:val="00DE56D2"/>
    <w:rsid w:val="00E13AD9"/>
    <w:rsid w:val="00E35E5C"/>
    <w:rsid w:val="00E53EEB"/>
    <w:rsid w:val="00E61FB9"/>
    <w:rsid w:val="00E6205E"/>
    <w:rsid w:val="00E87E6A"/>
    <w:rsid w:val="00E91ED5"/>
    <w:rsid w:val="00EA5D4D"/>
    <w:rsid w:val="00EA5E1D"/>
    <w:rsid w:val="00EB0FEF"/>
    <w:rsid w:val="00EB359D"/>
    <w:rsid w:val="00EC648D"/>
    <w:rsid w:val="00EE4592"/>
    <w:rsid w:val="00F01C42"/>
    <w:rsid w:val="00F132DF"/>
    <w:rsid w:val="00F33D22"/>
    <w:rsid w:val="00F82E61"/>
    <w:rsid w:val="00F92B43"/>
    <w:rsid w:val="00F969F8"/>
    <w:rsid w:val="00FA0772"/>
    <w:rsid w:val="00FA36A3"/>
    <w:rsid w:val="00FB0CE8"/>
    <w:rsid w:val="00FC3316"/>
    <w:rsid w:val="00FF2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B0530B"/>
  <w15:chartTrackingRefBased/>
  <w15:docId w15:val="{7ABD350B-9509-490E-B27D-1B7A3F996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521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2103"/>
    <w:rPr>
      <w:rFonts w:ascii="Segoe UI" w:hAnsi="Segoe UI" w:cs="Segoe UI"/>
      <w:sz w:val="18"/>
      <w:szCs w:val="18"/>
    </w:rPr>
  </w:style>
  <w:style w:type="paragraph" w:customStyle="1" w:styleId="Default">
    <w:name w:val="Default"/>
    <w:rsid w:val="002E66DE"/>
    <w:pPr>
      <w:autoSpaceDE w:val="0"/>
      <w:autoSpaceDN w:val="0"/>
      <w:adjustRightInd w:val="0"/>
      <w:spacing w:after="0" w:line="240" w:lineRule="auto"/>
    </w:pPr>
    <w:rPr>
      <w:rFonts w:ascii="Verdana" w:hAnsi="Verdana" w:cs="Verdana"/>
      <w:color w:val="000000"/>
      <w:sz w:val="24"/>
      <w:szCs w:val="24"/>
    </w:rPr>
  </w:style>
  <w:style w:type="paragraph" w:styleId="Nagwek">
    <w:name w:val="header"/>
    <w:basedOn w:val="Normalny"/>
    <w:link w:val="NagwekZnak"/>
    <w:uiPriority w:val="99"/>
    <w:unhideWhenUsed/>
    <w:rsid w:val="00B46CB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6CBC"/>
  </w:style>
  <w:style w:type="paragraph" w:styleId="Stopka">
    <w:name w:val="footer"/>
    <w:basedOn w:val="Normalny"/>
    <w:link w:val="StopkaZnak"/>
    <w:uiPriority w:val="99"/>
    <w:unhideWhenUsed/>
    <w:rsid w:val="00B46CB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6CBC"/>
  </w:style>
  <w:style w:type="character" w:customStyle="1" w:styleId="hgkelc">
    <w:name w:val="hgkelc"/>
    <w:basedOn w:val="Domylnaczcionkaakapitu"/>
    <w:rsid w:val="001E7B18"/>
  </w:style>
  <w:style w:type="paragraph" w:styleId="Akapitzlist">
    <w:name w:val="List Paragraph"/>
    <w:basedOn w:val="Normalny"/>
    <w:uiPriority w:val="34"/>
    <w:qFormat/>
    <w:rsid w:val="00384B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9972">
      <w:bodyDiv w:val="1"/>
      <w:marLeft w:val="0"/>
      <w:marRight w:val="0"/>
      <w:marTop w:val="0"/>
      <w:marBottom w:val="0"/>
      <w:divBdr>
        <w:top w:val="none" w:sz="0" w:space="0" w:color="auto"/>
        <w:left w:val="none" w:sz="0" w:space="0" w:color="auto"/>
        <w:bottom w:val="none" w:sz="0" w:space="0" w:color="auto"/>
        <w:right w:val="none" w:sz="0" w:space="0" w:color="auto"/>
      </w:divBdr>
    </w:div>
    <w:div w:id="496380590">
      <w:bodyDiv w:val="1"/>
      <w:marLeft w:val="0"/>
      <w:marRight w:val="0"/>
      <w:marTop w:val="0"/>
      <w:marBottom w:val="0"/>
      <w:divBdr>
        <w:top w:val="none" w:sz="0" w:space="0" w:color="auto"/>
        <w:left w:val="none" w:sz="0" w:space="0" w:color="auto"/>
        <w:bottom w:val="none" w:sz="0" w:space="0" w:color="auto"/>
        <w:right w:val="none" w:sz="0" w:space="0" w:color="auto"/>
      </w:divBdr>
    </w:div>
    <w:div w:id="699277463">
      <w:bodyDiv w:val="1"/>
      <w:marLeft w:val="0"/>
      <w:marRight w:val="0"/>
      <w:marTop w:val="0"/>
      <w:marBottom w:val="0"/>
      <w:divBdr>
        <w:top w:val="none" w:sz="0" w:space="0" w:color="auto"/>
        <w:left w:val="none" w:sz="0" w:space="0" w:color="auto"/>
        <w:bottom w:val="none" w:sz="0" w:space="0" w:color="auto"/>
        <w:right w:val="none" w:sz="0" w:space="0" w:color="auto"/>
      </w:divBdr>
    </w:div>
    <w:div w:id="119604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F9479C-92A6-43C7-805C-9D51CDE91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2561</TotalTime>
  <Pages>1</Pages>
  <Words>6410</Words>
  <Characters>38460</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44781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Woźniak</dc:creator>
  <cp:keywords/>
  <dc:description/>
  <cp:lastModifiedBy>Ewa Woźniak</cp:lastModifiedBy>
  <cp:revision>87</cp:revision>
  <cp:lastPrinted>2024-04-10T10:06:00Z</cp:lastPrinted>
  <dcterms:created xsi:type="dcterms:W3CDTF">2023-10-30T09:25:00Z</dcterms:created>
  <dcterms:modified xsi:type="dcterms:W3CDTF">2024-04-10T10:08:00Z</dcterms:modified>
</cp:coreProperties>
</file>