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3EF8C3" w14:textId="77777777" w:rsidR="00EE2D6B" w:rsidRPr="00B2707D" w:rsidRDefault="00EE2D6B" w:rsidP="00B2707D">
      <w:pPr>
        <w:jc w:val="right"/>
        <w:rPr>
          <w:rFonts w:ascii="Arial" w:hAnsi="Arial" w:cs="Arial"/>
          <w:sz w:val="20"/>
          <w:szCs w:val="20"/>
        </w:rPr>
      </w:pPr>
      <w:r w:rsidRPr="00B2707D">
        <w:rPr>
          <w:rFonts w:ascii="Arial" w:hAnsi="Arial" w:cs="Arial"/>
          <w:sz w:val="20"/>
          <w:szCs w:val="20"/>
        </w:rPr>
        <w:t>Załącznik nr 9 do SWZ</w:t>
      </w:r>
    </w:p>
    <w:p w14:paraId="1EDA1F24" w14:textId="77777777" w:rsidR="00EE2D6B" w:rsidRPr="00B2707D" w:rsidRDefault="00EE2D6B" w:rsidP="00B2707D">
      <w:pPr>
        <w:jc w:val="right"/>
        <w:rPr>
          <w:rFonts w:ascii="Arial" w:hAnsi="Arial" w:cs="Arial"/>
          <w:sz w:val="20"/>
          <w:szCs w:val="20"/>
        </w:rPr>
      </w:pPr>
    </w:p>
    <w:p w14:paraId="30E97ACD" w14:textId="614A8100" w:rsidR="00EE2D6B" w:rsidRPr="00B2707D" w:rsidRDefault="003B5F1B" w:rsidP="00B2707D">
      <w:pPr>
        <w:jc w:val="both"/>
        <w:rPr>
          <w:rFonts w:ascii="Arial" w:hAnsi="Arial" w:cs="Arial"/>
          <w:b/>
          <w:bCs/>
          <w:sz w:val="20"/>
          <w:szCs w:val="20"/>
        </w:rPr>
      </w:pPr>
      <w:r w:rsidRPr="00B2707D">
        <w:rPr>
          <w:rFonts w:ascii="Arial" w:hAnsi="Arial" w:cs="Arial"/>
          <w:b/>
          <w:bCs/>
          <w:sz w:val="20"/>
          <w:szCs w:val="20"/>
        </w:rPr>
        <w:t>OPIS PRZEDMIOTU ZAMÓWIENIA</w:t>
      </w:r>
    </w:p>
    <w:p w14:paraId="09A13D17" w14:textId="77777777" w:rsidR="007C5A8C" w:rsidRPr="00B2707D" w:rsidRDefault="007C5A8C" w:rsidP="00B2707D">
      <w:pPr>
        <w:jc w:val="both"/>
        <w:rPr>
          <w:rFonts w:ascii="Arial" w:hAnsi="Arial" w:cs="Arial"/>
          <w:sz w:val="20"/>
          <w:szCs w:val="20"/>
        </w:rPr>
      </w:pPr>
      <w:r w:rsidRPr="00B2707D">
        <w:rPr>
          <w:rFonts w:ascii="Arial" w:hAnsi="Arial" w:cs="Arial"/>
          <w:sz w:val="20"/>
          <w:szCs w:val="20"/>
        </w:rPr>
        <w:t>Przedmiotem niniejszego zamówienia jest wykonanie zgodnie z obowiązującymi przepisami Prawa budowlanego zadania p.n. „</w:t>
      </w:r>
      <w:r w:rsidRPr="00B2707D">
        <w:rPr>
          <w:rFonts w:ascii="Arial" w:hAnsi="Arial" w:cs="Arial"/>
          <w:b/>
          <w:bCs/>
          <w:sz w:val="20"/>
          <w:szCs w:val="20"/>
        </w:rPr>
        <w:t>Przebudowa drogi w miejscowości Dychów</w:t>
      </w:r>
      <w:r w:rsidRPr="00B2707D">
        <w:rPr>
          <w:rFonts w:ascii="Arial" w:hAnsi="Arial" w:cs="Arial"/>
          <w:sz w:val="20"/>
          <w:szCs w:val="20"/>
        </w:rPr>
        <w:t>” działki o nr ewid. 277, 274/1, 274/2, 271, 275, obręb Dychów, gmina Bobrowice.</w:t>
      </w:r>
    </w:p>
    <w:p w14:paraId="22242190" w14:textId="77777777" w:rsidR="007C5A8C" w:rsidRPr="00B2707D" w:rsidRDefault="007C5A8C" w:rsidP="00B2707D">
      <w:pPr>
        <w:jc w:val="both"/>
        <w:rPr>
          <w:rFonts w:ascii="Arial" w:hAnsi="Arial" w:cs="Arial"/>
          <w:sz w:val="20"/>
          <w:szCs w:val="20"/>
        </w:rPr>
      </w:pPr>
    </w:p>
    <w:p w14:paraId="6BE89DF0" w14:textId="77777777" w:rsidR="007C5A8C" w:rsidRPr="00B2707D" w:rsidRDefault="007C5A8C" w:rsidP="00B2707D">
      <w:pPr>
        <w:jc w:val="both"/>
        <w:rPr>
          <w:rFonts w:ascii="Arial" w:hAnsi="Arial" w:cs="Arial"/>
          <w:b/>
          <w:bCs/>
          <w:sz w:val="20"/>
          <w:szCs w:val="20"/>
        </w:rPr>
      </w:pPr>
      <w:r w:rsidRPr="00B2707D">
        <w:rPr>
          <w:rFonts w:ascii="Arial" w:hAnsi="Arial" w:cs="Arial"/>
          <w:b/>
          <w:bCs/>
          <w:sz w:val="20"/>
          <w:szCs w:val="20"/>
        </w:rPr>
        <w:t>I. Dane dotyczące drogi gminnej wewnętrznej w m. Dychów:</w:t>
      </w:r>
    </w:p>
    <w:p w14:paraId="55B1F564" w14:textId="0C5786D6" w:rsidR="007C5A8C" w:rsidRPr="00B2707D" w:rsidRDefault="007C5A8C" w:rsidP="00B2707D">
      <w:pPr>
        <w:jc w:val="both"/>
        <w:rPr>
          <w:rFonts w:ascii="Arial" w:hAnsi="Arial" w:cs="Arial"/>
          <w:sz w:val="20"/>
          <w:szCs w:val="20"/>
        </w:rPr>
      </w:pPr>
      <w:r w:rsidRPr="00B2707D">
        <w:rPr>
          <w:rFonts w:ascii="Arial" w:hAnsi="Arial" w:cs="Arial"/>
          <w:sz w:val="20"/>
          <w:szCs w:val="20"/>
        </w:rPr>
        <w:t>1. Przedmiotem zamówienia jest przebudowa drogi gminnej wewnętrznej w miejscowości Dychów, obręb Dychów, gmina Bobrowice. Prace należy wykonać zgodnie z projektem</w:t>
      </w:r>
      <w:r w:rsidR="002A62C4">
        <w:rPr>
          <w:rFonts w:ascii="Arial" w:hAnsi="Arial" w:cs="Arial"/>
          <w:sz w:val="20"/>
          <w:szCs w:val="20"/>
        </w:rPr>
        <w:t xml:space="preserve"> technicznym</w:t>
      </w:r>
      <w:r w:rsidRPr="00B2707D">
        <w:rPr>
          <w:rFonts w:ascii="Arial" w:hAnsi="Arial" w:cs="Arial"/>
          <w:sz w:val="20"/>
          <w:szCs w:val="20"/>
        </w:rPr>
        <w:t>, projektem stałej organizacji ruchu, przedmiarami – jako elementem pomocniczym do sporządzania wyceny, SWZ</w:t>
      </w:r>
      <w:r w:rsidR="004E6B67">
        <w:rPr>
          <w:rFonts w:ascii="Arial" w:hAnsi="Arial" w:cs="Arial"/>
          <w:sz w:val="20"/>
          <w:szCs w:val="20"/>
        </w:rPr>
        <w:t>, SSTWiOR</w:t>
      </w:r>
      <w:r w:rsidRPr="00B2707D">
        <w:rPr>
          <w:rFonts w:ascii="Arial" w:hAnsi="Arial" w:cs="Arial"/>
          <w:sz w:val="20"/>
          <w:szCs w:val="20"/>
        </w:rPr>
        <w:t xml:space="preserve"> oraz złożoną ofertą.</w:t>
      </w:r>
    </w:p>
    <w:p w14:paraId="271FD080" w14:textId="77777777" w:rsidR="007C5A8C" w:rsidRPr="00B2707D" w:rsidRDefault="007C5A8C" w:rsidP="00B2707D">
      <w:pPr>
        <w:jc w:val="both"/>
        <w:rPr>
          <w:rFonts w:ascii="Arial" w:hAnsi="Arial" w:cs="Arial"/>
          <w:b/>
          <w:bCs/>
          <w:sz w:val="20"/>
          <w:szCs w:val="20"/>
        </w:rPr>
      </w:pPr>
      <w:r w:rsidRPr="00B2707D">
        <w:rPr>
          <w:rFonts w:ascii="Arial" w:hAnsi="Arial" w:cs="Arial"/>
          <w:b/>
          <w:bCs/>
          <w:sz w:val="20"/>
          <w:szCs w:val="20"/>
        </w:rPr>
        <w:t>II. Zakres wykonywanych prac:</w:t>
      </w:r>
    </w:p>
    <w:p w14:paraId="0A8E89CE" w14:textId="77777777" w:rsidR="007C5A8C" w:rsidRPr="00B2707D" w:rsidRDefault="007C5A8C" w:rsidP="00B2707D">
      <w:pPr>
        <w:jc w:val="both"/>
        <w:rPr>
          <w:rFonts w:ascii="Arial" w:hAnsi="Arial" w:cs="Arial"/>
          <w:i/>
          <w:iCs/>
          <w:sz w:val="20"/>
          <w:szCs w:val="20"/>
          <w:u w:val="single"/>
        </w:rPr>
      </w:pPr>
      <w:r w:rsidRPr="00B2707D">
        <w:rPr>
          <w:rFonts w:ascii="Arial" w:hAnsi="Arial" w:cs="Arial"/>
          <w:i/>
          <w:iCs/>
          <w:sz w:val="20"/>
          <w:szCs w:val="20"/>
          <w:u w:val="single"/>
        </w:rPr>
        <w:t>W zakres przedmiotu zamówienia wchodzi:</w:t>
      </w:r>
    </w:p>
    <w:p w14:paraId="19496C5F" w14:textId="09F5931A" w:rsidR="007C5A8C" w:rsidRPr="00B2707D" w:rsidRDefault="007C5A8C" w:rsidP="00B2707D">
      <w:pPr>
        <w:pStyle w:val="Akapitzlist"/>
        <w:numPr>
          <w:ilvl w:val="0"/>
          <w:numId w:val="11"/>
        </w:numPr>
        <w:jc w:val="both"/>
        <w:rPr>
          <w:rFonts w:ascii="Arial" w:hAnsi="Arial" w:cs="Arial"/>
          <w:sz w:val="20"/>
          <w:szCs w:val="20"/>
        </w:rPr>
      </w:pPr>
      <w:r w:rsidRPr="00B2707D">
        <w:rPr>
          <w:rFonts w:ascii="Arial" w:hAnsi="Arial" w:cs="Arial"/>
          <w:sz w:val="20"/>
          <w:szCs w:val="20"/>
        </w:rPr>
        <w:t xml:space="preserve">przebudowa drogi gminnej wewnętrznej o łącznej długości 564,00mb, zróżnicowanej szerokości od </w:t>
      </w:r>
      <w:r w:rsidR="002A62C4">
        <w:rPr>
          <w:rFonts w:ascii="Arial" w:hAnsi="Arial" w:cs="Arial"/>
          <w:sz w:val="20"/>
          <w:szCs w:val="20"/>
        </w:rPr>
        <w:t>3,50</w:t>
      </w:r>
      <w:r w:rsidRPr="00B2707D">
        <w:rPr>
          <w:rFonts w:ascii="Arial" w:hAnsi="Arial" w:cs="Arial"/>
          <w:sz w:val="20"/>
          <w:szCs w:val="20"/>
        </w:rPr>
        <w:t xml:space="preserve">, w najwęższym miejscu do </w:t>
      </w:r>
      <w:r w:rsidR="002A62C4">
        <w:rPr>
          <w:rFonts w:ascii="Arial" w:hAnsi="Arial" w:cs="Arial"/>
          <w:sz w:val="20"/>
          <w:szCs w:val="20"/>
        </w:rPr>
        <w:t>6,50</w:t>
      </w:r>
      <w:r w:rsidRPr="00B2707D">
        <w:rPr>
          <w:rFonts w:ascii="Arial" w:hAnsi="Arial" w:cs="Arial"/>
          <w:sz w:val="20"/>
          <w:szCs w:val="20"/>
        </w:rPr>
        <w:t xml:space="preserve"> w najszerszym</w:t>
      </w:r>
      <w:r w:rsidR="00A82DAF">
        <w:rPr>
          <w:rFonts w:ascii="Arial" w:hAnsi="Arial" w:cs="Arial"/>
          <w:sz w:val="20"/>
          <w:szCs w:val="20"/>
        </w:rPr>
        <w:t>.</w:t>
      </w:r>
      <w:r w:rsidRPr="00B2707D">
        <w:rPr>
          <w:rFonts w:ascii="Arial" w:hAnsi="Arial" w:cs="Arial"/>
          <w:sz w:val="20"/>
          <w:szCs w:val="20"/>
        </w:rPr>
        <w:t xml:space="preserve"> Obecna szerokość drogi z brukowca wynosi 3,00 – 3,50m, wzdłuż drogi zabudowany jest chodnik z kostki betonowej, który lokalnie jest podniszczony.</w:t>
      </w:r>
      <w:r w:rsidR="00A07D6B">
        <w:rPr>
          <w:rFonts w:ascii="Arial" w:hAnsi="Arial" w:cs="Arial"/>
          <w:sz w:val="20"/>
          <w:szCs w:val="20"/>
        </w:rPr>
        <w:t xml:space="preserve"> Zmiana nawierzchni drogi z brukowca na kostkę betonową</w:t>
      </w:r>
      <w:r w:rsidR="00BC149E">
        <w:rPr>
          <w:rFonts w:ascii="Arial" w:hAnsi="Arial" w:cs="Arial"/>
          <w:sz w:val="20"/>
          <w:szCs w:val="20"/>
        </w:rPr>
        <w:t>,</w:t>
      </w:r>
    </w:p>
    <w:p w14:paraId="30CF2565" w14:textId="583C87B8" w:rsidR="007C5A8C" w:rsidRPr="00B2707D" w:rsidRDefault="00E86975" w:rsidP="00B2707D">
      <w:pPr>
        <w:pStyle w:val="Akapitzlist"/>
        <w:numPr>
          <w:ilvl w:val="0"/>
          <w:numId w:val="11"/>
        </w:numPr>
        <w:jc w:val="both"/>
        <w:rPr>
          <w:rFonts w:ascii="Arial" w:hAnsi="Arial" w:cs="Arial"/>
          <w:sz w:val="20"/>
          <w:szCs w:val="20"/>
        </w:rPr>
      </w:pPr>
      <w:r>
        <w:rPr>
          <w:rFonts w:ascii="Arial" w:hAnsi="Arial" w:cs="Arial"/>
          <w:sz w:val="20"/>
          <w:szCs w:val="20"/>
        </w:rPr>
        <w:t xml:space="preserve">przebudowa </w:t>
      </w:r>
      <w:r w:rsidR="007C5A8C" w:rsidRPr="00B2707D">
        <w:rPr>
          <w:rFonts w:ascii="Arial" w:hAnsi="Arial" w:cs="Arial"/>
          <w:sz w:val="20"/>
          <w:szCs w:val="20"/>
        </w:rPr>
        <w:t xml:space="preserve">zjazdów do </w:t>
      </w:r>
      <w:r>
        <w:rPr>
          <w:rFonts w:ascii="Arial" w:hAnsi="Arial" w:cs="Arial"/>
          <w:sz w:val="20"/>
          <w:szCs w:val="20"/>
        </w:rPr>
        <w:t>posesji,</w:t>
      </w:r>
    </w:p>
    <w:p w14:paraId="15DA65F7" w14:textId="75E2EB30" w:rsidR="007C5A8C" w:rsidRPr="00B2707D" w:rsidRDefault="007C5A8C" w:rsidP="00B2707D">
      <w:pPr>
        <w:pStyle w:val="Akapitzlist"/>
        <w:numPr>
          <w:ilvl w:val="0"/>
          <w:numId w:val="11"/>
        </w:numPr>
        <w:jc w:val="both"/>
        <w:rPr>
          <w:rFonts w:ascii="Arial" w:hAnsi="Arial" w:cs="Arial"/>
          <w:sz w:val="20"/>
          <w:szCs w:val="20"/>
        </w:rPr>
      </w:pPr>
      <w:r w:rsidRPr="00B2707D">
        <w:rPr>
          <w:rFonts w:ascii="Arial" w:hAnsi="Arial" w:cs="Arial"/>
          <w:sz w:val="20"/>
          <w:szCs w:val="20"/>
        </w:rPr>
        <w:t>rozebranie istniejącego chodnika złożonego z krawężnika, kostki oraz obrzeża. Zakłada się odzysk do ponownego wbudowania 50% kostki oraz krawężnika. Obrzeże do utylizacji i zastąpienie ciężkim 8x30cm osadzonym na ławie betonowej z oporem</w:t>
      </w:r>
      <w:r w:rsidR="00BC149E">
        <w:rPr>
          <w:rFonts w:ascii="Arial" w:hAnsi="Arial" w:cs="Arial"/>
          <w:sz w:val="20"/>
          <w:szCs w:val="20"/>
        </w:rPr>
        <w:t>,</w:t>
      </w:r>
    </w:p>
    <w:p w14:paraId="76867923" w14:textId="5DBB061E" w:rsidR="007C5A8C" w:rsidRPr="00B2707D" w:rsidRDefault="007C5A8C" w:rsidP="00B2707D">
      <w:pPr>
        <w:pStyle w:val="Akapitzlist"/>
        <w:numPr>
          <w:ilvl w:val="0"/>
          <w:numId w:val="11"/>
        </w:numPr>
        <w:jc w:val="both"/>
        <w:rPr>
          <w:rFonts w:ascii="Arial" w:hAnsi="Arial" w:cs="Arial"/>
          <w:sz w:val="20"/>
          <w:szCs w:val="20"/>
        </w:rPr>
      </w:pPr>
      <w:r w:rsidRPr="00B2707D">
        <w:rPr>
          <w:rFonts w:ascii="Arial" w:hAnsi="Arial" w:cs="Arial"/>
          <w:sz w:val="20"/>
          <w:szCs w:val="20"/>
        </w:rPr>
        <w:t>dla zapewnienia możliwości wyminięcia się pojazdów zaplanowano utwardzenie poboczy na szerokości 75cm, co z niskim chodnikiem daje pas 4,55m do 5,55m z wykorzystaniem chodnika. Dla istniejącego chodnika należy wykonać podbudowę</w:t>
      </w:r>
      <w:r w:rsidR="00BC149E">
        <w:rPr>
          <w:rFonts w:ascii="Arial" w:hAnsi="Arial" w:cs="Arial"/>
          <w:sz w:val="20"/>
          <w:szCs w:val="20"/>
        </w:rPr>
        <w:t>,</w:t>
      </w:r>
    </w:p>
    <w:p w14:paraId="0FC42BDA" w14:textId="472F632E" w:rsidR="007C5A8C" w:rsidRPr="00B2707D" w:rsidRDefault="007C5A8C" w:rsidP="00B2707D">
      <w:pPr>
        <w:pStyle w:val="Akapitzlist"/>
        <w:numPr>
          <w:ilvl w:val="0"/>
          <w:numId w:val="11"/>
        </w:numPr>
        <w:jc w:val="both"/>
        <w:rPr>
          <w:rFonts w:ascii="Arial" w:hAnsi="Arial" w:cs="Arial"/>
          <w:sz w:val="20"/>
          <w:szCs w:val="20"/>
        </w:rPr>
      </w:pPr>
      <w:r w:rsidRPr="00B2707D">
        <w:rPr>
          <w:rFonts w:ascii="Arial" w:hAnsi="Arial" w:cs="Arial"/>
          <w:sz w:val="20"/>
          <w:szCs w:val="20"/>
        </w:rPr>
        <w:t xml:space="preserve">wykonanie </w:t>
      </w:r>
      <w:r w:rsidR="002A62C4">
        <w:rPr>
          <w:rFonts w:ascii="Arial" w:hAnsi="Arial" w:cs="Arial"/>
          <w:sz w:val="20"/>
          <w:szCs w:val="20"/>
        </w:rPr>
        <w:t>elementów odwodnienia jak studnie połączeniowe, studzienki ściekowe, przykanaliki, ścieki liniowe.</w:t>
      </w:r>
    </w:p>
    <w:p w14:paraId="6B1AD65C" w14:textId="63A83A55" w:rsidR="007C5A8C" w:rsidRPr="00B2707D" w:rsidRDefault="007C5A8C" w:rsidP="00B2707D">
      <w:pPr>
        <w:jc w:val="both"/>
        <w:rPr>
          <w:rFonts w:ascii="Arial" w:hAnsi="Arial" w:cs="Arial"/>
          <w:sz w:val="20"/>
          <w:szCs w:val="20"/>
        </w:rPr>
      </w:pPr>
      <w:r w:rsidRPr="00B2707D">
        <w:rPr>
          <w:rFonts w:ascii="Arial" w:hAnsi="Arial" w:cs="Arial"/>
          <w:sz w:val="20"/>
          <w:szCs w:val="20"/>
        </w:rPr>
        <w:t xml:space="preserve">Przedmiotem inwestycji jest przebudowa drogi gminnej wewnętrznej w miejscowości Dychów, gmina Bobrowice, woj. </w:t>
      </w:r>
      <w:r w:rsidR="00A07D6B">
        <w:rPr>
          <w:rFonts w:ascii="Arial" w:hAnsi="Arial" w:cs="Arial"/>
          <w:sz w:val="20"/>
          <w:szCs w:val="20"/>
        </w:rPr>
        <w:t>l</w:t>
      </w:r>
      <w:r w:rsidRPr="00B2707D">
        <w:rPr>
          <w:rFonts w:ascii="Arial" w:hAnsi="Arial" w:cs="Arial"/>
          <w:sz w:val="20"/>
          <w:szCs w:val="20"/>
        </w:rPr>
        <w:t>ubuskie, w związku z potrzebą wymiany nawierzchni drogi, jej odwodnienia oraz przebudowy chodnika i wykonanie utwardzonego pobocza z kruszyw</w:t>
      </w:r>
      <w:r w:rsidR="00BC149E">
        <w:rPr>
          <w:rFonts w:ascii="Arial" w:hAnsi="Arial" w:cs="Arial"/>
          <w:sz w:val="20"/>
          <w:szCs w:val="20"/>
        </w:rPr>
        <w:t>, dla komfortu korzystających z drogi mieszkańców.</w:t>
      </w:r>
    </w:p>
    <w:p w14:paraId="7B7BC845" w14:textId="6CB4C550" w:rsidR="007C5A8C" w:rsidRPr="00BC149E" w:rsidRDefault="007C5A8C" w:rsidP="00B2707D">
      <w:pPr>
        <w:jc w:val="both"/>
        <w:rPr>
          <w:rFonts w:ascii="Arial" w:hAnsi="Arial" w:cs="Arial"/>
          <w:b/>
          <w:bCs/>
          <w:sz w:val="20"/>
          <w:szCs w:val="20"/>
        </w:rPr>
      </w:pPr>
      <w:r w:rsidRPr="00BC149E">
        <w:rPr>
          <w:rFonts w:ascii="Arial" w:hAnsi="Arial" w:cs="Arial"/>
          <w:b/>
          <w:bCs/>
          <w:sz w:val="20"/>
          <w:szCs w:val="20"/>
        </w:rPr>
        <w:t>Szczegółowa część opisowa oraz część graficzna znajduje się w dokumentacji projektowej.</w:t>
      </w:r>
    </w:p>
    <w:p w14:paraId="56BF0736" w14:textId="77777777" w:rsidR="007C5A8C" w:rsidRPr="00B2707D" w:rsidRDefault="007C5A8C" w:rsidP="00B2707D">
      <w:pPr>
        <w:jc w:val="both"/>
        <w:rPr>
          <w:rFonts w:ascii="Arial" w:hAnsi="Arial" w:cs="Arial"/>
          <w:sz w:val="20"/>
          <w:szCs w:val="20"/>
        </w:rPr>
      </w:pPr>
      <w:r w:rsidRPr="00B2707D">
        <w:rPr>
          <w:rFonts w:ascii="Arial" w:hAnsi="Arial" w:cs="Arial"/>
          <w:sz w:val="20"/>
          <w:szCs w:val="20"/>
        </w:rPr>
        <w:t>Roboty budowlane należy przeprowadzić zgodnie z projektem technicznym, projektem stałej organizacji ruchu, specyfikacją techniczną wykonania i odbioru robót budowlanych, przedmiarami robót.</w:t>
      </w:r>
    </w:p>
    <w:p w14:paraId="79847E1A" w14:textId="77777777" w:rsidR="007C5A8C" w:rsidRPr="00B2707D" w:rsidRDefault="007C5A8C" w:rsidP="00B2707D">
      <w:pPr>
        <w:jc w:val="both"/>
        <w:rPr>
          <w:rFonts w:ascii="Arial" w:hAnsi="Arial" w:cs="Arial"/>
          <w:sz w:val="20"/>
          <w:szCs w:val="20"/>
        </w:rPr>
      </w:pPr>
    </w:p>
    <w:p w14:paraId="6AE6A354" w14:textId="77777777" w:rsidR="007C5A8C" w:rsidRPr="00BC149E" w:rsidRDefault="007C5A8C" w:rsidP="00B2707D">
      <w:pPr>
        <w:jc w:val="both"/>
        <w:rPr>
          <w:rFonts w:ascii="Arial" w:hAnsi="Arial" w:cs="Arial"/>
          <w:b/>
          <w:bCs/>
          <w:sz w:val="20"/>
          <w:szCs w:val="20"/>
        </w:rPr>
      </w:pPr>
      <w:r w:rsidRPr="00BC149E">
        <w:rPr>
          <w:rFonts w:ascii="Arial" w:hAnsi="Arial" w:cs="Arial"/>
          <w:b/>
          <w:bCs/>
          <w:sz w:val="20"/>
          <w:szCs w:val="20"/>
        </w:rPr>
        <w:t>Ilości podawane w przedmiarze robót są orientacyjne i nie stanowią podstawy do wykonania i rozliczenia zawartej umowy.</w:t>
      </w:r>
    </w:p>
    <w:p w14:paraId="2D14BF55" w14:textId="77777777" w:rsidR="007C5A8C" w:rsidRPr="00B2707D" w:rsidRDefault="007C5A8C" w:rsidP="00B2707D">
      <w:pPr>
        <w:jc w:val="both"/>
        <w:rPr>
          <w:rFonts w:ascii="Arial" w:hAnsi="Arial" w:cs="Arial"/>
          <w:sz w:val="20"/>
          <w:szCs w:val="20"/>
        </w:rPr>
      </w:pPr>
      <w:r w:rsidRPr="00B2707D">
        <w:rPr>
          <w:rFonts w:ascii="Arial" w:hAnsi="Arial" w:cs="Arial"/>
          <w:i/>
          <w:iCs/>
          <w:sz w:val="20"/>
          <w:szCs w:val="20"/>
          <w:u w:val="single"/>
        </w:rPr>
        <w:t>Zakres prac przewidzianych do wykonania obejmuje m.in.:</w:t>
      </w:r>
    </w:p>
    <w:p w14:paraId="0FFCF66D" w14:textId="0F9DF754" w:rsidR="007C5A8C" w:rsidRPr="00B2707D" w:rsidRDefault="00B2707D" w:rsidP="00B2707D">
      <w:pPr>
        <w:pStyle w:val="Akapitzlist"/>
        <w:numPr>
          <w:ilvl w:val="0"/>
          <w:numId w:val="9"/>
        </w:numPr>
        <w:jc w:val="both"/>
        <w:rPr>
          <w:rFonts w:ascii="Arial" w:hAnsi="Arial" w:cs="Arial"/>
          <w:i/>
          <w:iCs/>
          <w:sz w:val="20"/>
          <w:szCs w:val="20"/>
          <w:u w:val="single"/>
        </w:rPr>
      </w:pPr>
      <w:r w:rsidRPr="00B2707D">
        <w:rPr>
          <w:rFonts w:ascii="Arial" w:hAnsi="Arial" w:cs="Arial"/>
          <w:sz w:val="20"/>
          <w:szCs w:val="20"/>
        </w:rPr>
        <w:t>z</w:t>
      </w:r>
      <w:r w:rsidR="007C5A8C" w:rsidRPr="00B2707D">
        <w:rPr>
          <w:rFonts w:ascii="Arial" w:hAnsi="Arial" w:cs="Arial"/>
          <w:sz w:val="20"/>
          <w:szCs w:val="20"/>
        </w:rPr>
        <w:t>abezpieczenie terenu robót.</w:t>
      </w:r>
    </w:p>
    <w:p w14:paraId="76865F34" w14:textId="224E6B75" w:rsidR="007C5A8C" w:rsidRPr="00B2707D" w:rsidRDefault="007C5A8C" w:rsidP="00B2707D">
      <w:pPr>
        <w:pStyle w:val="Akapitzlist"/>
        <w:numPr>
          <w:ilvl w:val="0"/>
          <w:numId w:val="9"/>
        </w:numPr>
        <w:jc w:val="both"/>
        <w:rPr>
          <w:rFonts w:ascii="Arial" w:hAnsi="Arial" w:cs="Arial"/>
          <w:i/>
          <w:iCs/>
          <w:sz w:val="20"/>
          <w:szCs w:val="20"/>
          <w:u w:val="single"/>
        </w:rPr>
      </w:pPr>
      <w:r w:rsidRPr="00B2707D">
        <w:rPr>
          <w:rFonts w:ascii="Arial" w:hAnsi="Arial" w:cs="Arial"/>
          <w:sz w:val="20"/>
          <w:szCs w:val="20"/>
        </w:rPr>
        <w:t>Zapewnienie niezbędnych materiałów, sprzętu oraz urządzeń do wykonania przedmiotu umowy.</w:t>
      </w:r>
    </w:p>
    <w:p w14:paraId="1BFF4328" w14:textId="15D6A52A" w:rsidR="007C5A8C" w:rsidRPr="00B2707D" w:rsidRDefault="007C5A8C" w:rsidP="00B2707D">
      <w:pPr>
        <w:pStyle w:val="Akapitzlist"/>
        <w:numPr>
          <w:ilvl w:val="0"/>
          <w:numId w:val="9"/>
        </w:numPr>
        <w:jc w:val="both"/>
        <w:rPr>
          <w:rFonts w:ascii="Arial" w:hAnsi="Arial" w:cs="Arial"/>
          <w:i/>
          <w:iCs/>
          <w:sz w:val="20"/>
          <w:szCs w:val="20"/>
          <w:u w:val="single"/>
        </w:rPr>
      </w:pPr>
      <w:r w:rsidRPr="00B2707D">
        <w:rPr>
          <w:rFonts w:ascii="Arial" w:hAnsi="Arial" w:cs="Arial"/>
          <w:sz w:val="20"/>
          <w:szCs w:val="20"/>
        </w:rPr>
        <w:t>Wykonanie prac przygotowawczych.</w:t>
      </w:r>
    </w:p>
    <w:p w14:paraId="2AC01359" w14:textId="06F1BC78" w:rsidR="007C5A8C" w:rsidRPr="00B2707D" w:rsidRDefault="007C5A8C" w:rsidP="00B2707D">
      <w:pPr>
        <w:pStyle w:val="Akapitzlist"/>
        <w:numPr>
          <w:ilvl w:val="0"/>
          <w:numId w:val="9"/>
        </w:numPr>
        <w:jc w:val="both"/>
        <w:rPr>
          <w:rFonts w:ascii="Arial" w:hAnsi="Arial" w:cs="Arial"/>
          <w:i/>
          <w:iCs/>
          <w:sz w:val="20"/>
          <w:szCs w:val="20"/>
          <w:u w:val="single"/>
        </w:rPr>
      </w:pPr>
      <w:r w:rsidRPr="00B2707D">
        <w:rPr>
          <w:rFonts w:ascii="Arial" w:hAnsi="Arial" w:cs="Arial"/>
          <w:sz w:val="20"/>
          <w:szCs w:val="20"/>
        </w:rPr>
        <w:t>Przeprowadzenie wszelkich robót zgodnie z zasadami określonymi w dokumentacji projektowej, zasadami wiedzy technicznej, obowiązującym Prawem budowlanym i przepisami wykonawczymi do tej ustawy.</w:t>
      </w:r>
    </w:p>
    <w:p w14:paraId="61B52E5B" w14:textId="6FB548BC" w:rsidR="007C5A8C" w:rsidRPr="00B2707D" w:rsidRDefault="007C5A8C" w:rsidP="00B2707D">
      <w:pPr>
        <w:pStyle w:val="Akapitzlist"/>
        <w:numPr>
          <w:ilvl w:val="0"/>
          <w:numId w:val="9"/>
        </w:numPr>
        <w:jc w:val="both"/>
        <w:rPr>
          <w:rFonts w:ascii="Arial" w:hAnsi="Arial" w:cs="Arial"/>
          <w:i/>
          <w:iCs/>
          <w:sz w:val="20"/>
          <w:szCs w:val="20"/>
          <w:u w:val="single"/>
        </w:rPr>
      </w:pPr>
      <w:r w:rsidRPr="00B2707D">
        <w:rPr>
          <w:rFonts w:ascii="Arial" w:hAnsi="Arial" w:cs="Arial"/>
          <w:sz w:val="20"/>
          <w:szCs w:val="20"/>
        </w:rPr>
        <w:t>Dokonanie wszelkich wymaganych ustawą Prawo budowlane czynności niezbędnych do wykonania przedmiotu zamówienia.</w:t>
      </w:r>
    </w:p>
    <w:p w14:paraId="7EC0349E" w14:textId="77777777" w:rsidR="007C5A8C" w:rsidRPr="00B2707D" w:rsidRDefault="007C5A8C" w:rsidP="00B2707D">
      <w:pPr>
        <w:jc w:val="both"/>
        <w:rPr>
          <w:rFonts w:ascii="Arial" w:hAnsi="Arial" w:cs="Arial"/>
          <w:b/>
          <w:bCs/>
          <w:sz w:val="20"/>
          <w:szCs w:val="20"/>
        </w:rPr>
      </w:pPr>
      <w:r w:rsidRPr="00B2707D">
        <w:rPr>
          <w:rFonts w:ascii="Arial" w:hAnsi="Arial" w:cs="Arial"/>
          <w:b/>
          <w:bCs/>
          <w:sz w:val="20"/>
          <w:szCs w:val="20"/>
        </w:rPr>
        <w:t>III. Zakres wykonywanych robót:</w:t>
      </w:r>
    </w:p>
    <w:p w14:paraId="2EAF9041" w14:textId="77777777" w:rsidR="007C5A8C" w:rsidRPr="00B2707D" w:rsidRDefault="007C5A8C" w:rsidP="00B2707D">
      <w:pPr>
        <w:jc w:val="both"/>
        <w:rPr>
          <w:rFonts w:ascii="Arial" w:hAnsi="Arial" w:cs="Arial"/>
          <w:i/>
          <w:iCs/>
          <w:sz w:val="20"/>
          <w:szCs w:val="20"/>
          <w:u w:val="single"/>
        </w:rPr>
      </w:pPr>
      <w:r w:rsidRPr="00B2707D">
        <w:rPr>
          <w:rFonts w:ascii="Arial" w:hAnsi="Arial" w:cs="Arial"/>
          <w:i/>
          <w:iCs/>
          <w:sz w:val="20"/>
          <w:szCs w:val="20"/>
          <w:u w:val="single"/>
        </w:rPr>
        <w:t>W ramach  robót budowlanych związanych z przebudową drogi gminnej wewnętrznej w m. Dychów należy wykonać:</w:t>
      </w:r>
    </w:p>
    <w:p w14:paraId="203DD506" w14:textId="33B2EAAC" w:rsidR="007C5A8C" w:rsidRPr="00B2707D" w:rsidRDefault="00B2707D" w:rsidP="00B2707D">
      <w:pPr>
        <w:pStyle w:val="Akapitzlist"/>
        <w:numPr>
          <w:ilvl w:val="0"/>
          <w:numId w:val="10"/>
        </w:numPr>
        <w:jc w:val="both"/>
        <w:rPr>
          <w:rFonts w:ascii="Arial" w:hAnsi="Arial" w:cs="Arial"/>
          <w:i/>
          <w:iCs/>
          <w:sz w:val="20"/>
          <w:szCs w:val="20"/>
          <w:u w:val="single"/>
        </w:rPr>
      </w:pPr>
      <w:r w:rsidRPr="00B2707D">
        <w:rPr>
          <w:rFonts w:ascii="Arial" w:hAnsi="Arial" w:cs="Arial"/>
          <w:sz w:val="20"/>
          <w:szCs w:val="20"/>
        </w:rPr>
        <w:t>r</w:t>
      </w:r>
      <w:r w:rsidR="007C5A8C" w:rsidRPr="00B2707D">
        <w:rPr>
          <w:rFonts w:ascii="Arial" w:hAnsi="Arial" w:cs="Arial"/>
          <w:sz w:val="20"/>
          <w:szCs w:val="20"/>
        </w:rPr>
        <w:t>ozebranie istniejącej nawierzchni drogi oraz pobocza drogi i nawierzchni zjazdów</w:t>
      </w:r>
      <w:r w:rsidR="00E86975">
        <w:rPr>
          <w:rFonts w:ascii="Arial" w:hAnsi="Arial" w:cs="Arial"/>
          <w:sz w:val="20"/>
          <w:szCs w:val="20"/>
        </w:rPr>
        <w:t>,</w:t>
      </w:r>
    </w:p>
    <w:p w14:paraId="7F21FEA0" w14:textId="71E19835" w:rsidR="007C5A8C" w:rsidRPr="00B2707D" w:rsidRDefault="00E86975" w:rsidP="00B2707D">
      <w:pPr>
        <w:pStyle w:val="Akapitzlist"/>
        <w:numPr>
          <w:ilvl w:val="0"/>
          <w:numId w:val="10"/>
        </w:numPr>
        <w:jc w:val="both"/>
        <w:rPr>
          <w:rFonts w:ascii="Arial" w:hAnsi="Arial" w:cs="Arial"/>
          <w:i/>
          <w:iCs/>
          <w:sz w:val="20"/>
          <w:szCs w:val="20"/>
          <w:u w:val="single"/>
        </w:rPr>
      </w:pPr>
      <w:r>
        <w:rPr>
          <w:rFonts w:ascii="Arial" w:hAnsi="Arial" w:cs="Arial"/>
          <w:sz w:val="20"/>
          <w:szCs w:val="20"/>
        </w:rPr>
        <w:t>w</w:t>
      </w:r>
      <w:r w:rsidR="007C5A8C" w:rsidRPr="00B2707D">
        <w:rPr>
          <w:rFonts w:ascii="Arial" w:hAnsi="Arial" w:cs="Arial"/>
          <w:sz w:val="20"/>
          <w:szCs w:val="20"/>
        </w:rPr>
        <w:t>yprofilowanie terenu</w:t>
      </w:r>
      <w:r>
        <w:rPr>
          <w:rFonts w:ascii="Arial" w:hAnsi="Arial" w:cs="Arial"/>
          <w:sz w:val="20"/>
          <w:szCs w:val="20"/>
        </w:rPr>
        <w:t>,</w:t>
      </w:r>
    </w:p>
    <w:p w14:paraId="563229D9" w14:textId="76990D48" w:rsidR="007C5A8C" w:rsidRPr="00B2707D" w:rsidRDefault="00B2707D" w:rsidP="00B2707D">
      <w:pPr>
        <w:pStyle w:val="Akapitzlist"/>
        <w:numPr>
          <w:ilvl w:val="0"/>
          <w:numId w:val="10"/>
        </w:numPr>
        <w:jc w:val="both"/>
        <w:rPr>
          <w:rFonts w:ascii="Arial" w:hAnsi="Arial" w:cs="Arial"/>
          <w:i/>
          <w:iCs/>
          <w:sz w:val="20"/>
          <w:szCs w:val="20"/>
          <w:u w:val="single"/>
        </w:rPr>
      </w:pPr>
      <w:r w:rsidRPr="00B2707D">
        <w:rPr>
          <w:rFonts w:ascii="Arial" w:hAnsi="Arial" w:cs="Arial"/>
          <w:sz w:val="20"/>
          <w:szCs w:val="20"/>
        </w:rPr>
        <w:t>w</w:t>
      </w:r>
      <w:r w:rsidR="007C5A8C" w:rsidRPr="00B2707D">
        <w:rPr>
          <w:rFonts w:ascii="Arial" w:hAnsi="Arial" w:cs="Arial"/>
          <w:sz w:val="20"/>
          <w:szCs w:val="20"/>
        </w:rPr>
        <w:t>ykonanie nasypów oraz wykopów</w:t>
      </w:r>
      <w:r w:rsidR="00E86975">
        <w:rPr>
          <w:rFonts w:ascii="Arial" w:hAnsi="Arial" w:cs="Arial"/>
          <w:sz w:val="20"/>
          <w:szCs w:val="20"/>
        </w:rPr>
        <w:t>,</w:t>
      </w:r>
      <w:r w:rsidR="007C5A8C" w:rsidRPr="00B2707D">
        <w:rPr>
          <w:rFonts w:ascii="Arial" w:hAnsi="Arial" w:cs="Arial"/>
          <w:sz w:val="20"/>
          <w:szCs w:val="20"/>
        </w:rPr>
        <w:t xml:space="preserve"> </w:t>
      </w:r>
    </w:p>
    <w:p w14:paraId="5D7C4F0F" w14:textId="689F6FE0" w:rsidR="007C5A8C" w:rsidRPr="00B2707D" w:rsidRDefault="00B2707D" w:rsidP="00B2707D">
      <w:pPr>
        <w:pStyle w:val="Akapitzlist"/>
        <w:numPr>
          <w:ilvl w:val="0"/>
          <w:numId w:val="10"/>
        </w:numPr>
        <w:jc w:val="both"/>
        <w:rPr>
          <w:rFonts w:ascii="Arial" w:hAnsi="Arial" w:cs="Arial"/>
          <w:i/>
          <w:iCs/>
          <w:sz w:val="20"/>
          <w:szCs w:val="20"/>
          <w:u w:val="single"/>
        </w:rPr>
      </w:pPr>
      <w:r w:rsidRPr="00B2707D">
        <w:rPr>
          <w:rFonts w:ascii="Arial" w:hAnsi="Arial" w:cs="Arial"/>
          <w:sz w:val="20"/>
          <w:szCs w:val="20"/>
        </w:rPr>
        <w:t>w</w:t>
      </w:r>
      <w:r w:rsidR="007C5A8C" w:rsidRPr="00B2707D">
        <w:rPr>
          <w:rFonts w:ascii="Arial" w:hAnsi="Arial" w:cs="Arial"/>
          <w:sz w:val="20"/>
          <w:szCs w:val="20"/>
        </w:rPr>
        <w:t>ykonanie koryta pod nowe warstwy konstrukcyjne</w:t>
      </w:r>
      <w:r w:rsidR="00E86975">
        <w:rPr>
          <w:rFonts w:ascii="Arial" w:hAnsi="Arial" w:cs="Arial"/>
          <w:sz w:val="20"/>
          <w:szCs w:val="20"/>
        </w:rPr>
        <w:t>,</w:t>
      </w:r>
    </w:p>
    <w:p w14:paraId="04F1DB81" w14:textId="4793D3CB" w:rsidR="007C5A8C" w:rsidRPr="00B2707D" w:rsidRDefault="00B2707D" w:rsidP="00B2707D">
      <w:pPr>
        <w:pStyle w:val="Akapitzlist"/>
        <w:numPr>
          <w:ilvl w:val="0"/>
          <w:numId w:val="10"/>
        </w:numPr>
        <w:jc w:val="both"/>
        <w:rPr>
          <w:rFonts w:ascii="Arial" w:hAnsi="Arial" w:cs="Arial"/>
          <w:i/>
          <w:iCs/>
          <w:sz w:val="20"/>
          <w:szCs w:val="20"/>
          <w:u w:val="single"/>
        </w:rPr>
      </w:pPr>
      <w:r w:rsidRPr="00B2707D">
        <w:rPr>
          <w:rFonts w:ascii="Arial" w:hAnsi="Arial" w:cs="Arial"/>
          <w:sz w:val="20"/>
          <w:szCs w:val="20"/>
        </w:rPr>
        <w:t>u</w:t>
      </w:r>
      <w:r w:rsidR="007C5A8C" w:rsidRPr="00B2707D">
        <w:rPr>
          <w:rFonts w:ascii="Arial" w:hAnsi="Arial" w:cs="Arial"/>
          <w:sz w:val="20"/>
          <w:szCs w:val="20"/>
        </w:rPr>
        <w:t>stawienie krawężników i obrzeży z ławami z oporem</w:t>
      </w:r>
      <w:r w:rsidR="00E86975">
        <w:rPr>
          <w:rFonts w:ascii="Arial" w:hAnsi="Arial" w:cs="Arial"/>
          <w:sz w:val="20"/>
          <w:szCs w:val="20"/>
        </w:rPr>
        <w:t>,</w:t>
      </w:r>
    </w:p>
    <w:p w14:paraId="4D7E8A4D" w14:textId="0D30F069" w:rsidR="007C5A8C" w:rsidRPr="00B2707D" w:rsidRDefault="00B2707D" w:rsidP="00B2707D">
      <w:pPr>
        <w:pStyle w:val="Akapitzlist"/>
        <w:numPr>
          <w:ilvl w:val="0"/>
          <w:numId w:val="10"/>
        </w:numPr>
        <w:jc w:val="both"/>
        <w:rPr>
          <w:rFonts w:ascii="Arial" w:hAnsi="Arial" w:cs="Arial"/>
          <w:i/>
          <w:iCs/>
          <w:sz w:val="20"/>
          <w:szCs w:val="20"/>
          <w:u w:val="single"/>
        </w:rPr>
      </w:pPr>
      <w:r w:rsidRPr="00B2707D">
        <w:rPr>
          <w:rFonts w:ascii="Arial" w:hAnsi="Arial" w:cs="Arial"/>
          <w:sz w:val="20"/>
          <w:szCs w:val="20"/>
        </w:rPr>
        <w:t>w</w:t>
      </w:r>
      <w:r w:rsidR="007C5A8C" w:rsidRPr="00B2707D">
        <w:rPr>
          <w:rFonts w:ascii="Arial" w:hAnsi="Arial" w:cs="Arial"/>
          <w:sz w:val="20"/>
          <w:szCs w:val="20"/>
        </w:rPr>
        <w:t>ykonanie nawierzchni drogi, chodnika, pobocza oraz zjazdów</w:t>
      </w:r>
      <w:r w:rsidR="00E86975">
        <w:rPr>
          <w:rFonts w:ascii="Arial" w:hAnsi="Arial" w:cs="Arial"/>
          <w:sz w:val="20"/>
          <w:szCs w:val="20"/>
        </w:rPr>
        <w:t>,</w:t>
      </w:r>
    </w:p>
    <w:p w14:paraId="0A8C8CC9" w14:textId="2F4E1CAA" w:rsidR="007C5A8C" w:rsidRPr="00B2707D" w:rsidRDefault="00B2707D" w:rsidP="00B2707D">
      <w:pPr>
        <w:pStyle w:val="Akapitzlist"/>
        <w:numPr>
          <w:ilvl w:val="0"/>
          <w:numId w:val="10"/>
        </w:numPr>
        <w:jc w:val="both"/>
        <w:rPr>
          <w:rFonts w:ascii="Arial" w:hAnsi="Arial" w:cs="Arial"/>
          <w:i/>
          <w:iCs/>
          <w:sz w:val="20"/>
          <w:szCs w:val="20"/>
          <w:u w:val="single"/>
        </w:rPr>
      </w:pPr>
      <w:r w:rsidRPr="00B2707D">
        <w:rPr>
          <w:rFonts w:ascii="Arial" w:hAnsi="Arial" w:cs="Arial"/>
          <w:sz w:val="20"/>
          <w:szCs w:val="20"/>
        </w:rPr>
        <w:t>w</w:t>
      </w:r>
      <w:r w:rsidR="007C5A8C" w:rsidRPr="00B2707D">
        <w:rPr>
          <w:rFonts w:ascii="Arial" w:hAnsi="Arial" w:cs="Arial"/>
          <w:sz w:val="20"/>
          <w:szCs w:val="20"/>
        </w:rPr>
        <w:t>ykonanie</w:t>
      </w:r>
      <w:r w:rsidR="00E86975">
        <w:rPr>
          <w:rFonts w:ascii="Arial" w:hAnsi="Arial" w:cs="Arial"/>
          <w:sz w:val="20"/>
          <w:szCs w:val="20"/>
        </w:rPr>
        <w:t xml:space="preserve"> odwodnienia/</w:t>
      </w:r>
      <w:r w:rsidR="007C5A8C" w:rsidRPr="00B2707D">
        <w:rPr>
          <w:rFonts w:ascii="Arial" w:hAnsi="Arial" w:cs="Arial"/>
          <w:sz w:val="20"/>
          <w:szCs w:val="20"/>
        </w:rPr>
        <w:t xml:space="preserve"> kanalizacji deszczowej</w:t>
      </w:r>
      <w:r w:rsidR="00E86975">
        <w:rPr>
          <w:rFonts w:ascii="Arial" w:hAnsi="Arial" w:cs="Arial"/>
          <w:sz w:val="20"/>
          <w:szCs w:val="20"/>
        </w:rPr>
        <w:t>,</w:t>
      </w:r>
    </w:p>
    <w:p w14:paraId="4D01A235" w14:textId="39DA2512" w:rsidR="007C5A8C" w:rsidRPr="00B2707D" w:rsidRDefault="00B2707D" w:rsidP="00B2707D">
      <w:pPr>
        <w:pStyle w:val="Akapitzlist"/>
        <w:numPr>
          <w:ilvl w:val="0"/>
          <w:numId w:val="10"/>
        </w:numPr>
        <w:jc w:val="both"/>
        <w:rPr>
          <w:rFonts w:ascii="Arial" w:hAnsi="Arial" w:cs="Arial"/>
          <w:i/>
          <w:iCs/>
          <w:sz w:val="20"/>
          <w:szCs w:val="20"/>
          <w:u w:val="single"/>
        </w:rPr>
      </w:pPr>
      <w:r w:rsidRPr="00B2707D">
        <w:rPr>
          <w:rFonts w:ascii="Arial" w:hAnsi="Arial" w:cs="Arial"/>
          <w:sz w:val="20"/>
          <w:szCs w:val="20"/>
        </w:rPr>
        <w:t>w</w:t>
      </w:r>
      <w:r w:rsidR="007C5A8C" w:rsidRPr="00B2707D">
        <w:rPr>
          <w:rFonts w:ascii="Arial" w:hAnsi="Arial" w:cs="Arial"/>
          <w:sz w:val="20"/>
          <w:szCs w:val="20"/>
        </w:rPr>
        <w:t>ykonanie nawierzchni wszystkich w/w elementów</w:t>
      </w:r>
      <w:r w:rsidR="00E86975">
        <w:rPr>
          <w:rFonts w:ascii="Arial" w:hAnsi="Arial" w:cs="Arial"/>
          <w:sz w:val="20"/>
          <w:szCs w:val="20"/>
        </w:rPr>
        <w:t>,</w:t>
      </w:r>
      <w:r w:rsidR="007C5A8C" w:rsidRPr="00B2707D">
        <w:rPr>
          <w:rFonts w:ascii="Arial" w:hAnsi="Arial" w:cs="Arial"/>
          <w:sz w:val="20"/>
          <w:szCs w:val="20"/>
        </w:rPr>
        <w:t xml:space="preserve"> </w:t>
      </w:r>
    </w:p>
    <w:p w14:paraId="109F7B86" w14:textId="7AE4370A" w:rsidR="007C5A8C" w:rsidRPr="00B2707D" w:rsidRDefault="00B2707D" w:rsidP="00B2707D">
      <w:pPr>
        <w:pStyle w:val="Akapitzlist"/>
        <w:numPr>
          <w:ilvl w:val="0"/>
          <w:numId w:val="10"/>
        </w:numPr>
        <w:jc w:val="both"/>
        <w:rPr>
          <w:rFonts w:ascii="Arial" w:hAnsi="Arial" w:cs="Arial"/>
          <w:i/>
          <w:iCs/>
          <w:sz w:val="20"/>
          <w:szCs w:val="20"/>
          <w:u w:val="single"/>
        </w:rPr>
      </w:pPr>
      <w:r w:rsidRPr="00B2707D">
        <w:rPr>
          <w:rFonts w:ascii="Arial" w:hAnsi="Arial" w:cs="Arial"/>
          <w:sz w:val="20"/>
          <w:szCs w:val="20"/>
        </w:rPr>
        <w:t>z</w:t>
      </w:r>
      <w:r w:rsidR="007C5A8C" w:rsidRPr="00B2707D">
        <w:rPr>
          <w:rFonts w:ascii="Arial" w:hAnsi="Arial" w:cs="Arial"/>
          <w:sz w:val="20"/>
          <w:szCs w:val="20"/>
        </w:rPr>
        <w:t>agospodarowanie oraz uporządkowanie terenu wokół inwestycji.</w:t>
      </w:r>
    </w:p>
    <w:p w14:paraId="643EE4DD" w14:textId="77777777" w:rsidR="007C5A8C" w:rsidRDefault="007C5A8C" w:rsidP="00B2707D">
      <w:pPr>
        <w:jc w:val="both"/>
        <w:rPr>
          <w:rFonts w:ascii="Arial" w:hAnsi="Arial" w:cs="Arial"/>
          <w:i/>
          <w:iCs/>
          <w:sz w:val="20"/>
          <w:szCs w:val="20"/>
          <w:u w:val="single"/>
        </w:rPr>
      </w:pPr>
      <w:r w:rsidRPr="00B2707D">
        <w:rPr>
          <w:rFonts w:ascii="Arial" w:hAnsi="Arial" w:cs="Arial"/>
          <w:i/>
          <w:iCs/>
          <w:sz w:val="20"/>
          <w:szCs w:val="20"/>
          <w:u w:val="single"/>
        </w:rPr>
        <w:lastRenderedPageBreak/>
        <w:t>Została przyjęta następująca technologia konstrukcji drogi i pozostałych elementów i założono: rozebranie istniejącego pobocza, usuniecie warstwy niebudowlanej gruntu, wykonanie nasypów/wykopów i koryta oraz ułożenie następujących warstw:</w:t>
      </w:r>
    </w:p>
    <w:p w14:paraId="1EAC301D" w14:textId="77777777" w:rsidR="003B5F1B" w:rsidRPr="00B2707D" w:rsidRDefault="003B5F1B" w:rsidP="00B2707D">
      <w:pPr>
        <w:jc w:val="both"/>
        <w:rPr>
          <w:rFonts w:ascii="Arial" w:hAnsi="Arial" w:cs="Arial"/>
          <w:i/>
          <w:iCs/>
          <w:sz w:val="20"/>
          <w:szCs w:val="20"/>
          <w:u w:val="single"/>
        </w:rPr>
      </w:pPr>
    </w:p>
    <w:p w14:paraId="5BDEE7EC" w14:textId="55FD87ED" w:rsidR="007C5A8C" w:rsidRPr="003B5F1B" w:rsidRDefault="00E86975" w:rsidP="00B2707D">
      <w:pPr>
        <w:jc w:val="both"/>
        <w:rPr>
          <w:rFonts w:ascii="Arial" w:hAnsi="Arial" w:cs="Arial"/>
          <w:b/>
          <w:bCs/>
          <w:sz w:val="20"/>
          <w:szCs w:val="20"/>
        </w:rPr>
      </w:pPr>
      <w:r>
        <w:rPr>
          <w:rFonts w:ascii="Arial" w:hAnsi="Arial" w:cs="Arial"/>
          <w:b/>
          <w:bCs/>
          <w:sz w:val="20"/>
          <w:szCs w:val="20"/>
        </w:rPr>
        <w:t>KONSTRUKCJA</w:t>
      </w:r>
      <w:r w:rsidR="003B5F1B" w:rsidRPr="003B5F1B">
        <w:rPr>
          <w:rFonts w:ascii="Arial" w:hAnsi="Arial" w:cs="Arial"/>
          <w:b/>
          <w:bCs/>
          <w:sz w:val="20"/>
          <w:szCs w:val="20"/>
        </w:rPr>
        <w:t xml:space="preserve"> DROGI:</w:t>
      </w:r>
    </w:p>
    <w:p w14:paraId="11742952" w14:textId="4569D08C" w:rsidR="007C5A8C" w:rsidRPr="00B2707D" w:rsidRDefault="00B2707D" w:rsidP="00B2707D">
      <w:pPr>
        <w:jc w:val="both"/>
        <w:rPr>
          <w:rFonts w:ascii="Arial" w:hAnsi="Arial" w:cs="Arial"/>
          <w:b/>
          <w:bCs/>
          <w:sz w:val="20"/>
          <w:szCs w:val="20"/>
        </w:rPr>
      </w:pPr>
      <w:r>
        <w:rPr>
          <w:rFonts w:ascii="Arial" w:hAnsi="Arial" w:cs="Arial"/>
          <w:b/>
          <w:bCs/>
          <w:sz w:val="20"/>
          <w:szCs w:val="20"/>
        </w:rPr>
        <w:t xml:space="preserve">a) </w:t>
      </w:r>
      <w:r w:rsidR="007C5A8C" w:rsidRPr="00B2707D">
        <w:rPr>
          <w:rFonts w:ascii="Arial" w:hAnsi="Arial" w:cs="Arial"/>
          <w:b/>
          <w:bCs/>
          <w:sz w:val="20"/>
          <w:szCs w:val="20"/>
        </w:rPr>
        <w:t>od km 0+000 do km 0+380</w:t>
      </w:r>
    </w:p>
    <w:p w14:paraId="3061E770" w14:textId="77777777" w:rsidR="007C5A8C" w:rsidRPr="00B2707D" w:rsidRDefault="007C5A8C" w:rsidP="00B2707D">
      <w:pPr>
        <w:jc w:val="both"/>
        <w:rPr>
          <w:rFonts w:ascii="Arial" w:hAnsi="Arial" w:cs="Arial"/>
          <w:sz w:val="20"/>
          <w:szCs w:val="20"/>
        </w:rPr>
      </w:pPr>
      <w:r w:rsidRPr="00B2707D">
        <w:rPr>
          <w:rFonts w:ascii="Arial" w:hAnsi="Arial" w:cs="Arial"/>
          <w:sz w:val="20"/>
          <w:szCs w:val="20"/>
        </w:rPr>
        <w:t>- kostka betonowa grub. 8cm, behaton szara</w:t>
      </w:r>
    </w:p>
    <w:p w14:paraId="36F87374" w14:textId="77777777" w:rsidR="007C5A8C" w:rsidRPr="00B2707D" w:rsidRDefault="007C5A8C" w:rsidP="00B2707D">
      <w:pPr>
        <w:jc w:val="both"/>
        <w:rPr>
          <w:rFonts w:ascii="Arial" w:hAnsi="Arial" w:cs="Arial"/>
          <w:sz w:val="20"/>
          <w:szCs w:val="20"/>
        </w:rPr>
      </w:pPr>
      <w:r w:rsidRPr="00B2707D">
        <w:rPr>
          <w:rFonts w:ascii="Arial" w:hAnsi="Arial" w:cs="Arial"/>
          <w:sz w:val="20"/>
          <w:szCs w:val="20"/>
        </w:rPr>
        <w:t>- podsypka cementowo – piaskowa 1:4, grub. 4cm</w:t>
      </w:r>
    </w:p>
    <w:p w14:paraId="7471F2B8" w14:textId="77777777" w:rsidR="007C5A8C" w:rsidRPr="00B2707D" w:rsidRDefault="007C5A8C" w:rsidP="00B2707D">
      <w:pPr>
        <w:jc w:val="both"/>
        <w:rPr>
          <w:rFonts w:ascii="Arial" w:hAnsi="Arial" w:cs="Arial"/>
          <w:sz w:val="20"/>
          <w:szCs w:val="20"/>
        </w:rPr>
      </w:pPr>
      <w:r w:rsidRPr="00B2707D">
        <w:rPr>
          <w:rFonts w:ascii="Arial" w:hAnsi="Arial" w:cs="Arial"/>
          <w:sz w:val="20"/>
          <w:szCs w:val="20"/>
        </w:rPr>
        <w:t>- podbudowa z mieszanek kruszyw niezwiązanych 0/31,5mm C90,3, grub. 20cm</w:t>
      </w:r>
    </w:p>
    <w:p w14:paraId="527964EB" w14:textId="77777777" w:rsidR="007C5A8C" w:rsidRPr="00B2707D" w:rsidRDefault="007C5A8C" w:rsidP="00B2707D">
      <w:pPr>
        <w:jc w:val="both"/>
        <w:rPr>
          <w:rFonts w:ascii="Arial" w:hAnsi="Arial" w:cs="Arial"/>
          <w:sz w:val="20"/>
          <w:szCs w:val="20"/>
        </w:rPr>
      </w:pPr>
      <w:r w:rsidRPr="00B2707D">
        <w:rPr>
          <w:rFonts w:ascii="Arial" w:hAnsi="Arial" w:cs="Arial"/>
          <w:sz w:val="20"/>
          <w:szCs w:val="20"/>
        </w:rPr>
        <w:t>- geotkanina separacyjno-wzmacniająca podłoże 100x100kN/m- odporna na przebicia</w:t>
      </w:r>
    </w:p>
    <w:p w14:paraId="162170C0" w14:textId="77777777" w:rsidR="007C5A8C" w:rsidRPr="00B2707D" w:rsidRDefault="007C5A8C" w:rsidP="00B2707D">
      <w:pPr>
        <w:jc w:val="both"/>
        <w:rPr>
          <w:rFonts w:ascii="Arial" w:hAnsi="Arial" w:cs="Arial"/>
          <w:b/>
          <w:bCs/>
          <w:sz w:val="20"/>
          <w:szCs w:val="20"/>
        </w:rPr>
      </w:pPr>
      <w:r w:rsidRPr="00B2707D">
        <w:rPr>
          <w:rFonts w:ascii="Arial" w:hAnsi="Arial" w:cs="Arial"/>
          <w:b/>
          <w:bCs/>
          <w:sz w:val="20"/>
          <w:szCs w:val="20"/>
        </w:rPr>
        <w:t xml:space="preserve">b) od km 0+380 do km 0+564 </w:t>
      </w:r>
    </w:p>
    <w:p w14:paraId="1BEF4660" w14:textId="7732F066" w:rsidR="007C5A8C" w:rsidRPr="00B2707D" w:rsidRDefault="007C5A8C" w:rsidP="00B2707D">
      <w:pPr>
        <w:jc w:val="both"/>
        <w:rPr>
          <w:rFonts w:ascii="Arial" w:hAnsi="Arial" w:cs="Arial"/>
          <w:sz w:val="20"/>
          <w:szCs w:val="20"/>
        </w:rPr>
      </w:pPr>
      <w:r w:rsidRPr="00B2707D">
        <w:rPr>
          <w:rFonts w:ascii="Arial" w:hAnsi="Arial" w:cs="Arial"/>
          <w:sz w:val="20"/>
          <w:szCs w:val="20"/>
        </w:rPr>
        <w:t xml:space="preserve">   - kostka betonowa grub. 8cm, behaton szara</w:t>
      </w:r>
    </w:p>
    <w:p w14:paraId="456B956F" w14:textId="783D8072" w:rsidR="007C5A8C" w:rsidRPr="00B2707D" w:rsidRDefault="007C5A8C" w:rsidP="00B2707D">
      <w:pPr>
        <w:jc w:val="both"/>
        <w:rPr>
          <w:rFonts w:ascii="Arial" w:hAnsi="Arial" w:cs="Arial"/>
          <w:sz w:val="20"/>
          <w:szCs w:val="20"/>
        </w:rPr>
      </w:pPr>
      <w:r w:rsidRPr="00B2707D">
        <w:rPr>
          <w:rFonts w:ascii="Arial" w:hAnsi="Arial" w:cs="Arial"/>
          <w:sz w:val="20"/>
          <w:szCs w:val="20"/>
        </w:rPr>
        <w:t xml:space="preserve">   - posypka cementowo-piaskowa 1:4, grub. 4cm</w:t>
      </w:r>
    </w:p>
    <w:p w14:paraId="4B50A4E1" w14:textId="6A759E4E" w:rsidR="007C5A8C" w:rsidRPr="00B2707D" w:rsidRDefault="007C5A8C" w:rsidP="00B2707D">
      <w:pPr>
        <w:jc w:val="both"/>
        <w:rPr>
          <w:rFonts w:ascii="Arial" w:hAnsi="Arial" w:cs="Arial"/>
          <w:sz w:val="20"/>
          <w:szCs w:val="20"/>
        </w:rPr>
      </w:pPr>
      <w:r w:rsidRPr="00B2707D">
        <w:rPr>
          <w:rFonts w:ascii="Arial" w:hAnsi="Arial" w:cs="Arial"/>
          <w:sz w:val="20"/>
          <w:szCs w:val="20"/>
        </w:rPr>
        <w:t xml:space="preserve">   - podbudowa z mieszanek kruszyw niezwiązanych 0/31,5mm C90,3, grub. 20cm</w:t>
      </w:r>
    </w:p>
    <w:p w14:paraId="6ED28F96" w14:textId="3D471125" w:rsidR="007C5A8C" w:rsidRDefault="007C5A8C" w:rsidP="00B2707D">
      <w:pPr>
        <w:jc w:val="both"/>
        <w:rPr>
          <w:rFonts w:ascii="Arial" w:hAnsi="Arial" w:cs="Arial"/>
          <w:sz w:val="20"/>
          <w:szCs w:val="20"/>
        </w:rPr>
      </w:pPr>
      <w:r w:rsidRPr="00B2707D">
        <w:rPr>
          <w:rFonts w:ascii="Arial" w:hAnsi="Arial" w:cs="Arial"/>
          <w:sz w:val="20"/>
          <w:szCs w:val="20"/>
        </w:rPr>
        <w:t xml:space="preserve">   - warstwa wzmacniająca podłoże z chudego betonu C5/6 o grub. 20cm, do wykonania także pod chodnikiem, który w szczególnych przypadkach może być najeżdżany.</w:t>
      </w:r>
    </w:p>
    <w:p w14:paraId="7C4C54E6" w14:textId="77777777" w:rsidR="003B5F1B" w:rsidRPr="00B2707D" w:rsidRDefault="003B5F1B" w:rsidP="00B2707D">
      <w:pPr>
        <w:jc w:val="both"/>
        <w:rPr>
          <w:rFonts w:ascii="Arial" w:hAnsi="Arial" w:cs="Arial"/>
          <w:sz w:val="20"/>
          <w:szCs w:val="20"/>
        </w:rPr>
      </w:pPr>
    </w:p>
    <w:p w14:paraId="1EDB624F" w14:textId="77777777" w:rsidR="007C5A8C" w:rsidRPr="00B2707D" w:rsidRDefault="007C5A8C" w:rsidP="00B2707D">
      <w:pPr>
        <w:jc w:val="both"/>
        <w:rPr>
          <w:rFonts w:ascii="Arial" w:hAnsi="Arial" w:cs="Arial"/>
          <w:b/>
          <w:bCs/>
          <w:sz w:val="20"/>
          <w:szCs w:val="20"/>
        </w:rPr>
      </w:pPr>
      <w:r w:rsidRPr="00B2707D">
        <w:rPr>
          <w:rFonts w:ascii="Arial" w:hAnsi="Arial" w:cs="Arial"/>
          <w:b/>
          <w:bCs/>
          <w:sz w:val="20"/>
          <w:szCs w:val="20"/>
        </w:rPr>
        <w:t>KONSTRUKCJA ZJAZDÓW DO POSESJI:</w:t>
      </w:r>
    </w:p>
    <w:p w14:paraId="61572B11" w14:textId="77777777" w:rsidR="007C5A8C" w:rsidRPr="00B2707D" w:rsidRDefault="007C5A8C" w:rsidP="00B2707D">
      <w:pPr>
        <w:jc w:val="both"/>
        <w:rPr>
          <w:rFonts w:ascii="Arial" w:hAnsi="Arial" w:cs="Arial"/>
          <w:sz w:val="20"/>
          <w:szCs w:val="20"/>
        </w:rPr>
      </w:pPr>
      <w:r w:rsidRPr="00B2707D">
        <w:rPr>
          <w:rFonts w:ascii="Arial" w:hAnsi="Arial" w:cs="Arial"/>
          <w:sz w:val="20"/>
          <w:szCs w:val="20"/>
        </w:rPr>
        <w:t>- kostka betonowa grub. 8cm, wzór cegiełka kolor czerwony</w:t>
      </w:r>
    </w:p>
    <w:p w14:paraId="681C181F" w14:textId="77777777" w:rsidR="007C5A8C" w:rsidRPr="00B2707D" w:rsidRDefault="007C5A8C" w:rsidP="00B2707D">
      <w:pPr>
        <w:jc w:val="both"/>
        <w:rPr>
          <w:rFonts w:ascii="Arial" w:hAnsi="Arial" w:cs="Arial"/>
          <w:sz w:val="20"/>
          <w:szCs w:val="20"/>
        </w:rPr>
      </w:pPr>
      <w:r w:rsidRPr="00B2707D">
        <w:rPr>
          <w:rFonts w:ascii="Arial" w:hAnsi="Arial" w:cs="Arial"/>
          <w:sz w:val="20"/>
          <w:szCs w:val="20"/>
        </w:rPr>
        <w:t>- podsypka cementowo-piaskowa 1:4, grub. 4cm</w:t>
      </w:r>
    </w:p>
    <w:p w14:paraId="6DA7EB22" w14:textId="5306BCCA" w:rsidR="007C5A8C" w:rsidRDefault="007C5A8C" w:rsidP="00B2707D">
      <w:pPr>
        <w:jc w:val="both"/>
        <w:rPr>
          <w:rFonts w:ascii="Arial" w:hAnsi="Arial" w:cs="Arial"/>
          <w:sz w:val="20"/>
          <w:szCs w:val="20"/>
        </w:rPr>
      </w:pPr>
      <w:r w:rsidRPr="00B2707D">
        <w:rPr>
          <w:rFonts w:ascii="Arial" w:hAnsi="Arial" w:cs="Arial"/>
          <w:sz w:val="20"/>
          <w:szCs w:val="20"/>
        </w:rPr>
        <w:t>- podbudowa z mieszanek kruszyw niezwiązanych 0/31.5 C90,3 grub. 20cm</w:t>
      </w:r>
    </w:p>
    <w:p w14:paraId="21B6F93F" w14:textId="77777777" w:rsidR="003B5F1B" w:rsidRPr="00B2707D" w:rsidRDefault="003B5F1B" w:rsidP="00B2707D">
      <w:pPr>
        <w:jc w:val="both"/>
        <w:rPr>
          <w:rFonts w:ascii="Arial" w:hAnsi="Arial" w:cs="Arial"/>
          <w:sz w:val="20"/>
          <w:szCs w:val="20"/>
        </w:rPr>
      </w:pPr>
    </w:p>
    <w:p w14:paraId="5DF45862" w14:textId="77777777" w:rsidR="007C5A8C" w:rsidRPr="00B2707D" w:rsidRDefault="007C5A8C" w:rsidP="00B2707D">
      <w:pPr>
        <w:jc w:val="both"/>
        <w:rPr>
          <w:rFonts w:ascii="Arial" w:hAnsi="Arial" w:cs="Arial"/>
          <w:b/>
          <w:bCs/>
          <w:sz w:val="20"/>
          <w:szCs w:val="20"/>
        </w:rPr>
      </w:pPr>
      <w:r w:rsidRPr="00B2707D">
        <w:rPr>
          <w:rFonts w:ascii="Arial" w:hAnsi="Arial" w:cs="Arial"/>
          <w:b/>
          <w:bCs/>
          <w:sz w:val="20"/>
          <w:szCs w:val="20"/>
        </w:rPr>
        <w:t xml:space="preserve">KONSTRUKCJA CHODNIKA: </w:t>
      </w:r>
    </w:p>
    <w:p w14:paraId="01EF8A23" w14:textId="77777777" w:rsidR="007C5A8C" w:rsidRPr="00B2707D" w:rsidRDefault="007C5A8C" w:rsidP="00B2707D">
      <w:pPr>
        <w:jc w:val="both"/>
        <w:rPr>
          <w:rFonts w:ascii="Arial" w:hAnsi="Arial" w:cs="Arial"/>
          <w:sz w:val="20"/>
          <w:szCs w:val="20"/>
        </w:rPr>
      </w:pPr>
      <w:r w:rsidRPr="00B2707D">
        <w:rPr>
          <w:rFonts w:ascii="Arial" w:hAnsi="Arial" w:cs="Arial"/>
          <w:sz w:val="20"/>
          <w:szCs w:val="20"/>
        </w:rPr>
        <w:t>- kostka betonowa grub. 8cm, wzór cegiełka kolor szary</w:t>
      </w:r>
    </w:p>
    <w:p w14:paraId="5D930EB8" w14:textId="77777777" w:rsidR="007C5A8C" w:rsidRPr="00B2707D" w:rsidRDefault="007C5A8C" w:rsidP="00B2707D">
      <w:pPr>
        <w:jc w:val="both"/>
        <w:rPr>
          <w:rFonts w:ascii="Arial" w:hAnsi="Arial" w:cs="Arial"/>
          <w:sz w:val="20"/>
          <w:szCs w:val="20"/>
        </w:rPr>
      </w:pPr>
      <w:r w:rsidRPr="00B2707D">
        <w:rPr>
          <w:rFonts w:ascii="Arial" w:hAnsi="Arial" w:cs="Arial"/>
          <w:sz w:val="20"/>
          <w:szCs w:val="20"/>
        </w:rPr>
        <w:t>- podsypka cementowo-piaskowa 1:4, grub. 4cm</w:t>
      </w:r>
    </w:p>
    <w:p w14:paraId="6DA896EA" w14:textId="77777777" w:rsidR="007C5A8C" w:rsidRPr="00B2707D" w:rsidRDefault="007C5A8C" w:rsidP="00B2707D">
      <w:pPr>
        <w:jc w:val="both"/>
        <w:rPr>
          <w:rFonts w:ascii="Arial" w:hAnsi="Arial" w:cs="Arial"/>
          <w:sz w:val="20"/>
          <w:szCs w:val="20"/>
        </w:rPr>
      </w:pPr>
      <w:r w:rsidRPr="00B2707D">
        <w:rPr>
          <w:rFonts w:ascii="Arial" w:hAnsi="Arial" w:cs="Arial"/>
          <w:sz w:val="20"/>
          <w:szCs w:val="20"/>
        </w:rPr>
        <w:t>- podbudowa z mieszanek kruszyw niezwiązanych 0/31,5mm C90,3 grub. 20cm</w:t>
      </w:r>
    </w:p>
    <w:p w14:paraId="77B27954" w14:textId="77777777" w:rsidR="007C5A8C" w:rsidRDefault="007C5A8C" w:rsidP="00B2707D">
      <w:pPr>
        <w:jc w:val="both"/>
        <w:rPr>
          <w:rFonts w:ascii="Arial" w:hAnsi="Arial" w:cs="Arial"/>
          <w:sz w:val="20"/>
          <w:szCs w:val="20"/>
        </w:rPr>
      </w:pPr>
      <w:r w:rsidRPr="00B2707D">
        <w:rPr>
          <w:rFonts w:ascii="Arial" w:hAnsi="Arial" w:cs="Arial"/>
          <w:sz w:val="20"/>
          <w:szCs w:val="20"/>
        </w:rPr>
        <w:t>- na odcinku 0+380 do 0+564 pod chodnikiem wykonać wzmocnienie z  betonu chudego C5/6 o grubości 20cm</w:t>
      </w:r>
    </w:p>
    <w:p w14:paraId="154F04AB" w14:textId="77777777" w:rsidR="003B5F1B" w:rsidRPr="00B2707D" w:rsidRDefault="003B5F1B" w:rsidP="00B2707D">
      <w:pPr>
        <w:jc w:val="both"/>
        <w:rPr>
          <w:rFonts w:ascii="Arial" w:hAnsi="Arial" w:cs="Arial"/>
          <w:sz w:val="20"/>
          <w:szCs w:val="20"/>
        </w:rPr>
      </w:pPr>
    </w:p>
    <w:p w14:paraId="14E58221" w14:textId="77777777" w:rsidR="007C5A8C" w:rsidRPr="00B2707D" w:rsidRDefault="007C5A8C" w:rsidP="00B2707D">
      <w:pPr>
        <w:jc w:val="both"/>
        <w:rPr>
          <w:rFonts w:ascii="Arial" w:hAnsi="Arial" w:cs="Arial"/>
          <w:b/>
          <w:bCs/>
          <w:sz w:val="20"/>
          <w:szCs w:val="20"/>
        </w:rPr>
      </w:pPr>
      <w:r w:rsidRPr="00B2707D">
        <w:rPr>
          <w:rFonts w:ascii="Arial" w:hAnsi="Arial" w:cs="Arial"/>
          <w:b/>
          <w:bCs/>
          <w:sz w:val="20"/>
          <w:szCs w:val="20"/>
        </w:rPr>
        <w:t>TECHNOLOGIA WYKONANIA UMOCNIONYCH POBOCZY:</w:t>
      </w:r>
    </w:p>
    <w:p w14:paraId="43BDF425" w14:textId="77777777" w:rsidR="007C5A8C" w:rsidRPr="00B2707D" w:rsidRDefault="007C5A8C" w:rsidP="00B2707D">
      <w:pPr>
        <w:jc w:val="both"/>
        <w:rPr>
          <w:rFonts w:ascii="Arial" w:hAnsi="Arial" w:cs="Arial"/>
          <w:sz w:val="20"/>
          <w:szCs w:val="20"/>
        </w:rPr>
      </w:pPr>
      <w:r w:rsidRPr="00B2707D">
        <w:rPr>
          <w:rFonts w:ascii="Arial" w:hAnsi="Arial" w:cs="Arial"/>
          <w:sz w:val="20"/>
          <w:szCs w:val="20"/>
        </w:rPr>
        <w:t>- usunięcie humusu do 20cm głębokości</w:t>
      </w:r>
    </w:p>
    <w:p w14:paraId="694C0635" w14:textId="77777777" w:rsidR="007C5A8C" w:rsidRPr="00B2707D" w:rsidRDefault="007C5A8C" w:rsidP="00B2707D">
      <w:pPr>
        <w:jc w:val="both"/>
        <w:rPr>
          <w:rFonts w:ascii="Arial" w:hAnsi="Arial" w:cs="Arial"/>
          <w:sz w:val="20"/>
          <w:szCs w:val="20"/>
        </w:rPr>
      </w:pPr>
      <w:r w:rsidRPr="00B2707D">
        <w:rPr>
          <w:rFonts w:ascii="Arial" w:hAnsi="Arial" w:cs="Arial"/>
          <w:sz w:val="20"/>
          <w:szCs w:val="20"/>
        </w:rPr>
        <w:t>- wykonanie nasypu uzupełniającego pod poboczami z najlepszego materiału kamiennego pochodzącego z korytowania drogi głównej (górne 10cm)</w:t>
      </w:r>
    </w:p>
    <w:p w14:paraId="179B99EE" w14:textId="0607A64D" w:rsidR="00EE2D6B" w:rsidRDefault="007C5A8C" w:rsidP="00B2707D">
      <w:pPr>
        <w:jc w:val="both"/>
        <w:rPr>
          <w:rFonts w:ascii="Arial" w:hAnsi="Arial" w:cs="Arial"/>
          <w:sz w:val="20"/>
          <w:szCs w:val="20"/>
        </w:rPr>
      </w:pPr>
      <w:r w:rsidRPr="00B2707D">
        <w:rPr>
          <w:rFonts w:ascii="Arial" w:hAnsi="Arial" w:cs="Arial"/>
          <w:sz w:val="20"/>
          <w:szCs w:val="20"/>
        </w:rPr>
        <w:t>- wykonanie poboczy – identycznie jak podbudowy z mieszanek kruszyw niezwiązanych C90,3, o uziarnieniu 0/31,5mm oraz grubości 20cm z zasypaniem miałem kamiennym 0/5mm w ilości 20kg/1m2.</w:t>
      </w:r>
    </w:p>
    <w:p w14:paraId="3900807B" w14:textId="77777777" w:rsidR="003B5F1B" w:rsidRPr="00B2707D" w:rsidRDefault="003B5F1B" w:rsidP="00B2707D">
      <w:pPr>
        <w:jc w:val="both"/>
        <w:rPr>
          <w:rFonts w:ascii="Arial" w:hAnsi="Arial" w:cs="Arial"/>
          <w:sz w:val="20"/>
          <w:szCs w:val="20"/>
        </w:rPr>
      </w:pPr>
    </w:p>
    <w:p w14:paraId="2E4F5E02" w14:textId="77777777" w:rsidR="00B2707D" w:rsidRPr="00B2707D" w:rsidRDefault="007C5A8C" w:rsidP="00B2707D">
      <w:pPr>
        <w:jc w:val="both"/>
        <w:rPr>
          <w:rFonts w:ascii="Arial" w:hAnsi="Arial" w:cs="Arial"/>
          <w:b/>
          <w:bCs/>
          <w:sz w:val="20"/>
          <w:szCs w:val="20"/>
        </w:rPr>
      </w:pPr>
      <w:r w:rsidRPr="00B2707D">
        <w:rPr>
          <w:rFonts w:ascii="Arial" w:hAnsi="Arial" w:cs="Arial"/>
          <w:b/>
          <w:bCs/>
          <w:sz w:val="20"/>
          <w:szCs w:val="20"/>
        </w:rPr>
        <w:t>TECHNOLOGIA WYKONANIA ODWODNIENIA:</w:t>
      </w:r>
    </w:p>
    <w:p w14:paraId="0426AFC3" w14:textId="2F677063" w:rsidR="007C5A8C" w:rsidRPr="00B2707D" w:rsidRDefault="007C5A8C" w:rsidP="00B2707D">
      <w:pPr>
        <w:jc w:val="both"/>
        <w:rPr>
          <w:rFonts w:ascii="Arial" w:hAnsi="Arial" w:cs="Arial"/>
          <w:b/>
          <w:bCs/>
          <w:sz w:val="20"/>
          <w:szCs w:val="20"/>
        </w:rPr>
      </w:pPr>
      <w:r w:rsidRPr="00B2707D">
        <w:rPr>
          <w:rFonts w:ascii="Arial" w:hAnsi="Arial" w:cs="Arial"/>
          <w:sz w:val="20"/>
          <w:szCs w:val="20"/>
        </w:rPr>
        <w:t>- zachowuje się obecny grawitacyjny spływ wód opadowych do przydrożnych rowów prowadzących wody opadowe poprzez przepusty o Ø 400mm w kierunku rowów na działce nr 275. Rowy należy oczyścić z krzaków i odrostów, odmulić rowy i przepusty.</w:t>
      </w:r>
    </w:p>
    <w:p w14:paraId="1BC01B84" w14:textId="1EC5B68B" w:rsidR="007C5A8C" w:rsidRPr="00B2707D" w:rsidRDefault="007C5A8C" w:rsidP="00B2707D">
      <w:pPr>
        <w:jc w:val="both"/>
        <w:rPr>
          <w:rFonts w:ascii="Arial" w:hAnsi="Arial" w:cs="Arial"/>
          <w:sz w:val="20"/>
          <w:szCs w:val="20"/>
        </w:rPr>
      </w:pPr>
      <w:r w:rsidRPr="00B2707D">
        <w:rPr>
          <w:rFonts w:ascii="Arial" w:hAnsi="Arial" w:cs="Arial"/>
          <w:sz w:val="20"/>
          <w:szCs w:val="20"/>
        </w:rPr>
        <w:t>- dla poprawy odwodnienia w miejscu kumulowania się wód opadowych planuje się zabudowę dwóch studzienek ściekowych DN500mm z osadnikiem, które należy poprzez przykanaliki L=8m i 1 m z PCV Dn200mm (SN8) wpiąć do dwóch studni połączeniowych projektowanych do ustawienia na przepustach. Studnie Ø 1200mm z włazem rewizyjnym 600mm klasy D400.</w:t>
      </w:r>
    </w:p>
    <w:p w14:paraId="0305BAD3" w14:textId="3DE04814" w:rsidR="007C5A8C" w:rsidRDefault="00B2707D" w:rsidP="00B2707D">
      <w:pPr>
        <w:jc w:val="both"/>
        <w:rPr>
          <w:rFonts w:ascii="Arial" w:hAnsi="Arial" w:cs="Arial"/>
          <w:sz w:val="20"/>
          <w:szCs w:val="20"/>
        </w:rPr>
      </w:pPr>
      <w:r w:rsidRPr="00B2707D">
        <w:rPr>
          <w:rFonts w:ascii="Arial" w:hAnsi="Arial" w:cs="Arial"/>
          <w:sz w:val="20"/>
          <w:szCs w:val="20"/>
        </w:rPr>
        <w:t xml:space="preserve"> </w:t>
      </w:r>
      <w:r w:rsidR="007C5A8C" w:rsidRPr="00B2707D">
        <w:rPr>
          <w:rFonts w:ascii="Arial" w:hAnsi="Arial" w:cs="Arial"/>
          <w:sz w:val="20"/>
          <w:szCs w:val="20"/>
        </w:rPr>
        <w:t>- ponadto wzdłuż działek 139/4 oraz 139/5 projektuje się prefabrykowany betonowy ściek liniowy korytkowy o przekroju 30x30  o długości 25m, z rusztem żeliwnym klasy D400, który należy poprzez studzienkę połączeniową oraz rurę wylotową PVC Dn200mm (SN8) L=2,0m dołączyć do wylotu istniejącego kolektora do rowu. Wylot obrukować kamieniem na betonie z rozbiórki jezdni. Ściek osadzić przy krawężniku chodnika na wspólnej ławie betonowej C16/20</w:t>
      </w:r>
    </w:p>
    <w:p w14:paraId="2A0A5459" w14:textId="77777777" w:rsidR="003B5F1B" w:rsidRPr="00B2707D" w:rsidRDefault="003B5F1B" w:rsidP="00B2707D">
      <w:pPr>
        <w:jc w:val="both"/>
        <w:rPr>
          <w:rFonts w:ascii="Arial" w:hAnsi="Arial" w:cs="Arial"/>
          <w:b/>
          <w:bCs/>
          <w:sz w:val="20"/>
          <w:szCs w:val="20"/>
        </w:rPr>
      </w:pPr>
    </w:p>
    <w:p w14:paraId="27359DA4" w14:textId="77777777" w:rsidR="00EE2D6B" w:rsidRPr="00B2707D" w:rsidRDefault="00EE2D6B" w:rsidP="00B2707D">
      <w:pPr>
        <w:jc w:val="both"/>
        <w:rPr>
          <w:rFonts w:ascii="Arial" w:hAnsi="Arial" w:cs="Arial"/>
          <w:sz w:val="20"/>
          <w:szCs w:val="20"/>
        </w:rPr>
      </w:pPr>
      <w:r w:rsidRPr="00B2707D">
        <w:rPr>
          <w:rFonts w:ascii="Arial" w:hAnsi="Arial" w:cs="Arial"/>
          <w:sz w:val="20"/>
          <w:szCs w:val="20"/>
        </w:rPr>
        <w:t>2. Zamawiający dopuszcza składanie ofert równoważnych tj. spełniających co najmniej pod względem technicznym i jakościowym wymogi określone w dokumentacji.</w:t>
      </w:r>
    </w:p>
    <w:p w14:paraId="4EED6E2D" w14:textId="77777777" w:rsidR="00EE2D6B" w:rsidRPr="00B2707D" w:rsidRDefault="00EE2D6B" w:rsidP="00B2707D">
      <w:pPr>
        <w:jc w:val="both"/>
        <w:rPr>
          <w:rFonts w:ascii="Arial" w:hAnsi="Arial" w:cs="Arial"/>
          <w:sz w:val="20"/>
          <w:szCs w:val="20"/>
        </w:rPr>
      </w:pPr>
    </w:p>
    <w:p w14:paraId="05A886C6" w14:textId="0F06B916" w:rsidR="00EE2D6B" w:rsidRPr="00B2707D" w:rsidRDefault="00EE2D6B" w:rsidP="00B2707D">
      <w:pPr>
        <w:jc w:val="both"/>
        <w:rPr>
          <w:rFonts w:ascii="Arial" w:hAnsi="Arial" w:cs="Arial"/>
          <w:sz w:val="20"/>
          <w:szCs w:val="20"/>
        </w:rPr>
      </w:pPr>
      <w:r w:rsidRPr="00B2707D">
        <w:rPr>
          <w:rFonts w:ascii="Arial" w:hAnsi="Arial" w:cs="Arial"/>
          <w:sz w:val="20"/>
          <w:szCs w:val="20"/>
        </w:rPr>
        <w:t xml:space="preserve">Wszelkie podane w opisie przedmiotu zamówienia nazwy, znaki towarowe, mają charakter przykładowy i zostały wykorzystane w celu określenia oczekiwanego standardu jakościowego </w:t>
      </w:r>
      <w:r w:rsidR="00361F0A" w:rsidRPr="00B2707D">
        <w:rPr>
          <w:rFonts w:ascii="Arial" w:hAnsi="Arial" w:cs="Arial"/>
          <w:sz w:val="20"/>
          <w:szCs w:val="20"/>
        </w:rPr>
        <w:t xml:space="preserve">i </w:t>
      </w:r>
      <w:r w:rsidRPr="00B2707D">
        <w:rPr>
          <w:rFonts w:ascii="Arial" w:hAnsi="Arial" w:cs="Arial"/>
          <w:sz w:val="20"/>
          <w:szCs w:val="20"/>
        </w:rPr>
        <w:t>wskazania oczekiwanych rozwiązań technicznych. Zamawiający dopuszcza składanie „ofert równoważnych”, przez które rozumie się ofertę, która przedstawia opis przedmiotu zamówienia o takich samych lub lepszych parametrach technicznych, jakościowych, funkcjonalnych spełniających minimalne parametry określone przez Zamawiającego, oznaczoną innym znakiem towarowym, patentem lub pochodzeniem.</w:t>
      </w:r>
    </w:p>
    <w:p w14:paraId="2D4705EA" w14:textId="77777777" w:rsidR="00EE2D6B" w:rsidRPr="00B2707D" w:rsidRDefault="00EE2D6B" w:rsidP="00B2707D">
      <w:pPr>
        <w:jc w:val="both"/>
        <w:rPr>
          <w:rFonts w:ascii="Arial" w:hAnsi="Arial" w:cs="Arial"/>
          <w:sz w:val="20"/>
          <w:szCs w:val="20"/>
        </w:rPr>
      </w:pPr>
    </w:p>
    <w:p w14:paraId="18BAAD63" w14:textId="77777777" w:rsidR="00EE2D6B" w:rsidRPr="00B2707D" w:rsidRDefault="00EE2D6B" w:rsidP="00B2707D">
      <w:pPr>
        <w:jc w:val="both"/>
        <w:rPr>
          <w:rFonts w:ascii="Arial" w:hAnsi="Arial" w:cs="Arial"/>
          <w:sz w:val="20"/>
          <w:szCs w:val="20"/>
        </w:rPr>
      </w:pPr>
      <w:r w:rsidRPr="00B2707D">
        <w:rPr>
          <w:rFonts w:ascii="Arial" w:hAnsi="Arial" w:cs="Arial"/>
          <w:sz w:val="20"/>
          <w:szCs w:val="20"/>
        </w:rPr>
        <w:lastRenderedPageBreak/>
        <w:t>Wykonawca, który powołuje się na rozwiązania równoważne z opisanymi przez Zamawiającego, jest obowiązany wykazać, że oferowane przez niego dostawy, usługi lub roboty budowlane spełniają wymagania określone przez Zamawiającego. Za produkt równoważny Zamawiający uzna jedynie taki, który ma tożsame lub nie gorsze parametry jakościowe i użytkowe w stosunku do opisanego. W przypadku zaproponowania przez Wykonawcę innego rozwiązania technicznego wymagającego sporządzenia projektu budowalnego zamiennego i/lub uzyskania uzgodnień, pozwoleń – Wykonawca wykona projekt budowlany zamienny i uzyska uzgodnienia/ pozwolenia na swój koszt.</w:t>
      </w:r>
    </w:p>
    <w:p w14:paraId="4C9A7E77" w14:textId="77777777" w:rsidR="00EE2D6B" w:rsidRPr="00B2707D" w:rsidRDefault="00EE2D6B" w:rsidP="00B2707D">
      <w:pPr>
        <w:jc w:val="both"/>
        <w:rPr>
          <w:rFonts w:ascii="Arial" w:hAnsi="Arial" w:cs="Arial"/>
          <w:sz w:val="20"/>
          <w:szCs w:val="20"/>
        </w:rPr>
      </w:pPr>
      <w:r w:rsidRPr="00B2707D">
        <w:rPr>
          <w:rFonts w:ascii="Arial" w:hAnsi="Arial" w:cs="Arial"/>
          <w:sz w:val="20"/>
          <w:szCs w:val="20"/>
        </w:rPr>
        <w:t>Zawarte w niniejszej SWZ wraz załącznikami informacje na temat parametrów i funkcji są danymi minimalnymi - Zamawiający dopuszcza zaoferowanie produktów o rozszerzonych funkcjach i lepszych parametrach, pod warunkiem, iż spełniają one minimalne wymagania określone w niniejszym zamówieniu.</w:t>
      </w:r>
    </w:p>
    <w:p w14:paraId="5DF26A5A" w14:textId="77777777" w:rsidR="00EE2D6B" w:rsidRPr="00B2707D" w:rsidRDefault="00EE2D6B" w:rsidP="00B2707D">
      <w:pPr>
        <w:jc w:val="both"/>
        <w:rPr>
          <w:rFonts w:ascii="Arial" w:hAnsi="Arial" w:cs="Arial"/>
          <w:sz w:val="20"/>
          <w:szCs w:val="20"/>
        </w:rPr>
      </w:pPr>
    </w:p>
    <w:p w14:paraId="37E6F7B5" w14:textId="77777777" w:rsidR="00EE2D6B" w:rsidRPr="00B2707D" w:rsidRDefault="00EE2D6B" w:rsidP="00B2707D">
      <w:pPr>
        <w:jc w:val="both"/>
        <w:rPr>
          <w:rFonts w:ascii="Arial" w:hAnsi="Arial" w:cs="Arial"/>
          <w:strike/>
          <w:color w:val="FF0000"/>
          <w:sz w:val="20"/>
          <w:szCs w:val="20"/>
        </w:rPr>
      </w:pPr>
      <w:r w:rsidRPr="00B2707D">
        <w:rPr>
          <w:rFonts w:ascii="Arial" w:hAnsi="Arial" w:cs="Arial"/>
          <w:sz w:val="20"/>
          <w:szCs w:val="20"/>
        </w:rPr>
        <w:t xml:space="preserve">3. Zgodnie z art. 95 ustawy pzp Zamawiający wymaga zatrudnienia przez Wykonawcę lub Podwykonawcę na podstawie stosunku pracy osób wykonujących czynności związane z realizacją zamówienia, jeżeli wykonanie tych czynności polega na wykonywaniu pracy w sposób określony w art. 22 § 1 ustawy z dnia 26 czerwca 1974 r. </w:t>
      </w:r>
      <w:r w:rsidRPr="00B2707D">
        <w:rPr>
          <w:rFonts w:ascii="Arial" w:hAnsi="Arial" w:cs="Arial"/>
          <w:i/>
          <w:iCs/>
          <w:sz w:val="20"/>
          <w:szCs w:val="20"/>
        </w:rPr>
        <w:t xml:space="preserve">Kodeks pracy </w:t>
      </w:r>
      <w:r w:rsidRPr="00B2707D">
        <w:rPr>
          <w:rFonts w:ascii="Arial" w:hAnsi="Arial" w:cs="Arial"/>
          <w:sz w:val="20"/>
          <w:szCs w:val="20"/>
        </w:rPr>
        <w:t xml:space="preserve">(Dz. U. z 2020 r. poz. 1320), o ile czynności te nie będą wykonywane przez te osoby w ramach prowadzonej przez nie działalności gospodarczej. </w:t>
      </w:r>
    </w:p>
    <w:p w14:paraId="32B99BA5" w14:textId="77777777" w:rsidR="00EE2D6B" w:rsidRPr="00B2707D" w:rsidRDefault="00EE2D6B" w:rsidP="00B2707D">
      <w:pPr>
        <w:jc w:val="both"/>
        <w:rPr>
          <w:rFonts w:ascii="Arial" w:hAnsi="Arial" w:cs="Arial"/>
          <w:color w:val="000000"/>
          <w:sz w:val="20"/>
          <w:szCs w:val="20"/>
        </w:rPr>
      </w:pPr>
      <w:r w:rsidRPr="00B2707D">
        <w:rPr>
          <w:rFonts w:ascii="Arial" w:hAnsi="Arial" w:cs="Arial"/>
          <w:b/>
          <w:bCs/>
          <w:color w:val="000000"/>
          <w:sz w:val="20"/>
          <w:szCs w:val="20"/>
        </w:rPr>
        <w:t>Wykaz rodzaju czynności niezbędnych do realizacji zamierzenia, których dotyczą wymagania zatrudnienia na podstawie umowy o pracę przez wykonawcę (lub podwykonawcę) osób wykonujących czynności w trakcie realizacji zamówienia określono w załączniku Nr 8 do SWZ.</w:t>
      </w:r>
      <w:r w:rsidRPr="00B2707D">
        <w:rPr>
          <w:rFonts w:ascii="Arial" w:hAnsi="Arial" w:cs="Arial"/>
          <w:color w:val="000000"/>
          <w:sz w:val="20"/>
          <w:szCs w:val="20"/>
        </w:rPr>
        <w:t xml:space="preserve">: </w:t>
      </w:r>
    </w:p>
    <w:p w14:paraId="1594C7F6" w14:textId="77777777" w:rsidR="00EE2D6B" w:rsidRPr="00B2707D" w:rsidRDefault="00EE2D6B" w:rsidP="00B2707D">
      <w:pPr>
        <w:jc w:val="both"/>
        <w:rPr>
          <w:rFonts w:ascii="Arial" w:hAnsi="Arial" w:cs="Arial"/>
          <w:sz w:val="20"/>
          <w:szCs w:val="20"/>
        </w:rPr>
      </w:pPr>
    </w:p>
    <w:p w14:paraId="07C7D2A1" w14:textId="77777777" w:rsidR="00EE2D6B" w:rsidRPr="00B2707D" w:rsidRDefault="00EE2D6B" w:rsidP="00B2707D">
      <w:pPr>
        <w:jc w:val="both"/>
        <w:rPr>
          <w:rFonts w:ascii="Arial" w:hAnsi="Arial" w:cs="Arial"/>
          <w:color w:val="000000"/>
          <w:sz w:val="20"/>
          <w:szCs w:val="20"/>
        </w:rPr>
      </w:pPr>
      <w:r w:rsidRPr="00B2707D">
        <w:rPr>
          <w:rFonts w:ascii="Arial" w:hAnsi="Arial" w:cs="Arial"/>
          <w:sz w:val="20"/>
          <w:szCs w:val="20"/>
        </w:rPr>
        <w:t xml:space="preserve">Wybrany do realizacji zamówienia Wykonawca przed podpisaniem umowy składa oświadczenie  dotyczące zatrudniania osób na podstawie umowy o pracę. (wg załącznika nr 8). </w:t>
      </w:r>
      <w:r w:rsidRPr="00B2707D">
        <w:rPr>
          <w:rFonts w:ascii="Arial" w:hAnsi="Arial" w:cs="Arial"/>
          <w:color w:val="000000"/>
          <w:sz w:val="20"/>
          <w:szCs w:val="20"/>
        </w:rPr>
        <w:t>Uprawnienia zamawiającego w zakresie kontroli spełniania wymagań oraz sankcji z tytułu niespełnienia tych wymagań określono we wzorze umowy.</w:t>
      </w:r>
      <w:r w:rsidRPr="00B2707D">
        <w:rPr>
          <w:rFonts w:ascii="Arial" w:hAnsi="Arial" w:cs="Arial"/>
          <w:color w:val="FF0000"/>
          <w:sz w:val="20"/>
          <w:szCs w:val="20"/>
        </w:rPr>
        <w:t xml:space="preserve"> </w:t>
      </w:r>
      <w:r w:rsidRPr="00B2707D">
        <w:rPr>
          <w:rFonts w:ascii="Arial" w:hAnsi="Arial" w:cs="Arial"/>
          <w:color w:val="000000"/>
          <w:sz w:val="20"/>
          <w:szCs w:val="20"/>
        </w:rPr>
        <w:t xml:space="preserve">Jeżeli jakaś wymieniona czynność/czynności nie wiążą się z wykonywaniem pracy w sposób określony w art.22 </w:t>
      </w:r>
      <w:r w:rsidRPr="00B2707D">
        <w:rPr>
          <w:rFonts w:ascii="Arial" w:hAnsi="Arial" w:cs="Arial"/>
          <w:sz w:val="20"/>
          <w:szCs w:val="20"/>
        </w:rPr>
        <w:t>§</w:t>
      </w:r>
      <w:r w:rsidRPr="00B2707D">
        <w:rPr>
          <w:rFonts w:ascii="Arial" w:hAnsi="Arial" w:cs="Arial"/>
          <w:color w:val="000000"/>
          <w:sz w:val="20"/>
          <w:szCs w:val="20"/>
        </w:rPr>
        <w:t>1 ustawy Kodeks Pracy, Wykonawca zobowiązany jest to udowodnić Zamawiającemu.</w:t>
      </w:r>
    </w:p>
    <w:p w14:paraId="17E82F0D" w14:textId="77777777" w:rsidR="00EE2D6B" w:rsidRPr="00B2707D" w:rsidRDefault="00EE2D6B" w:rsidP="00B2707D">
      <w:pPr>
        <w:jc w:val="both"/>
        <w:rPr>
          <w:rFonts w:ascii="Arial" w:hAnsi="Arial" w:cs="Arial"/>
          <w:color w:val="FF0000"/>
          <w:sz w:val="20"/>
          <w:szCs w:val="20"/>
        </w:rPr>
      </w:pPr>
    </w:p>
    <w:p w14:paraId="4161C0EB" w14:textId="33564738" w:rsidR="00EE2D6B" w:rsidRPr="00B2707D" w:rsidRDefault="00EE2D6B" w:rsidP="00B2707D">
      <w:pPr>
        <w:jc w:val="both"/>
        <w:rPr>
          <w:rFonts w:ascii="Arial" w:hAnsi="Arial" w:cs="Arial"/>
          <w:sz w:val="20"/>
          <w:szCs w:val="20"/>
        </w:rPr>
      </w:pPr>
      <w:r w:rsidRPr="00B2707D">
        <w:rPr>
          <w:rFonts w:ascii="Arial" w:hAnsi="Arial" w:cs="Arial"/>
          <w:sz w:val="20"/>
          <w:szCs w:val="20"/>
        </w:rPr>
        <w:t xml:space="preserve">4. W przypadku gdy przedmiot zamówienia opisany jest przez odniesienie do norm, europejskich ocen technicznych, aprobat, specyfikacji technicznych i systemów referencji technicznych Zamawiający dopuszcza rozwiązania równoważne opisywanym. Wszędzie gdzie wskazano takie elementy należy </w:t>
      </w:r>
      <w:r w:rsidR="005F7054" w:rsidRPr="00B2707D">
        <w:rPr>
          <w:rFonts w:ascii="Arial" w:hAnsi="Arial" w:cs="Arial"/>
          <w:sz w:val="20"/>
          <w:szCs w:val="20"/>
        </w:rPr>
        <w:t>do</w:t>
      </w:r>
      <w:r w:rsidR="00361F0A" w:rsidRPr="00B2707D">
        <w:rPr>
          <w:rFonts w:ascii="Arial" w:hAnsi="Arial" w:cs="Arial"/>
          <w:sz w:val="20"/>
          <w:szCs w:val="20"/>
        </w:rPr>
        <w:t>rozumie</w:t>
      </w:r>
      <w:r w:rsidRPr="00B2707D">
        <w:rPr>
          <w:rFonts w:ascii="Arial" w:hAnsi="Arial" w:cs="Arial"/>
          <w:sz w:val="20"/>
          <w:szCs w:val="20"/>
        </w:rPr>
        <w:t>ć użycie zwrotu „lub równoważne”.</w:t>
      </w:r>
    </w:p>
    <w:p w14:paraId="5E32BDE1" w14:textId="77777777" w:rsidR="00EE2D6B" w:rsidRPr="00B2707D" w:rsidRDefault="00EE2D6B" w:rsidP="00B2707D">
      <w:pPr>
        <w:jc w:val="both"/>
        <w:rPr>
          <w:rFonts w:ascii="Arial" w:hAnsi="Arial" w:cs="Arial"/>
          <w:sz w:val="20"/>
          <w:szCs w:val="20"/>
        </w:rPr>
      </w:pPr>
      <w:r w:rsidRPr="00B2707D">
        <w:rPr>
          <w:rFonts w:ascii="Arial" w:hAnsi="Arial" w:cs="Arial"/>
          <w:sz w:val="20"/>
          <w:szCs w:val="20"/>
        </w:rPr>
        <w:t>Jeżeli w opisie przedmiotu zamówienia występują nazwy własne lub znaki towarowe, należy je traktować wyłącznie jako przykład, który dokładnie odpowiada opisowi przedmiotu zamówienia. Zamawiający jednocześnie zwraca uwagę, że użycie w dokumentacji nazw własnych lub znaków towarowych do opisu szczegółowego zakresu przedmiotu zamówienia:</w:t>
      </w:r>
    </w:p>
    <w:p w14:paraId="5BAB37A7" w14:textId="77777777" w:rsidR="00EE2D6B" w:rsidRPr="00B2707D" w:rsidRDefault="00EE2D6B" w:rsidP="00B2707D">
      <w:pPr>
        <w:jc w:val="both"/>
        <w:rPr>
          <w:rFonts w:ascii="Arial" w:hAnsi="Arial" w:cs="Arial"/>
          <w:sz w:val="20"/>
          <w:szCs w:val="20"/>
        </w:rPr>
      </w:pPr>
      <w:r w:rsidRPr="00B2707D">
        <w:rPr>
          <w:rFonts w:ascii="Arial" w:hAnsi="Arial" w:cs="Arial"/>
          <w:sz w:val="20"/>
          <w:szCs w:val="20"/>
        </w:rPr>
        <w:t>ma tylko i wyłącznie ułatwić Wykonawcom odczytanie przedmiotowej dokumentacji pod kątem funkcjonalności oczekiwanych rozwiązań;</w:t>
      </w:r>
    </w:p>
    <w:p w14:paraId="5282F67B" w14:textId="77777777" w:rsidR="00EE2D6B" w:rsidRPr="00B2707D" w:rsidRDefault="00EE2D6B" w:rsidP="00B2707D">
      <w:pPr>
        <w:jc w:val="both"/>
        <w:rPr>
          <w:rFonts w:ascii="Arial" w:hAnsi="Arial" w:cs="Arial"/>
          <w:sz w:val="20"/>
          <w:szCs w:val="20"/>
        </w:rPr>
      </w:pPr>
      <w:r w:rsidRPr="00B2707D">
        <w:rPr>
          <w:rFonts w:ascii="Arial" w:hAnsi="Arial" w:cs="Arial"/>
          <w:sz w:val="20"/>
          <w:szCs w:val="20"/>
        </w:rPr>
        <w:t>nie ma celu ograniczenia konkurencji przez narzucanie lub sugerowanie konkretnych rozwiązań.</w:t>
      </w:r>
    </w:p>
    <w:p w14:paraId="0536AD58" w14:textId="77777777" w:rsidR="00EE2D6B" w:rsidRPr="00B2707D" w:rsidRDefault="00EE2D6B" w:rsidP="00B2707D">
      <w:pPr>
        <w:jc w:val="both"/>
        <w:rPr>
          <w:rFonts w:ascii="Arial" w:hAnsi="Arial" w:cs="Arial"/>
          <w:sz w:val="20"/>
          <w:szCs w:val="20"/>
        </w:rPr>
      </w:pPr>
      <w:r w:rsidRPr="00B2707D">
        <w:rPr>
          <w:rFonts w:ascii="Arial" w:hAnsi="Arial" w:cs="Arial"/>
          <w:sz w:val="20"/>
          <w:szCs w:val="20"/>
        </w:rPr>
        <w:t>Wszelkie nazwy własne użyte w dokumentacji technicznej oraz dokumentach przetargowych określają wymagany standard, jakości towarów i usług. Dopuszcza się możliwość przedstawienia w ofercie rozwiązań równoważnych o walorach nie gorszych niż opisane w SWZ. Za równoważne uznaje się rozwiązania, jak również elementy, materiały, urządzenia o właściwościach funkcjonalnych i jakościowych takich samych lub zbliżonych do tych, które zostały określone w opisie przedmiotu zamówienia (nie gorszych),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14:paraId="1DA4C896" w14:textId="77777777" w:rsidR="00EE2D6B" w:rsidRPr="00B2707D" w:rsidRDefault="00EE2D6B" w:rsidP="00B2707D">
      <w:pPr>
        <w:jc w:val="both"/>
        <w:rPr>
          <w:rFonts w:ascii="Arial" w:hAnsi="Arial" w:cs="Arial"/>
          <w:b/>
          <w:bCs/>
          <w:sz w:val="20"/>
          <w:szCs w:val="20"/>
        </w:rPr>
      </w:pPr>
    </w:p>
    <w:p w14:paraId="55AFDE22" w14:textId="77777777" w:rsidR="00EE2D6B" w:rsidRPr="00B2707D" w:rsidRDefault="00EE2D6B" w:rsidP="00B2707D">
      <w:pPr>
        <w:jc w:val="both"/>
        <w:rPr>
          <w:rFonts w:ascii="Arial" w:hAnsi="Arial" w:cs="Arial"/>
          <w:b/>
          <w:bCs/>
          <w:sz w:val="20"/>
          <w:szCs w:val="20"/>
        </w:rPr>
      </w:pPr>
      <w:r w:rsidRPr="00B2707D">
        <w:rPr>
          <w:rFonts w:ascii="Arial" w:hAnsi="Arial" w:cs="Arial"/>
          <w:b/>
          <w:bCs/>
          <w:sz w:val="20"/>
          <w:szCs w:val="20"/>
        </w:rPr>
        <w:t>Załącznik:</w:t>
      </w:r>
    </w:p>
    <w:p w14:paraId="56E9AEAB" w14:textId="77777777" w:rsidR="00EE2D6B" w:rsidRPr="00B2707D" w:rsidRDefault="00EE2D6B" w:rsidP="00B2707D">
      <w:pPr>
        <w:jc w:val="both"/>
        <w:rPr>
          <w:rFonts w:ascii="Arial" w:hAnsi="Arial" w:cs="Arial"/>
          <w:b/>
          <w:bCs/>
          <w:sz w:val="20"/>
          <w:szCs w:val="20"/>
        </w:rPr>
      </w:pPr>
      <w:r w:rsidRPr="00B2707D">
        <w:rPr>
          <w:rFonts w:ascii="Arial" w:hAnsi="Arial" w:cs="Arial"/>
          <w:b/>
          <w:bCs/>
          <w:sz w:val="20"/>
          <w:szCs w:val="20"/>
        </w:rPr>
        <w:t>Dokumentacja projektowa.</w:t>
      </w:r>
    </w:p>
    <w:p w14:paraId="5DDEBAAC" w14:textId="77777777" w:rsidR="00EE2D6B" w:rsidRPr="00B2707D" w:rsidRDefault="00EE2D6B" w:rsidP="00B2707D">
      <w:pPr>
        <w:jc w:val="both"/>
        <w:rPr>
          <w:rFonts w:ascii="Arial" w:hAnsi="Arial" w:cs="Arial"/>
          <w:sz w:val="20"/>
          <w:szCs w:val="20"/>
        </w:rPr>
      </w:pPr>
    </w:p>
    <w:sectPr w:rsidR="00EE2D6B" w:rsidRPr="00B270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3C450E"/>
    <w:multiLevelType w:val="hybridMultilevel"/>
    <w:tmpl w:val="41E67A7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D0C5181"/>
    <w:multiLevelType w:val="hybridMultilevel"/>
    <w:tmpl w:val="D5FA6C9E"/>
    <w:lvl w:ilvl="0" w:tplc="04150017">
      <w:start w:val="1"/>
      <w:numFmt w:val="lowerLetter"/>
      <w:lvlText w:val="%1)"/>
      <w:lvlJc w:val="left"/>
      <w:pPr>
        <w:ind w:left="720" w:hanging="360"/>
      </w:pPr>
      <w:rPr>
        <w:rFonts w:hint="default"/>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F837C48"/>
    <w:multiLevelType w:val="hybridMultilevel"/>
    <w:tmpl w:val="34CE090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A010B26"/>
    <w:multiLevelType w:val="hybridMultilevel"/>
    <w:tmpl w:val="F40885C4"/>
    <w:lvl w:ilvl="0" w:tplc="D3B6AE7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3E515862"/>
    <w:multiLevelType w:val="hybridMultilevel"/>
    <w:tmpl w:val="B9989552"/>
    <w:lvl w:ilvl="0" w:tplc="C27A3424">
      <w:start w:val="1"/>
      <w:numFmt w:val="decimal"/>
      <w:lvlText w:val="%1."/>
      <w:lvlJc w:val="left"/>
      <w:pPr>
        <w:ind w:left="1080" w:hanging="360"/>
      </w:pPr>
      <w:rPr>
        <w:rFonts w:hint="default"/>
        <w:i w:val="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48B21FDF"/>
    <w:multiLevelType w:val="hybridMultilevel"/>
    <w:tmpl w:val="1E88AF78"/>
    <w:lvl w:ilvl="0" w:tplc="C3E47DB4">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50A511A1"/>
    <w:multiLevelType w:val="hybridMultilevel"/>
    <w:tmpl w:val="F40885C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 w15:restartNumberingAfterBreak="0">
    <w:nsid w:val="6358726E"/>
    <w:multiLevelType w:val="hybridMultilevel"/>
    <w:tmpl w:val="710C6F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B0B54FA"/>
    <w:multiLevelType w:val="hybridMultilevel"/>
    <w:tmpl w:val="805CD618"/>
    <w:lvl w:ilvl="0" w:tplc="E4B6BA34">
      <w:start w:val="1"/>
      <w:numFmt w:val="lowerLetter"/>
      <w:lvlText w:val="%1)"/>
      <w:lvlJc w:val="left"/>
      <w:pPr>
        <w:ind w:left="862" w:hanging="360"/>
      </w:pPr>
      <w:rPr>
        <w:i w:val="0"/>
        <w:iCs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 w15:restartNumberingAfterBreak="0">
    <w:nsid w:val="750A54A7"/>
    <w:multiLevelType w:val="hybridMultilevel"/>
    <w:tmpl w:val="ED5C9D7E"/>
    <w:lvl w:ilvl="0" w:tplc="97700A32">
      <w:start w:val="1"/>
      <w:numFmt w:val="decimal"/>
      <w:lvlText w:val="%1."/>
      <w:lvlJc w:val="left"/>
      <w:pPr>
        <w:ind w:left="720" w:hanging="360"/>
      </w:pPr>
      <w:rPr>
        <w:rFonts w:asciiTheme="minorHAnsi" w:eastAsiaTheme="minorHAnsi"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E1E13C8"/>
    <w:multiLevelType w:val="hybridMultilevel"/>
    <w:tmpl w:val="6784AAB4"/>
    <w:lvl w:ilvl="0" w:tplc="04150017">
      <w:start w:val="1"/>
      <w:numFmt w:val="lowerLetter"/>
      <w:lvlText w:val="%1)"/>
      <w:lvlJc w:val="left"/>
      <w:pPr>
        <w:ind w:left="720" w:hanging="360"/>
      </w:pPr>
      <w:rPr>
        <w:rFonts w:hint="default"/>
        <w:i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67368730">
    <w:abstractNumId w:val="2"/>
  </w:num>
  <w:num w:numId="2" w16cid:durableId="1785727647">
    <w:abstractNumId w:val="7"/>
  </w:num>
  <w:num w:numId="3" w16cid:durableId="1301574452">
    <w:abstractNumId w:val="9"/>
  </w:num>
  <w:num w:numId="4" w16cid:durableId="54931968">
    <w:abstractNumId w:val="3"/>
  </w:num>
  <w:num w:numId="5" w16cid:durableId="1098215844">
    <w:abstractNumId w:val="4"/>
  </w:num>
  <w:num w:numId="6" w16cid:durableId="352923079">
    <w:abstractNumId w:val="8"/>
  </w:num>
  <w:num w:numId="7" w16cid:durableId="269632848">
    <w:abstractNumId w:val="5"/>
  </w:num>
  <w:num w:numId="8" w16cid:durableId="52773128">
    <w:abstractNumId w:val="6"/>
  </w:num>
  <w:num w:numId="9" w16cid:durableId="653030213">
    <w:abstractNumId w:val="1"/>
  </w:num>
  <w:num w:numId="10" w16cid:durableId="425152434">
    <w:abstractNumId w:val="10"/>
  </w:num>
  <w:num w:numId="11" w16cid:durableId="269821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4F"/>
    <w:rsid w:val="00197AC5"/>
    <w:rsid w:val="00223D65"/>
    <w:rsid w:val="002A62C4"/>
    <w:rsid w:val="002C2EC2"/>
    <w:rsid w:val="00361F0A"/>
    <w:rsid w:val="003B5F1B"/>
    <w:rsid w:val="003D6D0B"/>
    <w:rsid w:val="004E6B67"/>
    <w:rsid w:val="00571E4F"/>
    <w:rsid w:val="005F7054"/>
    <w:rsid w:val="00777954"/>
    <w:rsid w:val="007C5A8C"/>
    <w:rsid w:val="009528BF"/>
    <w:rsid w:val="00987719"/>
    <w:rsid w:val="00A01412"/>
    <w:rsid w:val="00A07D6B"/>
    <w:rsid w:val="00A82DAF"/>
    <w:rsid w:val="00B2707D"/>
    <w:rsid w:val="00BC149E"/>
    <w:rsid w:val="00CA2370"/>
    <w:rsid w:val="00CD58FF"/>
    <w:rsid w:val="00D11660"/>
    <w:rsid w:val="00E441A6"/>
    <w:rsid w:val="00E86975"/>
    <w:rsid w:val="00EE2D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28334"/>
  <w15:chartTrackingRefBased/>
  <w15:docId w15:val="{864138F6-EF14-4226-B5E3-3DB39A9F8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2D6B"/>
    <w:pPr>
      <w:suppressAutoHyphens/>
      <w:spacing w:after="0" w:line="240"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CW_Lista Znak,L1 Znak,List Paragraph Znak,Akapit z listą5 Znak,normalny tekst Znak,wypunktowanie Znak,Asia 2  Akapit z listą Znak,tekst normalny Znak"/>
    <w:link w:val="Akapitzlist"/>
    <w:uiPriority w:val="99"/>
    <w:qFormat/>
    <w:locked/>
    <w:rsid w:val="00EE2D6B"/>
    <w:rPr>
      <w:rFonts w:ascii="Calibri" w:eastAsia="Calibri" w:hAnsi="Calibri" w:cs="Times New Roman"/>
    </w:rPr>
  </w:style>
  <w:style w:type="paragraph" w:styleId="Akapitzlist">
    <w:name w:val="List Paragraph"/>
    <w:aliases w:val="CW_Lista,L1,List Paragraph,Akapit z listą5,normalny tekst,wypunktowanie,Asia 2  Akapit z listą,tekst normalny"/>
    <w:basedOn w:val="Normalny"/>
    <w:link w:val="AkapitzlistZnak"/>
    <w:uiPriority w:val="99"/>
    <w:qFormat/>
    <w:rsid w:val="00EE2D6B"/>
    <w:pPr>
      <w:suppressAutoHyphens w:val="0"/>
      <w:spacing w:after="160" w:line="252" w:lineRule="auto"/>
      <w:ind w:left="720"/>
      <w:contextualSpacing/>
    </w:pPr>
    <w:rPr>
      <w:rFonts w:ascii="Calibri" w:eastAsia="Calibri" w:hAnsi="Calibri" w:cs="Times New Roman"/>
      <w:kern w:val="2"/>
      <w14:ligatures w14:val="standardContextual"/>
    </w:rPr>
  </w:style>
  <w:style w:type="paragraph" w:customStyle="1" w:styleId="Standard">
    <w:name w:val="Standard"/>
    <w:qFormat/>
    <w:rsid w:val="00EE2D6B"/>
    <w:pPr>
      <w:widowControl w:val="0"/>
      <w:suppressAutoHyphens/>
      <w:autoSpaceDN w:val="0"/>
      <w:spacing w:after="0" w:line="240" w:lineRule="auto"/>
    </w:pPr>
    <w:rPr>
      <w:rFonts w:ascii="Times New Roman" w:eastAsia="SimSun" w:hAnsi="Times New Roman" w:cs="Mangal"/>
      <w:kern w:val="3"/>
      <w:sz w:val="24"/>
      <w:szCs w:val="24"/>
      <w:lang w:eastAsia="zh-CN" w:bidi="hi-IN"/>
      <w14:ligatures w14:val="none"/>
    </w:rPr>
  </w:style>
  <w:style w:type="paragraph" w:customStyle="1" w:styleId="Textbody">
    <w:name w:val="Text body"/>
    <w:basedOn w:val="Standard"/>
    <w:qFormat/>
    <w:rsid w:val="00EE2D6B"/>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1</Pages>
  <Words>1560</Words>
  <Characters>9362</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Ewa1</dc:creator>
  <cp:keywords/>
  <dc:description/>
  <cp:lastModifiedBy>d dd</cp:lastModifiedBy>
  <cp:revision>17</cp:revision>
  <dcterms:created xsi:type="dcterms:W3CDTF">2023-11-08T12:17:00Z</dcterms:created>
  <dcterms:modified xsi:type="dcterms:W3CDTF">2024-08-29T12:15:00Z</dcterms:modified>
</cp:coreProperties>
</file>