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A7EB2" w14:textId="66BCD01C" w:rsidR="00A5339C" w:rsidRPr="00A979EF" w:rsidRDefault="00A5339C" w:rsidP="00A979EF">
      <w:pPr>
        <w:pStyle w:val="Nagwek"/>
        <w:tabs>
          <w:tab w:val="left" w:pos="1980"/>
        </w:tabs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Oznaczenie sprawy: TP</w:t>
      </w:r>
      <w:r w:rsidR="00752AAC">
        <w:rPr>
          <w:rFonts w:ascii="Palatino Linotype" w:hAnsi="Palatino Linotype"/>
          <w:b/>
          <w:sz w:val="20"/>
          <w:szCs w:val="20"/>
        </w:rPr>
        <w:t xml:space="preserve"> </w:t>
      </w:r>
      <w:r w:rsidRPr="00A979EF">
        <w:rPr>
          <w:rFonts w:ascii="Palatino Linotype" w:hAnsi="Palatino Linotype"/>
          <w:b/>
          <w:sz w:val="20"/>
          <w:szCs w:val="20"/>
        </w:rPr>
        <w:t>-</w:t>
      </w:r>
      <w:r w:rsidR="00752AAC">
        <w:rPr>
          <w:rFonts w:ascii="Palatino Linotype" w:hAnsi="Palatino Linotype"/>
          <w:b/>
          <w:sz w:val="20"/>
          <w:szCs w:val="20"/>
        </w:rPr>
        <w:t xml:space="preserve"> </w:t>
      </w:r>
      <w:r w:rsidR="001A4856">
        <w:rPr>
          <w:rFonts w:ascii="Palatino Linotype" w:hAnsi="Palatino Linotype"/>
          <w:b/>
          <w:sz w:val="20"/>
          <w:szCs w:val="20"/>
        </w:rPr>
        <w:t>3</w:t>
      </w:r>
      <w:r w:rsidR="00752AAC">
        <w:rPr>
          <w:rFonts w:ascii="Palatino Linotype" w:hAnsi="Palatino Linotype"/>
          <w:b/>
          <w:sz w:val="20"/>
          <w:szCs w:val="20"/>
        </w:rPr>
        <w:t>4</w:t>
      </w:r>
      <w:r w:rsidRPr="00A979EF">
        <w:rPr>
          <w:rFonts w:ascii="Palatino Linotype" w:hAnsi="Palatino Linotype"/>
          <w:b/>
          <w:sz w:val="20"/>
          <w:szCs w:val="20"/>
        </w:rPr>
        <w:t>/</w:t>
      </w:r>
      <w:r w:rsidR="00A979EF">
        <w:rPr>
          <w:rFonts w:ascii="Palatino Linotype" w:hAnsi="Palatino Linotype"/>
          <w:b/>
          <w:sz w:val="20"/>
          <w:szCs w:val="20"/>
        </w:rPr>
        <w:t>2</w:t>
      </w:r>
      <w:r w:rsidR="00C52155">
        <w:rPr>
          <w:rFonts w:ascii="Palatino Linotype" w:hAnsi="Palatino Linotype"/>
          <w:b/>
          <w:sz w:val="20"/>
          <w:szCs w:val="20"/>
        </w:rPr>
        <w:t>5</w:t>
      </w:r>
      <w:r w:rsidRPr="00A979EF">
        <w:rPr>
          <w:rFonts w:ascii="Palatino Linotype" w:hAnsi="Palatino Linotype"/>
          <w:b/>
          <w:sz w:val="20"/>
          <w:szCs w:val="20"/>
        </w:rPr>
        <w:t xml:space="preserve">  </w:t>
      </w:r>
    </w:p>
    <w:p w14:paraId="33FB4370" w14:textId="345EBE95" w:rsidR="00A5339C" w:rsidRPr="00A979EF" w:rsidRDefault="00A5339C" w:rsidP="00A979EF">
      <w:pPr>
        <w:pStyle w:val="Nagwek"/>
        <w:tabs>
          <w:tab w:val="left" w:pos="1980"/>
        </w:tabs>
        <w:jc w:val="right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 xml:space="preserve">Załącznik nr </w:t>
      </w:r>
      <w:r w:rsidR="00551A28">
        <w:rPr>
          <w:rFonts w:ascii="Palatino Linotype" w:hAnsi="Palatino Linotype"/>
          <w:b/>
          <w:sz w:val="20"/>
          <w:szCs w:val="20"/>
        </w:rPr>
        <w:t>8</w:t>
      </w:r>
      <w:r w:rsidRPr="00A979EF">
        <w:rPr>
          <w:rFonts w:ascii="Palatino Linotype" w:hAnsi="Palatino Linotype"/>
          <w:b/>
          <w:sz w:val="20"/>
          <w:szCs w:val="20"/>
        </w:rPr>
        <w:t xml:space="preserve"> do SWZ </w:t>
      </w:r>
    </w:p>
    <w:p w14:paraId="4956F22F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</w:p>
    <w:p w14:paraId="2795CE64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 xml:space="preserve">OŚWIADCZENIE WYKONAWCY O NIEPODLEGANIU WYKLUCZENIU Z POSTĘPOWANIA NA PODSTAWIE ART. 7 UST. 1 USTAWY Z DNIA 13 KWIETNIA 2022R. O SZCZEGÓLNYCH ROZWIĄZANIACH W ZAKRESIE PRZECIWDZIAŁANIA WSPIERANIU AGRESJI NA UKRAINĘ ORAZ SŁUŻĄCYCH  OCHRONIE BEZPIECZEŃSTWA NARODOWEGO </w:t>
      </w:r>
    </w:p>
    <w:p w14:paraId="391B9996" w14:textId="09900DEC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(tj. Dz. U. z dnia 15 kwietnia 202</w:t>
      </w:r>
      <w:r w:rsidR="007D471F">
        <w:rPr>
          <w:rFonts w:ascii="Palatino Linotype" w:hAnsi="Palatino Linotype"/>
          <w:b/>
          <w:sz w:val="20"/>
          <w:szCs w:val="20"/>
        </w:rPr>
        <w:t>3</w:t>
      </w:r>
      <w:r w:rsidRPr="00A979EF">
        <w:rPr>
          <w:rFonts w:ascii="Palatino Linotype" w:hAnsi="Palatino Linotype"/>
          <w:b/>
          <w:sz w:val="20"/>
          <w:szCs w:val="20"/>
        </w:rPr>
        <w:t xml:space="preserve"> r. poz. </w:t>
      </w:r>
      <w:r w:rsidR="007D471F">
        <w:rPr>
          <w:rFonts w:ascii="Palatino Linotype" w:hAnsi="Palatino Linotype"/>
          <w:b/>
          <w:sz w:val="20"/>
          <w:szCs w:val="20"/>
        </w:rPr>
        <w:t>129 ze zmian.</w:t>
      </w:r>
      <w:r w:rsidRPr="00A979EF">
        <w:rPr>
          <w:rFonts w:ascii="Palatino Linotype" w:hAnsi="Palatino Linotype"/>
          <w:b/>
          <w:sz w:val="20"/>
          <w:szCs w:val="20"/>
        </w:rPr>
        <w:t>)</w:t>
      </w:r>
    </w:p>
    <w:p w14:paraId="72DFDF5D" w14:textId="77777777" w:rsidR="00A5339C" w:rsidRPr="00A979EF" w:rsidRDefault="00A5339C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</w:p>
    <w:p w14:paraId="1188E4C1" w14:textId="77777777" w:rsidR="00A979EF" w:rsidRPr="00A979EF" w:rsidRDefault="00A979EF" w:rsidP="00A979EF">
      <w:pPr>
        <w:pStyle w:val="Bezodstpw"/>
        <w:jc w:val="both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……………………………………………………………………………. oświadczam, co następuje:</w:t>
      </w:r>
    </w:p>
    <w:p w14:paraId="4BBC7E3A" w14:textId="40956BDF" w:rsidR="00A979EF" w:rsidRPr="00A979EF" w:rsidRDefault="00A979EF" w:rsidP="00A979EF">
      <w:pPr>
        <w:pStyle w:val="Bezodstpw"/>
        <w:jc w:val="both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(nazwa)</w:t>
      </w:r>
    </w:p>
    <w:p w14:paraId="1943672A" w14:textId="77777777" w:rsidR="00A979EF" w:rsidRPr="00A979EF" w:rsidRDefault="00A979EF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</w:p>
    <w:p w14:paraId="49D985E8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</w:p>
    <w:p w14:paraId="38F2F258" w14:textId="0C0BB1C3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 xml:space="preserve">Jako Wykonawca: …………………………………………… (należy podać nazwę wykonawcy) ubiegający się o zamówienie publiczne </w:t>
      </w:r>
      <w:r w:rsidR="00A061EF">
        <w:rPr>
          <w:rFonts w:ascii="Palatino Linotype" w:hAnsi="Palatino Linotype"/>
          <w:sz w:val="20"/>
          <w:szCs w:val="20"/>
          <w:lang w:eastAsia="en-US"/>
        </w:rPr>
        <w:t>pn</w:t>
      </w:r>
      <w:r w:rsidR="00A061EF" w:rsidRPr="00FD4DD4">
        <w:rPr>
          <w:rFonts w:ascii="Palatino Linotype" w:hAnsi="Palatino Linotype"/>
          <w:sz w:val="18"/>
          <w:szCs w:val="18"/>
          <w:lang w:eastAsia="en-US"/>
        </w:rPr>
        <w:t xml:space="preserve">.: </w:t>
      </w:r>
      <w:r w:rsidR="00A061EF" w:rsidRPr="00FD4DD4">
        <w:rPr>
          <w:rFonts w:ascii="Palatino Linotype" w:hAnsi="Palatino Linotype"/>
          <w:b/>
          <w:bCs/>
          <w:sz w:val="18"/>
          <w:szCs w:val="18"/>
          <w:lang w:eastAsia="en-US"/>
        </w:rPr>
        <w:t>„</w:t>
      </w:r>
      <w:r w:rsidR="00FD4DD4" w:rsidRPr="00FD4DD4">
        <w:rPr>
          <w:rStyle w:val="Pogrubienie"/>
          <w:rFonts w:ascii="Palatino Linotype" w:hAnsi="Palatino Linotype" w:cs="Tahoma"/>
          <w:color w:val="2D2D2D"/>
          <w:sz w:val="18"/>
          <w:szCs w:val="18"/>
        </w:rPr>
        <w:t>dostawę</w:t>
      </w:r>
      <w:r w:rsidR="00FD4DD4" w:rsidRPr="00FD4DD4">
        <w:rPr>
          <w:rFonts w:ascii="Palatino Linotype" w:hAnsi="Palatino Linotype" w:cs="Tahoma"/>
          <w:b/>
          <w:sz w:val="18"/>
          <w:szCs w:val="18"/>
        </w:rPr>
        <w:t xml:space="preserve"> odczynników i materiałów zużywalnych  do wykrywania </w:t>
      </w:r>
      <w:proofErr w:type="spellStart"/>
      <w:r w:rsidR="00FD4DD4" w:rsidRPr="00FD4DD4">
        <w:rPr>
          <w:rFonts w:ascii="Palatino Linotype" w:hAnsi="Palatino Linotype" w:cs="Tahoma"/>
          <w:b/>
          <w:sz w:val="18"/>
          <w:szCs w:val="18"/>
        </w:rPr>
        <w:t>hipermetylacji</w:t>
      </w:r>
      <w:proofErr w:type="spellEnd"/>
      <w:r w:rsidR="00FD4DD4" w:rsidRPr="00FD4DD4">
        <w:rPr>
          <w:rFonts w:ascii="Palatino Linotype" w:hAnsi="Palatino Linotype" w:cs="Tahoma"/>
          <w:b/>
          <w:sz w:val="18"/>
          <w:szCs w:val="18"/>
        </w:rPr>
        <w:t xml:space="preserve"> promotorów genów metodą PCR wraz z dzierżawą aparatów</w:t>
      </w:r>
      <w:r w:rsidR="00FD4DD4" w:rsidRPr="00FD4DD4">
        <w:rPr>
          <w:rFonts w:ascii="Palatino Linotype" w:hAnsi="Palatino Linotype" w:cs="Tahoma"/>
          <w:b/>
          <w:sz w:val="18"/>
          <w:szCs w:val="18"/>
        </w:rPr>
        <w:t>”</w:t>
      </w:r>
      <w:r w:rsidR="00FD4DD4" w:rsidRPr="00FD4DD4">
        <w:rPr>
          <w:rStyle w:val="Pogrubienie"/>
          <w:rFonts w:ascii="Palatino Linotype" w:hAnsi="Palatino Linotype" w:cs="Tahoma"/>
          <w:color w:val="2D2D2D"/>
          <w:sz w:val="18"/>
          <w:szCs w:val="18"/>
        </w:rPr>
        <w:t xml:space="preserve"> (TP-34/25)</w:t>
      </w:r>
      <w:r w:rsidR="00FD4DD4">
        <w:rPr>
          <w:rStyle w:val="Pogrubienie"/>
          <w:rFonts w:ascii="Tahoma" w:hAnsi="Tahoma" w:cs="Tahoma"/>
          <w:color w:val="2D2D2D"/>
        </w:rPr>
        <w:t xml:space="preserve"> </w:t>
      </w:r>
      <w:r w:rsidRPr="00A979EF">
        <w:rPr>
          <w:rFonts w:ascii="Palatino Linotype" w:hAnsi="Palatino Linotype"/>
          <w:sz w:val="20"/>
          <w:szCs w:val="20"/>
          <w:lang w:eastAsia="en-US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</w:t>
      </w:r>
      <w:r>
        <w:rPr>
          <w:rFonts w:ascii="Palatino Linotype" w:hAnsi="Palatino Linotype"/>
          <w:sz w:val="20"/>
          <w:szCs w:val="20"/>
          <w:lang w:eastAsia="en-US"/>
        </w:rPr>
        <w:t>z. 835), zwanej dalej „ustawą o </w:t>
      </w:r>
      <w:r w:rsidRPr="00A979EF">
        <w:rPr>
          <w:rFonts w:ascii="Palatino Linotype" w:hAnsi="Palatino Linotype"/>
          <w:sz w:val="20"/>
          <w:szCs w:val="20"/>
          <w:lang w:eastAsia="en-US"/>
        </w:rPr>
        <w:t>przeciwdziałaniu”.</w:t>
      </w:r>
    </w:p>
    <w:p w14:paraId="5B47E45F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Na podstawie art. 7 ust. 1 ustawy o przeciwdziałaniu z postępowania wyklucza się:</w:t>
      </w:r>
    </w:p>
    <w:p w14:paraId="7010F882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1)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A979EF">
        <w:rPr>
          <w:rFonts w:ascii="Palatino Linotype" w:hAnsi="Palatino Linotype"/>
          <w:sz w:val="20"/>
          <w:szCs w:val="20"/>
          <w:lang w:eastAsia="en-US"/>
        </w:rPr>
        <w:t>późn</w:t>
      </w:r>
      <w:proofErr w:type="spellEnd"/>
      <w:r w:rsidRPr="00A979EF">
        <w:rPr>
          <w:rFonts w:ascii="Palatino Linotype" w:hAnsi="Palatino Linotype"/>
          <w:sz w:val="20"/>
          <w:szCs w:val="20"/>
          <w:lang w:eastAsia="en-US"/>
        </w:rPr>
        <w:t xml:space="preserve"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A979EF">
        <w:rPr>
          <w:rFonts w:ascii="Palatino Linotype" w:hAnsi="Palatino Linotype"/>
          <w:sz w:val="20"/>
          <w:szCs w:val="20"/>
          <w:lang w:eastAsia="en-US"/>
        </w:rPr>
        <w:t>późn</w:t>
      </w:r>
      <w:proofErr w:type="spellEnd"/>
      <w:r w:rsidRPr="00A979EF">
        <w:rPr>
          <w:rFonts w:ascii="Palatino Linotype" w:hAnsi="Palatino Linotype"/>
          <w:sz w:val="20"/>
          <w:szCs w:val="20"/>
          <w:lang w:eastAsia="en-US"/>
        </w:rPr>
        <w:t>. zm.), zwanego dalej „rozporządzeniem 269/2014” albo wpisanego na listę na podstawie decyzji w sprawie wpisu na listę rozstrzygającej o zastosowaniu środka, o którym mowa w art. 1 pkt 3 ustawy o przeciwdziałaniu;</w:t>
      </w:r>
    </w:p>
    <w:p w14:paraId="561A97EC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2)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55432CF2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3)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0D20358E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 że okres ten nie rozpoczyna się wcześniej niż po 30.04.2022 r.</w:t>
      </w:r>
    </w:p>
    <w:p w14:paraId="27B342CF" w14:textId="77777777" w:rsidR="00A5339C" w:rsidRPr="00A979EF" w:rsidRDefault="00A5339C" w:rsidP="00A979EF">
      <w:pPr>
        <w:spacing w:before="0" w:after="0"/>
        <w:ind w:left="5664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..…………………………………</w:t>
      </w:r>
    </w:p>
    <w:p w14:paraId="2316B7D9" w14:textId="77777777" w:rsidR="00594B2D" w:rsidRPr="00537CCA" w:rsidRDefault="00594B2D" w:rsidP="00594B2D">
      <w:pPr>
        <w:spacing w:line="300" w:lineRule="auto"/>
        <w:ind w:left="4248" w:firstLine="708"/>
        <w:jc w:val="center"/>
        <w:rPr>
          <w:rFonts w:ascii="Cambria" w:hAnsi="Cambria" w:cs="Tahoma"/>
          <w:i/>
          <w:sz w:val="18"/>
          <w:szCs w:val="18"/>
        </w:rPr>
      </w:pPr>
      <w:r w:rsidRPr="00537CCA">
        <w:rPr>
          <w:rFonts w:ascii="Cambria" w:hAnsi="Cambria" w:cs="Tahoma"/>
          <w:i/>
          <w:sz w:val="18"/>
          <w:szCs w:val="18"/>
        </w:rPr>
        <w:t>Podpis kwalifikowany lub zaufany lub osobisty</w:t>
      </w:r>
    </w:p>
    <w:p w14:paraId="3997BF99" w14:textId="77777777" w:rsidR="00A5339C" w:rsidRPr="00A979EF" w:rsidRDefault="00A5339C" w:rsidP="00A979EF">
      <w:pPr>
        <w:spacing w:before="0" w:after="0"/>
        <w:jc w:val="right"/>
        <w:rPr>
          <w:rFonts w:ascii="Palatino Linotype" w:hAnsi="Palatino Linotype"/>
          <w:sz w:val="20"/>
          <w:szCs w:val="20"/>
        </w:rPr>
      </w:pPr>
    </w:p>
    <w:p w14:paraId="0D9E1A2A" w14:textId="77777777" w:rsidR="00342E4A" w:rsidRPr="00A979EF" w:rsidRDefault="00A5339C" w:rsidP="00A979EF">
      <w:pPr>
        <w:spacing w:before="0" w:after="0"/>
        <w:jc w:val="right"/>
        <w:rPr>
          <w:rFonts w:ascii="Palatino Linotype" w:hAnsi="Palatino Linotype"/>
          <w:sz w:val="20"/>
          <w:szCs w:val="20"/>
        </w:rPr>
      </w:pPr>
      <w:r w:rsidRPr="00A979EF">
        <w:rPr>
          <w:rFonts w:ascii="Palatino Linotype" w:hAnsi="Palatino Linotype"/>
          <w:sz w:val="20"/>
          <w:szCs w:val="20"/>
        </w:rPr>
        <w:t xml:space="preserve">…………….……. </w:t>
      </w:r>
      <w:r w:rsidRPr="00A979EF">
        <w:rPr>
          <w:rFonts w:ascii="Palatino Linotype" w:hAnsi="Palatino Linotype"/>
          <w:i/>
          <w:sz w:val="20"/>
          <w:szCs w:val="20"/>
        </w:rPr>
        <w:t xml:space="preserve">(miejscowość), </w:t>
      </w:r>
      <w:r w:rsidRPr="00A979EF">
        <w:rPr>
          <w:rFonts w:ascii="Palatino Linotype" w:hAnsi="Palatino Linotype"/>
          <w:sz w:val="20"/>
          <w:szCs w:val="20"/>
        </w:rPr>
        <w:t xml:space="preserve">dnia …………………. r. </w:t>
      </w:r>
    </w:p>
    <w:sectPr w:rsidR="00342E4A" w:rsidRPr="00A979EF" w:rsidSect="00995037">
      <w:footerReference w:type="default" r:id="rId6"/>
      <w:pgSz w:w="11907" w:h="16839"/>
      <w:pgMar w:top="1134" w:right="1417" w:bottom="993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9D44C" w14:textId="77777777" w:rsidR="00A5339C" w:rsidRDefault="00A5339C" w:rsidP="00A5339C">
      <w:pPr>
        <w:spacing w:before="0" w:after="0"/>
      </w:pPr>
      <w:r>
        <w:separator/>
      </w:r>
    </w:p>
  </w:endnote>
  <w:endnote w:type="continuationSeparator" w:id="0">
    <w:p w14:paraId="28B767F5" w14:textId="77777777" w:rsidR="00A5339C" w:rsidRDefault="00A5339C" w:rsidP="00A533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F508C" w14:textId="77777777" w:rsidR="0069700A" w:rsidRPr="00933B0C" w:rsidRDefault="00A979EF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347629">
      <w:rPr>
        <w:rFonts w:ascii="Arial" w:hAnsi="Arial" w:cs="Arial"/>
        <w:noProof/>
        <w:sz w:val="20"/>
        <w:szCs w:val="20"/>
      </w:rPr>
      <w:t>2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E7EF9" w14:textId="77777777" w:rsidR="00A5339C" w:rsidRDefault="00A5339C" w:rsidP="00A5339C">
      <w:pPr>
        <w:spacing w:before="0" w:after="0"/>
      </w:pPr>
      <w:r>
        <w:separator/>
      </w:r>
    </w:p>
  </w:footnote>
  <w:footnote w:type="continuationSeparator" w:id="0">
    <w:p w14:paraId="66BC73B5" w14:textId="77777777" w:rsidR="00A5339C" w:rsidRDefault="00A5339C" w:rsidP="00A5339C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39C"/>
    <w:rsid w:val="000C473F"/>
    <w:rsid w:val="001A0BA5"/>
    <w:rsid w:val="001A4856"/>
    <w:rsid w:val="00342E4A"/>
    <w:rsid w:val="00347629"/>
    <w:rsid w:val="00551A28"/>
    <w:rsid w:val="00594B2D"/>
    <w:rsid w:val="006E7302"/>
    <w:rsid w:val="00752AAC"/>
    <w:rsid w:val="007D471F"/>
    <w:rsid w:val="00A061EF"/>
    <w:rsid w:val="00A5339C"/>
    <w:rsid w:val="00A979EF"/>
    <w:rsid w:val="00BF77D3"/>
    <w:rsid w:val="00C52155"/>
    <w:rsid w:val="00C83D81"/>
    <w:rsid w:val="00E345AE"/>
    <w:rsid w:val="00FD4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4A575"/>
  <w15:chartTrackingRefBased/>
  <w15:docId w15:val="{B0D29E9F-7827-4144-957C-AD966E0C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339C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5339C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basedOn w:val="Domylnaczcionkaakapitu"/>
    <w:link w:val="Stopka"/>
    <w:rsid w:val="00A5339C"/>
    <w:rPr>
      <w:rFonts w:ascii="Times New Roman" w:eastAsia="Calibri" w:hAnsi="Times New Roman" w:cs="Times New Roman"/>
      <w:sz w:val="24"/>
      <w:lang w:eastAsia="en-GB"/>
    </w:rPr>
  </w:style>
  <w:style w:type="paragraph" w:styleId="Nagwek">
    <w:name w:val="header"/>
    <w:basedOn w:val="Normalny"/>
    <w:link w:val="NagwekZnak"/>
    <w:unhideWhenUsed/>
    <w:rsid w:val="00A5339C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rsid w:val="00A5339C"/>
    <w:rPr>
      <w:rFonts w:ascii="Times New Roman" w:eastAsia="Calibri" w:hAnsi="Times New Roman" w:cs="Times New Roman"/>
      <w:sz w:val="24"/>
      <w:lang w:eastAsia="en-GB"/>
    </w:rPr>
  </w:style>
  <w:style w:type="character" w:customStyle="1" w:styleId="BezodstpwZnak">
    <w:name w:val="Bez odstępów Znak"/>
    <w:link w:val="Bezodstpw"/>
    <w:locked/>
    <w:rsid w:val="00A979EF"/>
    <w:rPr>
      <w:rFonts w:ascii="Calibri" w:eastAsia="Calibri" w:hAnsi="Calibri" w:cs="Times New Roman"/>
    </w:rPr>
  </w:style>
  <w:style w:type="paragraph" w:styleId="Bezodstpw">
    <w:name w:val="No Spacing"/>
    <w:link w:val="BezodstpwZnak"/>
    <w:qFormat/>
    <w:rsid w:val="00A979EF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FD4D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9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504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19</cp:revision>
  <dcterms:created xsi:type="dcterms:W3CDTF">2023-03-30T12:34:00Z</dcterms:created>
  <dcterms:modified xsi:type="dcterms:W3CDTF">2025-04-23T09:36:00Z</dcterms:modified>
</cp:coreProperties>
</file>