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D8" w:rsidRDefault="00CA5982">
      <w:pPr>
        <w:rPr>
          <w:rFonts w:ascii="Times New Roman" w:hAnsi="Times New Roman" w:cs="Times New Roman"/>
          <w:b/>
        </w:rPr>
      </w:pPr>
      <w:r w:rsidRPr="00CA5982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6130D8" w:rsidRPr="00CA5982">
        <w:rPr>
          <w:rFonts w:ascii="Times New Roman" w:hAnsi="Times New Roman" w:cs="Times New Roman"/>
          <w:b/>
        </w:rPr>
        <w:t xml:space="preserve">CZĘŚĆ </w:t>
      </w:r>
      <w:r w:rsidR="00140EC4">
        <w:rPr>
          <w:rFonts w:ascii="Times New Roman" w:hAnsi="Times New Roman" w:cs="Times New Roman"/>
          <w:b/>
        </w:rPr>
        <w:t>7</w:t>
      </w:r>
      <w:r w:rsidR="006130D8" w:rsidRPr="00CA5982">
        <w:rPr>
          <w:rFonts w:ascii="Times New Roman" w:hAnsi="Times New Roman" w:cs="Times New Roman"/>
          <w:b/>
        </w:rPr>
        <w:t xml:space="preserve">  FORMULARZ CENOWY</w:t>
      </w:r>
      <w:r w:rsidR="00915D33">
        <w:rPr>
          <w:rFonts w:ascii="Times New Roman" w:hAnsi="Times New Roman" w:cs="Times New Roman"/>
          <w:b/>
        </w:rPr>
        <w:t xml:space="preserve"> - MODYFIKACJA</w:t>
      </w:r>
      <w:bookmarkStart w:id="0" w:name="_GoBack"/>
      <w:bookmarkEnd w:id="0"/>
    </w:p>
    <w:p w:rsidR="00FE5152" w:rsidRPr="00140EC4" w:rsidRDefault="00FE515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140EC4" w:rsidRPr="00140EC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do 2 Pułku Saperów 05-100 Nowy Dwór Mazowiecki ul. Leśna 4C</w:t>
      </w:r>
    </w:p>
    <w:p w:rsidR="006130D8" w:rsidRPr="00FE5152" w:rsidRDefault="00FE5152">
      <w:pPr>
        <w:rPr>
          <w:rFonts w:ascii="Times New Roman" w:hAnsi="Times New Roman" w:cs="Times New Roman"/>
          <w:sz w:val="20"/>
          <w:szCs w:val="20"/>
        </w:rPr>
      </w:pPr>
      <w:r w:rsidRPr="00FE5152">
        <w:rPr>
          <w:rFonts w:ascii="Times New Roman" w:hAnsi="Times New Roman" w:cs="Times New Roman"/>
          <w:sz w:val="20"/>
          <w:szCs w:val="20"/>
        </w:rPr>
        <w:t xml:space="preserve">Termin ważności dostarczonych produktów nie może być krótszy niż 2/3 terminu ważności ustalonego przez producenta lub co najmniej 3/4 daty przydatności ( w przypadku produktów nie mających wskazanej daty produkcji) z wyłączeniem produktów dla których nie określa się terminów ważności. 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18"/>
        <w:gridCol w:w="3438"/>
        <w:gridCol w:w="1993"/>
        <w:gridCol w:w="688"/>
        <w:gridCol w:w="664"/>
        <w:gridCol w:w="1329"/>
        <w:gridCol w:w="986"/>
        <w:gridCol w:w="1103"/>
        <w:gridCol w:w="949"/>
        <w:gridCol w:w="1263"/>
        <w:gridCol w:w="1239"/>
      </w:tblGrid>
      <w:tr w:rsidR="00FE5152" w:rsidTr="00FE5152">
        <w:tc>
          <w:tcPr>
            <w:tcW w:w="518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94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095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katalogowa produktu (przedmiotu zamówienia)</w:t>
            </w:r>
          </w:p>
        </w:tc>
        <w:tc>
          <w:tcPr>
            <w:tcW w:w="709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669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329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netto</w:t>
            </w:r>
          </w:p>
        </w:tc>
        <w:tc>
          <w:tcPr>
            <w:tcW w:w="992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31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Podatek VAT</w:t>
            </w:r>
          </w:p>
        </w:tc>
        <w:tc>
          <w:tcPr>
            <w:tcW w:w="949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podatku</w:t>
            </w:r>
          </w:p>
        </w:tc>
        <w:tc>
          <w:tcPr>
            <w:tcW w:w="1313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</w:t>
            </w:r>
          </w:p>
        </w:tc>
        <w:tc>
          <w:tcPr>
            <w:tcW w:w="1271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ważności</w:t>
            </w: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ACC 200MG 20TABL MUS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ACODIN 15MG 20TABL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ADRENALIN OSEL 1MG/ML 10AMP-STRZ 1ML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Pr="00915D33" w:rsidRDefault="00140EC4" w:rsidP="00140EC4">
            <w:pPr>
              <w:rPr>
                <w:rFonts w:ascii="Times New Roman" w:hAnsi="Times New Roman" w:cs="Times New Roman"/>
                <w:strike/>
                <w:color w:val="4472C4" w:themeColor="accent1"/>
              </w:rPr>
            </w:pPr>
            <w:r w:rsidRPr="00915D33">
              <w:rPr>
                <w:rFonts w:ascii="Times New Roman" w:hAnsi="Times New Roman" w:cs="Times New Roman"/>
                <w:strike/>
                <w:color w:val="4472C4" w:themeColor="accent1"/>
              </w:rPr>
              <w:t>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915D33" w:rsidRDefault="00140EC4" w:rsidP="00140EC4">
            <w:pPr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</w:pPr>
            <w:r w:rsidRPr="00915D33"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  <w:t xml:space="preserve">ADRENALINA WZF 300MCG/0,3ML AMP-STRZ 1ML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915D33" w:rsidRDefault="00140EC4" w:rsidP="00140EC4">
            <w:pPr>
              <w:jc w:val="center"/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</w:pPr>
            <w:r w:rsidRPr="00915D33"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915D33" w:rsidRDefault="00140EC4" w:rsidP="00140EC4">
            <w:pPr>
              <w:jc w:val="center"/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</w:pPr>
            <w:r w:rsidRPr="00915D33"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915D33" w:rsidRDefault="00140EC4" w:rsidP="00140EC4">
            <w:pPr>
              <w:jc w:val="center"/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</w:pPr>
            <w:r w:rsidRPr="00915D33"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915D33" w:rsidRDefault="00140EC4" w:rsidP="00140EC4">
            <w:pPr>
              <w:jc w:val="center"/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</w:pPr>
            <w:r w:rsidRPr="00915D33"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915D33" w:rsidRDefault="00140EC4" w:rsidP="00140EC4">
            <w:pPr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</w:pPr>
            <w:r w:rsidRPr="00915D33"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915D33" w:rsidRDefault="00140EC4" w:rsidP="00140EC4">
            <w:pPr>
              <w:jc w:val="center"/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</w:pPr>
            <w:r w:rsidRPr="00915D33"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Pr="00915D33" w:rsidRDefault="00915D33" w:rsidP="00140EC4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-</w:t>
            </w:r>
          </w:p>
        </w:tc>
        <w:tc>
          <w:tcPr>
            <w:tcW w:w="1313" w:type="dxa"/>
          </w:tcPr>
          <w:p w:rsidR="00140EC4" w:rsidRPr="00915D33" w:rsidRDefault="00915D33" w:rsidP="00140EC4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-</w:t>
            </w:r>
          </w:p>
        </w:tc>
        <w:tc>
          <w:tcPr>
            <w:tcW w:w="1271" w:type="dxa"/>
          </w:tcPr>
          <w:p w:rsidR="00140EC4" w:rsidRPr="00915D33" w:rsidRDefault="00915D33" w:rsidP="00140EC4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-</w:t>
            </w: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ADRENALINUM WZF 0,1% 10AMP 1ML - polfa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ALLERTEC 10 MG 20 TABL. -30 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ALTACET 10MG/G 75G ŻEL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ALTACET ICE ICN 130ML AEROZOL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AMIOKORDIN 50MG/ML 5AMP 3ML ROZTWÓR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APAP 500 MG 12 TABL.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APAP 500MG 24TABL POWL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AQUA PRO INJ.POLPHARMA 10ML 100AMP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AQUA PRO INJECTIONE POLPHARMA 5ML 100AMP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ASPARGIN 50 TABL.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ASPIRIN C 10TABL MUS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ASPIRIN C BAYER 400+240MG 20TABL MUS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ATROPINUM SULF.WZF 0,5 MG/ML 10AMP 1ML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ATROPINUM SULF.WZF 1MG/ML 10AMP 1ML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BEN-GAY MAŚĆ P/BÓLOWA (150+100)MG/G 50G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73A2F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BIOFLEKS 0,9% IZOTONIK SODYUM KLOR.500ML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CALCIUM PANTOTHENICUM 50 TABL.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CAPTOPRIL JELFA 25MG 30TABL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CARBO MEDICINALIS VP 300MG 20TABL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CARBO VP 200MG WĘGIEL AKTYWOWANY 20KAPS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CHLORCHINALDIN VP 2MG 20TABL.DO SSANIA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CLEMASTINUM 2MG/2ML 5AMP 2ML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CORDARONE 150 MG / ML 6 AMP. 3 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CORHYDRON 100 100 MG 5 AMP.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DEXAVEN 4MG/ML 10AMP 2ML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ELEKTROLITY APTEO 20TABL MUS SMAK CYTRYN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ENTEROL 250 250MG 20KAPS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FASTUM /KETOPROFEN 25MG/G * 100G/ZEL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 xml:space="preserve">FENISTIL 30g-50G ŻEL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FLAVAMED 60MG 10TABL MUS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FLEGAMINA CLASSIC TEVA 8MG 20TABL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 xml:space="preserve">FURAGINA FORTE APTEO MED 100MG 30TABL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FUROSEMIDE KALCEKS 10MG/ML 10AMP 2ML polpharma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GASTROLIT 14SASZ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GLUKOZA 5 BRAUN 10 POJ. 500 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3160AB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GRIPEX HOT MAX 12 SASZET.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GRIPEX MAX TABL.POWLEK.A'20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 xml:space="preserve">HYAL-DROP MULTI 10ML KROPLE DO OCZU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HYDROXYZINUM 25 MG 30 TABL.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IBUPROFEN AFLOFARM 200MG 20TABL DRAŻ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 xml:space="preserve">IBUPROFEN  400MG 20TABL POWL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IBUPROM MAX SPRINT 400MG 20KAPS MIĘKKIE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 xml:space="preserve">ICE SPRAY APTEO 200ML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INFLUENZA A/B+COVID-19/RSV COMBO AG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IPP 40 SANDOZ 40MG 28TABL DOJEL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KETONAL 50MG/ML 10AMP 2ML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 xml:space="preserve">KETONAL ACTIVE 50MG 10KAPS TW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KETONAL FORTE 100MG 30TABL POWL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KETONAL ŻEL 25MG/G 2,5% 100G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KETOPROFEN-SF 50MG 20KAPS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KETOPROFENUM FASTUM 25MG/G 100G ŻEL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KODAN TINKTUR FORTE BEZBARWNY 250MLSPRAY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KROPLE ŻOŁĄDKOWE AFLOFARM 35G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LAREMID 2MG 10TABL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LIGNOCAINUM H/CHLOR.WZF 2% 10AMP 2ML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9A2A2E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LINOMAG 200MG/G 30G MAŚĆ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LITORSAL ZDROVIT 24TABL MUS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METOCLOPRAMIDUM 0,5% POLPHARMA 5AMP 2ML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METOCLOPRAMIDUM POLPHARMA 10MG 50TABL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 xml:space="preserve">NATRIUM CHLOR.BAXTER 0,9% 500ML WOREK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 xml:space="preserve">NATRIUM CHLORATUM 0,9 % ROZTW. 100 ML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NATRIUM CHLORATUM AMP.0,9% 10 ML A'100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NEO-ANGIN 24 TABL. DO SSANIA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NEOSINE FORTE 1000MG 30TABL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NITROMINT 0,4MG/DAW 11G AEROZOL 200DAWEK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NO-SPA 20MG/ML AMP.2ML ROZTWÓR DO WSTRZ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NO-SPA FORTE 80MG 48, 50TABL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OCTENISEPT PŁYN 50ML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OPOKAN KETO 100G ŻEL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OTOTALGIN 200MG/G 10G KROPLE DO USZU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OXYCORT AEROZOL NA SKÓRĘ FL.55ML 32,25G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PARACETAMOL 500 MG 20 TABL.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 xml:space="preserve">PARACETAMOL BRAUN 10MG/ML 100ML 10BUT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8578F5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PASKI TEST.GLUK.ACCU-CHEK INSTANT 50SZT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 xml:space="preserve">PŁYN FIZJOL.WIELOELEKTR.FRESENIUS 500ML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PŁYN SPRAY OCTENISEPTLSGFL250ML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POLOPIRYNA S 300 MG 20 TABL.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PYRALGIN 0,5G/ML 5AMP 2ML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PYRALGINA 500MG 20TABL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RADIREX 10 TABL.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RANIGAST S-O-S 24TABL DO SSANIA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RETIMAX 1500 MAŚĆ OCHRONNA Z WIT.A 30G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RUTINOSCORBIN 25MG+100MG 90TABL POWL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SALBUTAMOL WZF 2 MG 30 TABL.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SALBUTAMOL WZF ROZT.0,5MG/ML 10 AMP. 1ML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THERAFLU MAX GRIP  10SASZ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TRIBIOTIC MAŚĆ 10 SASZ. 1 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VENTOLIN 1MG/ML 20AMP 2,5 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VOLTAREN EMULGEL 1% ŻEL 100 G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011843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ZYRTEC 10MG 30 TABL.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EC4" w:rsidRPr="00140EC4" w:rsidRDefault="00140EC4" w:rsidP="0014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EC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  <w:tr w:rsidR="00140EC4" w:rsidTr="00FE5152">
        <w:tc>
          <w:tcPr>
            <w:tcW w:w="518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right w:val="nil"/>
            </w:tcBorders>
          </w:tcPr>
          <w:p w:rsidR="00140EC4" w:rsidRPr="006130D8" w:rsidRDefault="00140EC4" w:rsidP="00140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0D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40EC4" w:rsidRDefault="00140EC4" w:rsidP="00140EC4">
            <w:pPr>
              <w:rPr>
                <w:rFonts w:ascii="Times New Roman" w:hAnsi="Times New Roman" w:cs="Times New Roman"/>
              </w:rPr>
            </w:pPr>
          </w:p>
        </w:tc>
      </w:tr>
    </w:tbl>
    <w:p w:rsidR="006130D8" w:rsidRDefault="006130D8">
      <w:pPr>
        <w:rPr>
          <w:rFonts w:ascii="Times New Roman" w:hAnsi="Times New Roman" w:cs="Times New Roman"/>
        </w:rPr>
      </w:pPr>
    </w:p>
    <w:p w:rsidR="006130D8" w:rsidRDefault="006130D8">
      <w:pPr>
        <w:rPr>
          <w:rFonts w:ascii="Times New Roman" w:hAnsi="Times New Roman" w:cs="Times New Roman"/>
        </w:rPr>
      </w:pPr>
    </w:p>
    <w:p w:rsidR="00CA5982" w:rsidRDefault="006130D8" w:rsidP="0061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Miejscowość…………………………, dnia …………………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:rsidR="006130D8" w:rsidRDefault="006130D8" w:rsidP="0061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…………………………………………….</w:t>
      </w:r>
    </w:p>
    <w:p w:rsidR="006130D8" w:rsidRPr="006130D8" w:rsidRDefault="006130D8" w:rsidP="0061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:rsidR="006130D8" w:rsidRPr="006130D8" w:rsidRDefault="00CA5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(pieczątka, podpis osoby upoważnionej)</w:t>
      </w:r>
    </w:p>
    <w:sectPr w:rsidR="006130D8" w:rsidRPr="006130D8" w:rsidSect="006130D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BBC" w:rsidRDefault="008E4BBC" w:rsidP="006130D8">
      <w:pPr>
        <w:spacing w:after="0" w:line="240" w:lineRule="auto"/>
      </w:pPr>
      <w:r>
        <w:separator/>
      </w:r>
    </w:p>
  </w:endnote>
  <w:endnote w:type="continuationSeparator" w:id="0">
    <w:p w:rsidR="008E4BBC" w:rsidRDefault="008E4BBC" w:rsidP="0061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BBC" w:rsidRDefault="008E4BBC" w:rsidP="006130D8">
      <w:pPr>
        <w:spacing w:after="0" w:line="240" w:lineRule="auto"/>
      </w:pPr>
      <w:r>
        <w:separator/>
      </w:r>
    </w:p>
  </w:footnote>
  <w:footnote w:type="continuationSeparator" w:id="0">
    <w:p w:rsidR="008E4BBC" w:rsidRDefault="008E4BBC" w:rsidP="00613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D8"/>
    <w:rsid w:val="000416FE"/>
    <w:rsid w:val="00140EC4"/>
    <w:rsid w:val="001E58A9"/>
    <w:rsid w:val="006130D8"/>
    <w:rsid w:val="00783C36"/>
    <w:rsid w:val="008E4BBC"/>
    <w:rsid w:val="008E4F41"/>
    <w:rsid w:val="00915D33"/>
    <w:rsid w:val="009F6B89"/>
    <w:rsid w:val="00B94E23"/>
    <w:rsid w:val="00BB0E7B"/>
    <w:rsid w:val="00C9753C"/>
    <w:rsid w:val="00CA5982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9D00D"/>
  <w15:chartTrackingRefBased/>
  <w15:docId w15:val="{2365E102-A667-4F3B-90BE-E9286A59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0D8"/>
  </w:style>
  <w:style w:type="paragraph" w:styleId="Stopka">
    <w:name w:val="footer"/>
    <w:basedOn w:val="Normalny"/>
    <w:link w:val="StopkaZnak"/>
    <w:uiPriority w:val="99"/>
    <w:unhideWhenUsed/>
    <w:rsid w:val="0061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0D8"/>
  </w:style>
  <w:style w:type="table" w:styleId="Tabela-Siatka">
    <w:name w:val="Table Grid"/>
    <w:basedOn w:val="Standardowy"/>
    <w:uiPriority w:val="39"/>
    <w:rsid w:val="0061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E2A5611-995C-47CF-8ADE-EFB3F3803E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12</cp:revision>
  <dcterms:created xsi:type="dcterms:W3CDTF">2024-07-09T12:02:00Z</dcterms:created>
  <dcterms:modified xsi:type="dcterms:W3CDTF">2025-05-29T09:46:00Z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0149f53d-cfb2-43b8-be75-1ba28138befe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sxwJBE9Uf0+UEC+GVUXjuZQLR3oQwAe+</vt:lpwstr>
  </property>
</Properties>
</file>