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CEEFE" w14:textId="43742FDB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694CEE">
        <w:rPr>
          <w:rFonts w:ascii="Arial" w:hAnsi="Arial" w:cs="Arial"/>
          <w:sz w:val="20"/>
          <w:szCs w:val="20"/>
        </w:rPr>
        <w:t>9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742A11">
        <w:trPr>
          <w:cantSplit/>
          <w:trHeight w:val="794"/>
        </w:trPr>
        <w:tc>
          <w:tcPr>
            <w:tcW w:w="2217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519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</w:tbl>
    <w:p w14:paraId="7C9B9EA9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458ADD18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26A0F32A" w14:textId="7922C274" w:rsidR="00742A11" w:rsidRPr="00297A5C" w:rsidRDefault="00742A11" w:rsidP="00742A11">
      <w:pPr>
        <w:spacing w:after="117"/>
        <w:rPr>
          <w:sz w:val="20"/>
          <w:szCs w:val="20"/>
        </w:rPr>
      </w:pPr>
      <w:r w:rsidRPr="00297A5C">
        <w:rPr>
          <w:rFonts w:eastAsia="Arial" w:cs="Arial"/>
          <w:b/>
          <w:sz w:val="20"/>
          <w:szCs w:val="20"/>
        </w:rPr>
        <w:t xml:space="preserve">PODMIOT UDOSTĘPNIAJĄCE ZASOBY </w:t>
      </w:r>
    </w:p>
    <w:p w14:paraId="079D4BBB" w14:textId="77777777" w:rsidR="00742A11" w:rsidRDefault="00742A11" w:rsidP="00742A11">
      <w:pPr>
        <w:spacing w:after="69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…………………………………………………………………………………………………………..……. </w:t>
      </w:r>
    </w:p>
    <w:p w14:paraId="386F04A0" w14:textId="77777777" w:rsidR="00742A11" w:rsidRDefault="00742A11" w:rsidP="00742A11">
      <w:pPr>
        <w:spacing w:after="54" w:line="307" w:lineRule="auto"/>
        <w:ind w:right="1324"/>
      </w:pPr>
      <w:r>
        <w:rPr>
          <w:rFonts w:eastAsia="Arial" w:cs="Arial"/>
          <w:i/>
          <w:color w:val="333333"/>
          <w:sz w:val="14"/>
        </w:rPr>
        <w:t>(nazwa albo imię i nazwisko, siedziba albo miejsce zamieszkania, jeżeli jest miejscem wykonywania działalności podmiotu, o którym mowa w art. 118 ust. 1 Pzp)</w:t>
      </w:r>
      <w:r>
        <w:rPr>
          <w:rFonts w:eastAsia="Arial" w:cs="Arial"/>
          <w:i/>
          <w:sz w:val="14"/>
        </w:rPr>
        <w:t xml:space="preserve"> </w:t>
      </w:r>
    </w:p>
    <w:p w14:paraId="161130BD" w14:textId="77777777" w:rsidR="00742A11" w:rsidRDefault="00742A11" w:rsidP="00742A11">
      <w:pPr>
        <w:spacing w:after="67"/>
      </w:pPr>
      <w:r>
        <w:rPr>
          <w:rFonts w:eastAsia="Arial" w:cs="Arial"/>
        </w:rPr>
        <w:t xml:space="preserve"> </w:t>
      </w:r>
    </w:p>
    <w:p w14:paraId="2C87887F" w14:textId="77777777" w:rsidR="00742A11" w:rsidRPr="00297A5C" w:rsidRDefault="00742A11" w:rsidP="00742A11">
      <w:pPr>
        <w:spacing w:after="112"/>
        <w:ind w:left="-5" w:hanging="10"/>
        <w:rPr>
          <w:sz w:val="20"/>
          <w:szCs w:val="20"/>
        </w:rPr>
      </w:pPr>
      <w:r w:rsidRPr="00297A5C">
        <w:rPr>
          <w:rFonts w:eastAsia="Arial" w:cs="Arial"/>
          <w:sz w:val="20"/>
          <w:szCs w:val="20"/>
        </w:rPr>
        <w:t xml:space="preserve">reprezentowany przez: </w:t>
      </w:r>
    </w:p>
    <w:p w14:paraId="33FFA3F6" w14:textId="2804095D" w:rsidR="00742A11" w:rsidRDefault="00742A11" w:rsidP="007B526B">
      <w:pPr>
        <w:spacing w:after="112"/>
        <w:ind w:left="-5" w:hanging="10"/>
      </w:pPr>
      <w:r>
        <w:rPr>
          <w:rFonts w:eastAsia="Arial" w:cs="Arial"/>
          <w:sz w:val="18"/>
        </w:rPr>
        <w:t>…………………………………………………..…………………………………………………………</w:t>
      </w:r>
      <w:r w:rsidR="0092776D">
        <w:rPr>
          <w:rFonts w:eastAsia="Arial" w:cs="Arial"/>
          <w:sz w:val="18"/>
        </w:rPr>
        <w:t>.</w:t>
      </w:r>
      <w:r>
        <w:rPr>
          <w:rFonts w:eastAsia="Arial" w:cs="Arial"/>
          <w:sz w:val="18"/>
        </w:rPr>
        <w:t xml:space="preserve">. 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97A5C" w:rsidRPr="00C62635" w14:paraId="4130373A" w14:textId="77777777" w:rsidTr="004D44FE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6E1EB02B" w14:textId="77777777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A595C21" w14:textId="7969BDEF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udziału w postępowaniu – art. 125 ust. </w:t>
            </w:r>
            <w:r w:rsidR="00BC6A60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Pzp</w:t>
            </w:r>
          </w:p>
        </w:tc>
      </w:tr>
    </w:tbl>
    <w:p w14:paraId="71C392B8" w14:textId="77777777" w:rsidR="00297A5C" w:rsidRPr="00C62635" w:rsidRDefault="00297A5C" w:rsidP="00297A5C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76E09733" w14:textId="611A1145" w:rsidR="00297A5C" w:rsidRDefault="00297A5C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401561CD" w14:textId="77777777" w:rsidR="00E575CB" w:rsidRDefault="00E575CB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6E86B8EF" w14:textId="38B2DECB" w:rsidR="00D80D83" w:rsidRPr="00D80D83" w:rsidRDefault="00E575CB" w:rsidP="00D80D83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</w:rPr>
        <w:t>„</w:t>
      </w:r>
      <w:bookmarkStart w:id="0" w:name="_Hlk195613277"/>
      <w:r w:rsidR="004F4CDA" w:rsidRPr="003E6315">
        <w:rPr>
          <w:b/>
          <w:bCs/>
        </w:rPr>
        <w:t>Modernizacja infrastruktury drogowej na terenie Gminy Dywity</w:t>
      </w:r>
      <w:bookmarkEnd w:id="0"/>
      <w:r>
        <w:rPr>
          <w:rFonts w:cs="Arial"/>
          <w:b/>
          <w:bCs/>
        </w:rPr>
        <w:t>”</w:t>
      </w:r>
    </w:p>
    <w:p w14:paraId="1EC1554A" w14:textId="77777777" w:rsidR="00297A5C" w:rsidRDefault="00297A5C" w:rsidP="00742A11">
      <w:pPr>
        <w:spacing w:after="36" w:line="292" w:lineRule="auto"/>
        <w:ind w:left="134" w:firstLine="202"/>
        <w:rPr>
          <w:rFonts w:cs="Arial"/>
          <w:b/>
          <w:sz w:val="20"/>
          <w:szCs w:val="20"/>
        </w:rPr>
      </w:pPr>
    </w:p>
    <w:p w14:paraId="34314335" w14:textId="77777777" w:rsidR="00F76745" w:rsidRPr="00971871" w:rsidRDefault="00F76745" w:rsidP="00F76745">
      <w:pPr>
        <w:pStyle w:val="Akapitzlist"/>
        <w:numPr>
          <w:ilvl w:val="0"/>
          <w:numId w:val="13"/>
        </w:numPr>
        <w:spacing w:after="0" w:line="360" w:lineRule="auto"/>
        <w:ind w:left="284" w:right="-11" w:hanging="299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Uprawniony do reprezentowania podmiotu udostępniającego zasoby, o którym mowa w art. 118 ust. 1 </w:t>
      </w:r>
    </w:p>
    <w:p w14:paraId="60EC1641" w14:textId="77777777" w:rsidR="00F76745" w:rsidRPr="00971871" w:rsidRDefault="00F76745" w:rsidP="00F76745">
      <w:pPr>
        <w:spacing w:line="360" w:lineRule="auto"/>
        <w:ind w:left="284" w:right="-11"/>
        <w:rPr>
          <w:rFonts w:eastAsia="Arial" w:cs="Arial"/>
          <w:sz w:val="20"/>
          <w:szCs w:val="20"/>
        </w:rPr>
      </w:pPr>
      <w:r w:rsidRPr="00971871">
        <w:rPr>
          <w:rFonts w:eastAsia="Arial" w:cs="Arial"/>
          <w:sz w:val="20"/>
          <w:szCs w:val="20"/>
        </w:rPr>
        <w:t>Pzp,:</w:t>
      </w:r>
    </w:p>
    <w:p w14:paraId="5C1E98D3" w14:textId="77777777" w:rsidR="00F76745" w:rsidRPr="002C3A85" w:rsidRDefault="00F76745" w:rsidP="00F76745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</w:t>
      </w:r>
      <w:r w:rsidRPr="002C3A85">
        <w:rPr>
          <w:rFonts w:ascii="Arial" w:eastAsia="Arial" w:hAnsi="Arial" w:cs="Arial"/>
          <w:sz w:val="20"/>
          <w:szCs w:val="20"/>
        </w:rPr>
        <w:t>oświadczam, że  podmiot ten nie podlega wykluczeniu, w zakresie podstaw wykluczenia wymienionych w art. 108 ust. 1 ustawy z dnia 11 września 2019 r. - Prawo zamówień publicznych,</w:t>
      </w:r>
    </w:p>
    <w:p w14:paraId="1CD9AEFF" w14:textId="77777777" w:rsidR="00F76745" w:rsidRPr="002C3A85" w:rsidRDefault="00F76745" w:rsidP="00F76745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2C3A85">
        <w:rPr>
          <w:rFonts w:ascii="Arial" w:hAnsi="Arial" w:cs="Arial"/>
          <w:sz w:val="20"/>
          <w:szCs w:val="20"/>
        </w:rPr>
        <w:t>oświadczam/my, że nie podlegam/y wykluczeniu z postępowania na podstawie podstaw fakultatywnych wymienionych w art. 109 ust. 1 pkt. 4 oraz pkt. 8 ustawy Prawo zamówień publicznych,</w:t>
      </w:r>
    </w:p>
    <w:p w14:paraId="661B2608" w14:textId="77777777" w:rsidR="00F76745" w:rsidRPr="002C3A85" w:rsidRDefault="00F76745" w:rsidP="00F76745">
      <w:pPr>
        <w:pStyle w:val="Akapitzlist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BF7E60">
        <w:rPr>
          <w:rFonts w:ascii="Arial" w:hAnsi="Arial" w:cs="Arial"/>
          <w:sz w:val="20"/>
          <w:szCs w:val="20"/>
        </w:rPr>
        <w:t>świadczam/my, że nie podlegam/y wykluczeniu z postępowania na podstawie</w:t>
      </w:r>
      <w:r w:rsidRPr="00BF7E60">
        <w:rPr>
          <w:rFonts w:ascii="Arial" w:hAnsi="Arial" w:cs="Arial"/>
          <w:color w:val="000000"/>
          <w:sz w:val="20"/>
          <w:szCs w:val="20"/>
        </w:rPr>
        <w:t xml:space="preserve"> art. 7 ust.1 Ustawy</w:t>
      </w:r>
      <w:r w:rsidRPr="00BF7E6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F7E60">
        <w:rPr>
          <w:rFonts w:ascii="Arial" w:hAnsi="Arial" w:cs="Arial"/>
          <w:color w:val="000000"/>
          <w:sz w:val="20"/>
          <w:szCs w:val="20"/>
        </w:rPr>
        <w:t>z dnia 13 kwietnia 2022 r.  o szczególnych rozwiązaniach w zakresie przeciwdziałania wspieraniu agresji na Ukrainę oraz służących ochronie bezpieczeństwa narodowego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3A8EDFFE" w14:textId="77777777" w:rsidR="00F76745" w:rsidRPr="002C3A85" w:rsidRDefault="00F76745" w:rsidP="00F76745">
      <w:pPr>
        <w:pStyle w:val="Akapitzlist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2C3A85">
        <w:rPr>
          <w:rFonts w:eastAsia="Arial" w:cs="Arial"/>
          <w:sz w:val="20"/>
          <w:szCs w:val="20"/>
        </w:rPr>
        <w:t xml:space="preserve"> </w:t>
      </w:r>
      <w:r w:rsidRPr="002C3A85">
        <w:rPr>
          <w:rFonts w:ascii="Arial" w:eastAsia="Arial" w:hAnsi="Arial" w:cs="Arial"/>
          <w:sz w:val="20"/>
          <w:szCs w:val="20"/>
        </w:rPr>
        <w:t>oświadczam, że  podmiot ten spełnia warunki udziału w postępowaniu , w zakresie w jakim Wykonawca  …………………………………………….., powołuje się na jego zasoby</w:t>
      </w:r>
      <w:r>
        <w:rPr>
          <w:rFonts w:ascii="Arial" w:eastAsia="Arial" w:hAnsi="Arial" w:cs="Arial"/>
          <w:sz w:val="20"/>
          <w:szCs w:val="20"/>
        </w:rPr>
        <w:t>.</w:t>
      </w:r>
    </w:p>
    <w:p w14:paraId="2E64E351" w14:textId="77777777" w:rsidR="00297A5C" w:rsidRPr="00297A5C" w:rsidRDefault="00297A5C" w:rsidP="00297A5C">
      <w:pPr>
        <w:pStyle w:val="Akapitzlist"/>
        <w:spacing w:after="62"/>
        <w:ind w:left="705"/>
        <w:jc w:val="both"/>
        <w:rPr>
          <w:rFonts w:ascii="Arial" w:hAnsi="Arial" w:cs="Arial"/>
          <w:sz w:val="20"/>
          <w:szCs w:val="20"/>
        </w:rPr>
      </w:pPr>
    </w:p>
    <w:p w14:paraId="4439A50C" w14:textId="75BA6250" w:rsidR="00742A11" w:rsidRPr="00971871" w:rsidRDefault="00742A11" w:rsidP="00297A5C">
      <w:pPr>
        <w:pStyle w:val="Akapitzlist"/>
        <w:numPr>
          <w:ilvl w:val="0"/>
          <w:numId w:val="13"/>
        </w:numPr>
        <w:shd w:val="clear" w:color="auto" w:fill="BFBFBF"/>
        <w:spacing w:after="118"/>
        <w:rPr>
          <w:rFonts w:ascii="Arial" w:hAnsi="Arial" w:cs="Arial"/>
          <w:b/>
        </w:rPr>
      </w:pPr>
      <w:r w:rsidRPr="00971871">
        <w:rPr>
          <w:rFonts w:ascii="Arial" w:eastAsia="Arial" w:hAnsi="Arial" w:cs="Arial"/>
          <w:b/>
          <w:sz w:val="20"/>
        </w:rPr>
        <w:t xml:space="preserve">OŚWIADCZENIE DOTYCZĄCE PODANYCH INFORMACJI: </w:t>
      </w:r>
    </w:p>
    <w:p w14:paraId="394833B3" w14:textId="60BF918A" w:rsidR="00916A3F" w:rsidRPr="00086C94" w:rsidRDefault="00742A11" w:rsidP="00086C94">
      <w:pPr>
        <w:pStyle w:val="Akapitzlist"/>
        <w:numPr>
          <w:ilvl w:val="0"/>
          <w:numId w:val="16"/>
        </w:numPr>
        <w:spacing w:line="360" w:lineRule="auto"/>
        <w:rPr>
          <w:rFonts w:ascii="Arial" w:eastAsia="Arial" w:hAnsi="Arial" w:cs="Arial"/>
          <w:sz w:val="20"/>
        </w:rPr>
      </w:pPr>
      <w:r w:rsidRPr="00086C94">
        <w:rPr>
          <w:rFonts w:ascii="Arial" w:eastAsia="Arial" w:hAnsi="Arial" w:cs="Arial"/>
          <w:sz w:val="20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4EA928DE" w14:textId="77777777" w:rsidR="007B526B" w:rsidRPr="00086C94" w:rsidRDefault="007B526B" w:rsidP="007B526B">
      <w:pPr>
        <w:spacing w:line="360" w:lineRule="auto"/>
        <w:rPr>
          <w:rFonts w:eastAsia="Arial" w:cs="Arial"/>
          <w:sz w:val="20"/>
        </w:rPr>
      </w:pPr>
    </w:p>
    <w:p w14:paraId="38A852F1" w14:textId="1B09FEB2" w:rsidR="00086C94" w:rsidRPr="00086C94" w:rsidRDefault="00916A3F" w:rsidP="00086C94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086C94"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…………. ustawy Pzp </w:t>
      </w:r>
      <w:r w:rsidRPr="00086C94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1,2,5</w:t>
      </w:r>
      <w:r w:rsidR="00FE7806" w:rsidRPr="00086C94">
        <w:rPr>
          <w:rFonts w:ascii="Arial" w:hAnsi="Arial" w:cs="Arial"/>
          <w:i/>
          <w:iCs/>
          <w:sz w:val="20"/>
          <w:szCs w:val="20"/>
        </w:rPr>
        <w:t xml:space="preserve"> lub art. 109 ust. 1 pkt. 4, pkt. 8</w:t>
      </w:r>
      <w:r w:rsidRPr="00086C94">
        <w:rPr>
          <w:rFonts w:ascii="Arial" w:hAnsi="Arial" w:cs="Arial"/>
          <w:i/>
          <w:iCs/>
          <w:sz w:val="20"/>
          <w:szCs w:val="20"/>
        </w:rPr>
        <w:t xml:space="preserve"> ustawy Pzp).</w:t>
      </w:r>
      <w:r w:rsidRPr="00086C94">
        <w:rPr>
          <w:rFonts w:ascii="Arial" w:hAnsi="Arial" w:cs="Arial"/>
          <w:sz w:val="20"/>
          <w:szCs w:val="20"/>
        </w:rPr>
        <w:t xml:space="preserve"> </w:t>
      </w:r>
    </w:p>
    <w:p w14:paraId="13C6764D" w14:textId="47717376" w:rsidR="00916A3F" w:rsidRPr="00086C94" w:rsidRDefault="00086C94" w:rsidP="00086C94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086C94">
        <w:rPr>
          <w:rFonts w:ascii="Arial" w:hAnsi="Arial" w:cs="Arial"/>
          <w:sz w:val="20"/>
          <w:szCs w:val="20"/>
        </w:rPr>
        <w:t>J</w:t>
      </w:r>
      <w:r w:rsidR="00916A3F" w:rsidRPr="00086C94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Pzp podjąłem następujące środki naprawcze: </w:t>
      </w:r>
    </w:p>
    <w:p w14:paraId="3FB52809" w14:textId="77777777" w:rsidR="00916A3F" w:rsidRPr="00916A3F" w:rsidRDefault="00916A3F" w:rsidP="00F76745">
      <w:pPr>
        <w:spacing w:line="360" w:lineRule="auto"/>
        <w:rPr>
          <w:rFonts w:cs="Arial"/>
          <w:sz w:val="20"/>
          <w:szCs w:val="20"/>
        </w:rPr>
      </w:pPr>
      <w:r w:rsidRPr="00916A3F">
        <w:rPr>
          <w:rFonts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14:paraId="23CDC6B9" w14:textId="77777777" w:rsidR="00916A3F" w:rsidRPr="00916A3F" w:rsidRDefault="00916A3F" w:rsidP="00F76745">
      <w:pPr>
        <w:spacing w:line="360" w:lineRule="auto"/>
        <w:rPr>
          <w:rFonts w:cs="Arial"/>
          <w:sz w:val="20"/>
          <w:szCs w:val="20"/>
        </w:rPr>
      </w:pPr>
      <w:r w:rsidRPr="00916A3F">
        <w:rPr>
          <w:rFonts w:cs="Arial"/>
          <w:sz w:val="20"/>
          <w:szCs w:val="20"/>
        </w:rPr>
        <w:t xml:space="preserve">…………….……. </w:t>
      </w:r>
      <w:r w:rsidRPr="00916A3F">
        <w:rPr>
          <w:rFonts w:cs="Arial"/>
          <w:i/>
          <w:iCs/>
          <w:sz w:val="20"/>
          <w:szCs w:val="20"/>
        </w:rPr>
        <w:t xml:space="preserve">(miejscowość), </w:t>
      </w:r>
      <w:r w:rsidRPr="00916A3F">
        <w:rPr>
          <w:rFonts w:cs="Arial"/>
          <w:sz w:val="20"/>
          <w:szCs w:val="20"/>
        </w:rPr>
        <w:t xml:space="preserve">dnia …………………. r. </w:t>
      </w:r>
    </w:p>
    <w:p w14:paraId="7D968DAF" w14:textId="77777777" w:rsidR="00916A3F" w:rsidRDefault="00916A3F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</w:p>
    <w:p w14:paraId="5F06B9BF" w14:textId="77777777" w:rsidR="001C27DF" w:rsidRDefault="001C27DF" w:rsidP="005C6188">
      <w:pPr>
        <w:rPr>
          <w:rFonts w:cs="Arial"/>
          <w:color w:val="000000"/>
          <w:sz w:val="16"/>
          <w:szCs w:val="16"/>
        </w:rPr>
      </w:pPr>
    </w:p>
    <w:p w14:paraId="2010B5F2" w14:textId="77777777" w:rsidR="001C27DF" w:rsidRDefault="001C27DF" w:rsidP="001C27DF">
      <w:pPr>
        <w:ind w:left="4680"/>
        <w:jc w:val="center"/>
        <w:rPr>
          <w:rFonts w:cs="Arial"/>
          <w:color w:val="000000"/>
          <w:sz w:val="16"/>
          <w:szCs w:val="16"/>
        </w:rPr>
      </w:pPr>
    </w:p>
    <w:p w14:paraId="3C20CB6C" w14:textId="05127DB0" w:rsidR="001C27DF" w:rsidRDefault="001C27DF" w:rsidP="001C27DF">
      <w:pPr>
        <w:jc w:val="center"/>
        <w:rPr>
          <w:rFonts w:eastAsia="Calibri" w:cs="Arial"/>
          <w:b/>
          <w:color w:val="FF0000"/>
          <w:sz w:val="20"/>
          <w:szCs w:val="20"/>
        </w:rPr>
      </w:pPr>
      <w:r>
        <w:rPr>
          <w:rFonts w:eastAsia="Calibri" w:cs="Arial"/>
          <w:b/>
          <w:color w:val="FF0000"/>
          <w:sz w:val="20"/>
          <w:szCs w:val="20"/>
        </w:rPr>
        <w:t xml:space="preserve">UWAGA! Oświadczenie należy podpisać kwalifikowanym podpisem elektronicznym, </w:t>
      </w:r>
      <w:r>
        <w:rPr>
          <w:rFonts w:eastAsia="Calibri" w:cs="Arial"/>
          <w:b/>
          <w:color w:val="FF0000"/>
          <w:sz w:val="20"/>
          <w:szCs w:val="20"/>
        </w:rPr>
        <w:br/>
        <w:t>podpisem zaufanym lub podpisem osobistym.</w:t>
      </w:r>
    </w:p>
    <w:p w14:paraId="5128C527" w14:textId="77777777" w:rsidR="001C27DF" w:rsidRDefault="001C27DF" w:rsidP="001C27DF">
      <w:pPr>
        <w:jc w:val="center"/>
        <w:rPr>
          <w:rFonts w:eastAsia="Calibri" w:cs="Arial"/>
          <w:color w:val="FF0000"/>
          <w:sz w:val="20"/>
          <w:szCs w:val="20"/>
        </w:rPr>
      </w:pPr>
      <w:r>
        <w:rPr>
          <w:rFonts w:eastAsia="Calibri" w:cs="Arial"/>
          <w:color w:val="FF0000"/>
          <w:sz w:val="20"/>
          <w:szCs w:val="20"/>
        </w:rPr>
        <w:t xml:space="preserve">/oświadczenie podpisuje osoba uprawniona do reprezentacji podmiotu udostępniającego zasoby </w:t>
      </w:r>
      <w:r>
        <w:rPr>
          <w:rFonts w:eastAsia="Calibri" w:cs="Arial"/>
          <w:color w:val="FF0000"/>
          <w:sz w:val="20"/>
          <w:szCs w:val="20"/>
        </w:rPr>
        <w:br/>
        <w:t>lub działający w jego imieniu pełnomocnik - należy załączyć pełnomocnictwo/</w:t>
      </w:r>
    </w:p>
    <w:p w14:paraId="2420379F" w14:textId="77777777" w:rsidR="001C27DF" w:rsidRDefault="001C27DF" w:rsidP="001C27DF">
      <w:pPr>
        <w:spacing w:after="3733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 </w:t>
      </w:r>
    </w:p>
    <w:sectPr w:rsidR="001C27DF" w:rsidSect="00122B53">
      <w:headerReference w:type="default" r:id="rId7"/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2CF37" w14:textId="77777777" w:rsidR="007B526B" w:rsidRDefault="007B526B" w:rsidP="007B526B">
    <w:pPr>
      <w:autoSpaceDE w:val="0"/>
      <w:adjustRightInd w:val="0"/>
      <w:rPr>
        <w:rFonts w:ascii="Cambria" w:hAnsi="Cambria" w:cs="Calibri-Bold"/>
        <w:sz w:val="18"/>
        <w:szCs w:val="18"/>
      </w:rPr>
    </w:pPr>
    <w:bookmarkStart w:id="1" w:name="_Hlk69301960"/>
    <w:r>
      <w:rPr>
        <w:noProof/>
      </w:rPr>
      <w:drawing>
        <wp:anchor distT="0" distB="508" distL="114300" distR="117348" simplePos="0" relativeHeight="251662336" behindDoc="0" locked="0" layoutInCell="1" allowOverlap="1" wp14:anchorId="6725BB09" wp14:editId="2D85373D">
          <wp:simplePos x="0" y="0"/>
          <wp:positionH relativeFrom="column">
            <wp:posOffset>4833620</wp:posOffset>
          </wp:positionH>
          <wp:positionV relativeFrom="paragraph">
            <wp:posOffset>3175</wp:posOffset>
          </wp:positionV>
          <wp:extent cx="1082167" cy="779907"/>
          <wp:effectExtent l="0" t="0" r="3810" b="127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a 22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2167" cy="7799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AA4F95F" wp14:editId="55FFA606">
          <wp:simplePos x="0" y="0"/>
          <wp:positionH relativeFrom="column">
            <wp:posOffset>3500120</wp:posOffset>
          </wp:positionH>
          <wp:positionV relativeFrom="paragraph">
            <wp:posOffset>-113665</wp:posOffset>
          </wp:positionV>
          <wp:extent cx="812800" cy="965835"/>
          <wp:effectExtent l="0" t="0" r="6350" b="5715"/>
          <wp:wrapTopAndBottom/>
          <wp:docPr id="10" name="Obraz 10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B911F54" wp14:editId="196BA99E">
          <wp:simplePos x="0" y="0"/>
          <wp:positionH relativeFrom="column">
            <wp:posOffset>1823720</wp:posOffset>
          </wp:positionH>
          <wp:positionV relativeFrom="paragraph">
            <wp:posOffset>22225</wp:posOffset>
          </wp:positionV>
          <wp:extent cx="1038860" cy="648335"/>
          <wp:effectExtent l="19050" t="19050" r="27940" b="18415"/>
          <wp:wrapTopAndBottom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  <a:ln w="9525">
                    <a:solidFill>
                      <a:srgbClr val="4472C4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256CC8B" wp14:editId="66F1C889">
          <wp:simplePos x="0" y="0"/>
          <wp:positionH relativeFrom="column">
            <wp:posOffset>-290830</wp:posOffset>
          </wp:positionH>
          <wp:positionV relativeFrom="paragraph">
            <wp:posOffset>65405</wp:posOffset>
          </wp:positionV>
          <wp:extent cx="1859280" cy="639445"/>
          <wp:effectExtent l="0" t="0" r="762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444EDF" w14:textId="77777777" w:rsidR="007B526B" w:rsidRDefault="007B526B" w:rsidP="007B526B">
    <w:pPr>
      <w:autoSpaceDE w:val="0"/>
      <w:adjustRightInd w:val="0"/>
      <w:jc w:val="center"/>
      <w:rPr>
        <w:rFonts w:ascii="Cambria" w:hAnsi="Cambria" w:cs="Calibri-Bold"/>
        <w:sz w:val="18"/>
        <w:szCs w:val="18"/>
      </w:rPr>
    </w:pPr>
  </w:p>
  <w:p w14:paraId="579264FA" w14:textId="77777777" w:rsidR="007B526B" w:rsidRDefault="007B526B" w:rsidP="007B526B">
    <w:pPr>
      <w:autoSpaceDE w:val="0"/>
      <w:adjustRightInd w:val="0"/>
      <w:jc w:val="center"/>
      <w:rPr>
        <w:rFonts w:ascii="Cambria" w:hAnsi="Cambria" w:cs="Calibri-Bold"/>
        <w:sz w:val="18"/>
        <w:szCs w:val="18"/>
      </w:rPr>
    </w:pPr>
  </w:p>
  <w:p w14:paraId="2638ABDB" w14:textId="77777777" w:rsidR="007B526B" w:rsidRPr="00C073DB" w:rsidRDefault="007B526B" w:rsidP="007B526B">
    <w:pPr>
      <w:autoSpaceDE w:val="0"/>
      <w:adjustRightInd w:val="0"/>
      <w:jc w:val="center"/>
      <w:rPr>
        <w:sz w:val="18"/>
        <w:szCs w:val="18"/>
      </w:rPr>
    </w:pPr>
    <w:r w:rsidRPr="00C660B3">
      <w:rPr>
        <w:rFonts w:ascii="Cambria" w:hAnsi="Cambria" w:cs="Calibri-Bold"/>
        <w:sz w:val="18"/>
        <w:szCs w:val="18"/>
      </w:rPr>
      <w:t xml:space="preserve">Postępowanie </w:t>
    </w:r>
    <w:r w:rsidRPr="00C660B3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C660B3">
      <w:rPr>
        <w:rFonts w:ascii="Cambria" w:hAnsi="Cambria"/>
        <w:color w:val="000000"/>
        <w:sz w:val="18"/>
        <w:szCs w:val="18"/>
      </w:rPr>
      <w:t>ś</w:t>
    </w:r>
    <w:r w:rsidRPr="00C660B3">
      <w:rPr>
        <w:rFonts w:ascii="Cambria" w:hAnsi="Cambria"/>
        <w:bCs/>
        <w:color w:val="000000"/>
        <w:sz w:val="18"/>
        <w:szCs w:val="18"/>
      </w:rPr>
      <w:t>rodków:</w:t>
    </w:r>
    <w:r w:rsidRPr="00C660B3">
      <w:rPr>
        <w:rFonts w:ascii="Cambria" w:hAnsi="Cambria" w:cs="Calibri-Bold"/>
        <w:sz w:val="18"/>
        <w:szCs w:val="18"/>
      </w:rPr>
      <w:t xml:space="preserve"> RZĄDOWY FUNDUSZ POLSKI ŁAD: Program Inwestycji Strategicznych</w:t>
    </w:r>
    <w:r w:rsidRPr="00C660B3">
      <w:rPr>
        <w:sz w:val="18"/>
        <w:szCs w:val="18"/>
      </w:rPr>
      <w:t xml:space="preserve">                                                                   </w:t>
    </w:r>
  </w:p>
  <w:bookmarkEnd w:id="1"/>
  <w:p w14:paraId="34BDA836" w14:textId="77777777" w:rsidR="005C6188" w:rsidRDefault="005C61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31E36"/>
    <w:multiLevelType w:val="hybridMultilevel"/>
    <w:tmpl w:val="FFB8E9A8"/>
    <w:lvl w:ilvl="0" w:tplc="ECA29CC6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1" w15:restartNumberingAfterBreak="0">
    <w:nsid w:val="53065FE5"/>
    <w:multiLevelType w:val="hybridMultilevel"/>
    <w:tmpl w:val="F3F6DBB6"/>
    <w:lvl w:ilvl="0" w:tplc="466C1228">
      <w:start w:val="1"/>
      <w:numFmt w:val="upperRoman"/>
      <w:lvlText w:val="%1."/>
      <w:lvlJc w:val="left"/>
      <w:pPr>
        <w:ind w:left="1080" w:hanging="720"/>
      </w:pPr>
      <w:rPr>
        <w:rFonts w:eastAsia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45700"/>
    <w:multiLevelType w:val="hybridMultilevel"/>
    <w:tmpl w:val="F99C8F46"/>
    <w:lvl w:ilvl="0" w:tplc="90045922">
      <w:start w:val="1"/>
      <w:numFmt w:val="upperRoman"/>
      <w:lvlText w:val="%1."/>
      <w:lvlJc w:val="left"/>
      <w:pPr>
        <w:ind w:left="705" w:hanging="720"/>
      </w:pPr>
      <w:rPr>
        <w:rFonts w:eastAsia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4" w15:restartNumberingAfterBreak="0">
    <w:nsid w:val="62F4738A"/>
    <w:multiLevelType w:val="hybridMultilevel"/>
    <w:tmpl w:val="66BE0842"/>
    <w:lvl w:ilvl="0" w:tplc="50F2B57C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3381357">
    <w:abstractNumId w:val="4"/>
  </w:num>
  <w:num w:numId="2" w16cid:durableId="7764087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0116126">
    <w:abstractNumId w:val="0"/>
  </w:num>
  <w:num w:numId="4" w16cid:durableId="132646493">
    <w:abstractNumId w:val="9"/>
  </w:num>
  <w:num w:numId="5" w16cid:durableId="857889464">
    <w:abstractNumId w:val="1"/>
  </w:num>
  <w:num w:numId="6" w16cid:durableId="334841906">
    <w:abstractNumId w:val="12"/>
  </w:num>
  <w:num w:numId="7" w16cid:durableId="51075685">
    <w:abstractNumId w:val="6"/>
  </w:num>
  <w:num w:numId="8" w16cid:durableId="948699710">
    <w:abstractNumId w:val="8"/>
  </w:num>
  <w:num w:numId="9" w16cid:durableId="225334428">
    <w:abstractNumId w:val="3"/>
  </w:num>
  <w:num w:numId="10" w16cid:durableId="201135310">
    <w:abstractNumId w:val="5"/>
  </w:num>
  <w:num w:numId="11" w16cid:durableId="2103210798">
    <w:abstractNumId w:val="10"/>
  </w:num>
  <w:num w:numId="12" w16cid:durableId="1789664923">
    <w:abstractNumId w:val="11"/>
  </w:num>
  <w:num w:numId="13" w16cid:durableId="416830672">
    <w:abstractNumId w:val="13"/>
  </w:num>
  <w:num w:numId="14" w16cid:durableId="1450200306">
    <w:abstractNumId w:val="2"/>
  </w:num>
  <w:num w:numId="15" w16cid:durableId="774642769">
    <w:abstractNumId w:val="7"/>
  </w:num>
  <w:num w:numId="16" w16cid:durableId="14760673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01959"/>
    <w:rsid w:val="000439DC"/>
    <w:rsid w:val="00086C94"/>
    <w:rsid w:val="00096DBC"/>
    <w:rsid w:val="00122B53"/>
    <w:rsid w:val="001503B7"/>
    <w:rsid w:val="00170F34"/>
    <w:rsid w:val="001729D9"/>
    <w:rsid w:val="00196857"/>
    <w:rsid w:val="001A1250"/>
    <w:rsid w:val="001C27DF"/>
    <w:rsid w:val="0020790B"/>
    <w:rsid w:val="00210861"/>
    <w:rsid w:val="00210AC2"/>
    <w:rsid w:val="00217F15"/>
    <w:rsid w:val="00230F04"/>
    <w:rsid w:val="00244F22"/>
    <w:rsid w:val="0028110C"/>
    <w:rsid w:val="00297A5C"/>
    <w:rsid w:val="002A10FD"/>
    <w:rsid w:val="003101AD"/>
    <w:rsid w:val="00332B23"/>
    <w:rsid w:val="00367F45"/>
    <w:rsid w:val="0038577F"/>
    <w:rsid w:val="00391553"/>
    <w:rsid w:val="003B5327"/>
    <w:rsid w:val="004441F7"/>
    <w:rsid w:val="004C3723"/>
    <w:rsid w:val="004D2774"/>
    <w:rsid w:val="004F4CDA"/>
    <w:rsid w:val="004F55BA"/>
    <w:rsid w:val="005477FD"/>
    <w:rsid w:val="005C0B84"/>
    <w:rsid w:val="005C6188"/>
    <w:rsid w:val="00605B7D"/>
    <w:rsid w:val="00616BA3"/>
    <w:rsid w:val="00621986"/>
    <w:rsid w:val="0063526C"/>
    <w:rsid w:val="006774EC"/>
    <w:rsid w:val="00677D59"/>
    <w:rsid w:val="0069179C"/>
    <w:rsid w:val="00694CEE"/>
    <w:rsid w:val="006C368C"/>
    <w:rsid w:val="007272FC"/>
    <w:rsid w:val="00742A11"/>
    <w:rsid w:val="0078284B"/>
    <w:rsid w:val="00786275"/>
    <w:rsid w:val="00790E0F"/>
    <w:rsid w:val="007B526B"/>
    <w:rsid w:val="007D2FB8"/>
    <w:rsid w:val="007F2D8E"/>
    <w:rsid w:val="00916A3F"/>
    <w:rsid w:val="0092776D"/>
    <w:rsid w:val="00971871"/>
    <w:rsid w:val="009F5D90"/>
    <w:rsid w:val="00A272CD"/>
    <w:rsid w:val="00A27D48"/>
    <w:rsid w:val="00A33E99"/>
    <w:rsid w:val="00AA58F3"/>
    <w:rsid w:val="00B842CC"/>
    <w:rsid w:val="00BB0D30"/>
    <w:rsid w:val="00BC6A60"/>
    <w:rsid w:val="00BD6CD4"/>
    <w:rsid w:val="00C20F14"/>
    <w:rsid w:val="00C456CB"/>
    <w:rsid w:val="00C62635"/>
    <w:rsid w:val="00C73859"/>
    <w:rsid w:val="00D11DDC"/>
    <w:rsid w:val="00D1700B"/>
    <w:rsid w:val="00D53CEE"/>
    <w:rsid w:val="00D80D83"/>
    <w:rsid w:val="00DA6926"/>
    <w:rsid w:val="00DA7403"/>
    <w:rsid w:val="00E575CB"/>
    <w:rsid w:val="00EC7564"/>
    <w:rsid w:val="00F54328"/>
    <w:rsid w:val="00F76745"/>
    <w:rsid w:val="00F81EE1"/>
    <w:rsid w:val="00FA3954"/>
    <w:rsid w:val="00FA5322"/>
    <w:rsid w:val="00FE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C61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C6188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1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188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5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Joanna Górska</cp:lastModifiedBy>
  <cp:revision>13</cp:revision>
  <cp:lastPrinted>2021-09-22T09:59:00Z</cp:lastPrinted>
  <dcterms:created xsi:type="dcterms:W3CDTF">2022-03-31T12:39:00Z</dcterms:created>
  <dcterms:modified xsi:type="dcterms:W3CDTF">2025-04-16T10:28:00Z</dcterms:modified>
</cp:coreProperties>
</file>