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179DA" w14:textId="77777777" w:rsidR="004A5D41" w:rsidRDefault="004A5D41" w:rsidP="009E2CA9">
      <w:pPr>
        <w:rPr>
          <w:sz w:val="24"/>
          <w:szCs w:val="34"/>
        </w:rPr>
      </w:pPr>
    </w:p>
    <w:p w14:paraId="5BF30F0E" w14:textId="0ED292C5" w:rsidR="009E2CA9" w:rsidRPr="009E2CA9" w:rsidRDefault="009E2CA9" w:rsidP="009E2CA9">
      <w:pPr>
        <w:rPr>
          <w:sz w:val="24"/>
          <w:szCs w:val="34"/>
        </w:rPr>
      </w:pPr>
      <w:r w:rsidRPr="009E2CA9">
        <w:rPr>
          <w:sz w:val="24"/>
          <w:szCs w:val="34"/>
        </w:rPr>
        <w:t>ZATWIERDZAM</w:t>
      </w:r>
    </w:p>
    <w:p w14:paraId="3C32538D" w14:textId="77777777" w:rsidR="00A93459" w:rsidRDefault="00A93459" w:rsidP="00A9345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p w14:paraId="5A42882C" w14:textId="77777777" w:rsidR="00A93459" w:rsidRDefault="00A93459" w:rsidP="00A93459">
      <w:pPr>
        <w:rPr>
          <w:b/>
          <w:sz w:val="16"/>
          <w:szCs w:val="16"/>
        </w:rPr>
      </w:pPr>
    </w:p>
    <w:p w14:paraId="18F8A088" w14:textId="77777777" w:rsidR="009E2CA9" w:rsidRDefault="009E2CA9">
      <w:pPr>
        <w:jc w:val="center"/>
        <w:rPr>
          <w:b/>
          <w:sz w:val="34"/>
          <w:szCs w:val="34"/>
        </w:rPr>
      </w:pPr>
    </w:p>
    <w:p w14:paraId="456EE3B7" w14:textId="77777777" w:rsidR="00A93459" w:rsidRDefault="00A93459">
      <w:pPr>
        <w:jc w:val="center"/>
        <w:rPr>
          <w:b/>
          <w:sz w:val="34"/>
          <w:szCs w:val="34"/>
        </w:rPr>
      </w:pPr>
    </w:p>
    <w:p w14:paraId="00000001" w14:textId="77777777" w:rsidR="003328FA" w:rsidRDefault="0017599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3" w14:textId="77777777" w:rsidR="003328FA" w:rsidRDefault="003328FA">
      <w:pPr>
        <w:jc w:val="center"/>
      </w:pPr>
    </w:p>
    <w:p w14:paraId="00000004" w14:textId="77777777" w:rsidR="003328FA" w:rsidRDefault="00175998">
      <w:pPr>
        <w:jc w:val="center"/>
        <w:rPr>
          <w:b/>
        </w:rPr>
      </w:pPr>
      <w:r>
        <w:rPr>
          <w:b/>
        </w:rPr>
        <w:t>ZAMAWIAJĄCY:</w:t>
      </w:r>
    </w:p>
    <w:p w14:paraId="00000005" w14:textId="536F4D5E" w:rsidR="003328FA" w:rsidRPr="00606F6A" w:rsidRDefault="00606F6A">
      <w:pPr>
        <w:jc w:val="center"/>
        <w:rPr>
          <w:b/>
          <w:sz w:val="26"/>
          <w:szCs w:val="26"/>
        </w:rPr>
      </w:pPr>
      <w:r w:rsidRPr="00606F6A">
        <w:rPr>
          <w:b/>
        </w:rPr>
        <w:t>ARESZT ŚLEDCZY W POZNANIU</w:t>
      </w:r>
    </w:p>
    <w:p w14:paraId="00000006" w14:textId="77777777" w:rsidR="003328FA" w:rsidRDefault="003328FA">
      <w:pPr>
        <w:jc w:val="center"/>
        <w:rPr>
          <w:sz w:val="26"/>
          <w:szCs w:val="26"/>
        </w:rPr>
      </w:pPr>
    </w:p>
    <w:p w14:paraId="00000007" w14:textId="53D2F73F" w:rsidR="003328FA" w:rsidRDefault="00175998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trybie art. 275 pkt 1 (trybie podstawowym bez negocjacji) o wartości zamówienia nieprzekraczającej progów unijnych o jakich stanowi art. 3 ustawy z 11 września 2019 r. - Prawo zamówień publicznych </w:t>
      </w:r>
      <w:r w:rsidR="00B47FEC">
        <w:rPr>
          <w:sz w:val="20"/>
          <w:szCs w:val="20"/>
        </w:rPr>
        <w:t xml:space="preserve">- </w:t>
      </w:r>
      <w:r w:rsidR="00606F6A">
        <w:rPr>
          <w:sz w:val="20"/>
          <w:szCs w:val="20"/>
        </w:rPr>
        <w:t xml:space="preserve">dalej ustawy PZP </w:t>
      </w:r>
    </w:p>
    <w:p w14:paraId="00000008" w14:textId="77777777" w:rsidR="003328FA" w:rsidRDefault="003328FA">
      <w:pPr>
        <w:jc w:val="center"/>
      </w:pPr>
    </w:p>
    <w:p w14:paraId="0000000C" w14:textId="77777777" w:rsidR="003328FA" w:rsidRDefault="003328FA"/>
    <w:p w14:paraId="0000000D" w14:textId="77777777" w:rsidR="003328FA" w:rsidRDefault="003328FA">
      <w:pPr>
        <w:jc w:val="center"/>
      </w:pPr>
    </w:p>
    <w:p w14:paraId="0000000E" w14:textId="77777777" w:rsidR="003328FA" w:rsidRPr="009E2CA9" w:rsidRDefault="003328FA">
      <w:pPr>
        <w:jc w:val="center"/>
      </w:pPr>
    </w:p>
    <w:p w14:paraId="0000000F" w14:textId="09D6EA7C" w:rsidR="003328FA" w:rsidRPr="004A5D41" w:rsidRDefault="00B25326" w:rsidP="007F64D2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4A5D41">
        <w:rPr>
          <w:rFonts w:ascii="Arial" w:hAnsi="Arial" w:cs="Arial"/>
          <w:b/>
          <w:sz w:val="32"/>
          <w:szCs w:val="32"/>
        </w:rPr>
        <w:t>„</w:t>
      </w:r>
      <w:r w:rsidR="009C05C7">
        <w:rPr>
          <w:rFonts w:ascii="Arial" w:hAnsi="Arial" w:cs="Arial"/>
          <w:b/>
          <w:sz w:val="32"/>
          <w:szCs w:val="32"/>
        </w:rPr>
        <w:t>S</w:t>
      </w:r>
      <w:r w:rsidR="009C05C7" w:rsidRPr="009C05C7">
        <w:rPr>
          <w:rFonts w:ascii="Arial" w:hAnsi="Arial" w:cs="Arial"/>
          <w:b/>
          <w:sz w:val="32"/>
          <w:szCs w:val="32"/>
        </w:rPr>
        <w:t>ukcesywne dostawy wyrobów medycznych i materiałów jedn</w:t>
      </w:r>
      <w:r w:rsidR="00ED788F">
        <w:rPr>
          <w:rFonts w:ascii="Arial" w:hAnsi="Arial" w:cs="Arial"/>
          <w:b/>
          <w:sz w:val="32"/>
          <w:szCs w:val="32"/>
        </w:rPr>
        <w:t>orazowych, materiałów opatrunkowych</w:t>
      </w:r>
      <w:r w:rsidR="009C05C7" w:rsidRPr="009C05C7">
        <w:rPr>
          <w:rFonts w:ascii="Arial" w:hAnsi="Arial" w:cs="Arial"/>
          <w:b/>
          <w:sz w:val="32"/>
          <w:szCs w:val="32"/>
        </w:rPr>
        <w:t>, opatrunków</w:t>
      </w:r>
      <w:r w:rsidR="00E46AC1">
        <w:rPr>
          <w:rFonts w:ascii="Arial" w:hAnsi="Arial" w:cs="Arial"/>
          <w:b/>
          <w:sz w:val="32"/>
          <w:szCs w:val="32"/>
        </w:rPr>
        <w:t>, materiałów stomatologicznych</w:t>
      </w:r>
      <w:r w:rsidR="00B5120E">
        <w:rPr>
          <w:rFonts w:ascii="Arial" w:hAnsi="Arial" w:cs="Arial"/>
          <w:b/>
          <w:sz w:val="32"/>
          <w:szCs w:val="32"/>
        </w:rPr>
        <w:t xml:space="preserve">, pasków do </w:t>
      </w:r>
      <w:proofErr w:type="spellStart"/>
      <w:r w:rsidR="00B5120E">
        <w:rPr>
          <w:rFonts w:ascii="Arial" w:hAnsi="Arial" w:cs="Arial"/>
          <w:b/>
          <w:sz w:val="32"/>
          <w:szCs w:val="32"/>
        </w:rPr>
        <w:t>glukometrów</w:t>
      </w:r>
      <w:proofErr w:type="spellEnd"/>
      <w:r w:rsidR="00B5120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5120E">
        <w:rPr>
          <w:rFonts w:ascii="Arial" w:hAnsi="Arial" w:cs="Arial"/>
          <w:b/>
          <w:sz w:val="32"/>
          <w:szCs w:val="32"/>
        </w:rPr>
        <w:t>iXell</w:t>
      </w:r>
      <w:proofErr w:type="spellEnd"/>
      <w:r w:rsidR="009C05C7" w:rsidRPr="009C05C7">
        <w:rPr>
          <w:rFonts w:ascii="Arial" w:hAnsi="Arial" w:cs="Arial"/>
          <w:b/>
          <w:sz w:val="32"/>
          <w:szCs w:val="32"/>
        </w:rPr>
        <w:t xml:space="preserve">, substancji recepturowych, </w:t>
      </w:r>
      <w:r w:rsidR="00E46AC1">
        <w:rPr>
          <w:rFonts w:ascii="Arial" w:hAnsi="Arial" w:cs="Arial"/>
          <w:b/>
          <w:sz w:val="32"/>
          <w:szCs w:val="32"/>
        </w:rPr>
        <w:t xml:space="preserve">rękawiczek </w:t>
      </w:r>
      <w:r w:rsidR="00DA69EE">
        <w:rPr>
          <w:rFonts w:ascii="Arial" w:hAnsi="Arial" w:cs="Arial"/>
          <w:b/>
          <w:sz w:val="32"/>
          <w:szCs w:val="32"/>
        </w:rPr>
        <w:t>nitrylowych</w:t>
      </w:r>
      <w:r w:rsidR="00770281">
        <w:rPr>
          <w:rFonts w:ascii="Arial" w:hAnsi="Arial" w:cs="Arial"/>
          <w:b/>
          <w:sz w:val="32"/>
          <w:szCs w:val="32"/>
        </w:rPr>
        <w:t>, środków do dezynfekcji skóry, środków do dezynfekcji powierzchni, chusteczek dezynfekcyjnych</w:t>
      </w:r>
      <w:r w:rsidR="00B5120E">
        <w:rPr>
          <w:rFonts w:ascii="Arial" w:hAnsi="Arial" w:cs="Arial"/>
          <w:b/>
          <w:sz w:val="32"/>
          <w:szCs w:val="32"/>
        </w:rPr>
        <w:br/>
      </w:r>
      <w:r w:rsidR="00597DCF">
        <w:rPr>
          <w:rFonts w:ascii="Arial" w:hAnsi="Arial" w:cs="Arial"/>
          <w:b/>
          <w:sz w:val="32"/>
          <w:szCs w:val="32"/>
        </w:rPr>
        <w:t>do Aresztu Śledczego w Poznaniu</w:t>
      </w:r>
      <w:r w:rsidR="00575F4C" w:rsidRPr="004A5D41">
        <w:rPr>
          <w:rFonts w:ascii="Arial" w:hAnsi="Arial" w:cs="Arial"/>
          <w:b/>
          <w:bCs/>
          <w:sz w:val="32"/>
          <w:szCs w:val="32"/>
        </w:rPr>
        <w:t>”</w:t>
      </w:r>
    </w:p>
    <w:p w14:paraId="00000010" w14:textId="77777777" w:rsidR="003328FA" w:rsidRDefault="003328FA">
      <w:pPr>
        <w:jc w:val="center"/>
        <w:rPr>
          <w:sz w:val="16"/>
          <w:szCs w:val="16"/>
        </w:rPr>
      </w:pPr>
    </w:p>
    <w:p w14:paraId="7AE0065B" w14:textId="77777777" w:rsidR="009C05C7" w:rsidRDefault="009C05C7">
      <w:pPr>
        <w:jc w:val="center"/>
      </w:pPr>
    </w:p>
    <w:p w14:paraId="7F60D69D" w14:textId="77777777" w:rsidR="009C05C7" w:rsidRDefault="009C05C7">
      <w:pPr>
        <w:jc w:val="center"/>
      </w:pPr>
    </w:p>
    <w:p w14:paraId="00000011" w14:textId="51986278" w:rsidR="003328FA" w:rsidRDefault="00175998">
      <w:pPr>
        <w:jc w:val="center"/>
        <w:rPr>
          <w:b/>
          <w:color w:val="FF9900"/>
        </w:rPr>
      </w:pPr>
      <w:r>
        <w:t xml:space="preserve">Nr postępowania: </w:t>
      </w:r>
      <w:r w:rsidR="00713F06">
        <w:t>Ds. 3</w:t>
      </w:r>
      <w:r w:rsidR="00713F06">
        <w:rPr>
          <w:szCs w:val="20"/>
        </w:rPr>
        <w:t>/2025</w:t>
      </w:r>
    </w:p>
    <w:p w14:paraId="00000012" w14:textId="77777777" w:rsidR="003328FA" w:rsidRDefault="003328FA">
      <w:pPr>
        <w:jc w:val="center"/>
      </w:pPr>
    </w:p>
    <w:p w14:paraId="00000013" w14:textId="77777777" w:rsidR="003328FA" w:rsidRDefault="003328FA">
      <w:pPr>
        <w:jc w:val="center"/>
      </w:pPr>
    </w:p>
    <w:p w14:paraId="00000014" w14:textId="77777777" w:rsidR="003328FA" w:rsidRDefault="003328FA">
      <w:pPr>
        <w:jc w:val="center"/>
      </w:pPr>
    </w:p>
    <w:p w14:paraId="00000015" w14:textId="77777777" w:rsidR="003328FA" w:rsidRDefault="003328FA">
      <w:pPr>
        <w:jc w:val="center"/>
      </w:pPr>
    </w:p>
    <w:p w14:paraId="00000016" w14:textId="77777777" w:rsidR="003328FA" w:rsidRDefault="003328FA">
      <w:pPr>
        <w:jc w:val="center"/>
      </w:pPr>
    </w:p>
    <w:p w14:paraId="00000017" w14:textId="77777777" w:rsidR="003328FA" w:rsidRDefault="003328FA">
      <w:pPr>
        <w:jc w:val="center"/>
      </w:pPr>
    </w:p>
    <w:p w14:paraId="00000018" w14:textId="77777777" w:rsidR="003328FA" w:rsidRDefault="003328FA">
      <w:pPr>
        <w:jc w:val="center"/>
      </w:pPr>
    </w:p>
    <w:p w14:paraId="00000019" w14:textId="77777777" w:rsidR="003328FA" w:rsidRDefault="003328FA">
      <w:pPr>
        <w:jc w:val="center"/>
      </w:pPr>
    </w:p>
    <w:p w14:paraId="17C53418" w14:textId="77777777" w:rsidR="00137326" w:rsidRDefault="00137326">
      <w:pPr>
        <w:spacing w:before="240" w:after="240"/>
      </w:pPr>
    </w:p>
    <w:p w14:paraId="7D1C9441" w14:textId="77777777" w:rsidR="004A5D41" w:rsidRDefault="004A5D41">
      <w:pPr>
        <w:spacing w:before="240" w:after="240"/>
      </w:pPr>
    </w:p>
    <w:p w14:paraId="3BC80F90" w14:textId="77777777" w:rsidR="00AD59C5" w:rsidRDefault="00AD59C5">
      <w:pPr>
        <w:spacing w:before="240" w:after="240"/>
      </w:pPr>
    </w:p>
    <w:p w14:paraId="00000046" w14:textId="77777777" w:rsidR="003328FA" w:rsidRPr="00CF1D1E" w:rsidRDefault="00175998">
      <w:pPr>
        <w:pStyle w:val="Nagwek2"/>
        <w:rPr>
          <w:b/>
          <w:sz w:val="22"/>
        </w:rPr>
      </w:pPr>
      <w:bookmarkStart w:id="0" w:name="_Toc67569121"/>
      <w:r w:rsidRPr="00CF1D1E">
        <w:rPr>
          <w:b/>
          <w:sz w:val="22"/>
        </w:rPr>
        <w:lastRenderedPageBreak/>
        <w:t>I. Nazwa oraz adres Zamawiającego</w:t>
      </w:r>
      <w:bookmarkEnd w:id="0"/>
    </w:p>
    <w:p w14:paraId="75760227" w14:textId="77777777" w:rsidR="00EC4991" w:rsidRPr="002A4CA4" w:rsidRDefault="00EC4991" w:rsidP="00896926">
      <w:pPr>
        <w:jc w:val="both"/>
      </w:pPr>
      <w:r w:rsidRPr="002A4CA4">
        <w:t>Areszt Śledczy w Poznaniu, ul. Młyńska1, 61-729 Poznań</w:t>
      </w:r>
    </w:p>
    <w:p w14:paraId="4B3D81F6" w14:textId="77777777" w:rsidR="00EC4991" w:rsidRPr="002A4CA4" w:rsidRDefault="00EC4991" w:rsidP="00896926">
      <w:pPr>
        <w:jc w:val="both"/>
      </w:pPr>
      <w:r w:rsidRPr="002A4CA4">
        <w:t>tel. 061 8568-250, fax. 061 8568-252</w:t>
      </w:r>
    </w:p>
    <w:p w14:paraId="11AF9482" w14:textId="77777777" w:rsidR="00EC4991" w:rsidRPr="002A4CA4" w:rsidRDefault="00EC4991" w:rsidP="00896926">
      <w:pPr>
        <w:jc w:val="both"/>
      </w:pPr>
      <w:r w:rsidRPr="002A4CA4">
        <w:t>http://sw.gov.pl,  e-mail: as_poznan@sw.gov.pl</w:t>
      </w:r>
    </w:p>
    <w:p w14:paraId="17E10669" w14:textId="4B7F6A1E" w:rsidR="00EC4991" w:rsidRPr="002A4CA4" w:rsidRDefault="00EC4991" w:rsidP="00896926">
      <w:pPr>
        <w:jc w:val="both"/>
      </w:pPr>
      <w:r w:rsidRPr="002A4CA4">
        <w:t>NI</w:t>
      </w:r>
      <w:r w:rsidR="00413CBA">
        <w:t>P 778-10-38-603 REGON 000590415</w:t>
      </w:r>
    </w:p>
    <w:p w14:paraId="2EBFB30D" w14:textId="7EE58D7C" w:rsidR="00EC4991" w:rsidRPr="002A4CA4" w:rsidRDefault="00B47FEC" w:rsidP="00896926">
      <w:pPr>
        <w:jc w:val="both"/>
      </w:pPr>
      <w:r>
        <w:t>Adres strony internetowej prowadzonego postępowania</w:t>
      </w:r>
      <w:r w:rsidR="00EC4991" w:rsidRPr="002A4CA4">
        <w:t xml:space="preserve">: </w:t>
      </w:r>
    </w:p>
    <w:p w14:paraId="0B44C973" w14:textId="77777777" w:rsidR="00EC4991" w:rsidRDefault="009C54FE" w:rsidP="00896926">
      <w:pPr>
        <w:jc w:val="both"/>
        <w:rPr>
          <w:rStyle w:val="Hipercze"/>
        </w:rPr>
      </w:pPr>
      <w:hyperlink r:id="rId9" w:history="1">
        <w:r w:rsidR="00EC4991" w:rsidRPr="005E2AFE">
          <w:rPr>
            <w:rStyle w:val="Hipercze"/>
          </w:rPr>
          <w:t>https://platformazakupowa.pl/pn/as_poznan</w:t>
        </w:r>
      </w:hyperlink>
    </w:p>
    <w:p w14:paraId="35D086BB" w14:textId="6C5B1E19" w:rsidR="001136FD" w:rsidRPr="001136FD" w:rsidRDefault="001136FD" w:rsidP="00896926">
      <w:pPr>
        <w:jc w:val="both"/>
        <w:rPr>
          <w:b/>
        </w:rPr>
      </w:pPr>
      <w:r w:rsidRPr="001136FD">
        <w:t>Adres strony internetowej, na której udostępniane będą zmiany i wyjaśnienia treści SWZ oraz inne dokumenty zamówienia bezpośrednio związane z postępowaniem o udzielenie zamówienia:</w:t>
      </w:r>
      <w:r w:rsidRPr="001136FD">
        <w:rPr>
          <w:b/>
        </w:rPr>
        <w:t xml:space="preserve"> </w:t>
      </w:r>
      <w:hyperlink r:id="rId10" w:history="1">
        <w:r w:rsidRPr="001136FD">
          <w:rPr>
            <w:rStyle w:val="Hipercze"/>
            <w:b/>
            <w:u w:val="none"/>
          </w:rPr>
          <w:t>https://platformazakupowa.pl/pn/as_poznan</w:t>
        </w:r>
      </w:hyperlink>
    </w:p>
    <w:p w14:paraId="0000004E" w14:textId="77777777" w:rsidR="003328FA" w:rsidRPr="00EC4991" w:rsidRDefault="00175998" w:rsidP="00394672">
      <w:pPr>
        <w:pStyle w:val="Nagwek2"/>
        <w:spacing w:before="120" w:after="0"/>
        <w:rPr>
          <w:b/>
          <w:sz w:val="22"/>
        </w:rPr>
      </w:pPr>
      <w:bookmarkStart w:id="1" w:name="_Toc67569122"/>
      <w:r w:rsidRPr="00EC4991">
        <w:rPr>
          <w:b/>
          <w:sz w:val="22"/>
        </w:rPr>
        <w:t>II. Ochrona danych osobowych</w:t>
      </w:r>
      <w:bookmarkEnd w:id="1"/>
    </w:p>
    <w:p w14:paraId="0000004F" w14:textId="1860F1EA" w:rsidR="003328FA" w:rsidRPr="00773676" w:rsidRDefault="00175998" w:rsidP="00394672">
      <w:pPr>
        <w:numPr>
          <w:ilvl w:val="0"/>
          <w:numId w:val="19"/>
        </w:numPr>
        <w:ind w:left="284" w:hanging="284"/>
        <w:jc w:val="both"/>
      </w:pPr>
      <w:r w:rsidRPr="00773676">
        <w:t xml:space="preserve">Zgodnie z art. 13 ust. 1 i 2 rozporządzenia Parlamentu Europejskiego i Rady (UE) 2016/679 z dnia 27 kwietnia 2016 r. w sprawie ochrony osób fizycznych w związku </w:t>
      </w:r>
      <w:r w:rsidR="00C56E45">
        <w:br/>
      </w:r>
      <w:r w:rsidRPr="00773676">
        <w:t xml:space="preserve">z przetwarzaniem danych osobowych i w sprawie swobodnego przepływu takich danych oraz uchylenia dyrektywy 95/46/WE (ogólne rozporządzenie o danych) (Dz. U. UE L119 </w:t>
      </w:r>
      <w:r w:rsidR="00C56E45">
        <w:br/>
      </w:r>
      <w:r w:rsidRPr="00773676">
        <w:t>z dnia 4 maja 2016 r., str. 1; zwanym dalej „RODO”) informujemy, że:</w:t>
      </w:r>
    </w:p>
    <w:p w14:paraId="00000050" w14:textId="4BBCB9C4" w:rsidR="003328FA" w:rsidRPr="00773676" w:rsidRDefault="00175998" w:rsidP="00394672">
      <w:pPr>
        <w:numPr>
          <w:ilvl w:val="0"/>
          <w:numId w:val="8"/>
        </w:numPr>
        <w:ind w:left="284" w:hanging="401"/>
        <w:jc w:val="both"/>
      </w:pPr>
      <w:r w:rsidRPr="00773676">
        <w:t>administratorem Pani/Pana danych osobowych jest</w:t>
      </w:r>
      <w:r w:rsidR="007D4805">
        <w:rPr>
          <w:b/>
          <w:color w:val="FF9900"/>
        </w:rPr>
        <w:t xml:space="preserve"> </w:t>
      </w:r>
      <w:r w:rsidR="007D4805" w:rsidRPr="007D4805">
        <w:t>Areszt Śledczy w Poznaniu</w:t>
      </w:r>
      <w:r w:rsidRPr="007D4805">
        <w:t>.</w:t>
      </w:r>
    </w:p>
    <w:p w14:paraId="00000051" w14:textId="32AB1ABC" w:rsidR="003328FA" w:rsidRPr="00773676" w:rsidRDefault="00175998" w:rsidP="00394672">
      <w:pPr>
        <w:numPr>
          <w:ilvl w:val="0"/>
          <w:numId w:val="8"/>
        </w:numPr>
        <w:ind w:left="284"/>
        <w:jc w:val="both"/>
      </w:pPr>
      <w:r w:rsidRPr="00773676">
        <w:t xml:space="preserve">administrator wyznaczył Inspektora Danych Osobowych, z którym można się </w:t>
      </w:r>
      <w:r w:rsidR="00367C52">
        <w:t>kontaktować pod adresem e-mail:</w:t>
      </w:r>
      <w:r w:rsidR="00E70973" w:rsidRPr="00E70973">
        <w:t xml:space="preserve"> </w:t>
      </w:r>
      <w:hyperlink r:id="rId11" w:history="1">
        <w:r w:rsidR="00E70973" w:rsidRPr="00E70973">
          <w:rPr>
            <w:color w:val="0000FF"/>
            <w:u w:val="single"/>
          </w:rPr>
          <w:t>iod_as_poznan@sw.gov.pl</w:t>
        </w:r>
      </w:hyperlink>
      <w:r w:rsidR="00367C52" w:rsidRPr="00367C52">
        <w:t>;</w:t>
      </w:r>
    </w:p>
    <w:p w14:paraId="00000052" w14:textId="018E0ABF" w:rsidR="003328FA" w:rsidRPr="00773676" w:rsidRDefault="00175998" w:rsidP="00394672">
      <w:pPr>
        <w:numPr>
          <w:ilvl w:val="0"/>
          <w:numId w:val="8"/>
        </w:numPr>
        <w:ind w:left="284" w:hanging="401"/>
        <w:jc w:val="both"/>
      </w:pPr>
      <w:r w:rsidRPr="00773676">
        <w:t>Pani/Pana dane osobowe przetwarzane będą na podstawie art. 6 ust. 1 lit. c RODO w celu związanym z przedmiotowym postępowaniem o udzielenie zamówienia publicznego, prowadzonym w trybie</w:t>
      </w:r>
      <w:r w:rsidR="009754A5">
        <w:t xml:space="preserve"> podstawowym</w:t>
      </w:r>
      <w:r w:rsidRPr="00773676">
        <w:t>.</w:t>
      </w:r>
    </w:p>
    <w:p w14:paraId="00000053" w14:textId="77777777" w:rsidR="003328FA" w:rsidRPr="00773676" w:rsidRDefault="00175998" w:rsidP="00394672">
      <w:pPr>
        <w:numPr>
          <w:ilvl w:val="0"/>
          <w:numId w:val="8"/>
        </w:numPr>
        <w:ind w:left="284" w:hanging="401"/>
        <w:jc w:val="both"/>
      </w:pPr>
      <w:r w:rsidRPr="00773676">
        <w:t>odbiorcami Pani/Pana danych osobowych będą osoby lub podmioty, którym udostępniona zostanie dokumentacja postępowania w oparciu o art. 74 ustawy PZP</w:t>
      </w:r>
    </w:p>
    <w:p w14:paraId="00000054" w14:textId="77777777" w:rsidR="003328FA" w:rsidRPr="00773676" w:rsidRDefault="00175998" w:rsidP="00394672">
      <w:pPr>
        <w:numPr>
          <w:ilvl w:val="0"/>
          <w:numId w:val="8"/>
        </w:numPr>
        <w:ind w:left="284" w:hanging="401"/>
        <w:jc w:val="both"/>
      </w:pPr>
      <w:r w:rsidRPr="00773676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00000055" w14:textId="77777777" w:rsidR="003328FA" w:rsidRPr="00773676" w:rsidRDefault="00175998" w:rsidP="00394672">
      <w:pPr>
        <w:numPr>
          <w:ilvl w:val="0"/>
          <w:numId w:val="8"/>
        </w:numPr>
        <w:ind w:left="284" w:hanging="401"/>
        <w:jc w:val="both"/>
      </w:pPr>
      <w:r w:rsidRPr="00773676"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00000056" w14:textId="77777777" w:rsidR="003328FA" w:rsidRPr="00773676" w:rsidRDefault="00175998" w:rsidP="00394672">
      <w:pPr>
        <w:numPr>
          <w:ilvl w:val="0"/>
          <w:numId w:val="8"/>
        </w:numPr>
        <w:ind w:left="284" w:hanging="401"/>
        <w:jc w:val="both"/>
      </w:pPr>
      <w:r w:rsidRPr="00773676">
        <w:t>w odniesieniu do Pani/Pana danych osobowych decyzje nie będą podejmowane w sposób zautomatyzowany, stosownie do art. 22 RODO.</w:t>
      </w:r>
    </w:p>
    <w:p w14:paraId="00000057" w14:textId="77777777" w:rsidR="003328FA" w:rsidRPr="00773676" w:rsidRDefault="00175998" w:rsidP="00394672">
      <w:pPr>
        <w:numPr>
          <w:ilvl w:val="0"/>
          <w:numId w:val="8"/>
        </w:numPr>
        <w:ind w:left="284" w:hanging="401"/>
        <w:jc w:val="both"/>
      </w:pPr>
      <w:r w:rsidRPr="00773676">
        <w:t>posiada Pani/Pan:</w:t>
      </w:r>
    </w:p>
    <w:p w14:paraId="00000058" w14:textId="77777777" w:rsidR="003328FA" w:rsidRPr="00773676" w:rsidRDefault="00175998" w:rsidP="00394672">
      <w:pPr>
        <w:numPr>
          <w:ilvl w:val="0"/>
          <w:numId w:val="9"/>
        </w:numPr>
        <w:ind w:left="284" w:hanging="462"/>
        <w:jc w:val="both"/>
      </w:pPr>
      <w:r w:rsidRPr="00773676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3328FA" w:rsidRPr="00773676" w:rsidRDefault="00175998" w:rsidP="00394672">
      <w:pPr>
        <w:numPr>
          <w:ilvl w:val="0"/>
          <w:numId w:val="9"/>
        </w:numPr>
        <w:ind w:left="284" w:hanging="462"/>
        <w:jc w:val="both"/>
      </w:pPr>
      <w:r w:rsidRPr="00773676">
        <w:t>na podstawie art. 16 RODO prawo do sprostowania Pani/Pana danych osobowych (</w:t>
      </w:r>
      <w:r w:rsidRPr="00773676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73676">
        <w:t>);</w:t>
      </w:r>
    </w:p>
    <w:p w14:paraId="0000005A" w14:textId="77777777" w:rsidR="003328FA" w:rsidRPr="00773676" w:rsidRDefault="00175998" w:rsidP="00394672">
      <w:pPr>
        <w:numPr>
          <w:ilvl w:val="0"/>
          <w:numId w:val="9"/>
        </w:numPr>
        <w:ind w:left="284" w:hanging="462"/>
        <w:jc w:val="both"/>
      </w:pPr>
      <w:r w:rsidRPr="00773676">
        <w:t xml:space="preserve">na podstawie art. 18 RODO prawo żądania od administratora ograniczenia przetwarzania danych osobowych z zastrzeżeniem okresu trwania postępowania o udzielenie </w:t>
      </w:r>
      <w:r w:rsidRPr="00773676">
        <w:lastRenderedPageBreak/>
        <w:t>zamówienia publicznego lub konkursu oraz przypadków, o których mowa w art. 18 ust. 2 RODO (</w:t>
      </w:r>
      <w:r w:rsidRPr="00773676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73676">
        <w:t>);</w:t>
      </w:r>
    </w:p>
    <w:p w14:paraId="0000005B" w14:textId="77777777" w:rsidR="003328FA" w:rsidRPr="00773676" w:rsidRDefault="00175998" w:rsidP="00394672">
      <w:pPr>
        <w:numPr>
          <w:ilvl w:val="0"/>
          <w:numId w:val="9"/>
        </w:numPr>
        <w:ind w:left="284" w:hanging="462"/>
        <w:jc w:val="both"/>
      </w:pPr>
      <w:r w:rsidRPr="00773676">
        <w:t xml:space="preserve">prawo do wniesienia skargi do Prezesa Urzędu Ochrony Danych Osobowych, gdy uzna Pani/Pan, że przetwarzanie danych osobowych Pani/Pana dotyczących narusza przepisy RODO; </w:t>
      </w:r>
      <w:r w:rsidRPr="00773676">
        <w:rPr>
          <w:i/>
        </w:rPr>
        <w:t xml:space="preserve"> </w:t>
      </w:r>
    </w:p>
    <w:p w14:paraId="0000005C" w14:textId="77777777" w:rsidR="003328FA" w:rsidRPr="00773676" w:rsidRDefault="00175998" w:rsidP="00394672">
      <w:pPr>
        <w:numPr>
          <w:ilvl w:val="0"/>
          <w:numId w:val="8"/>
        </w:numPr>
        <w:ind w:left="284" w:hanging="401"/>
        <w:jc w:val="both"/>
      </w:pPr>
      <w:r w:rsidRPr="00773676">
        <w:t>nie przysługuje Pani/Panu:</w:t>
      </w:r>
    </w:p>
    <w:p w14:paraId="0000005D" w14:textId="77777777" w:rsidR="003328FA" w:rsidRPr="00773676" w:rsidRDefault="00175998" w:rsidP="00394672">
      <w:pPr>
        <w:numPr>
          <w:ilvl w:val="0"/>
          <w:numId w:val="22"/>
        </w:numPr>
        <w:ind w:left="284" w:hanging="392"/>
        <w:jc w:val="both"/>
      </w:pPr>
      <w:r w:rsidRPr="00773676">
        <w:t>w związku z art. 17 ust. 3 lit. b, d lub e RODO prawo do usunięcia danych osobowych;</w:t>
      </w:r>
    </w:p>
    <w:p w14:paraId="0000005E" w14:textId="77777777" w:rsidR="003328FA" w:rsidRPr="00773676" w:rsidRDefault="00175998" w:rsidP="00394672">
      <w:pPr>
        <w:numPr>
          <w:ilvl w:val="0"/>
          <w:numId w:val="22"/>
        </w:numPr>
        <w:ind w:left="284" w:hanging="392"/>
        <w:jc w:val="both"/>
      </w:pPr>
      <w:r w:rsidRPr="00773676">
        <w:t>prawo do przenoszenia danych osobowych, o którym mowa w art. 20 RODO;</w:t>
      </w:r>
    </w:p>
    <w:p w14:paraId="0000005F" w14:textId="77777777" w:rsidR="003328FA" w:rsidRPr="00773676" w:rsidRDefault="00175998" w:rsidP="00394672">
      <w:pPr>
        <w:numPr>
          <w:ilvl w:val="0"/>
          <w:numId w:val="22"/>
        </w:numPr>
        <w:ind w:left="284" w:hanging="392"/>
        <w:jc w:val="both"/>
      </w:pPr>
      <w:r w:rsidRPr="00773676"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3328FA" w:rsidRPr="00773676" w:rsidRDefault="00175998" w:rsidP="00394672">
      <w:pPr>
        <w:numPr>
          <w:ilvl w:val="0"/>
          <w:numId w:val="8"/>
        </w:numPr>
        <w:ind w:left="284" w:hanging="401"/>
        <w:jc w:val="both"/>
      </w:pPr>
      <w:r w:rsidRPr="00773676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0000061" w14:textId="77777777" w:rsidR="003328FA" w:rsidRPr="00773676" w:rsidRDefault="00175998">
      <w:pPr>
        <w:pStyle w:val="Nagwek2"/>
        <w:spacing w:before="240" w:after="240"/>
        <w:rPr>
          <w:b/>
          <w:sz w:val="22"/>
        </w:rPr>
      </w:pPr>
      <w:bookmarkStart w:id="2" w:name="_Toc67569123"/>
      <w:r w:rsidRPr="00773676">
        <w:rPr>
          <w:b/>
          <w:sz w:val="22"/>
        </w:rPr>
        <w:t>III. Tryb udzielania zamówienia</w:t>
      </w:r>
      <w:bookmarkEnd w:id="2"/>
    </w:p>
    <w:p w14:paraId="00000062" w14:textId="77777777" w:rsidR="003328FA" w:rsidRPr="00773676" w:rsidRDefault="00175998" w:rsidP="006A6A5B">
      <w:pPr>
        <w:numPr>
          <w:ilvl w:val="0"/>
          <w:numId w:val="23"/>
        </w:numPr>
        <w:ind w:left="426"/>
        <w:jc w:val="both"/>
      </w:pPr>
      <w:r w:rsidRPr="00773676"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3328FA" w:rsidRPr="00773676" w:rsidRDefault="00175998" w:rsidP="006A6A5B">
      <w:pPr>
        <w:numPr>
          <w:ilvl w:val="0"/>
          <w:numId w:val="23"/>
        </w:numPr>
        <w:ind w:left="426"/>
        <w:jc w:val="both"/>
      </w:pPr>
      <w:r w:rsidRPr="00773676">
        <w:t xml:space="preserve">Zamawiający nie przewiduje prowadzenia negocjacji. </w:t>
      </w:r>
    </w:p>
    <w:p w14:paraId="00000064" w14:textId="5A2D584D" w:rsidR="003328FA" w:rsidRPr="000F5350" w:rsidRDefault="00175998" w:rsidP="006A6A5B">
      <w:pPr>
        <w:numPr>
          <w:ilvl w:val="0"/>
          <w:numId w:val="23"/>
        </w:numPr>
        <w:ind w:left="426"/>
        <w:jc w:val="both"/>
      </w:pPr>
      <w:r w:rsidRPr="00773676">
        <w:t xml:space="preserve">Szacunkowa wartość przedmiotowego zamówienia nie przekracza progów unijnych </w:t>
      </w:r>
      <w:r w:rsidR="00C56E45">
        <w:br/>
      </w:r>
      <w:r w:rsidRPr="00773676">
        <w:t xml:space="preserve">o </w:t>
      </w:r>
      <w:r w:rsidRPr="000F5350">
        <w:t xml:space="preserve">jakich mowa w art. 3 ustawy PZP.  </w:t>
      </w:r>
    </w:p>
    <w:p w14:paraId="00000066" w14:textId="77777777" w:rsidR="003328FA" w:rsidRPr="00773676" w:rsidRDefault="00175998" w:rsidP="006A6A5B">
      <w:pPr>
        <w:numPr>
          <w:ilvl w:val="0"/>
          <w:numId w:val="23"/>
        </w:numPr>
        <w:ind w:left="426"/>
        <w:jc w:val="both"/>
      </w:pPr>
      <w:r w:rsidRPr="00773676">
        <w:t>Zamawiający nie przewiduje aukcji elektronicznej.</w:t>
      </w:r>
    </w:p>
    <w:p w14:paraId="00000067" w14:textId="77777777" w:rsidR="003328FA" w:rsidRPr="00773676" w:rsidRDefault="00175998" w:rsidP="006A6A5B">
      <w:pPr>
        <w:numPr>
          <w:ilvl w:val="0"/>
          <w:numId w:val="23"/>
        </w:numPr>
        <w:ind w:left="426"/>
        <w:jc w:val="both"/>
      </w:pPr>
      <w:r w:rsidRPr="00773676">
        <w:t>Zamawiający nie przewiduje złożenia oferty w postaci katalogów elektronicznych.</w:t>
      </w:r>
    </w:p>
    <w:p w14:paraId="00000068" w14:textId="77777777" w:rsidR="003328FA" w:rsidRPr="00773676" w:rsidRDefault="00175998" w:rsidP="006A6A5B">
      <w:pPr>
        <w:numPr>
          <w:ilvl w:val="0"/>
          <w:numId w:val="23"/>
        </w:numPr>
        <w:ind w:left="426"/>
        <w:jc w:val="both"/>
      </w:pPr>
      <w:r w:rsidRPr="00773676">
        <w:t>Zamawiający nie prowadzi postępowania w celu zawarcia umowy ramowej.</w:t>
      </w:r>
    </w:p>
    <w:p w14:paraId="0000006F" w14:textId="77777777" w:rsidR="003328FA" w:rsidRPr="00A74DD9" w:rsidRDefault="00175998">
      <w:pPr>
        <w:pStyle w:val="Nagwek2"/>
        <w:spacing w:before="240" w:after="240"/>
        <w:rPr>
          <w:b/>
          <w:sz w:val="22"/>
        </w:rPr>
      </w:pPr>
      <w:bookmarkStart w:id="3" w:name="_Toc67569124"/>
      <w:r w:rsidRPr="00A74DD9">
        <w:rPr>
          <w:b/>
          <w:sz w:val="22"/>
        </w:rPr>
        <w:t>IV. Opis przedmiotu zamówienia</w:t>
      </w:r>
      <w:bookmarkEnd w:id="3"/>
    </w:p>
    <w:p w14:paraId="6C18D086" w14:textId="2DCABEE4" w:rsidR="00A74DD9" w:rsidRPr="00A74DD9" w:rsidRDefault="00081078" w:rsidP="00602766">
      <w:pPr>
        <w:numPr>
          <w:ilvl w:val="0"/>
          <w:numId w:val="1"/>
        </w:numPr>
        <w:jc w:val="both"/>
      </w:pPr>
      <w:r>
        <w:t>Przedmiotem zamówienia są</w:t>
      </w:r>
      <w:r w:rsidR="00A74DD9" w:rsidRPr="00A74DD9">
        <w:t xml:space="preserve"> </w:t>
      </w:r>
      <w:r w:rsidRPr="00081078">
        <w:t>sukcesywne dostawy wyrobów medycznych i materiałów jedn</w:t>
      </w:r>
      <w:r w:rsidR="00ED788F">
        <w:t>orazowych, materiałów opatrunkowych</w:t>
      </w:r>
      <w:r w:rsidRPr="00081078">
        <w:t>, opatrunków</w:t>
      </w:r>
      <w:r w:rsidR="009700AB">
        <w:t xml:space="preserve">, materiałów stomatologicznych, </w:t>
      </w:r>
      <w:r w:rsidRPr="00081078">
        <w:t>pasków do</w:t>
      </w:r>
      <w:r w:rsidR="009700AB">
        <w:t xml:space="preserve"> </w:t>
      </w:r>
      <w:proofErr w:type="spellStart"/>
      <w:r w:rsidR="009700AB">
        <w:t>glukometrów</w:t>
      </w:r>
      <w:proofErr w:type="spellEnd"/>
      <w:r w:rsidR="009700AB">
        <w:t xml:space="preserve"> </w:t>
      </w:r>
      <w:proofErr w:type="spellStart"/>
      <w:r w:rsidR="009700AB">
        <w:t>iXell</w:t>
      </w:r>
      <w:proofErr w:type="spellEnd"/>
      <w:r w:rsidR="009700AB">
        <w:t xml:space="preserve">, </w:t>
      </w:r>
      <w:r w:rsidRPr="00081078">
        <w:t xml:space="preserve">substancji recepturowych, </w:t>
      </w:r>
      <w:r w:rsidR="009700AB">
        <w:t xml:space="preserve">rękawiczek </w:t>
      </w:r>
      <w:r w:rsidR="00A40DF6">
        <w:t>nitrylowych</w:t>
      </w:r>
      <w:r w:rsidR="00602766">
        <w:t xml:space="preserve">, </w:t>
      </w:r>
      <w:r w:rsidR="00602766" w:rsidRPr="00602766">
        <w:t>środków do dezynfekcji skóry, środków do dezy</w:t>
      </w:r>
      <w:r w:rsidR="00602766">
        <w:t xml:space="preserve">nfekcji powierzchni, chusteczek </w:t>
      </w:r>
      <w:r w:rsidR="00602766" w:rsidRPr="00602766">
        <w:t>dezynfekcyjnych</w:t>
      </w:r>
      <w:r w:rsidR="00A40DF6">
        <w:t xml:space="preserve"> </w:t>
      </w:r>
      <w:r w:rsidRPr="00081078">
        <w:t>do Aresztu Śledczego w Poznaniu.</w:t>
      </w:r>
    </w:p>
    <w:p w14:paraId="1BF2BEE2" w14:textId="2D57C5A1" w:rsidR="00055323" w:rsidRPr="00394672" w:rsidRDefault="00F00E24" w:rsidP="00394672">
      <w:pPr>
        <w:numPr>
          <w:ilvl w:val="0"/>
          <w:numId w:val="1"/>
        </w:numPr>
        <w:ind w:hangingChars="206"/>
        <w:jc w:val="both"/>
      </w:pPr>
      <w:r>
        <w:t>Wspólny Słownik Zamówień CPV: 33141000-0, 33140000-3,</w:t>
      </w:r>
      <w:r w:rsidRPr="00F00E24">
        <w:t xml:space="preserve"> 33141110-4</w:t>
      </w:r>
      <w:r>
        <w:t xml:space="preserve">, </w:t>
      </w:r>
      <w:r w:rsidRPr="00F00E24">
        <w:t>33130000-0</w:t>
      </w:r>
      <w:r>
        <w:t xml:space="preserve">, </w:t>
      </w:r>
      <w:r w:rsidR="00832B23">
        <w:t xml:space="preserve">33124131-2, </w:t>
      </w:r>
      <w:r w:rsidRPr="00F00E24">
        <w:t>33690000-3</w:t>
      </w:r>
      <w:r w:rsidR="00832B23">
        <w:t>,18424300-0</w:t>
      </w:r>
      <w:r>
        <w:t>.</w:t>
      </w:r>
      <w:r w:rsidR="00A74DD9" w:rsidRPr="00545B5D">
        <w:rPr>
          <w:bCs/>
        </w:rPr>
        <w:t xml:space="preserve">                  </w:t>
      </w:r>
    </w:p>
    <w:p w14:paraId="2BC2A297" w14:textId="4BAA4371" w:rsidR="00B01FBC" w:rsidRDefault="008F42AF" w:rsidP="00394672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 dopuszcza składanie</w:t>
      </w:r>
      <w:r w:rsidR="00A74DD9" w:rsidRPr="001D1984">
        <w:rPr>
          <w:b/>
        </w:rPr>
        <w:t xml:space="preserve"> ofert częściowych. </w:t>
      </w:r>
      <w:r>
        <w:rPr>
          <w:b/>
        </w:rPr>
        <w:t>Zam</w:t>
      </w:r>
      <w:r w:rsidR="00602766">
        <w:rPr>
          <w:b/>
        </w:rPr>
        <w:t>ówienie zostało podzielone na 10</w:t>
      </w:r>
      <w:r>
        <w:rPr>
          <w:b/>
        </w:rPr>
        <w:t xml:space="preserve"> </w:t>
      </w:r>
      <w:r w:rsidR="00F43990">
        <w:rPr>
          <w:b/>
        </w:rPr>
        <w:t>części (pakietów)</w:t>
      </w:r>
      <w:r>
        <w:rPr>
          <w:b/>
        </w:rPr>
        <w:t>. Wykonawca może złożyć ofertę na dowolną ilość części.</w:t>
      </w:r>
    </w:p>
    <w:p w14:paraId="1F8892FA" w14:textId="77777777" w:rsidR="00394672" w:rsidRPr="009C6B49" w:rsidRDefault="00394672" w:rsidP="009C6B49">
      <w:pPr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6551"/>
      </w:tblGrid>
      <w:tr w:rsidR="00F43990" w:rsidRPr="003A6275" w14:paraId="23AF52F2" w14:textId="77777777" w:rsidTr="002B7D51">
        <w:trPr>
          <w:trHeight w:val="290"/>
        </w:trPr>
        <w:tc>
          <w:tcPr>
            <w:tcW w:w="1289" w:type="dxa"/>
            <w:shd w:val="clear" w:color="auto" w:fill="auto"/>
          </w:tcPr>
          <w:p w14:paraId="2DE2EE61" w14:textId="1D4C6750" w:rsidR="00F43990" w:rsidRPr="003E480D" w:rsidRDefault="00F43990" w:rsidP="002B7D51">
            <w:pPr>
              <w:tabs>
                <w:tab w:val="left" w:pos="1309"/>
              </w:tabs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Nr części</w:t>
            </w:r>
          </w:p>
        </w:tc>
        <w:tc>
          <w:tcPr>
            <w:tcW w:w="6551" w:type="dxa"/>
            <w:shd w:val="clear" w:color="auto" w:fill="auto"/>
          </w:tcPr>
          <w:p w14:paraId="75DFBF00" w14:textId="0FD89654" w:rsidR="00F43990" w:rsidRPr="003E480D" w:rsidRDefault="00F43990" w:rsidP="002B7D51">
            <w:pPr>
              <w:tabs>
                <w:tab w:val="left" w:pos="1309"/>
              </w:tabs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</w:tr>
      <w:tr w:rsidR="00F43990" w:rsidRPr="003A6275" w14:paraId="7646CF9D" w14:textId="77777777" w:rsidTr="002B7D51">
        <w:trPr>
          <w:trHeight w:val="306"/>
        </w:trPr>
        <w:tc>
          <w:tcPr>
            <w:tcW w:w="1289" w:type="dxa"/>
            <w:shd w:val="clear" w:color="auto" w:fill="auto"/>
          </w:tcPr>
          <w:p w14:paraId="180DCFA1" w14:textId="77777777" w:rsidR="00F43990" w:rsidRPr="009A2672" w:rsidRDefault="00F43990" w:rsidP="002B7D51">
            <w:pPr>
              <w:tabs>
                <w:tab w:val="left" w:pos="1309"/>
              </w:tabs>
              <w:spacing w:line="300" w:lineRule="exact"/>
              <w:jc w:val="center"/>
            </w:pPr>
            <w:r w:rsidRPr="009A2672">
              <w:t>1</w:t>
            </w:r>
          </w:p>
        </w:tc>
        <w:tc>
          <w:tcPr>
            <w:tcW w:w="6551" w:type="dxa"/>
            <w:shd w:val="clear" w:color="auto" w:fill="auto"/>
          </w:tcPr>
          <w:p w14:paraId="64E3126D" w14:textId="758033DF" w:rsidR="00F43990" w:rsidRPr="009A2672" w:rsidRDefault="009A2672" w:rsidP="009A2672">
            <w:pPr>
              <w:jc w:val="center"/>
              <w:rPr>
                <w:color w:val="000000"/>
              </w:rPr>
            </w:pPr>
            <w:r w:rsidRPr="009A2672">
              <w:rPr>
                <w:color w:val="000000"/>
              </w:rPr>
              <w:t>Sukcesywne dostawy wyrobów medycznych i materiałów jednorazowych do Aresztu Śledczego w Poznaniu</w:t>
            </w:r>
          </w:p>
        </w:tc>
      </w:tr>
      <w:tr w:rsidR="00F43990" w:rsidRPr="003A6275" w14:paraId="4DFB16CE" w14:textId="77777777" w:rsidTr="002B7D51">
        <w:trPr>
          <w:trHeight w:val="306"/>
        </w:trPr>
        <w:tc>
          <w:tcPr>
            <w:tcW w:w="1289" w:type="dxa"/>
            <w:shd w:val="clear" w:color="auto" w:fill="auto"/>
          </w:tcPr>
          <w:p w14:paraId="1597A915" w14:textId="77777777" w:rsidR="00F43990" w:rsidRPr="009A2672" w:rsidRDefault="00F43990" w:rsidP="002B7D51">
            <w:pPr>
              <w:tabs>
                <w:tab w:val="left" w:pos="1309"/>
              </w:tabs>
              <w:spacing w:line="300" w:lineRule="exact"/>
              <w:jc w:val="center"/>
            </w:pPr>
            <w:r w:rsidRPr="009A2672">
              <w:t>2</w:t>
            </w:r>
          </w:p>
        </w:tc>
        <w:tc>
          <w:tcPr>
            <w:tcW w:w="6551" w:type="dxa"/>
            <w:shd w:val="clear" w:color="auto" w:fill="auto"/>
          </w:tcPr>
          <w:p w14:paraId="763E4572" w14:textId="010591E6" w:rsidR="00F43990" w:rsidRPr="009A2672" w:rsidRDefault="009A2672" w:rsidP="009A2672">
            <w:pPr>
              <w:tabs>
                <w:tab w:val="left" w:pos="1309"/>
              </w:tabs>
              <w:spacing w:line="300" w:lineRule="exact"/>
              <w:jc w:val="center"/>
            </w:pPr>
            <w:r w:rsidRPr="009A2672">
              <w:t>Sukcesywne dostawy</w:t>
            </w:r>
            <w:r w:rsidR="00ED788F">
              <w:t xml:space="preserve"> materiałów opatrunkowych</w:t>
            </w:r>
            <w:r w:rsidRPr="009A2672">
              <w:t xml:space="preserve"> do Aresztu Śledczego w Poznaniu</w:t>
            </w:r>
          </w:p>
        </w:tc>
      </w:tr>
      <w:tr w:rsidR="00F43990" w:rsidRPr="003A6275" w14:paraId="169451E8" w14:textId="77777777" w:rsidTr="002B7D51">
        <w:trPr>
          <w:trHeight w:val="290"/>
        </w:trPr>
        <w:tc>
          <w:tcPr>
            <w:tcW w:w="1289" w:type="dxa"/>
            <w:shd w:val="clear" w:color="auto" w:fill="auto"/>
          </w:tcPr>
          <w:p w14:paraId="34A6C85C" w14:textId="77777777" w:rsidR="00F43990" w:rsidRPr="009A2672" w:rsidRDefault="00F43990" w:rsidP="002B7D51">
            <w:pPr>
              <w:tabs>
                <w:tab w:val="left" w:pos="1309"/>
              </w:tabs>
              <w:spacing w:line="300" w:lineRule="exact"/>
              <w:jc w:val="center"/>
            </w:pPr>
            <w:r w:rsidRPr="009A2672">
              <w:lastRenderedPageBreak/>
              <w:t>3</w:t>
            </w:r>
          </w:p>
        </w:tc>
        <w:tc>
          <w:tcPr>
            <w:tcW w:w="6551" w:type="dxa"/>
            <w:shd w:val="clear" w:color="auto" w:fill="auto"/>
          </w:tcPr>
          <w:p w14:paraId="7D613DFF" w14:textId="52934031" w:rsidR="00F43990" w:rsidRPr="009A2672" w:rsidRDefault="009A2672" w:rsidP="009A2672">
            <w:pPr>
              <w:tabs>
                <w:tab w:val="left" w:pos="1309"/>
              </w:tabs>
              <w:spacing w:line="300" w:lineRule="exact"/>
              <w:jc w:val="center"/>
            </w:pPr>
            <w:r w:rsidRPr="009A2672">
              <w:t>Sukcesywne dostawy opatrunków do Aresztu Śledczego w Poznaniu</w:t>
            </w:r>
          </w:p>
        </w:tc>
      </w:tr>
      <w:tr w:rsidR="00F43990" w:rsidRPr="003A6275" w14:paraId="4CFC36FA" w14:textId="77777777" w:rsidTr="002B7D51">
        <w:trPr>
          <w:trHeight w:val="306"/>
        </w:trPr>
        <w:tc>
          <w:tcPr>
            <w:tcW w:w="1289" w:type="dxa"/>
            <w:shd w:val="clear" w:color="auto" w:fill="auto"/>
          </w:tcPr>
          <w:p w14:paraId="5316E4E8" w14:textId="77777777" w:rsidR="00F43990" w:rsidRPr="009A2672" w:rsidRDefault="00F43990" w:rsidP="002B7D51">
            <w:pPr>
              <w:tabs>
                <w:tab w:val="left" w:pos="1309"/>
              </w:tabs>
              <w:spacing w:line="300" w:lineRule="exact"/>
              <w:jc w:val="center"/>
            </w:pPr>
            <w:r w:rsidRPr="009A2672">
              <w:t>4</w:t>
            </w:r>
          </w:p>
        </w:tc>
        <w:tc>
          <w:tcPr>
            <w:tcW w:w="6551" w:type="dxa"/>
            <w:shd w:val="clear" w:color="auto" w:fill="auto"/>
          </w:tcPr>
          <w:p w14:paraId="305877E4" w14:textId="76128664" w:rsidR="00F43990" w:rsidRPr="009A2672" w:rsidRDefault="009A2672" w:rsidP="009A2672">
            <w:pPr>
              <w:tabs>
                <w:tab w:val="left" w:pos="1309"/>
              </w:tabs>
              <w:spacing w:line="300" w:lineRule="exact"/>
              <w:jc w:val="center"/>
            </w:pPr>
            <w:r w:rsidRPr="009A2672">
              <w:t>Sukcesywne dostawy materiałów stomatologicznych do Aresztu Śledczego w Poznaniu</w:t>
            </w:r>
          </w:p>
        </w:tc>
      </w:tr>
      <w:tr w:rsidR="00F43990" w:rsidRPr="003A6275" w14:paraId="6834BA6B" w14:textId="77777777" w:rsidTr="002B7D51">
        <w:trPr>
          <w:trHeight w:val="306"/>
        </w:trPr>
        <w:tc>
          <w:tcPr>
            <w:tcW w:w="1289" w:type="dxa"/>
            <w:shd w:val="clear" w:color="auto" w:fill="auto"/>
          </w:tcPr>
          <w:p w14:paraId="02D5E3CC" w14:textId="434447B1" w:rsidR="00F43990" w:rsidRPr="009A2672" w:rsidRDefault="00F43990" w:rsidP="002B7D51">
            <w:pPr>
              <w:tabs>
                <w:tab w:val="left" w:pos="1309"/>
              </w:tabs>
              <w:spacing w:line="300" w:lineRule="exact"/>
              <w:jc w:val="center"/>
            </w:pPr>
            <w:r w:rsidRPr="009A2672">
              <w:t>5</w:t>
            </w:r>
            <w:r w:rsidR="00E8656D">
              <w:t>*</w:t>
            </w:r>
          </w:p>
        </w:tc>
        <w:tc>
          <w:tcPr>
            <w:tcW w:w="6551" w:type="dxa"/>
            <w:shd w:val="clear" w:color="auto" w:fill="auto"/>
          </w:tcPr>
          <w:p w14:paraId="6290CDD1" w14:textId="58FDA308" w:rsidR="00F43990" w:rsidRPr="009A2672" w:rsidRDefault="00E8656D" w:rsidP="009A2672">
            <w:pPr>
              <w:tabs>
                <w:tab w:val="left" w:pos="1309"/>
              </w:tabs>
              <w:spacing w:line="300" w:lineRule="exact"/>
              <w:jc w:val="center"/>
            </w:pPr>
            <w:r w:rsidRPr="00DC0008">
              <w:t xml:space="preserve">Sukcesywne dostawy pasków </w:t>
            </w:r>
            <w:proofErr w:type="spellStart"/>
            <w:r w:rsidRPr="00DC0008">
              <w:t>ixell</w:t>
            </w:r>
            <w:proofErr w:type="spellEnd"/>
            <w:r w:rsidRPr="00DC0008">
              <w:t xml:space="preserve"> lub równoważnych do </w:t>
            </w:r>
            <w:proofErr w:type="spellStart"/>
            <w:r w:rsidRPr="00DC0008">
              <w:t>glukometrów</w:t>
            </w:r>
            <w:proofErr w:type="spellEnd"/>
            <w:r w:rsidRPr="00DC0008">
              <w:t xml:space="preserve"> do Aresztu Śledczego </w:t>
            </w:r>
            <w:r>
              <w:t>w Poznaniu</w:t>
            </w:r>
          </w:p>
        </w:tc>
      </w:tr>
      <w:tr w:rsidR="00F43990" w:rsidRPr="003A6275" w14:paraId="75111A75" w14:textId="77777777" w:rsidTr="002B7D51">
        <w:trPr>
          <w:trHeight w:val="290"/>
        </w:trPr>
        <w:tc>
          <w:tcPr>
            <w:tcW w:w="1289" w:type="dxa"/>
            <w:shd w:val="clear" w:color="auto" w:fill="auto"/>
          </w:tcPr>
          <w:p w14:paraId="49E09681" w14:textId="77777777" w:rsidR="00F43990" w:rsidRPr="009A2672" w:rsidRDefault="00F43990" w:rsidP="002B7D51">
            <w:pPr>
              <w:tabs>
                <w:tab w:val="left" w:pos="1309"/>
              </w:tabs>
              <w:spacing w:line="300" w:lineRule="exact"/>
              <w:jc w:val="center"/>
            </w:pPr>
            <w:r w:rsidRPr="009A2672">
              <w:t>6</w:t>
            </w:r>
          </w:p>
        </w:tc>
        <w:tc>
          <w:tcPr>
            <w:tcW w:w="6551" w:type="dxa"/>
            <w:shd w:val="clear" w:color="auto" w:fill="auto"/>
          </w:tcPr>
          <w:p w14:paraId="47FAA177" w14:textId="27BB6517" w:rsidR="00F43990" w:rsidRPr="009A2672" w:rsidRDefault="00E8656D" w:rsidP="009A2672">
            <w:pPr>
              <w:tabs>
                <w:tab w:val="left" w:pos="1309"/>
              </w:tabs>
              <w:spacing w:line="300" w:lineRule="exact"/>
              <w:jc w:val="center"/>
            </w:pPr>
            <w:r w:rsidRPr="009A2672">
              <w:t>Sukcesywne dostawy substancji recepturowych do Aresztu Śledczego w Poznaniu</w:t>
            </w:r>
          </w:p>
        </w:tc>
      </w:tr>
      <w:tr w:rsidR="00F43990" w:rsidRPr="003A6275" w14:paraId="2DBC682C" w14:textId="77777777" w:rsidTr="002B7D51">
        <w:trPr>
          <w:trHeight w:val="306"/>
        </w:trPr>
        <w:tc>
          <w:tcPr>
            <w:tcW w:w="1289" w:type="dxa"/>
            <w:shd w:val="clear" w:color="auto" w:fill="auto"/>
          </w:tcPr>
          <w:p w14:paraId="2C30FE9B" w14:textId="77777777" w:rsidR="00F43990" w:rsidRPr="009A2672" w:rsidRDefault="00F43990" w:rsidP="002B7D51">
            <w:pPr>
              <w:tabs>
                <w:tab w:val="left" w:pos="1309"/>
              </w:tabs>
              <w:spacing w:line="300" w:lineRule="exact"/>
              <w:jc w:val="center"/>
            </w:pPr>
            <w:r w:rsidRPr="009A2672">
              <w:t>7</w:t>
            </w:r>
          </w:p>
        </w:tc>
        <w:tc>
          <w:tcPr>
            <w:tcW w:w="6551" w:type="dxa"/>
            <w:shd w:val="clear" w:color="auto" w:fill="auto"/>
          </w:tcPr>
          <w:p w14:paraId="6EA43CC6" w14:textId="0206A982" w:rsidR="00602766" w:rsidRPr="009A2672" w:rsidRDefault="00E8656D" w:rsidP="00602766">
            <w:pPr>
              <w:tabs>
                <w:tab w:val="left" w:pos="1309"/>
              </w:tabs>
              <w:spacing w:line="300" w:lineRule="exact"/>
              <w:jc w:val="center"/>
            </w:pPr>
            <w:r w:rsidRPr="00E8656D">
              <w:t>Sukcesywne dostawy rękawiczek nitrylowe do Aresztu Śledczego w Poznaniu</w:t>
            </w:r>
          </w:p>
        </w:tc>
      </w:tr>
      <w:tr w:rsidR="00602766" w:rsidRPr="003A6275" w14:paraId="5C93530B" w14:textId="77777777" w:rsidTr="002B7D51">
        <w:trPr>
          <w:trHeight w:val="306"/>
        </w:trPr>
        <w:tc>
          <w:tcPr>
            <w:tcW w:w="1289" w:type="dxa"/>
            <w:shd w:val="clear" w:color="auto" w:fill="auto"/>
          </w:tcPr>
          <w:p w14:paraId="2CFEB348" w14:textId="1F60561A" w:rsidR="00602766" w:rsidRPr="009A2672" w:rsidRDefault="00602766" w:rsidP="002B7D51">
            <w:pPr>
              <w:tabs>
                <w:tab w:val="left" w:pos="1309"/>
              </w:tabs>
              <w:spacing w:line="300" w:lineRule="exact"/>
              <w:jc w:val="center"/>
            </w:pPr>
            <w:r>
              <w:t>8</w:t>
            </w:r>
          </w:p>
        </w:tc>
        <w:tc>
          <w:tcPr>
            <w:tcW w:w="6551" w:type="dxa"/>
            <w:shd w:val="clear" w:color="auto" w:fill="auto"/>
          </w:tcPr>
          <w:p w14:paraId="42309365" w14:textId="335A0A7E" w:rsidR="00602766" w:rsidRPr="00E8656D" w:rsidRDefault="00602766" w:rsidP="00602766">
            <w:pPr>
              <w:tabs>
                <w:tab w:val="left" w:pos="1309"/>
              </w:tabs>
              <w:spacing w:line="300" w:lineRule="exact"/>
              <w:jc w:val="center"/>
            </w:pPr>
            <w:r w:rsidRPr="00602766">
              <w:t>Sukcesywne dostawy środków do dezynfekcji skóry do Aresztu Śledczego w Poznaniu</w:t>
            </w:r>
          </w:p>
        </w:tc>
      </w:tr>
      <w:tr w:rsidR="00602766" w:rsidRPr="003A6275" w14:paraId="45757A7E" w14:textId="77777777" w:rsidTr="002B7D51">
        <w:trPr>
          <w:trHeight w:val="306"/>
        </w:trPr>
        <w:tc>
          <w:tcPr>
            <w:tcW w:w="1289" w:type="dxa"/>
            <w:shd w:val="clear" w:color="auto" w:fill="auto"/>
          </w:tcPr>
          <w:p w14:paraId="5E5380A5" w14:textId="4DD3DFB0" w:rsidR="00602766" w:rsidRPr="009A2672" w:rsidRDefault="00602766" w:rsidP="002B7D51">
            <w:pPr>
              <w:tabs>
                <w:tab w:val="left" w:pos="1309"/>
              </w:tabs>
              <w:spacing w:line="300" w:lineRule="exact"/>
              <w:jc w:val="center"/>
            </w:pPr>
            <w:r>
              <w:t>9</w:t>
            </w:r>
          </w:p>
        </w:tc>
        <w:tc>
          <w:tcPr>
            <w:tcW w:w="6551" w:type="dxa"/>
            <w:shd w:val="clear" w:color="auto" w:fill="auto"/>
          </w:tcPr>
          <w:p w14:paraId="447B338D" w14:textId="3C9690BB" w:rsidR="00602766" w:rsidRPr="00E8656D" w:rsidRDefault="00602766" w:rsidP="00602766">
            <w:pPr>
              <w:tabs>
                <w:tab w:val="left" w:pos="1309"/>
              </w:tabs>
              <w:spacing w:line="300" w:lineRule="exact"/>
              <w:jc w:val="center"/>
            </w:pPr>
            <w:r w:rsidRPr="00602766">
              <w:t>Sukcesywne dostawy środków do dezynfekcji powierzchni do Aresztu Śledczego w Poznaniu</w:t>
            </w:r>
          </w:p>
        </w:tc>
      </w:tr>
      <w:tr w:rsidR="00602766" w:rsidRPr="003A6275" w14:paraId="5D339823" w14:textId="77777777" w:rsidTr="002B7D51">
        <w:trPr>
          <w:trHeight w:val="306"/>
        </w:trPr>
        <w:tc>
          <w:tcPr>
            <w:tcW w:w="1289" w:type="dxa"/>
            <w:shd w:val="clear" w:color="auto" w:fill="auto"/>
          </w:tcPr>
          <w:p w14:paraId="2529A16F" w14:textId="54393E46" w:rsidR="00602766" w:rsidRPr="009A2672" w:rsidRDefault="00602766" w:rsidP="002B7D51">
            <w:pPr>
              <w:tabs>
                <w:tab w:val="left" w:pos="1309"/>
              </w:tabs>
              <w:spacing w:line="300" w:lineRule="exact"/>
              <w:jc w:val="center"/>
            </w:pPr>
            <w:r>
              <w:t>10</w:t>
            </w:r>
          </w:p>
        </w:tc>
        <w:tc>
          <w:tcPr>
            <w:tcW w:w="6551" w:type="dxa"/>
            <w:shd w:val="clear" w:color="auto" w:fill="auto"/>
          </w:tcPr>
          <w:p w14:paraId="4922F591" w14:textId="540D7BCE" w:rsidR="00602766" w:rsidRPr="00E8656D" w:rsidRDefault="00602766" w:rsidP="00602766">
            <w:pPr>
              <w:tabs>
                <w:tab w:val="left" w:pos="1309"/>
              </w:tabs>
              <w:spacing w:line="300" w:lineRule="exact"/>
              <w:jc w:val="center"/>
            </w:pPr>
            <w:r w:rsidRPr="00602766">
              <w:t>Sukcesywne dostawy  chusteczek dezyn</w:t>
            </w:r>
            <w:r>
              <w:t xml:space="preserve">fekcyjnych do Aresztu Śledczego </w:t>
            </w:r>
            <w:r w:rsidRPr="00602766">
              <w:t>w Poznaniu</w:t>
            </w:r>
          </w:p>
        </w:tc>
      </w:tr>
    </w:tbl>
    <w:p w14:paraId="4AB384E0" w14:textId="77777777" w:rsidR="00DC0008" w:rsidRDefault="00DC0008" w:rsidP="00DC0008">
      <w:pPr>
        <w:jc w:val="both"/>
        <w:rPr>
          <w:b/>
          <w:lang w:val="pl-PL"/>
        </w:rPr>
      </w:pPr>
    </w:p>
    <w:p w14:paraId="6B7B7886" w14:textId="0A57515D" w:rsidR="00F43990" w:rsidRPr="00394672" w:rsidRDefault="00DC0008" w:rsidP="00DC0008">
      <w:pPr>
        <w:jc w:val="both"/>
        <w:rPr>
          <w:b/>
        </w:rPr>
      </w:pPr>
      <w:r w:rsidRPr="00394672">
        <w:rPr>
          <w:b/>
          <w:lang w:val="pl-PL"/>
        </w:rPr>
        <w:t xml:space="preserve">* Zamawiający wymaga wyceny pasków do </w:t>
      </w:r>
      <w:proofErr w:type="spellStart"/>
      <w:r w:rsidRPr="00394672">
        <w:rPr>
          <w:b/>
          <w:lang w:val="pl-PL"/>
        </w:rPr>
        <w:t>glukometrów</w:t>
      </w:r>
      <w:proofErr w:type="spellEnd"/>
      <w:r w:rsidRPr="00394672">
        <w:rPr>
          <w:b/>
          <w:lang w:val="pl-PL"/>
        </w:rPr>
        <w:t xml:space="preserve"> </w:t>
      </w:r>
      <w:proofErr w:type="spellStart"/>
      <w:r w:rsidRPr="00394672">
        <w:rPr>
          <w:b/>
          <w:lang w:val="pl-PL"/>
        </w:rPr>
        <w:t>iXell</w:t>
      </w:r>
      <w:proofErr w:type="spellEnd"/>
      <w:r w:rsidRPr="00394672">
        <w:rPr>
          <w:b/>
          <w:lang w:val="pl-PL"/>
        </w:rPr>
        <w:t xml:space="preserve"> lub równoważnych przy zachowaniu następujących parametrów pasków: enzym oksydaza glukozy GOD, zakres pomiaru 20-600mg/dl, hematokryt mieszczący się w zakresie 30-55% lub szerszy,  możliwość wykonywania pomiaru we krwi osób dorosłych i noworodków, czas pomiaru maksymalnie 7 sekund, wielkość próbki krwi  w 0,7ul lub mniejsza, temperatura przechowywania 4-40 °C, parametry funkcjonalne zgodne z obowiązującą normą EN ISO 15197:2015. Ponadto przy zaproponowaniu innych pasków niż paski testowe </w:t>
      </w:r>
      <w:proofErr w:type="spellStart"/>
      <w:r w:rsidRPr="00394672">
        <w:rPr>
          <w:b/>
          <w:lang w:val="pl-PL"/>
        </w:rPr>
        <w:t>iXell</w:t>
      </w:r>
      <w:proofErr w:type="spellEnd"/>
      <w:r w:rsidRPr="00394672">
        <w:rPr>
          <w:b/>
          <w:lang w:val="pl-PL"/>
        </w:rPr>
        <w:t xml:space="preserve"> Zamawiający wymaga bezpłatnego i systematycznego dostarczania kompatybilnych </w:t>
      </w:r>
      <w:proofErr w:type="spellStart"/>
      <w:r w:rsidRPr="00394672">
        <w:rPr>
          <w:b/>
          <w:lang w:val="pl-PL"/>
        </w:rPr>
        <w:t>glukometrów</w:t>
      </w:r>
      <w:proofErr w:type="spellEnd"/>
      <w:r w:rsidRPr="00394672">
        <w:rPr>
          <w:b/>
          <w:lang w:val="pl-PL"/>
        </w:rPr>
        <w:t xml:space="preserve"> w ilościach wskazanych przez Zamawiającego.</w:t>
      </w:r>
    </w:p>
    <w:p w14:paraId="18121EFE" w14:textId="77777777" w:rsidR="00DC0008" w:rsidRPr="00F43990" w:rsidRDefault="00DC0008" w:rsidP="00F43990">
      <w:pPr>
        <w:jc w:val="both"/>
        <w:rPr>
          <w:b/>
        </w:rPr>
      </w:pPr>
    </w:p>
    <w:p w14:paraId="68CD7B27" w14:textId="77777777" w:rsidR="00A74DD9" w:rsidRPr="00A74DD9" w:rsidRDefault="00A74DD9" w:rsidP="00A74DD9">
      <w:pPr>
        <w:numPr>
          <w:ilvl w:val="0"/>
          <w:numId w:val="1"/>
        </w:numPr>
        <w:ind w:hangingChars="206"/>
        <w:jc w:val="both"/>
      </w:pPr>
      <w:r w:rsidRPr="00A74DD9">
        <w:t>Zamawiający nie dopuszcza składania ofert wariantowych oraz w postaci katalogów elektronicznych.</w:t>
      </w:r>
    </w:p>
    <w:p w14:paraId="7DF48705" w14:textId="3C9AD007" w:rsidR="00A74DD9" w:rsidRPr="00A74DD9" w:rsidRDefault="00A74DD9" w:rsidP="00A74DD9">
      <w:pPr>
        <w:numPr>
          <w:ilvl w:val="0"/>
          <w:numId w:val="1"/>
        </w:numPr>
        <w:ind w:hangingChars="206"/>
        <w:jc w:val="both"/>
      </w:pPr>
      <w:r w:rsidRPr="00A74DD9">
        <w:t>Szczegółowy opis or</w:t>
      </w:r>
      <w:r>
        <w:t>az sposób realizacji zamówienia:</w:t>
      </w:r>
    </w:p>
    <w:p w14:paraId="576B1267" w14:textId="3394C7B9" w:rsidR="00F60ADE" w:rsidRDefault="00F60ADE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F60ADE">
        <w:rPr>
          <w:rFonts w:eastAsia="Lucida Sans Unicode"/>
          <w:color w:val="000000"/>
          <w:kern w:val="3"/>
          <w:lang w:val="pl-PL" w:eastAsia="zh-CN"/>
        </w:rPr>
        <w:t>Zmiana nazwy i korekta ilości opakowań po przeliczeniu ilościowym między wymienioną w formularzu ofertowym, a oferowa</w:t>
      </w:r>
      <w:r>
        <w:rPr>
          <w:rFonts w:eastAsia="Lucida Sans Unicode"/>
          <w:color w:val="000000"/>
          <w:kern w:val="3"/>
          <w:lang w:val="pl-PL" w:eastAsia="zh-CN"/>
        </w:rPr>
        <w:t xml:space="preserve">nym odpowiednikiem </w:t>
      </w:r>
      <w:r w:rsidRPr="00F60ADE">
        <w:rPr>
          <w:rFonts w:eastAsia="Lucida Sans Unicode"/>
          <w:color w:val="000000"/>
          <w:kern w:val="3"/>
          <w:lang w:val="pl-PL" w:eastAsia="zh-CN"/>
        </w:rPr>
        <w:t>jest jedyną zmianą, jakiej może dokonać wykonawca w arkuszu formularza ofertowego</w:t>
      </w:r>
      <w:r>
        <w:rPr>
          <w:rFonts w:eastAsia="Lucida Sans Unicode"/>
          <w:color w:val="000000"/>
          <w:kern w:val="3"/>
          <w:lang w:val="pl-PL" w:eastAsia="zh-CN"/>
        </w:rPr>
        <w:t>.</w:t>
      </w:r>
    </w:p>
    <w:p w14:paraId="3778C66B" w14:textId="77777777" w:rsidR="008A17E4" w:rsidRDefault="00F725BE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8A17E4">
        <w:rPr>
          <w:rFonts w:eastAsia="Lucida Sans Unicode"/>
          <w:color w:val="000000"/>
          <w:kern w:val="3"/>
          <w:lang w:val="pl-PL" w:eastAsia="zh-CN"/>
        </w:rPr>
        <w:t xml:space="preserve">Zaokrąglenia winny być dokonywane do pełnych opakowań w górę. </w:t>
      </w:r>
    </w:p>
    <w:p w14:paraId="4DAA240F" w14:textId="77777777" w:rsidR="008A17E4" w:rsidRDefault="00F725BE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8A17E4">
        <w:rPr>
          <w:rFonts w:eastAsia="Lucida Sans Unicode"/>
          <w:color w:val="000000"/>
          <w:kern w:val="3"/>
          <w:lang w:val="pl-PL" w:eastAsia="zh-CN"/>
        </w:rPr>
        <w:t>Zaoferowane produkty muszą spełniać wymagane prawem warunki dopuszczające do ich stosowania.</w:t>
      </w:r>
    </w:p>
    <w:p w14:paraId="79F57114" w14:textId="77777777" w:rsidR="008A17E4" w:rsidRDefault="00F725BE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8A17E4">
        <w:rPr>
          <w:rFonts w:eastAsia="Lucida Sans Unicode"/>
          <w:color w:val="000000"/>
          <w:kern w:val="3"/>
          <w:lang w:val="pl-PL" w:eastAsia="zh-CN"/>
        </w:rPr>
        <w:t>Zamawiający odrzuci ofertę, w której zaproponowane produkty nie będą spełniały wymogów określonych powyżej, jako niezgodną z SWZ.</w:t>
      </w:r>
    </w:p>
    <w:p w14:paraId="3460CD73" w14:textId="326AD0A2" w:rsidR="008A17E4" w:rsidRDefault="00F725BE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8A17E4">
        <w:rPr>
          <w:rFonts w:eastAsia="Lucida Sans Unicode"/>
          <w:color w:val="000000"/>
          <w:kern w:val="3"/>
          <w:lang w:val="pl-PL" w:eastAsia="zh-CN"/>
        </w:rPr>
        <w:t>Wybrany w postępowaniu Wykonawca będzie w okresie trwania umowy zobowiązany do dostawy przedmiotu zamówienia do siedziby Zamawiającego w Poznaniu przy ulicy Młyńskiej 1</w:t>
      </w:r>
      <w:r w:rsidR="00F60ADE">
        <w:rPr>
          <w:rFonts w:eastAsia="Lucida Sans Unicode"/>
          <w:color w:val="000000"/>
          <w:kern w:val="3"/>
          <w:lang w:val="pl-PL" w:eastAsia="zh-CN"/>
        </w:rPr>
        <w:t xml:space="preserve">, </w:t>
      </w:r>
      <w:r w:rsidRPr="008A17E4">
        <w:rPr>
          <w:rFonts w:eastAsia="Lucida Sans Unicode"/>
          <w:color w:val="000000"/>
          <w:kern w:val="3"/>
          <w:lang w:val="pl-PL" w:eastAsia="zh-CN"/>
        </w:rPr>
        <w:t>w ilościach wskazanych przez Zamawiającego podczas składania zamówienia, własnym transportem na swój koszt i ryzyko.</w:t>
      </w:r>
    </w:p>
    <w:p w14:paraId="05AA83EA" w14:textId="77777777" w:rsidR="008A17E4" w:rsidRDefault="00F725BE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8A17E4">
        <w:rPr>
          <w:rFonts w:eastAsia="Lucida Sans Unicode"/>
          <w:color w:val="000000"/>
          <w:kern w:val="3"/>
          <w:lang w:val="pl-PL" w:eastAsia="zh-CN"/>
        </w:rPr>
        <w:t>Każde dostarczone opakowanie produktu powinno zawierać nr serii i datę ważności.</w:t>
      </w:r>
    </w:p>
    <w:p w14:paraId="0F619F92" w14:textId="77777777" w:rsidR="008A17E4" w:rsidRDefault="00F725BE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8A17E4">
        <w:rPr>
          <w:rFonts w:eastAsia="Lucida Sans Unicode"/>
          <w:color w:val="000000"/>
          <w:kern w:val="3"/>
          <w:lang w:val="pl-PL" w:eastAsia="zh-CN"/>
        </w:rPr>
        <w:t>Ze względu na szczególny charakter miejsca dostaw, Wykonawca zobowiązany będzie do postępowania określonego przez Zamawiającego.</w:t>
      </w:r>
    </w:p>
    <w:p w14:paraId="3BE5DD9C" w14:textId="77777777" w:rsidR="008A17E4" w:rsidRDefault="00F725BE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8A17E4">
        <w:rPr>
          <w:rFonts w:eastAsia="Lucida Sans Unicode"/>
          <w:color w:val="000000"/>
          <w:kern w:val="3"/>
          <w:lang w:val="pl-PL" w:eastAsia="zh-CN"/>
        </w:rPr>
        <w:t>Pracownicy Wykonawcy naruszający przepisy obowiązujące na terenie dostaw nie będą mieli prawa wstępu na teren jednostki.</w:t>
      </w:r>
    </w:p>
    <w:p w14:paraId="6549B65D" w14:textId="77777777" w:rsidR="008A17E4" w:rsidRDefault="00F725BE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8A17E4">
        <w:rPr>
          <w:rFonts w:eastAsia="Lucida Sans Unicode"/>
          <w:color w:val="000000"/>
          <w:kern w:val="3"/>
          <w:lang w:val="pl-PL" w:eastAsia="zh-CN"/>
        </w:rPr>
        <w:lastRenderedPageBreak/>
        <w:t>Odbioru jakościowego i ilościowego towaru lub ewentualnej reklamacji dokonywać będzie w momencie dostawy upoważniony przez Zamawiającego pracownik.</w:t>
      </w:r>
    </w:p>
    <w:p w14:paraId="1347F5F8" w14:textId="77777777" w:rsidR="008A17E4" w:rsidRDefault="00F725BE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8A17E4">
        <w:rPr>
          <w:rFonts w:eastAsia="Lucida Sans Unicode"/>
          <w:color w:val="000000"/>
          <w:kern w:val="3"/>
          <w:lang w:val="pl-PL" w:eastAsia="zh-CN"/>
        </w:rPr>
        <w:t>W przypadku dostaw przedmiotu umowy o złej jakości lub posiadającego wady, eliminujące jego użycie zgodnie z przeznaczeniem, Zamawiający odmawia przyjęcia, a Wykonawca zobowiązany jest do przyjęcia zwrotu i niezwłocznej wymiany przedmiotu umowy na pozbawiony wad.</w:t>
      </w:r>
    </w:p>
    <w:p w14:paraId="56176285" w14:textId="5E3698BE" w:rsidR="00E87667" w:rsidRDefault="00F725BE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8A17E4">
        <w:rPr>
          <w:rFonts w:eastAsia="Lucida Sans Unicode"/>
          <w:color w:val="000000"/>
          <w:kern w:val="3"/>
          <w:lang w:val="pl-PL" w:eastAsia="zh-CN"/>
        </w:rPr>
        <w:t>Podstawą przyjęcia towaru przez</w:t>
      </w:r>
      <w:r w:rsidR="00313334">
        <w:rPr>
          <w:rFonts w:eastAsia="Lucida Sans Unicode"/>
          <w:color w:val="000000"/>
          <w:kern w:val="3"/>
          <w:lang w:val="pl-PL" w:eastAsia="zh-CN"/>
        </w:rPr>
        <w:t xml:space="preserve"> Zamawiającego jest faktura VAT.</w:t>
      </w:r>
    </w:p>
    <w:p w14:paraId="390F7F1C" w14:textId="4D6062B1" w:rsidR="00700A1B" w:rsidRDefault="00A74DD9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8764B4">
        <w:rPr>
          <w:rFonts w:eastAsia="Lucida Sans Unicode"/>
          <w:color w:val="000000"/>
          <w:kern w:val="3"/>
          <w:lang w:val="pl-PL" w:eastAsia="zh-CN"/>
        </w:rPr>
        <w:t xml:space="preserve">Podane ilości są szacunkowe i w czasie obowiązywania umowy mogą ulec zmianie, </w:t>
      </w:r>
      <w:r w:rsidRPr="008764B4">
        <w:rPr>
          <w:rFonts w:eastAsia="Lucida Sans Unicode"/>
          <w:color w:val="000000"/>
          <w:kern w:val="3"/>
          <w:lang w:val="pl-PL" w:eastAsia="zh-CN"/>
        </w:rPr>
        <w:br/>
        <w:t>co oznacza, że nie stanowią ostatecznego wymiaru zamówienia, w wyniku czego nie mogą być podstawą do zgłaszania roszczeń z tytułu nie zrealizowanych dostaw. Zamawiający zastrzega sobie prawo zmniejszenia wielkości zamówienia, jednocześnie zobowiązuje się i zastrzega, że wielkość zamówienia określoną w formularz</w:t>
      </w:r>
      <w:r w:rsidR="00C97A2B" w:rsidRPr="008764B4">
        <w:rPr>
          <w:rFonts w:eastAsia="Lucida Sans Unicode"/>
          <w:color w:val="000000"/>
          <w:kern w:val="3"/>
          <w:lang w:val="pl-PL" w:eastAsia="zh-CN"/>
        </w:rPr>
        <w:t>u cenowym zrealizuje w minimum 7</w:t>
      </w:r>
      <w:r w:rsidRPr="008764B4">
        <w:rPr>
          <w:rFonts w:eastAsia="Lucida Sans Unicode"/>
          <w:color w:val="000000"/>
          <w:kern w:val="3"/>
          <w:lang w:val="pl-PL" w:eastAsia="zh-CN"/>
        </w:rPr>
        <w:t>0%</w:t>
      </w:r>
      <w:r w:rsidR="007E0E3C">
        <w:rPr>
          <w:rFonts w:eastAsia="Lucida Sans Unicode"/>
          <w:color w:val="000000"/>
          <w:kern w:val="3"/>
          <w:lang w:val="pl-PL" w:eastAsia="zh-CN"/>
        </w:rPr>
        <w:t xml:space="preserve"> wartości brutto</w:t>
      </w:r>
      <w:r w:rsidRPr="008764B4">
        <w:rPr>
          <w:rFonts w:eastAsia="Lucida Sans Unicode"/>
          <w:color w:val="000000"/>
          <w:kern w:val="3"/>
          <w:lang w:val="pl-PL" w:eastAsia="zh-CN"/>
        </w:rPr>
        <w:t>. Wykonawcy będzie przysługiwało prawo do wynagrodzenia wyłącznie za faktycznie zrealizowane dostawy.</w:t>
      </w:r>
      <w:bookmarkStart w:id="4" w:name="_Toc67569125"/>
    </w:p>
    <w:p w14:paraId="36B65453" w14:textId="3EF34691" w:rsidR="00930517" w:rsidRPr="00930517" w:rsidRDefault="00930517" w:rsidP="006A6A5B">
      <w:pPr>
        <w:pStyle w:val="Akapitzlist"/>
        <w:numPr>
          <w:ilvl w:val="0"/>
          <w:numId w:val="33"/>
        </w:numPr>
        <w:jc w:val="both"/>
        <w:rPr>
          <w:rFonts w:eastAsia="Lucida Sans Unicode"/>
          <w:color w:val="000000"/>
          <w:kern w:val="3"/>
          <w:lang w:val="pl-PL" w:eastAsia="zh-CN"/>
        </w:rPr>
      </w:pPr>
      <w:r w:rsidRPr="00930517">
        <w:rPr>
          <w:rFonts w:eastAsia="Lucida Sans Unicode"/>
          <w:color w:val="000000"/>
          <w:kern w:val="3"/>
          <w:lang w:val="pl-PL" w:eastAsia="zh-CN"/>
        </w:rPr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0000007E" w14:textId="3D9EAE55" w:rsidR="003328FA" w:rsidRPr="00416A31" w:rsidRDefault="000C06D7">
      <w:pPr>
        <w:pStyle w:val="Nagwek2"/>
        <w:rPr>
          <w:b/>
          <w:sz w:val="22"/>
          <w:szCs w:val="22"/>
        </w:rPr>
      </w:pPr>
      <w:r w:rsidRPr="00416A31">
        <w:rPr>
          <w:b/>
          <w:sz w:val="22"/>
          <w:szCs w:val="22"/>
        </w:rPr>
        <w:t>V</w:t>
      </w:r>
      <w:r w:rsidR="00175998" w:rsidRPr="00416A31">
        <w:rPr>
          <w:b/>
          <w:sz w:val="22"/>
          <w:szCs w:val="22"/>
        </w:rPr>
        <w:t>. Termin wykonania zamówienia</w:t>
      </w:r>
      <w:bookmarkEnd w:id="4"/>
    </w:p>
    <w:p w14:paraId="0EC67CD5" w14:textId="68791C9F" w:rsidR="00115607" w:rsidRDefault="00C46D5B" w:rsidP="00115607">
      <w:pPr>
        <w:numPr>
          <w:ilvl w:val="0"/>
          <w:numId w:val="11"/>
        </w:numPr>
        <w:ind w:left="425" w:hanging="357"/>
        <w:jc w:val="both"/>
      </w:pPr>
      <w:r w:rsidRPr="00C46D5B">
        <w:t>Zamawiający wymaga, aby zamówienie</w:t>
      </w:r>
      <w:r w:rsidR="00115607">
        <w:t xml:space="preserve"> w części: 1, 2, 3, 5, 6, 7, 8, 9, 10</w:t>
      </w:r>
      <w:r w:rsidRPr="00C46D5B">
        <w:t xml:space="preserve"> zos</w:t>
      </w:r>
      <w:r w:rsidR="00F06E42">
        <w:t xml:space="preserve">tało wykonane w okresie od </w:t>
      </w:r>
      <w:r w:rsidR="00F06E42">
        <w:rPr>
          <w:b/>
        </w:rPr>
        <w:t>dnia podpisania umowy</w:t>
      </w:r>
      <w:r>
        <w:rPr>
          <w:lang w:val="pl-PL"/>
        </w:rPr>
        <w:t xml:space="preserve"> </w:t>
      </w:r>
      <w:r w:rsidRPr="00C46D5B">
        <w:t xml:space="preserve">do </w:t>
      </w:r>
      <w:r w:rsidR="009C6B49">
        <w:rPr>
          <w:b/>
          <w:bCs/>
        </w:rPr>
        <w:t>28</w:t>
      </w:r>
      <w:r w:rsidR="007E0E3C">
        <w:rPr>
          <w:b/>
          <w:bCs/>
        </w:rPr>
        <w:t>.02</w:t>
      </w:r>
      <w:r w:rsidRPr="00C46D5B">
        <w:rPr>
          <w:b/>
          <w:bCs/>
        </w:rPr>
        <w:t>.20</w:t>
      </w:r>
      <w:r w:rsidR="00713F06">
        <w:rPr>
          <w:b/>
          <w:bCs/>
          <w:lang w:val="pl-PL"/>
        </w:rPr>
        <w:t>26</w:t>
      </w:r>
      <w:r w:rsidRPr="00C46D5B">
        <w:rPr>
          <w:b/>
          <w:bCs/>
          <w:lang w:val="pl-PL"/>
        </w:rPr>
        <w:t xml:space="preserve"> </w:t>
      </w:r>
      <w:r w:rsidRPr="00C46D5B">
        <w:t>r.</w:t>
      </w:r>
      <w:r w:rsidR="00B53E11" w:rsidRPr="00B53E11">
        <w:t>,</w:t>
      </w:r>
      <w:r w:rsidR="00B53E11" w:rsidRPr="00B53E11">
        <w:rPr>
          <w:lang w:val="pl-PL"/>
        </w:rPr>
        <w:t xml:space="preserve"> bądź nie dłużej niż do czasu wykorzystania kwoty brutto umowy.</w:t>
      </w:r>
    </w:p>
    <w:p w14:paraId="1FE07B37" w14:textId="091286F5" w:rsidR="00115607" w:rsidRDefault="00115607" w:rsidP="00115607">
      <w:pPr>
        <w:numPr>
          <w:ilvl w:val="0"/>
          <w:numId w:val="11"/>
        </w:numPr>
        <w:ind w:left="425" w:hanging="357"/>
        <w:jc w:val="both"/>
      </w:pPr>
      <w:r w:rsidRPr="00C46D5B">
        <w:t>Zamawiający wymaga, aby zamówienie</w:t>
      </w:r>
      <w:r>
        <w:t xml:space="preserve"> w części: 4 </w:t>
      </w:r>
      <w:r w:rsidRPr="00C46D5B">
        <w:t>zos</w:t>
      </w:r>
      <w:r>
        <w:t xml:space="preserve">tało wykonane w okresie od </w:t>
      </w:r>
      <w:r w:rsidRPr="00115607">
        <w:rPr>
          <w:b/>
        </w:rPr>
        <w:t>dnia podpisania umowy</w:t>
      </w:r>
      <w:r w:rsidRPr="00115607">
        <w:rPr>
          <w:lang w:val="pl-PL"/>
        </w:rPr>
        <w:t xml:space="preserve"> </w:t>
      </w:r>
      <w:r w:rsidRPr="00C46D5B">
        <w:t xml:space="preserve">do </w:t>
      </w:r>
      <w:r>
        <w:rPr>
          <w:b/>
          <w:bCs/>
        </w:rPr>
        <w:t>31.12</w:t>
      </w:r>
      <w:r w:rsidRPr="00115607">
        <w:rPr>
          <w:b/>
          <w:bCs/>
        </w:rPr>
        <w:t>.20</w:t>
      </w:r>
      <w:r>
        <w:rPr>
          <w:b/>
          <w:bCs/>
          <w:lang w:val="pl-PL"/>
        </w:rPr>
        <w:t>25</w:t>
      </w:r>
      <w:r w:rsidRPr="00115607">
        <w:rPr>
          <w:b/>
          <w:bCs/>
          <w:lang w:val="pl-PL"/>
        </w:rPr>
        <w:t xml:space="preserve"> </w:t>
      </w:r>
      <w:r w:rsidRPr="00C46D5B">
        <w:t>r.</w:t>
      </w:r>
      <w:r w:rsidRPr="00B53E11">
        <w:t>,</w:t>
      </w:r>
      <w:r w:rsidRPr="00115607">
        <w:rPr>
          <w:lang w:val="pl-PL"/>
        </w:rPr>
        <w:t xml:space="preserve"> bądź nie dłużej niż do czasu wykorzystania kwoty brutto umowy.</w:t>
      </w:r>
    </w:p>
    <w:p w14:paraId="75A92295" w14:textId="5ACED033" w:rsidR="00082EAD" w:rsidRPr="00EB2104" w:rsidRDefault="00082EAD" w:rsidP="00EB2104">
      <w:pPr>
        <w:numPr>
          <w:ilvl w:val="0"/>
          <w:numId w:val="11"/>
        </w:numPr>
        <w:ind w:left="425" w:hanging="357"/>
        <w:jc w:val="both"/>
      </w:pPr>
      <w:r w:rsidRPr="00EB2104">
        <w:t>Miejscem wykonania Zamówienia jest Areszt Śledczy w Poznaniu przy ulicy Młyńskiej 1,</w:t>
      </w:r>
      <w:r w:rsidR="00FA2E23">
        <w:t xml:space="preserve"> 61-729 Poznań</w:t>
      </w:r>
      <w:r w:rsidR="00526E08">
        <w:t>.</w:t>
      </w:r>
    </w:p>
    <w:p w14:paraId="00000080" w14:textId="455D6264" w:rsidR="003328FA" w:rsidRPr="00FE1B9E" w:rsidRDefault="00175998" w:rsidP="007A3C4D">
      <w:pPr>
        <w:numPr>
          <w:ilvl w:val="0"/>
          <w:numId w:val="11"/>
        </w:numPr>
        <w:ind w:left="425" w:hanging="357"/>
        <w:jc w:val="both"/>
      </w:pPr>
      <w:r w:rsidRPr="00FE1B9E">
        <w:t>Szczegółowe zagadnienia do</w:t>
      </w:r>
      <w:r w:rsidR="0053226B" w:rsidRPr="00FE1B9E">
        <w:t>tyczące terminu realizacji umów</w:t>
      </w:r>
      <w:r w:rsidR="00C56E45" w:rsidRPr="00FE1B9E">
        <w:t xml:space="preserve"> zostały uregulowane</w:t>
      </w:r>
      <w:r w:rsidRPr="00FE1B9E">
        <w:t xml:space="preserve"> </w:t>
      </w:r>
      <w:r w:rsidR="00C56E45" w:rsidRPr="00FE1B9E">
        <w:br/>
      </w:r>
      <w:r w:rsidR="00751537" w:rsidRPr="00FE1B9E">
        <w:t>we wzorze umowy stanowiącym</w:t>
      </w:r>
      <w:r w:rsidR="00FF71E9" w:rsidRPr="00FE1B9E">
        <w:t xml:space="preserve"> </w:t>
      </w:r>
      <w:r w:rsidR="00751537" w:rsidRPr="00FE1B9E">
        <w:rPr>
          <w:b/>
        </w:rPr>
        <w:t xml:space="preserve">załącznik nr 2 </w:t>
      </w:r>
      <w:r w:rsidR="00FF71E9" w:rsidRPr="00FE1B9E">
        <w:rPr>
          <w:b/>
        </w:rPr>
        <w:t>do SWZ</w:t>
      </w:r>
      <w:r w:rsidRPr="00FE1B9E">
        <w:t>.</w:t>
      </w:r>
    </w:p>
    <w:p w14:paraId="00000081" w14:textId="71D531FF" w:rsidR="003328FA" w:rsidRPr="00F05554" w:rsidRDefault="00795B38">
      <w:pPr>
        <w:pStyle w:val="Nagwek2"/>
        <w:tabs>
          <w:tab w:val="left" w:pos="0"/>
        </w:tabs>
        <w:rPr>
          <w:b/>
          <w:sz w:val="22"/>
        </w:rPr>
      </w:pPr>
      <w:bookmarkStart w:id="5" w:name="_Toc67569126"/>
      <w:r w:rsidRPr="00F05554">
        <w:rPr>
          <w:b/>
          <w:sz w:val="22"/>
        </w:rPr>
        <w:t>VI</w:t>
      </w:r>
      <w:r w:rsidR="00416E6B" w:rsidRPr="00F05554">
        <w:rPr>
          <w:b/>
          <w:sz w:val="22"/>
        </w:rPr>
        <w:t>. Warunki ubiegania się o zamówienie</w:t>
      </w:r>
      <w:bookmarkEnd w:id="5"/>
    </w:p>
    <w:p w14:paraId="00000082" w14:textId="7C8EEFFD" w:rsidR="003328FA" w:rsidRPr="00F05554" w:rsidRDefault="00175998" w:rsidP="007A3C4D">
      <w:pPr>
        <w:numPr>
          <w:ilvl w:val="0"/>
          <w:numId w:val="16"/>
        </w:numPr>
        <w:ind w:left="426" w:right="20"/>
        <w:jc w:val="both"/>
      </w:pPr>
      <w:r w:rsidRPr="00F05554">
        <w:t>O udzielenie zamówienia mogą ubiegać się Wykonawcy, k</w:t>
      </w:r>
      <w:r w:rsidR="00795B38" w:rsidRPr="00F05554">
        <w:t>tórzy nie podlegają wykluczeniu</w:t>
      </w:r>
      <w:r w:rsidR="003C0648" w:rsidRPr="00F05554">
        <w:t>. Zamawiający nie określa warunków</w:t>
      </w:r>
      <w:r w:rsidRPr="00F05554">
        <w:rPr>
          <w:b/>
        </w:rPr>
        <w:t xml:space="preserve"> </w:t>
      </w:r>
      <w:r w:rsidRPr="00F05554">
        <w:t>udziału w postępowaniu.</w:t>
      </w:r>
    </w:p>
    <w:p w14:paraId="0000008E" w14:textId="4380A3D0" w:rsidR="003328FA" w:rsidRPr="005A7D7A" w:rsidRDefault="006918E5">
      <w:pPr>
        <w:pStyle w:val="Nagwek2"/>
        <w:rPr>
          <w:b/>
          <w:sz w:val="22"/>
        </w:rPr>
      </w:pPr>
      <w:bookmarkStart w:id="6" w:name="_Toc67569127"/>
      <w:r>
        <w:rPr>
          <w:b/>
          <w:sz w:val="22"/>
        </w:rPr>
        <w:t>VII</w:t>
      </w:r>
      <w:r w:rsidR="00175998" w:rsidRPr="005A7D7A">
        <w:rPr>
          <w:b/>
          <w:sz w:val="22"/>
        </w:rPr>
        <w:t>. Podstawy wykluczenia z postępowania</w:t>
      </w:r>
      <w:bookmarkEnd w:id="6"/>
    </w:p>
    <w:p w14:paraId="6F9BFB3A" w14:textId="70006015" w:rsidR="00084071" w:rsidRDefault="00084071" w:rsidP="00084071">
      <w:pPr>
        <w:numPr>
          <w:ilvl w:val="0"/>
          <w:numId w:val="2"/>
        </w:numPr>
        <w:jc w:val="both"/>
      </w:pPr>
      <w:bookmarkStart w:id="7" w:name="_Toc67569128"/>
      <w:r>
        <w:t>Z postępowania o udzielenie zamówienia wyklucza się Wykonawców, w stosunku do których zachodzi którakolwiek z okoliczności wskazanych:</w:t>
      </w:r>
    </w:p>
    <w:p w14:paraId="50BA075A" w14:textId="77777777" w:rsidR="00084071" w:rsidRDefault="00084071" w:rsidP="006A6A5B">
      <w:pPr>
        <w:pStyle w:val="Akapitzlist"/>
        <w:numPr>
          <w:ilvl w:val="0"/>
          <w:numId w:val="39"/>
        </w:numPr>
        <w:jc w:val="both"/>
      </w:pPr>
      <w:r>
        <w:t>w art. 108 ust. 1 PZP;</w:t>
      </w:r>
    </w:p>
    <w:p w14:paraId="41146856" w14:textId="284387EA" w:rsidR="00084071" w:rsidRDefault="00084071" w:rsidP="006A6A5B">
      <w:pPr>
        <w:pStyle w:val="Akapitzlist"/>
        <w:numPr>
          <w:ilvl w:val="0"/>
          <w:numId w:val="39"/>
        </w:numPr>
        <w:jc w:val="both"/>
      </w:pPr>
      <w:r>
        <w:t>Zamawiający wykluczy Wykonawców z udziału w niniejszym postępowaniu w przypadkach określonych w art. 7 ust. 1 ustawy z dnia 13 kwietnia 2022 r. o szczególnych rozwiązaniach w zakresie przeciwdziałania wspieraniu agresji na Ukrainę oraz służących ochronie bezpieczeństwa narodowego.</w:t>
      </w:r>
    </w:p>
    <w:p w14:paraId="7938CC0F" w14:textId="46F36FCD" w:rsidR="00084071" w:rsidRDefault="00084071" w:rsidP="006A6A5B">
      <w:pPr>
        <w:pStyle w:val="Akapitzlist"/>
        <w:numPr>
          <w:ilvl w:val="0"/>
          <w:numId w:val="39"/>
        </w:numPr>
        <w:jc w:val="both"/>
      </w:pPr>
      <w:r>
        <w:t>w art. 109 ust. 1 pkt. 1-4 PZP, tj.:</w:t>
      </w:r>
    </w:p>
    <w:p w14:paraId="12F95775" w14:textId="77777777" w:rsidR="00084071" w:rsidRDefault="00084071" w:rsidP="00084071">
      <w:pPr>
        <w:ind w:left="594"/>
        <w:jc w:val="both"/>
      </w:pPr>
      <w:r>
        <w:t>Z postępowania o udzielenie zamówienia zamawiający wykluczy także wykonawcę:</w:t>
      </w:r>
    </w:p>
    <w:p w14:paraId="029CEEA9" w14:textId="77777777" w:rsidR="00084071" w:rsidRDefault="00084071" w:rsidP="00084071">
      <w:pPr>
        <w:ind w:left="594"/>
        <w:jc w:val="both"/>
      </w:pPr>
      <w:r>
        <w:lastRenderedPageBreak/>
        <w:t xml:space="preserve">- który naruszył obowiązki dotyczące płatności podatków, opłat lub składek na ubezpieczenia społeczne lub zdrowotne, z wyjątkiem przypadku, o którym mowa w art. 108 ust. 1 pkt 3 </w:t>
      </w:r>
      <w:proofErr w:type="spellStart"/>
      <w:r>
        <w:t>Pzp</w:t>
      </w:r>
      <w:proofErr w:type="spellEnd"/>
      <w:r>
        <w:t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2459D94" w14:textId="7C8D436C" w:rsidR="00084071" w:rsidRDefault="00084071" w:rsidP="00084071">
      <w:pPr>
        <w:ind w:left="594"/>
        <w:jc w:val="both"/>
      </w:pPr>
      <w:r>
        <w:t>- który naruszył obowiązki w dziedzinie ochrony środowiska, prawa socjalnego lub prawa pracy: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obcego; będącego osobą fizyczną prawomocnie ukaranego za wykroczenie przeciwko prawom pracownika lub wykroczenie przeciwko środowisku, jeżeli za jego popełnienie wymierzono karę aresztu, ograniczenia wolności lub karę grzywny;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73BB1F83" w14:textId="77777777" w:rsidR="00084071" w:rsidRDefault="00084071" w:rsidP="00084071">
      <w:pPr>
        <w:ind w:left="594"/>
        <w:jc w:val="both"/>
      </w:pPr>
      <w:r>
        <w:t xml:space="preserve">-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art. 109 ust. 1 pkt 2 lit. a lub b </w:t>
      </w:r>
      <w:proofErr w:type="spellStart"/>
      <w:r>
        <w:t>Pzp</w:t>
      </w:r>
      <w:proofErr w:type="spellEnd"/>
      <w:r>
        <w:t>;</w:t>
      </w:r>
    </w:p>
    <w:p w14:paraId="6CB4E23E" w14:textId="77777777" w:rsidR="00084071" w:rsidRDefault="00084071" w:rsidP="00084071">
      <w:pPr>
        <w:ind w:left="594"/>
        <w:jc w:val="both"/>
      </w:pPr>
      <w:r>
        <w:t>-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25855E3" w14:textId="77777777" w:rsidR="00084071" w:rsidRDefault="00084071" w:rsidP="00084071">
      <w:pPr>
        <w:numPr>
          <w:ilvl w:val="0"/>
          <w:numId w:val="2"/>
        </w:numPr>
        <w:jc w:val="both"/>
      </w:pPr>
      <w:r>
        <w:t xml:space="preserve">Wykluczenie Wykonawcy następuje zgodnie z art. 111 PZP. </w:t>
      </w:r>
    </w:p>
    <w:p w14:paraId="1317CE12" w14:textId="30EF96C9" w:rsidR="007E50CB" w:rsidRDefault="007E50CB" w:rsidP="00084071">
      <w:pPr>
        <w:jc w:val="both"/>
        <w:rPr>
          <w:szCs w:val="20"/>
        </w:rPr>
      </w:pPr>
    </w:p>
    <w:p w14:paraId="00000096" w14:textId="62CDF9A7" w:rsidR="003328FA" w:rsidRDefault="006918E5" w:rsidP="007E50CB">
      <w:pPr>
        <w:jc w:val="both"/>
        <w:rPr>
          <w:b/>
        </w:rPr>
      </w:pPr>
      <w:r w:rsidRPr="007E50CB">
        <w:rPr>
          <w:b/>
        </w:rPr>
        <w:t>VIII</w:t>
      </w:r>
      <w:r w:rsidR="00175998" w:rsidRPr="007E50CB">
        <w:rPr>
          <w:b/>
        </w:rPr>
        <w:t xml:space="preserve">. Podmiotowe środki dowodowe. Oświadczenia i dokumenty, jakie zobowiązani </w:t>
      </w:r>
      <w:r w:rsidR="00C56E45">
        <w:rPr>
          <w:b/>
        </w:rPr>
        <w:br/>
      </w:r>
      <w:r w:rsidR="00175998" w:rsidRPr="007E50CB">
        <w:rPr>
          <w:b/>
        </w:rPr>
        <w:t xml:space="preserve">są dostarczyć Wykonawcy w celu potwierdzenia spełniania warunków udziału </w:t>
      </w:r>
      <w:r w:rsidR="00C56E45">
        <w:rPr>
          <w:b/>
        </w:rPr>
        <w:br/>
      </w:r>
      <w:r w:rsidR="00175998" w:rsidRPr="007E50CB">
        <w:rPr>
          <w:b/>
        </w:rPr>
        <w:t>w postępowaniu oraz wykazania braku podstaw wykluczenia</w:t>
      </w:r>
      <w:bookmarkEnd w:id="7"/>
    </w:p>
    <w:p w14:paraId="6C5752DF" w14:textId="77777777" w:rsidR="00071EC5" w:rsidRPr="00071EC5" w:rsidRDefault="00071EC5" w:rsidP="00071EC5">
      <w:pPr>
        <w:numPr>
          <w:ilvl w:val="0"/>
          <w:numId w:val="7"/>
        </w:numPr>
        <w:ind w:left="567" w:hanging="454"/>
        <w:jc w:val="both"/>
        <w:rPr>
          <w:szCs w:val="20"/>
        </w:rPr>
      </w:pPr>
      <w:r w:rsidRPr="00071EC5">
        <w:rPr>
          <w:szCs w:val="20"/>
        </w:rPr>
        <w:t xml:space="preserve">Do oferty Wykonawca zobowiązany jest dołączyć aktualne na dzień składania ofert </w:t>
      </w:r>
      <w:r w:rsidRPr="00071EC5">
        <w:rPr>
          <w:b/>
          <w:szCs w:val="20"/>
        </w:rPr>
        <w:t>oświadczenie o spełnianiu warunków udziału w postępowaniu oraz o braku podstaw do wykluczenia z postępowania</w:t>
      </w:r>
      <w:r w:rsidRPr="00071EC5">
        <w:rPr>
          <w:szCs w:val="20"/>
        </w:rPr>
        <w:t xml:space="preserve"> – zgodnie z </w:t>
      </w:r>
      <w:r w:rsidRPr="00071EC5">
        <w:rPr>
          <w:b/>
          <w:szCs w:val="20"/>
        </w:rPr>
        <w:t>załącznikiem nr 3</w:t>
      </w:r>
      <w:r w:rsidRPr="00071EC5">
        <w:rPr>
          <w:szCs w:val="20"/>
        </w:rPr>
        <w:t xml:space="preserve"> do SWZ;</w:t>
      </w:r>
    </w:p>
    <w:p w14:paraId="6D132746" w14:textId="77777777" w:rsidR="00071EC5" w:rsidRPr="00071EC5" w:rsidRDefault="00071EC5" w:rsidP="00071EC5">
      <w:pPr>
        <w:numPr>
          <w:ilvl w:val="0"/>
          <w:numId w:val="7"/>
        </w:numPr>
        <w:ind w:left="567" w:hanging="454"/>
        <w:jc w:val="both"/>
        <w:rPr>
          <w:szCs w:val="20"/>
        </w:rPr>
      </w:pPr>
      <w:r w:rsidRPr="00071EC5">
        <w:rPr>
          <w:szCs w:val="20"/>
        </w:rPr>
        <w:t xml:space="preserve">Informacje zawarte w oświadczeniu, o którym mowa w pkt 1 stanowią wstępne potwierdzenie, że Wykonawca nie podlega wykluczeniu oraz spełnia warunki udziału </w:t>
      </w:r>
      <w:r w:rsidRPr="00071EC5">
        <w:rPr>
          <w:szCs w:val="20"/>
        </w:rPr>
        <w:br/>
        <w:t>w postępowaniu.</w:t>
      </w:r>
    </w:p>
    <w:p w14:paraId="12D6A8C9" w14:textId="77777777" w:rsidR="00071EC5" w:rsidRPr="00071EC5" w:rsidRDefault="00071EC5" w:rsidP="00071EC5">
      <w:pPr>
        <w:numPr>
          <w:ilvl w:val="0"/>
          <w:numId w:val="7"/>
        </w:numPr>
        <w:ind w:left="567" w:hanging="454"/>
        <w:jc w:val="both"/>
        <w:rPr>
          <w:szCs w:val="20"/>
        </w:rPr>
      </w:pPr>
      <w:r w:rsidRPr="00071EC5">
        <w:rPr>
          <w:bCs/>
          <w:szCs w:val="20"/>
        </w:rPr>
        <w:t xml:space="preserve">Zamawiający zgodnie z uprawnieniem wynikającym z art. 273 ust. 1 </w:t>
      </w:r>
      <w:proofErr w:type="spellStart"/>
      <w:r w:rsidRPr="00071EC5">
        <w:rPr>
          <w:bCs/>
          <w:szCs w:val="20"/>
        </w:rPr>
        <w:t>Pzp</w:t>
      </w:r>
      <w:proofErr w:type="spellEnd"/>
      <w:r w:rsidRPr="00071EC5">
        <w:rPr>
          <w:bCs/>
          <w:szCs w:val="20"/>
        </w:rPr>
        <w:t>. nie żąda od Wykonawcy złożenia podmiotowych środków dowodowych na potwierdzenie spełnienia warunków udziału w postępowaniu.</w:t>
      </w:r>
    </w:p>
    <w:p w14:paraId="5015E057" w14:textId="77777777" w:rsidR="00071EC5" w:rsidRPr="00071EC5" w:rsidRDefault="00071EC5" w:rsidP="00071EC5">
      <w:pPr>
        <w:numPr>
          <w:ilvl w:val="0"/>
          <w:numId w:val="7"/>
        </w:numPr>
        <w:ind w:left="567" w:hanging="454"/>
        <w:jc w:val="both"/>
        <w:rPr>
          <w:szCs w:val="20"/>
        </w:rPr>
      </w:pPr>
      <w:r w:rsidRPr="00071EC5">
        <w:rPr>
          <w:szCs w:val="20"/>
        </w:rPr>
        <w:t xml:space="preserve">Zamawiający wymaga oświadczenia, którego treść odpowiada zakresowi oświadczenia o niepodleganiu wykluczeniu i spełnianiu warunków udziału w postępowaniu  - </w:t>
      </w:r>
      <w:r w:rsidRPr="00071EC5">
        <w:rPr>
          <w:b/>
          <w:szCs w:val="20"/>
        </w:rPr>
        <w:t>załącznik nr 3</w:t>
      </w:r>
      <w:r w:rsidRPr="00071EC5">
        <w:rPr>
          <w:szCs w:val="20"/>
        </w:rPr>
        <w:t xml:space="preserve"> do SWZ. Oświadczenie to zgodnie z art. 273 ust. 2 </w:t>
      </w:r>
      <w:proofErr w:type="spellStart"/>
      <w:r w:rsidRPr="00071EC5">
        <w:rPr>
          <w:szCs w:val="20"/>
        </w:rPr>
        <w:t>Pzp</w:t>
      </w:r>
      <w:proofErr w:type="spellEnd"/>
      <w:r w:rsidRPr="00071EC5">
        <w:rPr>
          <w:szCs w:val="20"/>
        </w:rPr>
        <w:t xml:space="preserve"> Wykonawca dołącza do oferty składanej w odpowiedzi na ogłoszenie o zamówieniu.</w:t>
      </w:r>
    </w:p>
    <w:p w14:paraId="724C41B8" w14:textId="77777777" w:rsidR="00071EC5" w:rsidRPr="00071EC5" w:rsidRDefault="00071EC5" w:rsidP="00071EC5">
      <w:pPr>
        <w:numPr>
          <w:ilvl w:val="0"/>
          <w:numId w:val="7"/>
        </w:numPr>
        <w:ind w:left="567" w:hanging="454"/>
        <w:jc w:val="both"/>
        <w:rPr>
          <w:szCs w:val="20"/>
        </w:rPr>
      </w:pPr>
      <w:r w:rsidRPr="00071EC5">
        <w:rPr>
          <w:szCs w:val="20"/>
        </w:rPr>
        <w:lastRenderedPageBreak/>
        <w:t xml:space="preserve">Zamawiający wezwie wykonawcę, którego oferta została najwyżej oceniona, do złożenia w wyznaczonym terminie, nie krótszym niż 5 dni od dnia wezwania, </w:t>
      </w:r>
      <w:r w:rsidRPr="00071EC5">
        <w:rPr>
          <w:b/>
          <w:szCs w:val="20"/>
        </w:rPr>
        <w:t xml:space="preserve">oświadczenia wykonawcy o aktualności informacji zawartych w oświadczeniu, </w:t>
      </w:r>
      <w:r w:rsidRPr="00071EC5">
        <w:rPr>
          <w:szCs w:val="20"/>
        </w:rPr>
        <w:t xml:space="preserve">o którym mowa w art. 125 ust. 1 ustawy, w zakresie podstaw wykluczenia z postępowania wskazanych przez zamawiającego – zgodnie z </w:t>
      </w:r>
      <w:r w:rsidRPr="00071EC5">
        <w:rPr>
          <w:b/>
          <w:szCs w:val="20"/>
        </w:rPr>
        <w:t>załącznikiem nr 4</w:t>
      </w:r>
      <w:r w:rsidRPr="00071EC5">
        <w:rPr>
          <w:szCs w:val="20"/>
        </w:rPr>
        <w:t xml:space="preserve"> do SWZ. </w:t>
      </w:r>
    </w:p>
    <w:p w14:paraId="13493DD1" w14:textId="63BA7AF3" w:rsidR="007E50CB" w:rsidRPr="007834AC" w:rsidRDefault="00071EC5" w:rsidP="007E50CB">
      <w:pPr>
        <w:numPr>
          <w:ilvl w:val="0"/>
          <w:numId w:val="7"/>
        </w:numPr>
        <w:ind w:left="567" w:hanging="454"/>
        <w:jc w:val="both"/>
        <w:rPr>
          <w:szCs w:val="20"/>
        </w:rPr>
      </w:pPr>
      <w:r w:rsidRPr="00071EC5">
        <w:rPr>
          <w:szCs w:val="20"/>
        </w:rPr>
        <w:t>W przypadku podmiotów występujących wspólnie dokument składa każdy wykonawca. W przypadku polegania na zdolnościach podmiotu udostępniającego zasoby dokument składa także podmiot udostępniający zasób.</w:t>
      </w:r>
    </w:p>
    <w:p w14:paraId="000000AB" w14:textId="55BAB91C" w:rsidR="003328FA" w:rsidRPr="00543872" w:rsidRDefault="00AD4334" w:rsidP="00D37676">
      <w:pPr>
        <w:pStyle w:val="Nagwek2"/>
        <w:jc w:val="both"/>
        <w:rPr>
          <w:b/>
          <w:sz w:val="22"/>
        </w:rPr>
      </w:pPr>
      <w:bookmarkStart w:id="8" w:name="_Toc67569129"/>
      <w:r>
        <w:rPr>
          <w:b/>
          <w:sz w:val="22"/>
        </w:rPr>
        <w:t>IX</w:t>
      </w:r>
      <w:r w:rsidR="00175998" w:rsidRPr="00543872">
        <w:rPr>
          <w:b/>
          <w:sz w:val="22"/>
        </w:rPr>
        <w:t>. Informacja dla Wykonawców wspólnie ubiegających się o udzielenie zamówienia</w:t>
      </w:r>
      <w:bookmarkEnd w:id="8"/>
    </w:p>
    <w:p w14:paraId="000000AC" w14:textId="1A895CAC" w:rsidR="003328FA" w:rsidRPr="00972B11" w:rsidRDefault="00175998" w:rsidP="007A3C4D">
      <w:pPr>
        <w:numPr>
          <w:ilvl w:val="0"/>
          <w:numId w:val="15"/>
        </w:numPr>
        <w:spacing w:before="240"/>
        <w:ind w:left="426"/>
        <w:jc w:val="both"/>
        <w:rPr>
          <w:sz w:val="24"/>
        </w:rPr>
      </w:pPr>
      <w:r w:rsidRPr="00972B11">
        <w:rPr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</w:t>
      </w:r>
      <w:r w:rsidR="001C1B47">
        <w:rPr>
          <w:szCs w:val="20"/>
        </w:rPr>
        <w:t xml:space="preserve">sprawie zamówienia publicznego. </w:t>
      </w:r>
      <w:r w:rsidRPr="00972B11">
        <w:rPr>
          <w:szCs w:val="20"/>
        </w:rPr>
        <w:t>Pełnomocnictwo</w:t>
      </w:r>
      <w:r w:rsidRPr="00972B11">
        <w:rPr>
          <w:b/>
          <w:szCs w:val="20"/>
        </w:rPr>
        <w:t xml:space="preserve"> </w:t>
      </w:r>
      <w:r w:rsidRPr="00972B11">
        <w:rPr>
          <w:szCs w:val="20"/>
        </w:rPr>
        <w:t xml:space="preserve">winno być załączone do oferty. </w:t>
      </w:r>
    </w:p>
    <w:p w14:paraId="000000AD" w14:textId="176D0035" w:rsidR="003328FA" w:rsidRPr="00972B11" w:rsidRDefault="00175998" w:rsidP="007A3C4D">
      <w:pPr>
        <w:numPr>
          <w:ilvl w:val="0"/>
          <w:numId w:val="15"/>
        </w:numPr>
        <w:ind w:left="426"/>
        <w:jc w:val="both"/>
        <w:rPr>
          <w:sz w:val="24"/>
        </w:rPr>
      </w:pPr>
      <w:r w:rsidRPr="00972B11">
        <w:rPr>
          <w:szCs w:val="20"/>
        </w:rPr>
        <w:t>W przypadku Wykonawców wspólnie ubiegających się o udzie</w:t>
      </w:r>
      <w:r w:rsidR="00F52161" w:rsidRPr="00972B11">
        <w:rPr>
          <w:szCs w:val="20"/>
        </w:rPr>
        <w:t>lenie zamówienia, oświadczenia</w:t>
      </w:r>
      <w:r w:rsidR="00526E08">
        <w:rPr>
          <w:szCs w:val="20"/>
        </w:rPr>
        <w:t xml:space="preserve"> (załącznik nr 3 do SWZ)</w:t>
      </w:r>
      <w:r w:rsidR="00F52161" w:rsidRPr="00972B11">
        <w:rPr>
          <w:szCs w:val="20"/>
        </w:rPr>
        <w:t xml:space="preserve"> </w:t>
      </w:r>
      <w:r w:rsidRPr="00972B11">
        <w:rPr>
          <w:szCs w:val="20"/>
        </w:rPr>
        <w:t>składa każdy z Wykonawców. Oświadczenia te potwierdzają brak podstaw wykluczenia oraz spełnianie warunków udziału w zakresie, w jakim</w:t>
      </w:r>
      <w:r w:rsidR="00526E08">
        <w:rPr>
          <w:szCs w:val="20"/>
        </w:rPr>
        <w:t xml:space="preserve"> każdy </w:t>
      </w:r>
      <w:r w:rsidRPr="00972B11">
        <w:rPr>
          <w:szCs w:val="20"/>
        </w:rPr>
        <w:t>z Wykonawców wykazuje spełnianie warunków udziału w postępowaniu.</w:t>
      </w:r>
    </w:p>
    <w:p w14:paraId="000000B0" w14:textId="3BBF5D70" w:rsidR="003328FA" w:rsidRPr="00F52161" w:rsidRDefault="00D37676" w:rsidP="00D37676">
      <w:pPr>
        <w:pStyle w:val="Nagwek2"/>
        <w:spacing w:before="240" w:after="240"/>
        <w:jc w:val="both"/>
        <w:rPr>
          <w:b/>
          <w:sz w:val="22"/>
        </w:rPr>
      </w:pPr>
      <w:bookmarkStart w:id="9" w:name="_Toc67569130"/>
      <w:r>
        <w:rPr>
          <w:b/>
          <w:sz w:val="22"/>
        </w:rPr>
        <w:t>X</w:t>
      </w:r>
      <w:r w:rsidR="00175998" w:rsidRPr="00F52161">
        <w:rPr>
          <w:b/>
          <w:sz w:val="22"/>
        </w:rPr>
        <w:t>. Informacje o sposobie porozumiewania się zamawiającego z Wykonawcami oraz przekazywania oświadczeń lub dokumentów</w:t>
      </w:r>
      <w:bookmarkEnd w:id="9"/>
    </w:p>
    <w:p w14:paraId="087DC22A" w14:textId="77777777" w:rsidR="001911C7" w:rsidRDefault="00175998" w:rsidP="007A3C4D">
      <w:pPr>
        <w:numPr>
          <w:ilvl w:val="0"/>
          <w:numId w:val="14"/>
        </w:numPr>
        <w:jc w:val="both"/>
      </w:pPr>
      <w:r w:rsidRPr="00613D5D">
        <w:t xml:space="preserve">Osobą uprawnioną do kontaktu z Wykonawcami jest: </w:t>
      </w:r>
    </w:p>
    <w:p w14:paraId="4BADB450" w14:textId="4F72BBA7" w:rsidR="00526E08" w:rsidRDefault="00526E08" w:rsidP="00225240">
      <w:pPr>
        <w:pStyle w:val="Akapitzlist"/>
        <w:numPr>
          <w:ilvl w:val="1"/>
          <w:numId w:val="14"/>
        </w:numPr>
        <w:jc w:val="both"/>
      </w:pPr>
      <w:r>
        <w:t>Katarzyna Sobańska - tel. 61 85 68</w:t>
      </w:r>
      <w:r w:rsidR="00777CC4">
        <w:t> </w:t>
      </w:r>
      <w:r w:rsidR="00713F06">
        <w:t>424</w:t>
      </w:r>
      <w:r w:rsidR="00777CC4">
        <w:t>*</w:t>
      </w:r>
    </w:p>
    <w:p w14:paraId="79F18B43" w14:textId="1B1820C0" w:rsidR="00526E08" w:rsidRDefault="00713F06" w:rsidP="00225240">
      <w:pPr>
        <w:pStyle w:val="Akapitzlist"/>
        <w:numPr>
          <w:ilvl w:val="1"/>
          <w:numId w:val="14"/>
        </w:numPr>
        <w:jc w:val="both"/>
      </w:pPr>
      <w:r>
        <w:t xml:space="preserve">Izabela Matyba </w:t>
      </w:r>
      <w:r w:rsidR="00526E08">
        <w:t>- tel. 61 85 68</w:t>
      </w:r>
      <w:r w:rsidR="00777CC4">
        <w:t> </w:t>
      </w:r>
      <w:r>
        <w:t>387</w:t>
      </w:r>
      <w:r w:rsidR="00777CC4">
        <w:t>*</w:t>
      </w:r>
    </w:p>
    <w:p w14:paraId="2FE0DF69" w14:textId="2BD73AC3" w:rsidR="00B47FEC" w:rsidRPr="00777CC4" w:rsidRDefault="00B47FEC" w:rsidP="00B47FEC">
      <w:pPr>
        <w:jc w:val="both"/>
        <w:rPr>
          <w:b/>
        </w:rPr>
      </w:pPr>
      <w:r w:rsidRPr="00777CC4">
        <w:rPr>
          <w:b/>
          <w:color w:val="FF0000"/>
        </w:rPr>
        <w:t xml:space="preserve">*wyłącznie na podstawie i w sytuacjach opisanych w art. 61 ust. 2  ustawy </w:t>
      </w:r>
      <w:proofErr w:type="spellStart"/>
      <w:r w:rsidRPr="00777CC4">
        <w:rPr>
          <w:b/>
          <w:color w:val="FF0000"/>
        </w:rPr>
        <w:t>Pzp</w:t>
      </w:r>
      <w:proofErr w:type="spellEnd"/>
      <w:r w:rsidRPr="00777CC4">
        <w:rPr>
          <w:b/>
          <w:color w:val="FF0000"/>
        </w:rPr>
        <w:t>.</w:t>
      </w:r>
    </w:p>
    <w:p w14:paraId="159EC544" w14:textId="77777777" w:rsidR="00B84455" w:rsidRPr="00FE49A8" w:rsidRDefault="00B84455" w:rsidP="00B844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0" w:name="_Toc67569131"/>
      <w:r w:rsidRPr="00FE49A8">
        <w:t xml:space="preserve">Postępowanie jest prowadzone w języku polskim w formie elektronicznej za pośrednictwem </w:t>
      </w:r>
      <w:hyperlink r:id="rId12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pod adresem: </w:t>
      </w:r>
    </w:p>
    <w:p w14:paraId="07028A50" w14:textId="77777777" w:rsidR="00B84455" w:rsidRPr="00FE49A8" w:rsidRDefault="00B84455" w:rsidP="00B844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hyperlink r:id="rId13" w:history="1">
        <w:r w:rsidRPr="00FE49A8">
          <w:rPr>
            <w:color w:val="0000FF"/>
          </w:rPr>
          <w:t>https://platformazakupowa.pl/pn/as_poznan</w:t>
        </w:r>
      </w:hyperlink>
    </w:p>
    <w:p w14:paraId="0780D2EB" w14:textId="77777777" w:rsidR="00B84455" w:rsidRPr="00FE49A8" w:rsidRDefault="00B84455" w:rsidP="00B844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Komunikacja między zamawiającym, a Wykonawcami, w tym wszelkie oświadczenia, wnioski, zawiadomienia oraz informacje, przekazywane były za pośrednictwem </w:t>
      </w:r>
      <w:hyperlink r:id="rId14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i formularza „</w:t>
      </w:r>
      <w:r w:rsidRPr="00FE49A8">
        <w:rPr>
          <w:b/>
        </w:rPr>
        <w:t>Wyślij wiadomość do zamawiającego</w:t>
      </w:r>
      <w:r w:rsidRPr="00FE49A8">
        <w:t xml:space="preserve">”. </w:t>
      </w:r>
    </w:p>
    <w:p w14:paraId="74282928" w14:textId="77777777" w:rsidR="00B84455" w:rsidRPr="00FE49A8" w:rsidRDefault="00B84455" w:rsidP="00B844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43BFCEAE" w14:textId="77777777" w:rsidR="00B84455" w:rsidRPr="00FE49A8" w:rsidRDefault="00B84455" w:rsidP="00B844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będzie przekazywał wykonawcom informacje za pośrednictwem </w:t>
      </w:r>
      <w:hyperlink r:id="rId15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 konkretnego wykonawcy.</w:t>
      </w:r>
    </w:p>
    <w:p w14:paraId="3068B976" w14:textId="77777777" w:rsidR="00B84455" w:rsidRPr="00FE49A8" w:rsidRDefault="00B84455" w:rsidP="00B844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lastRenderedPageBreak/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3C9FABF3" w14:textId="77777777" w:rsidR="00B84455" w:rsidRPr="00FE49A8" w:rsidRDefault="00B84455" w:rsidP="00B844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konkursie, określa niezbędne wymagania sprzętowo-aplikacyjne umożliwiające pracę na </w:t>
      </w:r>
      <w:hyperlink r:id="rId17">
        <w:r w:rsidRPr="00FE49A8">
          <w:rPr>
            <w:color w:val="1155CC"/>
            <w:u w:val="single"/>
          </w:rPr>
          <w:t>platformazakupowa.pl</w:t>
        </w:r>
      </w:hyperlink>
      <w:r w:rsidRPr="00FE49A8">
        <w:t>, tj.:</w:t>
      </w:r>
    </w:p>
    <w:p w14:paraId="54945913" w14:textId="77777777" w:rsidR="00B84455" w:rsidRPr="00FE49A8" w:rsidRDefault="00B84455" w:rsidP="00B84455">
      <w:pPr>
        <w:numPr>
          <w:ilvl w:val="1"/>
          <w:numId w:val="10"/>
        </w:numPr>
        <w:jc w:val="both"/>
      </w:pPr>
      <w:r w:rsidRPr="00FE49A8">
        <w:t xml:space="preserve">stały dostęp do sieci Internet o gwarantowanej przepustowości nie mniejszej niż 512 </w:t>
      </w:r>
      <w:proofErr w:type="spellStart"/>
      <w:r w:rsidRPr="00FE49A8">
        <w:t>kb</w:t>
      </w:r>
      <w:proofErr w:type="spellEnd"/>
      <w:r w:rsidRPr="00FE49A8">
        <w:t>/s,</w:t>
      </w:r>
    </w:p>
    <w:p w14:paraId="5A2A18E6" w14:textId="77777777" w:rsidR="00B84455" w:rsidRPr="00FE49A8" w:rsidRDefault="00B84455" w:rsidP="00B84455">
      <w:pPr>
        <w:numPr>
          <w:ilvl w:val="1"/>
          <w:numId w:val="10"/>
        </w:numPr>
        <w:jc w:val="both"/>
      </w:pPr>
      <w:r w:rsidRPr="00FE49A8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0A1815" w14:textId="77777777" w:rsidR="00B84455" w:rsidRPr="00FE49A8" w:rsidRDefault="00B84455" w:rsidP="00B84455">
      <w:pPr>
        <w:numPr>
          <w:ilvl w:val="1"/>
          <w:numId w:val="10"/>
        </w:numPr>
        <w:jc w:val="both"/>
      </w:pPr>
      <w:r w:rsidRPr="00FE49A8">
        <w:t>zainstalowana dowolna przeglądarka internetowa, w przypadku Internet Explorer minimalnie wersja 10 0.,</w:t>
      </w:r>
    </w:p>
    <w:p w14:paraId="4A4AA004" w14:textId="77777777" w:rsidR="00B84455" w:rsidRPr="00FE49A8" w:rsidRDefault="00B84455" w:rsidP="00B84455">
      <w:pPr>
        <w:numPr>
          <w:ilvl w:val="1"/>
          <w:numId w:val="10"/>
        </w:numPr>
        <w:jc w:val="both"/>
      </w:pPr>
      <w:r w:rsidRPr="00FE49A8">
        <w:t>włączona obsługa JavaScript,</w:t>
      </w:r>
    </w:p>
    <w:p w14:paraId="2BE990BF" w14:textId="77777777" w:rsidR="00B84455" w:rsidRPr="00FE49A8" w:rsidRDefault="00B84455" w:rsidP="00B84455">
      <w:pPr>
        <w:numPr>
          <w:ilvl w:val="1"/>
          <w:numId w:val="10"/>
        </w:numPr>
        <w:jc w:val="both"/>
      </w:pPr>
      <w:r w:rsidRPr="00FE49A8">
        <w:t xml:space="preserve">zainstalowany program Adobe </w:t>
      </w:r>
      <w:proofErr w:type="spellStart"/>
      <w:r w:rsidRPr="00FE49A8">
        <w:t>Acrobat</w:t>
      </w:r>
      <w:proofErr w:type="spellEnd"/>
      <w:r w:rsidRPr="00FE49A8">
        <w:t xml:space="preserve"> Reader lub inny obsługujący format plików .pdf,</w:t>
      </w:r>
    </w:p>
    <w:p w14:paraId="3A62BA51" w14:textId="77777777" w:rsidR="00B84455" w:rsidRPr="00FE49A8" w:rsidRDefault="00B84455" w:rsidP="00B84455">
      <w:pPr>
        <w:numPr>
          <w:ilvl w:val="1"/>
          <w:numId w:val="10"/>
        </w:numPr>
        <w:jc w:val="both"/>
      </w:pPr>
      <w:r w:rsidRPr="00FE49A8">
        <w:t>Szyfrowanie na platformazakupowa.pl odbywa się za pomocą protokołu TLS 1.3.,</w:t>
      </w:r>
    </w:p>
    <w:p w14:paraId="7892817A" w14:textId="77777777" w:rsidR="00B84455" w:rsidRPr="00FE49A8" w:rsidRDefault="00B84455" w:rsidP="00B84455">
      <w:pPr>
        <w:numPr>
          <w:ilvl w:val="1"/>
          <w:numId w:val="10"/>
        </w:numPr>
        <w:jc w:val="both"/>
      </w:pPr>
      <w:r w:rsidRPr="00FE49A8">
        <w:t>Oznaczenie czasu odbioru danych przez platformę zakupową stanowi datę oraz dokładny czas (</w:t>
      </w:r>
      <w:proofErr w:type="spellStart"/>
      <w:r w:rsidRPr="00FE49A8">
        <w:t>hh:mm:ss</w:t>
      </w:r>
      <w:proofErr w:type="spellEnd"/>
      <w:r w:rsidRPr="00FE49A8">
        <w:t>) generowany wg. czasu lokalnego serwera synchronizowanego z zegarem Głównego Urzędu Miar.</w:t>
      </w:r>
    </w:p>
    <w:p w14:paraId="277E0D2C" w14:textId="77777777" w:rsidR="00B84455" w:rsidRPr="00FE49A8" w:rsidRDefault="00B84455" w:rsidP="00B84455">
      <w:pPr>
        <w:numPr>
          <w:ilvl w:val="0"/>
          <w:numId w:val="14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>Wykonawca, przystępując do niniejszego postępowania o udzielenie zamówienia publicznego:</w:t>
      </w:r>
    </w:p>
    <w:p w14:paraId="29CC2189" w14:textId="77777777" w:rsidR="00B84455" w:rsidRPr="00FE49A8" w:rsidRDefault="00B84455" w:rsidP="00B84455">
      <w:pPr>
        <w:numPr>
          <w:ilvl w:val="0"/>
          <w:numId w:val="46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akceptuje warunki korzystania z </w:t>
      </w:r>
      <w:hyperlink r:id="rId18" w:history="1">
        <w:r w:rsidRPr="00FE49A8">
          <w:rPr>
            <w:rFonts w:eastAsia="Times New Roman"/>
            <w:color w:val="1155CC"/>
            <w:u w:val="single"/>
            <w:lang w:val="pl-PL"/>
          </w:rPr>
          <w:t>platformazakupowa.pl</w:t>
        </w:r>
      </w:hyperlink>
      <w:r w:rsidRPr="00FE49A8">
        <w:rPr>
          <w:rFonts w:eastAsia="Times New Roman"/>
          <w:color w:val="000000"/>
          <w:lang w:val="pl-PL"/>
        </w:rPr>
        <w:t xml:space="preserve"> określone w Regulaminie zamieszczonym na stronie internetowej </w:t>
      </w:r>
      <w:hyperlink r:id="rId19" w:history="1">
        <w:r w:rsidRPr="00FE49A8">
          <w:rPr>
            <w:rFonts w:eastAsia="Times New Roman"/>
            <w:color w:val="000000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  w zakładce „Regulamin" oraz uznaje go za wiążący,</w:t>
      </w:r>
    </w:p>
    <w:p w14:paraId="172F425D" w14:textId="77777777" w:rsidR="00B84455" w:rsidRPr="00FE49A8" w:rsidRDefault="00B84455" w:rsidP="00B84455">
      <w:pPr>
        <w:numPr>
          <w:ilvl w:val="0"/>
          <w:numId w:val="46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zapoznał i stosuje się do Instrukcji składania ofert/wniosków dostępnej </w:t>
      </w:r>
      <w:hyperlink r:id="rId20" w:history="1">
        <w:r w:rsidRPr="00FE49A8">
          <w:rPr>
            <w:rFonts w:eastAsia="Times New Roman"/>
            <w:color w:val="1155CC"/>
            <w:u w:val="single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. </w:t>
      </w:r>
    </w:p>
    <w:p w14:paraId="0B11A91A" w14:textId="77777777" w:rsidR="00B84455" w:rsidRPr="00FE49A8" w:rsidRDefault="00B84455" w:rsidP="00B844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FE49A8">
        <w:t xml:space="preserve">Zamawiający nie ponosi odpowiedzialności za złożenie oferty w sposób niezgodny </w:t>
      </w:r>
      <w:r w:rsidRPr="00FE49A8">
        <w:br/>
        <w:t xml:space="preserve">z Instrukcją korzystania z </w:t>
      </w:r>
      <w:hyperlink r:id="rId21">
        <w:r w:rsidRPr="00FE49A8">
          <w:rPr>
            <w:b/>
            <w:color w:val="1155CC"/>
            <w:u w:val="single"/>
          </w:rPr>
          <w:t>platformazakupowa.pl</w:t>
        </w:r>
      </w:hyperlink>
      <w:r w:rsidRPr="00FE49A8"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Prawo Zamówień Publicznych.</w:t>
      </w:r>
    </w:p>
    <w:p w14:paraId="3F911094" w14:textId="77777777" w:rsidR="00B84455" w:rsidRPr="00FE49A8" w:rsidRDefault="00B84455" w:rsidP="00B844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informuje, że instrukcje korzystania z </w:t>
      </w:r>
      <w:hyperlink r:id="rId22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dotyczące </w:t>
      </w:r>
      <w:r w:rsidRPr="00FE49A8">
        <w:br/>
        <w:t xml:space="preserve">w szczególności logowania, składania wniosków o wyjaśnienie treści SWZ, składania ofert oraz innych czynności podejmowanych w niniejszym postępowaniu przy użyciu </w:t>
      </w:r>
      <w:hyperlink r:id="rId23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znajdują się w zakładce „Instrukcje dla Wykonawców" na stronie internetowej pod adresem: </w:t>
      </w:r>
      <w:hyperlink r:id="rId24">
        <w:r w:rsidRPr="00FE49A8">
          <w:rPr>
            <w:color w:val="1155CC"/>
            <w:u w:val="single"/>
          </w:rPr>
          <w:t>https://platformazakupowa.pl/strona/45-instrukcje</w:t>
        </w:r>
      </w:hyperlink>
    </w:p>
    <w:p w14:paraId="000000C4" w14:textId="6EC00CE0" w:rsidR="003328FA" w:rsidRPr="004F6AC2" w:rsidRDefault="00D37676" w:rsidP="004F6AC2">
      <w:pPr>
        <w:pStyle w:val="Nagwek2"/>
        <w:spacing w:before="240" w:after="240"/>
        <w:jc w:val="both"/>
        <w:rPr>
          <w:b/>
          <w:sz w:val="22"/>
        </w:rPr>
      </w:pPr>
      <w:r>
        <w:rPr>
          <w:b/>
          <w:sz w:val="22"/>
        </w:rPr>
        <w:t>XI</w:t>
      </w:r>
      <w:r w:rsidR="00175998" w:rsidRPr="004F6AC2">
        <w:rPr>
          <w:b/>
          <w:sz w:val="22"/>
        </w:rPr>
        <w:t>. Opis sposobu przygotowania ofert oraz dokumentów wymaganych przez Zamawiającego w SWZ</w:t>
      </w:r>
      <w:bookmarkEnd w:id="10"/>
    </w:p>
    <w:p w14:paraId="1579F0E4" w14:textId="6918489C" w:rsidR="00D63215" w:rsidRPr="00FE1B9E" w:rsidRDefault="00D63215" w:rsidP="006A6A5B">
      <w:pPr>
        <w:widowControl w:val="0"/>
        <w:numPr>
          <w:ilvl w:val="0"/>
          <w:numId w:val="28"/>
        </w:numPr>
        <w:tabs>
          <w:tab w:val="left" w:pos="357"/>
        </w:tabs>
        <w:suppressAutoHyphens/>
        <w:spacing w:before="120" w:line="240" w:lineRule="auto"/>
        <w:ind w:hanging="720"/>
        <w:jc w:val="both"/>
      </w:pPr>
      <w:r w:rsidRPr="00FE1B9E">
        <w:rPr>
          <w:rFonts w:eastAsia="Calibri"/>
        </w:rPr>
        <w:t xml:space="preserve">Oferta musi zawierać </w:t>
      </w:r>
      <w:r w:rsidRPr="00FE1B9E">
        <w:rPr>
          <w:rFonts w:eastAsia="Times New Roman"/>
        </w:rPr>
        <w:t>następujące oświadczenia i dokumenty</w:t>
      </w:r>
      <w:r w:rsidRPr="00FE1B9E">
        <w:rPr>
          <w:rFonts w:eastAsia="Times New Roman"/>
          <w:lang w:val="pl-PL"/>
        </w:rPr>
        <w:t>:</w:t>
      </w:r>
    </w:p>
    <w:p w14:paraId="6D3276BD" w14:textId="77777777" w:rsidR="000E109C" w:rsidRDefault="00D63215" w:rsidP="006A6A5B">
      <w:pPr>
        <w:pStyle w:val="Akapitzlist"/>
        <w:numPr>
          <w:ilvl w:val="0"/>
          <w:numId w:val="32"/>
        </w:numPr>
      </w:pPr>
      <w:r w:rsidRPr="000E109C">
        <w:t>wypełniony formularz ofertowy sporządzony z wykorzystaniem wzoru stanowiącego</w:t>
      </w:r>
      <w:r w:rsidR="00596B79" w:rsidRPr="000E109C">
        <w:t xml:space="preserve"> z</w:t>
      </w:r>
      <w:r w:rsidRPr="000E109C">
        <w:t xml:space="preserve">ałącznik nr 1 do SWZ, zawierający w szczególności: wskazanie oferowanego przedmiotu zamówienia, łączną cenę ofertową netto/brutto, zobowiązanie dotyczące terminu realizacji zamówienia i warunków płatności, oświadczenie o okresie </w:t>
      </w:r>
      <w:r w:rsidRPr="000E109C">
        <w:lastRenderedPageBreak/>
        <w:t>związania ofertą oraz  o akceptacji wszystkich postanowień SWZ i wzoru umowy bez zastrzeżeń</w:t>
      </w:r>
      <w:r w:rsidR="00B06022" w:rsidRPr="000E109C">
        <w:t>;</w:t>
      </w:r>
      <w:r w:rsidRPr="000E109C">
        <w:t xml:space="preserve"> </w:t>
      </w:r>
    </w:p>
    <w:p w14:paraId="2781917D" w14:textId="77777777" w:rsidR="000E109C" w:rsidRDefault="00D63215" w:rsidP="006A6A5B">
      <w:pPr>
        <w:pStyle w:val="Akapitzlist"/>
        <w:numPr>
          <w:ilvl w:val="0"/>
          <w:numId w:val="32"/>
        </w:numPr>
      </w:pPr>
      <w:r w:rsidRPr="000E109C">
        <w:t xml:space="preserve">oświadczenie wykonawcy, że nie podlega wykluczeniu oraz spełnia warunki udziału                        w postępowaniu z wykorzystaniem wzoru stanowiącym </w:t>
      </w:r>
      <w:r w:rsidR="0018039F" w:rsidRPr="000E109C">
        <w:t>załącznik nr 3</w:t>
      </w:r>
      <w:r w:rsidRPr="000E109C">
        <w:t xml:space="preserve"> do SWZ</w:t>
      </w:r>
      <w:r w:rsidR="00B06022" w:rsidRPr="000E109C">
        <w:t>;</w:t>
      </w:r>
    </w:p>
    <w:p w14:paraId="22E5785C" w14:textId="30B735D0" w:rsidR="00B06022" w:rsidRPr="000E109C" w:rsidRDefault="00B06022" w:rsidP="006A6A5B">
      <w:pPr>
        <w:pStyle w:val="Akapitzlist"/>
        <w:numPr>
          <w:ilvl w:val="0"/>
          <w:numId w:val="32"/>
        </w:numPr>
      </w:pPr>
      <w:r w:rsidRPr="000E109C">
        <w:rPr>
          <w:rFonts w:eastAsia="Times New Roman"/>
          <w:lang w:val="pl-PL"/>
        </w:rPr>
        <w:t>pełnomocnictwo do reprezentowania Wykonawcy o ile ofertę składa pełnomocnik;</w:t>
      </w:r>
    </w:p>
    <w:p w14:paraId="65CE097A" w14:textId="77777777" w:rsidR="007E69EF" w:rsidRPr="00DC0D40" w:rsidRDefault="007E69EF" w:rsidP="007E69EF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bookmarkStart w:id="11" w:name="_Toc67569133"/>
      <w:r w:rsidRPr="00DC0D40">
        <w:t xml:space="preserve">Oferta, wniosek oraz przedmiotowe środki dowodowe (jeżeli były wymagane) składane elektronicznie muszą zostać podpisane </w:t>
      </w:r>
      <w:r w:rsidRPr="00DC0D40">
        <w:rPr>
          <w:b/>
        </w:rPr>
        <w:t>elektronicznym kwalifikowanym podpisem</w:t>
      </w:r>
      <w:r w:rsidRPr="00DC0D40">
        <w:t xml:space="preserve"> lub </w:t>
      </w:r>
      <w:r w:rsidRPr="00DC0D40">
        <w:rPr>
          <w:b/>
        </w:rPr>
        <w:t>podpisem zaufanym</w:t>
      </w:r>
      <w:r w:rsidRPr="00DC0D40">
        <w:t xml:space="preserve"> lub </w:t>
      </w:r>
      <w:r w:rsidRPr="00DC0D40">
        <w:rPr>
          <w:b/>
        </w:rPr>
        <w:t>podpisem osobistym</w:t>
      </w:r>
      <w:r w:rsidRPr="00DC0D40">
        <w:t xml:space="preserve">. W procesie składania oferty, wniosku w tym przedmiotowych środków dowodowych na platformie, </w:t>
      </w:r>
      <w:r w:rsidRPr="00DC0D40">
        <w:rPr>
          <w:b/>
        </w:rPr>
        <w:t>kwalifikowany podpis elektroniczny</w:t>
      </w:r>
      <w:r w:rsidRPr="00DC0D40">
        <w:t xml:space="preserve"> lub </w:t>
      </w:r>
      <w:r w:rsidRPr="00DC0D40">
        <w:rPr>
          <w:b/>
        </w:rPr>
        <w:t>podpis zaufany</w:t>
      </w:r>
      <w:r w:rsidRPr="00DC0D40">
        <w:t xml:space="preserve"> lub </w:t>
      </w:r>
      <w:r w:rsidRPr="00DC0D40">
        <w:rPr>
          <w:b/>
        </w:rPr>
        <w:t>podpis osobisty</w:t>
      </w:r>
      <w:r w:rsidRPr="00DC0D40">
        <w:t xml:space="preserve"> Wykonawca składa bezpośrednio na dokumencie, który następnie przesyła do systemu.</w:t>
      </w:r>
      <w:bookmarkStart w:id="12" w:name="_21eeoojwb3nb" w:colFirst="0" w:colLast="0"/>
      <w:bookmarkStart w:id="13" w:name="_Toc67569132"/>
      <w:bookmarkEnd w:id="12"/>
    </w:p>
    <w:p w14:paraId="2C4E74F3" w14:textId="77777777" w:rsidR="007E69EF" w:rsidRPr="00DC0D40" w:rsidRDefault="007E69EF" w:rsidP="007E69EF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DC0D40">
        <w:rPr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C0D40">
        <w:rPr>
          <w:b/>
          <w:color w:val="000000"/>
        </w:rPr>
        <w:t>kwalifikowanym podpisem elektronicznym</w:t>
      </w:r>
      <w:r w:rsidRPr="00DC0D40">
        <w:rPr>
          <w:color w:val="000000"/>
        </w:rPr>
        <w:t xml:space="preserve"> lub </w:t>
      </w:r>
      <w:r w:rsidRPr="00DC0D40">
        <w:rPr>
          <w:b/>
          <w:color w:val="000000"/>
        </w:rPr>
        <w:t>podpisem zaufanym</w:t>
      </w:r>
      <w:r w:rsidRPr="00DC0D40">
        <w:rPr>
          <w:color w:val="000000"/>
        </w:rPr>
        <w:t xml:space="preserve"> lub </w:t>
      </w:r>
      <w:r w:rsidRPr="00DC0D40">
        <w:rPr>
          <w:b/>
          <w:color w:val="000000"/>
        </w:rPr>
        <w:t>podpisem osobistym</w:t>
      </w:r>
      <w:r w:rsidRPr="00DC0D40">
        <w:rPr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  <w:bookmarkEnd w:id="13"/>
      <w:r w:rsidRPr="00DC0D40">
        <w:rPr>
          <w:color w:val="000000"/>
        </w:rPr>
        <w:t xml:space="preserve"> </w:t>
      </w:r>
    </w:p>
    <w:p w14:paraId="58E949C5" w14:textId="77777777" w:rsidR="007E69EF" w:rsidRPr="00DC0D40" w:rsidRDefault="007E69EF" w:rsidP="007E69E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356" w:hangingChars="162" w:hanging="356"/>
        <w:jc w:val="both"/>
      </w:pPr>
      <w:r w:rsidRPr="00DC0D40">
        <w:t>Oferta powinna być:</w:t>
      </w:r>
    </w:p>
    <w:p w14:paraId="08BFECF3" w14:textId="77777777" w:rsidR="007E69EF" w:rsidRPr="00DC0D40" w:rsidRDefault="007E69EF" w:rsidP="007E69EF">
      <w:pPr>
        <w:numPr>
          <w:ilvl w:val="1"/>
          <w:numId w:val="24"/>
        </w:numPr>
        <w:ind w:left="356" w:hangingChars="162" w:hanging="356"/>
        <w:jc w:val="both"/>
      </w:pPr>
      <w:r w:rsidRPr="00DC0D40">
        <w:t>sporządzona na podstawie załączników niniejszej SWZ w języku polskim,</w:t>
      </w:r>
    </w:p>
    <w:p w14:paraId="45F1ECB6" w14:textId="77777777" w:rsidR="007E69EF" w:rsidRPr="00DC0D40" w:rsidRDefault="007E69EF" w:rsidP="007E69EF">
      <w:pPr>
        <w:numPr>
          <w:ilvl w:val="1"/>
          <w:numId w:val="24"/>
        </w:numPr>
        <w:ind w:left="357" w:hanging="357"/>
        <w:jc w:val="both"/>
      </w:pPr>
      <w:r w:rsidRPr="00DC0D40">
        <w:t xml:space="preserve">złożona przy użyciu środków komunikacji elektronicznej tzn. za pośrednictwem </w:t>
      </w:r>
      <w:hyperlink r:id="rId25">
        <w:r w:rsidRPr="00DC0D40">
          <w:rPr>
            <w:color w:val="1155CC"/>
            <w:u w:val="single"/>
          </w:rPr>
          <w:t>platformazakupowa.pl</w:t>
        </w:r>
      </w:hyperlink>
      <w:r w:rsidRPr="00DC0D40">
        <w:t>,</w:t>
      </w:r>
    </w:p>
    <w:p w14:paraId="6D12D210" w14:textId="77777777" w:rsidR="007E69EF" w:rsidRPr="00DC0D40" w:rsidRDefault="007E69EF" w:rsidP="007E69EF">
      <w:pPr>
        <w:numPr>
          <w:ilvl w:val="1"/>
          <w:numId w:val="24"/>
        </w:numPr>
        <w:ind w:left="357" w:hanging="357"/>
        <w:jc w:val="both"/>
        <w:rPr>
          <w:rFonts w:ascii="Calibri" w:eastAsia="Calibri" w:hAnsi="Calibri" w:cs="Calibri"/>
        </w:rPr>
      </w:pPr>
      <w:r w:rsidRPr="00DC0D40">
        <w:t xml:space="preserve">podpisana </w:t>
      </w:r>
      <w:hyperlink r:id="rId26">
        <w:r w:rsidRPr="00DC0D40">
          <w:rPr>
            <w:color w:val="1155CC"/>
            <w:u w:val="single"/>
          </w:rPr>
          <w:t>kwalifikowanym podpisem elektronicznym</w:t>
        </w:r>
      </w:hyperlink>
      <w:r w:rsidRPr="00DC0D40">
        <w:t xml:space="preserve"> lub </w:t>
      </w:r>
      <w:hyperlink r:id="rId27">
        <w:r w:rsidRPr="00DC0D40">
          <w:rPr>
            <w:color w:val="1155CC"/>
            <w:u w:val="single"/>
          </w:rPr>
          <w:t>podpisem zaufanym</w:t>
        </w:r>
      </w:hyperlink>
      <w:r w:rsidRPr="00DC0D40">
        <w:t xml:space="preserve"> lub </w:t>
      </w:r>
      <w:hyperlink r:id="rId28">
        <w:r w:rsidRPr="00DC0D40">
          <w:rPr>
            <w:color w:val="1155CC"/>
            <w:u w:val="single"/>
          </w:rPr>
          <w:t>podpisem osobistym</w:t>
        </w:r>
      </w:hyperlink>
      <w:r w:rsidRPr="00DC0D40">
        <w:t xml:space="preserve"> przez osobę/osoby upoważnioną/upoważnione.</w:t>
      </w:r>
    </w:p>
    <w:p w14:paraId="0611A8C0" w14:textId="77777777" w:rsidR="007E69EF" w:rsidRPr="00DC0D40" w:rsidRDefault="007E69EF" w:rsidP="007E69E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0D40">
        <w:t>eIDAS</w:t>
      </w:r>
      <w:proofErr w:type="spellEnd"/>
      <w:r w:rsidRPr="00DC0D40">
        <w:t>) (UE) nr 910/2014 - od 1 lipca 2016 roku”.</w:t>
      </w:r>
    </w:p>
    <w:p w14:paraId="6E8387D1" w14:textId="77777777" w:rsidR="007E69EF" w:rsidRPr="00DC0D40" w:rsidRDefault="007E69EF" w:rsidP="007E69E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W przypadku wykorzystania formatu podpisu </w:t>
      </w:r>
      <w:proofErr w:type="spellStart"/>
      <w:r w:rsidRPr="00DC0D40">
        <w:t>XAdES</w:t>
      </w:r>
      <w:proofErr w:type="spellEnd"/>
      <w:r w:rsidRPr="00DC0D40">
        <w:t xml:space="preserve"> zewnętrzny. Zamawiający wymaga dołączenia odpowiedniej ilości plików tj. podpisywanych plików z danymi oraz plików </w:t>
      </w:r>
      <w:proofErr w:type="spellStart"/>
      <w:r w:rsidRPr="00DC0D40">
        <w:t>XAdES</w:t>
      </w:r>
      <w:proofErr w:type="spellEnd"/>
      <w:r w:rsidRPr="00DC0D40">
        <w:t>.</w:t>
      </w:r>
    </w:p>
    <w:p w14:paraId="46FE545D" w14:textId="77777777" w:rsidR="007E69EF" w:rsidRPr="00DC0D40" w:rsidRDefault="007E69EF" w:rsidP="007E69E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Zgodnie z art. 18 ust. 3 ustawy </w:t>
      </w:r>
      <w:proofErr w:type="spellStart"/>
      <w:r w:rsidRPr="00DC0D40">
        <w:t>Pzp</w:t>
      </w:r>
      <w:proofErr w:type="spellEnd"/>
      <w:r w:rsidRPr="00DC0D40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5F73BF1" w14:textId="77777777" w:rsidR="007E69EF" w:rsidRPr="00DC0D40" w:rsidRDefault="007E69EF" w:rsidP="007E69E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Wykonawca, za pośrednictwem </w:t>
      </w:r>
      <w:hyperlink r:id="rId29">
        <w:r w:rsidRPr="00DC0D40">
          <w:rPr>
            <w:color w:val="1155CC"/>
            <w:u w:val="single"/>
          </w:rPr>
          <w:t>platformazakupowa.pl</w:t>
        </w:r>
      </w:hyperlink>
      <w:r w:rsidRPr="00DC0D40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18C36352" w14:textId="77777777" w:rsidR="007E69EF" w:rsidRPr="00DC0D40" w:rsidRDefault="007E69EF" w:rsidP="007E69EF">
      <w:pPr>
        <w:ind w:firstLine="360"/>
        <w:jc w:val="both"/>
      </w:pPr>
      <w:hyperlink r:id="rId30">
        <w:r w:rsidRPr="00DC0D40">
          <w:rPr>
            <w:color w:val="1155CC"/>
            <w:u w:val="single"/>
          </w:rPr>
          <w:t>https://platformazakupowa.pl/strona/45-instrukcje</w:t>
        </w:r>
      </w:hyperlink>
    </w:p>
    <w:p w14:paraId="1AC6014E" w14:textId="77777777" w:rsidR="007E69EF" w:rsidRPr="00DC0D40" w:rsidRDefault="007E69EF" w:rsidP="007E69E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Każdy z Wykonawców może złożyć tylko jedną ofertę. Złożenie większej liczby ofert lub oferty zawierającej propozycje wariantowe spowoduje podlegać będzie odrzuceniu.</w:t>
      </w:r>
    </w:p>
    <w:p w14:paraId="392CCFDF" w14:textId="77777777" w:rsidR="007E69EF" w:rsidRPr="00DC0D40" w:rsidRDefault="007E69EF" w:rsidP="007E69E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Ceny oferty muszą zawierać wszystkie koszty, jakie musi ponieść Wykonawca, aby zrealizować zamówienie z najwyższą starannością oraz ewentualne rabaty.</w:t>
      </w:r>
    </w:p>
    <w:p w14:paraId="072F833E" w14:textId="77777777" w:rsidR="007E69EF" w:rsidRPr="00DC0D40" w:rsidRDefault="007E69EF" w:rsidP="007E69E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lastRenderedPageBreak/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4CAA436" w14:textId="77777777" w:rsidR="007E69EF" w:rsidRPr="00DC0D40" w:rsidRDefault="007E69EF" w:rsidP="007E69E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Zgodnie z definicją dokumentu elektronicznego z art. 3 ust. 2 Ustawy o informatyzacji działalności podmiotów realizujących zadania publiczne, opatrzenie pliku kwalifikowanym podpisem elektronicznym, zaufanym lub osobistym jest jednoznaczne </w:t>
      </w:r>
      <w:r w:rsidRPr="00DC0D40">
        <w:br/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D0A786C" w14:textId="77777777" w:rsidR="007E69EF" w:rsidRPr="00DC0D40" w:rsidRDefault="007E69EF" w:rsidP="007E69E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Maksymalny rozmiar jednego pliku przesyłanego za pośrednictwem dedykowanych formularzy do: złożenia, zmiany, wycofania oferty wynosi 150 MB natomiast przy komunikacji wielkość pliku to maksymalnie 500 MB.</w:t>
      </w:r>
    </w:p>
    <w:p w14:paraId="05BA81AF" w14:textId="77777777" w:rsidR="007E69EF" w:rsidRPr="00DC0D40" w:rsidRDefault="007E69EF" w:rsidP="007E69EF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DC0D40">
        <w:rPr>
          <w:b/>
        </w:rPr>
        <w:t>Formaty plików wykorzystywanych przez Wykonawców powinny być zgodne z</w:t>
      </w:r>
      <w:r w:rsidRPr="00DC0D40">
        <w:t xml:space="preserve"> “Rozporządzeniem Prezesa Rady Ministrów z dnia 21 maja 2024 r.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5F0DBDC3" w14:textId="77777777" w:rsidR="007E69EF" w:rsidRPr="00DC0D40" w:rsidRDefault="007E69EF" w:rsidP="007E69EF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DC0D40">
        <w:t>Zamawiający rekomenduje wykorzystanie formatów: .pdf .</w:t>
      </w:r>
      <w:proofErr w:type="spellStart"/>
      <w:r w:rsidRPr="00DC0D40">
        <w:t>doc</w:t>
      </w:r>
      <w:proofErr w:type="spellEnd"/>
      <w:r w:rsidRPr="00DC0D40">
        <w:t xml:space="preserve"> .</w:t>
      </w:r>
      <w:proofErr w:type="spellStart"/>
      <w:r w:rsidRPr="00DC0D40">
        <w:t>docx</w:t>
      </w:r>
      <w:proofErr w:type="spellEnd"/>
      <w:r w:rsidRPr="00DC0D40">
        <w:t xml:space="preserve"> .xls .</w:t>
      </w:r>
      <w:proofErr w:type="spellStart"/>
      <w:r w:rsidRPr="00DC0D40">
        <w:t>xlsx</w:t>
      </w:r>
      <w:proofErr w:type="spellEnd"/>
      <w:r w:rsidRPr="00DC0D40">
        <w:t xml:space="preserve"> .jpg (.</w:t>
      </w:r>
      <w:proofErr w:type="spellStart"/>
      <w:r w:rsidRPr="00DC0D40">
        <w:t>jpeg</w:t>
      </w:r>
      <w:proofErr w:type="spellEnd"/>
      <w:r w:rsidRPr="00DC0D40">
        <w:t xml:space="preserve">) </w:t>
      </w:r>
      <w:r w:rsidRPr="00DC0D40">
        <w:rPr>
          <w:b/>
          <w:u w:val="single"/>
        </w:rPr>
        <w:t>ze szczególnym wskazaniem na .pdf</w:t>
      </w:r>
    </w:p>
    <w:p w14:paraId="2D35BB9B" w14:textId="77777777" w:rsidR="007E69EF" w:rsidRPr="00DC0D40" w:rsidRDefault="007E69EF" w:rsidP="007E69EF">
      <w:pPr>
        <w:numPr>
          <w:ilvl w:val="0"/>
          <w:numId w:val="25"/>
        </w:numPr>
        <w:jc w:val="both"/>
      </w:pPr>
      <w:r w:rsidRPr="00DC0D40">
        <w:t>W celu ewentualnej kompresji danych Zamawiający rekomenduje wykorzystanie jednego z rozszerzeń:</w:t>
      </w:r>
    </w:p>
    <w:p w14:paraId="016AF404" w14:textId="77777777" w:rsidR="007E69EF" w:rsidRPr="00DC0D40" w:rsidRDefault="007E69EF" w:rsidP="007E69EF">
      <w:pPr>
        <w:numPr>
          <w:ilvl w:val="1"/>
          <w:numId w:val="21"/>
        </w:numPr>
        <w:jc w:val="both"/>
      </w:pPr>
      <w:r w:rsidRPr="00DC0D40">
        <w:t xml:space="preserve">.zip </w:t>
      </w:r>
    </w:p>
    <w:p w14:paraId="7F1FF499" w14:textId="77777777" w:rsidR="007E69EF" w:rsidRPr="00DC0D40" w:rsidRDefault="007E69EF" w:rsidP="007E69EF">
      <w:pPr>
        <w:numPr>
          <w:ilvl w:val="1"/>
          <w:numId w:val="21"/>
        </w:numPr>
        <w:jc w:val="both"/>
      </w:pPr>
      <w:r w:rsidRPr="00DC0D40">
        <w:t>.7Z</w:t>
      </w:r>
    </w:p>
    <w:p w14:paraId="07F785CD" w14:textId="77777777" w:rsidR="007E69EF" w:rsidRPr="00DC0D40" w:rsidRDefault="007E69EF" w:rsidP="007E69EF">
      <w:pPr>
        <w:numPr>
          <w:ilvl w:val="0"/>
          <w:numId w:val="25"/>
        </w:numPr>
        <w:contextualSpacing/>
        <w:rPr>
          <w:rFonts w:eastAsia="Calibri"/>
        </w:rPr>
      </w:pPr>
      <w:r w:rsidRPr="00DC0D40">
        <w:rPr>
          <w:rFonts w:eastAsia="Calibri"/>
        </w:rPr>
        <w:t>Wśród formatów powszechnych a NIE występujących w rozporządzeniu występują: .</w:t>
      </w:r>
      <w:proofErr w:type="spellStart"/>
      <w:r w:rsidRPr="00DC0D40">
        <w:rPr>
          <w:rFonts w:eastAsia="Calibri"/>
        </w:rPr>
        <w:t>rar</w:t>
      </w:r>
      <w:proofErr w:type="spellEnd"/>
      <w:r w:rsidRPr="00DC0D40">
        <w:rPr>
          <w:rFonts w:eastAsia="Calibri"/>
        </w:rPr>
        <w:t xml:space="preserve"> .gif .</w:t>
      </w:r>
      <w:proofErr w:type="spellStart"/>
      <w:r w:rsidRPr="00DC0D40">
        <w:rPr>
          <w:rFonts w:eastAsia="Calibri"/>
        </w:rPr>
        <w:t>bmp</w:t>
      </w:r>
      <w:proofErr w:type="spellEnd"/>
      <w:r w:rsidRPr="00DC0D40">
        <w:rPr>
          <w:rFonts w:eastAsia="Calibri"/>
        </w:rPr>
        <w:t xml:space="preserve"> .</w:t>
      </w:r>
      <w:proofErr w:type="spellStart"/>
      <w:r w:rsidRPr="00DC0D40">
        <w:rPr>
          <w:rFonts w:eastAsia="Calibri"/>
        </w:rPr>
        <w:t>numbers</w:t>
      </w:r>
      <w:proofErr w:type="spellEnd"/>
      <w:r w:rsidRPr="00DC0D40">
        <w:rPr>
          <w:rFonts w:eastAsia="Calibri"/>
        </w:rPr>
        <w:t xml:space="preserve"> .</w:t>
      </w:r>
      <w:proofErr w:type="spellStart"/>
      <w:r w:rsidRPr="00DC0D40">
        <w:rPr>
          <w:rFonts w:eastAsia="Calibri"/>
        </w:rPr>
        <w:t>pages</w:t>
      </w:r>
      <w:proofErr w:type="spellEnd"/>
      <w:r w:rsidRPr="00DC0D40">
        <w:rPr>
          <w:rFonts w:eastAsia="Calibri"/>
        </w:rPr>
        <w:t>. Dokumenty złożone w takich plikach zostaną uznane za złożone nieskutecznie.</w:t>
      </w:r>
    </w:p>
    <w:p w14:paraId="3DD4BDFF" w14:textId="77777777" w:rsidR="007E69EF" w:rsidRPr="00DC0D40" w:rsidRDefault="007E69EF" w:rsidP="007E69EF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DC0D40">
        <w:t xml:space="preserve">Zamawiający zwraca uwagę na ograniczenia wielkości plików podpisywanych profilem zaufanym, który wynosi </w:t>
      </w:r>
      <w:r w:rsidRPr="00DC0D40">
        <w:rPr>
          <w:b/>
        </w:rPr>
        <w:t>maksymalnie 10MB</w:t>
      </w:r>
      <w:r w:rsidRPr="00DC0D40">
        <w:t xml:space="preserve">, oraz na ograniczenie wielkości plików podpisywanych w aplikacji </w:t>
      </w:r>
      <w:proofErr w:type="spellStart"/>
      <w:r w:rsidRPr="00DC0D40">
        <w:t>eDoApp</w:t>
      </w:r>
      <w:proofErr w:type="spellEnd"/>
      <w:r w:rsidRPr="00DC0D40">
        <w:t xml:space="preserve"> służącej do składania podpisu osobistego, który wynosi </w:t>
      </w:r>
      <w:r w:rsidRPr="00DC0D40">
        <w:rPr>
          <w:b/>
        </w:rPr>
        <w:t>maksymalnie 5MB</w:t>
      </w:r>
      <w:r w:rsidRPr="00DC0D40">
        <w:t>.</w:t>
      </w:r>
    </w:p>
    <w:p w14:paraId="2589C624" w14:textId="77777777" w:rsidR="007E69EF" w:rsidRPr="00DC0D40" w:rsidRDefault="007E69EF" w:rsidP="007E69EF">
      <w:pPr>
        <w:numPr>
          <w:ilvl w:val="0"/>
          <w:numId w:val="25"/>
        </w:numPr>
        <w:jc w:val="both"/>
      </w:pPr>
      <w:r w:rsidRPr="00DC0D40">
        <w:t>W przypadku stosowania przez wykonawcę kwalifikowanego podpisu elektronicznego:</w:t>
      </w:r>
    </w:p>
    <w:p w14:paraId="31831923" w14:textId="77777777" w:rsidR="007E69EF" w:rsidRPr="00DC0D40" w:rsidRDefault="007E69EF" w:rsidP="007E69EF">
      <w:pPr>
        <w:numPr>
          <w:ilvl w:val="0"/>
          <w:numId w:val="27"/>
        </w:numPr>
        <w:contextualSpacing/>
        <w:jc w:val="both"/>
        <w:rPr>
          <w:rFonts w:ascii="Calibri" w:eastAsia="Calibri" w:hAnsi="Calibri" w:cs="Calibri"/>
        </w:rPr>
      </w:pPr>
      <w:r w:rsidRPr="00DC0D40">
        <w:t xml:space="preserve">Ze względu na niskie ryzyko naruszenia integralności pliku oraz łatwiejszą weryfikację podpisu zamawiający zaleca, w miarę możliwości, </w:t>
      </w:r>
      <w:r w:rsidRPr="00DC0D40">
        <w:rPr>
          <w:b/>
        </w:rPr>
        <w:t xml:space="preserve">przekonwertowanie plików składających się na ofertę na rozszerzenie .pdf i opatrzenie ich podpisem kwalifikowanym w formacie </w:t>
      </w:r>
      <w:proofErr w:type="spellStart"/>
      <w:r w:rsidRPr="00DC0D40">
        <w:rPr>
          <w:b/>
        </w:rPr>
        <w:t>PAdES</w:t>
      </w:r>
      <w:proofErr w:type="spellEnd"/>
      <w:r w:rsidRPr="00DC0D40">
        <w:rPr>
          <w:b/>
        </w:rPr>
        <w:t xml:space="preserve">. </w:t>
      </w:r>
    </w:p>
    <w:p w14:paraId="0D682730" w14:textId="77777777" w:rsidR="007E69EF" w:rsidRPr="00DC0D40" w:rsidRDefault="007E69EF" w:rsidP="007E69EF">
      <w:pPr>
        <w:numPr>
          <w:ilvl w:val="0"/>
          <w:numId w:val="27"/>
        </w:numPr>
        <w:contextualSpacing/>
        <w:jc w:val="both"/>
        <w:rPr>
          <w:rFonts w:ascii="Calibri" w:eastAsia="Calibri" w:hAnsi="Calibri" w:cs="Calibri"/>
        </w:rPr>
      </w:pPr>
      <w:r w:rsidRPr="00DC0D40">
        <w:t xml:space="preserve">Pliki w innych formatach niż PDF </w:t>
      </w:r>
      <w:r w:rsidRPr="00DC0D40">
        <w:rPr>
          <w:b/>
        </w:rPr>
        <w:t xml:space="preserve">zaleca się opatrzyć podpisem w formacie </w:t>
      </w:r>
      <w:proofErr w:type="spellStart"/>
      <w:r w:rsidRPr="00DC0D40">
        <w:rPr>
          <w:b/>
        </w:rPr>
        <w:t>XAdES</w:t>
      </w:r>
      <w:proofErr w:type="spellEnd"/>
      <w:r w:rsidRPr="00DC0D40">
        <w:rPr>
          <w:b/>
        </w:rPr>
        <w:t xml:space="preserve"> o typie zewnętrznym</w:t>
      </w:r>
      <w:r w:rsidRPr="00DC0D40">
        <w:t>. Wykonawca powinien pamiętać, aby plik z podpisem przekazywać łącznie z dokumentem podpisywanym.</w:t>
      </w:r>
    </w:p>
    <w:p w14:paraId="6FB41D3F" w14:textId="77777777" w:rsidR="007E69EF" w:rsidRPr="00DC0D40" w:rsidRDefault="007E69EF" w:rsidP="007E69EF">
      <w:pPr>
        <w:numPr>
          <w:ilvl w:val="0"/>
          <w:numId w:val="27"/>
        </w:numPr>
        <w:contextualSpacing/>
        <w:jc w:val="both"/>
        <w:rPr>
          <w:rFonts w:ascii="Calibri" w:eastAsia="Calibri" w:hAnsi="Calibri" w:cs="Calibri"/>
        </w:rPr>
      </w:pPr>
      <w:r w:rsidRPr="00DC0D40">
        <w:t>Zamawiający rekomenduje wykorzystanie podpisu z kwalifikowanym znacznikiem czasu.</w:t>
      </w:r>
    </w:p>
    <w:p w14:paraId="6BD2FEA8" w14:textId="77777777" w:rsidR="007E69EF" w:rsidRPr="00DC0D40" w:rsidRDefault="007E69EF" w:rsidP="007E69EF">
      <w:pPr>
        <w:numPr>
          <w:ilvl w:val="0"/>
          <w:numId w:val="25"/>
        </w:numPr>
        <w:jc w:val="both"/>
      </w:pPr>
      <w:r w:rsidRPr="00DC0D40">
        <w:t>Zamawiający zaleca, aby</w:t>
      </w:r>
      <w:r w:rsidRPr="00DC0D40">
        <w:rPr>
          <w:b/>
        </w:rPr>
        <w:t xml:space="preserve"> w przypadku podpisywania pliku przez kilka osób, stosować podpisy tego samego rodzaju.</w:t>
      </w:r>
      <w:r w:rsidRPr="00DC0D40">
        <w:t xml:space="preserve"> Podpisywanie różnymi rodzajami podpisów np. osobistym i kwalifikowanym może doprowadzić do problemów w weryfikacji plików. </w:t>
      </w:r>
    </w:p>
    <w:p w14:paraId="18806E24" w14:textId="77777777" w:rsidR="007E69EF" w:rsidRPr="00DC0D40" w:rsidRDefault="007E69EF" w:rsidP="007E69EF">
      <w:pPr>
        <w:numPr>
          <w:ilvl w:val="0"/>
          <w:numId w:val="25"/>
        </w:numPr>
        <w:jc w:val="both"/>
      </w:pPr>
      <w:r w:rsidRPr="00DC0D40">
        <w:t xml:space="preserve">Ofertę należy przygotować z należytą starannością dla podmiotu ubiegającego się </w:t>
      </w:r>
      <w:r w:rsidRPr="00DC0D40">
        <w:br/>
        <w:t>o udzielenie zamówienia publicznego i zachowaniem odpowiedniego odstępu czasu do zakończenia przyjmowania ofert/wniosków.</w:t>
      </w:r>
    </w:p>
    <w:p w14:paraId="120E1F57" w14:textId="77777777" w:rsidR="007E69EF" w:rsidRPr="00DC0D40" w:rsidRDefault="007E69EF" w:rsidP="007E69EF">
      <w:pPr>
        <w:numPr>
          <w:ilvl w:val="0"/>
          <w:numId w:val="25"/>
        </w:numPr>
        <w:jc w:val="both"/>
      </w:pPr>
      <w:r w:rsidRPr="00DC0D40">
        <w:lastRenderedPageBreak/>
        <w:t xml:space="preserve">Jeśli Wykonawca pakuje dokumenty np. w plik o rozszerzeniu .zip, zaleca się wcześniejsze podpisanie każdego ze skompresowanych plików. </w:t>
      </w:r>
    </w:p>
    <w:p w14:paraId="42D5124A" w14:textId="77777777" w:rsidR="007E69EF" w:rsidRPr="00550ED1" w:rsidRDefault="007E69EF" w:rsidP="007E69EF">
      <w:pPr>
        <w:numPr>
          <w:ilvl w:val="0"/>
          <w:numId w:val="25"/>
        </w:numPr>
        <w:jc w:val="both"/>
      </w:pPr>
      <w:r w:rsidRPr="00DC0D40">
        <w:t xml:space="preserve">Zamawiający zaleca, aby </w:t>
      </w:r>
      <w:r w:rsidRPr="00DC0D40">
        <w:rPr>
          <w:b/>
          <w:u w:val="single"/>
        </w:rPr>
        <w:t>nie</w:t>
      </w:r>
      <w:r w:rsidRPr="00DC0D40">
        <w:rPr>
          <w:b/>
        </w:rPr>
        <w:t xml:space="preserve"> </w:t>
      </w:r>
      <w:r w:rsidRPr="00DC0D40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2D38136C" w:rsidR="003328FA" w:rsidRPr="00EF1215" w:rsidRDefault="00A665B7">
      <w:pPr>
        <w:pStyle w:val="Nagwek2"/>
        <w:spacing w:before="240" w:after="240"/>
        <w:rPr>
          <w:b/>
          <w:sz w:val="22"/>
        </w:rPr>
      </w:pPr>
      <w:r>
        <w:rPr>
          <w:b/>
          <w:sz w:val="22"/>
        </w:rPr>
        <w:t>XII</w:t>
      </w:r>
      <w:r w:rsidR="00670FA2">
        <w:rPr>
          <w:b/>
          <w:sz w:val="22"/>
        </w:rPr>
        <w:t xml:space="preserve">. Sposób obliczania </w:t>
      </w:r>
      <w:r w:rsidR="00175998" w:rsidRPr="00EF1215">
        <w:rPr>
          <w:b/>
          <w:sz w:val="22"/>
        </w:rPr>
        <w:t>ceny oferty</w:t>
      </w:r>
      <w:bookmarkEnd w:id="11"/>
    </w:p>
    <w:p w14:paraId="254C5F64" w14:textId="66707613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Wykonawca podaje cenę za realizację przedmiotu zamówienia zgodnie ze wzorem </w:t>
      </w:r>
      <w:r w:rsidRPr="007A1809">
        <w:t xml:space="preserve">Formularza Ofertowego, stanowiącego </w:t>
      </w:r>
      <w:r w:rsidR="00893B2E" w:rsidRPr="007A1809">
        <w:rPr>
          <w:b/>
        </w:rPr>
        <w:t>z</w:t>
      </w:r>
      <w:r w:rsidR="00CB4BA4" w:rsidRPr="007A1809">
        <w:rPr>
          <w:b/>
        </w:rPr>
        <w:t>ałącznik nr 1</w:t>
      </w:r>
      <w:r w:rsidR="007A1809" w:rsidRPr="007A1809">
        <w:rPr>
          <w:b/>
        </w:rPr>
        <w:t xml:space="preserve"> do SWZ – zgodnie do poszczególnych części</w:t>
      </w:r>
      <w:r w:rsidR="002D7E30">
        <w:rPr>
          <w:b/>
        </w:rPr>
        <w:t xml:space="preserve"> (</w:t>
      </w:r>
      <w:r w:rsidR="00406862">
        <w:rPr>
          <w:b/>
        </w:rPr>
        <w:t>zakładki arkusza</w:t>
      </w:r>
      <w:r w:rsidR="002D7E30">
        <w:rPr>
          <w:b/>
        </w:rPr>
        <w:t>)</w:t>
      </w:r>
      <w:r w:rsidRPr="007A1809">
        <w:rPr>
          <w:b/>
        </w:rPr>
        <w:t>.</w:t>
      </w:r>
      <w:r w:rsidRPr="008D555D">
        <w:rPr>
          <w:b/>
        </w:rPr>
        <w:t xml:space="preserve"> </w:t>
      </w:r>
    </w:p>
    <w:p w14:paraId="2111AA24" w14:textId="4AD0F18B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ofertowa brutto musi uwzględniać wszystkie koszty związane z realizacją przedmiotu zamówienia zgodnie z opisem przedmiotu zamówienia oraz istotnymi postanowieniami umowy określonymi w niniej</w:t>
      </w:r>
      <w:r w:rsidR="0073430F" w:rsidRPr="008D555D">
        <w:t>szej SWZ.</w:t>
      </w:r>
    </w:p>
    <w:p w14:paraId="7156B331" w14:textId="2B2EACEF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Cena podana na Formularzu Ofertowym jest ceną ostateczną, niepodlegającą negocjacji i wyczerpującą wszelkie należności Wykonawcy wobec Zamawiającego związane </w:t>
      </w:r>
      <w:r w:rsidR="00B7416D">
        <w:br/>
      </w:r>
      <w:r w:rsidRPr="008D555D">
        <w:t>z realizacją przedmiotu zamówienia.</w:t>
      </w:r>
    </w:p>
    <w:p w14:paraId="1AACF90D" w14:textId="77777777" w:rsidR="00EF1215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oferty powinna być wyrażona w złotych polskich (PLN) z dokładnością do dwóch miejsc po przecinku.</w:t>
      </w:r>
    </w:p>
    <w:p w14:paraId="18011227" w14:textId="457DCDEA" w:rsidR="00151B30" w:rsidRDefault="00151B30" w:rsidP="007A3C4D">
      <w:pPr>
        <w:pStyle w:val="Akapitzlist"/>
        <w:numPr>
          <w:ilvl w:val="0"/>
          <w:numId w:val="4"/>
        </w:numPr>
        <w:spacing w:before="240"/>
        <w:jc w:val="both"/>
      </w:pPr>
      <w:r>
        <w:t>Kolumnę cena</w:t>
      </w:r>
      <w:r w:rsidR="004D285D">
        <w:t xml:space="preserve"> jednostkowa </w:t>
      </w:r>
      <w:r>
        <w:t xml:space="preserve">brutto </w:t>
      </w:r>
      <w:r w:rsidR="00B73B7E">
        <w:t xml:space="preserve">w formularzu ofertowym </w:t>
      </w:r>
      <w:r>
        <w:t>należy policzyć: (cena jednostkowa netto x stawka podatku VAT) i wynik zaokrąglić do 2 miejsc po przecinku zgodnie z zasadami matematycznymi.</w:t>
      </w:r>
    </w:p>
    <w:p w14:paraId="6937E742" w14:textId="5FC5E20C" w:rsidR="00151B30" w:rsidRPr="008D555D" w:rsidRDefault="00151B30" w:rsidP="007A3C4D">
      <w:pPr>
        <w:pStyle w:val="Akapitzlist"/>
        <w:numPr>
          <w:ilvl w:val="0"/>
          <w:numId w:val="4"/>
        </w:numPr>
        <w:spacing w:before="240"/>
        <w:jc w:val="both"/>
      </w:pPr>
      <w:r>
        <w:t xml:space="preserve">Kolumnę wartość brutto </w:t>
      </w:r>
      <w:r w:rsidR="00B73B7E">
        <w:t xml:space="preserve">w formularzu ofertowym </w:t>
      </w:r>
      <w:r>
        <w:t>należy policzyć – cena</w:t>
      </w:r>
      <w:r w:rsidR="004D285D">
        <w:t xml:space="preserve"> jednostkowa brutto</w:t>
      </w:r>
      <w:r>
        <w:t xml:space="preserve"> x ilość. </w:t>
      </w:r>
    </w:p>
    <w:p w14:paraId="3FA7F7C2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Zamawiający nie przewiduje rozliczeń w walucie obcej.</w:t>
      </w:r>
    </w:p>
    <w:p w14:paraId="1950F120" w14:textId="77777777" w:rsidR="00EF1215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Wyliczona cena oferty brutto będzie służyć do porównania złożonych ofert i do rozliczenia w trakcie realizacji zamówienia.</w:t>
      </w:r>
    </w:p>
    <w:p w14:paraId="3DF2688C" w14:textId="5CD30A8C" w:rsidR="00177195" w:rsidRPr="008D555D" w:rsidRDefault="00177195" w:rsidP="00177195">
      <w:pPr>
        <w:pStyle w:val="Akapitzlist"/>
        <w:numPr>
          <w:ilvl w:val="0"/>
          <w:numId w:val="4"/>
        </w:numPr>
      </w:pPr>
      <w:r w:rsidRPr="00177195">
        <w:t>Obliczenia będą prowadzone z dokładnością do 2 miejsc po przecinku.</w:t>
      </w:r>
    </w:p>
    <w:p w14:paraId="000000ED" w14:textId="5891F06D" w:rsidR="003328FA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8D555D">
        <w:rPr>
          <w:b/>
        </w:rPr>
        <w:t xml:space="preserve"> </w:t>
      </w:r>
      <w:r w:rsidRPr="008D555D">
        <w:t>W ofercie, o której mowa, Wykonawca ma obowiązek:</w:t>
      </w:r>
    </w:p>
    <w:p w14:paraId="000000EE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1)</w:t>
      </w:r>
      <w:r w:rsidRPr="008D555D">
        <w:tab/>
        <w:t>poinformowania zamawiającego, że wybór jego oferty będzie prowadził do powstania u zamawiającego obowiązku podatkowego;</w:t>
      </w:r>
    </w:p>
    <w:p w14:paraId="000000EF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2)</w:t>
      </w:r>
      <w:r w:rsidRPr="008D555D">
        <w:tab/>
        <w:t>wskazania nazwy (rodzaju) towaru lub usługi, których dostawa lub świadczenie będą prowadziły do powstania obowiązku podatkowego;</w:t>
      </w:r>
    </w:p>
    <w:p w14:paraId="000000F0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3)</w:t>
      </w:r>
      <w:r w:rsidRPr="008D555D">
        <w:tab/>
        <w:t>wskazania wartości towaru lub usługi objętego obowiązkiem podatkowym zamawiającego, bez kwoty podatku;</w:t>
      </w:r>
    </w:p>
    <w:p w14:paraId="000000F1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4)</w:t>
      </w:r>
      <w:r w:rsidRPr="008D555D">
        <w:tab/>
        <w:t>wskazania stawki podatku od towarów i usług, która zgodnie z wiedzą wykonawcy, będzie miała zastosowanie.</w:t>
      </w:r>
    </w:p>
    <w:p w14:paraId="000000F3" w14:textId="6CFFC67D" w:rsidR="003328FA" w:rsidRPr="002717FD" w:rsidRDefault="00A665B7">
      <w:pPr>
        <w:pStyle w:val="Nagwek2"/>
        <w:spacing w:before="240" w:after="240"/>
        <w:rPr>
          <w:b/>
          <w:sz w:val="22"/>
          <w:szCs w:val="22"/>
        </w:rPr>
      </w:pPr>
      <w:bookmarkStart w:id="14" w:name="_Toc67569134"/>
      <w:r>
        <w:rPr>
          <w:b/>
          <w:sz w:val="22"/>
          <w:szCs w:val="22"/>
        </w:rPr>
        <w:t>XIII</w:t>
      </w:r>
      <w:r w:rsidR="00175998" w:rsidRPr="002717FD">
        <w:rPr>
          <w:b/>
          <w:sz w:val="22"/>
          <w:szCs w:val="22"/>
        </w:rPr>
        <w:t>. Wymagania dotyczące wadium</w:t>
      </w:r>
      <w:bookmarkEnd w:id="14"/>
    </w:p>
    <w:p w14:paraId="000000F4" w14:textId="4802DB0C" w:rsidR="003328FA" w:rsidRPr="000467BF" w:rsidRDefault="002717FD" w:rsidP="002717FD">
      <w:pPr>
        <w:spacing w:before="240" w:line="360" w:lineRule="auto"/>
        <w:ind w:left="284"/>
        <w:jc w:val="both"/>
        <w:rPr>
          <w:szCs w:val="20"/>
        </w:rPr>
      </w:pPr>
      <w:r w:rsidRPr="000467BF">
        <w:rPr>
          <w:szCs w:val="20"/>
        </w:rPr>
        <w:t>Zgodn</w:t>
      </w:r>
      <w:r w:rsidR="00B509F7" w:rsidRPr="000467BF">
        <w:rPr>
          <w:szCs w:val="20"/>
        </w:rPr>
        <w:t>ie z art. 97 ust. 1 ustawy PZP z</w:t>
      </w:r>
      <w:r w:rsidRPr="000467BF">
        <w:rPr>
          <w:szCs w:val="20"/>
        </w:rPr>
        <w:t>amawiający nie żąda od Wykonawców wniesienia wadium.</w:t>
      </w:r>
    </w:p>
    <w:p w14:paraId="00000107" w14:textId="148E45A7" w:rsidR="003328FA" w:rsidRPr="002717FD" w:rsidRDefault="00A665B7">
      <w:pPr>
        <w:pStyle w:val="Nagwek2"/>
        <w:spacing w:before="240" w:after="240"/>
        <w:rPr>
          <w:b/>
          <w:sz w:val="22"/>
        </w:rPr>
      </w:pPr>
      <w:bookmarkStart w:id="15" w:name="_Toc67569135"/>
      <w:r>
        <w:rPr>
          <w:b/>
          <w:sz w:val="22"/>
        </w:rPr>
        <w:lastRenderedPageBreak/>
        <w:t>XIV</w:t>
      </w:r>
      <w:r w:rsidR="00175998" w:rsidRPr="002717FD">
        <w:rPr>
          <w:b/>
          <w:sz w:val="22"/>
        </w:rPr>
        <w:t>. Termin związania ofertą</w:t>
      </w:r>
      <w:bookmarkEnd w:id="15"/>
    </w:p>
    <w:p w14:paraId="00000108" w14:textId="076D2322" w:rsidR="003328FA" w:rsidRPr="00955E8A" w:rsidRDefault="00DD7665" w:rsidP="006A6A5B">
      <w:pPr>
        <w:numPr>
          <w:ilvl w:val="0"/>
          <w:numId w:val="26"/>
        </w:numPr>
        <w:spacing w:before="240"/>
        <w:jc w:val="both"/>
        <w:rPr>
          <w:szCs w:val="20"/>
        </w:rPr>
      </w:pPr>
      <w:r w:rsidRPr="00DD7665">
        <w:rPr>
          <w:szCs w:val="20"/>
        </w:rPr>
        <w:t xml:space="preserve">Wykonawca będzie związany oferta przez okres 30 dni, tj. </w:t>
      </w:r>
      <w:r w:rsidR="00461591">
        <w:rPr>
          <w:b/>
          <w:szCs w:val="20"/>
        </w:rPr>
        <w:t xml:space="preserve">do dnia </w:t>
      </w:r>
      <w:r w:rsidR="00E40985">
        <w:rPr>
          <w:b/>
          <w:szCs w:val="20"/>
        </w:rPr>
        <w:t>25 marca 2025</w:t>
      </w:r>
      <w:r w:rsidRPr="00DD7665">
        <w:rPr>
          <w:b/>
          <w:szCs w:val="20"/>
        </w:rPr>
        <w:t xml:space="preserve"> r.</w:t>
      </w:r>
      <w:r w:rsidRPr="00DD7665">
        <w:rPr>
          <w:szCs w:val="20"/>
        </w:rPr>
        <w:t xml:space="preserve"> od dnia upływu terminu składania ofert, przy czym pierwszym dniem terminu związania oferta jest dzień, w którym upływa termin składania ofert.</w:t>
      </w:r>
    </w:p>
    <w:p w14:paraId="00000109" w14:textId="3ABE40EA" w:rsidR="003328FA" w:rsidRPr="00955E8A" w:rsidRDefault="00175998" w:rsidP="006A6A5B">
      <w:pPr>
        <w:numPr>
          <w:ilvl w:val="0"/>
          <w:numId w:val="26"/>
        </w:numPr>
        <w:jc w:val="both"/>
        <w:rPr>
          <w:szCs w:val="20"/>
        </w:rPr>
      </w:pPr>
      <w:r w:rsidRPr="00955E8A">
        <w:rPr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955E8A">
        <w:rPr>
          <w:szCs w:val="20"/>
        </w:rPr>
        <w:t xml:space="preserve">okres, nie dłuższy niż 30 dni. </w:t>
      </w:r>
      <w:r w:rsidRPr="00955E8A">
        <w:rPr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10B" w14:textId="424CC100" w:rsidR="003328FA" w:rsidRPr="00813581" w:rsidRDefault="00A665B7">
      <w:pPr>
        <w:pStyle w:val="Nagwek2"/>
        <w:spacing w:before="240" w:after="240"/>
        <w:rPr>
          <w:b/>
          <w:sz w:val="22"/>
        </w:rPr>
      </w:pPr>
      <w:bookmarkStart w:id="16" w:name="_Toc67569136"/>
      <w:r>
        <w:rPr>
          <w:b/>
          <w:sz w:val="22"/>
        </w:rPr>
        <w:t>XV</w:t>
      </w:r>
      <w:r w:rsidR="00175998" w:rsidRPr="00813581">
        <w:rPr>
          <w:b/>
          <w:sz w:val="22"/>
        </w:rPr>
        <w:t>. Miejsce i termin składania ofert</w:t>
      </w:r>
      <w:bookmarkEnd w:id="16"/>
    </w:p>
    <w:p w14:paraId="0000010C" w14:textId="683090FD" w:rsidR="003328FA" w:rsidRPr="00853DD6" w:rsidRDefault="00853DD6" w:rsidP="006A6A5B">
      <w:pPr>
        <w:numPr>
          <w:ilvl w:val="0"/>
          <w:numId w:val="18"/>
        </w:numPr>
        <w:spacing w:before="240"/>
        <w:jc w:val="both"/>
        <w:rPr>
          <w:b/>
        </w:rPr>
      </w:pPr>
      <w:r w:rsidRPr="00853DD6">
        <w:t xml:space="preserve">Ofertę wraz z wymaganymi dokumentami należy umieścić na platformazakupowa.pl pod adresem: </w:t>
      </w:r>
      <w:r w:rsidRPr="00853DD6">
        <w:rPr>
          <w:b/>
        </w:rPr>
        <w:t>https://platformazakupowa.pl/pn/as_poznan</w:t>
      </w:r>
      <w:r w:rsidRPr="00853DD6">
        <w:t xml:space="preserve">, w myśl Ustawy PZP na stronie internetowej prowadzonego postępowania do dnia </w:t>
      </w:r>
      <w:r w:rsidR="00E40985">
        <w:rPr>
          <w:b/>
        </w:rPr>
        <w:t>24 lutego 2025</w:t>
      </w:r>
      <w:r w:rsidRPr="00853DD6">
        <w:rPr>
          <w:b/>
        </w:rPr>
        <w:t xml:space="preserve"> r. do godz. 9:00.</w:t>
      </w:r>
    </w:p>
    <w:p w14:paraId="0000010D" w14:textId="653D4537" w:rsidR="003328FA" w:rsidRDefault="00175998" w:rsidP="006A6A5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 oferty należy dołączyć wszystkie </w:t>
      </w:r>
      <w:r w:rsidR="00A106CD">
        <w:t xml:space="preserve">dokumenty </w:t>
      </w:r>
      <w:r>
        <w:t>wymagane w SWZ.</w:t>
      </w:r>
    </w:p>
    <w:p w14:paraId="0000010E" w14:textId="77777777" w:rsidR="003328FA" w:rsidRDefault="00175998" w:rsidP="006A6A5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 wypełnieniu Formularza składania oferty lub wniosku i dołączenia  wszystkich wymaganych załączników należy kliknąć przycisk „Przejdź do podsumowania”.</w:t>
      </w:r>
    </w:p>
    <w:p w14:paraId="0000010F" w14:textId="6DFBB51C" w:rsidR="003328FA" w:rsidRDefault="00175998" w:rsidP="006A6A5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1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2">
        <w:r>
          <w:rPr>
            <w:color w:val="1155CC"/>
            <w:u w:val="single"/>
          </w:rPr>
          <w:t>platformazakupowa.pl</w:t>
        </w:r>
      </w:hyperlink>
      <w:r>
        <w:t xml:space="preserve">. Zalecamy stosowanie podpisu na każdym załączonym pliku osobno, w szczególności wskazanych w art. 63 ust 1 oraz ust.2 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</w:t>
      </w:r>
      <w:r w:rsidR="00595838">
        <w:br/>
      </w:r>
      <w:r>
        <w:t>w odniesieniu do wartości postępowania kwalifikowanym podpisem elektronicznym, podpisem zaufanym lub podpisem osobistym.</w:t>
      </w:r>
    </w:p>
    <w:p w14:paraId="5EC04A5C" w14:textId="39B40B20" w:rsidR="0079177D" w:rsidRDefault="00175998" w:rsidP="006A6A5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 datę złożenia oferty przyjmuje się datę jej przekazania w systemie (platformie) </w:t>
      </w:r>
      <w:r w:rsidR="0079177D">
        <w:br/>
      </w:r>
      <w:r>
        <w:t>w drugim kroku składania oferty poprzez kliknięcie przycisku “Złóż ofertę” i wyświetlenie się komunikatu, że oferta została zaszyfrowana i złożona.</w:t>
      </w:r>
    </w:p>
    <w:p w14:paraId="5B91DB88" w14:textId="11F195F9" w:rsidR="0079177D" w:rsidRPr="0079177D" w:rsidRDefault="0079177D" w:rsidP="006A6A5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9177D">
        <w:rPr>
          <w:lang w:val="pl-PL"/>
        </w:rPr>
        <w:t>Oferta złożona po terminie zostanie odrzucona na podstawie art. 226 ust. 1 pkt 1 PZP.</w:t>
      </w:r>
    </w:p>
    <w:p w14:paraId="0DA31659" w14:textId="43E643EC" w:rsidR="00320EA5" w:rsidRDefault="00175998" w:rsidP="006A6A5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Szczegółowa instrukcja dla Wykonawców dotycząca złożenia, zmiany i wycofania oferty znajduje się na str</w:t>
      </w:r>
      <w:r w:rsidR="00320EA5">
        <w:t xml:space="preserve">onie internetowej pod adresem: </w:t>
      </w:r>
      <w:hyperlink r:id="rId33">
        <w:r w:rsidRPr="00320EA5">
          <w:rPr>
            <w:color w:val="1155CC"/>
            <w:u w:val="single"/>
          </w:rPr>
          <w:t>https://platformazakupowa.pl/strona/45-instrukcje</w:t>
        </w:r>
      </w:hyperlink>
    </w:p>
    <w:p w14:paraId="00000112" w14:textId="5B8858B8" w:rsidR="003328FA" w:rsidRPr="00A9279F" w:rsidRDefault="00A665B7">
      <w:pPr>
        <w:pStyle w:val="Nagwek2"/>
        <w:spacing w:line="320" w:lineRule="auto"/>
        <w:jc w:val="both"/>
        <w:rPr>
          <w:b/>
          <w:sz w:val="22"/>
        </w:rPr>
      </w:pPr>
      <w:bookmarkStart w:id="17" w:name="_Toc67569137"/>
      <w:r>
        <w:rPr>
          <w:b/>
          <w:sz w:val="22"/>
        </w:rPr>
        <w:t>XVI</w:t>
      </w:r>
      <w:r w:rsidR="00175998" w:rsidRPr="00A9279F">
        <w:rPr>
          <w:b/>
          <w:sz w:val="22"/>
        </w:rPr>
        <w:t>. Otwarcie ofert</w:t>
      </w:r>
      <w:bookmarkEnd w:id="17"/>
    </w:p>
    <w:p w14:paraId="00000113" w14:textId="5E785093" w:rsidR="003328FA" w:rsidRPr="009501A3" w:rsidRDefault="00853DD6" w:rsidP="00853DD6">
      <w:pPr>
        <w:numPr>
          <w:ilvl w:val="0"/>
          <w:numId w:val="3"/>
        </w:numPr>
        <w:jc w:val="both"/>
      </w:pPr>
      <w:r w:rsidRPr="00853DD6">
        <w:t xml:space="preserve">Otwarcie ofert następuje niezwłocznie po upływie terminu składania ofert, nie później niż następnego dnia po dniu, w którym upłynął termin składania ofert tj. </w:t>
      </w:r>
      <w:r w:rsidR="00F80D46">
        <w:rPr>
          <w:b/>
        </w:rPr>
        <w:t>2</w:t>
      </w:r>
      <w:r w:rsidR="00E40985">
        <w:rPr>
          <w:b/>
        </w:rPr>
        <w:t>4 lutego 2025</w:t>
      </w:r>
      <w:r w:rsidR="00F80D46">
        <w:rPr>
          <w:b/>
        </w:rPr>
        <w:t xml:space="preserve"> r. godz. 9:30</w:t>
      </w:r>
      <w:r w:rsidRPr="00853DD6">
        <w:rPr>
          <w:b/>
        </w:rPr>
        <w:t>.</w:t>
      </w:r>
    </w:p>
    <w:p w14:paraId="00000114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Jeżeli otwarcie ofert następuje przy użyciu systemu teleinformatycznego, w przypadku awarii tego systemu, która powoduje brak możliwości otwarcia ofert w terminie </w:t>
      </w:r>
      <w:r>
        <w:lastRenderedPageBreak/>
        <w:t>określonym przez zamawiającego, otwarcie ofert następuje niezwłocznie po usunięciu awarii.</w:t>
      </w:r>
    </w:p>
    <w:p w14:paraId="00000115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 poinformuje o zmianie terminu otwarcia ofert na stronie internetowej prowadzonego postępowania.</w:t>
      </w:r>
    </w:p>
    <w:p w14:paraId="00000116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4C629FD8" w:rsidR="003328FA" w:rsidRDefault="009E49EE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Zamawiający, </w:t>
      </w:r>
      <w:r w:rsidR="00175998">
        <w:t>niezwłocznie po otwarciu ofert, udostępnia na stronie internetowej prowadzonego postępowania informacje o:</w:t>
      </w:r>
    </w:p>
    <w:p w14:paraId="00000118" w14:textId="77777777" w:rsidR="003328FA" w:rsidRDefault="00175998" w:rsidP="00717AFB">
      <w:pPr>
        <w:shd w:val="clear" w:color="auto" w:fill="FFFFFF"/>
        <w:ind w:left="502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00000119" w14:textId="77777777" w:rsidR="003328FA" w:rsidRDefault="00175998" w:rsidP="00717AFB">
      <w:pPr>
        <w:shd w:val="clear" w:color="auto" w:fill="FFFFFF"/>
        <w:ind w:firstLine="502"/>
        <w:jc w:val="both"/>
      </w:pPr>
      <w:r>
        <w:t>2) cenach lub kosztach zawartych w ofertach.</w:t>
      </w:r>
    </w:p>
    <w:p w14:paraId="0000011A" w14:textId="360A76DB" w:rsidR="003328FA" w:rsidRDefault="00175998" w:rsidP="00717AFB">
      <w:pPr>
        <w:shd w:val="clear" w:color="auto" w:fill="FFFFFF"/>
        <w:ind w:firstLine="502"/>
        <w:jc w:val="both"/>
      </w:pPr>
      <w:r>
        <w:t>Informacja zostanie opublikowana na stronie postępowania na</w:t>
      </w:r>
      <w:hyperlink r:id="rId34">
        <w:r w:rsidR="00346B69" w:rsidRPr="00346B69">
          <w:rPr>
            <w:color w:val="1155CC"/>
          </w:rPr>
          <w:t xml:space="preserve"> </w:t>
        </w:r>
        <w:r>
          <w:rPr>
            <w:color w:val="1155CC"/>
            <w:u w:val="single"/>
          </w:rPr>
          <w:t>platformazakupowa.pl</w:t>
        </w:r>
      </w:hyperlink>
      <w:r w:rsidR="00717AFB">
        <w:t xml:space="preserve"> </w:t>
      </w:r>
      <w:r w:rsidR="00595838">
        <w:br/>
      </w:r>
      <w:r w:rsidR="00717AFB">
        <w:t>w sekcji „Komunikaty”</w:t>
      </w:r>
      <w:r>
        <w:t>.</w:t>
      </w:r>
    </w:p>
    <w:p w14:paraId="0000011C" w14:textId="6DF3D431" w:rsidR="003328FA" w:rsidRPr="0090575D" w:rsidRDefault="00A665B7">
      <w:pPr>
        <w:pStyle w:val="Nagwek2"/>
        <w:spacing w:line="320" w:lineRule="auto"/>
        <w:jc w:val="both"/>
        <w:rPr>
          <w:b/>
          <w:sz w:val="22"/>
        </w:rPr>
      </w:pPr>
      <w:bookmarkStart w:id="18" w:name="_Toc67569138"/>
      <w:r>
        <w:rPr>
          <w:b/>
          <w:sz w:val="22"/>
        </w:rPr>
        <w:t>XVII</w:t>
      </w:r>
      <w:r w:rsidR="00175998" w:rsidRPr="0090575D">
        <w:rPr>
          <w:b/>
          <w:sz w:val="22"/>
        </w:rPr>
        <w:t>. Opis kryteriów oceny ofert wraz z podaniem wag tych kryteriów i sposobu oceny ofert</w:t>
      </w:r>
      <w:bookmarkEnd w:id="18"/>
      <w:r w:rsidR="00175998" w:rsidRPr="0090575D">
        <w:rPr>
          <w:b/>
          <w:sz w:val="22"/>
        </w:rPr>
        <w:t xml:space="preserve"> </w:t>
      </w:r>
    </w:p>
    <w:p w14:paraId="0000011D" w14:textId="77777777" w:rsidR="003328FA" w:rsidRPr="00041A78" w:rsidRDefault="00175998" w:rsidP="007A3C4D">
      <w:pPr>
        <w:numPr>
          <w:ilvl w:val="0"/>
          <w:numId w:val="12"/>
        </w:numPr>
        <w:spacing w:before="240"/>
        <w:ind w:left="426"/>
        <w:jc w:val="both"/>
      </w:pPr>
      <w:r w:rsidRPr="00041A78">
        <w:t>Przy wyborze najkorzystniejszej oferty Zamawiający będzie się kierował następującymi kryteriami oceny ofert:</w:t>
      </w:r>
    </w:p>
    <w:p w14:paraId="0000011E" w14:textId="3B6648DA" w:rsidR="003328FA" w:rsidRPr="00041A78" w:rsidRDefault="00175998" w:rsidP="006A6A5B">
      <w:pPr>
        <w:numPr>
          <w:ilvl w:val="0"/>
          <w:numId w:val="17"/>
        </w:numPr>
        <w:ind w:left="924" w:hanging="476"/>
      </w:pPr>
      <w:r w:rsidRPr="00041A78">
        <w:rPr>
          <w:b/>
        </w:rPr>
        <w:t>Cena (C)</w:t>
      </w:r>
      <w:r w:rsidR="004F04BC">
        <w:t xml:space="preserve"> – waga kryterium 60 pkt</w:t>
      </w:r>
    </w:p>
    <w:p w14:paraId="1E9179C6" w14:textId="34BD8F8E" w:rsidR="00C06533" w:rsidRPr="00041A78" w:rsidRDefault="00B1441C" w:rsidP="00394672">
      <w:pPr>
        <w:numPr>
          <w:ilvl w:val="0"/>
          <w:numId w:val="17"/>
        </w:numPr>
        <w:ind w:left="924" w:hanging="476"/>
      </w:pPr>
      <w:r>
        <w:rPr>
          <w:b/>
        </w:rPr>
        <w:t>Termin płatności</w:t>
      </w:r>
      <w:r w:rsidR="00175998" w:rsidRPr="00041A78">
        <w:rPr>
          <w:smallCaps/>
        </w:rPr>
        <w:t xml:space="preserve"> </w:t>
      </w:r>
      <w:r w:rsidR="004F04BC">
        <w:t>– waga kryterium 40 pkt</w:t>
      </w:r>
    </w:p>
    <w:p w14:paraId="00000121" w14:textId="77777777" w:rsidR="003328FA" w:rsidRPr="00041A78" w:rsidRDefault="00175998" w:rsidP="007A3C4D">
      <w:pPr>
        <w:numPr>
          <w:ilvl w:val="0"/>
          <w:numId w:val="12"/>
        </w:numPr>
        <w:ind w:left="426"/>
        <w:jc w:val="both"/>
      </w:pPr>
      <w:r w:rsidRPr="00041A78">
        <w:t>Zasady oceny ofert w poszczególnych kryteriach:</w:t>
      </w:r>
    </w:p>
    <w:p w14:paraId="00000122" w14:textId="1460282C" w:rsidR="003328FA" w:rsidRPr="00041A78" w:rsidRDefault="004F04BC" w:rsidP="00A45B6A">
      <w:pPr>
        <w:jc w:val="both"/>
      </w:pPr>
      <w:r>
        <w:rPr>
          <w:b/>
        </w:rPr>
        <w:t>Cena (C) – waga 60 pkt</w:t>
      </w:r>
    </w:p>
    <w:p w14:paraId="00000123" w14:textId="77777777" w:rsidR="003328FA" w:rsidRPr="00041A78" w:rsidRDefault="00175998" w:rsidP="00EF23A3">
      <w:pPr>
        <w:spacing w:before="240"/>
        <w:ind w:left="720" w:firstLine="720"/>
        <w:jc w:val="both"/>
      </w:pPr>
      <w:r w:rsidRPr="00041A78">
        <w:rPr>
          <w:b/>
        </w:rPr>
        <w:t>cena najniższa brutto*</w:t>
      </w:r>
    </w:p>
    <w:p w14:paraId="00000124" w14:textId="755E2303" w:rsidR="003328FA" w:rsidRPr="00041A78" w:rsidRDefault="00175998" w:rsidP="00EF23A3">
      <w:pPr>
        <w:ind w:firstLine="720"/>
        <w:jc w:val="both"/>
      </w:pPr>
      <w:r w:rsidRPr="00041A78">
        <w:rPr>
          <w:b/>
        </w:rPr>
        <w:t>C =</w:t>
      </w:r>
      <w:r w:rsidRPr="00041A78">
        <w:t xml:space="preserve"> </w:t>
      </w:r>
      <w:r w:rsidRPr="00041A78">
        <w:rPr>
          <w:strike/>
        </w:rPr>
        <w:t xml:space="preserve">------------------------------------------------ </w:t>
      </w:r>
      <w:r w:rsidRPr="00041A78">
        <w:t xml:space="preserve">  </w:t>
      </w:r>
      <w:r w:rsidR="00321347" w:rsidRPr="00041A78">
        <w:rPr>
          <w:b/>
        </w:rPr>
        <w:t xml:space="preserve">x 60 </w:t>
      </w:r>
      <w:r w:rsidR="00BB6A73">
        <w:rPr>
          <w:b/>
        </w:rPr>
        <w:t>pkt</w:t>
      </w:r>
    </w:p>
    <w:p w14:paraId="00000125" w14:textId="77777777" w:rsidR="003328FA" w:rsidRPr="00041A78" w:rsidRDefault="00175998" w:rsidP="00EF23A3">
      <w:pPr>
        <w:ind w:left="720" w:firstLine="720"/>
        <w:jc w:val="both"/>
      </w:pPr>
      <w:r w:rsidRPr="00041A78">
        <w:rPr>
          <w:b/>
        </w:rPr>
        <w:t>cena oferty ocenianej brutto</w:t>
      </w:r>
    </w:p>
    <w:p w14:paraId="00000126" w14:textId="77777777" w:rsidR="003328FA" w:rsidRPr="00041A78" w:rsidRDefault="00175998" w:rsidP="00EF23A3">
      <w:pPr>
        <w:spacing w:before="240"/>
        <w:ind w:firstLine="720"/>
        <w:jc w:val="both"/>
      </w:pPr>
      <w:r w:rsidRPr="00041A78">
        <w:rPr>
          <w:b/>
        </w:rPr>
        <w:t>* spośród wszystkich złożonych ofert niepodlegających odrzuceniu</w:t>
      </w:r>
    </w:p>
    <w:p w14:paraId="00000127" w14:textId="7EDB8608" w:rsidR="003328FA" w:rsidRPr="00041A78" w:rsidRDefault="00175998" w:rsidP="00A45B6A">
      <w:pPr>
        <w:spacing w:before="240"/>
        <w:jc w:val="both"/>
      </w:pPr>
      <w:r w:rsidRPr="00041A78">
        <w:t>Podstawą przyznania punktów w kryterium „cena” będzie cena ofertowa brutto w Formularzu Ofertowym.</w:t>
      </w:r>
    </w:p>
    <w:p w14:paraId="552B8221" w14:textId="673907D6" w:rsidR="001F7215" w:rsidRPr="00041A78" w:rsidRDefault="00175998" w:rsidP="001F7215">
      <w:pPr>
        <w:jc w:val="both"/>
      </w:pPr>
      <w:r w:rsidRPr="00041A78">
        <w:t xml:space="preserve">Cena ofertowa brutto musi uwzględniać wszelkie koszty jakie Wykonawca poniesie </w:t>
      </w:r>
      <w:r w:rsidR="00E14EEB">
        <w:br/>
      </w:r>
      <w:r w:rsidRPr="00041A78">
        <w:t>w związku z realizacją przedmiotu zamówienia.</w:t>
      </w:r>
    </w:p>
    <w:p w14:paraId="00000129" w14:textId="572D6A66" w:rsidR="003328FA" w:rsidRPr="00041A78" w:rsidRDefault="005A3469" w:rsidP="00A45B6A">
      <w:pPr>
        <w:jc w:val="both"/>
      </w:pPr>
      <w:r w:rsidRPr="005A3469">
        <w:rPr>
          <w:b/>
        </w:rPr>
        <w:t xml:space="preserve">Termin płatności </w:t>
      </w:r>
      <w:r w:rsidR="004F04BC">
        <w:rPr>
          <w:b/>
        </w:rPr>
        <w:t>– waga 40 pkt</w:t>
      </w:r>
    </w:p>
    <w:p w14:paraId="7C5FF92E" w14:textId="18CCD1CF" w:rsidR="005A3469" w:rsidRDefault="005A3469" w:rsidP="005A3469">
      <w:pPr>
        <w:jc w:val="both"/>
      </w:pPr>
      <w:r>
        <w:t xml:space="preserve">Zamawiający dopuszcza 2 terminy płatności tj. 21 i 30 dni. W przypadku złożenia oferty </w:t>
      </w:r>
      <w:r w:rsidR="00E14EEB">
        <w:br/>
      </w:r>
      <w:r>
        <w:t xml:space="preserve">z innym niż wskazanymi przez zamawiającego terminami płatności wykonawca w kryterium „termin płatności” otrzyma 0 pkt. </w:t>
      </w:r>
    </w:p>
    <w:p w14:paraId="08E7563F" w14:textId="45FC4083" w:rsidR="005A3469" w:rsidRDefault="005A3469" w:rsidP="005A3469">
      <w:pPr>
        <w:jc w:val="both"/>
      </w:pPr>
      <w:r>
        <w:t>Wartość punktową kryterium TERMIN PŁATNOŚCI przedstawia poniższe zestawienie:</w:t>
      </w:r>
    </w:p>
    <w:p w14:paraId="2DE45E05" w14:textId="48F8B22B" w:rsidR="005A3469" w:rsidRDefault="005A3469" w:rsidP="005A3469">
      <w:pPr>
        <w:jc w:val="both"/>
      </w:pPr>
      <w:r>
        <w:t>- termin płatności 21 dni – 20 punktów</w:t>
      </w:r>
    </w:p>
    <w:p w14:paraId="7B725BE3" w14:textId="11EE8100" w:rsidR="00DD4601" w:rsidRPr="009C3378" w:rsidRDefault="005A3469" w:rsidP="00394672">
      <w:pPr>
        <w:jc w:val="both"/>
      </w:pPr>
      <w:r>
        <w:t>- termin płatności 30 dni – 40 punktów</w:t>
      </w:r>
    </w:p>
    <w:p w14:paraId="0000012B" w14:textId="77777777" w:rsidR="003328FA" w:rsidRPr="009C3378" w:rsidRDefault="00175998" w:rsidP="007A3C4D">
      <w:pPr>
        <w:numPr>
          <w:ilvl w:val="0"/>
          <w:numId w:val="12"/>
        </w:numPr>
        <w:ind w:left="448" w:hanging="426"/>
        <w:jc w:val="both"/>
      </w:pPr>
      <w:r w:rsidRPr="009C3378">
        <w:t>Punktacja przyznawana ofertom w poszczególnych kryteriach oceny ofert będzie liczona z dokładnością do dwóch miejsc po przecinku, zgodnie z zasadami arytmetyki.</w:t>
      </w:r>
    </w:p>
    <w:p w14:paraId="499A0ACF" w14:textId="77777777" w:rsidR="00A71277" w:rsidRDefault="00175998" w:rsidP="00A71277">
      <w:pPr>
        <w:numPr>
          <w:ilvl w:val="0"/>
          <w:numId w:val="12"/>
        </w:numPr>
        <w:ind w:left="448" w:hanging="426"/>
        <w:jc w:val="both"/>
      </w:pPr>
      <w:r w:rsidRPr="009C3378">
        <w:t>W toku badania i oceny ofert Zamawiający może żądać od Wykonawcy wyjaśnień dotyczących treści złożonej oferty, w tym zaoferowanej ceny.</w:t>
      </w:r>
    </w:p>
    <w:p w14:paraId="2043B9D1" w14:textId="7491E3A4" w:rsidR="00A71277" w:rsidRPr="00225240" w:rsidRDefault="00175998" w:rsidP="00A71277">
      <w:pPr>
        <w:numPr>
          <w:ilvl w:val="0"/>
          <w:numId w:val="12"/>
        </w:numPr>
        <w:ind w:left="448" w:hanging="426"/>
        <w:jc w:val="both"/>
      </w:pPr>
      <w:r w:rsidRPr="00A71277">
        <w:lastRenderedPageBreak/>
        <w:t>Zamawiający udzieli zamówienia Wykonawcy, którego oferta zosta</w:t>
      </w:r>
      <w:r w:rsidR="00B7416D" w:rsidRPr="00A71277">
        <w:t>nie uznana za najkorzystniejszą</w:t>
      </w:r>
      <w:r w:rsidR="00A71277">
        <w:t>,</w:t>
      </w:r>
      <w:r w:rsidR="00A71277" w:rsidRPr="00A71277">
        <w:t xml:space="preserve"> </w:t>
      </w:r>
      <w:r w:rsidR="00A71277" w:rsidRPr="00A71277">
        <w:rPr>
          <w:rFonts w:eastAsia="UniversPro-Roman"/>
        </w:rPr>
        <w:t>a Wykonawca nie podlega wykluczeniu oraz spełnia warunki udziału w postępowaniu.</w:t>
      </w:r>
    </w:p>
    <w:p w14:paraId="2DAE83B4" w14:textId="1AFF6B6F" w:rsidR="00225240" w:rsidRPr="00A71277" w:rsidRDefault="00225240" w:rsidP="00A71277">
      <w:pPr>
        <w:numPr>
          <w:ilvl w:val="0"/>
          <w:numId w:val="12"/>
        </w:numPr>
        <w:ind w:left="448" w:hanging="426"/>
        <w:jc w:val="both"/>
      </w:pPr>
      <w:r w:rsidRPr="007B7A79">
        <w:rPr>
          <w:bCs/>
        </w:rPr>
        <w:t xml:space="preserve">Jeżeli w postępowaniu złożona będzie oferta, której wybór prowadziłby do powstania </w:t>
      </w:r>
      <w:r w:rsidRPr="007B7A79">
        <w:rPr>
          <w:bCs/>
        </w:rPr>
        <w:br/>
        <w:t xml:space="preserve">u Zamawiającego obowiązku podatkowego zgodnie z przepisami o podatku od towarów </w:t>
      </w:r>
      <w:r w:rsidRPr="007B7A79">
        <w:rPr>
          <w:bCs/>
        </w:rPr>
        <w:br/>
        <w:t>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towaru, których dostawa będzie prowadzić do jego powstania, oraz wskazując ich wartość bez kwoty podatku.</w:t>
      </w:r>
    </w:p>
    <w:p w14:paraId="15768E28" w14:textId="0DE3DBB9" w:rsidR="002C7BE3" w:rsidRPr="002C7BE3" w:rsidRDefault="002C7BE3" w:rsidP="002C7BE3">
      <w:pPr>
        <w:pStyle w:val="Akapitzlist"/>
      </w:pPr>
      <w:bookmarkStart w:id="19" w:name="_Toc67569139"/>
    </w:p>
    <w:p w14:paraId="4A7E90E4" w14:textId="24327E75" w:rsidR="00595838" w:rsidRDefault="00A665B7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>
        <w:rPr>
          <w:b/>
          <w:sz w:val="22"/>
        </w:rPr>
        <w:t>XVIII</w:t>
      </w:r>
      <w:r w:rsidR="00175998" w:rsidRPr="0090575D">
        <w:rPr>
          <w:b/>
          <w:sz w:val="22"/>
        </w:rPr>
        <w:t xml:space="preserve">. Informacje o formalnościach, jakie powinny być dopełnione po wyborze oferty </w:t>
      </w:r>
    </w:p>
    <w:p w14:paraId="1BE81F0D" w14:textId="5AE10619" w:rsidR="00595838" w:rsidRPr="001871F5" w:rsidRDefault="00175998" w:rsidP="001871F5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>w celu zawarcia umowy</w:t>
      </w:r>
      <w:bookmarkEnd w:id="19"/>
    </w:p>
    <w:p w14:paraId="0000012F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0" w14:textId="2FFF188A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Zamawiający może zawrzeć umowę w sprawie zamówienia publicznego przed upływem terminu, </w:t>
      </w:r>
      <w:r w:rsidR="001B3EE6" w:rsidRPr="00022D77">
        <w:rPr>
          <w:szCs w:val="20"/>
        </w:rPr>
        <w:t xml:space="preserve">o którym mowa w ust. 1, jeżeli </w:t>
      </w:r>
      <w:r w:rsidRPr="00022D77">
        <w:rPr>
          <w:szCs w:val="20"/>
        </w:rPr>
        <w:t xml:space="preserve">w postępowaniu o udzielenie </w:t>
      </w:r>
      <w:r w:rsidR="001B3EE6" w:rsidRPr="00022D77">
        <w:rPr>
          <w:szCs w:val="20"/>
        </w:rPr>
        <w:t xml:space="preserve">zamówienia prowadzonym w trybie </w:t>
      </w:r>
      <w:r w:rsidRPr="00022D77">
        <w:rPr>
          <w:szCs w:val="20"/>
        </w:rPr>
        <w:t>podstawowym złożono tylko jedną ofertę.</w:t>
      </w:r>
    </w:p>
    <w:p w14:paraId="00000132" w14:textId="32FBE7B3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W przypadku wyboru oferty złożonej przez Wykonawców wspólnie ubiegających się </w:t>
      </w:r>
      <w:r w:rsidR="00595838">
        <w:rPr>
          <w:szCs w:val="20"/>
        </w:rPr>
        <w:br/>
      </w:r>
      <w:r w:rsidRPr="00022D77">
        <w:rPr>
          <w:szCs w:val="20"/>
        </w:rPr>
        <w:t>o udzielenie zamówienia Zamawiający zastrzega sobie prawo żądania przed zawarciem umowy w sprawie zamówienia publicznego umowy regulującej współpracę tych Wykonawców.</w:t>
      </w:r>
    </w:p>
    <w:p w14:paraId="00000133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Wykonawca będzie zobowiązany do podpisania umowy w miejscu i terminie wskazanym przez Zamawiającego.</w:t>
      </w:r>
    </w:p>
    <w:p w14:paraId="00000134" w14:textId="3AC634E1" w:rsidR="003328FA" w:rsidRPr="009211B9" w:rsidRDefault="00A665B7">
      <w:pPr>
        <w:pStyle w:val="Nagwek2"/>
        <w:spacing w:line="320" w:lineRule="auto"/>
        <w:jc w:val="both"/>
        <w:rPr>
          <w:b/>
          <w:sz w:val="22"/>
        </w:rPr>
      </w:pPr>
      <w:bookmarkStart w:id="20" w:name="_Toc67569140"/>
      <w:r>
        <w:rPr>
          <w:b/>
          <w:sz w:val="22"/>
        </w:rPr>
        <w:t>XIX</w:t>
      </w:r>
      <w:r w:rsidR="00175998" w:rsidRPr="009211B9">
        <w:rPr>
          <w:b/>
          <w:sz w:val="22"/>
        </w:rPr>
        <w:t>. Wymagania dotyczące zabezpieczenia należytego wykonania umowy</w:t>
      </w:r>
      <w:bookmarkEnd w:id="20"/>
    </w:p>
    <w:p w14:paraId="00000135" w14:textId="401551F7" w:rsidR="003328FA" w:rsidRPr="00C7695D" w:rsidRDefault="00175998" w:rsidP="00C7695D">
      <w:pPr>
        <w:spacing w:before="240"/>
        <w:jc w:val="both"/>
        <w:rPr>
          <w:sz w:val="24"/>
        </w:rPr>
      </w:pPr>
      <w:r w:rsidRPr="00C7695D">
        <w:rPr>
          <w:szCs w:val="20"/>
        </w:rPr>
        <w:t>Zamawiający nie wymaga wniesienia zabezpieczenia należytego wykonania umowy.</w:t>
      </w:r>
    </w:p>
    <w:p w14:paraId="00000136" w14:textId="2EA48AC8" w:rsidR="003328FA" w:rsidRPr="009211B9" w:rsidRDefault="00A665B7" w:rsidP="00C7695D">
      <w:pPr>
        <w:pStyle w:val="Nagwek2"/>
        <w:jc w:val="both"/>
        <w:rPr>
          <w:b/>
          <w:sz w:val="22"/>
        </w:rPr>
      </w:pPr>
      <w:bookmarkStart w:id="21" w:name="_Toc67569141"/>
      <w:r>
        <w:rPr>
          <w:b/>
          <w:sz w:val="22"/>
        </w:rPr>
        <w:t>XX</w:t>
      </w:r>
      <w:r w:rsidR="00175998" w:rsidRPr="009211B9">
        <w:rPr>
          <w:b/>
          <w:sz w:val="22"/>
        </w:rPr>
        <w:t>. Informacje o treści zawieranej umowy oraz możliwości jej zmiany</w:t>
      </w:r>
      <w:bookmarkEnd w:id="21"/>
      <w:r w:rsidR="00175998" w:rsidRPr="009211B9">
        <w:rPr>
          <w:b/>
          <w:sz w:val="22"/>
        </w:rPr>
        <w:t xml:space="preserve"> </w:t>
      </w:r>
    </w:p>
    <w:p w14:paraId="00000137" w14:textId="6C980B7B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Wybrany Wykonawca jest zobowiązany do zawarcia umowy w sprawie zamówienia publicznego na</w:t>
      </w:r>
      <w:r w:rsidR="009F4EF0" w:rsidRPr="00FE1B9E">
        <w:rPr>
          <w:szCs w:val="20"/>
        </w:rPr>
        <w:t xml:space="preserve"> </w:t>
      </w:r>
      <w:r w:rsidR="00FE1B9E" w:rsidRPr="00FE1B9E">
        <w:rPr>
          <w:szCs w:val="20"/>
        </w:rPr>
        <w:t>warunkach określonych we Wzorze</w:t>
      </w:r>
      <w:r w:rsidR="00FE1B9E">
        <w:rPr>
          <w:szCs w:val="20"/>
        </w:rPr>
        <w:t xml:space="preserve">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="002E4F60" w:rsidRPr="00FE1B9E">
        <w:rPr>
          <w:b/>
          <w:szCs w:val="20"/>
        </w:rPr>
        <w:t>ałącznik nr 2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do SWZ</w:t>
      </w:r>
      <w:r w:rsidRPr="00FE1B9E">
        <w:rPr>
          <w:szCs w:val="20"/>
        </w:rPr>
        <w:t>.</w:t>
      </w:r>
    </w:p>
    <w:p w14:paraId="00000138" w14:textId="77777777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Zakres świadczenia Wykonawcy wynikający z umowy jest tożsamy z jego zobowiązaniem zawartym w ofercie.</w:t>
      </w:r>
    </w:p>
    <w:p w14:paraId="00000139" w14:textId="58B1B1A7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Zamawiający przewiduje możliwość zmiany zawartej umowy w stosunku do treści wybranej oferty w z</w:t>
      </w:r>
      <w:r w:rsidR="008357EB" w:rsidRPr="00FE1B9E">
        <w:rPr>
          <w:szCs w:val="20"/>
        </w:rPr>
        <w:t xml:space="preserve">akresie uregulowanym w art. </w:t>
      </w:r>
      <w:r w:rsidR="009F4EF0" w:rsidRPr="00FE1B9E">
        <w:rPr>
          <w:szCs w:val="20"/>
        </w:rPr>
        <w:t>4</w:t>
      </w:r>
      <w:r w:rsidR="00FE1B9E" w:rsidRPr="00FE1B9E">
        <w:rPr>
          <w:szCs w:val="20"/>
        </w:rPr>
        <w:t>55 PZP oraz wskazanym we Wzorze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Pr="00FE1B9E">
        <w:rPr>
          <w:b/>
          <w:szCs w:val="20"/>
        </w:rPr>
        <w:t xml:space="preserve">ałącznik nr </w:t>
      </w:r>
      <w:r w:rsidR="008357EB" w:rsidRPr="00FE1B9E">
        <w:rPr>
          <w:b/>
          <w:szCs w:val="20"/>
        </w:rPr>
        <w:t>2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SWZ</w:t>
      </w:r>
      <w:r w:rsidRPr="00FE1B9E">
        <w:rPr>
          <w:szCs w:val="20"/>
        </w:rPr>
        <w:t>.</w:t>
      </w:r>
    </w:p>
    <w:p w14:paraId="64EE9DAC" w14:textId="77777777" w:rsidR="00A71277" w:rsidRPr="00FE1B9E" w:rsidRDefault="00175998" w:rsidP="00A71277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Zmiana umowy wymaga dla swej ważności, pod rygorem nieważności, zachowania formy pisemnej.</w:t>
      </w:r>
      <w:r w:rsidR="00835337" w:rsidRPr="00FE1B9E">
        <w:rPr>
          <w:szCs w:val="20"/>
        </w:rPr>
        <w:t xml:space="preserve"> </w:t>
      </w:r>
    </w:p>
    <w:p w14:paraId="69933F12" w14:textId="38E7DEDD" w:rsidR="00A71277" w:rsidRPr="00FE1B9E" w:rsidRDefault="00A71277" w:rsidP="00225240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bCs/>
        </w:rPr>
        <w:t>Projektowane postanowienia umowy w sprawie zamówienia publicznego, które zostaną wprowadzone do treści tej umowy</w:t>
      </w:r>
      <w:r w:rsidR="00225240" w:rsidRPr="00FE1B9E">
        <w:rPr>
          <w:bCs/>
        </w:rPr>
        <w:t>, stanowi</w:t>
      </w:r>
      <w:r w:rsidR="009F4EF0" w:rsidRPr="00FE1B9E">
        <w:rPr>
          <w:bCs/>
        </w:rPr>
        <w:t>ą</w:t>
      </w:r>
      <w:r w:rsidR="00225240" w:rsidRPr="00FE1B9E">
        <w:rPr>
          <w:szCs w:val="20"/>
        </w:rPr>
        <w:t xml:space="preserve"> </w:t>
      </w:r>
      <w:r w:rsidR="00225240" w:rsidRPr="00FE1B9E">
        <w:t>w</w:t>
      </w:r>
      <w:r w:rsidR="00FE1B9E" w:rsidRPr="00FE1B9E">
        <w:t>zór umowy</w:t>
      </w:r>
      <w:r w:rsidRPr="00FE1B9E">
        <w:t xml:space="preserve"> w sprawie zamówienia publicznego - </w:t>
      </w:r>
      <w:r w:rsidRPr="00FE1B9E">
        <w:rPr>
          <w:b/>
        </w:rPr>
        <w:t>załącznik nr 2</w:t>
      </w:r>
      <w:r w:rsidR="009F4EF0" w:rsidRPr="00FE1B9E">
        <w:rPr>
          <w:b/>
        </w:rPr>
        <w:t xml:space="preserve"> </w:t>
      </w:r>
      <w:r w:rsidR="00FE1B9E" w:rsidRPr="00FE1B9E">
        <w:rPr>
          <w:b/>
        </w:rPr>
        <w:t xml:space="preserve">do </w:t>
      </w:r>
      <w:r w:rsidRPr="00FE1B9E">
        <w:t>SWZ;</w:t>
      </w:r>
    </w:p>
    <w:p w14:paraId="0000013B" w14:textId="60B0A30E" w:rsidR="003328FA" w:rsidRPr="00607A39" w:rsidRDefault="00EF289C">
      <w:pPr>
        <w:pStyle w:val="Nagwek2"/>
        <w:spacing w:line="320" w:lineRule="auto"/>
        <w:jc w:val="both"/>
        <w:rPr>
          <w:b/>
          <w:sz w:val="22"/>
        </w:rPr>
      </w:pPr>
      <w:bookmarkStart w:id="22" w:name="_Toc67569142"/>
      <w:r>
        <w:rPr>
          <w:b/>
          <w:sz w:val="22"/>
        </w:rPr>
        <w:lastRenderedPageBreak/>
        <w:t>X</w:t>
      </w:r>
      <w:r w:rsidR="00A665B7">
        <w:rPr>
          <w:b/>
          <w:sz w:val="22"/>
        </w:rPr>
        <w:t>XI</w:t>
      </w:r>
      <w:r w:rsidR="00175998" w:rsidRPr="00607A39">
        <w:rPr>
          <w:b/>
          <w:sz w:val="22"/>
        </w:rPr>
        <w:t>. Pouczenie o środkach ochrony prawnej przysługujących Wykonawcy</w:t>
      </w:r>
      <w:bookmarkEnd w:id="22"/>
    </w:p>
    <w:p w14:paraId="0000013C" w14:textId="77777777" w:rsidR="003328FA" w:rsidRPr="00446369" w:rsidRDefault="00175998" w:rsidP="007A3C4D">
      <w:pPr>
        <w:numPr>
          <w:ilvl w:val="0"/>
          <w:numId w:val="5"/>
        </w:numPr>
        <w:spacing w:before="240"/>
        <w:ind w:left="426"/>
        <w:jc w:val="both"/>
        <w:rPr>
          <w:szCs w:val="20"/>
        </w:rPr>
      </w:pPr>
      <w:r w:rsidRPr="00446369">
        <w:rPr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przysługuje na:</w:t>
      </w:r>
    </w:p>
    <w:p w14:paraId="0000013F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zaniechanie czynności w postępowaniu o udzielenie zamówienia do której zamawiający był obowiązany na podstawie ustawy;</w:t>
      </w:r>
    </w:p>
    <w:p w14:paraId="00000141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w terminie:</w:t>
      </w:r>
    </w:p>
    <w:p w14:paraId="00000144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do Sądu Okręgowego w Warszawie - sądu zamówień publicznych, zwanego dalej "sądem zamówień publicznych".</w:t>
      </w:r>
    </w:p>
    <w:p w14:paraId="0000014A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60EB4ED3" w14:textId="2843150D" w:rsidR="00EF289C" w:rsidRDefault="00175998" w:rsidP="005F4ACB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Prezes Izby przekazuje skargę wraz z aktami postępowania odwoławczego do sądu zamówień publicznych w terminie 7 dni od dnia jej otrzymania.</w:t>
      </w:r>
      <w:bookmarkStart w:id="23" w:name="_Toc67569143"/>
    </w:p>
    <w:p w14:paraId="503EFC1D" w14:textId="77777777" w:rsidR="00444F1A" w:rsidRPr="005F4ACB" w:rsidRDefault="00444F1A" w:rsidP="00444F1A">
      <w:pPr>
        <w:ind w:left="426"/>
        <w:jc w:val="both"/>
        <w:rPr>
          <w:szCs w:val="20"/>
        </w:rPr>
      </w:pPr>
    </w:p>
    <w:p w14:paraId="32F8635C" w14:textId="77777777" w:rsidR="0020510D" w:rsidRDefault="0020510D" w:rsidP="00225240">
      <w:pPr>
        <w:ind w:left="426"/>
        <w:jc w:val="both"/>
        <w:rPr>
          <w:b/>
        </w:rPr>
      </w:pPr>
    </w:p>
    <w:p w14:paraId="0000014C" w14:textId="3A8F6EAF" w:rsidR="003328FA" w:rsidRPr="00225240" w:rsidRDefault="00A665B7" w:rsidP="00225240">
      <w:pPr>
        <w:ind w:left="426"/>
        <w:jc w:val="both"/>
        <w:rPr>
          <w:szCs w:val="20"/>
        </w:rPr>
      </w:pPr>
      <w:r>
        <w:rPr>
          <w:b/>
        </w:rPr>
        <w:lastRenderedPageBreak/>
        <w:t>XXII</w:t>
      </w:r>
      <w:r w:rsidR="00175998" w:rsidRPr="00225240">
        <w:rPr>
          <w:b/>
        </w:rPr>
        <w:t>. Spis załączników</w:t>
      </w:r>
      <w:bookmarkEnd w:id="23"/>
    </w:p>
    <w:p w14:paraId="0000014E" w14:textId="168D824B" w:rsidR="003328FA" w:rsidRPr="00575B0C" w:rsidRDefault="00575B0C" w:rsidP="006A6A5B">
      <w:pPr>
        <w:pStyle w:val="pkt"/>
        <w:numPr>
          <w:ilvl w:val="0"/>
          <w:numId w:val="20"/>
        </w:numPr>
        <w:suppressAutoHyphens/>
        <w:autoSpaceDE w:val="0"/>
        <w:autoSpaceDN w:val="0"/>
        <w:spacing w:before="0" w:after="0" w:line="312" w:lineRule="auto"/>
        <w:rPr>
          <w:rFonts w:ascii="Arial" w:hAnsi="Arial" w:cs="Arial"/>
          <w:sz w:val="22"/>
          <w:szCs w:val="22"/>
          <w:lang w:val="x-none"/>
        </w:rPr>
      </w:pPr>
      <w:r w:rsidRPr="00575B0C">
        <w:rPr>
          <w:rFonts w:ascii="Arial" w:hAnsi="Arial" w:cs="Arial"/>
          <w:sz w:val="22"/>
          <w:szCs w:val="22"/>
        </w:rPr>
        <w:t>Wzór formularz</w:t>
      </w:r>
      <w:r w:rsidR="00A37B23">
        <w:rPr>
          <w:rFonts w:ascii="Arial" w:hAnsi="Arial" w:cs="Arial"/>
          <w:sz w:val="22"/>
          <w:szCs w:val="22"/>
        </w:rPr>
        <w:t>a</w:t>
      </w:r>
      <w:r w:rsidRPr="00575B0C">
        <w:rPr>
          <w:rFonts w:ascii="Arial" w:hAnsi="Arial" w:cs="Arial"/>
          <w:sz w:val="22"/>
          <w:szCs w:val="22"/>
        </w:rPr>
        <w:t xml:space="preserve"> ofertowego</w:t>
      </w:r>
      <w:r w:rsidR="008357EB" w:rsidRPr="00575B0C">
        <w:rPr>
          <w:rFonts w:ascii="Arial" w:hAnsi="Arial" w:cs="Arial"/>
          <w:sz w:val="22"/>
          <w:szCs w:val="22"/>
        </w:rPr>
        <w:t xml:space="preserve"> </w:t>
      </w:r>
      <w:r w:rsidRPr="00575B0C">
        <w:rPr>
          <w:rFonts w:ascii="Arial" w:hAnsi="Arial" w:cs="Arial"/>
          <w:sz w:val="22"/>
          <w:szCs w:val="22"/>
        </w:rPr>
        <w:t>- z</w:t>
      </w:r>
      <w:proofErr w:type="spellStart"/>
      <w:r w:rsidRPr="00575B0C">
        <w:rPr>
          <w:rFonts w:ascii="Arial" w:hAnsi="Arial" w:cs="Arial"/>
          <w:sz w:val="22"/>
          <w:szCs w:val="22"/>
          <w:lang w:val="x-none"/>
        </w:rPr>
        <w:t>ał</w:t>
      </w:r>
      <w:r w:rsidRPr="00575B0C">
        <w:rPr>
          <w:rFonts w:ascii="Arial" w:hAnsi="Arial" w:cs="Arial"/>
          <w:sz w:val="22"/>
          <w:szCs w:val="22"/>
        </w:rPr>
        <w:t>ącznik</w:t>
      </w:r>
      <w:proofErr w:type="spellEnd"/>
      <w:r w:rsidRPr="00575B0C">
        <w:rPr>
          <w:rFonts w:ascii="Arial" w:hAnsi="Arial" w:cs="Arial"/>
          <w:sz w:val="22"/>
          <w:szCs w:val="22"/>
          <w:lang w:val="x-none"/>
        </w:rPr>
        <w:t xml:space="preserve"> nr</w:t>
      </w:r>
      <w:r w:rsidRPr="00575B0C">
        <w:rPr>
          <w:rFonts w:ascii="Arial" w:hAnsi="Arial" w:cs="Arial"/>
          <w:sz w:val="22"/>
          <w:szCs w:val="22"/>
        </w:rPr>
        <w:t xml:space="preserve"> 1</w:t>
      </w:r>
      <w:r w:rsidRPr="00575B0C">
        <w:rPr>
          <w:rFonts w:ascii="Arial" w:hAnsi="Arial" w:cs="Arial"/>
          <w:sz w:val="22"/>
          <w:szCs w:val="22"/>
          <w:lang w:val="x-none"/>
        </w:rPr>
        <w:t xml:space="preserve"> do SWZ</w:t>
      </w:r>
      <w:r w:rsidR="00A37B23">
        <w:rPr>
          <w:rFonts w:ascii="Arial" w:hAnsi="Arial" w:cs="Arial"/>
          <w:sz w:val="22"/>
          <w:szCs w:val="22"/>
        </w:rPr>
        <w:t xml:space="preserve"> – zgodnie z zakładką arkusza</w:t>
      </w:r>
    </w:p>
    <w:p w14:paraId="0000014F" w14:textId="1EDED75B" w:rsidR="003328FA" w:rsidRPr="00575B0C" w:rsidRDefault="00FE1B9E" w:rsidP="006A6A5B">
      <w:pPr>
        <w:numPr>
          <w:ilvl w:val="0"/>
          <w:numId w:val="20"/>
        </w:numPr>
      </w:pPr>
      <w:r>
        <w:t>Wzór umowy</w:t>
      </w:r>
      <w:r w:rsidR="008357EB" w:rsidRP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</w:t>
      </w:r>
      <w:r>
        <w:t xml:space="preserve">2 </w:t>
      </w:r>
      <w:r w:rsidR="00575B0C" w:rsidRPr="00575B0C">
        <w:rPr>
          <w:lang w:val="x-none"/>
        </w:rPr>
        <w:t>do SWZ</w:t>
      </w:r>
    </w:p>
    <w:p w14:paraId="147EC73C" w14:textId="6F24BD7C" w:rsidR="00973A32" w:rsidRPr="00841EA4" w:rsidRDefault="007E2470" w:rsidP="006A6A5B">
      <w:pPr>
        <w:numPr>
          <w:ilvl w:val="0"/>
          <w:numId w:val="20"/>
        </w:numPr>
      </w:pPr>
      <w:r>
        <w:t>Wzór oświadczenia</w:t>
      </w:r>
      <w:r w:rsidR="008357EB" w:rsidRPr="00575B0C">
        <w:t xml:space="preserve"> Wykonawcy o braku podstaw wykluczenia oraz spełnienia warunków udziału w postępowaniu</w:t>
      </w:r>
      <w:r w:rsid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3</w:t>
      </w:r>
      <w:r w:rsidR="00225240">
        <w:rPr>
          <w:lang w:val="x-none"/>
        </w:rPr>
        <w:t xml:space="preserve"> do SW</w:t>
      </w:r>
      <w:r w:rsidR="003F402C">
        <w:rPr>
          <w:lang w:val="pl-PL"/>
        </w:rPr>
        <w:t>Z</w:t>
      </w:r>
    </w:p>
    <w:p w14:paraId="0EB17B37" w14:textId="203D9CFD" w:rsidR="0020510D" w:rsidRDefault="0020510D" w:rsidP="0020510D">
      <w:pPr>
        <w:numPr>
          <w:ilvl w:val="0"/>
          <w:numId w:val="20"/>
        </w:numPr>
      </w:pPr>
      <w:r>
        <w:t>Oświadczenie o aktualności informacji zawarty w oświadczeniu, o którym mowa w art. 125 ust. 1</w:t>
      </w:r>
      <w:r w:rsidR="00394672">
        <w:t xml:space="preserve">(...) </w:t>
      </w:r>
      <w:r>
        <w:t>– załącznik nr 4 do SWZ</w:t>
      </w:r>
    </w:p>
    <w:p w14:paraId="73B8FD0F" w14:textId="77777777" w:rsidR="0082456D" w:rsidRDefault="0082456D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42B6C44" w14:textId="77777777" w:rsidR="00444F1A" w:rsidRDefault="00444F1A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4068BF2" w14:textId="77777777" w:rsidR="00461591" w:rsidRDefault="00461591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AD11D44" w14:textId="70FF850E" w:rsidR="0082456D" w:rsidRDefault="00BD60E5" w:rsidP="005901C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Zał. nr 1</w:t>
      </w:r>
      <w:r w:rsidR="00E40985">
        <w:rPr>
          <w:rFonts w:ascii="Arial" w:hAnsi="Arial" w:cs="Arial"/>
          <w:b/>
          <w:sz w:val="20"/>
          <w:szCs w:val="20"/>
        </w:rPr>
        <w:t xml:space="preserve"> do SWZ nr Ds. 3/2025</w:t>
      </w:r>
      <w:r>
        <w:rPr>
          <w:rFonts w:ascii="Arial" w:hAnsi="Arial" w:cs="Arial"/>
          <w:b/>
          <w:sz w:val="20"/>
          <w:szCs w:val="20"/>
        </w:rPr>
        <w:t xml:space="preserve"> – w osobnym pliku </w:t>
      </w:r>
      <w:proofErr w:type="spellStart"/>
      <w:r>
        <w:rPr>
          <w:rFonts w:ascii="Arial" w:hAnsi="Arial" w:cs="Arial"/>
          <w:b/>
          <w:sz w:val="20"/>
          <w:szCs w:val="20"/>
        </w:rPr>
        <w:t>excel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- formularze ofertowe do poszczególnych części w zakładkach arkusza</w:t>
      </w:r>
    </w:p>
    <w:p w14:paraId="58F971C9" w14:textId="77777777" w:rsidR="00394672" w:rsidRDefault="00394672" w:rsidP="007D3D4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48F051B" w14:textId="77777777" w:rsidR="00394672" w:rsidRDefault="00394672" w:rsidP="007D3D4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E4CD458" w14:textId="77777777" w:rsidR="00394672" w:rsidRDefault="00394672" w:rsidP="001F0623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63D30F1" w14:textId="77777777" w:rsidR="001F0623" w:rsidRDefault="001F0623" w:rsidP="001F0623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FBB576A" w14:textId="77777777" w:rsidR="001F0623" w:rsidRDefault="001F0623" w:rsidP="001F0623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1155972" w14:textId="77777777" w:rsidR="001F0623" w:rsidRDefault="001F0623" w:rsidP="001F0623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7DEB19D" w14:textId="138ABB10" w:rsidR="003C3B3B" w:rsidRPr="001F0623" w:rsidRDefault="001E7C57" w:rsidP="001F0623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t>Zał. nr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="00B8064B">
        <w:rPr>
          <w:rFonts w:ascii="Arial" w:hAnsi="Arial" w:cs="Arial"/>
          <w:b/>
          <w:sz w:val="20"/>
          <w:szCs w:val="20"/>
        </w:rPr>
        <w:t xml:space="preserve"> </w:t>
      </w:r>
      <w:r w:rsidR="00B8064B" w:rsidRPr="006A4B60">
        <w:rPr>
          <w:rFonts w:ascii="Arial" w:hAnsi="Arial" w:cs="Arial"/>
          <w:b/>
          <w:sz w:val="20"/>
          <w:szCs w:val="20"/>
          <w:lang w:val="x-none"/>
        </w:rPr>
        <w:t>do SWZ</w:t>
      </w:r>
      <w:r w:rsidR="00344DB8" w:rsidRPr="00344DB8">
        <w:rPr>
          <w:rFonts w:ascii="Arial" w:hAnsi="Arial" w:cs="Arial"/>
          <w:b/>
          <w:sz w:val="20"/>
          <w:szCs w:val="20"/>
        </w:rPr>
        <w:t xml:space="preserve"> </w:t>
      </w:r>
      <w:r w:rsidR="00E40985">
        <w:rPr>
          <w:rFonts w:ascii="Arial" w:hAnsi="Arial" w:cs="Arial"/>
          <w:b/>
          <w:sz w:val="20"/>
          <w:szCs w:val="20"/>
        </w:rPr>
        <w:t>nr Ds. 3/2025</w:t>
      </w:r>
    </w:p>
    <w:p w14:paraId="75509C30" w14:textId="77777777" w:rsidR="003C3B3B" w:rsidRPr="003C3B3B" w:rsidRDefault="003C3B3B" w:rsidP="003C3B3B">
      <w:pPr>
        <w:suppressAutoHyphens/>
        <w:autoSpaceDE w:val="0"/>
        <w:autoSpaceDN w:val="0"/>
        <w:spacing w:line="312" w:lineRule="auto"/>
        <w:jc w:val="both"/>
        <w:rPr>
          <w:rFonts w:eastAsia="Times New Roman"/>
          <w:b/>
          <w:sz w:val="20"/>
          <w:szCs w:val="20"/>
          <w:lang w:val="pl-PL"/>
        </w:rPr>
      </w:pPr>
    </w:p>
    <w:p w14:paraId="4E893E17" w14:textId="77777777" w:rsidR="001F0623" w:rsidRDefault="001F0623" w:rsidP="009C54F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b/>
          <w:lang w:val="pl-PL" w:eastAsia="ar-SA"/>
        </w:rPr>
      </w:pPr>
    </w:p>
    <w:p w14:paraId="021FDB91" w14:textId="77777777" w:rsidR="001F0623" w:rsidRDefault="001F0623" w:rsidP="009C54F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b/>
          <w:lang w:val="pl-PL" w:eastAsia="ar-SA"/>
        </w:rPr>
      </w:pPr>
    </w:p>
    <w:p w14:paraId="2CD64FA5" w14:textId="77777777" w:rsidR="009C54FE" w:rsidRPr="00982415" w:rsidRDefault="009C54FE" w:rsidP="009C54F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b/>
          <w:lang w:val="pl-PL" w:eastAsia="ar-SA"/>
        </w:rPr>
      </w:pPr>
      <w:r w:rsidRPr="00982415">
        <w:rPr>
          <w:rFonts w:ascii="Times New Roman" w:eastAsia="Lucida Sans Unicode" w:hAnsi="Times New Roman" w:cs="Times New Roman"/>
          <w:b/>
          <w:lang w:val="pl-PL" w:eastAsia="ar-SA"/>
        </w:rPr>
        <w:t>UMOWA NR ………..</w:t>
      </w:r>
    </w:p>
    <w:p w14:paraId="34BA26C9" w14:textId="77777777" w:rsidR="009C54FE" w:rsidRPr="00982415" w:rsidRDefault="009C54FE" w:rsidP="009C54FE">
      <w:pPr>
        <w:widowControl w:val="0"/>
        <w:suppressAutoHyphens/>
        <w:spacing w:line="240" w:lineRule="auto"/>
        <w:rPr>
          <w:rFonts w:eastAsia="Lucida Sans Unicode"/>
          <w:lang w:val="pl-PL" w:eastAsia="ar-SA"/>
        </w:rPr>
      </w:pPr>
    </w:p>
    <w:p w14:paraId="646ECF8C" w14:textId="77777777" w:rsidR="009C54FE" w:rsidRPr="00982415" w:rsidRDefault="009C54FE" w:rsidP="009C54FE">
      <w:pPr>
        <w:widowControl w:val="0"/>
        <w:suppressAutoHyphens/>
        <w:rPr>
          <w:rFonts w:eastAsia="Lucida Sans Unicode"/>
          <w:lang w:val="pl-PL" w:eastAsia="ar-SA"/>
        </w:rPr>
      </w:pPr>
      <w:r>
        <w:rPr>
          <w:rFonts w:eastAsia="Lucida Sans Unicode"/>
          <w:lang w:val="pl-PL" w:eastAsia="ar-SA"/>
        </w:rPr>
        <w:t>W dniu …………2025</w:t>
      </w:r>
      <w:r w:rsidRPr="00982415">
        <w:rPr>
          <w:rFonts w:eastAsia="Lucida Sans Unicode"/>
          <w:lang w:val="pl-PL" w:eastAsia="ar-SA"/>
        </w:rPr>
        <w:t xml:space="preserve"> r. w Poznaniu</w:t>
      </w:r>
    </w:p>
    <w:p w14:paraId="0A1D2898" w14:textId="77777777" w:rsidR="009C54FE" w:rsidRPr="00982415" w:rsidRDefault="009C54FE" w:rsidP="009C54FE">
      <w:pPr>
        <w:widowControl w:val="0"/>
        <w:suppressAutoHyphens/>
        <w:spacing w:before="60" w:after="60"/>
        <w:jc w:val="both"/>
        <w:rPr>
          <w:rFonts w:eastAsia="Lucida Sans Unicode"/>
          <w:b/>
          <w:lang w:val="pl-PL" w:eastAsia="ar-SA"/>
        </w:rPr>
      </w:pPr>
      <w:r w:rsidRPr="00982415">
        <w:rPr>
          <w:rFonts w:eastAsia="Lucida Sans Unicode"/>
          <w:lang w:val="pl-PL" w:eastAsia="ar-SA"/>
        </w:rPr>
        <w:t>pomiędzy:</w:t>
      </w:r>
    </w:p>
    <w:p w14:paraId="1BAB16ED" w14:textId="77777777" w:rsidR="009C54FE" w:rsidRPr="00982415" w:rsidRDefault="009C54FE" w:rsidP="009C54FE">
      <w:pPr>
        <w:widowControl w:val="0"/>
        <w:suppressAutoHyphens/>
        <w:jc w:val="both"/>
        <w:rPr>
          <w:rFonts w:eastAsia="Lucida Sans Unicode"/>
          <w:b/>
          <w:lang w:val="pl-PL" w:eastAsia="ar-SA"/>
        </w:rPr>
      </w:pPr>
      <w:r w:rsidRPr="00982415">
        <w:rPr>
          <w:rFonts w:eastAsia="Lucida Sans Unicode"/>
          <w:b/>
          <w:lang w:val="pl-PL" w:eastAsia="ar-SA"/>
        </w:rPr>
        <w:t>Aresztem  Śledczym  w  Poznaniu  ul. Młyńska 1</w:t>
      </w:r>
    </w:p>
    <w:p w14:paraId="0D9B556C" w14:textId="77777777" w:rsidR="009C54FE" w:rsidRPr="00982415" w:rsidRDefault="009C54FE" w:rsidP="009C54FE">
      <w:pPr>
        <w:widowControl w:val="0"/>
        <w:suppressAutoHyphens/>
        <w:jc w:val="both"/>
        <w:rPr>
          <w:rFonts w:eastAsia="Lucida Sans Unicode"/>
          <w:b/>
          <w:lang w:val="pl-PL" w:eastAsia="ar-SA"/>
        </w:rPr>
      </w:pPr>
      <w:r w:rsidRPr="00982415">
        <w:rPr>
          <w:rFonts w:eastAsia="Lucida Sans Unicode"/>
          <w:b/>
          <w:lang w:val="pl-PL" w:eastAsia="ar-SA"/>
        </w:rPr>
        <w:t>NIP 778-10-38-603, REGON 000590415</w:t>
      </w:r>
    </w:p>
    <w:p w14:paraId="1B28C31D" w14:textId="77777777" w:rsidR="009C54FE" w:rsidRPr="00982415" w:rsidRDefault="009C54FE" w:rsidP="009C54FE">
      <w:pPr>
        <w:widowControl w:val="0"/>
        <w:suppressAutoHyphens/>
        <w:jc w:val="both"/>
        <w:rPr>
          <w:rFonts w:eastAsia="Lucida Sans Unicode"/>
          <w:b/>
          <w:lang w:val="pl-PL" w:eastAsia="ar-SA"/>
        </w:rPr>
      </w:pPr>
      <w:r>
        <w:rPr>
          <w:rFonts w:eastAsia="Lucida Sans Unicode"/>
          <w:b/>
          <w:lang w:val="pl-PL" w:eastAsia="ar-SA"/>
        </w:rPr>
        <w:t xml:space="preserve">reprezentowanym przez </w:t>
      </w:r>
    </w:p>
    <w:p w14:paraId="05D1EFD4" w14:textId="77777777" w:rsidR="009C54FE" w:rsidRPr="00982415" w:rsidRDefault="009C54FE" w:rsidP="009C54FE">
      <w:pPr>
        <w:widowControl w:val="0"/>
        <w:suppressAutoHyphens/>
        <w:jc w:val="both"/>
        <w:rPr>
          <w:rFonts w:eastAsia="Lucida Sans Unicode"/>
          <w:lang w:val="pl-PL" w:eastAsia="ar-SA"/>
        </w:rPr>
      </w:pPr>
      <w:r w:rsidRPr="00982415">
        <w:rPr>
          <w:rFonts w:eastAsia="Lucida Sans Unicode"/>
          <w:b/>
          <w:lang w:val="pl-PL" w:eastAsia="ar-SA"/>
        </w:rPr>
        <w:t>Dyrektora Aresztu  Śledczego, zwanym  dalej  Zamawiającym;</w:t>
      </w:r>
    </w:p>
    <w:p w14:paraId="61EA45A5" w14:textId="77777777" w:rsidR="009C54FE" w:rsidRDefault="009C54FE" w:rsidP="009C54FE">
      <w:pPr>
        <w:widowControl w:val="0"/>
        <w:suppressAutoHyphens/>
        <w:spacing w:before="120" w:after="120"/>
        <w:jc w:val="both"/>
        <w:rPr>
          <w:rFonts w:eastAsia="Lucida Sans Unicode"/>
          <w:lang w:val="pl-PL" w:eastAsia="ar-SA"/>
        </w:rPr>
      </w:pPr>
      <w:r>
        <w:rPr>
          <w:rFonts w:eastAsia="Lucida Sans Unicode"/>
          <w:lang w:val="pl-PL" w:eastAsia="ar-SA"/>
        </w:rPr>
        <w:t>A</w:t>
      </w:r>
    </w:p>
    <w:p w14:paraId="737EBC88" w14:textId="77777777" w:rsidR="009C54FE" w:rsidRPr="00982415" w:rsidRDefault="009C54FE" w:rsidP="009C54FE">
      <w:pPr>
        <w:widowControl w:val="0"/>
        <w:suppressAutoHyphens/>
        <w:rPr>
          <w:rFonts w:eastAsia="Times New Roman"/>
          <w:b/>
          <w:bCs/>
          <w:color w:val="000000"/>
          <w:lang w:val="pl-PL"/>
        </w:rPr>
      </w:pPr>
      <w:r w:rsidRPr="00982415">
        <w:rPr>
          <w:rFonts w:eastAsia="Times New Roman"/>
          <w:b/>
          <w:bCs/>
          <w:color w:val="000000"/>
          <w:lang w:val="pl-PL"/>
        </w:rPr>
        <w:t>Reprezentowanym przez ………………………………………………………………….</w:t>
      </w:r>
      <w:r w:rsidRPr="00982415">
        <w:rPr>
          <w:rFonts w:eastAsia="Times New Roman"/>
          <w:b/>
          <w:bCs/>
          <w:color w:val="000000"/>
          <w:lang w:val="pl-PL"/>
        </w:rPr>
        <w:tab/>
      </w:r>
    </w:p>
    <w:p w14:paraId="60139555" w14:textId="77777777" w:rsidR="009C54FE" w:rsidRPr="00982415" w:rsidRDefault="009C54FE" w:rsidP="009C54FE">
      <w:pPr>
        <w:widowControl w:val="0"/>
        <w:tabs>
          <w:tab w:val="left" w:leader="dot" w:pos="9072"/>
        </w:tabs>
        <w:suppressAutoHyphens/>
        <w:spacing w:before="60"/>
        <w:jc w:val="both"/>
        <w:rPr>
          <w:rFonts w:eastAsia="Lucida Sans Unicode"/>
          <w:b/>
          <w:lang w:val="pl-PL" w:eastAsia="ar-SA"/>
        </w:rPr>
      </w:pPr>
      <w:r w:rsidRPr="00982415">
        <w:rPr>
          <w:rFonts w:eastAsia="Lucida Sans Unicode"/>
          <w:b/>
          <w:lang w:val="pl-PL" w:eastAsia="ar-SA"/>
        </w:rPr>
        <w:t>zwanym dalej „Wykonawcą”</w:t>
      </w:r>
    </w:p>
    <w:p w14:paraId="6A54B551" w14:textId="77777777" w:rsidR="009C54FE" w:rsidRPr="00982415" w:rsidRDefault="009C54FE" w:rsidP="009C54FE">
      <w:pPr>
        <w:widowControl w:val="0"/>
        <w:suppressAutoHyphens/>
        <w:spacing w:before="240" w:after="240"/>
        <w:jc w:val="both"/>
        <w:rPr>
          <w:rFonts w:eastAsia="Lucida Sans Unicode"/>
          <w:b/>
          <w:shd w:val="clear" w:color="auto" w:fill="FFFFFF"/>
          <w:lang w:val="pl-PL" w:eastAsia="ar-SA"/>
        </w:rPr>
      </w:pPr>
      <w:r w:rsidRPr="00982415">
        <w:rPr>
          <w:rFonts w:eastAsia="Lucida Sans Unicode"/>
          <w:lang w:val="pl-PL" w:eastAsia="ar-SA"/>
        </w:rPr>
        <w:t xml:space="preserve">w wyniku postępowania przeprowadzonego w trybie podstawowym i na zasadach określonych ustawą z dnia 11 września 2019 r. Prawo Zamówień Publicznych, została </w:t>
      </w:r>
      <w:r>
        <w:rPr>
          <w:rFonts w:eastAsia="Lucida Sans Unicode"/>
          <w:lang w:val="pl-PL" w:eastAsia="ar-SA"/>
        </w:rPr>
        <w:t>zawarta umowa na część …….</w:t>
      </w:r>
      <w:r w:rsidRPr="00982415">
        <w:rPr>
          <w:rFonts w:eastAsia="Lucida Sans Unicode"/>
          <w:lang w:val="pl-PL" w:eastAsia="ar-SA"/>
        </w:rPr>
        <w:t>, o treści:</w:t>
      </w:r>
    </w:p>
    <w:p w14:paraId="4EBCE3A7" w14:textId="77777777" w:rsidR="009C54FE" w:rsidRPr="00982415" w:rsidRDefault="009C54FE" w:rsidP="009C54FE">
      <w:pPr>
        <w:widowControl w:val="0"/>
        <w:spacing w:after="232"/>
        <w:jc w:val="center"/>
        <w:rPr>
          <w:rFonts w:eastAsia="Times New Roman"/>
          <w:b/>
          <w:bCs/>
          <w:shd w:val="clear" w:color="auto" w:fill="FFFFFF"/>
          <w:lang w:val="pl-PL" w:eastAsia="ar-SA"/>
        </w:rPr>
      </w:pPr>
      <w:r w:rsidRPr="00982415">
        <w:rPr>
          <w:rFonts w:eastAsia="Times New Roman"/>
          <w:b/>
          <w:shd w:val="clear" w:color="auto" w:fill="FFFFFF"/>
          <w:lang w:val="pl-PL" w:eastAsia="ar-SA"/>
        </w:rPr>
        <w:t>§1</w:t>
      </w:r>
      <w:bookmarkStart w:id="24" w:name="bookmark1"/>
      <w:r>
        <w:rPr>
          <w:rFonts w:eastAsia="Times New Roman"/>
          <w:b/>
          <w:bCs/>
          <w:shd w:val="clear" w:color="auto" w:fill="FFFFFF"/>
          <w:lang w:val="pl-PL" w:eastAsia="ar-SA"/>
        </w:rPr>
        <w:br/>
      </w:r>
      <w:r w:rsidRPr="00982415">
        <w:rPr>
          <w:rFonts w:eastAsia="Times New Roman"/>
          <w:shd w:val="clear" w:color="auto" w:fill="FFFFFF"/>
          <w:lang w:val="pl-PL" w:eastAsia="ar-SA"/>
        </w:rPr>
        <w:t>Przedmiot umowy</w:t>
      </w:r>
      <w:bookmarkEnd w:id="24"/>
    </w:p>
    <w:p w14:paraId="3F7667D7" w14:textId="77777777" w:rsidR="009C54FE" w:rsidRPr="00982415" w:rsidRDefault="009C54FE" w:rsidP="009C54FE">
      <w:pPr>
        <w:widowControl w:val="0"/>
        <w:tabs>
          <w:tab w:val="left" w:pos="0"/>
        </w:tabs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1. Przedmi</w:t>
      </w:r>
      <w:r>
        <w:rPr>
          <w:rFonts w:eastAsia="Times New Roman"/>
          <w:shd w:val="clear" w:color="auto" w:fill="FFFFFF"/>
          <w:lang w:val="pl-PL" w:eastAsia="ar-SA"/>
        </w:rPr>
        <w:t>otem umowy są sukcesywne dostawy</w:t>
      </w:r>
      <w:r>
        <w:rPr>
          <w:color w:val="000000"/>
        </w:rPr>
        <w:t xml:space="preserve"> ...........do Aresztu Śledczego w Poznaniu</w:t>
      </w:r>
      <w:r w:rsidRPr="00982415">
        <w:rPr>
          <w:rFonts w:eastAsia="Times New Roman"/>
          <w:shd w:val="clear" w:color="auto" w:fill="FFFFFF"/>
          <w:lang w:val="pl-PL" w:eastAsia="ar-SA"/>
        </w:rPr>
        <w:t xml:space="preserve"> w asortymencie i ilościach określonych w załączniku nr 1 do umowy (formularzu cenowym –</w:t>
      </w:r>
      <w:r>
        <w:rPr>
          <w:rFonts w:eastAsia="Times New Roman"/>
          <w:shd w:val="clear" w:color="auto" w:fill="FFFFFF"/>
          <w:lang w:val="pl-PL" w:eastAsia="ar-SA"/>
        </w:rPr>
        <w:t xml:space="preserve"> ofercie Wykonawcy z dnia…………</w:t>
      </w:r>
      <w:r w:rsidRPr="00982415">
        <w:rPr>
          <w:rFonts w:eastAsia="Times New Roman"/>
          <w:shd w:val="clear" w:color="auto" w:fill="FFFFFF"/>
          <w:lang w:val="pl-PL" w:eastAsia="ar-SA"/>
        </w:rPr>
        <w:t xml:space="preserve"> r.), stanowiącym integralną część umowy.</w:t>
      </w:r>
    </w:p>
    <w:p w14:paraId="3C7A8BB5" w14:textId="77777777" w:rsidR="009C54FE" w:rsidRPr="00982415" w:rsidRDefault="009C54FE" w:rsidP="009C54FE">
      <w:pPr>
        <w:widowControl w:val="0"/>
        <w:tabs>
          <w:tab w:val="left" w:pos="0"/>
        </w:tabs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2. Ilości zużycia podane przez Zamawiającego są ilościami szacunkowymi. Faktyczna ilość zamawianych produktów zależna będzie od rzeczywistych potrzeb i posiadanych środków Zamawiającego, przy czym minimalna wielkość realizacji zamówienia została określona na </w:t>
      </w:r>
      <w:r w:rsidRPr="00982415">
        <w:rPr>
          <w:rFonts w:eastAsia="Times New Roman"/>
          <w:shd w:val="clear" w:color="auto" w:fill="FFFFFF"/>
          <w:lang w:val="pl-PL" w:eastAsia="ar-SA"/>
        </w:rPr>
        <w:lastRenderedPageBreak/>
        <w:t>poziomie 70% wartości przedmiotu zamówienia określonego w §2 ust. 1 niniejszej umowy.</w:t>
      </w:r>
    </w:p>
    <w:p w14:paraId="444E681C" w14:textId="77777777" w:rsidR="009C54FE" w:rsidRPr="00982415" w:rsidRDefault="009C54FE" w:rsidP="009C54FE">
      <w:pPr>
        <w:widowControl w:val="0"/>
        <w:tabs>
          <w:tab w:val="left" w:pos="0"/>
        </w:tabs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3. Zamawiający zastrzega sobie prawo do zmian ilościowych w poszczególnych pozycjach załącznika nr 1 do umowy, jednak ogólna wartość umowy, o której mowa w  § 2 ust. 1</w:t>
      </w:r>
      <w:r w:rsidRPr="00982415">
        <w:rPr>
          <w:rFonts w:eastAsia="Times New Roman"/>
          <w:b/>
          <w:shd w:val="clear" w:color="auto" w:fill="FFFFFF"/>
          <w:lang w:val="pl-PL" w:eastAsia="ar-SA"/>
        </w:rPr>
        <w:t xml:space="preserve"> </w:t>
      </w:r>
      <w:r w:rsidRPr="00982415">
        <w:rPr>
          <w:rFonts w:eastAsia="Times New Roman"/>
          <w:shd w:val="clear" w:color="auto" w:fill="FFFFFF"/>
          <w:lang w:val="pl-PL" w:eastAsia="ar-SA"/>
        </w:rPr>
        <w:t>nie może być wyższa.</w:t>
      </w:r>
    </w:p>
    <w:p w14:paraId="0EFCCD58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4. </w:t>
      </w:r>
      <w:r w:rsidRPr="00E83357">
        <w:rPr>
          <w:rFonts w:eastAsia="Times New Roman"/>
          <w:lang w:val="pl-PL" w:eastAsia="ar-SA"/>
        </w:rPr>
        <w:t>Wykonawca oświadcza, że produkty lecznicze będące przedmiotem umowy spełniają warunki dopuszczenia do obrotu i do stosowania na terytorium Rzeczypospolitej Polskiej określone w ustawie z dnia 6 września 2001 r. Prawo Farmaceutyczne (t. j. Dz.U. z 2024r. poz. 686) oraz Obwieszczeniem Prezesa Urzędu Rejestracji Produktów Leczniczych, Wyrobów Medycznych i Produktów Biobójczych z dnia 28 listopada 2022r. w sprawie ogłoszenia Urzędowego Wykazu Produktów Leczniczych Dopuszczonych do obrotu na Terytorium Rzeczpospolitej Polskiej (</w:t>
      </w:r>
      <w:proofErr w:type="spellStart"/>
      <w:r w:rsidRPr="00E83357">
        <w:rPr>
          <w:rFonts w:eastAsia="Times New Roman"/>
          <w:lang w:val="pl-PL" w:eastAsia="ar-SA"/>
        </w:rPr>
        <w:t>Dz</w:t>
      </w:r>
      <w:proofErr w:type="spellEnd"/>
      <w:r w:rsidRPr="00E83357">
        <w:rPr>
          <w:rFonts w:eastAsia="Times New Roman"/>
          <w:lang w:val="pl-PL" w:eastAsia="ar-SA"/>
        </w:rPr>
        <w:t xml:space="preserve"> .Urz. Min. </w:t>
      </w:r>
      <w:proofErr w:type="spellStart"/>
      <w:r w:rsidRPr="00E83357">
        <w:rPr>
          <w:rFonts w:eastAsia="Times New Roman"/>
          <w:lang w:val="pl-PL" w:eastAsia="ar-SA"/>
        </w:rPr>
        <w:t>Zdr</w:t>
      </w:r>
      <w:proofErr w:type="spellEnd"/>
      <w:r w:rsidRPr="00E83357">
        <w:rPr>
          <w:rFonts w:eastAsia="Times New Roman"/>
          <w:lang w:val="pl-PL" w:eastAsia="ar-SA"/>
        </w:rPr>
        <w:t>. 2022 poz.121)</w:t>
      </w:r>
      <w:r>
        <w:rPr>
          <w:rFonts w:eastAsia="Times New Roman"/>
          <w:lang w:val="pl-PL" w:eastAsia="ar-SA"/>
        </w:rPr>
        <w:t>.</w:t>
      </w:r>
    </w:p>
    <w:p w14:paraId="135E7446" w14:textId="77777777" w:rsidR="009C54FE" w:rsidRPr="00982415" w:rsidRDefault="009C54FE" w:rsidP="009C54FE">
      <w:pPr>
        <w:widowControl w:val="0"/>
        <w:tabs>
          <w:tab w:val="left" w:pos="0"/>
        </w:tabs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5. Wykonawca ponosi pełną odpowiedzialność za wszelkie ewentualne szkody powstałe u Zamawiającego w związku z zastosowaniem dostarczonego przez Wykonawcę towaru nie spełniającego wymogów określonych w ust. 4.</w:t>
      </w:r>
    </w:p>
    <w:p w14:paraId="299F69F6" w14:textId="77777777" w:rsidR="009C54FE" w:rsidRPr="00982415" w:rsidRDefault="009C54FE" w:rsidP="009C54FE">
      <w:pPr>
        <w:widowControl w:val="0"/>
        <w:tabs>
          <w:tab w:val="left" w:pos="0"/>
        </w:tabs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6. Wykonawca zobowiązany jest do dostawy przedmiotu zamówienia wraz z informacją dotyczącą wskazań producenta, co do właściwości przedmiotu zamówienia, zasad bezpieczeństwa użytkowania i terminów ważności. Wymagania te muszą znajdować się na opakowaniu lub na ulotce zgodnie z obowiązującymi w tym zakresie przepisami.</w:t>
      </w:r>
    </w:p>
    <w:p w14:paraId="63B0D59C" w14:textId="77777777" w:rsidR="009C54FE" w:rsidRDefault="009C54FE" w:rsidP="009C54FE">
      <w:pPr>
        <w:widowControl w:val="0"/>
        <w:tabs>
          <w:tab w:val="left" w:pos="0"/>
        </w:tabs>
        <w:spacing w:after="209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7. Wykonawcy nie przysługuje wobec Zamawiającego roszczenie z tytułu niewykorzystania zakresu ilościowego lub asortymentowego umowy oraz niewykorzystania całej wartości umowy. </w:t>
      </w:r>
    </w:p>
    <w:p w14:paraId="1B36E9AC" w14:textId="77777777" w:rsidR="001F0623" w:rsidRPr="00982415" w:rsidRDefault="001F0623" w:rsidP="009C54FE">
      <w:pPr>
        <w:widowControl w:val="0"/>
        <w:tabs>
          <w:tab w:val="left" w:pos="0"/>
        </w:tabs>
        <w:spacing w:after="209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</w:p>
    <w:p w14:paraId="11FFBA4F" w14:textId="77777777" w:rsidR="009C54FE" w:rsidRPr="00982415" w:rsidRDefault="009C54FE" w:rsidP="009C54FE">
      <w:pPr>
        <w:widowControl w:val="0"/>
        <w:spacing w:after="286"/>
        <w:ind w:left="360"/>
        <w:jc w:val="center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§2</w:t>
      </w:r>
      <w:bookmarkStart w:id="25" w:name="bookmark2"/>
      <w:r>
        <w:rPr>
          <w:rFonts w:eastAsia="Times New Roman"/>
          <w:shd w:val="clear" w:color="auto" w:fill="FFFFFF"/>
          <w:lang w:val="pl-PL" w:eastAsia="ar-SA"/>
        </w:rPr>
        <w:br/>
      </w:r>
      <w:r w:rsidRPr="00982415">
        <w:rPr>
          <w:rFonts w:eastAsia="Times New Roman"/>
          <w:shd w:val="clear" w:color="auto" w:fill="FFFFFF"/>
          <w:lang w:val="pl-PL" w:eastAsia="ar-SA"/>
        </w:rPr>
        <w:t>wartość umowy</w:t>
      </w:r>
      <w:bookmarkEnd w:id="25"/>
      <w:r w:rsidRPr="00982415">
        <w:rPr>
          <w:rFonts w:eastAsia="Times New Roman"/>
          <w:shd w:val="clear" w:color="auto" w:fill="FFFFFF"/>
          <w:lang w:val="pl-PL" w:eastAsia="ar-SA"/>
        </w:rPr>
        <w:t xml:space="preserve"> i termin realizacji</w:t>
      </w:r>
    </w:p>
    <w:p w14:paraId="1A9B2D1D" w14:textId="77777777" w:rsidR="009C54FE" w:rsidRPr="00982415" w:rsidRDefault="009C54FE" w:rsidP="009C54FE">
      <w:pPr>
        <w:widowControl w:val="0"/>
        <w:jc w:val="both"/>
        <w:rPr>
          <w:rFonts w:eastAsia="Times New Roman"/>
          <w:bCs/>
          <w:shd w:val="clear" w:color="auto" w:fill="FFFFFF"/>
          <w:lang w:val="pl-PL" w:eastAsia="ar-SA"/>
        </w:rPr>
      </w:pPr>
      <w:r w:rsidRPr="00982415">
        <w:rPr>
          <w:rFonts w:eastAsia="Times New Roman"/>
          <w:bCs/>
          <w:shd w:val="clear" w:color="auto" w:fill="FFFFFF"/>
          <w:lang w:val="pl-PL" w:eastAsia="ar-SA"/>
        </w:rPr>
        <w:t>1. War</w:t>
      </w:r>
      <w:r>
        <w:rPr>
          <w:rFonts w:eastAsia="Times New Roman"/>
          <w:bCs/>
          <w:shd w:val="clear" w:color="auto" w:fill="FFFFFF"/>
          <w:lang w:val="pl-PL" w:eastAsia="ar-SA"/>
        </w:rPr>
        <w:t>tość netto umowy wynosi …………</w:t>
      </w:r>
      <w:r w:rsidRPr="00982415">
        <w:rPr>
          <w:rFonts w:eastAsia="Times New Roman"/>
          <w:bCs/>
          <w:shd w:val="clear" w:color="auto" w:fill="FFFFFF"/>
          <w:lang w:val="pl-PL" w:eastAsia="ar-SA"/>
        </w:rPr>
        <w:t xml:space="preserve"> zł</w:t>
      </w:r>
    </w:p>
    <w:p w14:paraId="4E1E5ECB" w14:textId="77777777" w:rsidR="009C54FE" w:rsidRPr="00982415" w:rsidRDefault="009C54FE" w:rsidP="009C54FE">
      <w:pPr>
        <w:widowControl w:val="0"/>
        <w:jc w:val="both"/>
        <w:rPr>
          <w:rFonts w:eastAsia="Times New Roman"/>
          <w:bCs/>
          <w:shd w:val="clear" w:color="auto" w:fill="FFFFFF"/>
          <w:lang w:val="pl-PL" w:eastAsia="ar-SA"/>
        </w:rPr>
      </w:pPr>
      <w:r>
        <w:rPr>
          <w:rFonts w:eastAsia="Times New Roman"/>
          <w:bCs/>
          <w:shd w:val="clear" w:color="auto" w:fill="FFFFFF"/>
          <w:lang w:val="pl-PL" w:eastAsia="ar-SA"/>
        </w:rPr>
        <w:t>(słownie złotych: ……………………………………………………………</w:t>
      </w:r>
      <w:r w:rsidRPr="00982415">
        <w:rPr>
          <w:rFonts w:eastAsia="Times New Roman"/>
          <w:bCs/>
          <w:shd w:val="clear" w:color="auto" w:fill="FFFFFF"/>
          <w:lang w:val="pl-PL" w:eastAsia="ar-SA"/>
        </w:rPr>
        <w:t>).</w:t>
      </w:r>
    </w:p>
    <w:p w14:paraId="7E27607E" w14:textId="77777777" w:rsidR="009C54FE" w:rsidRPr="00982415" w:rsidRDefault="009C54FE" w:rsidP="009C54FE">
      <w:pPr>
        <w:widowControl w:val="0"/>
        <w:jc w:val="both"/>
        <w:rPr>
          <w:rFonts w:eastAsia="Times New Roman"/>
          <w:bCs/>
          <w:shd w:val="clear" w:color="auto" w:fill="FFFFFF"/>
          <w:lang w:val="pl-PL" w:eastAsia="ar-SA"/>
        </w:rPr>
      </w:pPr>
      <w:r w:rsidRPr="00982415">
        <w:rPr>
          <w:rFonts w:eastAsia="Times New Roman"/>
          <w:bCs/>
          <w:shd w:val="clear" w:color="auto" w:fill="FFFFFF"/>
          <w:lang w:val="pl-PL" w:eastAsia="ar-SA"/>
        </w:rPr>
        <w:t>Wart</w:t>
      </w:r>
      <w:r>
        <w:rPr>
          <w:rFonts w:eastAsia="Times New Roman"/>
          <w:bCs/>
          <w:shd w:val="clear" w:color="auto" w:fill="FFFFFF"/>
          <w:lang w:val="pl-PL" w:eastAsia="ar-SA"/>
        </w:rPr>
        <w:t>ość brutto umowy wynosi …………..</w:t>
      </w:r>
      <w:r w:rsidRPr="00982415">
        <w:rPr>
          <w:rFonts w:eastAsia="Times New Roman"/>
          <w:bCs/>
          <w:shd w:val="clear" w:color="auto" w:fill="FFFFFF"/>
          <w:lang w:val="pl-PL" w:eastAsia="ar-SA"/>
        </w:rPr>
        <w:t xml:space="preserve">  zł </w:t>
      </w:r>
    </w:p>
    <w:p w14:paraId="47ADBE4E" w14:textId="77777777" w:rsidR="009C54FE" w:rsidRPr="00982415" w:rsidRDefault="009C54FE" w:rsidP="009C54FE">
      <w:pPr>
        <w:widowControl w:val="0"/>
        <w:tabs>
          <w:tab w:val="right" w:leader="dot" w:pos="8744"/>
        </w:tabs>
        <w:jc w:val="both"/>
        <w:rPr>
          <w:rFonts w:eastAsia="Times New Roman"/>
          <w:shd w:val="clear" w:color="auto" w:fill="FFFFFF"/>
          <w:lang w:val="pl-PL" w:eastAsia="ar-SA"/>
        </w:rPr>
      </w:pPr>
      <w:r>
        <w:rPr>
          <w:rFonts w:eastAsia="Times New Roman"/>
          <w:shd w:val="clear" w:color="auto" w:fill="FFFFFF"/>
          <w:lang w:val="pl-PL" w:eastAsia="ar-SA"/>
        </w:rPr>
        <w:t>(słownie złotych: …………………………………………………………….</w:t>
      </w:r>
      <w:r w:rsidRPr="00982415">
        <w:rPr>
          <w:rFonts w:eastAsia="Times New Roman"/>
          <w:shd w:val="clear" w:color="auto" w:fill="FFFFFF"/>
          <w:lang w:val="pl-PL" w:eastAsia="ar-SA"/>
        </w:rPr>
        <w:t xml:space="preserve">), a wartość tę wyliczono na podstawie cen jednostkowych podanych szczegółowo w formularzu cenowym, stanowiącym załącznik nr 1 do niniejszej umowy. </w:t>
      </w:r>
    </w:p>
    <w:p w14:paraId="6F6A8BFA" w14:textId="77777777" w:rsidR="009C54FE" w:rsidRPr="00982415" w:rsidRDefault="009C54FE" w:rsidP="009C54FE">
      <w:pPr>
        <w:widowControl w:val="0"/>
        <w:tabs>
          <w:tab w:val="right" w:leader="dot" w:pos="8744"/>
        </w:tabs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2. Umowa obowiązuje </w:t>
      </w:r>
      <w:r>
        <w:rPr>
          <w:rFonts w:eastAsia="Times New Roman"/>
          <w:b/>
          <w:shd w:val="clear" w:color="auto" w:fill="FFFFFF"/>
          <w:lang w:val="pl-PL" w:eastAsia="ar-SA"/>
        </w:rPr>
        <w:t>…………………………………………………………………………...</w:t>
      </w:r>
      <w:r w:rsidRPr="00982415">
        <w:rPr>
          <w:rFonts w:eastAsia="Times New Roman"/>
          <w:shd w:val="clear" w:color="auto" w:fill="FFFFFF"/>
          <w:lang w:val="pl-PL" w:eastAsia="ar-SA"/>
        </w:rPr>
        <w:t>, bądź nie dłużej niż do czasu wykorzystania kwoty umowy brutto, o której mowa w §2 ust. 1 niniejszej umowy.</w:t>
      </w:r>
    </w:p>
    <w:p w14:paraId="6588E743" w14:textId="77777777" w:rsidR="009C54FE" w:rsidRDefault="009C54FE" w:rsidP="009C54FE">
      <w:pPr>
        <w:widowControl w:val="0"/>
        <w:tabs>
          <w:tab w:val="right" w:leader="dot" w:pos="8744"/>
        </w:tabs>
        <w:jc w:val="both"/>
        <w:rPr>
          <w:rFonts w:eastAsia="Times New Roman"/>
          <w:shd w:val="clear" w:color="auto" w:fill="FFFFFF"/>
          <w:lang w:val="pl-PL" w:eastAsia="ar-SA"/>
        </w:rPr>
      </w:pPr>
    </w:p>
    <w:p w14:paraId="24AF3478" w14:textId="77777777" w:rsidR="001F0623" w:rsidRPr="00982415" w:rsidRDefault="001F0623" w:rsidP="009C54FE">
      <w:pPr>
        <w:widowControl w:val="0"/>
        <w:tabs>
          <w:tab w:val="right" w:leader="dot" w:pos="8744"/>
        </w:tabs>
        <w:jc w:val="both"/>
        <w:rPr>
          <w:rFonts w:eastAsia="Times New Roman"/>
          <w:shd w:val="clear" w:color="auto" w:fill="FFFFFF"/>
          <w:lang w:val="pl-PL" w:eastAsia="ar-SA"/>
        </w:rPr>
      </w:pPr>
    </w:p>
    <w:p w14:paraId="501CCF7A" w14:textId="77777777" w:rsidR="009C54FE" w:rsidRPr="00982415" w:rsidRDefault="009C54FE" w:rsidP="009C54FE">
      <w:pPr>
        <w:keepNext/>
        <w:keepLines/>
        <w:widowControl w:val="0"/>
        <w:spacing w:after="209"/>
        <w:ind w:left="380"/>
        <w:jc w:val="center"/>
        <w:rPr>
          <w:rFonts w:eastAsia="Times New Roman"/>
          <w:bCs/>
          <w:shd w:val="clear" w:color="auto" w:fill="FFFFFF"/>
          <w:lang w:val="pl-PL" w:eastAsia="ar-SA"/>
        </w:rPr>
      </w:pPr>
      <w:bookmarkStart w:id="26" w:name="bookmark3"/>
      <w:r w:rsidRPr="00982415">
        <w:rPr>
          <w:rFonts w:eastAsia="Times New Roman"/>
          <w:b/>
          <w:shd w:val="clear" w:color="auto" w:fill="FFFFFF"/>
          <w:lang w:val="pl-PL" w:eastAsia="ar-SA"/>
        </w:rPr>
        <w:t>§3</w:t>
      </w:r>
      <w:bookmarkStart w:id="27" w:name="bookmark4"/>
      <w:bookmarkEnd w:id="26"/>
      <w:r>
        <w:rPr>
          <w:rFonts w:eastAsia="Times New Roman"/>
          <w:bCs/>
          <w:shd w:val="clear" w:color="auto" w:fill="FFFFFF"/>
          <w:lang w:val="pl-PL" w:eastAsia="ar-SA"/>
        </w:rPr>
        <w:br/>
      </w:r>
      <w:r w:rsidRPr="00982415">
        <w:rPr>
          <w:rFonts w:eastAsia="Times New Roman"/>
          <w:shd w:val="clear" w:color="auto" w:fill="FFFFFF"/>
          <w:lang w:val="pl-PL" w:eastAsia="ar-SA"/>
        </w:rPr>
        <w:t>warunki płatności</w:t>
      </w:r>
      <w:bookmarkEnd w:id="27"/>
    </w:p>
    <w:p w14:paraId="7C5068DD" w14:textId="77777777" w:rsidR="009C54FE" w:rsidRPr="00982415" w:rsidRDefault="009C54FE" w:rsidP="009C54FE">
      <w:pPr>
        <w:widowControl w:val="0"/>
        <w:ind w:left="3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1. Strony ustalają że zapłata za przedmiot umowy dostarczony w sposób zgodny z zamówieniem następować będzie każdorazowo po zrealizowanej dostawie na podstawie faktur VAT dostarczonych przez Wykonawcę wraz z dostawą lub niezwłocznie po jej zrealizowaniu, w terminie </w:t>
      </w:r>
      <w:r>
        <w:rPr>
          <w:rFonts w:eastAsia="Times New Roman"/>
          <w:shd w:val="clear" w:color="auto" w:fill="FFFFFF"/>
          <w:lang w:val="pl-PL" w:eastAsia="ar-SA"/>
        </w:rPr>
        <w:t>….</w:t>
      </w:r>
      <w:r w:rsidRPr="00982415">
        <w:rPr>
          <w:rFonts w:eastAsia="Times New Roman"/>
          <w:shd w:val="clear" w:color="auto" w:fill="FFFFFF"/>
          <w:lang w:val="pl-PL" w:eastAsia="ar-SA"/>
        </w:rPr>
        <w:t xml:space="preserve"> dni od daty prawidłowo wystawionej faktury.</w:t>
      </w:r>
    </w:p>
    <w:p w14:paraId="33D3D58E" w14:textId="77777777" w:rsidR="009C54FE" w:rsidRPr="00982415" w:rsidRDefault="009C54FE" w:rsidP="009C54FE">
      <w:pPr>
        <w:widowControl w:val="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2. Strony zgodnie postanawiają, iż zapłata za dostawę następuje w dniu obciążenia rachunku bankowego Zamawiającego.</w:t>
      </w:r>
    </w:p>
    <w:p w14:paraId="60B47862" w14:textId="77777777" w:rsidR="009C54FE" w:rsidRDefault="009C54FE" w:rsidP="009C54FE">
      <w:pPr>
        <w:widowControl w:val="0"/>
        <w:ind w:left="3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3. Faktury korygujące wynikające z różnic ilościowych oraz różnicy pomiędzy ceną objętą </w:t>
      </w:r>
      <w:r w:rsidRPr="00982415">
        <w:rPr>
          <w:rFonts w:eastAsia="Times New Roman"/>
          <w:shd w:val="clear" w:color="auto" w:fill="FFFFFF"/>
          <w:lang w:val="pl-PL" w:eastAsia="ar-SA"/>
        </w:rPr>
        <w:lastRenderedPageBreak/>
        <w:t>umową, a ceną na fakturze powinny być dostarczone do Zamawiającego w terminie nie dłuższym niż 7 dni roboczych.</w:t>
      </w:r>
    </w:p>
    <w:p w14:paraId="067B329A" w14:textId="77777777" w:rsidR="009C54FE" w:rsidRPr="00E83357" w:rsidRDefault="009C54FE" w:rsidP="009C54FE">
      <w:pPr>
        <w:pStyle w:val="Teksttreci"/>
        <w:shd w:val="clear" w:color="auto" w:fill="auto"/>
        <w:spacing w:after="0" w:line="331" w:lineRule="exact"/>
        <w:ind w:left="30" w:firstLine="0"/>
        <w:jc w:val="both"/>
        <w:rPr>
          <w:rFonts w:ascii="Arial" w:hAnsi="Arial" w:cs="Arial"/>
        </w:rPr>
      </w:pPr>
      <w:r w:rsidRPr="00E83357">
        <w:rPr>
          <w:rFonts w:ascii="Arial" w:hAnsi="Arial" w:cs="Arial"/>
        </w:rPr>
        <w:t>4. Faktura korygująca powinna być uwzględniona w przelewie płatności za fakturę pierwotną.</w:t>
      </w:r>
      <w:r>
        <w:rPr>
          <w:rFonts w:ascii="Arial" w:hAnsi="Arial" w:cs="Arial"/>
        </w:rPr>
        <w:t xml:space="preserve"> </w:t>
      </w:r>
      <w:r w:rsidRPr="00E83357">
        <w:rPr>
          <w:rFonts w:ascii="Arial" w:hAnsi="Arial" w:cs="Arial"/>
        </w:rPr>
        <w:t>W przypadku, gdy faktura pierwotna została uregulowana przed uwzględnieniem faktury kory</w:t>
      </w:r>
      <w:r>
        <w:rPr>
          <w:rFonts w:ascii="Arial" w:hAnsi="Arial" w:cs="Arial"/>
        </w:rPr>
        <w:t>gującej- kompensata płatności (</w:t>
      </w:r>
      <w:r w:rsidRPr="00E83357">
        <w:rPr>
          <w:rFonts w:ascii="Arial" w:hAnsi="Arial" w:cs="Arial"/>
        </w:rPr>
        <w:t>w przypadku korekty zmniejszają</w:t>
      </w:r>
      <w:r>
        <w:rPr>
          <w:rFonts w:ascii="Arial" w:hAnsi="Arial" w:cs="Arial"/>
        </w:rPr>
        <w:t xml:space="preserve">cej zobowiązania zamawiającego) </w:t>
      </w:r>
      <w:r w:rsidRPr="00E83357">
        <w:rPr>
          <w:rFonts w:ascii="Arial" w:hAnsi="Arial" w:cs="Arial"/>
        </w:rPr>
        <w:t>może odbyć się niezwłocznie umniejszając dowolną płatność i nie wymaga każdorazowej zgody wykonawcy.</w:t>
      </w:r>
    </w:p>
    <w:p w14:paraId="217DF48F" w14:textId="4C370810" w:rsidR="009C54FE" w:rsidRDefault="009C54FE" w:rsidP="001F0623">
      <w:pPr>
        <w:widowControl w:val="0"/>
        <w:shd w:val="clear" w:color="auto" w:fill="FFFFFF"/>
        <w:spacing w:after="180"/>
        <w:ind w:left="30"/>
        <w:jc w:val="both"/>
        <w:rPr>
          <w:rFonts w:eastAsia="Times New Roman"/>
          <w:shd w:val="clear" w:color="auto" w:fill="FFFFFF"/>
          <w:lang w:val="pl-PL" w:eastAsia="ar-SA"/>
        </w:rPr>
      </w:pPr>
      <w:r>
        <w:rPr>
          <w:rFonts w:eastAsia="Times New Roman"/>
          <w:shd w:val="clear" w:color="auto" w:fill="FFFFFF"/>
          <w:lang w:val="pl-PL" w:eastAsia="ar-SA"/>
        </w:rPr>
        <w:t>5.</w:t>
      </w:r>
      <w:r w:rsidRPr="00982415">
        <w:rPr>
          <w:rFonts w:eastAsia="Times New Roman"/>
          <w:shd w:val="clear" w:color="auto" w:fill="FFFFFF"/>
          <w:lang w:val="pl-PL" w:eastAsia="ar-SA"/>
        </w:rPr>
        <w:t xml:space="preserve"> Zamawiający jest obowiązany do odbierania od Wykonawcy ustrukturyzowanych faktur elektronicznych, o których mowa w ustawie z dnia 9 listopada 2018 r. o elektronicznym fakturowaniu w zamówieniach publicznych, koncesjach na roboty budowlane lub usługi oraz partnerstwie </w:t>
      </w:r>
      <w:proofErr w:type="spellStart"/>
      <w:r w:rsidRPr="00982415">
        <w:rPr>
          <w:rFonts w:eastAsia="Times New Roman"/>
          <w:shd w:val="clear" w:color="auto" w:fill="FFFFFF"/>
          <w:lang w:val="pl-PL" w:eastAsia="ar-SA"/>
        </w:rPr>
        <w:t>publiczno</w:t>
      </w:r>
      <w:proofErr w:type="spellEnd"/>
      <w:r w:rsidRPr="00982415">
        <w:rPr>
          <w:rFonts w:eastAsia="Times New Roman"/>
          <w:shd w:val="clear" w:color="auto" w:fill="FFFFFF"/>
          <w:lang w:val="pl-PL" w:eastAsia="ar-SA"/>
        </w:rPr>
        <w:t xml:space="preserve"> – prywatnym. Zamawiający odbiera faktury za pośrednictwem platformy elektronicznego fakturowania (PEF). Wykonawca identyfikuje Zamawiającego na platformie elektronicznego fakturowania za pośrednictwem rodzaju adresu: NIP, numer adresu: 7781038603.</w:t>
      </w:r>
    </w:p>
    <w:p w14:paraId="707CA6EC" w14:textId="77777777" w:rsidR="001F0623" w:rsidRPr="00982415" w:rsidRDefault="001F0623" w:rsidP="001F0623">
      <w:pPr>
        <w:widowControl w:val="0"/>
        <w:shd w:val="clear" w:color="auto" w:fill="FFFFFF"/>
        <w:spacing w:after="180"/>
        <w:ind w:left="30"/>
        <w:jc w:val="both"/>
        <w:rPr>
          <w:rFonts w:eastAsia="Times New Roman"/>
          <w:shd w:val="clear" w:color="auto" w:fill="FFFFFF"/>
          <w:lang w:val="pl-PL" w:eastAsia="ar-SA"/>
        </w:rPr>
      </w:pPr>
    </w:p>
    <w:p w14:paraId="781BE93D" w14:textId="77777777" w:rsidR="009C54FE" w:rsidRPr="00982415" w:rsidRDefault="009C54FE" w:rsidP="009C54FE">
      <w:pPr>
        <w:keepNext/>
        <w:keepLines/>
        <w:widowControl w:val="0"/>
        <w:ind w:left="380"/>
        <w:jc w:val="center"/>
        <w:rPr>
          <w:rFonts w:eastAsia="Times New Roman"/>
          <w:shd w:val="clear" w:color="auto" w:fill="FFFFFF"/>
          <w:lang w:val="pl-PL" w:eastAsia="ar-SA"/>
        </w:rPr>
      </w:pPr>
      <w:bookmarkStart w:id="28" w:name="bookmark5"/>
      <w:r w:rsidRPr="00982415">
        <w:rPr>
          <w:rFonts w:eastAsia="Times New Roman"/>
          <w:shd w:val="clear" w:color="auto" w:fill="FFFFFF"/>
          <w:lang w:val="pl-PL" w:eastAsia="ar-SA"/>
        </w:rPr>
        <w:t>§4</w:t>
      </w:r>
    </w:p>
    <w:p w14:paraId="61CFBA73" w14:textId="77777777" w:rsidR="009C54FE" w:rsidRDefault="009C54FE" w:rsidP="009C54FE">
      <w:pPr>
        <w:keepNext/>
        <w:keepLines/>
        <w:widowControl w:val="0"/>
        <w:ind w:left="380"/>
        <w:jc w:val="center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Dostawa</w:t>
      </w:r>
      <w:bookmarkEnd w:id="28"/>
    </w:p>
    <w:p w14:paraId="7930C031" w14:textId="77777777" w:rsidR="009C54FE" w:rsidRPr="00982415" w:rsidRDefault="009C54FE" w:rsidP="009C54FE">
      <w:pPr>
        <w:keepNext/>
        <w:keepLines/>
        <w:widowControl w:val="0"/>
        <w:ind w:left="380"/>
        <w:jc w:val="center"/>
        <w:rPr>
          <w:rFonts w:eastAsia="Times New Roman"/>
          <w:b/>
          <w:bCs/>
          <w:shd w:val="clear" w:color="auto" w:fill="FFFFFF"/>
          <w:lang w:val="pl-PL" w:eastAsia="ar-SA"/>
        </w:rPr>
      </w:pPr>
    </w:p>
    <w:p w14:paraId="5E49FFA6" w14:textId="77777777" w:rsidR="009C54FE" w:rsidRPr="00982415" w:rsidRDefault="009C54FE" w:rsidP="009C54FE">
      <w:pPr>
        <w:widowControl w:val="0"/>
        <w:tabs>
          <w:tab w:val="left" w:pos="390"/>
        </w:tabs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1. Wykonawca zobowiązuje się do dostarczenia przedmiotu umowy do Apteki Zamawiającego w Areszcie Śledczym w Poznaniu, ul. Młyńska 1,61-729 Poznań, w godzinach pracy Apteki - na podstawie zamówienia Zamawiającego w terminie nie później niż w ciągu 2 dni roboczych od daty złożenia zamówienia. Koszty ubezpieczenia dostawy pokrywa Wykonawca.</w:t>
      </w:r>
    </w:p>
    <w:p w14:paraId="57E17A37" w14:textId="77777777" w:rsidR="009C54FE" w:rsidRPr="00982415" w:rsidRDefault="009C54FE" w:rsidP="009C54FE">
      <w:pPr>
        <w:widowControl w:val="0"/>
        <w:ind w:left="20"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2. Zamawiający ma prawo dzielić w zamówieniach ilość produktów w zależności od potrzeb wynikających ze złożonych </w:t>
      </w:r>
      <w:proofErr w:type="spellStart"/>
      <w:r w:rsidRPr="00982415">
        <w:rPr>
          <w:rFonts w:eastAsia="Times New Roman"/>
          <w:shd w:val="clear" w:color="auto" w:fill="FFFFFF"/>
          <w:lang w:val="pl-PL" w:eastAsia="ar-SA"/>
        </w:rPr>
        <w:t>zapotrzebowań</w:t>
      </w:r>
      <w:proofErr w:type="spellEnd"/>
      <w:r w:rsidRPr="00982415">
        <w:rPr>
          <w:rFonts w:eastAsia="Times New Roman"/>
          <w:shd w:val="clear" w:color="auto" w:fill="FFFFFF"/>
          <w:lang w:val="pl-PL" w:eastAsia="ar-SA"/>
        </w:rPr>
        <w:t>, a ilość i asortyment poszczególnych produktów Zamawiający określać będzie każdorazowo, najpóźniej na jeden dzień przed dostawą.</w:t>
      </w:r>
    </w:p>
    <w:p w14:paraId="001A73F0" w14:textId="77777777" w:rsidR="009C54FE" w:rsidRPr="00982415" w:rsidRDefault="009C54FE" w:rsidP="009C54FE">
      <w:pPr>
        <w:widowControl w:val="0"/>
        <w:ind w:left="20"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3. Zamówienie składane będzie telefonicznie (na nr ……), lub drogą mailową (na e-mail ……),. Zamówienie uważa się za złożone, w przypadku:</w:t>
      </w:r>
    </w:p>
    <w:p w14:paraId="11DE7D81" w14:textId="77777777" w:rsidR="009C54FE" w:rsidRPr="00982415" w:rsidRDefault="009C54FE" w:rsidP="009C54FE">
      <w:pPr>
        <w:widowControl w:val="0"/>
        <w:numPr>
          <w:ilvl w:val="0"/>
          <w:numId w:val="35"/>
        </w:numPr>
        <w:suppressAutoHyphens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Telefonu - z chwilą wykonania połączenia</w:t>
      </w:r>
    </w:p>
    <w:p w14:paraId="1F818400" w14:textId="77777777" w:rsidR="009C54FE" w:rsidRPr="00982415" w:rsidRDefault="009C54FE" w:rsidP="009C54FE">
      <w:pPr>
        <w:widowControl w:val="0"/>
        <w:numPr>
          <w:ilvl w:val="0"/>
          <w:numId w:val="35"/>
        </w:numPr>
        <w:suppressAutoHyphens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E- mailem - z chwilą potwierdzenia dostarczenia wiadomości</w:t>
      </w:r>
    </w:p>
    <w:p w14:paraId="46B1B671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4. Ilość produktów zamówiona przez Zamawiającego powinna być dostarczona w całości, zgodnie z ilością określoną w zamówieniu. Wykonawca zobowiązany jest utrzymać stany magazynowe produktów będących przedmiotem umowy na poziomie zapewniającym ciągłość dostaw. W sytuacji kiedy Wykonawca nie posiada wymaganej ilości produktów na stanie magazynu, uzupełnienie powinno nastąpić w możliwie najkrótszym terminie, nie dłuższym jednak niż 3 dni.</w:t>
      </w:r>
    </w:p>
    <w:p w14:paraId="2AB0F32E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5. Termin ważności oferowanych produktów nie może być krótszy niż 12 miesięcy (licząc od daty dostawy) do końca okresu przydatności, chyba że Zamawiający wyrazi zgodę na przyjęcie produktu z krótsza datą ważności.</w:t>
      </w:r>
    </w:p>
    <w:p w14:paraId="616DF54A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6. W przypadku, gdy w związku ze wstrzymaniem, zakończeniem produkcji lub z innych przyczyn niezależnych od Wykonawcy nie jest możliwe zrealizowanie przedmiotu umowy w zakresie dostawy konkretnego produktu określonego w SWZ i ofercie Wykonawcy, Zamawiający wymaga dostarczenia odpowiedników produktów objętych przedmiotem umowy, w cenie nie wyższej niż cena wskazana w załączniku nr 1.</w:t>
      </w:r>
      <w:r w:rsidRPr="00982415">
        <w:rPr>
          <w:rFonts w:eastAsia="Times New Roman"/>
          <w:shd w:val="clear" w:color="auto" w:fill="FFFFFF"/>
          <w:lang w:val="pl-PL" w:eastAsia="ar-SA"/>
        </w:rPr>
        <w:tab/>
      </w:r>
    </w:p>
    <w:p w14:paraId="5267FFF5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7. W razie braku możliwości dostarczenia przedmiotu umowy na skutek okoliczności, o których mowa w ust. 6 Wykonawca zobowiązany jest przesłać niezwłocznie do apteki </w:t>
      </w:r>
      <w:r w:rsidRPr="00982415">
        <w:rPr>
          <w:rFonts w:eastAsia="Times New Roman"/>
          <w:shd w:val="clear" w:color="auto" w:fill="FFFFFF"/>
          <w:lang w:val="pl-PL" w:eastAsia="ar-SA"/>
        </w:rPr>
        <w:lastRenderedPageBreak/>
        <w:t>Zamawiającego pismo (faks nr 0618568424, e –mail: apteka.poznan@sw.gov.pl) z informacją o przyczynie niedostępności oraz o czasie braku produktu na rynku pod rygorem naliczenia kar umownych z tytułu niewykonania umowy. Zamawiający może zwolnić Wykonawcę z obowiązku przedstawienia oświadczenia, o którym mowa powyżej.</w:t>
      </w:r>
    </w:p>
    <w:p w14:paraId="7AD33F4E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8. Przedmiot umowy dostarczany będzie transportem Wykonawcy, na jego koszt, środkami transportu i w opakowaniach odpowiadających obowiązującym przepisom i normom. W razie udostępnienia przez Wykonawcę opakowań na czas transportu, Zamawiający zobowiązuje się przygotować opróżnione opakowania do odbioru, a</w:t>
      </w:r>
      <w:r w:rsidRPr="00982415">
        <w:rPr>
          <w:rFonts w:eastAsia="Times New Roman"/>
          <w:lang w:val="pl-PL" w:eastAsia="ar-SA"/>
        </w:rPr>
        <w:t xml:space="preserve"> </w:t>
      </w:r>
      <w:r w:rsidRPr="00982415">
        <w:rPr>
          <w:rFonts w:eastAsia="Times New Roman"/>
          <w:shd w:val="clear" w:color="auto" w:fill="FFFFFF"/>
          <w:lang w:val="pl-PL" w:eastAsia="ar-SA"/>
        </w:rPr>
        <w:t>Wykonawca zobowiązuje się je odebrać na koszt własny przy następnej dostawie, najpóźniej jednak w ciągu 7 dni od dnia dostawy.</w:t>
      </w:r>
    </w:p>
    <w:p w14:paraId="1530835B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9. Koszty opakowań produktów (niebędących zwrotnymi) stanowią element ceny jednostkowej.</w:t>
      </w:r>
    </w:p>
    <w:p w14:paraId="012C02D1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10. Zamawiający dokonuje odbioru ilościowego i jakościowego dostarczonego przez Wykonawcę przedmiotu umowy zgodnie z załączonymi dokumentami. Sprawdzenie polega na przeliczeniu opakowań zbiorczych i ustaleniu ich stanu, a w razie uszkodzenia opakowań zbiorczych - na zbadaniu stanu ich zawartości. </w:t>
      </w:r>
    </w:p>
    <w:p w14:paraId="1074CDB7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11. W przypadku stwierdzenia wad w dostarczonym towarze Wykonawca zobowiązany jest do uzupełnienia, wymiany reklamowanego towaru na wolny od wad lub odbioru niezamówionego towaru na własny koszt w ciągu:</w:t>
      </w:r>
    </w:p>
    <w:p w14:paraId="6C04AB63" w14:textId="77777777" w:rsidR="009C54FE" w:rsidRPr="00982415" w:rsidRDefault="009C54FE" w:rsidP="009C54FE">
      <w:pPr>
        <w:widowControl w:val="0"/>
        <w:numPr>
          <w:ilvl w:val="0"/>
          <w:numId w:val="36"/>
        </w:numPr>
        <w:suppressAutoHyphens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>
        <w:rPr>
          <w:rFonts w:eastAsia="Times New Roman"/>
          <w:shd w:val="clear" w:color="auto" w:fill="FFFFFF"/>
          <w:lang w:val="pl-PL" w:eastAsia="ar-SA"/>
        </w:rPr>
        <w:t xml:space="preserve">4 </w:t>
      </w:r>
      <w:r w:rsidRPr="00982415">
        <w:rPr>
          <w:rFonts w:eastAsia="Times New Roman"/>
          <w:shd w:val="clear" w:color="auto" w:fill="FFFFFF"/>
          <w:lang w:val="pl-PL" w:eastAsia="ar-SA"/>
        </w:rPr>
        <w:t>dni roboczych od dnia uznania reklamacji za zasadną - w przypadku stwierdzenia braków, nadmiarów ilościowych, wad jakościowych</w:t>
      </w:r>
    </w:p>
    <w:p w14:paraId="0A2FEC5E" w14:textId="77777777" w:rsidR="009C54FE" w:rsidRPr="00CB3457" w:rsidRDefault="009C54FE" w:rsidP="009C54FE">
      <w:pPr>
        <w:widowControl w:val="0"/>
        <w:spacing w:after="261"/>
        <w:ind w:right="20"/>
        <w:jc w:val="both"/>
        <w:rPr>
          <w:rFonts w:eastAsia="Times New Roman"/>
          <w:b/>
          <w:shd w:val="clear" w:color="auto" w:fill="FFFFFF"/>
          <w:lang w:val="pl-PL" w:eastAsia="ar-SA"/>
        </w:rPr>
      </w:pPr>
      <w:r>
        <w:rPr>
          <w:rFonts w:eastAsia="Times New Roman"/>
          <w:shd w:val="clear" w:color="auto" w:fill="FFFFFF"/>
          <w:lang w:val="pl-PL" w:eastAsia="ar-SA"/>
        </w:rPr>
        <w:t>12.</w:t>
      </w:r>
      <w:r w:rsidRPr="00CB3457">
        <w:rPr>
          <w:rFonts w:eastAsia="Times New Roman"/>
          <w:shd w:val="clear" w:color="auto" w:fill="FFFFFF"/>
          <w:lang w:val="pl-PL" w:eastAsia="ar-SA"/>
        </w:rPr>
        <w:t>Zwłoka w uzupełnieniu lub wymianie reklamowanego towaru zostanie potraktowana jak zwłoka w wykonaniu dostawy.</w:t>
      </w:r>
    </w:p>
    <w:p w14:paraId="6B8B8386" w14:textId="77777777" w:rsidR="009C54FE" w:rsidRPr="005901CA" w:rsidRDefault="009C54FE" w:rsidP="009C54FE">
      <w:pPr>
        <w:pStyle w:val="Akapitzlist"/>
        <w:widowControl w:val="0"/>
        <w:spacing w:after="261"/>
        <w:ind w:left="360" w:right="20"/>
        <w:jc w:val="center"/>
        <w:rPr>
          <w:rFonts w:eastAsia="Times New Roman"/>
          <w:b/>
          <w:shd w:val="clear" w:color="auto" w:fill="FFFFFF"/>
          <w:lang w:val="pl-PL" w:eastAsia="ar-SA"/>
        </w:rPr>
      </w:pPr>
      <w:r w:rsidRPr="005901CA">
        <w:rPr>
          <w:rFonts w:eastAsia="Times New Roman"/>
          <w:b/>
          <w:shd w:val="clear" w:color="auto" w:fill="FFFFFF"/>
          <w:lang w:val="pl-PL" w:eastAsia="ar-SA"/>
        </w:rPr>
        <w:br/>
        <w:t>§5</w:t>
      </w:r>
      <w:bookmarkStart w:id="29" w:name="bookmark6"/>
      <w:r w:rsidRPr="005901CA">
        <w:rPr>
          <w:rFonts w:eastAsia="Times New Roman"/>
          <w:bCs/>
          <w:shd w:val="clear" w:color="auto" w:fill="FFFFFF"/>
          <w:lang w:val="pl-PL" w:eastAsia="ar-SA"/>
        </w:rPr>
        <w:br/>
      </w:r>
      <w:r w:rsidRPr="005901CA">
        <w:rPr>
          <w:rFonts w:eastAsia="Times New Roman"/>
          <w:shd w:val="clear" w:color="auto" w:fill="FFFFFF"/>
          <w:lang w:val="pl-PL" w:eastAsia="ar-SA"/>
        </w:rPr>
        <w:t>kary umowne</w:t>
      </w:r>
      <w:bookmarkEnd w:id="29"/>
    </w:p>
    <w:p w14:paraId="6241A06B" w14:textId="257BA58C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1. W razie niedotrzymania terminu dostawy lub też niedoch</w:t>
      </w:r>
      <w:r w:rsidR="001F0623">
        <w:rPr>
          <w:rFonts w:eastAsia="Times New Roman"/>
          <w:shd w:val="clear" w:color="auto" w:fill="FFFFFF"/>
          <w:lang w:val="pl-PL" w:eastAsia="ar-SA"/>
        </w:rPr>
        <w:t>owania terminów określonych w §</w:t>
      </w:r>
      <w:r w:rsidRPr="00982415">
        <w:rPr>
          <w:rFonts w:eastAsia="Times New Roman"/>
          <w:shd w:val="clear" w:color="auto" w:fill="FFFFFF"/>
          <w:lang w:val="pl-PL" w:eastAsia="ar-SA"/>
        </w:rPr>
        <w:t xml:space="preserve">4 ust. 12 Zamawiający może naliczyć kary umowne w wysokości </w:t>
      </w:r>
      <w:r w:rsidRPr="00982415">
        <w:rPr>
          <w:rFonts w:eastAsia="Times New Roman"/>
          <w:lang w:val="pl-PL" w:eastAsia="ar-SA"/>
        </w:rPr>
        <w:t>0,5% dziennie liczonej od wartości brutto niedostarczonego w terminie zamówienia lub zamówienia podlegającego reklamacji</w:t>
      </w:r>
      <w:r w:rsidRPr="00982415">
        <w:rPr>
          <w:rFonts w:eastAsia="Times New Roman"/>
          <w:shd w:val="clear" w:color="auto" w:fill="FFFFFF"/>
          <w:lang w:val="pl-PL" w:eastAsia="ar-SA"/>
        </w:rPr>
        <w:t>.</w:t>
      </w:r>
    </w:p>
    <w:p w14:paraId="0AB402B7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2. Niewykonanie lub nienależyte wykonanie umowy nie może być przyczyną przerwy w udzielaniu przez Zamawiającego świadczeń zdrowotnych. W przypadku wystąpienia takiej przerwy z przyczyn wynikających z niewykonania lub nienależytego wykonania umowy przez Wykonawcę Zamawiający dokona zakupu u innego dostawcy, pomniejszając wielkość zamówienia u Wykonawcy oraz obciąży Wykonawcę poniesionymi kosztami tj. różnicą między ceną Wykonawcy, a ceną zapłaconą przez Zamawiającego, jeśli cena zapłacona przez Zamawiającego będzie wyższa od ceny określonej w niniejszej umowie.</w:t>
      </w:r>
    </w:p>
    <w:p w14:paraId="36D8D1CA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3. W razie odstąpienia od umowy w całości lub części z przyczyn leżących po stronie Wykonawcy, Wykonawca zapłaci Zamawiającemu karę umowną w wysokości 10% wartości umowy brutto lub wartości brutto tej części umowy, od realizacji której odstąpiono.</w:t>
      </w:r>
    </w:p>
    <w:p w14:paraId="36F50BC6" w14:textId="77777777" w:rsidR="009C54FE" w:rsidRPr="00982415" w:rsidRDefault="009C54FE" w:rsidP="009C54FE">
      <w:pPr>
        <w:widowControl w:val="0"/>
        <w:tabs>
          <w:tab w:val="left" w:pos="469"/>
          <w:tab w:val="left" w:pos="8070"/>
          <w:tab w:val="right" w:pos="8701"/>
          <w:tab w:val="right" w:pos="8824"/>
        </w:tabs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4. Kary umowne, o których mowa w ust. 1 oraz kwoty, o których mowa w ust. 2,</w:t>
      </w:r>
      <w:r w:rsidRPr="00982415">
        <w:rPr>
          <w:rFonts w:eastAsia="Times New Roman"/>
          <w:lang w:val="pl-PL" w:eastAsia="ar-SA"/>
        </w:rPr>
        <w:t xml:space="preserve"> </w:t>
      </w:r>
      <w:r w:rsidRPr="00982415">
        <w:rPr>
          <w:rFonts w:eastAsia="Times New Roman"/>
          <w:shd w:val="clear" w:color="auto" w:fill="FFFFFF"/>
          <w:lang w:val="pl-PL" w:eastAsia="ar-SA"/>
        </w:rPr>
        <w:t>Zamawiający potrąci z najbliższej realizowanej płatności na rzecz Wykonawcy.</w:t>
      </w:r>
    </w:p>
    <w:p w14:paraId="71D17927" w14:textId="77777777" w:rsidR="009C54FE" w:rsidRPr="00982415" w:rsidRDefault="009C54FE" w:rsidP="009C54FE">
      <w:pPr>
        <w:widowControl w:val="0"/>
        <w:tabs>
          <w:tab w:val="left" w:pos="469"/>
          <w:tab w:val="left" w:pos="8070"/>
          <w:tab w:val="right" w:pos="8701"/>
          <w:tab w:val="right" w:pos="8824"/>
        </w:tabs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5. Karę umowną, o której mowa w ust. 3 Wykonawca zapłaci w terminie 14 dni od daty odstąpienia od umowy przez którąkolwiek ze Stron w całości lub w części.</w:t>
      </w:r>
    </w:p>
    <w:p w14:paraId="0C21BF4A" w14:textId="77777777" w:rsidR="009C54FE" w:rsidRPr="00982415" w:rsidRDefault="009C54FE" w:rsidP="009C54FE">
      <w:pPr>
        <w:widowControl w:val="0"/>
        <w:tabs>
          <w:tab w:val="left" w:pos="469"/>
          <w:tab w:val="left" w:pos="8070"/>
          <w:tab w:val="right" w:pos="8701"/>
          <w:tab w:val="right" w:pos="8824"/>
        </w:tabs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6. Maksymalna łączna wysokość naliczonych kar nie może przekroczyć 20% wartości brutto umowy.</w:t>
      </w:r>
    </w:p>
    <w:p w14:paraId="05B41F93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lastRenderedPageBreak/>
        <w:t>7. Zamawiający może dochodzić na zasadach ogólnych odszkodowania przewyższającego kary umowne.</w:t>
      </w:r>
    </w:p>
    <w:p w14:paraId="5B89ED1B" w14:textId="77777777" w:rsidR="001F0623" w:rsidRDefault="001F0623" w:rsidP="009C54FE">
      <w:pPr>
        <w:widowControl w:val="0"/>
        <w:ind w:right="20"/>
        <w:jc w:val="both"/>
        <w:rPr>
          <w:rFonts w:eastAsia="Times New Roman"/>
          <w:b/>
          <w:shd w:val="clear" w:color="auto" w:fill="FFFFFF"/>
          <w:lang w:val="pl-PL" w:eastAsia="ar-SA"/>
        </w:rPr>
      </w:pPr>
    </w:p>
    <w:p w14:paraId="555A10A1" w14:textId="77777777" w:rsidR="001F0623" w:rsidRPr="00982415" w:rsidRDefault="001F0623" w:rsidP="009C54FE">
      <w:pPr>
        <w:widowControl w:val="0"/>
        <w:ind w:right="20"/>
        <w:jc w:val="both"/>
        <w:rPr>
          <w:rFonts w:eastAsia="Times New Roman"/>
          <w:b/>
          <w:shd w:val="clear" w:color="auto" w:fill="FFFFFF"/>
          <w:lang w:val="pl-PL" w:eastAsia="ar-SA"/>
        </w:rPr>
      </w:pPr>
    </w:p>
    <w:p w14:paraId="36D0FA3A" w14:textId="77777777" w:rsidR="009C54FE" w:rsidRPr="00982415" w:rsidRDefault="009C54FE" w:rsidP="009C54FE">
      <w:pPr>
        <w:widowControl w:val="0"/>
        <w:ind w:right="20"/>
        <w:jc w:val="center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b/>
          <w:shd w:val="clear" w:color="auto" w:fill="FFFFFF"/>
          <w:lang w:val="pl-PL" w:eastAsia="ar-SA"/>
        </w:rPr>
        <w:t>§6</w:t>
      </w:r>
    </w:p>
    <w:p w14:paraId="0A1C5917" w14:textId="77777777" w:rsidR="009C54FE" w:rsidRPr="00982415" w:rsidRDefault="009C54FE" w:rsidP="009C54FE">
      <w:pPr>
        <w:widowControl w:val="0"/>
        <w:spacing w:after="284"/>
        <w:jc w:val="center"/>
        <w:rPr>
          <w:rFonts w:eastAsia="Times New Roman"/>
          <w:bCs/>
          <w:shd w:val="clear" w:color="auto" w:fill="FFFFFF"/>
          <w:lang w:val="pl-PL" w:eastAsia="ar-SA"/>
        </w:rPr>
      </w:pPr>
      <w:r w:rsidRPr="00982415">
        <w:rPr>
          <w:rFonts w:eastAsia="Times New Roman"/>
          <w:bCs/>
          <w:shd w:val="clear" w:color="auto" w:fill="FFFFFF"/>
          <w:lang w:val="pl-PL" w:eastAsia="ar-SA"/>
        </w:rPr>
        <w:t>Zmiany umowy</w:t>
      </w:r>
    </w:p>
    <w:p w14:paraId="7C928EE9" w14:textId="77777777" w:rsidR="009C54FE" w:rsidRPr="004C2B06" w:rsidRDefault="009C54FE" w:rsidP="009C54FE">
      <w:pPr>
        <w:widowControl w:val="0"/>
        <w:numPr>
          <w:ilvl w:val="0"/>
          <w:numId w:val="34"/>
        </w:numPr>
        <w:suppressAutoHyphens/>
        <w:jc w:val="both"/>
        <w:rPr>
          <w:rFonts w:eastAsia="Lucida Sans Unicode"/>
          <w:bCs/>
          <w:color w:val="000000"/>
          <w:shd w:val="clear" w:color="auto" w:fill="FFFFFF"/>
          <w:lang w:val="pl-PL" w:eastAsia="ar-SA"/>
        </w:rPr>
      </w:pPr>
      <w:r w:rsidRPr="00982415">
        <w:rPr>
          <w:rFonts w:eastAsia="Lucida Sans Unicode"/>
          <w:bCs/>
          <w:color w:val="000000"/>
          <w:shd w:val="clear" w:color="auto" w:fill="FFFFFF"/>
          <w:lang w:val="pl-PL" w:eastAsia="ar-SA"/>
        </w:rPr>
        <w:t>Zamawiający, zgodnie z art. 455 ustawy PZP przewiduje możliwość dokonania zmian postanowień niniejszej umowy w stosunku do treści oferty, na podstawie której dokonano wyboru Wykonawcy w następującym zakresie:</w:t>
      </w:r>
    </w:p>
    <w:p w14:paraId="1D816C65" w14:textId="77777777" w:rsidR="009C54FE" w:rsidRPr="00982415" w:rsidRDefault="009C54FE" w:rsidP="009C54FE">
      <w:pPr>
        <w:widowControl w:val="0"/>
        <w:numPr>
          <w:ilvl w:val="0"/>
          <w:numId w:val="37"/>
        </w:numPr>
        <w:suppressAutoHyphens/>
        <w:jc w:val="both"/>
        <w:rPr>
          <w:rFonts w:eastAsia="Lucida Sans Unicode"/>
          <w:bCs/>
          <w:color w:val="000000"/>
          <w:shd w:val="clear" w:color="auto" w:fill="FFFFFF"/>
          <w:lang w:val="pl-PL" w:eastAsia="ar-SA"/>
        </w:rPr>
      </w:pPr>
      <w:r w:rsidRPr="00982415">
        <w:rPr>
          <w:rFonts w:eastAsia="Lucida Sans Unicode"/>
          <w:bCs/>
          <w:color w:val="000000"/>
          <w:shd w:val="clear" w:color="auto" w:fill="FFFFFF"/>
          <w:lang w:val="pl-PL" w:eastAsia="ar-SA"/>
        </w:rPr>
        <w:t>Wielkości (zastąpienie dotychczasowej wielkości nową bądź wprowadzenie dodatkowej wielkości opakowania) lub rodzaju opakowania, w przypadkach, których nie można było przewidzieć w chwili zawierania umowy,</w:t>
      </w:r>
    </w:p>
    <w:p w14:paraId="092819F7" w14:textId="77777777" w:rsidR="009C54FE" w:rsidRPr="00982415" w:rsidRDefault="009C54FE" w:rsidP="009C54FE">
      <w:pPr>
        <w:widowControl w:val="0"/>
        <w:numPr>
          <w:ilvl w:val="0"/>
          <w:numId w:val="37"/>
        </w:numPr>
        <w:suppressAutoHyphens/>
        <w:jc w:val="both"/>
        <w:rPr>
          <w:rFonts w:eastAsia="Lucida Sans Unicode"/>
          <w:bCs/>
          <w:color w:val="000000"/>
          <w:shd w:val="clear" w:color="auto" w:fill="FFFFFF"/>
          <w:lang w:val="pl-PL" w:eastAsia="ar-SA"/>
        </w:rPr>
      </w:pPr>
      <w:r w:rsidRPr="00982415">
        <w:rPr>
          <w:rFonts w:eastAsia="Lucida Sans Unicode"/>
          <w:bCs/>
          <w:color w:val="000000"/>
          <w:shd w:val="clear" w:color="auto" w:fill="FFFFFF"/>
          <w:lang w:val="pl-PL" w:eastAsia="ar-SA"/>
        </w:rPr>
        <w:t>Zmiany stawki podatku od towarów i usług oraz zmiany stawek opłat celnych wprowadzonych odrębnymi przepisami. Wykonawca jest obowiązany powiadomić Zamawiającego o zmianie w/w stawek z 7-dniowym wyprzedzeniem. W przypadku zmiany stawki VAT nastąpi odpowiednia zmiana ceny poprzez doliczenie do podstawy opodatkowania (ceny netto) podatku VAT w stawce wynikającej ze zmiany.</w:t>
      </w:r>
    </w:p>
    <w:p w14:paraId="6278BFD7" w14:textId="77777777" w:rsidR="009C54FE" w:rsidRPr="00982415" w:rsidRDefault="009C54FE" w:rsidP="009C54FE">
      <w:pPr>
        <w:widowControl w:val="0"/>
        <w:numPr>
          <w:ilvl w:val="0"/>
          <w:numId w:val="37"/>
        </w:numPr>
        <w:suppressAutoHyphens/>
        <w:jc w:val="both"/>
        <w:rPr>
          <w:rFonts w:eastAsia="Lucida Sans Unicode"/>
          <w:bCs/>
          <w:color w:val="000000"/>
          <w:shd w:val="clear" w:color="auto" w:fill="FFFFFF"/>
          <w:lang w:val="pl-PL" w:eastAsia="ar-SA"/>
        </w:rPr>
      </w:pPr>
      <w:r w:rsidRPr="00982415">
        <w:rPr>
          <w:rFonts w:eastAsia="Lucida Sans Unicode"/>
          <w:bCs/>
          <w:color w:val="000000"/>
          <w:shd w:val="clear" w:color="auto" w:fill="FFFFFF"/>
          <w:lang w:val="pl-PL" w:eastAsia="ar-SA"/>
        </w:rPr>
        <w:t>Obniżenia cen jednostkowych określonych w załączniku nr 1, w przypadkach, których nie można było przewidzieć w chwili zawierania umowy z zastrzeżeniem warunków dotyczących ich jakości określonych w SWZ i umowie.</w:t>
      </w:r>
    </w:p>
    <w:p w14:paraId="4D649444" w14:textId="77777777" w:rsidR="009C54FE" w:rsidRPr="00982415" w:rsidRDefault="009C54FE" w:rsidP="009C54FE">
      <w:pPr>
        <w:widowControl w:val="0"/>
        <w:numPr>
          <w:ilvl w:val="0"/>
          <w:numId w:val="37"/>
        </w:numPr>
        <w:suppressAutoHyphens/>
        <w:jc w:val="both"/>
        <w:rPr>
          <w:rFonts w:eastAsia="Lucida Sans Unicode"/>
          <w:bCs/>
          <w:color w:val="000000"/>
          <w:shd w:val="clear" w:color="auto" w:fill="FFFFFF"/>
          <w:lang w:val="pl-PL" w:eastAsia="ar-SA"/>
        </w:rPr>
      </w:pPr>
      <w:r w:rsidRPr="00982415">
        <w:rPr>
          <w:rFonts w:eastAsia="Lucida Sans Unicode"/>
          <w:bCs/>
          <w:color w:val="000000"/>
          <w:shd w:val="clear" w:color="auto" w:fill="FFFFFF"/>
          <w:lang w:val="pl-PL" w:eastAsia="ar-SA"/>
        </w:rPr>
        <w:t>Obniżenia wynagrodzenia, o którym mowa w § 2 ust. 1 umowy, w przypadkach, których nie można było przewidzieć w chwili zawierania umowy.</w:t>
      </w:r>
    </w:p>
    <w:p w14:paraId="2698C388" w14:textId="77777777" w:rsidR="009C54FE" w:rsidRPr="00982415" w:rsidRDefault="009C54FE" w:rsidP="009C54FE">
      <w:pPr>
        <w:widowControl w:val="0"/>
        <w:numPr>
          <w:ilvl w:val="0"/>
          <w:numId w:val="37"/>
        </w:numPr>
        <w:suppressAutoHyphens/>
        <w:jc w:val="both"/>
        <w:rPr>
          <w:rFonts w:eastAsia="Lucida Sans Unicode"/>
          <w:bCs/>
          <w:color w:val="000000"/>
          <w:shd w:val="clear" w:color="auto" w:fill="FFFFFF"/>
          <w:lang w:val="pl-PL" w:eastAsia="ar-SA"/>
        </w:rPr>
      </w:pPr>
      <w:r w:rsidRPr="00982415">
        <w:rPr>
          <w:rFonts w:eastAsia="Lucida Sans Unicode"/>
          <w:bCs/>
          <w:color w:val="000000"/>
          <w:shd w:val="clear" w:color="auto" w:fill="FFFFFF"/>
          <w:lang w:val="pl-PL" w:eastAsia="ar-SA"/>
        </w:rPr>
        <w:t xml:space="preserve">Zastąpienia Wykonawcy, któremu Zamawiający udzielił zamówienia, nowym Wykonawcą: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umowy. </w:t>
      </w:r>
    </w:p>
    <w:p w14:paraId="4D91EF2E" w14:textId="77777777" w:rsidR="009C54FE" w:rsidRPr="00982415" w:rsidRDefault="009C54FE" w:rsidP="009C54FE">
      <w:pPr>
        <w:widowControl w:val="0"/>
        <w:numPr>
          <w:ilvl w:val="0"/>
          <w:numId w:val="40"/>
        </w:numPr>
        <w:shd w:val="clear" w:color="auto" w:fill="FFFFFF"/>
        <w:suppressAutoHyphens/>
        <w:spacing w:after="18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Na podstawie art. 439 ust. 1 ustawy </w:t>
      </w:r>
      <w:proofErr w:type="spellStart"/>
      <w:r w:rsidRPr="00982415">
        <w:rPr>
          <w:rFonts w:eastAsia="Times New Roman"/>
          <w:shd w:val="clear" w:color="auto" w:fill="FFFFFF"/>
          <w:lang w:val="pl-PL" w:eastAsia="ar-SA"/>
        </w:rPr>
        <w:t>Pzp</w:t>
      </w:r>
      <w:proofErr w:type="spellEnd"/>
      <w:r w:rsidRPr="00982415">
        <w:rPr>
          <w:rFonts w:eastAsia="Times New Roman"/>
          <w:shd w:val="clear" w:color="auto" w:fill="FFFFFF"/>
          <w:lang w:val="pl-PL" w:eastAsia="ar-SA"/>
        </w:rPr>
        <w:t xml:space="preserve"> Zamawiający dopuszcza waloryzację cen jednostkowych netto według wskaźnika wzrostu lub obniżki cen towarów i usług konsumpcyjnych ogółem – ogłoszonego w Komunikacie Prezesa Głównego Urzędu Statystycznego publikowanego co kwartał przez Główny Urząd Statystyczny na stronie internetowej: </w:t>
      </w:r>
      <w:hyperlink r:id="rId35" w:history="1">
        <w:r w:rsidRPr="00982415">
          <w:rPr>
            <w:rFonts w:eastAsia="Times New Roman"/>
            <w:color w:val="0000FF"/>
            <w:u w:val="single"/>
            <w:shd w:val="clear" w:color="auto" w:fill="FFFFFF"/>
            <w:lang w:val="pl-PL" w:eastAsia="ar-SA"/>
          </w:rPr>
          <w:t>https://stat.gov.pl</w:t>
        </w:r>
      </w:hyperlink>
      <w:r w:rsidRPr="00982415">
        <w:rPr>
          <w:rFonts w:eastAsia="Times New Roman"/>
          <w:shd w:val="clear" w:color="auto" w:fill="FFFFFF"/>
          <w:lang w:val="pl-PL" w:eastAsia="ar-SA"/>
        </w:rPr>
        <w:t>.</w:t>
      </w:r>
    </w:p>
    <w:p w14:paraId="72918915" w14:textId="77777777" w:rsidR="009C54FE" w:rsidRPr="00982415" w:rsidRDefault="009C54FE" w:rsidP="009C54FE">
      <w:pPr>
        <w:widowControl w:val="0"/>
        <w:numPr>
          <w:ilvl w:val="0"/>
          <w:numId w:val="40"/>
        </w:numPr>
        <w:shd w:val="clear" w:color="auto" w:fill="FFFFFF"/>
        <w:suppressAutoHyphens/>
        <w:spacing w:after="18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Przez zmianę wynagrodzenia rozumie się zarówno jego podwyższenie, jak i obniżenie, w zależności od wzrostu lub obniżenia cen lub kosztów, względem ceny lub kosztów przyjętych w celu ustalenia wynagrodzenia Wykonawcy zawartego w ofercie.</w:t>
      </w:r>
    </w:p>
    <w:p w14:paraId="5444CE82" w14:textId="77777777" w:rsidR="009C54FE" w:rsidRPr="00982415" w:rsidRDefault="009C54FE" w:rsidP="009C54FE">
      <w:pPr>
        <w:widowControl w:val="0"/>
        <w:numPr>
          <w:ilvl w:val="0"/>
          <w:numId w:val="40"/>
        </w:numPr>
        <w:shd w:val="clear" w:color="auto" w:fill="FFFFFF"/>
        <w:suppressAutoHyphens/>
        <w:spacing w:after="18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Występując o zmianę wynagrodzenia, Strona zobowiązana jest do złożenia pisemnego wniosku. We wniosku należy wykazać, że zaistniały wszystkie wskazane w niniejszym paragrafie</w:t>
      </w:r>
      <w:r w:rsidRPr="00982415">
        <w:rPr>
          <w:rFonts w:eastAsia="Times New Roman"/>
          <w:color w:val="1F497D"/>
          <w:lang w:val="pl-PL" w:eastAsia="ar-SA"/>
        </w:rPr>
        <w:t xml:space="preserve"> </w:t>
      </w:r>
      <w:r w:rsidRPr="00982415">
        <w:rPr>
          <w:rFonts w:eastAsia="Times New Roman"/>
          <w:shd w:val="clear" w:color="auto" w:fill="FFFFFF"/>
          <w:lang w:val="pl-PL" w:eastAsia="ar-SA"/>
        </w:rPr>
        <w:t>przesłanki do dokonania zmiany wynagrodzenia w szczególności, że doszło do zmiany ceny materiałów lub kosztów związanych z realizacją zamówienia uprawniającej do dokonania zmiany wynagrodzenia. Każda ze Stron może żądać od Strony składającej wniosek przedłożenia dokumentów lub wyjaśnień w celu rozpatrzenia wniosku.</w:t>
      </w:r>
    </w:p>
    <w:p w14:paraId="6EB33002" w14:textId="77777777" w:rsidR="009C54FE" w:rsidRPr="00982415" w:rsidRDefault="009C54FE" w:rsidP="009C54FE">
      <w:pPr>
        <w:widowControl w:val="0"/>
        <w:numPr>
          <w:ilvl w:val="0"/>
          <w:numId w:val="40"/>
        </w:numPr>
        <w:shd w:val="clear" w:color="auto" w:fill="FFFFFF"/>
        <w:suppressAutoHyphens/>
        <w:spacing w:after="18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Podstawą do złożenia wniosku, pozostanie zmiana wskaźnika cen towarów i usług konsumpcyjnych wskazana w komunikacie Prezesa Głównego Urzędu Statystycznego w sprawie wskaźnika cen towarów i usług konsumpcyjnych ogółem - ogłoszonego w </w:t>
      </w:r>
      <w:r w:rsidRPr="00982415">
        <w:rPr>
          <w:rFonts w:eastAsia="Times New Roman"/>
          <w:shd w:val="clear" w:color="auto" w:fill="FFFFFF"/>
          <w:lang w:val="pl-PL" w:eastAsia="ar-SA"/>
        </w:rPr>
        <w:lastRenderedPageBreak/>
        <w:t>kwartale, w którym wniosek zostanie złożony i wskazująca na zmianę wskaźnika względem minionego kwartału danego roku, przy czym:</w:t>
      </w:r>
    </w:p>
    <w:p w14:paraId="6B45B44F" w14:textId="77777777" w:rsidR="009C54FE" w:rsidRPr="00982415" w:rsidRDefault="009C54FE" w:rsidP="009C54FE">
      <w:pPr>
        <w:widowControl w:val="0"/>
        <w:shd w:val="clear" w:color="auto" w:fill="FFFFFF"/>
        <w:spacing w:after="180"/>
        <w:ind w:left="3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a)  Wykonawca może żądać zmiany wynagrodzenia, o ile w komunikacie jw. poziom inflacji (wzrostu cen) będzie wyższy niż 5%; w takim przypadku wskazane we wniosku ceny jednostkowe netto ulegną zmianie o odnotowany wskaźnik inflacji, ze skutkiem od dnia podpisania stosownego aneksu do umowy i wyłącznie co do części przedmiotu umowy niezrealizowanej według stanu na dzień jego podpisania;</w:t>
      </w:r>
    </w:p>
    <w:p w14:paraId="6C233701" w14:textId="77777777" w:rsidR="009C54FE" w:rsidRPr="00982415" w:rsidRDefault="009C54FE" w:rsidP="009C54FE">
      <w:pPr>
        <w:widowControl w:val="0"/>
        <w:shd w:val="clear" w:color="auto" w:fill="FFFFFF"/>
        <w:spacing w:after="180"/>
        <w:ind w:left="3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b)  Zamawiający może żądać zmiany wynagrodzenia, o ile o ile w komunikacie jw. poziom deflacji (spadku cen) będzie wyższy niż 5%; w takim przypadku wskazane we wniosku ceny jednostkowe netto ulegną zmianie o odnotowany wskaźnik deflacji, ze skutkiem od dnia podpisania stosownego aneksu do umowy i wyłącznie co do części przedmiotu umowy niezrealizowanej według stanu na dzień jego podpisania;</w:t>
      </w:r>
    </w:p>
    <w:p w14:paraId="1E020864" w14:textId="77777777" w:rsidR="009C54FE" w:rsidRPr="00982415" w:rsidRDefault="009C54FE" w:rsidP="009C54FE">
      <w:pPr>
        <w:widowControl w:val="0"/>
        <w:shd w:val="clear" w:color="auto" w:fill="FFFFFF"/>
        <w:spacing w:after="180"/>
        <w:ind w:left="3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c) ciężar udowodnienia, że zmiana ww. wskaźnika wpływa na koszt wykonania zamówienia spoczywa na stronie, która wnioskuje o zmianę wynagrodzenia;</w:t>
      </w:r>
    </w:p>
    <w:p w14:paraId="4F08B4E0" w14:textId="77777777" w:rsidR="009C54FE" w:rsidRPr="00982415" w:rsidRDefault="009C54FE" w:rsidP="009C54FE">
      <w:pPr>
        <w:widowControl w:val="0"/>
        <w:shd w:val="clear" w:color="auto" w:fill="FFFFFF"/>
        <w:spacing w:after="180"/>
        <w:ind w:left="3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d)  maksymalna wartość zmiany wysokości umówionego wynagrodzenia z przyczyn, o których mowa w niniejszym ustępie wynosi 10% wartości wynagrodzenia brutto (zwiększenia albo zmniejszenia wysokości wynagrodzenia względem wartości umowy).</w:t>
      </w:r>
    </w:p>
    <w:p w14:paraId="1C0FD955" w14:textId="77777777" w:rsidR="009C54FE" w:rsidRPr="00982415" w:rsidRDefault="009C54FE" w:rsidP="009C54FE">
      <w:pPr>
        <w:widowControl w:val="0"/>
        <w:numPr>
          <w:ilvl w:val="0"/>
          <w:numId w:val="40"/>
        </w:numPr>
        <w:shd w:val="clear" w:color="auto" w:fill="FFFFFF"/>
        <w:suppressAutoHyphens/>
        <w:spacing w:after="18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Zmiana wysokości wynagrodzenia może być dokonana nie częściej niż raz na kwartał, przy czym początkowy termin ustalenia zmiany wynagrodzenia wyznacza się po upływie 6 miesięcy od pierwszego dnia realizacji umowy. Strony w przypadku wyrażenia zgody na dokonanie zmiany wysokości wynagrodzenia, w terminie 10 dni są zobowiązane do zawarcia aneksu do Umowy. Zmiana wynagrodzenia na skutek waloryzacji wymaga formy pisemnej pod rygorem nieważności.</w:t>
      </w:r>
    </w:p>
    <w:p w14:paraId="27115132" w14:textId="77777777" w:rsidR="009C54FE" w:rsidRPr="00982415" w:rsidRDefault="009C54FE" w:rsidP="009C54FE">
      <w:pPr>
        <w:widowControl w:val="0"/>
        <w:numPr>
          <w:ilvl w:val="0"/>
          <w:numId w:val="40"/>
        </w:numPr>
        <w:shd w:val="clear" w:color="auto" w:fill="FFFFFF"/>
        <w:suppressAutoHyphens/>
        <w:spacing w:after="18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Wykonawca, którego wynagrodzenie zostało zmienione, zobowiązany jest do zmiany wynagrodzenia przysługującego podwykonawcy, z którym zawarł umowę, w zakresie odpowiadającym zobowiązaniom podwykonawcy, o ile umowa ta spełnia przesłanki, o których mowa w art. 439 ust. 5 ustawy </w:t>
      </w:r>
      <w:proofErr w:type="spellStart"/>
      <w:r w:rsidRPr="00982415">
        <w:rPr>
          <w:rFonts w:eastAsia="Times New Roman"/>
          <w:shd w:val="clear" w:color="auto" w:fill="FFFFFF"/>
          <w:lang w:val="pl-PL" w:eastAsia="ar-SA"/>
        </w:rPr>
        <w:t>Pzp</w:t>
      </w:r>
      <w:proofErr w:type="spellEnd"/>
      <w:r w:rsidRPr="00982415">
        <w:rPr>
          <w:rFonts w:eastAsia="Times New Roman"/>
          <w:shd w:val="clear" w:color="auto" w:fill="FFFFFF"/>
          <w:lang w:val="pl-PL" w:eastAsia="ar-SA"/>
        </w:rPr>
        <w:t>. W takim przypadku Wykonawca zobowiązany jest przedłożyć Zamawiającemu poświadczoną za zgodność z oryginałem kserokopię aneksu do zawartej z podwykonawcą umowy, w terminie 5 dni roboczych od dnia jego podpisania.</w:t>
      </w:r>
    </w:p>
    <w:p w14:paraId="5E64B14C" w14:textId="77777777" w:rsidR="009C54FE" w:rsidRPr="00982415" w:rsidRDefault="009C54FE" w:rsidP="009C54FE">
      <w:pPr>
        <w:widowControl w:val="0"/>
        <w:suppressAutoHyphens/>
        <w:rPr>
          <w:rFonts w:eastAsia="Lucida Sans Unicode"/>
          <w:bCs/>
          <w:color w:val="000000"/>
          <w:shd w:val="clear" w:color="auto" w:fill="FFFFFF"/>
          <w:lang w:val="pl-PL" w:eastAsia="ar-SA"/>
        </w:rPr>
      </w:pPr>
    </w:p>
    <w:p w14:paraId="57F28B0C" w14:textId="77777777" w:rsidR="009C54FE" w:rsidRPr="0033687D" w:rsidRDefault="009C54FE" w:rsidP="009C54FE">
      <w:pPr>
        <w:widowControl w:val="0"/>
        <w:spacing w:after="284"/>
        <w:jc w:val="center"/>
        <w:rPr>
          <w:rFonts w:eastAsia="Times New Roman"/>
          <w:b/>
          <w:shd w:val="clear" w:color="auto" w:fill="FFFFFF"/>
          <w:lang w:val="pl-PL" w:eastAsia="ar-SA"/>
        </w:rPr>
      </w:pPr>
      <w:r w:rsidRPr="00982415">
        <w:rPr>
          <w:rFonts w:eastAsia="Times New Roman"/>
          <w:b/>
          <w:shd w:val="clear" w:color="auto" w:fill="FFFFFF"/>
          <w:lang w:val="pl-PL" w:eastAsia="ar-SA"/>
        </w:rPr>
        <w:t>§7</w:t>
      </w:r>
      <w:bookmarkStart w:id="30" w:name="bookmark7"/>
      <w:r>
        <w:rPr>
          <w:rFonts w:eastAsia="Times New Roman"/>
          <w:b/>
          <w:shd w:val="clear" w:color="auto" w:fill="FFFFFF"/>
          <w:lang w:val="pl-PL" w:eastAsia="ar-SA"/>
        </w:rPr>
        <w:br/>
      </w:r>
      <w:r w:rsidRPr="00982415">
        <w:rPr>
          <w:rFonts w:eastAsia="Times New Roman"/>
          <w:shd w:val="clear" w:color="auto" w:fill="FFFFFF"/>
          <w:lang w:val="pl-PL" w:eastAsia="ar-SA"/>
        </w:rPr>
        <w:t>postanowienia końcowe</w:t>
      </w:r>
      <w:bookmarkEnd w:id="30"/>
    </w:p>
    <w:p w14:paraId="0ECD2E6B" w14:textId="77777777" w:rsidR="009C54FE" w:rsidRDefault="009C54FE" w:rsidP="009C54FE">
      <w:pPr>
        <w:widowControl w:val="0"/>
        <w:tabs>
          <w:tab w:val="left" w:leader="dot" w:pos="0"/>
        </w:tabs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 xml:space="preserve">1. Wykonawca zobowiązuje się do przestrzegania oraz gwarantuje, że wszystkie osoby zaangażowane przez niego do realizacji niniejszej umowy będą przestrzegać, zasad wynikających z </w:t>
      </w:r>
      <w:r>
        <w:rPr>
          <w:rFonts w:eastAsia="Times New Roman"/>
          <w:shd w:val="clear" w:color="auto" w:fill="FFFFFF"/>
          <w:lang w:val="pl-PL" w:eastAsia="ar-SA"/>
        </w:rPr>
        <w:t>obowiązujących przepisów resortowych</w:t>
      </w:r>
      <w:r w:rsidRPr="00982415">
        <w:rPr>
          <w:rFonts w:eastAsia="Times New Roman"/>
          <w:shd w:val="clear" w:color="auto" w:fill="FFFFFF"/>
          <w:lang w:val="pl-PL" w:eastAsia="ar-SA"/>
        </w:rPr>
        <w:t>:</w:t>
      </w:r>
    </w:p>
    <w:p w14:paraId="707A774A" w14:textId="77777777" w:rsidR="009C54FE" w:rsidRPr="001B0805" w:rsidRDefault="009C54FE" w:rsidP="009C54FE">
      <w:pPr>
        <w:pStyle w:val="Akapitzlist"/>
        <w:widowControl w:val="0"/>
        <w:numPr>
          <w:ilvl w:val="0"/>
          <w:numId w:val="45"/>
        </w:numPr>
        <w:tabs>
          <w:tab w:val="left" w:leader="dot" w:pos="0"/>
        </w:tabs>
        <w:jc w:val="both"/>
        <w:rPr>
          <w:rFonts w:eastAsia="Times New Roman"/>
          <w:lang w:val="pl-PL" w:eastAsia="ar-SA"/>
        </w:rPr>
      </w:pPr>
      <w:r w:rsidRPr="00E83357">
        <w:rPr>
          <w:rFonts w:eastAsia="Times New Roman"/>
          <w:lang w:val="pl-PL" w:eastAsia="ar-SA"/>
        </w:rPr>
        <w:t>Rozporządzenia Ministra Sprawiedliwości z dnia 16 grudnia 2022 r. w sprawie  warunków wstępu na teren jednostki organizacyjnej Służby Więziennej osób niebędących funkcjonariuszami lub pracownikami Służby Więziennej albo pracownikami przywięziennych zakładów pracy (Dz. U. z 2022r. poz. 2771).</w:t>
      </w:r>
    </w:p>
    <w:p w14:paraId="253F4978" w14:textId="77777777" w:rsidR="009C54FE" w:rsidRPr="001B0805" w:rsidRDefault="009C54FE" w:rsidP="009C54FE">
      <w:pPr>
        <w:pStyle w:val="Akapitzlist"/>
        <w:widowControl w:val="0"/>
        <w:numPr>
          <w:ilvl w:val="0"/>
          <w:numId w:val="45"/>
        </w:numPr>
        <w:tabs>
          <w:tab w:val="left" w:leader="dot" w:pos="0"/>
        </w:tabs>
        <w:jc w:val="both"/>
        <w:rPr>
          <w:rFonts w:eastAsia="Times New Roman"/>
          <w:lang w:val="pl-PL" w:eastAsia="ar-SA"/>
        </w:rPr>
      </w:pPr>
      <w:r w:rsidRPr="00E83357">
        <w:rPr>
          <w:rFonts w:eastAsia="Times New Roman"/>
          <w:lang w:val="pl-PL" w:eastAsia="ar-SA"/>
        </w:rPr>
        <w:t xml:space="preserve">Rozporządzenia Rady Ministrów w sprawie realizacji działań funkcjonariuszy Służby Więziennej oraz wzoru protokołu z kontroli osobistej kontroli pobieżnej oraz ze </w:t>
      </w:r>
      <w:r w:rsidRPr="00E83357">
        <w:rPr>
          <w:rFonts w:eastAsia="Times New Roman"/>
          <w:lang w:val="pl-PL" w:eastAsia="ar-SA"/>
        </w:rPr>
        <w:lastRenderedPageBreak/>
        <w:t xml:space="preserve">sprawdzania pojazdów lub ładunków podczas wykonywania czynności służbowych </w:t>
      </w:r>
      <w:r>
        <w:rPr>
          <w:rFonts w:eastAsia="Times New Roman"/>
          <w:lang w:val="pl-PL" w:eastAsia="ar-SA"/>
        </w:rPr>
        <w:t xml:space="preserve"> </w:t>
      </w:r>
      <w:r w:rsidRPr="00E83357">
        <w:rPr>
          <w:rFonts w:eastAsia="Times New Roman"/>
          <w:lang w:val="pl-PL" w:eastAsia="ar-SA"/>
        </w:rPr>
        <w:t>(</w:t>
      </w:r>
      <w:proofErr w:type="spellStart"/>
      <w:r w:rsidRPr="00E83357">
        <w:rPr>
          <w:rFonts w:eastAsia="Times New Roman"/>
          <w:lang w:val="pl-PL" w:eastAsia="ar-SA"/>
        </w:rPr>
        <w:t>t.j</w:t>
      </w:r>
      <w:proofErr w:type="spellEnd"/>
      <w:r w:rsidRPr="00E83357">
        <w:rPr>
          <w:rFonts w:eastAsia="Times New Roman"/>
          <w:lang w:val="pl-PL" w:eastAsia="ar-SA"/>
        </w:rPr>
        <w:t>. Dz.U. z 2023r poz.1522).</w:t>
      </w:r>
    </w:p>
    <w:p w14:paraId="07F2568A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2. Specyfikacja Warunków Zamówienia wraz z załącznikami oraz oferta Wykonawcy stanowi integralną cześć niniejszej umowy.</w:t>
      </w:r>
    </w:p>
    <w:p w14:paraId="76EEACB8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3. Zamawiający może odstąpić od umowy w terminie 30 dni od powzięcia wiadomości o wystąpieniu istotnej zmiany okoliczności powodującej, że wykonanie umowy nie leży w interesie publicznym, czego nie można było przewidzieć w chwili zawarcia umowy. W takim przypadku Wykonawcy przysługuje wynagrodzenie należne z tytułu wykonania udokumentowanej części umowy.</w:t>
      </w:r>
    </w:p>
    <w:p w14:paraId="3D64FEB6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>
        <w:rPr>
          <w:rFonts w:eastAsia="Times New Roman"/>
          <w:shd w:val="clear" w:color="auto" w:fill="FFFFFF"/>
          <w:lang w:val="pl-PL" w:eastAsia="ar-SA"/>
        </w:rPr>
        <w:t>4</w:t>
      </w:r>
      <w:r w:rsidRPr="00982415">
        <w:rPr>
          <w:rFonts w:eastAsia="Times New Roman"/>
          <w:shd w:val="clear" w:color="auto" w:fill="FFFFFF"/>
          <w:lang w:val="pl-PL" w:eastAsia="ar-SA"/>
        </w:rPr>
        <w:t xml:space="preserve">. Zamawiającemu przysługuje prawo wypowiedzenia umowy ze skutkiem natychmiastowym </w:t>
      </w:r>
    </w:p>
    <w:p w14:paraId="668C6D4C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 w:rsidRPr="00982415">
        <w:rPr>
          <w:rFonts w:eastAsia="Times New Roman"/>
          <w:shd w:val="clear" w:color="auto" w:fill="FFFFFF"/>
          <w:lang w:val="pl-PL" w:eastAsia="ar-SA"/>
        </w:rPr>
        <w:t>w przypadku naruszenia przez Wykonawcę postanowień umowy, a w szczególności naruszenia uzgodnionych terminów dostaw, jakości i ilości dostarczonego towaru.</w:t>
      </w:r>
    </w:p>
    <w:p w14:paraId="3449ED01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>
        <w:rPr>
          <w:rFonts w:eastAsia="Times New Roman"/>
          <w:shd w:val="clear" w:color="auto" w:fill="FFFFFF"/>
          <w:lang w:val="pl-PL" w:eastAsia="ar-SA"/>
        </w:rPr>
        <w:t>5</w:t>
      </w:r>
      <w:r w:rsidRPr="00982415">
        <w:rPr>
          <w:rFonts w:eastAsia="Times New Roman"/>
          <w:shd w:val="clear" w:color="auto" w:fill="FFFFFF"/>
          <w:lang w:val="pl-PL" w:eastAsia="ar-SA"/>
        </w:rPr>
        <w:t>. W sprawach nieuregulowanych niniejszą umową mają zastosowanie przepisy Kodeksu Cywilnego oraz ustawy Prawo zamówień publicznych</w:t>
      </w:r>
    </w:p>
    <w:p w14:paraId="13160486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shd w:val="clear" w:color="auto" w:fill="FFFFFF"/>
          <w:lang w:val="pl-PL" w:eastAsia="ar-SA"/>
        </w:rPr>
      </w:pPr>
      <w:r>
        <w:rPr>
          <w:rFonts w:eastAsia="Times New Roman"/>
          <w:shd w:val="clear" w:color="auto" w:fill="FFFFFF"/>
          <w:lang w:val="pl-PL" w:eastAsia="ar-SA"/>
        </w:rPr>
        <w:t>6</w:t>
      </w:r>
      <w:r w:rsidRPr="00982415">
        <w:rPr>
          <w:rFonts w:eastAsia="Times New Roman"/>
          <w:shd w:val="clear" w:color="auto" w:fill="FFFFFF"/>
          <w:lang w:val="pl-PL" w:eastAsia="ar-SA"/>
        </w:rPr>
        <w:t>. Ewentualne spory mogące wyniknąć w związku z wykonaniem postanowień niniejszej umowy strony poddadzą rozstrzygnięciu sądowi właściwemu dla siedziby Zamawiającego.</w:t>
      </w:r>
    </w:p>
    <w:p w14:paraId="4EB85541" w14:textId="77777777" w:rsidR="009C54FE" w:rsidRPr="00982415" w:rsidRDefault="009C54FE" w:rsidP="009C54FE">
      <w:pPr>
        <w:widowControl w:val="0"/>
        <w:ind w:right="20"/>
        <w:jc w:val="both"/>
        <w:rPr>
          <w:rFonts w:eastAsia="Times New Roman"/>
          <w:lang w:val="pl-PL" w:eastAsia="ar-SA"/>
        </w:rPr>
      </w:pPr>
      <w:r>
        <w:rPr>
          <w:rFonts w:eastAsia="Times New Roman"/>
          <w:shd w:val="clear" w:color="auto" w:fill="FFFFFF"/>
          <w:lang w:val="pl-PL" w:eastAsia="ar-SA"/>
        </w:rPr>
        <w:t xml:space="preserve">7. </w:t>
      </w:r>
      <w:r w:rsidRPr="00982415">
        <w:rPr>
          <w:rFonts w:eastAsia="Times New Roman"/>
          <w:shd w:val="clear" w:color="auto" w:fill="FFFFFF"/>
          <w:lang w:val="pl-PL" w:eastAsia="ar-SA"/>
        </w:rPr>
        <w:t>Umowę sporządzono w czterech jednobrzmiących egzemplarzach, t</w:t>
      </w:r>
      <w:r>
        <w:rPr>
          <w:rFonts w:eastAsia="Times New Roman"/>
          <w:shd w:val="clear" w:color="auto" w:fill="FFFFFF"/>
          <w:lang w:val="pl-PL" w:eastAsia="ar-SA"/>
        </w:rPr>
        <w:t xml:space="preserve">rzy dla </w:t>
      </w:r>
      <w:r w:rsidRPr="00982415">
        <w:rPr>
          <w:rFonts w:eastAsia="Times New Roman"/>
          <w:shd w:val="clear" w:color="auto" w:fill="FFFFFF"/>
          <w:lang w:val="pl-PL" w:eastAsia="ar-SA"/>
        </w:rPr>
        <w:t>Zamawiającego, jeden dla Wykonawcy.</w:t>
      </w:r>
    </w:p>
    <w:p w14:paraId="10AB90E2" w14:textId="77777777" w:rsidR="009C54FE" w:rsidRPr="00982415" w:rsidRDefault="009C54FE" w:rsidP="009C54FE">
      <w:pPr>
        <w:widowControl w:val="0"/>
        <w:tabs>
          <w:tab w:val="left" w:pos="7418"/>
        </w:tabs>
        <w:suppressAutoHyphens/>
        <w:jc w:val="both"/>
        <w:rPr>
          <w:rFonts w:eastAsia="Lucida Sans Unicode"/>
          <w:lang w:val="pl-PL" w:eastAsia="ar-SA"/>
        </w:rPr>
      </w:pPr>
      <w:r w:rsidRPr="00982415">
        <w:rPr>
          <w:rFonts w:eastAsia="Lucida Sans Unicode"/>
          <w:lang w:val="pl-PL" w:eastAsia="ar-SA"/>
        </w:rPr>
        <w:t xml:space="preserve"> </w:t>
      </w:r>
    </w:p>
    <w:p w14:paraId="20E1E1A8" w14:textId="77777777" w:rsidR="009C54FE" w:rsidRPr="00982415" w:rsidRDefault="009C54FE" w:rsidP="009C54FE">
      <w:pPr>
        <w:widowControl w:val="0"/>
        <w:tabs>
          <w:tab w:val="left" w:pos="7418"/>
        </w:tabs>
        <w:suppressAutoHyphens/>
        <w:jc w:val="both"/>
        <w:rPr>
          <w:rFonts w:eastAsia="Lucida Sans Unicode"/>
          <w:lang w:val="pl-PL" w:eastAsia="ar-SA"/>
        </w:rPr>
      </w:pPr>
    </w:p>
    <w:p w14:paraId="149A9C50" w14:textId="77777777" w:rsidR="009C54FE" w:rsidRPr="00982415" w:rsidRDefault="009C54FE" w:rsidP="009C54FE">
      <w:pPr>
        <w:widowControl w:val="0"/>
        <w:tabs>
          <w:tab w:val="left" w:pos="7418"/>
        </w:tabs>
        <w:suppressAutoHyphens/>
        <w:jc w:val="both"/>
        <w:rPr>
          <w:rFonts w:eastAsia="Lucida Sans Unicode"/>
          <w:lang w:val="pl-PL" w:eastAsia="ar-SA"/>
        </w:rPr>
      </w:pPr>
      <w:r w:rsidRPr="00982415">
        <w:rPr>
          <w:rFonts w:eastAsia="Lucida Sans Unicode"/>
          <w:lang w:val="pl-PL" w:eastAsia="ar-SA"/>
        </w:rPr>
        <w:tab/>
      </w:r>
    </w:p>
    <w:p w14:paraId="0A6B57F9" w14:textId="77777777" w:rsidR="009C54FE" w:rsidRDefault="009C54FE" w:rsidP="009C54FE">
      <w:pPr>
        <w:widowControl w:val="0"/>
        <w:ind w:firstLine="708"/>
        <w:jc w:val="both"/>
        <w:rPr>
          <w:rFonts w:eastAsia="Times New Roman"/>
          <w:b/>
          <w:shd w:val="clear" w:color="auto" w:fill="FFFFFF"/>
          <w:lang w:val="pl-PL" w:eastAsia="ar-SA"/>
        </w:rPr>
      </w:pPr>
      <w:r w:rsidRPr="00982415">
        <w:rPr>
          <w:rFonts w:eastAsia="Times New Roman"/>
          <w:b/>
          <w:shd w:val="clear" w:color="auto" w:fill="FFFFFF"/>
          <w:lang w:val="pl-PL" w:eastAsia="ar-SA"/>
        </w:rPr>
        <w:t xml:space="preserve"> ZAMAWIAJĄCY</w:t>
      </w:r>
      <w:r w:rsidRPr="00982415">
        <w:rPr>
          <w:rFonts w:eastAsia="Times New Roman"/>
          <w:b/>
          <w:shd w:val="clear" w:color="auto" w:fill="FFFFFF"/>
          <w:lang w:val="pl-PL" w:eastAsia="ar-SA"/>
        </w:rPr>
        <w:tab/>
      </w:r>
      <w:r w:rsidRPr="00982415">
        <w:rPr>
          <w:rFonts w:eastAsia="Times New Roman"/>
          <w:b/>
          <w:shd w:val="clear" w:color="auto" w:fill="FFFFFF"/>
          <w:lang w:val="pl-PL" w:eastAsia="ar-SA"/>
        </w:rPr>
        <w:tab/>
      </w:r>
      <w:r w:rsidRPr="00982415">
        <w:rPr>
          <w:rFonts w:eastAsia="Times New Roman"/>
          <w:b/>
          <w:shd w:val="clear" w:color="auto" w:fill="FFFFFF"/>
          <w:lang w:val="pl-PL" w:eastAsia="ar-SA"/>
        </w:rPr>
        <w:tab/>
      </w:r>
      <w:r w:rsidRPr="00982415">
        <w:rPr>
          <w:rFonts w:eastAsia="Times New Roman"/>
          <w:b/>
          <w:shd w:val="clear" w:color="auto" w:fill="FFFFFF"/>
          <w:lang w:val="pl-PL" w:eastAsia="ar-SA"/>
        </w:rPr>
        <w:tab/>
        <w:t xml:space="preserve">                                    WYKONAWCA</w:t>
      </w:r>
    </w:p>
    <w:p w14:paraId="163C1EA1" w14:textId="77777777" w:rsidR="003C3B3B" w:rsidRDefault="003C3B3B" w:rsidP="003C3B3B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60D14574" w14:textId="77777777" w:rsidR="00ED1A17" w:rsidRDefault="00ED1A17" w:rsidP="003C3B3B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576269D3" w14:textId="77777777" w:rsidR="00ED1A17" w:rsidRDefault="00ED1A17" w:rsidP="003C3B3B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7582B910" w14:textId="77777777" w:rsidR="00ED1A17" w:rsidRDefault="00ED1A17" w:rsidP="003C3B3B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42ED2DCD" w14:textId="77777777" w:rsidR="009E1E3E" w:rsidRDefault="009E1E3E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B3CD8EF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85B50F7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23E1596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2CEC6A6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1A7C020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B823BCE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E3D1FCE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9FA229A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4C0E3A72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8E512B6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70BAE26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4624E66F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0A9091E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FCF80BE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68ABF62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27307AB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0E52A85" w14:textId="77777777" w:rsidR="00444F1A" w:rsidRDefault="00444F1A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  <w:bookmarkStart w:id="31" w:name="_GoBack"/>
      <w:bookmarkEnd w:id="31"/>
    </w:p>
    <w:p w14:paraId="21FA0C88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0BF75FB" w14:textId="77777777" w:rsidR="001F0623" w:rsidRDefault="001F0623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E1271B2" w14:textId="6C0C7CA7" w:rsidR="005901CA" w:rsidRPr="005901CA" w:rsidRDefault="005901CA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5901CA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Pr="005901CA">
        <w:rPr>
          <w:rFonts w:eastAsia="Times New Roman"/>
          <w:b/>
          <w:sz w:val="20"/>
          <w:szCs w:val="20"/>
        </w:rPr>
        <w:t xml:space="preserve"> 3</w:t>
      </w:r>
      <w:r w:rsidRPr="005901CA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CB6205">
        <w:rPr>
          <w:rFonts w:eastAsia="Times New Roman"/>
          <w:b/>
          <w:sz w:val="20"/>
          <w:szCs w:val="20"/>
        </w:rPr>
        <w:t xml:space="preserve"> nr Ds. 3/2025</w:t>
      </w:r>
    </w:p>
    <w:p w14:paraId="74A064F8" w14:textId="77777777" w:rsidR="005901CA" w:rsidRPr="005901CA" w:rsidRDefault="005901CA" w:rsidP="005901CA">
      <w:pPr>
        <w:spacing w:line="480" w:lineRule="auto"/>
        <w:rPr>
          <w:b/>
          <w:sz w:val="20"/>
          <w:szCs w:val="21"/>
        </w:rPr>
      </w:pPr>
    </w:p>
    <w:p w14:paraId="484E7DD9" w14:textId="77777777" w:rsidR="005901CA" w:rsidRPr="005901CA" w:rsidRDefault="005901CA" w:rsidP="005901CA">
      <w:pPr>
        <w:spacing w:line="480" w:lineRule="auto"/>
        <w:rPr>
          <w:b/>
          <w:sz w:val="20"/>
          <w:szCs w:val="21"/>
        </w:rPr>
      </w:pPr>
      <w:r w:rsidRPr="005901CA">
        <w:rPr>
          <w:b/>
          <w:sz w:val="20"/>
          <w:szCs w:val="21"/>
        </w:rPr>
        <w:t>Wykonawca:</w:t>
      </w:r>
    </w:p>
    <w:p w14:paraId="063EBC23" w14:textId="77777777" w:rsidR="005901CA" w:rsidRPr="005901CA" w:rsidRDefault="005901CA" w:rsidP="005901CA">
      <w:pPr>
        <w:spacing w:line="480" w:lineRule="auto"/>
        <w:ind w:right="5954"/>
        <w:rPr>
          <w:sz w:val="20"/>
          <w:szCs w:val="21"/>
        </w:rPr>
      </w:pPr>
      <w:r w:rsidRPr="005901CA">
        <w:rPr>
          <w:sz w:val="20"/>
          <w:szCs w:val="21"/>
        </w:rPr>
        <w:t>……………………………………</w:t>
      </w:r>
    </w:p>
    <w:p w14:paraId="2FC43713" w14:textId="77777777" w:rsidR="005901CA" w:rsidRPr="005901CA" w:rsidRDefault="005901CA" w:rsidP="005901CA">
      <w:pPr>
        <w:ind w:right="5953"/>
        <w:rPr>
          <w:i/>
          <w:sz w:val="16"/>
          <w:szCs w:val="16"/>
        </w:rPr>
      </w:pPr>
      <w:r w:rsidRPr="005901C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5901CA">
        <w:rPr>
          <w:i/>
          <w:sz w:val="16"/>
          <w:szCs w:val="16"/>
        </w:rPr>
        <w:t>CEiDG</w:t>
      </w:r>
      <w:proofErr w:type="spellEnd"/>
      <w:r w:rsidRPr="005901CA">
        <w:rPr>
          <w:i/>
          <w:sz w:val="16"/>
          <w:szCs w:val="16"/>
        </w:rPr>
        <w:t>)</w:t>
      </w:r>
    </w:p>
    <w:p w14:paraId="15819BC3" w14:textId="77777777" w:rsidR="005901CA" w:rsidRPr="005901CA" w:rsidRDefault="005901CA" w:rsidP="005901CA">
      <w:pPr>
        <w:spacing w:after="120" w:line="360" w:lineRule="auto"/>
        <w:rPr>
          <w:b/>
          <w:u w:val="single"/>
        </w:rPr>
      </w:pPr>
    </w:p>
    <w:p w14:paraId="284142BC" w14:textId="77777777" w:rsidR="005901CA" w:rsidRPr="005901CA" w:rsidRDefault="005901CA" w:rsidP="005901CA">
      <w:pPr>
        <w:spacing w:after="120" w:line="360" w:lineRule="auto"/>
        <w:rPr>
          <w:b/>
          <w:u w:val="single"/>
        </w:rPr>
      </w:pPr>
    </w:p>
    <w:p w14:paraId="6AA9F74B" w14:textId="77777777" w:rsidR="005901CA" w:rsidRPr="005901CA" w:rsidRDefault="005901CA" w:rsidP="005901CA">
      <w:pPr>
        <w:spacing w:after="120" w:line="360" w:lineRule="auto"/>
        <w:rPr>
          <w:b/>
          <w:u w:val="single"/>
        </w:rPr>
      </w:pPr>
    </w:p>
    <w:p w14:paraId="1580DFA6" w14:textId="77777777" w:rsidR="005901CA" w:rsidRPr="005901CA" w:rsidRDefault="005901CA" w:rsidP="005901CA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5901CA">
        <w:rPr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0C10B042" w14:textId="77777777" w:rsidR="005901CA" w:rsidRPr="005901CA" w:rsidRDefault="005901CA" w:rsidP="005901CA">
      <w:pPr>
        <w:spacing w:after="120" w:line="360" w:lineRule="auto"/>
        <w:jc w:val="center"/>
        <w:rPr>
          <w:b/>
          <w:sz w:val="20"/>
          <w:szCs w:val="20"/>
        </w:rPr>
      </w:pPr>
      <w:r w:rsidRPr="005901CA">
        <w:rPr>
          <w:b/>
          <w:sz w:val="20"/>
          <w:szCs w:val="20"/>
        </w:rPr>
        <w:t xml:space="preserve">Dotyczące przesłanek wykluczeniu oraz spełnia warunki udziału w postępowaniu oraz uwzględniające przesłanki wykluczenia z art. 7 ust. 1 ustawy o szczególnych rozwiązaniach w zakresie przeciwdziałania wspieraniu agresji na Ukrainę oraz służących ochronie bezpieczeństwa narodowego </w:t>
      </w:r>
    </w:p>
    <w:p w14:paraId="77469C5B" w14:textId="77777777" w:rsidR="005901CA" w:rsidRPr="005901CA" w:rsidRDefault="005901CA" w:rsidP="005901CA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5901CA">
        <w:rPr>
          <w:b/>
          <w:sz w:val="20"/>
          <w:szCs w:val="20"/>
          <w:u w:val="single"/>
        </w:rPr>
        <w:t xml:space="preserve">składane na podstawie art. 125 ust. 1 ustawy </w:t>
      </w:r>
      <w:proofErr w:type="spellStart"/>
      <w:r w:rsidRPr="005901CA">
        <w:rPr>
          <w:b/>
          <w:sz w:val="20"/>
          <w:szCs w:val="20"/>
          <w:u w:val="single"/>
        </w:rPr>
        <w:t>Pzp</w:t>
      </w:r>
      <w:proofErr w:type="spellEnd"/>
      <w:r w:rsidRPr="005901CA">
        <w:rPr>
          <w:b/>
          <w:sz w:val="20"/>
          <w:szCs w:val="20"/>
          <w:u w:val="single"/>
        </w:rPr>
        <w:t xml:space="preserve"> </w:t>
      </w:r>
    </w:p>
    <w:p w14:paraId="6AE93ABA" w14:textId="77777777" w:rsidR="005901CA" w:rsidRPr="005901CA" w:rsidRDefault="005901CA" w:rsidP="005901CA">
      <w:pPr>
        <w:jc w:val="both"/>
        <w:rPr>
          <w:sz w:val="20"/>
          <w:szCs w:val="20"/>
        </w:rPr>
      </w:pPr>
    </w:p>
    <w:p w14:paraId="107EF286" w14:textId="4F1FE86B" w:rsidR="005901CA" w:rsidRPr="005901CA" w:rsidRDefault="005901CA" w:rsidP="005901CA">
      <w:pPr>
        <w:spacing w:line="360" w:lineRule="auto"/>
        <w:jc w:val="both"/>
        <w:rPr>
          <w:sz w:val="20"/>
          <w:szCs w:val="20"/>
        </w:rPr>
      </w:pPr>
      <w:r w:rsidRPr="005901CA">
        <w:rPr>
          <w:sz w:val="20"/>
          <w:szCs w:val="20"/>
        </w:rPr>
        <w:t xml:space="preserve">Na potrzeby postępowania o udzielenie zamówienia publicznego pn. </w:t>
      </w:r>
      <w:bookmarkStart w:id="32" w:name="OLE_LINK5"/>
      <w:r w:rsidRPr="005901CA">
        <w:rPr>
          <w:b/>
          <w:sz w:val="20"/>
          <w:szCs w:val="20"/>
        </w:rPr>
        <w:t xml:space="preserve">Sukcesywne dostawy </w:t>
      </w:r>
      <w:r>
        <w:rPr>
          <w:b/>
          <w:sz w:val="20"/>
          <w:szCs w:val="20"/>
        </w:rPr>
        <w:t xml:space="preserve">wyrobów medycznych i materiałów jednorazowych, materiałów opatrunkowych, opatrunków, materiałów stomatologicznych, pasków do </w:t>
      </w:r>
      <w:proofErr w:type="spellStart"/>
      <w:r>
        <w:rPr>
          <w:b/>
          <w:sz w:val="20"/>
          <w:szCs w:val="20"/>
        </w:rPr>
        <w:t>glukometrów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iX</w:t>
      </w:r>
      <w:r w:rsidR="009E1E3E">
        <w:rPr>
          <w:b/>
          <w:sz w:val="20"/>
          <w:szCs w:val="20"/>
        </w:rPr>
        <w:t>ell</w:t>
      </w:r>
      <w:proofErr w:type="spellEnd"/>
      <w:r w:rsidR="009E1E3E">
        <w:rPr>
          <w:b/>
          <w:sz w:val="20"/>
          <w:szCs w:val="20"/>
        </w:rPr>
        <w:t xml:space="preserve">, substancji recepturowych, </w:t>
      </w:r>
      <w:r>
        <w:rPr>
          <w:b/>
          <w:sz w:val="20"/>
          <w:szCs w:val="20"/>
        </w:rPr>
        <w:t>rękawiczek nitrylowych</w:t>
      </w:r>
      <w:r w:rsidR="009E1E3E">
        <w:rPr>
          <w:b/>
          <w:sz w:val="20"/>
          <w:szCs w:val="20"/>
        </w:rPr>
        <w:t xml:space="preserve">, </w:t>
      </w:r>
      <w:r w:rsidR="009E1E3E" w:rsidRPr="009E1E3E">
        <w:rPr>
          <w:b/>
          <w:sz w:val="20"/>
          <w:szCs w:val="20"/>
        </w:rPr>
        <w:t>środków do dezynfekcji skóry, środków do dezynfekcji powierzchni, chusteczek dezynfekcyjnych</w:t>
      </w:r>
      <w:r>
        <w:rPr>
          <w:b/>
          <w:sz w:val="20"/>
          <w:szCs w:val="20"/>
        </w:rPr>
        <w:t xml:space="preserve"> do </w:t>
      </w:r>
      <w:r w:rsidRPr="005901CA">
        <w:rPr>
          <w:b/>
          <w:sz w:val="20"/>
          <w:szCs w:val="20"/>
        </w:rPr>
        <w:t>Aresztu Śledczego w Poznaniu</w:t>
      </w:r>
      <w:bookmarkEnd w:id="32"/>
      <w:r w:rsidRPr="005901CA">
        <w:rPr>
          <w:sz w:val="20"/>
          <w:szCs w:val="20"/>
        </w:rPr>
        <w:t xml:space="preserve">, prowadzonego przez </w:t>
      </w:r>
      <w:r w:rsidRPr="005901CA">
        <w:rPr>
          <w:b/>
          <w:sz w:val="20"/>
          <w:szCs w:val="20"/>
        </w:rPr>
        <w:t>Areszt Śledczy w Poznaniu</w:t>
      </w:r>
      <w:r w:rsidRPr="005901CA">
        <w:rPr>
          <w:i/>
          <w:sz w:val="20"/>
          <w:szCs w:val="20"/>
        </w:rPr>
        <w:t xml:space="preserve">, </w:t>
      </w:r>
      <w:r w:rsidRPr="005901CA">
        <w:rPr>
          <w:sz w:val="20"/>
          <w:szCs w:val="20"/>
        </w:rPr>
        <w:t>oświadczam, co następuje:</w:t>
      </w:r>
    </w:p>
    <w:p w14:paraId="712AC961" w14:textId="77777777" w:rsidR="005901CA" w:rsidRPr="005901CA" w:rsidRDefault="005901CA" w:rsidP="005901CA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 w:rsidRPr="005901CA">
        <w:rPr>
          <w:b/>
          <w:sz w:val="20"/>
          <w:szCs w:val="20"/>
        </w:rPr>
        <w:t>OŚWIADCZENIA DOTYCZĄCE PODSTAW WYKLUCZENIA:</w:t>
      </w:r>
    </w:p>
    <w:p w14:paraId="117C921E" w14:textId="77777777" w:rsidR="005901CA" w:rsidRPr="005901CA" w:rsidRDefault="005901CA" w:rsidP="005901CA">
      <w:pPr>
        <w:spacing w:line="360" w:lineRule="auto"/>
        <w:ind w:left="720"/>
        <w:contextualSpacing/>
        <w:jc w:val="both"/>
        <w:rPr>
          <w:sz w:val="20"/>
          <w:szCs w:val="20"/>
        </w:rPr>
      </w:pPr>
    </w:p>
    <w:p w14:paraId="72FE3062" w14:textId="77777777" w:rsidR="005901CA" w:rsidRPr="005901CA" w:rsidRDefault="005901CA" w:rsidP="006A6A5B">
      <w:pPr>
        <w:numPr>
          <w:ilvl w:val="0"/>
          <w:numId w:val="41"/>
        </w:numPr>
        <w:spacing w:line="360" w:lineRule="auto"/>
        <w:contextualSpacing/>
        <w:jc w:val="both"/>
        <w:rPr>
          <w:sz w:val="20"/>
          <w:szCs w:val="20"/>
        </w:rPr>
      </w:pPr>
      <w:r w:rsidRPr="005901CA">
        <w:rPr>
          <w:sz w:val="20"/>
          <w:szCs w:val="20"/>
        </w:rPr>
        <w:t xml:space="preserve">Oświadczam, że nie podlegam wykluczeniu z postępowania na podstawie </w:t>
      </w:r>
      <w:r w:rsidRPr="005901CA">
        <w:rPr>
          <w:sz w:val="20"/>
          <w:szCs w:val="20"/>
        </w:rPr>
        <w:br/>
        <w:t xml:space="preserve">art. 108 ust. 1 ustawy </w:t>
      </w:r>
      <w:proofErr w:type="spellStart"/>
      <w:r w:rsidRPr="005901CA">
        <w:rPr>
          <w:sz w:val="20"/>
          <w:szCs w:val="20"/>
        </w:rPr>
        <w:t>Pzp</w:t>
      </w:r>
      <w:proofErr w:type="spellEnd"/>
      <w:r w:rsidRPr="005901CA">
        <w:rPr>
          <w:sz w:val="20"/>
          <w:szCs w:val="20"/>
        </w:rPr>
        <w:t>.</w:t>
      </w:r>
    </w:p>
    <w:p w14:paraId="1C93153E" w14:textId="77777777" w:rsidR="005901CA" w:rsidRPr="005901CA" w:rsidRDefault="005901CA" w:rsidP="006A6A5B">
      <w:pPr>
        <w:numPr>
          <w:ilvl w:val="0"/>
          <w:numId w:val="41"/>
        </w:numPr>
        <w:spacing w:line="360" w:lineRule="auto"/>
        <w:contextualSpacing/>
        <w:jc w:val="both"/>
        <w:rPr>
          <w:sz w:val="20"/>
          <w:szCs w:val="20"/>
        </w:rPr>
      </w:pPr>
      <w:r w:rsidRPr="005901CA">
        <w:rPr>
          <w:sz w:val="20"/>
          <w:szCs w:val="20"/>
        </w:rPr>
        <w:t xml:space="preserve">Oświadczam, że nie podlegam wykluczeniu z postępowania na podstawie </w:t>
      </w:r>
      <w:r w:rsidRPr="005901CA">
        <w:rPr>
          <w:sz w:val="20"/>
          <w:szCs w:val="20"/>
        </w:rPr>
        <w:br/>
        <w:t xml:space="preserve">art. 109 ust. 1 pkt 1- 4 ustawy </w:t>
      </w:r>
      <w:proofErr w:type="spellStart"/>
      <w:r w:rsidRPr="005901CA">
        <w:rPr>
          <w:sz w:val="20"/>
          <w:szCs w:val="20"/>
        </w:rPr>
        <w:t>Pzp</w:t>
      </w:r>
      <w:proofErr w:type="spellEnd"/>
      <w:r w:rsidRPr="005901CA">
        <w:rPr>
          <w:sz w:val="20"/>
          <w:szCs w:val="20"/>
        </w:rPr>
        <w:t>.</w:t>
      </w:r>
    </w:p>
    <w:p w14:paraId="51A2A5BE" w14:textId="77777777" w:rsidR="005901CA" w:rsidRPr="005901CA" w:rsidRDefault="005901CA" w:rsidP="006A6A5B">
      <w:pPr>
        <w:numPr>
          <w:ilvl w:val="0"/>
          <w:numId w:val="41"/>
        </w:numPr>
        <w:spacing w:line="360" w:lineRule="auto"/>
        <w:contextualSpacing/>
        <w:jc w:val="both"/>
        <w:rPr>
          <w:sz w:val="20"/>
          <w:szCs w:val="20"/>
        </w:rPr>
      </w:pPr>
      <w:r w:rsidRPr="005901CA">
        <w:rPr>
          <w:color w:val="0070C0"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5901CA">
        <w:rPr>
          <w:color w:val="0070C0"/>
          <w:sz w:val="20"/>
          <w:szCs w:val="20"/>
        </w:rPr>
        <w:t>Pzp</w:t>
      </w:r>
      <w:proofErr w:type="spellEnd"/>
      <w:r w:rsidRPr="005901CA">
        <w:rPr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5901CA">
        <w:rPr>
          <w:color w:val="0070C0"/>
          <w:sz w:val="20"/>
          <w:szCs w:val="20"/>
        </w:rPr>
        <w:t>Pzp</w:t>
      </w:r>
      <w:proofErr w:type="spellEnd"/>
      <w:r w:rsidRPr="005901CA">
        <w:rPr>
          <w:color w:val="0070C0"/>
          <w:sz w:val="20"/>
          <w:szCs w:val="20"/>
        </w:rPr>
        <w:t xml:space="preserve">] </w:t>
      </w:r>
      <w:r w:rsidRPr="005901C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901CA">
        <w:rPr>
          <w:sz w:val="20"/>
          <w:szCs w:val="20"/>
        </w:rPr>
        <w:t>Pzp</w:t>
      </w:r>
      <w:proofErr w:type="spellEnd"/>
      <w:r w:rsidRPr="005901CA">
        <w:rPr>
          <w:sz w:val="20"/>
          <w:szCs w:val="20"/>
        </w:rPr>
        <w:t xml:space="preserve"> </w:t>
      </w:r>
      <w:r w:rsidRPr="005901C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5901CA">
        <w:rPr>
          <w:i/>
          <w:sz w:val="20"/>
          <w:szCs w:val="20"/>
        </w:rPr>
        <w:t>Pzp</w:t>
      </w:r>
      <w:proofErr w:type="spellEnd"/>
      <w:r w:rsidRPr="005901CA">
        <w:rPr>
          <w:i/>
          <w:sz w:val="20"/>
          <w:szCs w:val="20"/>
        </w:rPr>
        <w:t>).</w:t>
      </w:r>
      <w:r w:rsidRPr="005901C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5901CA">
        <w:rPr>
          <w:sz w:val="20"/>
          <w:szCs w:val="20"/>
        </w:rPr>
        <w:t>Pzp</w:t>
      </w:r>
      <w:proofErr w:type="spellEnd"/>
      <w:r w:rsidRPr="005901CA">
        <w:rPr>
          <w:sz w:val="20"/>
          <w:szCs w:val="20"/>
        </w:rPr>
        <w:t xml:space="preserve"> podjąłem następujące środki naprawcze i 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BD4908" w14:textId="77777777" w:rsidR="005901CA" w:rsidRPr="005901CA" w:rsidRDefault="005901CA" w:rsidP="006A6A5B">
      <w:pPr>
        <w:numPr>
          <w:ilvl w:val="0"/>
          <w:numId w:val="41"/>
        </w:numPr>
        <w:spacing w:line="360" w:lineRule="auto"/>
        <w:jc w:val="both"/>
        <w:rPr>
          <w:rFonts w:eastAsia="Times New Roman"/>
          <w:kern w:val="3"/>
          <w:sz w:val="20"/>
          <w:szCs w:val="20"/>
          <w:lang w:val="pl-PL" w:eastAsia="zh-CN"/>
        </w:rPr>
      </w:pPr>
      <w:r w:rsidRPr="005901CA">
        <w:rPr>
          <w:rFonts w:eastAsia="Times New Roman"/>
          <w:color w:val="000000"/>
          <w:kern w:val="3"/>
          <w:sz w:val="20"/>
          <w:szCs w:val="20"/>
          <w:lang w:val="pl-PL" w:eastAsia="zh-CN"/>
        </w:rPr>
        <w:lastRenderedPageBreak/>
        <w:t xml:space="preserve">Oświadczam, że nie zachodzą w stosunku do mnie przesłanki wykluczenia z postępowania na podstawie art.  </w:t>
      </w:r>
      <w:r w:rsidRPr="005901CA">
        <w:rPr>
          <w:rFonts w:eastAsia="Times New Roman"/>
          <w:color w:val="000000"/>
          <w:kern w:val="3"/>
          <w:sz w:val="20"/>
          <w:szCs w:val="20"/>
          <w:lang w:val="pl-PL"/>
        </w:rPr>
        <w:t xml:space="preserve">7 ust. 1 ustawy </w:t>
      </w:r>
      <w:r w:rsidRPr="005901CA">
        <w:rPr>
          <w:rFonts w:eastAsia="Times New Roman"/>
          <w:color w:val="000000"/>
          <w:kern w:val="3"/>
          <w:sz w:val="20"/>
          <w:szCs w:val="20"/>
          <w:lang w:val="pl-PL" w:eastAsia="zh-CN"/>
        </w:rPr>
        <w:t>z dnia 13 kwietnia 2022 r.</w:t>
      </w:r>
      <w:r w:rsidRPr="005901CA">
        <w:rPr>
          <w:rFonts w:eastAsia="Times New Roman"/>
          <w:i/>
          <w:iCs/>
          <w:color w:val="000000"/>
          <w:kern w:val="3"/>
          <w:sz w:val="20"/>
          <w:szCs w:val="20"/>
          <w:lang w:val="pl-PL" w:eastAsia="zh-CN"/>
        </w:rPr>
        <w:t xml:space="preserve"> </w:t>
      </w:r>
      <w:r w:rsidRPr="005901CA">
        <w:rPr>
          <w:rFonts w:eastAsia="Times New Roman"/>
          <w:i/>
          <w:iCs/>
          <w:color w:val="222222"/>
          <w:kern w:val="3"/>
          <w:sz w:val="20"/>
          <w:szCs w:val="20"/>
          <w:lang w:val="pl-PL" w:eastAsia="zh-CN"/>
        </w:rPr>
        <w:t xml:space="preserve">o szczególnych rozwiązaniach w zakresie przeciwdziałania wspieraniu agresji na Ukrainę oraz służących ochronie bezpieczeństwa narodowego </w:t>
      </w:r>
      <w:r w:rsidRPr="005901CA">
        <w:rPr>
          <w:rFonts w:eastAsia="Times New Roman"/>
          <w:iCs/>
          <w:color w:val="222222"/>
          <w:kern w:val="3"/>
          <w:sz w:val="20"/>
          <w:szCs w:val="20"/>
          <w:lang w:val="pl-PL" w:eastAsia="zh-CN"/>
        </w:rPr>
        <w:t>(Dz. U. poz. 835)</w:t>
      </w:r>
      <w:r w:rsidRPr="005901CA">
        <w:rPr>
          <w:rFonts w:eastAsia="Times New Roman"/>
          <w:i/>
          <w:iCs/>
          <w:color w:val="222222"/>
          <w:kern w:val="3"/>
          <w:sz w:val="20"/>
          <w:szCs w:val="20"/>
          <w:vertAlign w:val="superscript"/>
          <w:lang w:val="pl-PL" w:eastAsia="zh-CN"/>
        </w:rPr>
        <w:footnoteReference w:id="1"/>
      </w:r>
      <w:r w:rsidRPr="005901CA">
        <w:rPr>
          <w:rFonts w:eastAsia="Times New Roman"/>
          <w:i/>
          <w:iCs/>
          <w:color w:val="222222"/>
          <w:kern w:val="3"/>
          <w:sz w:val="20"/>
          <w:szCs w:val="20"/>
          <w:lang w:val="pl-PL" w:eastAsia="zh-CN"/>
        </w:rPr>
        <w:t>.</w:t>
      </w:r>
      <w:r w:rsidRPr="005901CA">
        <w:rPr>
          <w:rFonts w:eastAsia="Times New Roman"/>
          <w:color w:val="222222"/>
          <w:kern w:val="3"/>
          <w:sz w:val="20"/>
          <w:szCs w:val="20"/>
          <w:lang w:val="pl-PL" w:eastAsia="zh-CN"/>
        </w:rPr>
        <w:t xml:space="preserve"> </w:t>
      </w:r>
    </w:p>
    <w:p w14:paraId="63A79E08" w14:textId="77777777" w:rsidR="005901CA" w:rsidRPr="005901CA" w:rsidRDefault="005901CA" w:rsidP="005901CA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  <w:r w:rsidRPr="005901CA">
        <w:rPr>
          <w:b/>
          <w:sz w:val="20"/>
          <w:szCs w:val="20"/>
        </w:rPr>
        <w:t>OŚWIADCZENIE DOTYCZĄCE WARUNKÓW UDZIAŁU W POSTĘPOWANIU:</w:t>
      </w:r>
    </w:p>
    <w:p w14:paraId="306688DA" w14:textId="77777777" w:rsidR="005901CA" w:rsidRPr="005901CA" w:rsidRDefault="005901CA" w:rsidP="005901CA">
      <w:pPr>
        <w:spacing w:line="360" w:lineRule="auto"/>
        <w:jc w:val="both"/>
        <w:rPr>
          <w:color w:val="0070C0"/>
          <w:sz w:val="20"/>
          <w:szCs w:val="20"/>
        </w:rPr>
      </w:pPr>
      <w:bookmarkStart w:id="33" w:name="_Hlk99016333"/>
      <w:r w:rsidRPr="005901CA">
        <w:rPr>
          <w:color w:val="0070C0"/>
          <w:sz w:val="20"/>
          <w:szCs w:val="20"/>
        </w:rPr>
        <w:t xml:space="preserve">[UWAGA: </w:t>
      </w:r>
      <w:r w:rsidRPr="005901CA">
        <w:rPr>
          <w:i/>
          <w:color w:val="0070C0"/>
          <w:sz w:val="20"/>
          <w:szCs w:val="20"/>
        </w:rPr>
        <w:t>stosuje tylko wykonawca/ wykonawca wspólnie ubiegający się o zamówienie</w:t>
      </w:r>
      <w:r w:rsidRPr="005901CA">
        <w:rPr>
          <w:color w:val="0070C0"/>
          <w:sz w:val="20"/>
          <w:szCs w:val="20"/>
        </w:rPr>
        <w:t>]</w:t>
      </w:r>
    </w:p>
    <w:p w14:paraId="689CD4E8" w14:textId="77777777" w:rsidR="005901CA" w:rsidRPr="005901CA" w:rsidRDefault="005901CA" w:rsidP="005901CA">
      <w:pPr>
        <w:spacing w:line="360" w:lineRule="auto"/>
        <w:jc w:val="both"/>
        <w:rPr>
          <w:sz w:val="20"/>
          <w:szCs w:val="20"/>
        </w:rPr>
      </w:pPr>
      <w:r w:rsidRPr="005901CA">
        <w:rPr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 </w:t>
      </w:r>
      <w:r w:rsidRPr="005901CA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5901CA">
        <w:rPr>
          <w:sz w:val="20"/>
          <w:szCs w:val="20"/>
        </w:rPr>
        <w:t>.</w:t>
      </w:r>
      <w:bookmarkEnd w:id="33"/>
    </w:p>
    <w:p w14:paraId="63A0AD95" w14:textId="77777777" w:rsidR="005901CA" w:rsidRPr="005901CA" w:rsidRDefault="005901CA" w:rsidP="005901CA">
      <w:pPr>
        <w:spacing w:line="360" w:lineRule="auto"/>
        <w:jc w:val="both"/>
        <w:rPr>
          <w:color w:val="0070C0"/>
          <w:sz w:val="20"/>
          <w:szCs w:val="20"/>
        </w:rPr>
      </w:pPr>
      <w:r w:rsidRPr="005901CA">
        <w:rPr>
          <w:color w:val="0070C0"/>
          <w:sz w:val="20"/>
          <w:szCs w:val="20"/>
        </w:rPr>
        <w:t xml:space="preserve">[UWAGA: </w:t>
      </w:r>
      <w:r w:rsidRPr="005901CA">
        <w:rPr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901CA">
        <w:rPr>
          <w:color w:val="0070C0"/>
          <w:sz w:val="20"/>
          <w:szCs w:val="20"/>
        </w:rPr>
        <w:t>]</w:t>
      </w:r>
    </w:p>
    <w:p w14:paraId="26301D26" w14:textId="77777777" w:rsidR="005901CA" w:rsidRPr="005901CA" w:rsidRDefault="005901CA" w:rsidP="005901CA">
      <w:pPr>
        <w:spacing w:line="360" w:lineRule="auto"/>
        <w:jc w:val="both"/>
        <w:rPr>
          <w:sz w:val="20"/>
          <w:szCs w:val="20"/>
        </w:rPr>
      </w:pPr>
      <w:r w:rsidRPr="005901CA">
        <w:rPr>
          <w:sz w:val="20"/>
          <w:szCs w:val="20"/>
        </w:rPr>
        <w:t>Oświadczam, że spełniam warunki udziału w postępowaniu określone przez zamawiającego w    </w:t>
      </w:r>
      <w:bookmarkStart w:id="34" w:name="_Hlk99016450"/>
      <w:r w:rsidRPr="005901CA">
        <w:rPr>
          <w:sz w:val="20"/>
          <w:szCs w:val="20"/>
        </w:rPr>
        <w:t>…………..………………………………………………….</w:t>
      </w:r>
      <w:bookmarkEnd w:id="34"/>
      <w:r w:rsidRPr="005901CA">
        <w:rPr>
          <w:sz w:val="20"/>
          <w:szCs w:val="20"/>
        </w:rPr>
        <w:t xml:space="preserve"> </w:t>
      </w:r>
      <w:r w:rsidRPr="005901CA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5901CA">
        <w:rPr>
          <w:sz w:val="20"/>
          <w:szCs w:val="20"/>
        </w:rPr>
        <w:t xml:space="preserve"> w  następującym zakresie:  …………..……….............................................................…………………………………………</w:t>
      </w:r>
    </w:p>
    <w:p w14:paraId="1EDB037D" w14:textId="77777777" w:rsidR="005901CA" w:rsidRPr="005901CA" w:rsidRDefault="005901CA" w:rsidP="005901CA">
      <w:pPr>
        <w:shd w:val="clear" w:color="auto" w:fill="BFBFBF" w:themeFill="background1" w:themeFillShade="BF"/>
        <w:spacing w:after="120" w:line="360" w:lineRule="auto"/>
        <w:jc w:val="both"/>
        <w:rPr>
          <w:sz w:val="20"/>
          <w:szCs w:val="20"/>
        </w:rPr>
      </w:pPr>
      <w:r w:rsidRPr="005901CA">
        <w:rPr>
          <w:b/>
          <w:sz w:val="20"/>
          <w:szCs w:val="20"/>
        </w:rPr>
        <w:t>INFORMACJA W ZWIĄZKU Z POLEGANIEM NA ZDOLNOŚCIACH LUB SYTUACJI PODMIOTÓW UDOSTEPNIAJĄCYCH ZASOBY</w:t>
      </w:r>
      <w:r w:rsidRPr="005901CA">
        <w:rPr>
          <w:sz w:val="20"/>
          <w:szCs w:val="20"/>
        </w:rPr>
        <w:t xml:space="preserve">: </w:t>
      </w:r>
    </w:p>
    <w:p w14:paraId="53218D3A" w14:textId="77777777" w:rsidR="005901CA" w:rsidRPr="005901CA" w:rsidRDefault="005901CA" w:rsidP="005901CA">
      <w:pPr>
        <w:spacing w:after="120" w:line="360" w:lineRule="auto"/>
        <w:jc w:val="both"/>
        <w:rPr>
          <w:sz w:val="20"/>
          <w:szCs w:val="20"/>
        </w:rPr>
      </w:pPr>
      <w:r w:rsidRPr="005901CA">
        <w:rPr>
          <w:sz w:val="20"/>
          <w:szCs w:val="20"/>
        </w:rPr>
        <w:t xml:space="preserve">Oświadczam, że w celu wykazania spełniania warunków udziału w postępowaniu, określonych przez zamawiającego w………………………… </w:t>
      </w:r>
      <w:bookmarkStart w:id="35" w:name="_Hlk99005462"/>
      <w:r w:rsidRPr="005901CA">
        <w:rPr>
          <w:i/>
          <w:sz w:val="20"/>
          <w:szCs w:val="20"/>
        </w:rPr>
        <w:t xml:space="preserve">(wskazać </w:t>
      </w:r>
      <w:bookmarkEnd w:id="35"/>
      <w:r w:rsidRPr="005901CA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5901CA">
        <w:rPr>
          <w:sz w:val="20"/>
          <w:szCs w:val="20"/>
        </w:rPr>
        <w:t xml:space="preserve"> polegam na zdolnościach lub sytuacji następującego/</w:t>
      </w:r>
      <w:proofErr w:type="spellStart"/>
      <w:r w:rsidRPr="005901CA">
        <w:rPr>
          <w:sz w:val="20"/>
          <w:szCs w:val="20"/>
        </w:rPr>
        <w:t>ych</w:t>
      </w:r>
      <w:proofErr w:type="spellEnd"/>
      <w:r w:rsidRPr="005901CA">
        <w:rPr>
          <w:sz w:val="20"/>
          <w:szCs w:val="20"/>
        </w:rPr>
        <w:t xml:space="preserve"> podmiotu/ów udostępniających zasoby: </w:t>
      </w:r>
      <w:bookmarkStart w:id="36" w:name="_Hlk99014455"/>
      <w:r w:rsidRPr="005901CA">
        <w:rPr>
          <w:i/>
          <w:sz w:val="20"/>
          <w:szCs w:val="20"/>
        </w:rPr>
        <w:t>(wskazać nazwę/y podmiotu/ów)</w:t>
      </w:r>
      <w:bookmarkEnd w:id="36"/>
      <w:r w:rsidRPr="005901CA">
        <w:rPr>
          <w:sz w:val="20"/>
          <w:szCs w:val="20"/>
        </w:rPr>
        <w:t>…………………………………w następującym zakresie: ………………………………</w:t>
      </w:r>
      <w:r w:rsidRPr="005901CA">
        <w:rPr>
          <w:i/>
          <w:sz w:val="20"/>
          <w:szCs w:val="20"/>
        </w:rPr>
        <w:t xml:space="preserve"> (określić odpowiedni zakres udostępnianych zasobów dla wskazanego podmiotu). </w:t>
      </w:r>
      <w:bookmarkStart w:id="37" w:name="_Hlk99009560"/>
    </w:p>
    <w:p w14:paraId="4933DA76" w14:textId="77777777" w:rsidR="005901CA" w:rsidRPr="005901CA" w:rsidRDefault="005901CA" w:rsidP="005901CA">
      <w:pPr>
        <w:spacing w:line="360" w:lineRule="auto"/>
        <w:jc w:val="both"/>
        <w:rPr>
          <w:strike/>
          <w:sz w:val="20"/>
          <w:szCs w:val="20"/>
        </w:rPr>
      </w:pPr>
      <w:r w:rsidRPr="005901CA">
        <w:rPr>
          <w:b/>
          <w:sz w:val="20"/>
          <w:szCs w:val="20"/>
          <w:highlight w:val="lightGray"/>
        </w:rPr>
        <w:t>OŚWIADCZENIE DOTYCZĄCE PODANYCH INFORMACJI:</w:t>
      </w:r>
    </w:p>
    <w:bookmarkEnd w:id="37"/>
    <w:p w14:paraId="6550CC63" w14:textId="77777777" w:rsidR="005901CA" w:rsidRPr="005901CA" w:rsidRDefault="005901CA" w:rsidP="005901CA">
      <w:pPr>
        <w:spacing w:after="120" w:line="360" w:lineRule="auto"/>
        <w:jc w:val="both"/>
        <w:rPr>
          <w:sz w:val="20"/>
          <w:szCs w:val="20"/>
        </w:rPr>
      </w:pPr>
      <w:r w:rsidRPr="005901CA">
        <w:rPr>
          <w:sz w:val="20"/>
          <w:szCs w:val="20"/>
        </w:rPr>
        <w:t xml:space="preserve">Oświadczam, że wszystkie informacje podane w powyższych oświadczeniach są aktualne </w:t>
      </w:r>
      <w:r w:rsidRPr="005901CA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03642E" w14:textId="77777777" w:rsidR="005901CA" w:rsidRPr="005901CA" w:rsidRDefault="005901CA" w:rsidP="005901CA">
      <w:pPr>
        <w:spacing w:line="360" w:lineRule="auto"/>
        <w:jc w:val="both"/>
        <w:rPr>
          <w:sz w:val="21"/>
          <w:szCs w:val="21"/>
        </w:rPr>
      </w:pPr>
    </w:p>
    <w:p w14:paraId="4C2738FD" w14:textId="77777777" w:rsidR="005901CA" w:rsidRPr="005901CA" w:rsidRDefault="005901CA" w:rsidP="005901CA">
      <w:pPr>
        <w:spacing w:line="360" w:lineRule="auto"/>
        <w:jc w:val="both"/>
        <w:rPr>
          <w:sz w:val="21"/>
          <w:szCs w:val="21"/>
        </w:rPr>
      </w:pPr>
      <w:r w:rsidRPr="005901CA">
        <w:rPr>
          <w:sz w:val="21"/>
          <w:szCs w:val="21"/>
        </w:rPr>
        <w:tab/>
      </w:r>
      <w:r w:rsidRPr="005901CA">
        <w:rPr>
          <w:sz w:val="21"/>
          <w:szCs w:val="21"/>
        </w:rPr>
        <w:tab/>
      </w:r>
      <w:r w:rsidRPr="005901CA">
        <w:rPr>
          <w:sz w:val="21"/>
          <w:szCs w:val="21"/>
        </w:rPr>
        <w:tab/>
      </w:r>
      <w:r w:rsidRPr="005901CA">
        <w:rPr>
          <w:sz w:val="21"/>
          <w:szCs w:val="21"/>
        </w:rPr>
        <w:tab/>
      </w:r>
      <w:r w:rsidRPr="005901CA">
        <w:rPr>
          <w:sz w:val="21"/>
          <w:szCs w:val="21"/>
        </w:rPr>
        <w:tab/>
      </w:r>
      <w:r w:rsidRPr="005901CA">
        <w:rPr>
          <w:sz w:val="21"/>
          <w:szCs w:val="21"/>
        </w:rPr>
        <w:tab/>
        <w:t>……………………………………….</w:t>
      </w:r>
    </w:p>
    <w:p w14:paraId="17C21A8E" w14:textId="77777777" w:rsidR="005901CA" w:rsidRPr="005901CA" w:rsidRDefault="005901CA" w:rsidP="005901CA">
      <w:pPr>
        <w:spacing w:line="360" w:lineRule="auto"/>
        <w:jc w:val="both"/>
        <w:rPr>
          <w:i/>
          <w:sz w:val="16"/>
          <w:szCs w:val="16"/>
        </w:rPr>
      </w:pPr>
      <w:r w:rsidRPr="005901CA">
        <w:rPr>
          <w:sz w:val="21"/>
          <w:szCs w:val="21"/>
        </w:rPr>
        <w:tab/>
      </w:r>
      <w:r w:rsidRPr="005901CA">
        <w:rPr>
          <w:sz w:val="21"/>
          <w:szCs w:val="21"/>
        </w:rPr>
        <w:tab/>
      </w:r>
      <w:r w:rsidRPr="005901CA">
        <w:rPr>
          <w:sz w:val="21"/>
          <w:szCs w:val="21"/>
        </w:rPr>
        <w:tab/>
      </w:r>
      <w:r w:rsidRPr="005901CA">
        <w:rPr>
          <w:i/>
          <w:sz w:val="21"/>
          <w:szCs w:val="21"/>
        </w:rPr>
        <w:tab/>
      </w:r>
      <w:r w:rsidRPr="005901CA">
        <w:rPr>
          <w:i/>
          <w:sz w:val="16"/>
          <w:szCs w:val="16"/>
        </w:rPr>
        <w:t>(Data; kwalifikowany podpis elektroniczny lub podpis zaufany lub podpis osobisty)</w:t>
      </w:r>
    </w:p>
    <w:p w14:paraId="7B7FEA32" w14:textId="77777777" w:rsidR="009E1E3E" w:rsidRDefault="009E1E3E" w:rsidP="005901CA">
      <w:pPr>
        <w:suppressAutoHyphens/>
        <w:autoSpaceDE w:val="0"/>
        <w:autoSpaceDN w:val="0"/>
        <w:spacing w:line="312" w:lineRule="auto"/>
        <w:rPr>
          <w:rFonts w:eastAsia="Times New Roman"/>
          <w:b/>
          <w:color w:val="FF0000"/>
          <w:sz w:val="20"/>
          <w:szCs w:val="20"/>
          <w:lang w:val="pl-PL"/>
        </w:rPr>
      </w:pPr>
    </w:p>
    <w:p w14:paraId="1D20C31C" w14:textId="77777777" w:rsidR="005901CA" w:rsidRPr="005901CA" w:rsidRDefault="005901CA" w:rsidP="005901CA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  <w:r w:rsidRPr="005901CA">
        <w:rPr>
          <w:rFonts w:eastAsia="Times New Roman"/>
          <w:b/>
          <w:color w:val="FF0000"/>
          <w:sz w:val="20"/>
          <w:szCs w:val="20"/>
          <w:lang w:val="pl-PL"/>
        </w:rPr>
        <w:lastRenderedPageBreak/>
        <w:t>UWAGA: OŚWIADCZENIE SKŁADANE NA WEZWANIE ZAMAWIAJĄCEGO!</w:t>
      </w:r>
    </w:p>
    <w:p w14:paraId="0CE9C08C" w14:textId="77777777" w:rsidR="005901CA" w:rsidRPr="005901CA" w:rsidRDefault="005901CA" w:rsidP="005901CA">
      <w:pPr>
        <w:suppressAutoHyphens/>
        <w:autoSpaceDE w:val="0"/>
        <w:autoSpaceDN w:val="0"/>
        <w:spacing w:line="312" w:lineRule="auto"/>
        <w:ind w:left="435"/>
        <w:rPr>
          <w:rFonts w:eastAsia="Times New Roman"/>
          <w:b/>
          <w:sz w:val="20"/>
          <w:szCs w:val="20"/>
          <w:lang w:val="pl-PL"/>
        </w:rPr>
      </w:pPr>
    </w:p>
    <w:p w14:paraId="7E8C7740" w14:textId="77777777" w:rsidR="005901CA" w:rsidRPr="005901CA" w:rsidRDefault="005901CA" w:rsidP="005901CA">
      <w:pPr>
        <w:suppressAutoHyphens/>
        <w:autoSpaceDE w:val="0"/>
        <w:autoSpaceDN w:val="0"/>
        <w:spacing w:line="312" w:lineRule="auto"/>
        <w:ind w:left="435"/>
        <w:rPr>
          <w:rFonts w:eastAsia="Times New Roman"/>
          <w:b/>
          <w:sz w:val="20"/>
          <w:szCs w:val="20"/>
          <w:lang w:val="pl-PL"/>
        </w:rPr>
      </w:pPr>
    </w:p>
    <w:p w14:paraId="6DC7BB86" w14:textId="5C2ADE28" w:rsidR="005901CA" w:rsidRPr="005901CA" w:rsidRDefault="005901CA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5901CA">
        <w:rPr>
          <w:rFonts w:eastAsia="Times New Roman"/>
          <w:b/>
          <w:sz w:val="20"/>
          <w:szCs w:val="20"/>
          <w:lang w:val="x-none"/>
        </w:rPr>
        <w:t>Zał. nr</w:t>
      </w:r>
      <w:r w:rsidRPr="005901CA">
        <w:rPr>
          <w:rFonts w:eastAsia="Times New Roman"/>
          <w:b/>
          <w:sz w:val="20"/>
          <w:szCs w:val="20"/>
        </w:rPr>
        <w:t xml:space="preserve"> 4</w:t>
      </w:r>
      <w:r w:rsidRPr="005901CA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CB6205">
        <w:rPr>
          <w:rFonts w:eastAsia="Times New Roman"/>
          <w:b/>
          <w:sz w:val="20"/>
          <w:szCs w:val="20"/>
        </w:rPr>
        <w:t xml:space="preserve"> nr Ds. 3/2025</w:t>
      </w:r>
    </w:p>
    <w:p w14:paraId="2271E577" w14:textId="77777777" w:rsidR="005901CA" w:rsidRPr="005901CA" w:rsidRDefault="005901CA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67CBB5C" w14:textId="77777777" w:rsidR="005901CA" w:rsidRPr="005901CA" w:rsidRDefault="005901CA" w:rsidP="005901CA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A2C6394" w14:textId="77777777" w:rsidR="005901CA" w:rsidRPr="005901CA" w:rsidRDefault="005901CA" w:rsidP="005901CA">
      <w:pPr>
        <w:spacing w:line="480" w:lineRule="auto"/>
        <w:rPr>
          <w:b/>
          <w:sz w:val="20"/>
          <w:szCs w:val="21"/>
        </w:rPr>
      </w:pPr>
      <w:r w:rsidRPr="005901CA">
        <w:rPr>
          <w:b/>
          <w:sz w:val="20"/>
          <w:szCs w:val="21"/>
        </w:rPr>
        <w:t>Wykonawca:</w:t>
      </w:r>
    </w:p>
    <w:p w14:paraId="13F51696" w14:textId="77777777" w:rsidR="005901CA" w:rsidRPr="005901CA" w:rsidRDefault="005901CA" w:rsidP="005901CA">
      <w:pPr>
        <w:spacing w:line="480" w:lineRule="auto"/>
        <w:ind w:right="5954"/>
        <w:rPr>
          <w:sz w:val="20"/>
          <w:szCs w:val="21"/>
        </w:rPr>
      </w:pPr>
      <w:r w:rsidRPr="005901CA">
        <w:rPr>
          <w:sz w:val="20"/>
          <w:szCs w:val="21"/>
        </w:rPr>
        <w:t>……………………………………</w:t>
      </w:r>
    </w:p>
    <w:p w14:paraId="3C7028AC" w14:textId="77777777" w:rsidR="005901CA" w:rsidRPr="005901CA" w:rsidRDefault="005901CA" w:rsidP="005901CA">
      <w:pPr>
        <w:ind w:right="5953"/>
        <w:rPr>
          <w:i/>
          <w:sz w:val="16"/>
          <w:szCs w:val="16"/>
        </w:rPr>
      </w:pPr>
      <w:r w:rsidRPr="005901C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5901CA">
        <w:rPr>
          <w:i/>
          <w:sz w:val="16"/>
          <w:szCs w:val="16"/>
        </w:rPr>
        <w:t>CEiDG</w:t>
      </w:r>
      <w:proofErr w:type="spellEnd"/>
      <w:r w:rsidRPr="005901CA">
        <w:rPr>
          <w:i/>
          <w:sz w:val="16"/>
          <w:szCs w:val="16"/>
        </w:rPr>
        <w:t>)</w:t>
      </w:r>
    </w:p>
    <w:p w14:paraId="35D52075" w14:textId="77777777" w:rsidR="005901CA" w:rsidRPr="005901CA" w:rsidRDefault="005901CA" w:rsidP="005901CA">
      <w:pPr>
        <w:suppressAutoHyphens/>
        <w:jc w:val="both"/>
        <w:rPr>
          <w:rFonts w:ascii="Calibri" w:eastAsia="Times New Roman" w:hAnsi="Calibri" w:cs="Calibri"/>
          <w:b/>
          <w:u w:val="single"/>
          <w:lang w:val="pl-PL" w:eastAsia="ar-SA"/>
        </w:rPr>
      </w:pPr>
    </w:p>
    <w:p w14:paraId="4C4AF767" w14:textId="77777777" w:rsidR="005901CA" w:rsidRPr="005901CA" w:rsidRDefault="005901CA" w:rsidP="005901CA">
      <w:pPr>
        <w:suppressAutoHyphens/>
        <w:jc w:val="both"/>
        <w:rPr>
          <w:rFonts w:ascii="Calibri" w:eastAsia="Times New Roman" w:hAnsi="Calibri" w:cs="Calibri"/>
          <w:b/>
          <w:sz w:val="32"/>
          <w:szCs w:val="32"/>
          <w:lang w:val="pl-PL" w:eastAsia="ar-SA"/>
        </w:rPr>
      </w:pPr>
    </w:p>
    <w:p w14:paraId="73020E85" w14:textId="77777777" w:rsidR="005901CA" w:rsidRPr="005901CA" w:rsidRDefault="005901CA" w:rsidP="005901CA">
      <w:pPr>
        <w:suppressAutoHyphens/>
        <w:spacing w:line="360" w:lineRule="auto"/>
        <w:ind w:left="-425"/>
        <w:jc w:val="center"/>
        <w:rPr>
          <w:rFonts w:eastAsia="Times New Roman"/>
          <w:b/>
          <w:u w:val="single"/>
          <w:lang w:val="pl-PL" w:eastAsia="ar-SA"/>
        </w:rPr>
      </w:pPr>
      <w:r w:rsidRPr="005901CA">
        <w:rPr>
          <w:rFonts w:eastAsia="Times New Roman"/>
          <w:b/>
          <w:u w:val="single"/>
          <w:lang w:val="pl-PL" w:eastAsia="ar-SA"/>
        </w:rPr>
        <w:t>OŚWIADCZENIE</w:t>
      </w:r>
    </w:p>
    <w:p w14:paraId="30F3F7EF" w14:textId="77777777" w:rsidR="005901CA" w:rsidRPr="005901CA" w:rsidRDefault="005901CA" w:rsidP="005901CA">
      <w:pPr>
        <w:suppressAutoHyphens/>
        <w:spacing w:line="360" w:lineRule="auto"/>
        <w:jc w:val="center"/>
        <w:rPr>
          <w:rFonts w:eastAsia="Times New Roman"/>
          <w:b/>
          <w:sz w:val="20"/>
          <w:szCs w:val="20"/>
          <w:lang w:val="pl-PL" w:eastAsia="ar-SA"/>
        </w:rPr>
      </w:pPr>
      <w:r w:rsidRPr="005901CA">
        <w:rPr>
          <w:rFonts w:eastAsia="Times New Roman"/>
          <w:b/>
          <w:sz w:val="20"/>
          <w:szCs w:val="20"/>
          <w:lang w:val="pl-PL" w:eastAsia="ar-SA"/>
        </w:rPr>
        <w:t xml:space="preserve">O AKTUALNOŚCI INFORMACJI ZAWARTYCH W OŚWIADCZENIU, O KTÓRYM MOWA </w:t>
      </w:r>
      <w:r w:rsidRPr="005901CA">
        <w:rPr>
          <w:rFonts w:eastAsia="Times New Roman"/>
          <w:b/>
          <w:sz w:val="20"/>
          <w:szCs w:val="20"/>
          <w:lang w:val="pl-PL" w:eastAsia="ar-SA"/>
        </w:rPr>
        <w:br/>
        <w:t xml:space="preserve">W ART. 125 UST. 1 W ZAKRESIE BRAKU PODSTAW WYKLUCZENIA Z POSTĘPOWANIA  </w:t>
      </w:r>
    </w:p>
    <w:p w14:paraId="1A7B49CB" w14:textId="77777777" w:rsidR="005901CA" w:rsidRPr="005901CA" w:rsidRDefault="005901CA" w:rsidP="005901CA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06CAAC8B" w14:textId="6197B7FF" w:rsidR="005901CA" w:rsidRPr="005901CA" w:rsidRDefault="005901CA" w:rsidP="005901CA">
      <w:pPr>
        <w:suppressAutoHyphens/>
        <w:spacing w:line="360" w:lineRule="auto"/>
        <w:ind w:firstLine="708"/>
        <w:jc w:val="both"/>
        <w:rPr>
          <w:rFonts w:eastAsia="Times New Roman"/>
          <w:sz w:val="20"/>
          <w:szCs w:val="20"/>
          <w:lang w:val="pl-PL" w:eastAsia="ar-SA"/>
        </w:rPr>
      </w:pPr>
      <w:r w:rsidRPr="005901CA">
        <w:rPr>
          <w:rFonts w:eastAsia="Times New Roman"/>
          <w:sz w:val="20"/>
          <w:szCs w:val="20"/>
          <w:lang w:val="pl-PL" w:eastAsia="ar-SA"/>
        </w:rPr>
        <w:t xml:space="preserve">Jako osoba upoważniona do reprezentowania Wykonawcy oświadczam, że informacje zawarte w oświadczeniu, o którym mowa w art. 125 ust. 1 ustawy z dnia 11 września 2019 r. – Prawo zamówień publicznych, w zakresie braku podstaw wykluczenia, wskazanych przez Zamawiającego w postępowaniu na </w:t>
      </w:r>
      <w:r w:rsidRPr="005901CA">
        <w:rPr>
          <w:rFonts w:eastAsia="Calibri"/>
          <w:b/>
          <w:bCs/>
          <w:sz w:val="20"/>
          <w:szCs w:val="20"/>
          <w:lang w:val="pl-PL" w:eastAsia="ar-SA"/>
        </w:rPr>
        <w:t>„</w:t>
      </w:r>
      <w:r w:rsidR="004E20EA" w:rsidRPr="005901CA">
        <w:rPr>
          <w:b/>
          <w:sz w:val="20"/>
          <w:szCs w:val="20"/>
        </w:rPr>
        <w:t xml:space="preserve">Sukcesywne dostawy </w:t>
      </w:r>
      <w:r w:rsidR="004E20EA">
        <w:rPr>
          <w:b/>
          <w:sz w:val="20"/>
          <w:szCs w:val="20"/>
        </w:rPr>
        <w:t xml:space="preserve">wyrobów medycznych i materiałów jednorazowych, materiałów opatrunkowych, opatrunków, materiałów stomatologicznych, pasków do </w:t>
      </w:r>
      <w:proofErr w:type="spellStart"/>
      <w:r w:rsidR="004E20EA">
        <w:rPr>
          <w:b/>
          <w:sz w:val="20"/>
          <w:szCs w:val="20"/>
        </w:rPr>
        <w:t>glukometrów</w:t>
      </w:r>
      <w:proofErr w:type="spellEnd"/>
      <w:r w:rsidR="004E20EA">
        <w:rPr>
          <w:b/>
          <w:sz w:val="20"/>
          <w:szCs w:val="20"/>
        </w:rPr>
        <w:t xml:space="preserve"> </w:t>
      </w:r>
      <w:proofErr w:type="spellStart"/>
      <w:r w:rsidR="004E20EA">
        <w:rPr>
          <w:b/>
          <w:sz w:val="20"/>
          <w:szCs w:val="20"/>
        </w:rPr>
        <w:t>i</w:t>
      </w:r>
      <w:r w:rsidR="009E1E3E">
        <w:rPr>
          <w:b/>
          <w:sz w:val="20"/>
          <w:szCs w:val="20"/>
        </w:rPr>
        <w:t>Xell</w:t>
      </w:r>
      <w:proofErr w:type="spellEnd"/>
      <w:r w:rsidR="009E1E3E">
        <w:rPr>
          <w:b/>
          <w:sz w:val="20"/>
          <w:szCs w:val="20"/>
        </w:rPr>
        <w:t>, substancji recepturowych,</w:t>
      </w:r>
      <w:r w:rsidR="004E20EA">
        <w:rPr>
          <w:b/>
          <w:sz w:val="20"/>
          <w:szCs w:val="20"/>
        </w:rPr>
        <w:t xml:space="preserve"> rękawiczek nitrylowych</w:t>
      </w:r>
      <w:r w:rsidR="009E1E3E">
        <w:rPr>
          <w:b/>
          <w:sz w:val="20"/>
          <w:szCs w:val="20"/>
        </w:rPr>
        <w:t xml:space="preserve">, </w:t>
      </w:r>
      <w:r w:rsidR="009E1E3E" w:rsidRPr="009E1E3E">
        <w:rPr>
          <w:b/>
          <w:sz w:val="20"/>
          <w:szCs w:val="20"/>
        </w:rPr>
        <w:t>środków do dezynfekcji skóry, środków do dezynfekcji powierzchni, chusteczek dezynfekcyjnych</w:t>
      </w:r>
      <w:r w:rsidR="004E20EA">
        <w:rPr>
          <w:b/>
          <w:sz w:val="20"/>
          <w:szCs w:val="20"/>
        </w:rPr>
        <w:t xml:space="preserve"> do Aresztu Śledczego w </w:t>
      </w:r>
      <w:r w:rsidR="004E20EA" w:rsidRPr="005901CA">
        <w:rPr>
          <w:b/>
          <w:sz w:val="20"/>
          <w:szCs w:val="20"/>
        </w:rPr>
        <w:t>Poznaniu</w:t>
      </w:r>
      <w:r w:rsidRPr="005901CA">
        <w:rPr>
          <w:rFonts w:eastAsia="Calibri"/>
          <w:b/>
          <w:bCs/>
          <w:sz w:val="20"/>
          <w:szCs w:val="20"/>
          <w:lang w:val="pl-PL" w:eastAsia="ar-SA"/>
        </w:rPr>
        <w:t xml:space="preserve">”, </w:t>
      </w:r>
      <w:r w:rsidRPr="005901CA">
        <w:rPr>
          <w:rFonts w:eastAsia="Times New Roman"/>
          <w:sz w:val="20"/>
          <w:szCs w:val="20"/>
          <w:lang w:val="pl-PL" w:eastAsia="ar-SA"/>
        </w:rPr>
        <w:t>znak sprawy:</w:t>
      </w:r>
      <w:r w:rsidR="00CB6205">
        <w:rPr>
          <w:rFonts w:eastAsia="Times New Roman"/>
          <w:b/>
          <w:sz w:val="20"/>
          <w:szCs w:val="20"/>
          <w:lang w:val="pl-PL" w:eastAsia="ar-SA"/>
        </w:rPr>
        <w:t xml:space="preserve"> Ds.3/2025</w:t>
      </w:r>
      <w:r w:rsidRPr="005901CA">
        <w:rPr>
          <w:rFonts w:eastAsia="Times New Roman"/>
          <w:bCs/>
          <w:sz w:val="20"/>
          <w:szCs w:val="20"/>
          <w:lang w:val="pl-PL" w:eastAsia="ar-SA"/>
        </w:rPr>
        <w:t>,</w:t>
      </w:r>
      <w:r w:rsidRPr="005901CA">
        <w:rPr>
          <w:rFonts w:eastAsia="Times New Roman"/>
          <w:sz w:val="20"/>
          <w:szCs w:val="20"/>
          <w:lang w:val="pl-PL" w:eastAsia="ar-SA"/>
        </w:rPr>
        <w:t xml:space="preserve"> są aktualne na dzień złożenia niniejszego oświadczenia.</w:t>
      </w:r>
    </w:p>
    <w:p w14:paraId="284A0207" w14:textId="77777777" w:rsidR="005901CA" w:rsidRPr="005901CA" w:rsidRDefault="005901CA" w:rsidP="005901CA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3A3C7C7E" w14:textId="77777777" w:rsidR="005901CA" w:rsidRPr="005901CA" w:rsidRDefault="005901CA" w:rsidP="005901CA">
      <w:pPr>
        <w:suppressAutoHyphens/>
        <w:spacing w:line="360" w:lineRule="auto"/>
        <w:jc w:val="both"/>
        <w:rPr>
          <w:rFonts w:eastAsia="Times New Roman"/>
          <w:sz w:val="20"/>
          <w:szCs w:val="20"/>
          <w:lang w:val="pl-PL" w:eastAsia="ar-SA"/>
        </w:rPr>
      </w:pPr>
      <w:r w:rsidRPr="005901CA">
        <w:rPr>
          <w:rFonts w:eastAsia="Times New Roman"/>
          <w:sz w:val="20"/>
          <w:szCs w:val="20"/>
          <w:lang w:val="pl-PL" w:eastAsia="ar-SA"/>
        </w:rPr>
        <w:t>Prawdziwość podanych informacji poświadczam pod rygorem odpowiedzialności karnej w związku</w:t>
      </w:r>
      <w:r w:rsidRPr="005901CA">
        <w:rPr>
          <w:rFonts w:eastAsia="Times New Roman"/>
          <w:sz w:val="20"/>
          <w:szCs w:val="20"/>
          <w:lang w:val="pl-PL" w:eastAsia="ar-SA"/>
        </w:rPr>
        <w:br/>
        <w:t xml:space="preserve">z art. 297 § 1 Kodeksu karnego.  </w:t>
      </w:r>
    </w:p>
    <w:p w14:paraId="5DE87664" w14:textId="77777777" w:rsidR="004E20EA" w:rsidRPr="005901CA" w:rsidRDefault="004E20EA" w:rsidP="005901CA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A89378C" w14:textId="77777777" w:rsidR="005901CA" w:rsidRPr="005901CA" w:rsidRDefault="005901CA" w:rsidP="005901CA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D24C7D5" w14:textId="77777777" w:rsidR="005901CA" w:rsidRPr="005901CA" w:rsidRDefault="005901CA" w:rsidP="005901CA">
      <w:pPr>
        <w:spacing w:line="360" w:lineRule="auto"/>
        <w:ind w:left="3600" w:firstLine="720"/>
        <w:jc w:val="both"/>
        <w:rPr>
          <w:sz w:val="21"/>
          <w:szCs w:val="21"/>
        </w:rPr>
      </w:pPr>
      <w:r w:rsidRPr="005901CA">
        <w:rPr>
          <w:sz w:val="21"/>
          <w:szCs w:val="21"/>
        </w:rPr>
        <w:t>……………………………………….</w:t>
      </w:r>
    </w:p>
    <w:p w14:paraId="47130547" w14:textId="77777777" w:rsidR="005901CA" w:rsidRPr="005901CA" w:rsidRDefault="005901CA" w:rsidP="005901CA">
      <w:pPr>
        <w:spacing w:line="360" w:lineRule="auto"/>
        <w:jc w:val="both"/>
        <w:rPr>
          <w:i/>
          <w:sz w:val="16"/>
          <w:szCs w:val="16"/>
        </w:rPr>
      </w:pPr>
      <w:r w:rsidRPr="005901CA">
        <w:rPr>
          <w:sz w:val="21"/>
          <w:szCs w:val="21"/>
        </w:rPr>
        <w:tab/>
      </w:r>
      <w:r w:rsidRPr="005901CA">
        <w:rPr>
          <w:sz w:val="21"/>
          <w:szCs w:val="21"/>
        </w:rPr>
        <w:tab/>
      </w:r>
      <w:r w:rsidRPr="005901CA">
        <w:rPr>
          <w:sz w:val="21"/>
          <w:szCs w:val="21"/>
        </w:rPr>
        <w:tab/>
      </w:r>
      <w:r w:rsidRPr="005901CA">
        <w:rPr>
          <w:i/>
          <w:sz w:val="21"/>
          <w:szCs w:val="21"/>
        </w:rPr>
        <w:tab/>
      </w:r>
      <w:r w:rsidRPr="005901CA">
        <w:rPr>
          <w:i/>
          <w:sz w:val="16"/>
          <w:szCs w:val="16"/>
        </w:rPr>
        <w:t>(Data; kwalifikowany podpis elektroniczny lub podpis zaufany lub podpis osobisty)</w:t>
      </w:r>
    </w:p>
    <w:p w14:paraId="3FBE58E6" w14:textId="77777777" w:rsidR="005901CA" w:rsidRPr="005901CA" w:rsidRDefault="005901CA" w:rsidP="005901CA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04653CCF" w14:textId="77777777" w:rsidR="005901CA" w:rsidRPr="005901CA" w:rsidRDefault="005901CA" w:rsidP="005901CA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ADA8F17" w14:textId="77777777" w:rsidR="005901CA" w:rsidRPr="005901CA" w:rsidRDefault="005901CA" w:rsidP="005901CA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6DB0408A" w14:textId="77777777" w:rsidR="005901CA" w:rsidRPr="005901CA" w:rsidRDefault="005901CA" w:rsidP="005901CA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1DA8F083" w14:textId="77777777" w:rsidR="005901CA" w:rsidRPr="005901CA" w:rsidRDefault="005901CA" w:rsidP="005901CA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751F8729" w14:textId="77777777" w:rsidR="005901CA" w:rsidRPr="005901CA" w:rsidRDefault="005901CA" w:rsidP="005901CA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55912B3A" w14:textId="77777777" w:rsidR="005901CA" w:rsidRPr="005901CA" w:rsidRDefault="005901CA" w:rsidP="005901CA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D342929" w14:textId="77777777" w:rsidR="005901CA" w:rsidRPr="005901CA" w:rsidRDefault="005901CA" w:rsidP="005901CA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151BE29D" w14:textId="77777777" w:rsidR="005901CA" w:rsidRPr="005901CA" w:rsidRDefault="005901CA" w:rsidP="005901CA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  <w:r w:rsidRPr="005901CA">
        <w:rPr>
          <w:rFonts w:eastAsia="Times New Roman"/>
          <w:b/>
          <w:bCs/>
          <w:sz w:val="16"/>
          <w:lang w:val="pl-PL" w:eastAsia="ar-SA"/>
        </w:rPr>
        <w:t>Uwaga:</w:t>
      </w:r>
    </w:p>
    <w:p w14:paraId="69D156E8" w14:textId="77777777" w:rsidR="005901CA" w:rsidRPr="005901CA" w:rsidRDefault="005901CA" w:rsidP="005901CA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5901CA">
        <w:rPr>
          <w:rFonts w:eastAsia="Times New Roman"/>
          <w:i/>
          <w:sz w:val="16"/>
          <w:lang w:val="cs-CZ" w:eastAsia="ar-SA"/>
        </w:rPr>
        <w:t>W przypadku składania oferty przez wykonawców występujących wspólnie, powyższe oświadczenie składa każdy wykonawca.</w:t>
      </w:r>
    </w:p>
    <w:p w14:paraId="47978EAB" w14:textId="26F97FD7" w:rsidR="005901CA" w:rsidRPr="00ED1A17" w:rsidRDefault="005901CA" w:rsidP="00ED1A17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5901CA">
        <w:rPr>
          <w:rFonts w:eastAsia="Times New Roman"/>
          <w:i/>
          <w:sz w:val="16"/>
          <w:lang w:val="cs-CZ" w:eastAsia="ar-SA"/>
        </w:rPr>
        <w:t>W przypadku polegania na zdolnościach podmiotu udostępniającego zasoby powyższe oświadczenie składa także podmiot udostępniający zasób.</w:t>
      </w:r>
    </w:p>
    <w:sectPr w:rsidR="005901CA" w:rsidRPr="00ED1A17">
      <w:headerReference w:type="default" r:id="rId36"/>
      <w:footerReference w:type="default" r:id="rId37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304EE" w14:textId="77777777" w:rsidR="007F556D" w:rsidRDefault="007F556D">
      <w:pPr>
        <w:spacing w:line="240" w:lineRule="auto"/>
      </w:pPr>
      <w:r>
        <w:separator/>
      </w:r>
    </w:p>
  </w:endnote>
  <w:endnote w:type="continuationSeparator" w:id="0">
    <w:p w14:paraId="42CBA471" w14:textId="77777777" w:rsidR="007F556D" w:rsidRDefault="007F5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Pro-Roman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4BFED0B1" w:rsidR="009C54FE" w:rsidRDefault="009C54F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D3AA4" w14:textId="77777777" w:rsidR="007F556D" w:rsidRDefault="007F556D">
      <w:pPr>
        <w:spacing w:line="240" w:lineRule="auto"/>
      </w:pPr>
      <w:r>
        <w:separator/>
      </w:r>
    </w:p>
  </w:footnote>
  <w:footnote w:type="continuationSeparator" w:id="0">
    <w:p w14:paraId="1E56FEC9" w14:textId="77777777" w:rsidR="007F556D" w:rsidRDefault="007F556D">
      <w:pPr>
        <w:spacing w:line="240" w:lineRule="auto"/>
      </w:pPr>
      <w:r>
        <w:continuationSeparator/>
      </w:r>
    </w:p>
  </w:footnote>
  <w:footnote w:id="1">
    <w:p w14:paraId="4D20D2ED" w14:textId="77777777" w:rsidR="009C54FE" w:rsidRPr="003D0DAC" w:rsidRDefault="009C54FE" w:rsidP="005901CA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rStyle w:val="Odwoanieprzypisudolnego"/>
          <w:sz w:val="14"/>
          <w:szCs w:val="16"/>
        </w:rPr>
        <w:footnoteRef/>
      </w:r>
      <w:r w:rsidRPr="003D0DAC">
        <w:rPr>
          <w:sz w:val="14"/>
          <w:szCs w:val="16"/>
        </w:rPr>
        <w:t xml:space="preserve"> </w:t>
      </w:r>
      <w:r w:rsidRPr="003D0DAC">
        <w:rPr>
          <w:color w:val="222222"/>
          <w:sz w:val="14"/>
          <w:szCs w:val="16"/>
        </w:rPr>
        <w:t xml:space="preserve">Zgodnie z treścią art. 7 ust. 1 ustawy z dnia 13 kwietnia 2022 r. </w:t>
      </w:r>
      <w:r w:rsidRPr="003D0DAC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0DAC">
        <w:rPr>
          <w:color w:val="222222"/>
          <w:sz w:val="14"/>
          <w:szCs w:val="16"/>
        </w:rPr>
        <w:t xml:space="preserve">z </w:t>
      </w:r>
      <w:r w:rsidRPr="003D0DAC">
        <w:rPr>
          <w:rFonts w:eastAsia="Times New Roman"/>
          <w:color w:val="222222"/>
          <w:sz w:val="14"/>
          <w:szCs w:val="16"/>
        </w:rPr>
        <w:t xml:space="preserve">postępowania o udzielenie zamówienia publicznego lub konkursu prowadzonego na podstawie ustawy </w:t>
      </w:r>
      <w:proofErr w:type="spellStart"/>
      <w:r w:rsidRPr="003D0DAC">
        <w:rPr>
          <w:rFonts w:eastAsia="Times New Roman"/>
          <w:color w:val="222222"/>
          <w:sz w:val="14"/>
          <w:szCs w:val="16"/>
        </w:rPr>
        <w:t>Pzp</w:t>
      </w:r>
      <w:proofErr w:type="spellEnd"/>
      <w:r w:rsidRPr="003D0DAC">
        <w:rPr>
          <w:rFonts w:eastAsia="Times New Roman"/>
          <w:color w:val="222222"/>
          <w:sz w:val="14"/>
          <w:szCs w:val="16"/>
        </w:rPr>
        <w:t xml:space="preserve"> wyklucza się:</w:t>
      </w:r>
    </w:p>
    <w:p w14:paraId="7F48A995" w14:textId="77777777" w:rsidR="009C54FE" w:rsidRPr="003D0DAC" w:rsidRDefault="009C54FE" w:rsidP="005901CA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9EB104" w14:textId="77777777" w:rsidR="009C54FE" w:rsidRPr="003D0DAC" w:rsidRDefault="009C54FE" w:rsidP="005901CA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color w:val="222222"/>
          <w:sz w:val="14"/>
          <w:szCs w:val="16"/>
        </w:rPr>
        <w:t xml:space="preserve">2) </w:t>
      </w:r>
      <w:r w:rsidRPr="003D0DAC">
        <w:rPr>
          <w:rFonts w:eastAsia="Times New Roman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F9B1E7" w14:textId="77777777" w:rsidR="009C54FE" w:rsidRPr="00152543" w:rsidRDefault="009C54FE" w:rsidP="005901CA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77" w14:textId="4BD57319" w:rsidR="009C54FE" w:rsidRDefault="009C54FE" w:rsidP="00E46AC1">
    <w:pPr>
      <w:jc w:val="right"/>
      <w:rPr>
        <w:rFonts w:ascii="Calibri" w:eastAsia="Calibri" w:hAnsi="Calibri" w:cs="Calibri"/>
        <w:b/>
        <w:color w:val="434343"/>
      </w:rPr>
    </w:pPr>
    <w:r>
      <w:rPr>
        <w:rFonts w:ascii="Calibri" w:eastAsia="Calibri" w:hAnsi="Calibri" w:cs="Calibri"/>
        <w:b/>
        <w:color w:val="434343"/>
      </w:rPr>
      <w:t>Nr postępowania: Ds. 3/2025</w:t>
    </w:r>
  </w:p>
  <w:p w14:paraId="690CA1DB" w14:textId="77777777" w:rsidR="009C54FE" w:rsidRDefault="009C54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9"/>
        </w:tabs>
        <w:ind w:left="209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09"/>
        </w:tabs>
        <w:ind w:left="29" w:firstLine="0"/>
      </w:pPr>
    </w:lvl>
    <w:lvl w:ilvl="2">
      <w:start w:val="1"/>
      <w:numFmt w:val="decimal"/>
      <w:lvlText w:val="%3."/>
      <w:lvlJc w:val="left"/>
      <w:pPr>
        <w:tabs>
          <w:tab w:val="num" w:pos="1469"/>
        </w:tabs>
        <w:ind w:left="29" w:firstLine="0"/>
      </w:pPr>
    </w:lvl>
    <w:lvl w:ilvl="3">
      <w:start w:val="1"/>
      <w:numFmt w:val="decimal"/>
      <w:lvlText w:val="%4."/>
      <w:lvlJc w:val="left"/>
      <w:pPr>
        <w:tabs>
          <w:tab w:val="num" w:pos="1829"/>
        </w:tabs>
        <w:ind w:left="29" w:firstLine="0"/>
      </w:pPr>
    </w:lvl>
    <w:lvl w:ilvl="4">
      <w:start w:val="1"/>
      <w:numFmt w:val="decimal"/>
      <w:lvlText w:val="%5."/>
      <w:lvlJc w:val="left"/>
      <w:pPr>
        <w:tabs>
          <w:tab w:val="num" w:pos="2189"/>
        </w:tabs>
        <w:ind w:left="29" w:firstLine="0"/>
      </w:pPr>
    </w:lvl>
    <w:lvl w:ilvl="5">
      <w:start w:val="1"/>
      <w:numFmt w:val="decimal"/>
      <w:lvlText w:val="%6."/>
      <w:lvlJc w:val="left"/>
      <w:pPr>
        <w:tabs>
          <w:tab w:val="num" w:pos="2549"/>
        </w:tabs>
        <w:ind w:left="29" w:firstLine="0"/>
      </w:pPr>
    </w:lvl>
    <w:lvl w:ilvl="6">
      <w:start w:val="1"/>
      <w:numFmt w:val="decimal"/>
      <w:lvlText w:val="%7."/>
      <w:lvlJc w:val="left"/>
      <w:pPr>
        <w:tabs>
          <w:tab w:val="num" w:pos="2909"/>
        </w:tabs>
        <w:ind w:left="29" w:firstLine="0"/>
      </w:pPr>
    </w:lvl>
    <w:lvl w:ilvl="7">
      <w:start w:val="1"/>
      <w:numFmt w:val="decimal"/>
      <w:lvlText w:val="%8."/>
      <w:lvlJc w:val="left"/>
      <w:pPr>
        <w:tabs>
          <w:tab w:val="num" w:pos="3269"/>
        </w:tabs>
        <w:ind w:left="29" w:firstLine="0"/>
      </w:pPr>
    </w:lvl>
    <w:lvl w:ilvl="8">
      <w:start w:val="1"/>
      <w:numFmt w:val="decimal"/>
      <w:lvlText w:val="%9."/>
      <w:lvlJc w:val="left"/>
      <w:pPr>
        <w:tabs>
          <w:tab w:val="num" w:pos="3629"/>
        </w:tabs>
        <w:ind w:left="29" w:firstLine="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927" w:hanging="360"/>
      </w:pPr>
      <w:rPr>
        <w:b w:val="0"/>
        <w:bCs w:val="0"/>
        <w:lang w:val="pl-PL"/>
      </w:rPr>
    </w:lvl>
  </w:abstractNum>
  <w:abstractNum w:abstractNumId="3">
    <w:nsid w:val="00000012"/>
    <w:multiLevelType w:val="multilevel"/>
    <w:tmpl w:val="40C8C8D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Cs/>
        <w:color w:val="auto"/>
        <w:sz w:val="22"/>
        <w:szCs w:val="22"/>
        <w:lang w:val="pl-PL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</w:abstractNum>
  <w:abstractNum w:abstractNumId="7">
    <w:nsid w:val="01D32531"/>
    <w:multiLevelType w:val="hybridMultilevel"/>
    <w:tmpl w:val="F87E89E8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5F550C"/>
    <w:multiLevelType w:val="multilevel"/>
    <w:tmpl w:val="97DA2C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0A4B226E"/>
    <w:multiLevelType w:val="multilevel"/>
    <w:tmpl w:val="4288C682"/>
    <w:styleLink w:val="WW8Num11"/>
    <w:lvl w:ilvl="0">
      <w:start w:val="1"/>
      <w:numFmt w:val="decimal"/>
      <w:lvlText w:val="%1."/>
      <w:lvlJc w:val="left"/>
      <w:rPr>
        <w:rFonts w:eastAsia="Aria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rPr>
        <w:rFonts w:ascii="Symbol" w:hAnsi="Symbol" w:cs="Times New Roman"/>
      </w:rPr>
    </w:lvl>
    <w:lvl w:ilvl="2">
      <w:start w:val="1"/>
      <w:numFmt w:val="lowerRoman"/>
      <w:lvlText w:val="%3."/>
      <w:lvlJc w:val="right"/>
      <w:rPr>
        <w:rFonts w:eastAsia="Times New Roman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C0E2181"/>
    <w:multiLevelType w:val="hybridMultilevel"/>
    <w:tmpl w:val="F7729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9947A4"/>
    <w:multiLevelType w:val="multilevel"/>
    <w:tmpl w:val="294A7A3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>
    <w:nsid w:val="0F916C5A"/>
    <w:multiLevelType w:val="multilevel"/>
    <w:tmpl w:val="297E4284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4">
    <w:nsid w:val="11C5687A"/>
    <w:multiLevelType w:val="multilevel"/>
    <w:tmpl w:val="046887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22526164"/>
    <w:multiLevelType w:val="hybridMultilevel"/>
    <w:tmpl w:val="EB36118C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6">
    <w:nsid w:val="235B24CC"/>
    <w:multiLevelType w:val="multilevel"/>
    <w:tmpl w:val="99C0D4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24602F3B"/>
    <w:multiLevelType w:val="multilevel"/>
    <w:tmpl w:val="EBA4AE6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28EB7423"/>
    <w:multiLevelType w:val="multilevel"/>
    <w:tmpl w:val="6A64DCF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9">
    <w:nsid w:val="2BC8551C"/>
    <w:multiLevelType w:val="hybridMultilevel"/>
    <w:tmpl w:val="679C43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F82867"/>
    <w:multiLevelType w:val="multilevel"/>
    <w:tmpl w:val="EBA4AE6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2F493F9E"/>
    <w:multiLevelType w:val="hybridMultilevel"/>
    <w:tmpl w:val="845A1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64B51"/>
    <w:multiLevelType w:val="hybridMultilevel"/>
    <w:tmpl w:val="59EC0958"/>
    <w:name w:val="WW8Num182"/>
    <w:lvl w:ilvl="0" w:tplc="B33C8ED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B5A40"/>
    <w:multiLevelType w:val="hybridMultilevel"/>
    <w:tmpl w:val="ED7678B8"/>
    <w:lvl w:ilvl="0" w:tplc="8EE209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347558D"/>
    <w:multiLevelType w:val="multilevel"/>
    <w:tmpl w:val="9664DF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5">
    <w:nsid w:val="33C37551"/>
    <w:multiLevelType w:val="multilevel"/>
    <w:tmpl w:val="F7BEF33A"/>
    <w:lvl w:ilvl="0">
      <w:start w:val="1"/>
      <w:numFmt w:val="decimal"/>
      <w:lvlText w:val="%1."/>
      <w:lvlJc w:val="left"/>
      <w:pPr>
        <w:ind w:left="453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3BAB5D3A"/>
    <w:multiLevelType w:val="hybridMultilevel"/>
    <w:tmpl w:val="906AC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D3678"/>
    <w:multiLevelType w:val="multilevel"/>
    <w:tmpl w:val="82B6EC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>
    <w:nsid w:val="3D6A464A"/>
    <w:multiLevelType w:val="multilevel"/>
    <w:tmpl w:val="AE022B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3DF64B26"/>
    <w:multiLevelType w:val="multilevel"/>
    <w:tmpl w:val="E57EC40A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0">
    <w:nsid w:val="3ED953BD"/>
    <w:multiLevelType w:val="multilevel"/>
    <w:tmpl w:val="85B84906"/>
    <w:lvl w:ilvl="0">
      <w:start w:val="1"/>
      <w:numFmt w:val="decimal"/>
      <w:lvlText w:val="%1."/>
      <w:lvlJc w:val="left"/>
      <w:pPr>
        <w:ind w:left="395" w:hanging="28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  <w:vertAlign w:val="baseline"/>
      </w:rPr>
    </w:lvl>
  </w:abstractNum>
  <w:abstractNum w:abstractNumId="31">
    <w:nsid w:val="42A57B66"/>
    <w:multiLevelType w:val="multilevel"/>
    <w:tmpl w:val="1DDA809E"/>
    <w:lvl w:ilvl="0">
      <w:start w:val="1"/>
      <w:numFmt w:val="decimal"/>
      <w:lvlText w:val="%1."/>
      <w:lvlJc w:val="left"/>
      <w:pPr>
        <w:ind w:left="426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2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06" w:hanging="180"/>
      </w:pPr>
      <w:rPr>
        <w:vertAlign w:val="baseline"/>
      </w:rPr>
    </w:lvl>
  </w:abstractNum>
  <w:abstractNum w:abstractNumId="32">
    <w:nsid w:val="44246556"/>
    <w:multiLevelType w:val="multilevel"/>
    <w:tmpl w:val="2EEA43A8"/>
    <w:lvl w:ilvl="0">
      <w:start w:val="1"/>
      <w:numFmt w:val="decimal"/>
      <w:lvlText w:val="%1."/>
      <w:lvlJc w:val="left"/>
      <w:pPr>
        <w:ind w:left="1004" w:hanging="358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3">
    <w:nsid w:val="4D09130E"/>
    <w:multiLevelType w:val="multilevel"/>
    <w:tmpl w:val="446A023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4">
    <w:nsid w:val="4D98068B"/>
    <w:multiLevelType w:val="hybridMultilevel"/>
    <w:tmpl w:val="48401B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E5855AD"/>
    <w:multiLevelType w:val="hybridMultilevel"/>
    <w:tmpl w:val="85FE06C2"/>
    <w:lvl w:ilvl="0" w:tplc="0BAC17A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5365A1"/>
    <w:multiLevelType w:val="multilevel"/>
    <w:tmpl w:val="21FADE2C"/>
    <w:styleLink w:val="WW8Num31"/>
    <w:lvl w:ilvl="0">
      <w:start w:val="2"/>
      <w:numFmt w:val="decimal"/>
      <w:lvlText w:val="%1.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5F67DBF"/>
    <w:multiLevelType w:val="multilevel"/>
    <w:tmpl w:val="1352B570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cs="Arial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>
    <w:nsid w:val="5685024A"/>
    <w:multiLevelType w:val="hybridMultilevel"/>
    <w:tmpl w:val="0CD6F1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625B73"/>
    <w:multiLevelType w:val="multilevel"/>
    <w:tmpl w:val="1A940026"/>
    <w:styleLink w:val="WW8Num21"/>
    <w:lvl w:ilvl="0">
      <w:start w:val="1"/>
      <w:numFmt w:val="decimal"/>
      <w:lvlText w:val="%1."/>
      <w:lvlJc w:val="left"/>
      <w:rPr>
        <w:rFonts w:ascii="Times New Roman" w:eastAsia="Calibri" w:hAnsi="Times New Roman" w:cs="OpenSymbo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rPr>
        <w:lang w:val="pl-PL"/>
      </w:rPr>
    </w:lvl>
    <w:lvl w:ilvl="2">
      <w:start w:val="1"/>
      <w:numFmt w:val="decimal"/>
      <w:lvlText w:val="%3)"/>
      <w:lvlJc w:val="left"/>
      <w:rPr>
        <w:rFonts w:eastAsia="Times New Roman"/>
        <w:color w:val="000000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BBF7107"/>
    <w:multiLevelType w:val="multilevel"/>
    <w:tmpl w:val="78E42BE6"/>
    <w:lvl w:ilvl="0">
      <w:start w:val="1"/>
      <w:numFmt w:val="decimal"/>
      <w:lvlText w:val="%1."/>
      <w:lvlJc w:val="left"/>
      <w:pPr>
        <w:ind w:left="594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7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4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1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5" w:hanging="180"/>
      </w:pPr>
      <w:rPr>
        <w:vertAlign w:val="baseline"/>
      </w:rPr>
    </w:lvl>
  </w:abstractNum>
  <w:abstractNum w:abstractNumId="41">
    <w:nsid w:val="61425D4B"/>
    <w:multiLevelType w:val="multilevel"/>
    <w:tmpl w:val="66D2191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2">
    <w:nsid w:val="629F32E4"/>
    <w:multiLevelType w:val="multilevel"/>
    <w:tmpl w:val="1F1A6964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43">
    <w:nsid w:val="66150717"/>
    <w:multiLevelType w:val="multilevel"/>
    <w:tmpl w:val="A932837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6CE30E1B"/>
    <w:multiLevelType w:val="hybridMultilevel"/>
    <w:tmpl w:val="A50A1B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D261B21"/>
    <w:multiLevelType w:val="multilevel"/>
    <w:tmpl w:val="4288D1C8"/>
    <w:lvl w:ilvl="0">
      <w:start w:val="1"/>
      <w:numFmt w:val="decimal"/>
      <w:lvlText w:val="%1."/>
      <w:lvlJc w:val="left"/>
      <w:pPr>
        <w:ind w:left="1800" w:hanging="363"/>
      </w:pPr>
      <w:rPr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729640E3"/>
    <w:multiLevelType w:val="multilevel"/>
    <w:tmpl w:val="0DA0F41C"/>
    <w:lvl w:ilvl="0">
      <w:start w:val="1"/>
      <w:numFmt w:val="decimal"/>
      <w:lvlText w:val="%1."/>
      <w:lvlJc w:val="left"/>
      <w:pPr>
        <w:ind w:left="340" w:hanging="227"/>
      </w:pPr>
      <w:rPr>
        <w:rFonts w:ascii="Arial" w:eastAsia="Arial" w:hAnsi="Arial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-21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50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94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66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38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10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4828" w:hanging="180"/>
      </w:pPr>
      <w:rPr>
        <w:rFonts w:hint="default"/>
        <w:vertAlign w:val="baseline"/>
      </w:rPr>
    </w:lvl>
  </w:abstractNum>
  <w:abstractNum w:abstractNumId="47">
    <w:nsid w:val="75410228"/>
    <w:multiLevelType w:val="multilevel"/>
    <w:tmpl w:val="6C86CA5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8">
    <w:nsid w:val="75557DB0"/>
    <w:multiLevelType w:val="hybridMultilevel"/>
    <w:tmpl w:val="3FB8F3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57B317C"/>
    <w:multiLevelType w:val="multilevel"/>
    <w:tmpl w:val="5BC407A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0">
    <w:nsid w:val="776D6EB2"/>
    <w:multiLevelType w:val="multilevel"/>
    <w:tmpl w:val="3B549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7869187A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2">
    <w:nsid w:val="7FF947E8"/>
    <w:multiLevelType w:val="multilevel"/>
    <w:tmpl w:val="27065FA6"/>
    <w:lvl w:ilvl="0">
      <w:start w:val="1"/>
      <w:numFmt w:val="decimal"/>
      <w:lvlText w:val="%1."/>
      <w:lvlJc w:val="left"/>
      <w:pPr>
        <w:ind w:left="505" w:hanging="363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num w:numId="1">
    <w:abstractNumId w:val="25"/>
  </w:num>
  <w:num w:numId="2">
    <w:abstractNumId w:val="40"/>
  </w:num>
  <w:num w:numId="3">
    <w:abstractNumId w:val="13"/>
  </w:num>
  <w:num w:numId="4">
    <w:abstractNumId w:val="37"/>
  </w:num>
  <w:num w:numId="5">
    <w:abstractNumId w:val="20"/>
  </w:num>
  <w:num w:numId="6">
    <w:abstractNumId w:val="45"/>
  </w:num>
  <w:num w:numId="7">
    <w:abstractNumId w:val="46"/>
  </w:num>
  <w:num w:numId="8">
    <w:abstractNumId w:val="29"/>
  </w:num>
  <w:num w:numId="9">
    <w:abstractNumId w:val="18"/>
  </w:num>
  <w:num w:numId="10">
    <w:abstractNumId w:val="28"/>
  </w:num>
  <w:num w:numId="11">
    <w:abstractNumId w:val="12"/>
  </w:num>
  <w:num w:numId="12">
    <w:abstractNumId w:val="52"/>
  </w:num>
  <w:num w:numId="13">
    <w:abstractNumId w:val="27"/>
  </w:num>
  <w:num w:numId="14">
    <w:abstractNumId w:val="24"/>
  </w:num>
  <w:num w:numId="15">
    <w:abstractNumId w:val="14"/>
  </w:num>
  <w:num w:numId="16">
    <w:abstractNumId w:val="32"/>
  </w:num>
  <w:num w:numId="17">
    <w:abstractNumId w:val="51"/>
  </w:num>
  <w:num w:numId="18">
    <w:abstractNumId w:val="42"/>
  </w:num>
  <w:num w:numId="19">
    <w:abstractNumId w:val="30"/>
  </w:num>
  <w:num w:numId="20">
    <w:abstractNumId w:val="9"/>
  </w:num>
  <w:num w:numId="21">
    <w:abstractNumId w:val="16"/>
  </w:num>
  <w:num w:numId="22">
    <w:abstractNumId w:val="41"/>
  </w:num>
  <w:num w:numId="23">
    <w:abstractNumId w:val="49"/>
  </w:num>
  <w:num w:numId="24">
    <w:abstractNumId w:val="50"/>
  </w:num>
  <w:num w:numId="25">
    <w:abstractNumId w:val="33"/>
  </w:num>
  <w:num w:numId="26">
    <w:abstractNumId w:val="31"/>
  </w:num>
  <w:num w:numId="27">
    <w:abstractNumId w:val="23"/>
  </w:num>
  <w:num w:numId="28">
    <w:abstractNumId w:val="3"/>
  </w:num>
  <w:num w:numId="29">
    <w:abstractNumId w:val="10"/>
  </w:num>
  <w:num w:numId="30">
    <w:abstractNumId w:val="39"/>
  </w:num>
  <w:num w:numId="31">
    <w:abstractNumId w:val="36"/>
  </w:num>
  <w:num w:numId="32">
    <w:abstractNumId w:val="26"/>
  </w:num>
  <w:num w:numId="33">
    <w:abstractNumId w:val="44"/>
  </w:num>
  <w:num w:numId="34">
    <w:abstractNumId w:val="11"/>
  </w:num>
  <w:num w:numId="35">
    <w:abstractNumId w:val="7"/>
  </w:num>
  <w:num w:numId="36">
    <w:abstractNumId w:val="48"/>
  </w:num>
  <w:num w:numId="37">
    <w:abstractNumId w:val="34"/>
  </w:num>
  <w:num w:numId="38">
    <w:abstractNumId w:val="38"/>
  </w:num>
  <w:num w:numId="39">
    <w:abstractNumId w:val="15"/>
  </w:num>
  <w:num w:numId="40">
    <w:abstractNumId w:val="35"/>
  </w:num>
  <w:num w:numId="41">
    <w:abstractNumId w:val="8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47"/>
  </w:num>
  <w:num w:numId="45">
    <w:abstractNumId w:val="19"/>
  </w:num>
  <w:num w:numId="46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8FA"/>
    <w:rsid w:val="00000C45"/>
    <w:rsid w:val="00022D77"/>
    <w:rsid w:val="0002356B"/>
    <w:rsid w:val="000263C3"/>
    <w:rsid w:val="0003491A"/>
    <w:rsid w:val="00037B23"/>
    <w:rsid w:val="00041A78"/>
    <w:rsid w:val="00045BAF"/>
    <w:rsid w:val="000467BF"/>
    <w:rsid w:val="00054010"/>
    <w:rsid w:val="00055323"/>
    <w:rsid w:val="00062284"/>
    <w:rsid w:val="00064668"/>
    <w:rsid w:val="00066803"/>
    <w:rsid w:val="00071EC5"/>
    <w:rsid w:val="000728FA"/>
    <w:rsid w:val="000730F5"/>
    <w:rsid w:val="00073E07"/>
    <w:rsid w:val="00076B61"/>
    <w:rsid w:val="00081078"/>
    <w:rsid w:val="00081BFD"/>
    <w:rsid w:val="00082EAD"/>
    <w:rsid w:val="00083106"/>
    <w:rsid w:val="00084071"/>
    <w:rsid w:val="0009134E"/>
    <w:rsid w:val="00094921"/>
    <w:rsid w:val="00096D7A"/>
    <w:rsid w:val="00096F29"/>
    <w:rsid w:val="000A03A6"/>
    <w:rsid w:val="000A0BD7"/>
    <w:rsid w:val="000A1E39"/>
    <w:rsid w:val="000B7782"/>
    <w:rsid w:val="000C0321"/>
    <w:rsid w:val="000C06D7"/>
    <w:rsid w:val="000C0C76"/>
    <w:rsid w:val="000C172E"/>
    <w:rsid w:val="000C44F7"/>
    <w:rsid w:val="000C4A79"/>
    <w:rsid w:val="000E109C"/>
    <w:rsid w:val="000E3621"/>
    <w:rsid w:val="000E7227"/>
    <w:rsid w:val="000F5350"/>
    <w:rsid w:val="000F6C5B"/>
    <w:rsid w:val="001018D8"/>
    <w:rsid w:val="00103602"/>
    <w:rsid w:val="00111459"/>
    <w:rsid w:val="001136FD"/>
    <w:rsid w:val="00115607"/>
    <w:rsid w:val="00124570"/>
    <w:rsid w:val="00137326"/>
    <w:rsid w:val="00141EC4"/>
    <w:rsid w:val="00151B30"/>
    <w:rsid w:val="00153244"/>
    <w:rsid w:val="0015382C"/>
    <w:rsid w:val="001608D8"/>
    <w:rsid w:val="00166D0D"/>
    <w:rsid w:val="00167D8D"/>
    <w:rsid w:val="00170061"/>
    <w:rsid w:val="00170C87"/>
    <w:rsid w:val="00172318"/>
    <w:rsid w:val="00174BCA"/>
    <w:rsid w:val="00175998"/>
    <w:rsid w:val="00176E99"/>
    <w:rsid w:val="00177195"/>
    <w:rsid w:val="0018039F"/>
    <w:rsid w:val="0018234D"/>
    <w:rsid w:val="001849B5"/>
    <w:rsid w:val="001871F5"/>
    <w:rsid w:val="00187635"/>
    <w:rsid w:val="001911C7"/>
    <w:rsid w:val="001961AA"/>
    <w:rsid w:val="001A3AE0"/>
    <w:rsid w:val="001A5A6D"/>
    <w:rsid w:val="001B1784"/>
    <w:rsid w:val="001B1EE6"/>
    <w:rsid w:val="001B309A"/>
    <w:rsid w:val="001B3EE6"/>
    <w:rsid w:val="001B7F52"/>
    <w:rsid w:val="001C1B47"/>
    <w:rsid w:val="001C3A68"/>
    <w:rsid w:val="001C51BA"/>
    <w:rsid w:val="001C5920"/>
    <w:rsid w:val="001C66A3"/>
    <w:rsid w:val="001D1984"/>
    <w:rsid w:val="001E0103"/>
    <w:rsid w:val="001E1670"/>
    <w:rsid w:val="001E3F7C"/>
    <w:rsid w:val="001E7C57"/>
    <w:rsid w:val="001F053A"/>
    <w:rsid w:val="001F0623"/>
    <w:rsid w:val="001F153D"/>
    <w:rsid w:val="001F3D82"/>
    <w:rsid w:val="001F5174"/>
    <w:rsid w:val="001F7215"/>
    <w:rsid w:val="001F72BB"/>
    <w:rsid w:val="00201615"/>
    <w:rsid w:val="0020510D"/>
    <w:rsid w:val="00207870"/>
    <w:rsid w:val="002126A4"/>
    <w:rsid w:val="00217BE4"/>
    <w:rsid w:val="00224956"/>
    <w:rsid w:val="002249C8"/>
    <w:rsid w:val="00225240"/>
    <w:rsid w:val="00230D1D"/>
    <w:rsid w:val="00232E51"/>
    <w:rsid w:val="0024198A"/>
    <w:rsid w:val="00246223"/>
    <w:rsid w:val="00246C05"/>
    <w:rsid w:val="00247DE2"/>
    <w:rsid w:val="00250FAB"/>
    <w:rsid w:val="00253B72"/>
    <w:rsid w:val="00255B69"/>
    <w:rsid w:val="002604F4"/>
    <w:rsid w:val="00261357"/>
    <w:rsid w:val="002637BC"/>
    <w:rsid w:val="00263BF2"/>
    <w:rsid w:val="00264FE5"/>
    <w:rsid w:val="002717FD"/>
    <w:rsid w:val="002748D7"/>
    <w:rsid w:val="0028640E"/>
    <w:rsid w:val="00287F66"/>
    <w:rsid w:val="0029082B"/>
    <w:rsid w:val="00296A62"/>
    <w:rsid w:val="002A6274"/>
    <w:rsid w:val="002B42C4"/>
    <w:rsid w:val="002B7D51"/>
    <w:rsid w:val="002C3452"/>
    <w:rsid w:val="002C3FC3"/>
    <w:rsid w:val="002C7BE3"/>
    <w:rsid w:val="002D235F"/>
    <w:rsid w:val="002D4911"/>
    <w:rsid w:val="002D733D"/>
    <w:rsid w:val="002D7E30"/>
    <w:rsid w:val="002E0745"/>
    <w:rsid w:val="002E266A"/>
    <w:rsid w:val="002E4F60"/>
    <w:rsid w:val="002F4C04"/>
    <w:rsid w:val="002F6784"/>
    <w:rsid w:val="002F6CE0"/>
    <w:rsid w:val="003017FB"/>
    <w:rsid w:val="00305D8C"/>
    <w:rsid w:val="00307419"/>
    <w:rsid w:val="00311FC4"/>
    <w:rsid w:val="00312BA5"/>
    <w:rsid w:val="00313334"/>
    <w:rsid w:val="003205B2"/>
    <w:rsid w:val="00320EA5"/>
    <w:rsid w:val="00321347"/>
    <w:rsid w:val="0032738A"/>
    <w:rsid w:val="003328FA"/>
    <w:rsid w:val="0033687D"/>
    <w:rsid w:val="003404F9"/>
    <w:rsid w:val="00344DB8"/>
    <w:rsid w:val="00346B69"/>
    <w:rsid w:val="0035085C"/>
    <w:rsid w:val="00354704"/>
    <w:rsid w:val="00361DFD"/>
    <w:rsid w:val="00367242"/>
    <w:rsid w:val="00367C52"/>
    <w:rsid w:val="00372580"/>
    <w:rsid w:val="0037338A"/>
    <w:rsid w:val="003749DD"/>
    <w:rsid w:val="003772C6"/>
    <w:rsid w:val="00377D15"/>
    <w:rsid w:val="00381F03"/>
    <w:rsid w:val="003863AA"/>
    <w:rsid w:val="00386E65"/>
    <w:rsid w:val="0038759F"/>
    <w:rsid w:val="00390C9D"/>
    <w:rsid w:val="00394672"/>
    <w:rsid w:val="003A0991"/>
    <w:rsid w:val="003A1947"/>
    <w:rsid w:val="003A3B89"/>
    <w:rsid w:val="003B0ED0"/>
    <w:rsid w:val="003B2C46"/>
    <w:rsid w:val="003B5039"/>
    <w:rsid w:val="003C0648"/>
    <w:rsid w:val="003C24E0"/>
    <w:rsid w:val="003C25DF"/>
    <w:rsid w:val="003C3B3B"/>
    <w:rsid w:val="003C76B5"/>
    <w:rsid w:val="003D26F3"/>
    <w:rsid w:val="003D7CBF"/>
    <w:rsid w:val="003E3F45"/>
    <w:rsid w:val="003F402C"/>
    <w:rsid w:val="003F5ADE"/>
    <w:rsid w:val="00403C53"/>
    <w:rsid w:val="00403CBE"/>
    <w:rsid w:val="00406862"/>
    <w:rsid w:val="00413007"/>
    <w:rsid w:val="00413CBA"/>
    <w:rsid w:val="00416A31"/>
    <w:rsid w:val="00416E6B"/>
    <w:rsid w:val="00420727"/>
    <w:rsid w:val="00420CA7"/>
    <w:rsid w:val="0042163E"/>
    <w:rsid w:val="00423679"/>
    <w:rsid w:val="00430025"/>
    <w:rsid w:val="004346FF"/>
    <w:rsid w:val="00442765"/>
    <w:rsid w:val="00444F1A"/>
    <w:rsid w:val="00445498"/>
    <w:rsid w:val="004455D1"/>
    <w:rsid w:val="00445E8C"/>
    <w:rsid w:val="00446369"/>
    <w:rsid w:val="00461591"/>
    <w:rsid w:val="004625AF"/>
    <w:rsid w:val="00464204"/>
    <w:rsid w:val="00473A91"/>
    <w:rsid w:val="00475A25"/>
    <w:rsid w:val="00482AED"/>
    <w:rsid w:val="0049050B"/>
    <w:rsid w:val="00494283"/>
    <w:rsid w:val="00497DD8"/>
    <w:rsid w:val="004A5D41"/>
    <w:rsid w:val="004B0B3F"/>
    <w:rsid w:val="004B0DDB"/>
    <w:rsid w:val="004B19A2"/>
    <w:rsid w:val="004B3924"/>
    <w:rsid w:val="004B3EB3"/>
    <w:rsid w:val="004B4F88"/>
    <w:rsid w:val="004C2E26"/>
    <w:rsid w:val="004C4E51"/>
    <w:rsid w:val="004D21FD"/>
    <w:rsid w:val="004D285D"/>
    <w:rsid w:val="004D7CD5"/>
    <w:rsid w:val="004E0095"/>
    <w:rsid w:val="004E20EA"/>
    <w:rsid w:val="004E6315"/>
    <w:rsid w:val="004E7E9D"/>
    <w:rsid w:val="004F04BC"/>
    <w:rsid w:val="004F5DF7"/>
    <w:rsid w:val="004F6AC2"/>
    <w:rsid w:val="004F7699"/>
    <w:rsid w:val="00511C2B"/>
    <w:rsid w:val="00514628"/>
    <w:rsid w:val="00514EB6"/>
    <w:rsid w:val="00515230"/>
    <w:rsid w:val="00522415"/>
    <w:rsid w:val="00526E08"/>
    <w:rsid w:val="0053226B"/>
    <w:rsid w:val="00532F23"/>
    <w:rsid w:val="00543872"/>
    <w:rsid w:val="00545B5D"/>
    <w:rsid w:val="0055379B"/>
    <w:rsid w:val="00556142"/>
    <w:rsid w:val="005622F0"/>
    <w:rsid w:val="00562407"/>
    <w:rsid w:val="00575B0C"/>
    <w:rsid w:val="00575F4C"/>
    <w:rsid w:val="00586534"/>
    <w:rsid w:val="005901CA"/>
    <w:rsid w:val="00591369"/>
    <w:rsid w:val="00595838"/>
    <w:rsid w:val="00596B79"/>
    <w:rsid w:val="00597DCF"/>
    <w:rsid w:val="005A3469"/>
    <w:rsid w:val="005A42E1"/>
    <w:rsid w:val="005A4B3D"/>
    <w:rsid w:val="005A56BB"/>
    <w:rsid w:val="005A58AC"/>
    <w:rsid w:val="005A7B3C"/>
    <w:rsid w:val="005A7D7A"/>
    <w:rsid w:val="005C1E20"/>
    <w:rsid w:val="005D5C4D"/>
    <w:rsid w:val="005D60F4"/>
    <w:rsid w:val="005E0BAA"/>
    <w:rsid w:val="005E0E2C"/>
    <w:rsid w:val="005E53C8"/>
    <w:rsid w:val="005F4ACB"/>
    <w:rsid w:val="005F54CA"/>
    <w:rsid w:val="005F5FE4"/>
    <w:rsid w:val="005F7AAB"/>
    <w:rsid w:val="00601E3E"/>
    <w:rsid w:val="00602766"/>
    <w:rsid w:val="006027F0"/>
    <w:rsid w:val="00606F1E"/>
    <w:rsid w:val="00606F6A"/>
    <w:rsid w:val="00607A39"/>
    <w:rsid w:val="00612AAE"/>
    <w:rsid w:val="00613D5D"/>
    <w:rsid w:val="006147D9"/>
    <w:rsid w:val="00627E27"/>
    <w:rsid w:val="0063412F"/>
    <w:rsid w:val="00635E7E"/>
    <w:rsid w:val="0063629A"/>
    <w:rsid w:val="006415B6"/>
    <w:rsid w:val="00642657"/>
    <w:rsid w:val="00651836"/>
    <w:rsid w:val="0065568D"/>
    <w:rsid w:val="00656913"/>
    <w:rsid w:val="00660CD7"/>
    <w:rsid w:val="00662C71"/>
    <w:rsid w:val="0066446B"/>
    <w:rsid w:val="00665FBB"/>
    <w:rsid w:val="0066658A"/>
    <w:rsid w:val="00670FA2"/>
    <w:rsid w:val="00671045"/>
    <w:rsid w:val="00673899"/>
    <w:rsid w:val="00681018"/>
    <w:rsid w:val="00681088"/>
    <w:rsid w:val="00681DE4"/>
    <w:rsid w:val="0068609F"/>
    <w:rsid w:val="006918E5"/>
    <w:rsid w:val="0069403F"/>
    <w:rsid w:val="006A6A5B"/>
    <w:rsid w:val="006B589A"/>
    <w:rsid w:val="006B690B"/>
    <w:rsid w:val="006C514C"/>
    <w:rsid w:val="006C53A2"/>
    <w:rsid w:val="006D7C79"/>
    <w:rsid w:val="006E3505"/>
    <w:rsid w:val="006F036E"/>
    <w:rsid w:val="006F33E8"/>
    <w:rsid w:val="006F7864"/>
    <w:rsid w:val="00700A1B"/>
    <w:rsid w:val="0070252B"/>
    <w:rsid w:val="00713F06"/>
    <w:rsid w:val="00715379"/>
    <w:rsid w:val="00717AFB"/>
    <w:rsid w:val="00721970"/>
    <w:rsid w:val="00722678"/>
    <w:rsid w:val="00723AB9"/>
    <w:rsid w:val="0073430F"/>
    <w:rsid w:val="0073530E"/>
    <w:rsid w:val="007400B7"/>
    <w:rsid w:val="0074037A"/>
    <w:rsid w:val="0074173B"/>
    <w:rsid w:val="00743C50"/>
    <w:rsid w:val="00745929"/>
    <w:rsid w:val="00747CB8"/>
    <w:rsid w:val="00751537"/>
    <w:rsid w:val="00753C82"/>
    <w:rsid w:val="00756C6F"/>
    <w:rsid w:val="00770181"/>
    <w:rsid w:val="00770281"/>
    <w:rsid w:val="0077247B"/>
    <w:rsid w:val="00773676"/>
    <w:rsid w:val="00777CC4"/>
    <w:rsid w:val="007834AC"/>
    <w:rsid w:val="00790370"/>
    <w:rsid w:val="0079177D"/>
    <w:rsid w:val="00792C91"/>
    <w:rsid w:val="0079360E"/>
    <w:rsid w:val="00795B38"/>
    <w:rsid w:val="007A06AA"/>
    <w:rsid w:val="007A1809"/>
    <w:rsid w:val="007A3C4D"/>
    <w:rsid w:val="007A409A"/>
    <w:rsid w:val="007A41A0"/>
    <w:rsid w:val="007B23C8"/>
    <w:rsid w:val="007B3B96"/>
    <w:rsid w:val="007D001C"/>
    <w:rsid w:val="007D1625"/>
    <w:rsid w:val="007D1BAF"/>
    <w:rsid w:val="007D3D47"/>
    <w:rsid w:val="007D47FD"/>
    <w:rsid w:val="007D4805"/>
    <w:rsid w:val="007D730E"/>
    <w:rsid w:val="007E0E3C"/>
    <w:rsid w:val="007E2470"/>
    <w:rsid w:val="007E2867"/>
    <w:rsid w:val="007E50CB"/>
    <w:rsid w:val="007E69EF"/>
    <w:rsid w:val="007F3C5E"/>
    <w:rsid w:val="007F556D"/>
    <w:rsid w:val="007F64D2"/>
    <w:rsid w:val="007F7339"/>
    <w:rsid w:val="00810F74"/>
    <w:rsid w:val="00811BE7"/>
    <w:rsid w:val="00813581"/>
    <w:rsid w:val="008172E7"/>
    <w:rsid w:val="0082278F"/>
    <w:rsid w:val="00822A96"/>
    <w:rsid w:val="008244B6"/>
    <w:rsid w:val="0082456D"/>
    <w:rsid w:val="00824A52"/>
    <w:rsid w:val="0082587D"/>
    <w:rsid w:val="00830D08"/>
    <w:rsid w:val="00830F17"/>
    <w:rsid w:val="00832B23"/>
    <w:rsid w:val="00833105"/>
    <w:rsid w:val="00835337"/>
    <w:rsid w:val="008357EB"/>
    <w:rsid w:val="00840389"/>
    <w:rsid w:val="00841EA4"/>
    <w:rsid w:val="0084396D"/>
    <w:rsid w:val="00846041"/>
    <w:rsid w:val="00846C3D"/>
    <w:rsid w:val="008533F4"/>
    <w:rsid w:val="00853DD6"/>
    <w:rsid w:val="00855FF2"/>
    <w:rsid w:val="00862A8F"/>
    <w:rsid w:val="00866F95"/>
    <w:rsid w:val="008708F3"/>
    <w:rsid w:val="008722F1"/>
    <w:rsid w:val="00872944"/>
    <w:rsid w:val="00872E15"/>
    <w:rsid w:val="008744FF"/>
    <w:rsid w:val="008764B4"/>
    <w:rsid w:val="0088136D"/>
    <w:rsid w:val="00893B2E"/>
    <w:rsid w:val="00896926"/>
    <w:rsid w:val="008973AD"/>
    <w:rsid w:val="008A17E4"/>
    <w:rsid w:val="008A1F7D"/>
    <w:rsid w:val="008B228D"/>
    <w:rsid w:val="008B3E62"/>
    <w:rsid w:val="008B6AEA"/>
    <w:rsid w:val="008C2713"/>
    <w:rsid w:val="008C3AE8"/>
    <w:rsid w:val="008C55D8"/>
    <w:rsid w:val="008C5AE6"/>
    <w:rsid w:val="008D555D"/>
    <w:rsid w:val="008F42AF"/>
    <w:rsid w:val="008F5612"/>
    <w:rsid w:val="008F6466"/>
    <w:rsid w:val="0090575D"/>
    <w:rsid w:val="009067BC"/>
    <w:rsid w:val="00912494"/>
    <w:rsid w:val="00914D85"/>
    <w:rsid w:val="00917434"/>
    <w:rsid w:val="00917802"/>
    <w:rsid w:val="00917C84"/>
    <w:rsid w:val="009211B9"/>
    <w:rsid w:val="00922886"/>
    <w:rsid w:val="00924C7F"/>
    <w:rsid w:val="00926C6B"/>
    <w:rsid w:val="00930517"/>
    <w:rsid w:val="00933A2D"/>
    <w:rsid w:val="009351F1"/>
    <w:rsid w:val="00935649"/>
    <w:rsid w:val="00937466"/>
    <w:rsid w:val="0094372C"/>
    <w:rsid w:val="00944A76"/>
    <w:rsid w:val="00947FC0"/>
    <w:rsid w:val="009501A3"/>
    <w:rsid w:val="00950226"/>
    <w:rsid w:val="00950570"/>
    <w:rsid w:val="00955E8A"/>
    <w:rsid w:val="009562CD"/>
    <w:rsid w:val="00957ED0"/>
    <w:rsid w:val="00965EBC"/>
    <w:rsid w:val="009700AB"/>
    <w:rsid w:val="00972B11"/>
    <w:rsid w:val="00973A32"/>
    <w:rsid w:val="00974CC2"/>
    <w:rsid w:val="009754A5"/>
    <w:rsid w:val="009768D4"/>
    <w:rsid w:val="00982415"/>
    <w:rsid w:val="0098462B"/>
    <w:rsid w:val="009906EE"/>
    <w:rsid w:val="009A2672"/>
    <w:rsid w:val="009A2680"/>
    <w:rsid w:val="009A6B51"/>
    <w:rsid w:val="009B1BC7"/>
    <w:rsid w:val="009B44CD"/>
    <w:rsid w:val="009B739F"/>
    <w:rsid w:val="009C05C7"/>
    <w:rsid w:val="009C3378"/>
    <w:rsid w:val="009C4EE0"/>
    <w:rsid w:val="009C54FE"/>
    <w:rsid w:val="009C6B49"/>
    <w:rsid w:val="009C7DE3"/>
    <w:rsid w:val="009E1B89"/>
    <w:rsid w:val="009E1E3E"/>
    <w:rsid w:val="009E2CA9"/>
    <w:rsid w:val="009E3CA4"/>
    <w:rsid w:val="009E49EE"/>
    <w:rsid w:val="009E4C2C"/>
    <w:rsid w:val="009F1FD2"/>
    <w:rsid w:val="009F4EF0"/>
    <w:rsid w:val="009F5436"/>
    <w:rsid w:val="00A03D67"/>
    <w:rsid w:val="00A04F37"/>
    <w:rsid w:val="00A106CD"/>
    <w:rsid w:val="00A12A3F"/>
    <w:rsid w:val="00A23792"/>
    <w:rsid w:val="00A23C8C"/>
    <w:rsid w:val="00A30084"/>
    <w:rsid w:val="00A37B23"/>
    <w:rsid w:val="00A40DF6"/>
    <w:rsid w:val="00A410A8"/>
    <w:rsid w:val="00A41ACE"/>
    <w:rsid w:val="00A45B6A"/>
    <w:rsid w:val="00A47851"/>
    <w:rsid w:val="00A513BE"/>
    <w:rsid w:val="00A559C0"/>
    <w:rsid w:val="00A56671"/>
    <w:rsid w:val="00A57D4C"/>
    <w:rsid w:val="00A62577"/>
    <w:rsid w:val="00A665B7"/>
    <w:rsid w:val="00A7097A"/>
    <w:rsid w:val="00A71277"/>
    <w:rsid w:val="00A741FD"/>
    <w:rsid w:val="00A74DD9"/>
    <w:rsid w:val="00A84A14"/>
    <w:rsid w:val="00A86F8A"/>
    <w:rsid w:val="00A874EC"/>
    <w:rsid w:val="00A920FF"/>
    <w:rsid w:val="00A92597"/>
    <w:rsid w:val="00A9279F"/>
    <w:rsid w:val="00A92F46"/>
    <w:rsid w:val="00A93459"/>
    <w:rsid w:val="00A94C4D"/>
    <w:rsid w:val="00AA15CB"/>
    <w:rsid w:val="00AA4498"/>
    <w:rsid w:val="00AA52E1"/>
    <w:rsid w:val="00AB378E"/>
    <w:rsid w:val="00AB7A83"/>
    <w:rsid w:val="00AC091E"/>
    <w:rsid w:val="00AC5A80"/>
    <w:rsid w:val="00AC693C"/>
    <w:rsid w:val="00AD4334"/>
    <w:rsid w:val="00AD59C5"/>
    <w:rsid w:val="00AD6438"/>
    <w:rsid w:val="00AE0C57"/>
    <w:rsid w:val="00AE428C"/>
    <w:rsid w:val="00AE60D9"/>
    <w:rsid w:val="00AF1944"/>
    <w:rsid w:val="00AF2E85"/>
    <w:rsid w:val="00AF7261"/>
    <w:rsid w:val="00B01FBC"/>
    <w:rsid w:val="00B06022"/>
    <w:rsid w:val="00B0765F"/>
    <w:rsid w:val="00B07665"/>
    <w:rsid w:val="00B11DFC"/>
    <w:rsid w:val="00B13FE5"/>
    <w:rsid w:val="00B1441C"/>
    <w:rsid w:val="00B15492"/>
    <w:rsid w:val="00B16E5C"/>
    <w:rsid w:val="00B21ED2"/>
    <w:rsid w:val="00B223AA"/>
    <w:rsid w:val="00B25326"/>
    <w:rsid w:val="00B26682"/>
    <w:rsid w:val="00B27251"/>
    <w:rsid w:val="00B371D6"/>
    <w:rsid w:val="00B46752"/>
    <w:rsid w:val="00B47FEC"/>
    <w:rsid w:val="00B509F7"/>
    <w:rsid w:val="00B5120E"/>
    <w:rsid w:val="00B53E11"/>
    <w:rsid w:val="00B56F13"/>
    <w:rsid w:val="00B641F2"/>
    <w:rsid w:val="00B64374"/>
    <w:rsid w:val="00B73B74"/>
    <w:rsid w:val="00B73B7E"/>
    <w:rsid w:val="00B7416D"/>
    <w:rsid w:val="00B745B4"/>
    <w:rsid w:val="00B8064B"/>
    <w:rsid w:val="00B84153"/>
    <w:rsid w:val="00B842BC"/>
    <w:rsid w:val="00B84455"/>
    <w:rsid w:val="00BA6808"/>
    <w:rsid w:val="00BA6B6C"/>
    <w:rsid w:val="00BB0642"/>
    <w:rsid w:val="00BB3E47"/>
    <w:rsid w:val="00BB6A73"/>
    <w:rsid w:val="00BC6115"/>
    <w:rsid w:val="00BC6636"/>
    <w:rsid w:val="00BD1860"/>
    <w:rsid w:val="00BD4619"/>
    <w:rsid w:val="00BD60E5"/>
    <w:rsid w:val="00BD6C29"/>
    <w:rsid w:val="00BE1A0C"/>
    <w:rsid w:val="00BF1264"/>
    <w:rsid w:val="00C00083"/>
    <w:rsid w:val="00C06533"/>
    <w:rsid w:val="00C06B3E"/>
    <w:rsid w:val="00C077B5"/>
    <w:rsid w:val="00C11D84"/>
    <w:rsid w:val="00C13370"/>
    <w:rsid w:val="00C14D6C"/>
    <w:rsid w:val="00C169F7"/>
    <w:rsid w:val="00C23C5F"/>
    <w:rsid w:val="00C30231"/>
    <w:rsid w:val="00C32DF3"/>
    <w:rsid w:val="00C37809"/>
    <w:rsid w:val="00C438B5"/>
    <w:rsid w:val="00C46D5B"/>
    <w:rsid w:val="00C56E45"/>
    <w:rsid w:val="00C61566"/>
    <w:rsid w:val="00C67079"/>
    <w:rsid w:val="00C71995"/>
    <w:rsid w:val="00C72AC0"/>
    <w:rsid w:val="00C72F8C"/>
    <w:rsid w:val="00C75709"/>
    <w:rsid w:val="00C7695D"/>
    <w:rsid w:val="00C81158"/>
    <w:rsid w:val="00C82C18"/>
    <w:rsid w:val="00C840E9"/>
    <w:rsid w:val="00C848F0"/>
    <w:rsid w:val="00C84A08"/>
    <w:rsid w:val="00C86610"/>
    <w:rsid w:val="00C91266"/>
    <w:rsid w:val="00C91278"/>
    <w:rsid w:val="00C974DD"/>
    <w:rsid w:val="00C97A2B"/>
    <w:rsid w:val="00CA08D9"/>
    <w:rsid w:val="00CA5669"/>
    <w:rsid w:val="00CA74C4"/>
    <w:rsid w:val="00CB4BA4"/>
    <w:rsid w:val="00CB6205"/>
    <w:rsid w:val="00CC150D"/>
    <w:rsid w:val="00CD5E77"/>
    <w:rsid w:val="00CD6750"/>
    <w:rsid w:val="00CD6EB3"/>
    <w:rsid w:val="00CD73D4"/>
    <w:rsid w:val="00CD7EA6"/>
    <w:rsid w:val="00CE1D2C"/>
    <w:rsid w:val="00CE24EA"/>
    <w:rsid w:val="00CF1D1E"/>
    <w:rsid w:val="00D11FD6"/>
    <w:rsid w:val="00D12015"/>
    <w:rsid w:val="00D1347C"/>
    <w:rsid w:val="00D14227"/>
    <w:rsid w:val="00D21D0D"/>
    <w:rsid w:val="00D2205F"/>
    <w:rsid w:val="00D25297"/>
    <w:rsid w:val="00D34A48"/>
    <w:rsid w:val="00D368DB"/>
    <w:rsid w:val="00D37676"/>
    <w:rsid w:val="00D37B2B"/>
    <w:rsid w:val="00D45E81"/>
    <w:rsid w:val="00D47FAD"/>
    <w:rsid w:val="00D53779"/>
    <w:rsid w:val="00D550F2"/>
    <w:rsid w:val="00D63215"/>
    <w:rsid w:val="00D637D0"/>
    <w:rsid w:val="00D654DA"/>
    <w:rsid w:val="00D84B9C"/>
    <w:rsid w:val="00D8604B"/>
    <w:rsid w:val="00D9326A"/>
    <w:rsid w:val="00DA0D48"/>
    <w:rsid w:val="00DA1B15"/>
    <w:rsid w:val="00DA1F85"/>
    <w:rsid w:val="00DA63FB"/>
    <w:rsid w:val="00DA6982"/>
    <w:rsid w:val="00DA69EE"/>
    <w:rsid w:val="00DA76FC"/>
    <w:rsid w:val="00DB449F"/>
    <w:rsid w:val="00DC0008"/>
    <w:rsid w:val="00DC47F8"/>
    <w:rsid w:val="00DC6654"/>
    <w:rsid w:val="00DD29AC"/>
    <w:rsid w:val="00DD2FC2"/>
    <w:rsid w:val="00DD34B0"/>
    <w:rsid w:val="00DD3669"/>
    <w:rsid w:val="00DD4601"/>
    <w:rsid w:val="00DD6B0D"/>
    <w:rsid w:val="00DD7665"/>
    <w:rsid w:val="00DE12A9"/>
    <w:rsid w:val="00DF22DD"/>
    <w:rsid w:val="00DF23F4"/>
    <w:rsid w:val="00DF50CE"/>
    <w:rsid w:val="00DF6DB1"/>
    <w:rsid w:val="00E00CE8"/>
    <w:rsid w:val="00E0589C"/>
    <w:rsid w:val="00E10EEF"/>
    <w:rsid w:val="00E141F3"/>
    <w:rsid w:val="00E14EEB"/>
    <w:rsid w:val="00E26397"/>
    <w:rsid w:val="00E26E4C"/>
    <w:rsid w:val="00E3130E"/>
    <w:rsid w:val="00E33A50"/>
    <w:rsid w:val="00E37CEB"/>
    <w:rsid w:val="00E40985"/>
    <w:rsid w:val="00E46AC1"/>
    <w:rsid w:val="00E516C2"/>
    <w:rsid w:val="00E51FEF"/>
    <w:rsid w:val="00E52456"/>
    <w:rsid w:val="00E6181B"/>
    <w:rsid w:val="00E625B0"/>
    <w:rsid w:val="00E63FFB"/>
    <w:rsid w:val="00E641DA"/>
    <w:rsid w:val="00E657E9"/>
    <w:rsid w:val="00E70374"/>
    <w:rsid w:val="00E70973"/>
    <w:rsid w:val="00E70A38"/>
    <w:rsid w:val="00E717AD"/>
    <w:rsid w:val="00E83AFB"/>
    <w:rsid w:val="00E85F8E"/>
    <w:rsid w:val="00E8656D"/>
    <w:rsid w:val="00E87667"/>
    <w:rsid w:val="00E91659"/>
    <w:rsid w:val="00E97CD9"/>
    <w:rsid w:val="00EA0777"/>
    <w:rsid w:val="00EA080A"/>
    <w:rsid w:val="00EB2104"/>
    <w:rsid w:val="00EB3488"/>
    <w:rsid w:val="00EB5ADB"/>
    <w:rsid w:val="00EC4991"/>
    <w:rsid w:val="00EC62E9"/>
    <w:rsid w:val="00ED0D2F"/>
    <w:rsid w:val="00ED157A"/>
    <w:rsid w:val="00ED1A17"/>
    <w:rsid w:val="00ED788F"/>
    <w:rsid w:val="00EE15C9"/>
    <w:rsid w:val="00EE320D"/>
    <w:rsid w:val="00EE3ADF"/>
    <w:rsid w:val="00EF1215"/>
    <w:rsid w:val="00EF23A3"/>
    <w:rsid w:val="00EF289C"/>
    <w:rsid w:val="00EF2D30"/>
    <w:rsid w:val="00F00E24"/>
    <w:rsid w:val="00F05554"/>
    <w:rsid w:val="00F06584"/>
    <w:rsid w:val="00F06E42"/>
    <w:rsid w:val="00F14E6E"/>
    <w:rsid w:val="00F17AB1"/>
    <w:rsid w:val="00F17E5E"/>
    <w:rsid w:val="00F2796C"/>
    <w:rsid w:val="00F30A33"/>
    <w:rsid w:val="00F30D18"/>
    <w:rsid w:val="00F337F9"/>
    <w:rsid w:val="00F43990"/>
    <w:rsid w:val="00F46027"/>
    <w:rsid w:val="00F46311"/>
    <w:rsid w:val="00F52161"/>
    <w:rsid w:val="00F53DAB"/>
    <w:rsid w:val="00F60ADE"/>
    <w:rsid w:val="00F6170C"/>
    <w:rsid w:val="00F66249"/>
    <w:rsid w:val="00F66E7B"/>
    <w:rsid w:val="00F71F0A"/>
    <w:rsid w:val="00F725BE"/>
    <w:rsid w:val="00F80D46"/>
    <w:rsid w:val="00F85007"/>
    <w:rsid w:val="00F92404"/>
    <w:rsid w:val="00F9286C"/>
    <w:rsid w:val="00F97553"/>
    <w:rsid w:val="00FA2E23"/>
    <w:rsid w:val="00FB3F56"/>
    <w:rsid w:val="00FC4CF0"/>
    <w:rsid w:val="00FD3FEA"/>
    <w:rsid w:val="00FD451A"/>
    <w:rsid w:val="00FD574A"/>
    <w:rsid w:val="00FE1B9E"/>
    <w:rsid w:val="00FE3745"/>
    <w:rsid w:val="00FF0780"/>
    <w:rsid w:val="00FF25C4"/>
    <w:rsid w:val="00FF42F7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2C91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1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29"/>
      </w:numPr>
    </w:pPr>
  </w:style>
  <w:style w:type="numbering" w:customStyle="1" w:styleId="WW8Num21">
    <w:name w:val="WW8Num21"/>
    <w:basedOn w:val="Bezlisty"/>
    <w:rsid w:val="00756C6F"/>
    <w:pPr>
      <w:numPr>
        <w:numId w:val="30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C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CA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CA"/>
    <w:rPr>
      <w:rFonts w:ascii="Calibri" w:eastAsia="Calibri" w:hAnsi="Calibri" w:cs="Times New Roman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rsid w:val="009C54F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eastAsia="Times New Roman" w:hAnsi="Calibri" w:cs="Calibri"/>
      <w:sz w:val="23"/>
      <w:szCs w:val="23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2C91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1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29"/>
      </w:numPr>
    </w:pPr>
  </w:style>
  <w:style w:type="numbering" w:customStyle="1" w:styleId="WW8Num21">
    <w:name w:val="WW8Num21"/>
    <w:basedOn w:val="Bezlisty"/>
    <w:rsid w:val="00756C6F"/>
    <w:pPr>
      <w:numPr>
        <w:numId w:val="30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C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CA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CA"/>
    <w:rPr>
      <w:rFonts w:ascii="Calibri" w:eastAsia="Calibri" w:hAnsi="Calibri" w:cs="Times New Roman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rsid w:val="009C54F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eastAsia="Times New Roman" w:hAnsi="Calibri" w:cs="Calibri"/>
      <w:sz w:val="23"/>
      <w:szCs w:val="23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as_pozna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_as_poznan@sw.gov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latformazakupowa.pl/pn/as_poznan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as_poznan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stat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52D5-8ADE-43F5-8BE0-F4E721F7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25</Pages>
  <Words>9393</Words>
  <Characters>56364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Izabela Matyba</cp:lastModifiedBy>
  <cp:revision>92</cp:revision>
  <cp:lastPrinted>2023-02-02T10:08:00Z</cp:lastPrinted>
  <dcterms:created xsi:type="dcterms:W3CDTF">2022-02-01T11:32:00Z</dcterms:created>
  <dcterms:modified xsi:type="dcterms:W3CDTF">2025-02-14T10:15:00Z</dcterms:modified>
</cp:coreProperties>
</file>