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207558" w14:textId="77777777" w:rsidR="007E5B25" w:rsidRDefault="007E5B25" w:rsidP="00402B57">
      <w:pPr>
        <w:pStyle w:val="Tytu"/>
        <w:jc w:val="left"/>
        <w:rPr>
          <w:rFonts w:ascii="Arial Narrow" w:hAnsi="Arial Narrow" w:cs="Arial Narrow"/>
        </w:rPr>
      </w:pPr>
    </w:p>
    <w:p w14:paraId="561EE104" w14:textId="4F00EDE0" w:rsidR="007E5B25" w:rsidRPr="00CB23F4" w:rsidRDefault="00A329D0" w:rsidP="001367CA">
      <w:pPr>
        <w:pStyle w:val="Tytu"/>
        <w:rPr>
          <w:rFonts w:ascii="Arial Narrow" w:hAnsi="Arial Narrow"/>
        </w:rPr>
      </w:pPr>
      <w:r>
        <w:rPr>
          <w:rFonts w:ascii="Arial Narrow" w:hAnsi="Arial Narrow" w:cs="Arial Narrow"/>
        </w:rPr>
        <w:t xml:space="preserve">Umowa  Nr </w:t>
      </w:r>
      <w:r>
        <w:rPr>
          <w:rFonts w:ascii="Arial Narrow" w:hAnsi="Arial Narrow"/>
        </w:rPr>
        <w:t>DZD/</w:t>
      </w:r>
      <w:r w:rsidR="0004289A">
        <w:rPr>
          <w:rFonts w:ascii="Arial Narrow" w:hAnsi="Arial Narrow"/>
        </w:rPr>
        <w:t>R</w:t>
      </w:r>
      <w:r>
        <w:rPr>
          <w:rFonts w:ascii="Arial Narrow" w:hAnsi="Arial Narrow"/>
        </w:rPr>
        <w:t>ID - …../20</w:t>
      </w:r>
      <w:r w:rsidR="002A5476">
        <w:rPr>
          <w:rFonts w:ascii="Arial Narrow" w:hAnsi="Arial Narrow"/>
        </w:rPr>
        <w:t>2</w:t>
      </w:r>
      <w:r w:rsidR="00D90C22">
        <w:rPr>
          <w:rFonts w:ascii="Arial Narrow" w:hAnsi="Arial Narrow"/>
        </w:rPr>
        <w:t>5</w:t>
      </w:r>
    </w:p>
    <w:p w14:paraId="4A71CB57" w14:textId="77777777" w:rsidR="00191A07" w:rsidRPr="001B2F02" w:rsidRDefault="00191A07" w:rsidP="009C0E28">
      <w:pPr>
        <w:rPr>
          <w:rFonts w:ascii="Arial Narrow" w:hAnsi="Arial Narrow" w:cs="Arial Narrow"/>
          <w:sz w:val="22"/>
          <w:szCs w:val="22"/>
        </w:rPr>
      </w:pPr>
    </w:p>
    <w:p w14:paraId="1B22EA0B" w14:textId="66D19810" w:rsidR="00A329D0" w:rsidRDefault="00A329D0" w:rsidP="009C0E28">
      <w:pPr>
        <w:rPr>
          <w:rFonts w:ascii="Arial Narrow" w:hAnsi="Arial Narrow" w:cs="Arial Narrow"/>
          <w:sz w:val="22"/>
          <w:szCs w:val="22"/>
        </w:rPr>
      </w:pPr>
      <w:r w:rsidRPr="001B2F02">
        <w:rPr>
          <w:rFonts w:ascii="Arial Narrow" w:hAnsi="Arial Narrow" w:cs="Arial Narrow"/>
          <w:sz w:val="22"/>
          <w:szCs w:val="22"/>
        </w:rPr>
        <w:t>zawarta w</w:t>
      </w:r>
      <w:r>
        <w:rPr>
          <w:rFonts w:ascii="Arial Narrow" w:hAnsi="Arial Narrow" w:cs="Arial Narrow"/>
          <w:sz w:val="22"/>
          <w:szCs w:val="22"/>
        </w:rPr>
        <w:t xml:space="preserve"> Elblągu, dnia  ………………</w:t>
      </w:r>
      <w:r w:rsidR="001E0BE2">
        <w:rPr>
          <w:rFonts w:ascii="Arial Narrow" w:hAnsi="Arial Narrow" w:cs="Arial Narrow"/>
          <w:sz w:val="22"/>
          <w:szCs w:val="22"/>
        </w:rPr>
        <w:t>………</w:t>
      </w:r>
      <w:r w:rsidR="00AF0D93">
        <w:rPr>
          <w:rFonts w:ascii="Arial Narrow" w:hAnsi="Arial Narrow" w:cs="Arial Narrow"/>
          <w:sz w:val="22"/>
          <w:szCs w:val="22"/>
        </w:rPr>
        <w:t>………..</w:t>
      </w:r>
      <w:r w:rsidRPr="001B2F02">
        <w:rPr>
          <w:rFonts w:ascii="Arial Narrow" w:hAnsi="Arial Narrow" w:cs="Arial Narrow"/>
          <w:sz w:val="22"/>
          <w:szCs w:val="22"/>
        </w:rPr>
        <w:t xml:space="preserve"> pomiędzy: </w:t>
      </w:r>
    </w:p>
    <w:p w14:paraId="257976BF" w14:textId="77777777" w:rsidR="00A329D0" w:rsidRPr="001B2F02" w:rsidRDefault="00A329D0" w:rsidP="009C0E28">
      <w:pPr>
        <w:rPr>
          <w:rFonts w:ascii="Arial Narrow" w:hAnsi="Arial Narrow" w:cs="Arial Narrow"/>
          <w:sz w:val="22"/>
          <w:szCs w:val="22"/>
        </w:rPr>
      </w:pPr>
    </w:p>
    <w:p w14:paraId="3FCD538E" w14:textId="6EB04D33" w:rsidR="00A329D0" w:rsidRPr="00EB24CE" w:rsidRDefault="00A329D0" w:rsidP="00AD3EC7">
      <w:pPr>
        <w:jc w:val="both"/>
        <w:rPr>
          <w:rFonts w:ascii="Arial Narrow" w:hAnsi="Arial Narrow"/>
          <w:b/>
          <w:sz w:val="22"/>
          <w:szCs w:val="22"/>
        </w:rPr>
      </w:pPr>
      <w:r w:rsidRPr="00CD5FF1">
        <w:rPr>
          <w:rFonts w:ascii="Arial Narrow" w:hAnsi="Arial Narrow"/>
          <w:b/>
          <w:sz w:val="22"/>
          <w:szCs w:val="22"/>
        </w:rPr>
        <w:t xml:space="preserve">Gminą Miasto Elbląg </w:t>
      </w:r>
      <w:r w:rsidRPr="00CD5FF1">
        <w:rPr>
          <w:rFonts w:ascii="Arial Narrow" w:hAnsi="Arial Narrow"/>
          <w:sz w:val="22"/>
          <w:szCs w:val="22"/>
        </w:rPr>
        <w:t>z siedzibą w Elblągu, ul. Łączności 1, reprezentowaną przez</w:t>
      </w:r>
      <w:r w:rsidRPr="00CD5FF1">
        <w:rPr>
          <w:rFonts w:ascii="Arial Narrow" w:hAnsi="Arial Narrow"/>
          <w:b/>
          <w:sz w:val="22"/>
          <w:szCs w:val="22"/>
        </w:rPr>
        <w:t xml:space="preserve"> </w:t>
      </w:r>
      <w:r>
        <w:rPr>
          <w:rFonts w:ascii="Arial Narrow" w:hAnsi="Arial Narrow"/>
          <w:b/>
          <w:sz w:val="22"/>
          <w:szCs w:val="22"/>
        </w:rPr>
        <w:t xml:space="preserve">Prezydenta Miasta Elbląga                            </w:t>
      </w:r>
      <w:r w:rsidRPr="00CD5FF1">
        <w:rPr>
          <w:rFonts w:ascii="Arial Narrow" w:hAnsi="Arial Narrow"/>
          <w:sz w:val="22"/>
          <w:szCs w:val="22"/>
        </w:rPr>
        <w:t xml:space="preserve">w osobie </w:t>
      </w:r>
      <w:r w:rsidR="008D660A" w:rsidRPr="008D660A">
        <w:rPr>
          <w:rFonts w:ascii="Arial Narrow" w:hAnsi="Arial Narrow"/>
          <w:b/>
          <w:bCs/>
          <w:sz w:val="22"/>
          <w:szCs w:val="22"/>
        </w:rPr>
        <w:t>dr</w:t>
      </w:r>
      <w:r w:rsidR="008D660A">
        <w:rPr>
          <w:rFonts w:ascii="Arial Narrow" w:hAnsi="Arial Narrow"/>
          <w:sz w:val="22"/>
          <w:szCs w:val="22"/>
        </w:rPr>
        <w:t xml:space="preserve"> </w:t>
      </w:r>
      <w:r w:rsidR="001E0BE2">
        <w:rPr>
          <w:rFonts w:ascii="Arial Narrow" w:hAnsi="Arial Narrow"/>
          <w:b/>
          <w:sz w:val="22"/>
          <w:szCs w:val="22"/>
        </w:rPr>
        <w:t xml:space="preserve">Michała </w:t>
      </w:r>
      <w:proofErr w:type="spellStart"/>
      <w:r w:rsidR="001E0BE2">
        <w:rPr>
          <w:rFonts w:ascii="Arial Narrow" w:hAnsi="Arial Narrow"/>
          <w:b/>
          <w:sz w:val="22"/>
          <w:szCs w:val="22"/>
        </w:rPr>
        <w:t>Missana</w:t>
      </w:r>
      <w:proofErr w:type="spellEnd"/>
      <w:r>
        <w:rPr>
          <w:rFonts w:ascii="Arial Narrow" w:hAnsi="Arial Narrow"/>
          <w:b/>
          <w:sz w:val="22"/>
          <w:szCs w:val="22"/>
        </w:rPr>
        <w:t xml:space="preserve"> </w:t>
      </w:r>
      <w:r w:rsidRPr="00CD5FF1">
        <w:rPr>
          <w:rFonts w:ascii="Arial Narrow" w:hAnsi="Arial Narrow"/>
          <w:sz w:val="22"/>
          <w:szCs w:val="22"/>
        </w:rPr>
        <w:t>zwaną w dalszej</w:t>
      </w:r>
      <w:r w:rsidRPr="00CD5FF1">
        <w:rPr>
          <w:rFonts w:ascii="Arial Narrow" w:hAnsi="Arial Narrow"/>
          <w:b/>
          <w:sz w:val="22"/>
          <w:szCs w:val="22"/>
        </w:rPr>
        <w:t xml:space="preserve"> </w:t>
      </w:r>
      <w:r w:rsidRPr="00CD5FF1">
        <w:rPr>
          <w:rFonts w:ascii="Arial Narrow" w:hAnsi="Arial Narrow"/>
          <w:sz w:val="22"/>
          <w:szCs w:val="22"/>
        </w:rPr>
        <w:t>części umowy</w:t>
      </w:r>
      <w:r w:rsidRPr="00CD5FF1">
        <w:rPr>
          <w:rFonts w:ascii="Arial Narrow" w:hAnsi="Arial Narrow"/>
          <w:b/>
          <w:sz w:val="22"/>
          <w:szCs w:val="22"/>
        </w:rPr>
        <w:t xml:space="preserve"> Zamawiającym,</w:t>
      </w:r>
    </w:p>
    <w:p w14:paraId="430B4414" w14:textId="77777777" w:rsidR="00A329D0" w:rsidRDefault="00A329D0" w:rsidP="00AD3EC7">
      <w:pPr>
        <w:jc w:val="both"/>
        <w:rPr>
          <w:rFonts w:ascii="Arial Narrow" w:hAnsi="Arial Narrow"/>
          <w:sz w:val="22"/>
          <w:szCs w:val="22"/>
        </w:rPr>
      </w:pPr>
      <w:r w:rsidRPr="00CD5FF1">
        <w:rPr>
          <w:rFonts w:ascii="Arial Narrow" w:hAnsi="Arial Narrow"/>
          <w:sz w:val="22"/>
          <w:szCs w:val="22"/>
        </w:rPr>
        <w:t xml:space="preserve">REGON: </w:t>
      </w:r>
      <w:r>
        <w:rPr>
          <w:rFonts w:ascii="Arial Narrow" w:hAnsi="Arial Narrow"/>
          <w:sz w:val="22"/>
          <w:szCs w:val="22"/>
        </w:rPr>
        <w:t>170 747 715</w:t>
      </w:r>
      <w:r w:rsidRPr="00CD5FF1">
        <w:rPr>
          <w:rFonts w:ascii="Arial Narrow" w:hAnsi="Arial Narrow"/>
          <w:sz w:val="22"/>
          <w:szCs w:val="22"/>
        </w:rPr>
        <w:t xml:space="preserve">              NIP: 578-</w:t>
      </w:r>
      <w:r>
        <w:rPr>
          <w:rFonts w:ascii="Arial Narrow" w:hAnsi="Arial Narrow"/>
          <w:sz w:val="22"/>
          <w:szCs w:val="22"/>
        </w:rPr>
        <w:t>305-14-46</w:t>
      </w:r>
    </w:p>
    <w:p w14:paraId="223F96C6" w14:textId="77777777" w:rsidR="00A329D0" w:rsidRPr="00D44AF9" w:rsidRDefault="00A329D0" w:rsidP="00AD3EC7">
      <w:pPr>
        <w:jc w:val="both"/>
        <w:rPr>
          <w:rFonts w:ascii="Arial Narrow" w:hAnsi="Arial Narrow"/>
          <w:sz w:val="10"/>
          <w:szCs w:val="10"/>
        </w:rPr>
      </w:pPr>
    </w:p>
    <w:p w14:paraId="7C87E5CB" w14:textId="77777777" w:rsidR="00A329D0" w:rsidRDefault="00A329D0" w:rsidP="009C0E28">
      <w:pPr>
        <w:rPr>
          <w:rFonts w:ascii="Arial Narrow" w:hAnsi="Arial Narrow" w:cs="Arial Narrow"/>
          <w:sz w:val="22"/>
          <w:szCs w:val="22"/>
        </w:rPr>
      </w:pPr>
      <w:r w:rsidRPr="001B2F02">
        <w:rPr>
          <w:rFonts w:ascii="Arial Narrow" w:hAnsi="Arial Narrow" w:cs="Arial Narrow"/>
          <w:sz w:val="22"/>
          <w:szCs w:val="22"/>
        </w:rPr>
        <w:t xml:space="preserve">a </w:t>
      </w:r>
    </w:p>
    <w:p w14:paraId="0487A1F9" w14:textId="32DB0EE9" w:rsidR="00A329D0" w:rsidRPr="006E6039" w:rsidRDefault="008E3E73" w:rsidP="006F5821">
      <w:pPr>
        <w:jc w:val="both"/>
        <w:rPr>
          <w:rFonts w:ascii="Arial Narrow" w:hAnsi="Arial Narrow"/>
          <w:sz w:val="22"/>
          <w:szCs w:val="22"/>
        </w:rPr>
      </w:pPr>
      <w:r>
        <w:rPr>
          <w:rFonts w:ascii="Arial Narrow" w:hAnsi="Arial Narrow"/>
          <w:b/>
          <w:bCs/>
          <w:sz w:val="22"/>
          <w:szCs w:val="22"/>
        </w:rPr>
        <w:t>……………………………………………………………………………………………….</w:t>
      </w:r>
    </w:p>
    <w:p w14:paraId="625D7F6F" w14:textId="505F5109" w:rsidR="00A329D0" w:rsidRPr="006F5821" w:rsidRDefault="00A329D0" w:rsidP="00A71C8C">
      <w:pPr>
        <w:spacing w:before="120" w:line="360" w:lineRule="auto"/>
        <w:rPr>
          <w:rFonts w:ascii="Arial Narrow" w:hAnsi="Arial Narrow" w:cs="Arial Narrow"/>
          <w:sz w:val="22"/>
          <w:szCs w:val="22"/>
        </w:rPr>
      </w:pPr>
      <w:r w:rsidRPr="006F5821">
        <w:rPr>
          <w:rFonts w:ascii="Arial Narrow" w:hAnsi="Arial Narrow" w:cs="Arial Narrow"/>
          <w:sz w:val="22"/>
          <w:szCs w:val="22"/>
        </w:rPr>
        <w:t xml:space="preserve">REGON:  </w:t>
      </w:r>
      <w:r w:rsidR="00514A2B">
        <w:rPr>
          <w:rStyle w:val="st"/>
          <w:rFonts w:ascii="Arial Narrow" w:hAnsi="Arial Narrow"/>
          <w:sz w:val="22"/>
          <w:szCs w:val="22"/>
        </w:rPr>
        <w:t>………………………</w:t>
      </w:r>
      <w:r w:rsidRPr="006F5821">
        <w:rPr>
          <w:rFonts w:ascii="Arial Narrow" w:hAnsi="Arial Narrow" w:cs="Arial Narrow"/>
          <w:sz w:val="22"/>
          <w:szCs w:val="22"/>
        </w:rPr>
        <w:t xml:space="preserve">,            NIP:  </w:t>
      </w:r>
      <w:r w:rsidR="00514A2B">
        <w:rPr>
          <w:rFonts w:ascii="Arial Narrow" w:hAnsi="Arial Narrow"/>
          <w:sz w:val="22"/>
          <w:szCs w:val="22"/>
        </w:rPr>
        <w:t>…………………………</w:t>
      </w:r>
    </w:p>
    <w:p w14:paraId="72DB6CFE" w14:textId="14BC7867" w:rsidR="00191A07" w:rsidRDefault="00A329D0" w:rsidP="00646E3B">
      <w:pPr>
        <w:spacing w:before="120" w:line="360" w:lineRule="auto"/>
        <w:rPr>
          <w:rFonts w:ascii="Arial Narrow" w:hAnsi="Arial Narrow" w:cs="Arial Narrow"/>
          <w:sz w:val="22"/>
          <w:szCs w:val="22"/>
        </w:rPr>
      </w:pPr>
      <w:r>
        <w:rPr>
          <w:rFonts w:ascii="Arial Narrow" w:hAnsi="Arial Narrow" w:cs="Arial Narrow"/>
          <w:sz w:val="22"/>
          <w:szCs w:val="22"/>
        </w:rPr>
        <w:t xml:space="preserve">reprezentowanym przez  </w:t>
      </w:r>
      <w:r w:rsidR="00514A2B">
        <w:rPr>
          <w:rFonts w:ascii="Arial Narrow" w:hAnsi="Arial Narrow" w:cs="Arial Narrow"/>
          <w:sz w:val="22"/>
          <w:szCs w:val="22"/>
        </w:rPr>
        <w:t>……………………………………..</w:t>
      </w:r>
      <w:r w:rsidRPr="0045032B">
        <w:rPr>
          <w:rFonts w:ascii="Arial Narrow" w:hAnsi="Arial Narrow" w:cs="Arial Narrow"/>
          <w:sz w:val="22"/>
          <w:szCs w:val="22"/>
        </w:rPr>
        <w:t xml:space="preserve">  </w:t>
      </w:r>
    </w:p>
    <w:p w14:paraId="52B66E91" w14:textId="6E10C758" w:rsidR="00191A07" w:rsidRDefault="00A329D0" w:rsidP="00646E3B">
      <w:pPr>
        <w:rPr>
          <w:rFonts w:ascii="Arial Narrow" w:hAnsi="Arial Narrow" w:cs="Arial Narrow"/>
          <w:sz w:val="22"/>
          <w:szCs w:val="22"/>
        </w:rPr>
      </w:pPr>
      <w:r w:rsidRPr="0006778C">
        <w:rPr>
          <w:rFonts w:ascii="Arial Narrow" w:hAnsi="Arial Narrow" w:cs="Arial Narrow"/>
          <w:sz w:val="22"/>
          <w:szCs w:val="22"/>
        </w:rPr>
        <w:t xml:space="preserve">zwanym w dalszym ciągu umowy </w:t>
      </w:r>
      <w:r w:rsidR="00C751E9" w:rsidRPr="00C751E9">
        <w:rPr>
          <w:rFonts w:ascii="Arial Narrow" w:hAnsi="Arial Narrow" w:cs="Arial Narrow"/>
          <w:b/>
          <w:sz w:val="22"/>
          <w:szCs w:val="22"/>
        </w:rPr>
        <w:t>Wykonawcą</w:t>
      </w:r>
      <w:r w:rsidRPr="0006778C">
        <w:rPr>
          <w:rFonts w:ascii="Arial Narrow" w:hAnsi="Arial Narrow" w:cs="Arial Narrow"/>
          <w:b/>
          <w:bCs/>
          <w:sz w:val="22"/>
          <w:szCs w:val="22"/>
        </w:rPr>
        <w:t>,</w:t>
      </w:r>
    </w:p>
    <w:p w14:paraId="05C23437" w14:textId="66F150D2" w:rsidR="00A329D0" w:rsidRDefault="00A329D0" w:rsidP="00646E3B">
      <w:pPr>
        <w:rPr>
          <w:rFonts w:ascii="Arial Narrow" w:hAnsi="Arial Narrow" w:cs="Arial Narrow"/>
          <w:sz w:val="22"/>
          <w:szCs w:val="22"/>
        </w:rPr>
      </w:pPr>
      <w:r w:rsidRPr="001B2F02">
        <w:rPr>
          <w:rFonts w:ascii="Arial Narrow" w:hAnsi="Arial Narrow" w:cs="Arial Narrow"/>
          <w:sz w:val="22"/>
          <w:szCs w:val="22"/>
        </w:rPr>
        <w:t xml:space="preserve">o następującej treści:        </w:t>
      </w:r>
    </w:p>
    <w:p w14:paraId="3AA844BE" w14:textId="1A4468FE" w:rsidR="00191A07" w:rsidRDefault="00A329D0" w:rsidP="00F068DA">
      <w:pPr>
        <w:rPr>
          <w:rFonts w:ascii="Arial Narrow" w:hAnsi="Arial Narrow" w:cs="Arial Narrow"/>
          <w:sz w:val="10"/>
          <w:szCs w:val="10"/>
        </w:rPr>
      </w:pPr>
      <w:r w:rsidRPr="001B2F02">
        <w:rPr>
          <w:rFonts w:ascii="Arial Narrow" w:hAnsi="Arial Narrow" w:cs="Arial Narrow"/>
          <w:sz w:val="22"/>
          <w:szCs w:val="22"/>
        </w:rPr>
        <w:t xml:space="preserve">    </w:t>
      </w:r>
    </w:p>
    <w:p w14:paraId="20E48FFE" w14:textId="0DC4BB19" w:rsidR="00191A07" w:rsidRPr="00235062" w:rsidRDefault="00191A07" w:rsidP="00F068DA">
      <w:pPr>
        <w:rPr>
          <w:rFonts w:ascii="Arial Narrow" w:hAnsi="Arial Narrow" w:cs="Arial Narrow"/>
          <w:sz w:val="10"/>
          <w:szCs w:val="10"/>
        </w:rPr>
      </w:pPr>
    </w:p>
    <w:p w14:paraId="1242CC80" w14:textId="77777777" w:rsidR="00A329D0" w:rsidRDefault="00A329D0">
      <w:pPr>
        <w:jc w:val="center"/>
        <w:rPr>
          <w:rFonts w:ascii="Arial Narrow" w:hAnsi="Arial Narrow" w:cs="Arial Narrow"/>
          <w:b/>
          <w:bCs/>
        </w:rPr>
      </w:pPr>
      <w:r>
        <w:rPr>
          <w:rFonts w:ascii="Arial Narrow" w:hAnsi="Arial Narrow" w:cs="Arial Narrow"/>
          <w:b/>
          <w:bCs/>
        </w:rPr>
        <w:sym w:font="Arial Narrow" w:char="00A7"/>
      </w:r>
      <w:r>
        <w:rPr>
          <w:rFonts w:ascii="Arial Narrow" w:hAnsi="Arial Narrow" w:cs="Arial Narrow"/>
          <w:b/>
          <w:bCs/>
        </w:rPr>
        <w:t xml:space="preserve"> 1</w:t>
      </w:r>
    </w:p>
    <w:p w14:paraId="61AD37DD" w14:textId="5FE9C5C5" w:rsidR="00A329D0" w:rsidRPr="001A2F33" w:rsidRDefault="00A329D0" w:rsidP="001A2F33">
      <w:pPr>
        <w:pStyle w:val="Nagwek5"/>
        <w:rPr>
          <w:rFonts w:ascii="Arial Narrow" w:hAnsi="Arial Narrow" w:cs="Arial Narrow"/>
        </w:rPr>
      </w:pPr>
      <w:r>
        <w:rPr>
          <w:rFonts w:ascii="Arial Narrow" w:hAnsi="Arial Narrow" w:cs="Arial Narrow"/>
        </w:rPr>
        <w:t>Zakres i przedmiot umowy</w:t>
      </w:r>
    </w:p>
    <w:p w14:paraId="52A6CEEE" w14:textId="4292A53F" w:rsidR="00AF0D93" w:rsidRPr="00AF0D93" w:rsidRDefault="003B29C3" w:rsidP="007A30A3">
      <w:pPr>
        <w:numPr>
          <w:ilvl w:val="0"/>
          <w:numId w:val="18"/>
        </w:numPr>
        <w:spacing w:before="120" w:after="120"/>
        <w:jc w:val="both"/>
        <w:rPr>
          <w:rFonts w:ascii="Arial Narrow" w:hAnsi="Arial Narrow" w:cs="Arial Narrow"/>
        </w:rPr>
      </w:pPr>
      <w:bookmarkStart w:id="0" w:name="_Hlk60753106"/>
      <w:r w:rsidRPr="0097003B">
        <w:rPr>
          <w:rFonts w:ascii="Arial Narrow" w:hAnsi="Arial Narrow" w:cs="Arial Narrow"/>
        </w:rPr>
        <w:t>W wyniku postępowania przeprowadzonego w trybie podstawowym bez negocjacji nr ……………………., Zamawiający zleca, a Wykonawca przyjmuje do wykonania dokumentację projektowej pod nazwą:</w:t>
      </w:r>
    </w:p>
    <w:p w14:paraId="0C2285D6" w14:textId="7A8A3182" w:rsidR="00E00860" w:rsidRPr="00E00860" w:rsidRDefault="00AF0D93" w:rsidP="00AF0D93">
      <w:pPr>
        <w:tabs>
          <w:tab w:val="left" w:pos="993"/>
        </w:tabs>
        <w:ind w:left="1276" w:right="821" w:hanging="425"/>
        <w:jc w:val="center"/>
        <w:rPr>
          <w:rFonts w:ascii="Arial Narrow" w:hAnsi="Arial Narrow" w:cs="Tahoma"/>
          <w:b/>
        </w:rPr>
      </w:pPr>
      <w:r w:rsidRPr="00AF0D93">
        <w:rPr>
          <w:rFonts w:ascii="Arial Narrow" w:hAnsi="Arial Narrow" w:cs="Arial Narrow"/>
          <w:b/>
          <w:bCs/>
          <w:i/>
          <w:sz w:val="26"/>
          <w:szCs w:val="26"/>
        </w:rPr>
        <w:t xml:space="preserve">„Wykonanie dokumentacji projektowej </w:t>
      </w:r>
      <w:bookmarkEnd w:id="0"/>
      <w:r w:rsidR="00DA34B1">
        <w:rPr>
          <w:rFonts w:ascii="Arial Narrow" w:hAnsi="Arial Narrow" w:cs="Arial Narrow"/>
          <w:b/>
          <w:bCs/>
          <w:i/>
          <w:sz w:val="26"/>
          <w:szCs w:val="26"/>
        </w:rPr>
        <w:t>i zapewnienie nadzoru inwestorskiego dla inwestycji pn.: Budowa ciągu pieszo-rowerowego w ciągu drogi powiatowej 1104N ul. Nowodworska</w:t>
      </w:r>
      <w:r>
        <w:rPr>
          <w:rFonts w:ascii="Arial Narrow" w:hAnsi="Arial Narrow" w:cs="Arial Narrow"/>
          <w:b/>
          <w:bCs/>
          <w:i/>
          <w:sz w:val="26"/>
          <w:szCs w:val="26"/>
        </w:rPr>
        <w:t>”</w:t>
      </w:r>
    </w:p>
    <w:p w14:paraId="5E5688CA" w14:textId="77777777" w:rsidR="00AF0D93" w:rsidRPr="00F07977" w:rsidRDefault="00AF0D93" w:rsidP="007A30A3">
      <w:pPr>
        <w:numPr>
          <w:ilvl w:val="0"/>
          <w:numId w:val="18"/>
        </w:numPr>
        <w:spacing w:before="120" w:after="120"/>
        <w:jc w:val="both"/>
        <w:rPr>
          <w:rFonts w:ascii="Arial Narrow" w:hAnsi="Arial Narrow" w:cs="Arial Narrow"/>
        </w:rPr>
      </w:pPr>
      <w:r w:rsidRPr="00F07977">
        <w:rPr>
          <w:rFonts w:ascii="Arial Narrow" w:hAnsi="Arial Narrow" w:cs="Arial Narrow"/>
        </w:rPr>
        <w:t>Przedmiot umowy, o którym mowa w ust. 1 obejmuje:</w:t>
      </w:r>
    </w:p>
    <w:p w14:paraId="38CAA2CC" w14:textId="7DCF2DD8" w:rsidR="00AF0D93" w:rsidRPr="00F07977" w:rsidRDefault="00AF0D93" w:rsidP="00267232">
      <w:pPr>
        <w:numPr>
          <w:ilvl w:val="0"/>
          <w:numId w:val="19"/>
        </w:numPr>
        <w:spacing w:before="120"/>
        <w:ind w:hanging="357"/>
        <w:jc w:val="both"/>
        <w:rPr>
          <w:rFonts w:ascii="Arial Narrow" w:hAnsi="Arial Narrow" w:cs="Arial Narrow"/>
        </w:rPr>
      </w:pPr>
      <w:r w:rsidRPr="00F07977">
        <w:rPr>
          <w:rFonts w:ascii="Arial Narrow" w:hAnsi="Arial Narrow" w:cs="Arial Narrow"/>
        </w:rPr>
        <w:t xml:space="preserve">Opracowanie dokumentacji projektowej w formie projektu budowlanego i wykonawczego </w:t>
      </w:r>
      <w:r w:rsidR="00DA34B1" w:rsidRPr="00F07977">
        <w:rPr>
          <w:rFonts w:ascii="Arial Narrow" w:hAnsi="Arial Narrow" w:cs="Arial Narrow"/>
        </w:rPr>
        <w:t>budowy</w:t>
      </w:r>
      <w:r w:rsidRPr="00F07977">
        <w:rPr>
          <w:rFonts w:ascii="Arial Narrow" w:hAnsi="Arial Narrow" w:cs="Arial Narrow"/>
        </w:rPr>
        <w:t xml:space="preserve"> </w:t>
      </w:r>
      <w:r w:rsidR="0004289A" w:rsidRPr="00F07977">
        <w:rPr>
          <w:rFonts w:ascii="Arial Narrow" w:hAnsi="Arial Narrow" w:cs="Arial Narrow"/>
        </w:rPr>
        <w:t xml:space="preserve">ciągu pieszo-rowerowego w ciągu </w:t>
      </w:r>
      <w:r w:rsidR="00DA34B1" w:rsidRPr="00F07977">
        <w:rPr>
          <w:rFonts w:ascii="Arial Narrow" w:hAnsi="Arial Narrow" w:cs="Arial Narrow"/>
        </w:rPr>
        <w:t xml:space="preserve">drogi powiatowej 1104N ul. Nowodworska o długości </w:t>
      </w:r>
      <w:r w:rsidR="003351D9" w:rsidRPr="00F07977">
        <w:rPr>
          <w:rFonts w:ascii="Arial Narrow" w:hAnsi="Arial Narrow" w:cs="Arial Narrow"/>
        </w:rPr>
        <w:t xml:space="preserve">ok. 780m, między węzłem Elbląg – Zachód a wiaduktem kolejowym w sąsiedztwie skrzyżowania ul. Nowodworskiej </w:t>
      </w:r>
      <w:r w:rsidR="003351D9" w:rsidRPr="00F07977">
        <w:rPr>
          <w:rFonts w:ascii="Arial Narrow" w:hAnsi="Arial Narrow" w:cs="Arial Narrow"/>
        </w:rPr>
        <w:br/>
        <w:t>a Trasą Unii Europejskiej, stanowiącą kontynuację ciągu pieszo – rowerowego od strony trasy S7</w:t>
      </w:r>
      <w:r w:rsidR="00BD4D5D" w:rsidRPr="00F07977">
        <w:rPr>
          <w:rFonts w:ascii="Arial Narrow" w:hAnsi="Arial Narrow" w:cs="Arial Narrow"/>
        </w:rPr>
        <w:t xml:space="preserve"> </w:t>
      </w:r>
      <w:r w:rsidRPr="00F07977">
        <w:rPr>
          <w:rFonts w:ascii="Arial Narrow" w:hAnsi="Arial Narrow" w:cs="Arial Narrow"/>
        </w:rPr>
        <w:br/>
        <w:t>w zakresie obejmującym:</w:t>
      </w:r>
    </w:p>
    <w:p w14:paraId="528805F4" w14:textId="1419C622" w:rsidR="00BD4D5D" w:rsidRPr="00F07977" w:rsidRDefault="00AF0D93" w:rsidP="001367CA">
      <w:pPr>
        <w:ind w:left="862"/>
        <w:jc w:val="both"/>
        <w:rPr>
          <w:rFonts w:ascii="Arial Narrow" w:hAnsi="Arial Narrow" w:cs="Arial Narrow"/>
        </w:rPr>
      </w:pPr>
      <w:r w:rsidRPr="00F07977">
        <w:rPr>
          <w:rFonts w:ascii="Arial Narrow" w:hAnsi="Arial Narrow" w:cs="Arial Narrow"/>
        </w:rPr>
        <w:t xml:space="preserve">- </w:t>
      </w:r>
      <w:r w:rsidR="00171D42" w:rsidRPr="00F07977">
        <w:rPr>
          <w:rFonts w:ascii="Arial Narrow" w:hAnsi="Arial Narrow" w:cs="Arial Narrow"/>
        </w:rPr>
        <w:t xml:space="preserve"> </w:t>
      </w:r>
      <w:r w:rsidR="003351D9" w:rsidRPr="00F07977">
        <w:rPr>
          <w:rFonts w:ascii="Arial Narrow" w:hAnsi="Arial Narrow" w:cs="Arial Narrow"/>
        </w:rPr>
        <w:t>budowę</w:t>
      </w:r>
      <w:r w:rsidR="00171D42" w:rsidRPr="00F07977">
        <w:rPr>
          <w:rFonts w:ascii="Arial Narrow" w:hAnsi="Arial Narrow" w:cs="Arial Narrow"/>
        </w:rPr>
        <w:t xml:space="preserve"> </w:t>
      </w:r>
      <w:r w:rsidR="00BD4D5D" w:rsidRPr="00F07977">
        <w:rPr>
          <w:rFonts w:ascii="Arial Narrow" w:hAnsi="Arial Narrow" w:cs="Arial Narrow"/>
        </w:rPr>
        <w:t>drog</w:t>
      </w:r>
      <w:r w:rsidR="003351D9" w:rsidRPr="00F07977">
        <w:rPr>
          <w:rFonts w:ascii="Arial Narrow" w:hAnsi="Arial Narrow" w:cs="Arial Narrow"/>
        </w:rPr>
        <w:t>i</w:t>
      </w:r>
      <w:r w:rsidR="00BD4D5D" w:rsidRPr="00F07977">
        <w:rPr>
          <w:rFonts w:ascii="Arial Narrow" w:hAnsi="Arial Narrow" w:cs="Arial Narrow"/>
        </w:rPr>
        <w:t xml:space="preserve"> dla pieszych i rowerów</w:t>
      </w:r>
      <w:r w:rsidR="0054553C" w:rsidRPr="00F07977">
        <w:rPr>
          <w:rFonts w:ascii="Arial Narrow" w:hAnsi="Arial Narrow" w:cs="Arial Narrow"/>
        </w:rPr>
        <w:t>,</w:t>
      </w:r>
    </w:p>
    <w:p w14:paraId="50D437C9" w14:textId="64367D65" w:rsidR="00AF0D93" w:rsidRPr="00F07977" w:rsidRDefault="00BD4D5D" w:rsidP="001367CA">
      <w:pPr>
        <w:ind w:left="862"/>
        <w:jc w:val="both"/>
        <w:rPr>
          <w:rFonts w:ascii="Arial Narrow" w:hAnsi="Arial Narrow" w:cs="Arial Narrow"/>
        </w:rPr>
      </w:pPr>
      <w:r w:rsidRPr="00F07977">
        <w:rPr>
          <w:rFonts w:ascii="Arial Narrow" w:hAnsi="Arial Narrow" w:cs="Arial Narrow"/>
        </w:rPr>
        <w:t>-  przebudowę/budowę</w:t>
      </w:r>
      <w:r w:rsidR="00AF0D93" w:rsidRPr="00F07977">
        <w:rPr>
          <w:rFonts w:ascii="Arial Narrow" w:hAnsi="Arial Narrow" w:cs="Arial Narrow"/>
        </w:rPr>
        <w:t xml:space="preserve"> </w:t>
      </w:r>
      <w:r w:rsidR="00947447" w:rsidRPr="00F07977">
        <w:rPr>
          <w:rFonts w:ascii="Arial Narrow" w:hAnsi="Arial Narrow" w:cs="Arial Narrow"/>
        </w:rPr>
        <w:t>przejść dla</w:t>
      </w:r>
      <w:r w:rsidR="00171D42" w:rsidRPr="00F07977">
        <w:rPr>
          <w:rFonts w:ascii="Arial Narrow" w:hAnsi="Arial Narrow" w:cs="Arial Narrow"/>
        </w:rPr>
        <w:t xml:space="preserve"> </w:t>
      </w:r>
      <w:r w:rsidR="00947447" w:rsidRPr="00F07977">
        <w:rPr>
          <w:rFonts w:ascii="Arial Narrow" w:hAnsi="Arial Narrow" w:cs="Arial Narrow"/>
        </w:rPr>
        <w:t>pieszych</w:t>
      </w:r>
      <w:r w:rsidRPr="00F07977">
        <w:rPr>
          <w:rFonts w:ascii="Arial Narrow" w:hAnsi="Arial Narrow" w:cs="Arial Narrow"/>
        </w:rPr>
        <w:t xml:space="preserve"> i</w:t>
      </w:r>
      <w:r w:rsidR="00171D42" w:rsidRPr="00F07977">
        <w:rPr>
          <w:rFonts w:ascii="Arial Narrow" w:hAnsi="Arial Narrow" w:cs="Arial Narrow"/>
        </w:rPr>
        <w:t xml:space="preserve"> </w:t>
      </w:r>
      <w:r w:rsidR="00894DFA" w:rsidRPr="00F07977">
        <w:rPr>
          <w:rFonts w:ascii="Arial Narrow" w:hAnsi="Arial Narrow" w:cs="Arial Narrow"/>
        </w:rPr>
        <w:t>przejazdów dla rowerów</w:t>
      </w:r>
      <w:r w:rsidR="004061A0" w:rsidRPr="00F07977">
        <w:rPr>
          <w:rFonts w:ascii="Arial Narrow" w:hAnsi="Arial Narrow" w:cs="Arial Narrow"/>
        </w:rPr>
        <w:t xml:space="preserve"> </w:t>
      </w:r>
      <w:r w:rsidRPr="00F07977">
        <w:rPr>
          <w:rFonts w:ascii="Arial Narrow" w:hAnsi="Arial Narrow" w:cs="Arial Narrow"/>
        </w:rPr>
        <w:t>w obrębie skrzyżowań wraz z ich oznakowaniem i doświetleniem</w:t>
      </w:r>
      <w:r w:rsidR="004061A0" w:rsidRPr="00F07977">
        <w:rPr>
          <w:rFonts w:ascii="Arial Narrow" w:hAnsi="Arial Narrow" w:cs="Arial Narrow"/>
        </w:rPr>
        <w:t>,</w:t>
      </w:r>
    </w:p>
    <w:p w14:paraId="15445A6E" w14:textId="7AF009B8" w:rsidR="00171D42" w:rsidRPr="00F07977" w:rsidRDefault="00171D42" w:rsidP="001367CA">
      <w:pPr>
        <w:pStyle w:val="Akapitzlist"/>
        <w:numPr>
          <w:ilvl w:val="0"/>
          <w:numId w:val="28"/>
        </w:numPr>
        <w:ind w:left="993" w:hanging="142"/>
        <w:jc w:val="both"/>
        <w:rPr>
          <w:rFonts w:ascii="Arial Narrow" w:hAnsi="Arial Narrow" w:cs="Arial Narrow"/>
        </w:rPr>
      </w:pPr>
      <w:r w:rsidRPr="00F07977">
        <w:rPr>
          <w:rFonts w:ascii="Arial Narrow" w:hAnsi="Arial Narrow" w:cs="Arial Narrow"/>
        </w:rPr>
        <w:t xml:space="preserve"> przebudow</w:t>
      </w:r>
      <w:r w:rsidR="00BD4D5D" w:rsidRPr="00F07977">
        <w:rPr>
          <w:rFonts w:ascii="Arial Narrow" w:hAnsi="Arial Narrow" w:cs="Arial Narrow"/>
        </w:rPr>
        <w:t>ę</w:t>
      </w:r>
      <w:r w:rsidRPr="00F07977">
        <w:rPr>
          <w:rFonts w:ascii="Arial Narrow" w:hAnsi="Arial Narrow" w:cs="Arial Narrow"/>
        </w:rPr>
        <w:t xml:space="preserve"> zjazdów,</w:t>
      </w:r>
    </w:p>
    <w:p w14:paraId="04F34286" w14:textId="264D1BD1" w:rsidR="00D719C8" w:rsidRPr="00F07977" w:rsidRDefault="00D719C8" w:rsidP="001367CA">
      <w:pPr>
        <w:ind w:left="862"/>
        <w:jc w:val="both"/>
        <w:rPr>
          <w:rFonts w:ascii="Arial Narrow" w:hAnsi="Arial Narrow" w:cs="Arial Narrow"/>
        </w:rPr>
      </w:pPr>
      <w:r w:rsidRPr="00F07977">
        <w:rPr>
          <w:rFonts w:ascii="Arial Narrow" w:hAnsi="Arial Narrow" w:cs="Arial Narrow"/>
        </w:rPr>
        <w:t xml:space="preserve">-  </w:t>
      </w:r>
      <w:r w:rsidR="0054553C" w:rsidRPr="00F07977">
        <w:rPr>
          <w:rFonts w:ascii="Arial Narrow" w:hAnsi="Arial Narrow" w:cs="Arial Narrow"/>
        </w:rPr>
        <w:t>budowę</w:t>
      </w:r>
      <w:r w:rsidRPr="00F07977">
        <w:rPr>
          <w:rFonts w:ascii="Arial Narrow" w:hAnsi="Arial Narrow" w:cs="Arial Narrow"/>
        </w:rPr>
        <w:t xml:space="preserve"> oświetlenia</w:t>
      </w:r>
      <w:r w:rsidR="00F07977" w:rsidRPr="00F07977">
        <w:rPr>
          <w:rFonts w:ascii="Arial Narrow" w:hAnsi="Arial Narrow" w:cs="Arial Narrow"/>
        </w:rPr>
        <w:t xml:space="preserve"> wzdłuż projektowanego ciągu pieszo-rowerowego wraz z doświetleniem ulicy</w:t>
      </w:r>
      <w:r w:rsidRPr="00F07977">
        <w:rPr>
          <w:rFonts w:ascii="Arial Narrow" w:hAnsi="Arial Narrow" w:cs="Arial Narrow"/>
        </w:rPr>
        <w:t>,</w:t>
      </w:r>
    </w:p>
    <w:p w14:paraId="0974B256" w14:textId="342D38EB" w:rsidR="00AF0D93" w:rsidRPr="00F07977" w:rsidRDefault="00AF0D93" w:rsidP="001367CA">
      <w:pPr>
        <w:ind w:left="862"/>
        <w:jc w:val="both"/>
        <w:rPr>
          <w:rFonts w:ascii="Arial Narrow" w:hAnsi="Arial Narrow" w:cs="Arial Narrow"/>
        </w:rPr>
      </w:pPr>
      <w:r w:rsidRPr="00F07977">
        <w:rPr>
          <w:rFonts w:ascii="Arial Narrow" w:hAnsi="Arial Narrow" w:cs="Arial Narrow"/>
        </w:rPr>
        <w:t>-  organizac</w:t>
      </w:r>
      <w:r w:rsidR="00BD4D5D" w:rsidRPr="00F07977">
        <w:rPr>
          <w:rFonts w:ascii="Arial Narrow" w:hAnsi="Arial Narrow" w:cs="Arial Narrow"/>
        </w:rPr>
        <w:t>ję</w:t>
      </w:r>
      <w:r w:rsidRPr="00F07977">
        <w:rPr>
          <w:rFonts w:ascii="Arial Narrow" w:hAnsi="Arial Narrow" w:cs="Arial Narrow"/>
        </w:rPr>
        <w:t xml:space="preserve"> ruchu</w:t>
      </w:r>
      <w:r w:rsidR="00F72B45" w:rsidRPr="00F07977">
        <w:rPr>
          <w:rFonts w:ascii="Arial Narrow" w:hAnsi="Arial Narrow" w:cs="Arial Narrow"/>
        </w:rPr>
        <w:t xml:space="preserve"> wraz z urządzeniami bezpieczeństwa ruchu drogowego</w:t>
      </w:r>
      <w:r w:rsidRPr="00F07977">
        <w:rPr>
          <w:rFonts w:ascii="Arial Narrow" w:hAnsi="Arial Narrow" w:cs="Arial Narrow"/>
        </w:rPr>
        <w:t>,</w:t>
      </w:r>
    </w:p>
    <w:p w14:paraId="5CEA3B06" w14:textId="0D41B700" w:rsidR="00AF0D93" w:rsidRPr="00F07977" w:rsidRDefault="00AF0D93" w:rsidP="001367CA">
      <w:pPr>
        <w:ind w:left="862"/>
        <w:jc w:val="both"/>
        <w:rPr>
          <w:rFonts w:ascii="Arial Narrow" w:hAnsi="Arial Narrow" w:cs="Arial Narrow"/>
        </w:rPr>
      </w:pPr>
      <w:r w:rsidRPr="00F07977">
        <w:rPr>
          <w:rFonts w:ascii="Arial Narrow" w:hAnsi="Arial Narrow" w:cs="Arial Narrow"/>
        </w:rPr>
        <w:t>- zapewnienie prawidłowego odprowadzenia wód opadowych,</w:t>
      </w:r>
    </w:p>
    <w:p w14:paraId="20E72E59" w14:textId="2B4CC413" w:rsidR="00AF0D93" w:rsidRPr="00F07977" w:rsidRDefault="00AF0D93" w:rsidP="001367CA">
      <w:pPr>
        <w:spacing w:after="120"/>
        <w:ind w:left="862"/>
        <w:jc w:val="both"/>
        <w:rPr>
          <w:rFonts w:ascii="Arial Narrow" w:hAnsi="Arial Narrow" w:cs="Arial Narrow"/>
        </w:rPr>
      </w:pPr>
      <w:r w:rsidRPr="00F07977">
        <w:rPr>
          <w:rFonts w:ascii="Arial Narrow" w:hAnsi="Arial Narrow" w:cs="Arial Narrow"/>
        </w:rPr>
        <w:t xml:space="preserve">- zabezpieczenie, regulację i przebudowę sieci infrastruktury podziemnej w zakresie niezbędnym </w:t>
      </w:r>
      <w:r w:rsidRPr="00F07977">
        <w:rPr>
          <w:rFonts w:ascii="Arial Narrow" w:hAnsi="Arial Narrow" w:cs="Arial Narrow"/>
        </w:rPr>
        <w:br/>
        <w:t xml:space="preserve">do usunięcia kolizji z </w:t>
      </w:r>
      <w:r w:rsidR="0054553C" w:rsidRPr="00F07977">
        <w:rPr>
          <w:rFonts w:ascii="Arial Narrow" w:hAnsi="Arial Narrow" w:cs="Arial Narrow"/>
        </w:rPr>
        <w:t>budowanym</w:t>
      </w:r>
      <w:r w:rsidRPr="00F07977">
        <w:rPr>
          <w:rFonts w:ascii="Arial Narrow" w:hAnsi="Arial Narrow" w:cs="Arial Narrow"/>
        </w:rPr>
        <w:t xml:space="preserve"> </w:t>
      </w:r>
      <w:r w:rsidR="00894DFA" w:rsidRPr="00F07977">
        <w:rPr>
          <w:rFonts w:ascii="Arial Narrow" w:hAnsi="Arial Narrow" w:cs="Arial Narrow"/>
        </w:rPr>
        <w:t>ciągiem pieszo-rowerowym</w:t>
      </w:r>
      <w:r w:rsidRPr="00F07977">
        <w:rPr>
          <w:rFonts w:ascii="Arial Narrow" w:hAnsi="Arial Narrow" w:cs="Arial Narrow"/>
        </w:rPr>
        <w:t>.</w:t>
      </w:r>
    </w:p>
    <w:p w14:paraId="6676F5BD" w14:textId="1BF85445" w:rsidR="00F07977" w:rsidRPr="00F07977" w:rsidRDefault="00AF0D93" w:rsidP="00F07977">
      <w:pPr>
        <w:spacing w:before="120" w:after="120"/>
        <w:ind w:left="851" w:hanging="425"/>
        <w:jc w:val="both"/>
        <w:rPr>
          <w:rFonts w:ascii="Arial Narrow" w:hAnsi="Arial Narrow" w:cs="Arial Narrow"/>
        </w:rPr>
      </w:pPr>
      <w:r w:rsidRPr="00F07977">
        <w:rPr>
          <w:rFonts w:ascii="Arial Narrow" w:hAnsi="Arial Narrow" w:cs="Arial Narrow"/>
        </w:rPr>
        <w:t xml:space="preserve">2) </w:t>
      </w:r>
      <w:r w:rsidR="000B684E" w:rsidRPr="00F07977">
        <w:rPr>
          <w:rFonts w:ascii="Arial Narrow" w:hAnsi="Arial Narrow" w:cs="Arial Narrow"/>
        </w:rPr>
        <w:t xml:space="preserve"> </w:t>
      </w:r>
      <w:r w:rsidR="00474E4E" w:rsidRPr="00F07977">
        <w:rPr>
          <w:rFonts w:ascii="Arial Narrow" w:hAnsi="Arial Narrow" w:cs="Arial Narrow"/>
        </w:rPr>
        <w:t xml:space="preserve"> </w:t>
      </w:r>
      <w:r w:rsidR="00A12E10" w:rsidRPr="00F07977">
        <w:rPr>
          <w:rFonts w:ascii="Arial Narrow" w:hAnsi="Arial Narrow" w:cs="Arial Narrow"/>
        </w:rPr>
        <w:t xml:space="preserve">Uzyskanie niezbędnych uzgodnień branżowych, opinii i zatwierdzeń dla rozwiązań w dokumentacji projektowej oraz uzyskanie w imieniu </w:t>
      </w:r>
      <w:r w:rsidR="009469EB" w:rsidRPr="00F07977">
        <w:rPr>
          <w:rFonts w:ascii="Arial Narrow" w:hAnsi="Arial Narrow" w:cs="Arial Narrow"/>
        </w:rPr>
        <w:t>Z</w:t>
      </w:r>
      <w:r w:rsidR="00A12E10" w:rsidRPr="00F07977">
        <w:rPr>
          <w:rFonts w:ascii="Arial Narrow" w:hAnsi="Arial Narrow" w:cs="Arial Narrow"/>
        </w:rPr>
        <w:t xml:space="preserve">amawiającego </w:t>
      </w:r>
      <w:bookmarkStart w:id="1" w:name="_Hlk187928142"/>
      <w:r w:rsidR="00A12E10" w:rsidRPr="00F07977">
        <w:rPr>
          <w:rFonts w:ascii="Arial Narrow" w:hAnsi="Arial Narrow" w:cs="Arial Narrow"/>
        </w:rPr>
        <w:t>zgód realizacyjnych umożliwiających wykonanie robót budowlanych</w:t>
      </w:r>
      <w:bookmarkEnd w:id="1"/>
      <w:r w:rsidR="00A12E10" w:rsidRPr="00F07977">
        <w:rPr>
          <w:rFonts w:ascii="Arial Narrow" w:hAnsi="Arial Narrow" w:cs="Arial Narrow"/>
        </w:rPr>
        <w:t xml:space="preserve">, </w:t>
      </w:r>
      <w:r w:rsidR="00474E4E" w:rsidRPr="00F07977">
        <w:rPr>
          <w:rFonts w:ascii="Arial Narrow" w:hAnsi="Arial Narrow" w:cs="Arial Narrow"/>
        </w:rPr>
        <w:t>zgodnie z obowiązującymi przepisami ustawy Prawo Budowlane</w:t>
      </w:r>
      <w:r w:rsidR="00A12E10" w:rsidRPr="00F07977">
        <w:rPr>
          <w:rFonts w:ascii="Arial Narrow" w:hAnsi="Arial Narrow" w:cs="Arial Narrow"/>
        </w:rPr>
        <w:t xml:space="preserve"> oraz innymi przepisami</w:t>
      </w:r>
      <w:r w:rsidR="00474E4E" w:rsidRPr="00F07977">
        <w:rPr>
          <w:rFonts w:ascii="Arial Narrow" w:hAnsi="Arial Narrow" w:cs="Arial Narrow"/>
        </w:rPr>
        <w:t>.</w:t>
      </w:r>
    </w:p>
    <w:p w14:paraId="06B9DBD2" w14:textId="79AB4D49" w:rsidR="00F07977" w:rsidRDefault="00474E4E" w:rsidP="007E5B25">
      <w:pPr>
        <w:spacing w:before="120" w:after="120"/>
        <w:ind w:left="851" w:hanging="425"/>
        <w:jc w:val="both"/>
        <w:rPr>
          <w:rFonts w:ascii="Arial Narrow" w:hAnsi="Arial Narrow" w:cs="Arial Narrow"/>
        </w:rPr>
      </w:pPr>
      <w:r w:rsidRPr="00F07977">
        <w:rPr>
          <w:rFonts w:ascii="Arial Narrow" w:hAnsi="Arial Narrow" w:cs="Arial Narrow"/>
        </w:rPr>
        <w:t xml:space="preserve">3)  </w:t>
      </w:r>
      <w:r w:rsidR="00F07977" w:rsidRPr="00F07977">
        <w:rPr>
          <w:rFonts w:ascii="Arial Narrow" w:hAnsi="Arial Narrow" w:cs="Arial Narrow"/>
        </w:rPr>
        <w:t xml:space="preserve"> </w:t>
      </w:r>
      <w:r w:rsidR="00AF0D93" w:rsidRPr="00F07977">
        <w:rPr>
          <w:rFonts w:ascii="Arial Narrow" w:hAnsi="Arial Narrow" w:cs="Arial Narrow"/>
        </w:rPr>
        <w:t xml:space="preserve">Pełnienie nadzoru inwestorskiego </w:t>
      </w:r>
      <w:r w:rsidR="000B684E" w:rsidRPr="00F07977">
        <w:rPr>
          <w:rFonts w:ascii="Arial Narrow" w:hAnsi="Arial Narrow" w:cs="Arial Narrow"/>
        </w:rPr>
        <w:t>w zakresie przygotowania, zarządzania i nadzoru nad robotami</w:t>
      </w:r>
      <w:r w:rsidR="00F07977" w:rsidRPr="00F07977">
        <w:rPr>
          <w:rFonts w:ascii="Arial Narrow" w:hAnsi="Arial Narrow" w:cs="Arial Narrow"/>
        </w:rPr>
        <w:t xml:space="preserve"> </w:t>
      </w:r>
      <w:r w:rsidR="000B684E" w:rsidRPr="00F07977">
        <w:rPr>
          <w:rFonts w:ascii="Arial Narrow" w:hAnsi="Arial Narrow" w:cs="Arial Narrow"/>
        </w:rPr>
        <w:t xml:space="preserve">budowlanymi </w:t>
      </w:r>
      <w:r w:rsidR="00AF0D93" w:rsidRPr="00F07977">
        <w:rPr>
          <w:rFonts w:ascii="Arial Narrow" w:hAnsi="Arial Narrow" w:cs="Arial Narrow"/>
        </w:rPr>
        <w:t xml:space="preserve">przy realizacji </w:t>
      </w:r>
      <w:r w:rsidR="00F07977" w:rsidRPr="00F07977">
        <w:rPr>
          <w:rFonts w:ascii="Arial Narrow" w:hAnsi="Arial Narrow" w:cs="Arial Narrow"/>
        </w:rPr>
        <w:t>budowy</w:t>
      </w:r>
      <w:r w:rsidR="00AF0D93" w:rsidRPr="00F07977">
        <w:rPr>
          <w:rFonts w:ascii="Arial Narrow" w:hAnsi="Arial Narrow" w:cs="Arial Narrow"/>
        </w:rPr>
        <w:t xml:space="preserve"> </w:t>
      </w:r>
      <w:r w:rsidR="00947447" w:rsidRPr="00F07977">
        <w:rPr>
          <w:rFonts w:ascii="Arial Narrow" w:hAnsi="Arial Narrow" w:cs="Arial Narrow"/>
        </w:rPr>
        <w:t xml:space="preserve">ciągu pieszo-rowerowego w ciągu </w:t>
      </w:r>
      <w:r w:rsidR="00F07977" w:rsidRPr="00F07977">
        <w:rPr>
          <w:rFonts w:ascii="Arial Narrow" w:hAnsi="Arial Narrow" w:cs="Arial Narrow"/>
        </w:rPr>
        <w:t xml:space="preserve">drogi powiatowej 1104N </w:t>
      </w:r>
      <w:r w:rsidR="00F07977" w:rsidRPr="00F07977">
        <w:rPr>
          <w:rFonts w:ascii="Arial Narrow" w:hAnsi="Arial Narrow" w:cs="Arial Narrow"/>
        </w:rPr>
        <w:br/>
        <w:t>ul. Nowodworska</w:t>
      </w:r>
      <w:r w:rsidR="00AF0D93" w:rsidRPr="00F07977">
        <w:rPr>
          <w:rFonts w:ascii="Arial Narrow" w:hAnsi="Arial Narrow" w:cs="Arial Narrow"/>
        </w:rPr>
        <w:t>.</w:t>
      </w:r>
    </w:p>
    <w:p w14:paraId="08B1B1B5" w14:textId="58AC9680" w:rsidR="004B70F2" w:rsidRPr="00007E8E" w:rsidRDefault="004B70F2" w:rsidP="004B70F2">
      <w:pPr>
        <w:spacing w:before="120" w:after="120"/>
        <w:jc w:val="both"/>
        <w:rPr>
          <w:rFonts w:ascii="Arial Narrow" w:hAnsi="Arial Narrow" w:cs="Arial Narrow"/>
        </w:rPr>
      </w:pPr>
      <w:r w:rsidRPr="00007E8E">
        <w:rPr>
          <w:rFonts w:ascii="Arial Narrow" w:hAnsi="Arial Narrow" w:cs="Arial Narrow"/>
        </w:rPr>
        <w:t>Zamawiający informuje, że zadanie planowane jest do realizacji przy udziale środków w ramach programu Fundusze Europejskie dla Warmii i Mazur 2021-2027.</w:t>
      </w:r>
    </w:p>
    <w:p w14:paraId="6BAE3FDA" w14:textId="77777777" w:rsidR="004B70F2" w:rsidRPr="004B70F2" w:rsidRDefault="004B70F2" w:rsidP="004B70F2">
      <w:pPr>
        <w:pStyle w:val="Akapitzlist"/>
        <w:spacing w:before="120" w:after="120"/>
        <w:jc w:val="both"/>
        <w:rPr>
          <w:rFonts w:ascii="Arial Narrow" w:hAnsi="Arial Narrow" w:cs="Arial Narrow"/>
          <w:color w:val="FF0000"/>
        </w:rPr>
      </w:pPr>
    </w:p>
    <w:p w14:paraId="2BF07BE5" w14:textId="3B941C54" w:rsidR="00A329D0" w:rsidRPr="00F07977" w:rsidRDefault="00A329D0" w:rsidP="00D37B34">
      <w:pPr>
        <w:pStyle w:val="Tekstpodstawowywcity3"/>
        <w:spacing w:after="120"/>
        <w:ind w:hanging="1560"/>
        <w:jc w:val="both"/>
        <w:rPr>
          <w:rFonts w:ascii="Arial Narrow" w:hAnsi="Arial Narrow"/>
          <w:sz w:val="24"/>
          <w:szCs w:val="24"/>
        </w:rPr>
      </w:pPr>
      <w:r w:rsidRPr="00F07977">
        <w:rPr>
          <w:rFonts w:ascii="Arial Narrow" w:hAnsi="Arial Narrow" w:cs="Arial"/>
          <w:sz w:val="24"/>
          <w:szCs w:val="24"/>
        </w:rPr>
        <w:lastRenderedPageBreak/>
        <w:t xml:space="preserve">3.  </w:t>
      </w:r>
      <w:r w:rsidR="00F909A5" w:rsidRPr="00F07977">
        <w:rPr>
          <w:rFonts w:ascii="Arial Narrow" w:hAnsi="Arial Narrow" w:cs="Arial"/>
          <w:sz w:val="24"/>
          <w:szCs w:val="24"/>
        </w:rPr>
        <w:t xml:space="preserve">W </w:t>
      </w:r>
      <w:r w:rsidR="006F6396" w:rsidRPr="00F07977">
        <w:rPr>
          <w:rFonts w:ascii="Arial Narrow" w:hAnsi="Arial Narrow" w:cs="Arial"/>
          <w:sz w:val="24"/>
          <w:szCs w:val="24"/>
        </w:rPr>
        <w:t xml:space="preserve">ramach </w:t>
      </w:r>
      <w:r w:rsidR="00F909A5" w:rsidRPr="00F07977">
        <w:rPr>
          <w:rFonts w:ascii="Arial Narrow" w:hAnsi="Arial Narrow" w:cs="Arial"/>
          <w:sz w:val="24"/>
          <w:szCs w:val="24"/>
        </w:rPr>
        <w:t>realizacji p</w:t>
      </w:r>
      <w:r w:rsidRPr="00F07977">
        <w:rPr>
          <w:rFonts w:ascii="Arial Narrow" w:hAnsi="Arial Narrow" w:cs="Arial Narrow"/>
          <w:sz w:val="24"/>
          <w:szCs w:val="24"/>
        </w:rPr>
        <w:t>rzedmiot</w:t>
      </w:r>
      <w:r w:rsidR="00F909A5" w:rsidRPr="00F07977">
        <w:rPr>
          <w:rFonts w:ascii="Arial Narrow" w:hAnsi="Arial Narrow" w:cs="Arial Narrow"/>
          <w:sz w:val="24"/>
          <w:szCs w:val="24"/>
        </w:rPr>
        <w:t>u</w:t>
      </w:r>
      <w:r w:rsidRPr="00F07977">
        <w:rPr>
          <w:rFonts w:ascii="Arial Narrow" w:hAnsi="Arial Narrow" w:cs="Arial Narrow"/>
          <w:sz w:val="24"/>
          <w:szCs w:val="24"/>
        </w:rPr>
        <w:t xml:space="preserve"> umowy, o którym mowa w ust. </w:t>
      </w:r>
      <w:r w:rsidR="00013998" w:rsidRPr="00F07977">
        <w:rPr>
          <w:rFonts w:ascii="Arial Narrow" w:hAnsi="Arial Narrow" w:cs="Arial Narrow"/>
          <w:sz w:val="24"/>
          <w:szCs w:val="24"/>
        </w:rPr>
        <w:t>2</w:t>
      </w:r>
      <w:r w:rsidRPr="00F07977">
        <w:rPr>
          <w:rFonts w:ascii="Arial Narrow" w:hAnsi="Arial Narrow" w:cs="Arial Narrow"/>
          <w:sz w:val="24"/>
          <w:szCs w:val="24"/>
        </w:rPr>
        <w:t xml:space="preserve">, </w:t>
      </w:r>
      <w:r w:rsidR="00F909A5" w:rsidRPr="00F07977">
        <w:rPr>
          <w:rFonts w:ascii="Arial Narrow" w:hAnsi="Arial Narrow" w:cs="Arial Narrow"/>
          <w:sz w:val="24"/>
          <w:szCs w:val="24"/>
        </w:rPr>
        <w:t>Wykonawca zobowiązany jest do</w:t>
      </w:r>
      <w:r w:rsidRPr="00F07977">
        <w:rPr>
          <w:rFonts w:ascii="Arial Narrow" w:hAnsi="Arial Narrow"/>
          <w:sz w:val="24"/>
          <w:szCs w:val="24"/>
        </w:rPr>
        <w:t xml:space="preserve">: </w:t>
      </w:r>
    </w:p>
    <w:p w14:paraId="7EEB02AF" w14:textId="2EE3242E" w:rsidR="00013998" w:rsidRPr="00F07977" w:rsidRDefault="00013998" w:rsidP="007A30A3">
      <w:pPr>
        <w:pStyle w:val="Akapitzlist2"/>
        <w:numPr>
          <w:ilvl w:val="0"/>
          <w:numId w:val="12"/>
        </w:numPr>
        <w:spacing w:after="120"/>
        <w:ind w:left="641" w:hanging="357"/>
        <w:contextualSpacing w:val="0"/>
        <w:jc w:val="both"/>
        <w:rPr>
          <w:rFonts w:ascii="Arial Narrow" w:hAnsi="Arial Narrow"/>
        </w:rPr>
      </w:pPr>
      <w:r w:rsidRPr="00F07977">
        <w:rPr>
          <w:rFonts w:ascii="Arial Narrow" w:hAnsi="Arial Narrow"/>
        </w:rPr>
        <w:t xml:space="preserve">Pozyskania aktualnych map do celów projektowych w </w:t>
      </w:r>
      <w:r w:rsidR="00F909A5" w:rsidRPr="00F07977">
        <w:rPr>
          <w:rFonts w:ascii="Arial Narrow" w:hAnsi="Arial Narrow"/>
        </w:rPr>
        <w:t xml:space="preserve">niezbędnym </w:t>
      </w:r>
      <w:r w:rsidRPr="00F07977">
        <w:rPr>
          <w:rFonts w:ascii="Arial Narrow" w:hAnsi="Arial Narrow"/>
        </w:rPr>
        <w:t>zakresie</w:t>
      </w:r>
      <w:r w:rsidR="00514A2B" w:rsidRPr="00F07977">
        <w:rPr>
          <w:rFonts w:ascii="Arial Narrow" w:hAnsi="Arial Narrow"/>
        </w:rPr>
        <w:t>.</w:t>
      </w:r>
      <w:r w:rsidRPr="00F07977">
        <w:rPr>
          <w:rFonts w:ascii="Arial Narrow" w:hAnsi="Arial Narrow"/>
        </w:rPr>
        <w:t xml:space="preserve"> </w:t>
      </w:r>
    </w:p>
    <w:p w14:paraId="46F63549" w14:textId="4B17AB07" w:rsidR="00604EEB" w:rsidRPr="00F07977" w:rsidRDefault="00604EEB" w:rsidP="007A30A3">
      <w:pPr>
        <w:pStyle w:val="Akapitzlist2"/>
        <w:numPr>
          <w:ilvl w:val="0"/>
          <w:numId w:val="12"/>
        </w:numPr>
        <w:spacing w:after="120"/>
        <w:contextualSpacing w:val="0"/>
        <w:jc w:val="both"/>
        <w:rPr>
          <w:rFonts w:ascii="Arial Narrow" w:hAnsi="Arial Narrow"/>
        </w:rPr>
      </w:pPr>
      <w:r w:rsidRPr="00F07977">
        <w:rPr>
          <w:rFonts w:ascii="Arial Narrow" w:hAnsi="Arial Narrow"/>
        </w:rPr>
        <w:t>Uzyskani</w:t>
      </w:r>
      <w:r w:rsidR="00157EB0" w:rsidRPr="00F07977">
        <w:rPr>
          <w:rFonts w:ascii="Arial Narrow" w:hAnsi="Arial Narrow"/>
        </w:rPr>
        <w:t>a</w:t>
      </w:r>
      <w:r w:rsidRPr="00F07977">
        <w:rPr>
          <w:rFonts w:ascii="Arial Narrow" w:hAnsi="Arial Narrow"/>
        </w:rPr>
        <w:t xml:space="preserve"> warunków technicznych od firm branżowych na </w:t>
      </w:r>
      <w:r w:rsidR="00BB3CEF" w:rsidRPr="00F07977">
        <w:rPr>
          <w:rFonts w:ascii="Arial Narrow" w:hAnsi="Arial Narrow"/>
        </w:rPr>
        <w:t xml:space="preserve">przebudowę sieci podziemnych i pozostałej  infrastruktury technicznej będącej w kolizji </w:t>
      </w:r>
      <w:r w:rsidRPr="00F07977">
        <w:rPr>
          <w:rFonts w:ascii="Arial Narrow" w:hAnsi="Arial Narrow"/>
        </w:rPr>
        <w:t xml:space="preserve">z </w:t>
      </w:r>
      <w:r w:rsidR="00BB3CEF" w:rsidRPr="00F07977">
        <w:rPr>
          <w:rFonts w:ascii="Arial Narrow" w:hAnsi="Arial Narrow"/>
        </w:rPr>
        <w:t>projektowanymi elementami drogowymi oraz projektowanymi elementami infrastruktury technicznej, a także uwzględnieni</w:t>
      </w:r>
      <w:r w:rsidR="00157EB0" w:rsidRPr="00F07977">
        <w:rPr>
          <w:rFonts w:ascii="Arial Narrow" w:hAnsi="Arial Narrow"/>
        </w:rPr>
        <w:t>a</w:t>
      </w:r>
      <w:r w:rsidR="00BB3CEF" w:rsidRPr="00F07977">
        <w:rPr>
          <w:rFonts w:ascii="Arial Narrow" w:hAnsi="Arial Narrow"/>
        </w:rPr>
        <w:t xml:space="preserve"> w dokumentacji projektowej rozwiązań u</w:t>
      </w:r>
      <w:r w:rsidRPr="00F07977">
        <w:rPr>
          <w:rFonts w:ascii="Arial Narrow" w:hAnsi="Arial Narrow"/>
        </w:rPr>
        <w:t>możliwiających eksploatację sieci</w:t>
      </w:r>
      <w:r w:rsidR="00BB3CEF" w:rsidRPr="00F07977">
        <w:rPr>
          <w:rFonts w:ascii="Arial Narrow" w:hAnsi="Arial Narrow"/>
        </w:rPr>
        <w:t xml:space="preserve"> i innych elementów przebudowanej infrastruktury technicznej </w:t>
      </w:r>
      <w:r w:rsidRPr="00F07977">
        <w:rPr>
          <w:rFonts w:ascii="Arial Narrow" w:hAnsi="Arial Narrow"/>
        </w:rPr>
        <w:t xml:space="preserve">wynikających z </w:t>
      </w:r>
      <w:r w:rsidR="00157EB0" w:rsidRPr="00F07977">
        <w:rPr>
          <w:rFonts w:ascii="Arial Narrow" w:hAnsi="Arial Narrow"/>
        </w:rPr>
        <w:t xml:space="preserve">warunków </w:t>
      </w:r>
      <w:r w:rsidRPr="00F07977">
        <w:rPr>
          <w:rFonts w:ascii="Arial Narrow" w:hAnsi="Arial Narrow"/>
        </w:rPr>
        <w:t xml:space="preserve">wydanych </w:t>
      </w:r>
      <w:r w:rsidR="00BB3CEF" w:rsidRPr="00F07977">
        <w:rPr>
          <w:rFonts w:ascii="Arial Narrow" w:hAnsi="Arial Narrow"/>
        </w:rPr>
        <w:t xml:space="preserve">przez ich właścicieli </w:t>
      </w:r>
      <w:r w:rsidR="00AF159F" w:rsidRPr="00F07977">
        <w:rPr>
          <w:rFonts w:ascii="Arial Narrow" w:hAnsi="Arial Narrow"/>
        </w:rPr>
        <w:t>oraz uzyskania uzgodnienia projektu w tym zakresie</w:t>
      </w:r>
      <w:r w:rsidR="00836D5C" w:rsidRPr="00F07977">
        <w:rPr>
          <w:rFonts w:ascii="Arial Narrow" w:hAnsi="Arial Narrow"/>
        </w:rPr>
        <w:t xml:space="preserve"> (w przypadku gdy będą one wymagane)</w:t>
      </w:r>
      <w:r w:rsidR="00024C90" w:rsidRPr="00F07977">
        <w:rPr>
          <w:rFonts w:ascii="Arial Narrow" w:hAnsi="Arial Narrow"/>
        </w:rPr>
        <w:t>.</w:t>
      </w:r>
      <w:r w:rsidR="0008289A" w:rsidRPr="00F07977">
        <w:rPr>
          <w:rFonts w:ascii="Arial Narrow" w:hAnsi="Arial Narrow"/>
        </w:rPr>
        <w:t xml:space="preserve"> </w:t>
      </w:r>
    </w:p>
    <w:p w14:paraId="3F440C8B" w14:textId="2E8707CD" w:rsidR="00157EB0" w:rsidRPr="00EA006B" w:rsidRDefault="00E20176" w:rsidP="007A30A3">
      <w:pPr>
        <w:pStyle w:val="Akapitzlist2"/>
        <w:numPr>
          <w:ilvl w:val="0"/>
          <w:numId w:val="12"/>
        </w:numPr>
        <w:spacing w:after="120"/>
        <w:contextualSpacing w:val="0"/>
        <w:jc w:val="both"/>
        <w:rPr>
          <w:rFonts w:ascii="Arial Narrow" w:hAnsi="Arial Narrow"/>
        </w:rPr>
      </w:pPr>
      <w:r w:rsidRPr="00EA006B">
        <w:rPr>
          <w:rFonts w:ascii="Arial Narrow" w:hAnsi="Arial Narrow"/>
        </w:rPr>
        <w:t>Uzyskani</w:t>
      </w:r>
      <w:r w:rsidR="00157EB0" w:rsidRPr="00EA006B">
        <w:rPr>
          <w:rFonts w:ascii="Arial Narrow" w:hAnsi="Arial Narrow"/>
        </w:rPr>
        <w:t>a</w:t>
      </w:r>
      <w:r w:rsidRPr="00EA006B">
        <w:rPr>
          <w:rFonts w:ascii="Arial Narrow" w:hAnsi="Arial Narrow"/>
        </w:rPr>
        <w:t xml:space="preserve"> </w:t>
      </w:r>
      <w:r w:rsidR="00157EB0" w:rsidRPr="00EA006B">
        <w:rPr>
          <w:rFonts w:ascii="Arial Narrow" w:hAnsi="Arial Narrow"/>
        </w:rPr>
        <w:t>od właściwych organów</w:t>
      </w:r>
      <w:r w:rsidR="00F75A63" w:rsidRPr="00EA006B">
        <w:rPr>
          <w:rFonts w:ascii="Arial Narrow" w:hAnsi="Arial Narrow"/>
        </w:rPr>
        <w:t>,</w:t>
      </w:r>
      <w:r w:rsidR="00157EB0" w:rsidRPr="00EA006B">
        <w:rPr>
          <w:rFonts w:ascii="Arial Narrow" w:hAnsi="Arial Narrow"/>
        </w:rPr>
        <w:t xml:space="preserve"> </w:t>
      </w:r>
      <w:r w:rsidR="00F75A63" w:rsidRPr="00EA006B">
        <w:rPr>
          <w:rFonts w:ascii="Arial Narrow" w:hAnsi="Arial Narrow"/>
        </w:rPr>
        <w:t>instytucji i podmiotów,</w:t>
      </w:r>
      <w:r w:rsidRPr="00EA006B">
        <w:rPr>
          <w:rFonts w:ascii="Arial Narrow" w:hAnsi="Arial Narrow"/>
        </w:rPr>
        <w:t xml:space="preserve"> </w:t>
      </w:r>
      <w:r w:rsidR="00157EB0" w:rsidRPr="00EA006B">
        <w:rPr>
          <w:rFonts w:ascii="Arial Narrow" w:hAnsi="Arial Narrow"/>
        </w:rPr>
        <w:t xml:space="preserve">wymaganych przepisami zezwoleń i decyzji </w:t>
      </w:r>
      <w:r w:rsidRPr="00EA006B">
        <w:rPr>
          <w:rFonts w:ascii="Arial Narrow" w:hAnsi="Arial Narrow"/>
        </w:rPr>
        <w:t xml:space="preserve">na przebudowę i rozbudowę odwodnienia </w:t>
      </w:r>
      <w:r w:rsidR="00F75A63" w:rsidRPr="00EA006B">
        <w:rPr>
          <w:rFonts w:ascii="Arial Narrow" w:hAnsi="Arial Narrow"/>
        </w:rPr>
        <w:t xml:space="preserve">wraz z odprowadzeniem wód deszczowych, </w:t>
      </w:r>
      <w:r w:rsidR="00157EB0" w:rsidRPr="00EA006B">
        <w:rPr>
          <w:rFonts w:ascii="Arial Narrow" w:hAnsi="Arial Narrow"/>
        </w:rPr>
        <w:t>w zakresie objętym dokumentacją projektową,</w:t>
      </w:r>
      <w:r w:rsidR="00903BFC" w:rsidRPr="00EA006B">
        <w:rPr>
          <w:rFonts w:ascii="Arial Narrow" w:hAnsi="Arial Narrow"/>
        </w:rPr>
        <w:t xml:space="preserve"> w tym sporządzenia operatów wodnoprawnych i uzyskania decyzji pozwoleń wodnoprawnych</w:t>
      </w:r>
      <w:r w:rsidR="00BC316D" w:rsidRPr="00EA006B">
        <w:rPr>
          <w:rFonts w:ascii="Arial Narrow" w:hAnsi="Arial Narrow"/>
        </w:rPr>
        <w:t xml:space="preserve"> </w:t>
      </w:r>
      <w:bookmarkStart w:id="2" w:name="_Hlk182821552"/>
      <w:r w:rsidR="00BC316D" w:rsidRPr="00EA006B">
        <w:rPr>
          <w:rFonts w:ascii="Arial Narrow" w:hAnsi="Arial Narrow"/>
        </w:rPr>
        <w:t>(w przypadku gdy będą one wymagane)</w:t>
      </w:r>
      <w:bookmarkEnd w:id="2"/>
      <w:r w:rsidR="00BC316D" w:rsidRPr="00EA006B">
        <w:rPr>
          <w:rFonts w:ascii="Arial Narrow" w:hAnsi="Arial Narrow"/>
        </w:rPr>
        <w:t xml:space="preserve">. </w:t>
      </w:r>
      <w:r w:rsidR="00157EB0" w:rsidRPr="00EA006B">
        <w:rPr>
          <w:rFonts w:ascii="Arial Narrow" w:hAnsi="Arial Narrow"/>
        </w:rPr>
        <w:t xml:space="preserve"> </w:t>
      </w:r>
    </w:p>
    <w:p w14:paraId="064CC529" w14:textId="4C4E5715" w:rsidR="00A46062" w:rsidRPr="00EA006B" w:rsidRDefault="00157EB0" w:rsidP="00836D5C">
      <w:pPr>
        <w:pStyle w:val="Akapitzlist2"/>
        <w:numPr>
          <w:ilvl w:val="0"/>
          <w:numId w:val="12"/>
        </w:numPr>
        <w:spacing w:after="120"/>
        <w:contextualSpacing w:val="0"/>
        <w:jc w:val="both"/>
        <w:rPr>
          <w:rFonts w:ascii="Arial Narrow" w:hAnsi="Arial Narrow"/>
        </w:rPr>
      </w:pPr>
      <w:r w:rsidRPr="00EA006B">
        <w:rPr>
          <w:rFonts w:ascii="Arial Narrow" w:hAnsi="Arial Narrow"/>
        </w:rPr>
        <w:t>Uzyskania</w:t>
      </w:r>
      <w:r w:rsidR="00D62943" w:rsidRPr="00EA006B">
        <w:rPr>
          <w:rFonts w:ascii="Arial Narrow" w:hAnsi="Arial Narrow"/>
        </w:rPr>
        <w:t xml:space="preserve"> od właściwego operatora sieci energetycznej warunków </w:t>
      </w:r>
      <w:r w:rsidR="003E01F0" w:rsidRPr="00EA006B">
        <w:rPr>
          <w:rFonts w:ascii="Arial Narrow" w:hAnsi="Arial Narrow"/>
        </w:rPr>
        <w:t xml:space="preserve">zasilania nowego </w:t>
      </w:r>
      <w:r w:rsidR="006F2BD6" w:rsidRPr="00EA006B">
        <w:rPr>
          <w:rFonts w:ascii="Arial Narrow" w:hAnsi="Arial Narrow"/>
        </w:rPr>
        <w:br/>
      </w:r>
      <w:r w:rsidR="003E01F0" w:rsidRPr="00EA006B">
        <w:rPr>
          <w:rFonts w:ascii="Arial Narrow" w:hAnsi="Arial Narrow"/>
        </w:rPr>
        <w:t xml:space="preserve">lub przebudowywanego </w:t>
      </w:r>
      <w:r w:rsidR="00D62943" w:rsidRPr="00EA006B">
        <w:rPr>
          <w:rFonts w:ascii="Arial Narrow" w:hAnsi="Arial Narrow"/>
        </w:rPr>
        <w:t>oświetlenia drogowego</w:t>
      </w:r>
      <w:r w:rsidR="00512D60" w:rsidRPr="00EA006B">
        <w:rPr>
          <w:rFonts w:ascii="Arial Narrow" w:hAnsi="Arial Narrow"/>
        </w:rPr>
        <w:t xml:space="preserve"> </w:t>
      </w:r>
      <w:r w:rsidR="002244C3" w:rsidRPr="00EA006B">
        <w:rPr>
          <w:rFonts w:ascii="Arial Narrow" w:hAnsi="Arial Narrow"/>
        </w:rPr>
        <w:t>oraz innych urządzeń technicznych</w:t>
      </w:r>
      <w:r w:rsidR="003E01F0" w:rsidRPr="00EA006B">
        <w:rPr>
          <w:rFonts w:ascii="Arial Narrow" w:hAnsi="Arial Narrow"/>
        </w:rPr>
        <w:t xml:space="preserve"> i instalacji</w:t>
      </w:r>
      <w:r w:rsidR="002244C3" w:rsidRPr="00EA006B">
        <w:rPr>
          <w:rFonts w:ascii="Arial Narrow" w:hAnsi="Arial Narrow"/>
        </w:rPr>
        <w:t xml:space="preserve"> ujętych </w:t>
      </w:r>
      <w:r w:rsidR="00267232" w:rsidRPr="00EA006B">
        <w:rPr>
          <w:rFonts w:ascii="Arial Narrow" w:hAnsi="Arial Narrow"/>
        </w:rPr>
        <w:br/>
      </w:r>
      <w:r w:rsidR="002244C3" w:rsidRPr="00EA006B">
        <w:rPr>
          <w:rFonts w:ascii="Arial Narrow" w:hAnsi="Arial Narrow"/>
        </w:rPr>
        <w:t xml:space="preserve">w dokumentacji projektowej  w przypadku gdy zajdzie taka potrzeba </w:t>
      </w:r>
      <w:r w:rsidR="00D62943" w:rsidRPr="00EA006B">
        <w:rPr>
          <w:rFonts w:ascii="Arial Narrow" w:hAnsi="Arial Narrow"/>
        </w:rPr>
        <w:t xml:space="preserve"> </w:t>
      </w:r>
      <w:r w:rsidR="00AF159F" w:rsidRPr="00EA006B">
        <w:rPr>
          <w:rFonts w:ascii="Arial Narrow" w:hAnsi="Arial Narrow"/>
        </w:rPr>
        <w:t>oraz uzyskania uzgodnienia projektu w tym zakresie</w:t>
      </w:r>
      <w:r w:rsidR="00024C90" w:rsidRPr="00EA006B">
        <w:rPr>
          <w:rFonts w:ascii="Arial Narrow" w:hAnsi="Arial Narrow"/>
        </w:rPr>
        <w:t>.</w:t>
      </w:r>
    </w:p>
    <w:p w14:paraId="3F099840" w14:textId="535120AA" w:rsidR="00FB652D" w:rsidRPr="00EA006B" w:rsidRDefault="00FB652D" w:rsidP="007A30A3">
      <w:pPr>
        <w:numPr>
          <w:ilvl w:val="0"/>
          <w:numId w:val="12"/>
        </w:numPr>
        <w:spacing w:before="120" w:after="120"/>
        <w:jc w:val="both"/>
        <w:rPr>
          <w:rFonts w:ascii="Arial Narrow" w:hAnsi="Arial Narrow" w:cs="Arial Narrow"/>
        </w:rPr>
      </w:pPr>
      <w:r w:rsidRPr="00EA006B">
        <w:rPr>
          <w:rFonts w:ascii="Arial Narrow" w:hAnsi="Arial Narrow" w:cs="Arial Narrow"/>
        </w:rPr>
        <w:t xml:space="preserve">Uzyskania zgody  właścicieli/władających lub administratorów nieruchomości na udostępnienie terenu </w:t>
      </w:r>
      <w:r w:rsidR="00267232" w:rsidRPr="00EA006B">
        <w:rPr>
          <w:rFonts w:ascii="Arial Narrow" w:hAnsi="Arial Narrow" w:cs="Arial Narrow"/>
        </w:rPr>
        <w:br/>
      </w:r>
      <w:r w:rsidRPr="00EA006B">
        <w:rPr>
          <w:rFonts w:ascii="Arial Narrow" w:hAnsi="Arial Narrow" w:cs="Arial Narrow"/>
        </w:rPr>
        <w:t>na cele budowlane oraz wszelkich innych dokumentów związanych z wykonywaniem zamówienia,                           a wymaganych obowiązującymi przepisami prawa – pozwoleń, zgód, porozumień, warunków realizacyjnych, sprawdzeń, opinii, uzgodnień</w:t>
      </w:r>
      <w:r w:rsidR="00D9495F" w:rsidRPr="00EA006B">
        <w:rPr>
          <w:rFonts w:ascii="Arial Narrow" w:hAnsi="Arial Narrow" w:cs="Arial Narrow"/>
        </w:rPr>
        <w:t>.</w:t>
      </w:r>
    </w:p>
    <w:p w14:paraId="007D29CC" w14:textId="7657C9C5" w:rsidR="00AF159F" w:rsidRPr="00EA006B" w:rsidRDefault="00AF159F" w:rsidP="007A30A3">
      <w:pPr>
        <w:pStyle w:val="Akapitzlist2"/>
        <w:numPr>
          <w:ilvl w:val="0"/>
          <w:numId w:val="12"/>
        </w:numPr>
        <w:spacing w:after="120"/>
        <w:contextualSpacing w:val="0"/>
        <w:jc w:val="both"/>
        <w:rPr>
          <w:rFonts w:ascii="Arial Narrow" w:hAnsi="Arial Narrow"/>
        </w:rPr>
      </w:pPr>
      <w:r w:rsidRPr="00EA006B">
        <w:rPr>
          <w:rFonts w:ascii="Arial Narrow" w:hAnsi="Arial Narrow"/>
        </w:rPr>
        <w:t>Sporządzenia projektu stałej organizacji ruchu</w:t>
      </w:r>
      <w:r w:rsidR="00C709D2" w:rsidRPr="00EA006B">
        <w:rPr>
          <w:rFonts w:ascii="Arial Narrow" w:hAnsi="Arial Narrow"/>
        </w:rPr>
        <w:t>. Projekt musi być zaopiniowany przez policję oraz zatwierdzony przez organ zarządzający ruchem</w:t>
      </w:r>
      <w:r w:rsidR="00427179" w:rsidRPr="00EA006B">
        <w:rPr>
          <w:rFonts w:ascii="Arial Narrow" w:hAnsi="Arial Narrow"/>
        </w:rPr>
        <w:t>, w imieniu którego funkcje techniczne zarządcy drogi pełni Departament Zarząd dróg Urzędu Miejskiego w Elblągu</w:t>
      </w:r>
      <w:r w:rsidR="00C709D2" w:rsidRPr="00EA006B">
        <w:rPr>
          <w:rFonts w:ascii="Arial Narrow" w:hAnsi="Arial Narrow"/>
        </w:rPr>
        <w:t>.</w:t>
      </w:r>
    </w:p>
    <w:p w14:paraId="0DC6C847" w14:textId="6A5EF684" w:rsidR="00FB652D" w:rsidRPr="00EA006B" w:rsidRDefault="00B97F78" w:rsidP="007A30A3">
      <w:pPr>
        <w:pStyle w:val="Akapitzlist2"/>
        <w:numPr>
          <w:ilvl w:val="0"/>
          <w:numId w:val="12"/>
        </w:numPr>
        <w:spacing w:after="120"/>
        <w:ind w:hanging="361"/>
        <w:contextualSpacing w:val="0"/>
        <w:jc w:val="both"/>
        <w:rPr>
          <w:rFonts w:ascii="Arial Narrow" w:hAnsi="Arial Narrow"/>
        </w:rPr>
      </w:pPr>
      <w:r w:rsidRPr="00EA006B">
        <w:rPr>
          <w:rFonts w:ascii="Arial Narrow" w:hAnsi="Arial Narrow"/>
        </w:rPr>
        <w:t xml:space="preserve">Sporządzenia </w:t>
      </w:r>
      <w:r w:rsidR="0008289A" w:rsidRPr="00EA006B">
        <w:rPr>
          <w:rFonts w:ascii="Arial Narrow" w:hAnsi="Arial Narrow"/>
        </w:rPr>
        <w:t>Projektu Budowlanego</w:t>
      </w:r>
      <w:r w:rsidRPr="00EA006B">
        <w:rPr>
          <w:rFonts w:ascii="Arial Narrow" w:hAnsi="Arial Narrow"/>
        </w:rPr>
        <w:t xml:space="preserve"> i Projektów Wykonawczych</w:t>
      </w:r>
      <w:r w:rsidR="0008289A" w:rsidRPr="00EA006B">
        <w:rPr>
          <w:rFonts w:ascii="Arial Narrow" w:hAnsi="Arial Narrow"/>
        </w:rPr>
        <w:t>/Technicznych</w:t>
      </w:r>
      <w:r w:rsidRPr="00EA006B">
        <w:rPr>
          <w:rFonts w:ascii="Arial Narrow" w:hAnsi="Arial Narrow"/>
        </w:rPr>
        <w:t xml:space="preserve"> </w:t>
      </w:r>
      <w:r w:rsidR="006D71A8" w:rsidRPr="00EA006B">
        <w:rPr>
          <w:rFonts w:ascii="Arial Narrow" w:hAnsi="Arial Narrow"/>
        </w:rPr>
        <w:t xml:space="preserve">z podziałem </w:t>
      </w:r>
      <w:r w:rsidR="00267232" w:rsidRPr="00EA006B">
        <w:rPr>
          <w:rFonts w:ascii="Arial Narrow" w:hAnsi="Arial Narrow"/>
        </w:rPr>
        <w:br/>
      </w:r>
      <w:r w:rsidR="006D71A8" w:rsidRPr="00EA006B">
        <w:rPr>
          <w:rFonts w:ascii="Arial Narrow" w:hAnsi="Arial Narrow"/>
        </w:rPr>
        <w:t>na poszczególne branże</w:t>
      </w:r>
      <w:r w:rsidR="00FB652D" w:rsidRPr="00EA006B">
        <w:rPr>
          <w:rFonts w:ascii="Arial Narrow" w:hAnsi="Arial Narrow"/>
        </w:rPr>
        <w:t xml:space="preserve"> </w:t>
      </w:r>
      <w:r w:rsidR="00131585" w:rsidRPr="00EA006B">
        <w:rPr>
          <w:rFonts w:ascii="Arial Narrow" w:hAnsi="Arial Narrow"/>
        </w:rPr>
        <w:t>i</w:t>
      </w:r>
      <w:r w:rsidR="00FB652D" w:rsidRPr="00EA006B">
        <w:rPr>
          <w:rFonts w:ascii="Arial Narrow" w:hAnsi="Arial Narrow"/>
        </w:rPr>
        <w:t xml:space="preserve"> uzyskania </w:t>
      </w:r>
      <w:r w:rsidR="00427179" w:rsidRPr="00EA006B">
        <w:rPr>
          <w:rFonts w:ascii="Arial Narrow" w:hAnsi="Arial Narrow"/>
        </w:rPr>
        <w:t xml:space="preserve">ich uzgodnienia </w:t>
      </w:r>
      <w:r w:rsidR="00FB652D" w:rsidRPr="00EA006B">
        <w:rPr>
          <w:rFonts w:ascii="Arial Narrow" w:hAnsi="Arial Narrow"/>
        </w:rPr>
        <w:t xml:space="preserve">przez Departament Zarząd Dróg Urzędu Miejskiego </w:t>
      </w:r>
      <w:r w:rsidR="00AA6083" w:rsidRPr="00EA006B">
        <w:rPr>
          <w:rFonts w:ascii="Arial Narrow" w:hAnsi="Arial Narrow"/>
        </w:rPr>
        <w:br/>
      </w:r>
      <w:r w:rsidR="00FB652D" w:rsidRPr="00EA006B">
        <w:rPr>
          <w:rFonts w:ascii="Arial Narrow" w:hAnsi="Arial Narrow"/>
        </w:rPr>
        <w:t>w Elblągu w zakresie rozwiązań drogowych</w:t>
      </w:r>
      <w:r w:rsidR="00C709D2" w:rsidRPr="00EA006B">
        <w:rPr>
          <w:rFonts w:ascii="Arial Narrow" w:hAnsi="Arial Narrow"/>
        </w:rPr>
        <w:t xml:space="preserve"> i stałej organizacj</w:t>
      </w:r>
      <w:r w:rsidR="00427179" w:rsidRPr="00EA006B">
        <w:rPr>
          <w:rFonts w:ascii="Arial Narrow" w:hAnsi="Arial Narrow"/>
        </w:rPr>
        <w:t>i i PZT</w:t>
      </w:r>
      <w:r w:rsidR="00FB652D" w:rsidRPr="00EA006B">
        <w:rPr>
          <w:rFonts w:ascii="Arial Narrow" w:hAnsi="Arial Narrow"/>
        </w:rPr>
        <w:t xml:space="preserve"> </w:t>
      </w:r>
      <w:r w:rsidR="00131585" w:rsidRPr="00EA006B">
        <w:rPr>
          <w:rFonts w:ascii="Arial Narrow" w:hAnsi="Arial Narrow"/>
        </w:rPr>
        <w:t xml:space="preserve">oraz przez </w:t>
      </w:r>
      <w:r w:rsidR="00FB652D" w:rsidRPr="00EA006B">
        <w:rPr>
          <w:rFonts w:ascii="Arial Narrow" w:hAnsi="Arial Narrow"/>
        </w:rPr>
        <w:t xml:space="preserve">poszczególnych gestorów sieci </w:t>
      </w:r>
      <w:r w:rsidR="00C865AC" w:rsidRPr="00EA006B">
        <w:rPr>
          <w:rFonts w:ascii="Arial Narrow" w:hAnsi="Arial Narrow" w:cs="Arial Narrow"/>
        </w:rPr>
        <w:t>w odniesieniu do</w:t>
      </w:r>
      <w:r w:rsidR="00FB652D" w:rsidRPr="00EA006B">
        <w:rPr>
          <w:rFonts w:ascii="Arial Narrow" w:hAnsi="Arial Narrow" w:cs="Arial Narrow"/>
        </w:rPr>
        <w:t xml:space="preserve"> </w:t>
      </w:r>
      <w:r w:rsidR="00427179" w:rsidRPr="00EA006B">
        <w:rPr>
          <w:rFonts w:ascii="Arial Narrow" w:hAnsi="Arial Narrow" w:cs="Arial Narrow"/>
        </w:rPr>
        <w:t xml:space="preserve">przebudowy infrastruktury technicznej </w:t>
      </w:r>
      <w:r w:rsidR="00C865AC" w:rsidRPr="00EA006B">
        <w:rPr>
          <w:rFonts w:ascii="Arial Narrow" w:hAnsi="Arial Narrow" w:cs="Arial Narrow"/>
        </w:rPr>
        <w:t xml:space="preserve">w zakresie </w:t>
      </w:r>
      <w:r w:rsidR="00FB652D" w:rsidRPr="00EA006B">
        <w:rPr>
          <w:rFonts w:ascii="Arial Narrow" w:hAnsi="Arial Narrow" w:cs="Arial Narrow"/>
        </w:rPr>
        <w:t>niezbędnym do wykonania robót budowlanych na podstawie opracowań będących przedmiotem umowy</w:t>
      </w:r>
      <w:r w:rsidR="00F42FE5" w:rsidRPr="00EA006B">
        <w:rPr>
          <w:rFonts w:ascii="Arial Narrow" w:hAnsi="Arial Narrow" w:cs="Arial Narrow"/>
        </w:rPr>
        <w:t>.</w:t>
      </w:r>
      <w:r w:rsidR="00FB652D" w:rsidRPr="00EA006B">
        <w:rPr>
          <w:rFonts w:ascii="Arial Narrow" w:hAnsi="Arial Narrow" w:cs="Arial Narrow"/>
        </w:rPr>
        <w:t xml:space="preserve"> </w:t>
      </w:r>
    </w:p>
    <w:p w14:paraId="445E5210" w14:textId="1584332D" w:rsidR="00DA7C00" w:rsidRPr="00EA006B" w:rsidRDefault="00DA7C00" w:rsidP="007A30A3">
      <w:pPr>
        <w:pStyle w:val="Akapitzlist2"/>
        <w:numPr>
          <w:ilvl w:val="0"/>
          <w:numId w:val="12"/>
        </w:numPr>
        <w:spacing w:after="120"/>
        <w:contextualSpacing w:val="0"/>
        <w:jc w:val="both"/>
        <w:rPr>
          <w:rFonts w:ascii="Arial Narrow" w:hAnsi="Arial Narrow"/>
        </w:rPr>
      </w:pPr>
      <w:r w:rsidRPr="00EA006B">
        <w:rPr>
          <w:rFonts w:ascii="Arial Narrow" w:hAnsi="Arial Narrow"/>
        </w:rPr>
        <w:t>Sporządzenia Szczegółowych Specyfikacji Technicznych wykonania i odbioru robót</w:t>
      </w:r>
      <w:r w:rsidR="006E43F7" w:rsidRPr="00EA006B">
        <w:rPr>
          <w:rFonts w:ascii="Arial Narrow" w:hAnsi="Arial Narrow"/>
        </w:rPr>
        <w:t>.</w:t>
      </w:r>
    </w:p>
    <w:p w14:paraId="7A5449BA" w14:textId="5EE1C55D" w:rsidR="00DA7C00" w:rsidRPr="00EA006B" w:rsidRDefault="00DA7C00" w:rsidP="007A30A3">
      <w:pPr>
        <w:pStyle w:val="Akapitzlist2"/>
        <w:numPr>
          <w:ilvl w:val="0"/>
          <w:numId w:val="12"/>
        </w:numPr>
        <w:spacing w:after="120"/>
        <w:ind w:left="709" w:hanging="425"/>
        <w:contextualSpacing w:val="0"/>
        <w:jc w:val="both"/>
        <w:rPr>
          <w:rFonts w:ascii="Arial Narrow" w:hAnsi="Arial Narrow"/>
        </w:rPr>
      </w:pPr>
      <w:r w:rsidRPr="00EA006B">
        <w:rPr>
          <w:rFonts w:ascii="Arial Narrow" w:hAnsi="Arial Narrow"/>
        </w:rPr>
        <w:t xml:space="preserve">Sporządzenia </w:t>
      </w:r>
      <w:r w:rsidR="007E13AE">
        <w:rPr>
          <w:rFonts w:ascii="Arial Narrow" w:hAnsi="Arial Narrow"/>
        </w:rPr>
        <w:t xml:space="preserve">Przedmiarów Robót w układzie specyfikacyjnym z podziałem na poszczególne branże </w:t>
      </w:r>
      <w:r w:rsidR="00007E8E">
        <w:rPr>
          <w:rFonts w:ascii="Arial Narrow" w:hAnsi="Arial Narrow"/>
        </w:rPr>
        <w:br/>
      </w:r>
      <w:r w:rsidR="007E13AE">
        <w:rPr>
          <w:rFonts w:ascii="Arial Narrow" w:hAnsi="Arial Narrow"/>
        </w:rPr>
        <w:t>i Kosztorysów Inwestorskich (w układzie odpowiadającym przedmiarom robót)</w:t>
      </w:r>
      <w:r w:rsidR="006E1C4D" w:rsidRPr="00EA006B">
        <w:rPr>
          <w:rFonts w:ascii="Arial Narrow" w:hAnsi="Arial Narrow"/>
        </w:rPr>
        <w:t>.</w:t>
      </w:r>
    </w:p>
    <w:p w14:paraId="33CAC1F4" w14:textId="7C46E44C" w:rsidR="00AA6083" w:rsidRPr="00EA006B" w:rsidRDefault="005C42DB" w:rsidP="007A30A3">
      <w:pPr>
        <w:pStyle w:val="Akapitzlist2"/>
        <w:numPr>
          <w:ilvl w:val="0"/>
          <w:numId w:val="12"/>
        </w:numPr>
        <w:spacing w:after="120"/>
        <w:contextualSpacing w:val="0"/>
        <w:jc w:val="both"/>
        <w:rPr>
          <w:rFonts w:ascii="Arial Narrow" w:hAnsi="Arial Narrow"/>
        </w:rPr>
      </w:pPr>
      <w:r w:rsidRPr="00EA006B">
        <w:rPr>
          <w:rFonts w:ascii="Arial Narrow" w:hAnsi="Arial Narrow"/>
        </w:rPr>
        <w:t>Przygotowanie kompletnego wniosku i u</w:t>
      </w:r>
      <w:r w:rsidR="00AA6083" w:rsidRPr="00EA006B">
        <w:rPr>
          <w:rFonts w:ascii="Arial Narrow" w:hAnsi="Arial Narrow"/>
        </w:rPr>
        <w:t>zyskanie w imieniu Zamawiającego</w:t>
      </w:r>
      <w:r w:rsidRPr="00EA006B">
        <w:rPr>
          <w:rFonts w:ascii="Arial Narrow" w:hAnsi="Arial Narrow"/>
        </w:rPr>
        <w:t xml:space="preserve"> </w:t>
      </w:r>
      <w:bookmarkStart w:id="3" w:name="_Hlk187836887"/>
      <w:r w:rsidRPr="00EA006B">
        <w:rPr>
          <w:rFonts w:ascii="Arial Narrow" w:hAnsi="Arial Narrow"/>
        </w:rPr>
        <w:t>decyzji umożliwiającej realizację zaprojektowanych robót</w:t>
      </w:r>
      <w:bookmarkEnd w:id="3"/>
      <w:r w:rsidRPr="00EA006B">
        <w:rPr>
          <w:rFonts w:ascii="Arial Narrow" w:hAnsi="Arial Narrow"/>
        </w:rPr>
        <w:t>.</w:t>
      </w:r>
      <w:r w:rsidR="00AA6083" w:rsidRPr="00EA006B">
        <w:rPr>
          <w:rFonts w:ascii="Arial Narrow" w:hAnsi="Arial Narrow"/>
        </w:rPr>
        <w:t xml:space="preserve"> </w:t>
      </w:r>
    </w:p>
    <w:p w14:paraId="3ACE1E1B" w14:textId="5646DE75" w:rsidR="00A3559E" w:rsidRPr="00EA006B" w:rsidRDefault="00960D79" w:rsidP="007A30A3">
      <w:pPr>
        <w:pStyle w:val="Akapitzlist2"/>
        <w:numPr>
          <w:ilvl w:val="0"/>
          <w:numId w:val="12"/>
        </w:numPr>
        <w:spacing w:after="120"/>
        <w:contextualSpacing w:val="0"/>
        <w:jc w:val="both"/>
        <w:rPr>
          <w:rFonts w:ascii="Arial Narrow" w:hAnsi="Arial Narrow"/>
        </w:rPr>
      </w:pPr>
      <w:r w:rsidRPr="00EA006B">
        <w:rPr>
          <w:rFonts w:ascii="Arial Narrow" w:hAnsi="Arial Narrow"/>
        </w:rPr>
        <w:t>Pełnieni</w:t>
      </w:r>
      <w:r w:rsidR="00A37B1D" w:rsidRPr="00EA006B">
        <w:rPr>
          <w:rFonts w:ascii="Arial Narrow" w:hAnsi="Arial Narrow"/>
        </w:rPr>
        <w:t>a</w:t>
      </w:r>
      <w:r w:rsidRPr="00EA006B">
        <w:rPr>
          <w:rFonts w:ascii="Arial Narrow" w:hAnsi="Arial Narrow"/>
        </w:rPr>
        <w:t xml:space="preserve"> nadzoru autorskiego w trakcie </w:t>
      </w:r>
      <w:r w:rsidR="00A3559E" w:rsidRPr="00EA006B">
        <w:rPr>
          <w:rFonts w:ascii="Arial Narrow" w:hAnsi="Arial Narrow"/>
        </w:rPr>
        <w:t>robót budowlanych i współprac</w:t>
      </w:r>
      <w:r w:rsidR="00A37B1D" w:rsidRPr="00EA006B">
        <w:rPr>
          <w:rFonts w:ascii="Arial Narrow" w:hAnsi="Arial Narrow"/>
        </w:rPr>
        <w:t>y</w:t>
      </w:r>
      <w:r w:rsidR="00A3559E" w:rsidRPr="00EA006B">
        <w:rPr>
          <w:rFonts w:ascii="Arial Narrow" w:hAnsi="Arial Narrow"/>
        </w:rPr>
        <w:t xml:space="preserve"> </w:t>
      </w:r>
      <w:r w:rsidR="001B7892">
        <w:rPr>
          <w:rFonts w:ascii="Arial Narrow" w:hAnsi="Arial Narrow"/>
        </w:rPr>
        <w:t xml:space="preserve">z </w:t>
      </w:r>
      <w:r w:rsidR="00A3559E" w:rsidRPr="00EA006B">
        <w:rPr>
          <w:rFonts w:ascii="Arial Narrow" w:hAnsi="Arial Narrow"/>
        </w:rPr>
        <w:t>wykonawcą robót</w:t>
      </w:r>
      <w:r w:rsidR="001B7892">
        <w:rPr>
          <w:rFonts w:ascii="Arial Narrow" w:hAnsi="Arial Narrow"/>
        </w:rPr>
        <w:t xml:space="preserve">, pozostałymi uczestnikami procesu budowlanego </w:t>
      </w:r>
      <w:r w:rsidR="00A3559E" w:rsidRPr="00EA006B">
        <w:rPr>
          <w:rFonts w:ascii="Arial Narrow" w:hAnsi="Arial Narrow"/>
        </w:rPr>
        <w:t xml:space="preserve"> </w:t>
      </w:r>
      <w:r w:rsidR="006047B1" w:rsidRPr="00EA006B">
        <w:rPr>
          <w:rFonts w:ascii="Arial Narrow" w:hAnsi="Arial Narrow"/>
        </w:rPr>
        <w:t xml:space="preserve">i Zamawiającym </w:t>
      </w:r>
      <w:r w:rsidR="00A3559E" w:rsidRPr="00EA006B">
        <w:rPr>
          <w:rFonts w:ascii="Arial Narrow" w:hAnsi="Arial Narrow"/>
        </w:rPr>
        <w:t>w zakresie:</w:t>
      </w:r>
    </w:p>
    <w:p w14:paraId="1065CF9F" w14:textId="57E55B12" w:rsidR="00A3559E" w:rsidRPr="00EA006B" w:rsidRDefault="00A3559E" w:rsidP="007A30A3">
      <w:pPr>
        <w:pStyle w:val="Akapitzlist2"/>
        <w:numPr>
          <w:ilvl w:val="1"/>
          <w:numId w:val="12"/>
        </w:numPr>
        <w:tabs>
          <w:tab w:val="num" w:pos="993"/>
        </w:tabs>
        <w:spacing w:after="200"/>
        <w:ind w:left="993" w:hanging="284"/>
        <w:jc w:val="both"/>
        <w:rPr>
          <w:rFonts w:ascii="Arial Narrow" w:hAnsi="Arial Narrow"/>
        </w:rPr>
      </w:pPr>
      <w:r w:rsidRPr="00EA006B">
        <w:rPr>
          <w:rFonts w:ascii="Arial Narrow" w:hAnsi="Arial Narrow"/>
        </w:rPr>
        <w:t>Pełnieni</w:t>
      </w:r>
      <w:r w:rsidR="00A37B1D" w:rsidRPr="00EA006B">
        <w:rPr>
          <w:rFonts w:ascii="Arial Narrow" w:hAnsi="Arial Narrow"/>
        </w:rPr>
        <w:t>a</w:t>
      </w:r>
      <w:r w:rsidRPr="00EA006B">
        <w:rPr>
          <w:rFonts w:ascii="Arial Narrow" w:hAnsi="Arial Narrow"/>
        </w:rPr>
        <w:t xml:space="preserve"> nadzoru autorskiego w trakcie robót budowlanych w zakresie wynikającym z przepisów ustawy Prawo budowlane</w:t>
      </w:r>
      <w:r w:rsidR="006F693F" w:rsidRPr="00EA006B">
        <w:rPr>
          <w:rFonts w:ascii="Arial Narrow" w:hAnsi="Arial Narrow"/>
        </w:rPr>
        <w:t>.</w:t>
      </w:r>
    </w:p>
    <w:p w14:paraId="2CDACA20" w14:textId="3E0F945F" w:rsidR="00A3559E" w:rsidRPr="00EA006B" w:rsidRDefault="00A3559E" w:rsidP="007A30A3">
      <w:pPr>
        <w:pStyle w:val="Akapitzlist2"/>
        <w:numPr>
          <w:ilvl w:val="1"/>
          <w:numId w:val="12"/>
        </w:numPr>
        <w:tabs>
          <w:tab w:val="num" w:pos="993"/>
        </w:tabs>
        <w:spacing w:after="200"/>
        <w:ind w:left="993" w:hanging="284"/>
        <w:jc w:val="both"/>
        <w:rPr>
          <w:rFonts w:ascii="Arial Narrow" w:hAnsi="Arial Narrow"/>
        </w:rPr>
      </w:pPr>
      <w:r w:rsidRPr="00EA006B">
        <w:rPr>
          <w:rFonts w:ascii="Arial Narrow" w:hAnsi="Arial Narrow"/>
        </w:rPr>
        <w:t>Wykonawca zobowiązany jest do udzielania odpowiedzi, wyjaśnień, informacji dotyczących rozwiązań w dokumentacji projektowej pozostały</w:t>
      </w:r>
      <w:r w:rsidR="001B7892">
        <w:rPr>
          <w:rFonts w:ascii="Arial Narrow" w:hAnsi="Arial Narrow"/>
        </w:rPr>
        <w:t>m</w:t>
      </w:r>
      <w:r w:rsidRPr="00EA006B">
        <w:rPr>
          <w:rFonts w:ascii="Arial Narrow" w:hAnsi="Arial Narrow"/>
        </w:rPr>
        <w:t xml:space="preserve"> uczestnik</w:t>
      </w:r>
      <w:r w:rsidR="001B7892">
        <w:rPr>
          <w:rFonts w:ascii="Arial Narrow" w:hAnsi="Arial Narrow"/>
        </w:rPr>
        <w:t>om</w:t>
      </w:r>
      <w:r w:rsidRPr="00EA006B">
        <w:rPr>
          <w:rFonts w:ascii="Arial Narrow" w:hAnsi="Arial Narrow"/>
        </w:rPr>
        <w:t xml:space="preserve"> procesu budowlanego. </w:t>
      </w:r>
    </w:p>
    <w:p w14:paraId="6088EC6A" w14:textId="30DC62E6" w:rsidR="00A3559E" w:rsidRPr="00EA006B" w:rsidRDefault="00A3559E" w:rsidP="007A30A3">
      <w:pPr>
        <w:pStyle w:val="Akapitzlist2"/>
        <w:numPr>
          <w:ilvl w:val="1"/>
          <w:numId w:val="12"/>
        </w:numPr>
        <w:tabs>
          <w:tab w:val="num" w:pos="993"/>
        </w:tabs>
        <w:spacing w:after="200"/>
        <w:ind w:left="993" w:hanging="284"/>
        <w:jc w:val="both"/>
        <w:rPr>
          <w:rFonts w:ascii="Arial Narrow" w:hAnsi="Arial Narrow"/>
        </w:rPr>
      </w:pPr>
      <w:r w:rsidRPr="00EA006B">
        <w:rPr>
          <w:rFonts w:ascii="Arial Narrow" w:hAnsi="Arial Narrow"/>
        </w:rPr>
        <w:t xml:space="preserve">W przypadku wystąpienia robót dodatkowych oraz koniecznych powstałych w wyniku błędu projektowego  Wykonawca, zobowiązany będzie bez dodatkowego wynagrodzenia do opracowania projektów zamiennych i dodatkowych jeżeli nastąpi taka potrzeba.  </w:t>
      </w:r>
    </w:p>
    <w:p w14:paraId="3414A49E" w14:textId="64D6F9DA" w:rsidR="00A80F75" w:rsidRDefault="00A3559E" w:rsidP="007E5B25">
      <w:pPr>
        <w:pStyle w:val="Akapitzlist2"/>
        <w:numPr>
          <w:ilvl w:val="1"/>
          <w:numId w:val="12"/>
        </w:numPr>
        <w:tabs>
          <w:tab w:val="num" w:pos="993"/>
        </w:tabs>
        <w:spacing w:before="240" w:after="120"/>
        <w:ind w:left="993" w:hanging="284"/>
        <w:jc w:val="both"/>
        <w:rPr>
          <w:rFonts w:ascii="Arial Narrow" w:hAnsi="Arial Narrow"/>
        </w:rPr>
      </w:pPr>
      <w:r w:rsidRPr="00EA006B">
        <w:rPr>
          <w:rFonts w:ascii="Arial Narrow" w:hAnsi="Arial Narrow"/>
        </w:rPr>
        <w:t xml:space="preserve">Wykonawca każdorazowo udzielał będzie odpowiedzi i wyjaśnień zgłaszanych przez wykonawcę robót </w:t>
      </w:r>
      <w:r w:rsidR="001B7892">
        <w:rPr>
          <w:rFonts w:ascii="Arial Narrow" w:hAnsi="Arial Narrow"/>
        </w:rPr>
        <w:t>lub Zamawiającego</w:t>
      </w:r>
      <w:r w:rsidRPr="00EA006B">
        <w:rPr>
          <w:rFonts w:ascii="Arial Narrow" w:hAnsi="Arial Narrow"/>
        </w:rPr>
        <w:t xml:space="preserve"> dotyczących rozwiązań projektowych</w:t>
      </w:r>
      <w:r w:rsidR="00557DD2" w:rsidRPr="00EA006B">
        <w:rPr>
          <w:rFonts w:ascii="Arial Narrow" w:hAnsi="Arial Narrow"/>
        </w:rPr>
        <w:t>.</w:t>
      </w:r>
    </w:p>
    <w:p w14:paraId="44CB1C5A" w14:textId="77777777" w:rsidR="007E5B25" w:rsidRPr="007E5B25" w:rsidRDefault="007E5B25" w:rsidP="007E5B25">
      <w:pPr>
        <w:pStyle w:val="Akapitzlist2"/>
        <w:spacing w:before="240" w:after="120"/>
        <w:ind w:left="993"/>
        <w:jc w:val="both"/>
        <w:rPr>
          <w:rFonts w:ascii="Arial Narrow" w:hAnsi="Arial Narrow"/>
        </w:rPr>
      </w:pPr>
    </w:p>
    <w:p w14:paraId="252F3F6D" w14:textId="555E9F93" w:rsidR="00BE2738" w:rsidRDefault="00BE2738" w:rsidP="007E5B25">
      <w:pPr>
        <w:pStyle w:val="Akapitzlist2"/>
        <w:numPr>
          <w:ilvl w:val="0"/>
          <w:numId w:val="12"/>
        </w:numPr>
        <w:spacing w:before="240" w:after="120"/>
        <w:jc w:val="both"/>
        <w:rPr>
          <w:rFonts w:ascii="Arial Narrow" w:hAnsi="Arial Narrow"/>
        </w:rPr>
      </w:pPr>
      <w:r w:rsidRPr="00EA7244">
        <w:rPr>
          <w:rFonts w:ascii="Arial Narrow" w:hAnsi="Arial Narrow"/>
        </w:rPr>
        <w:t>Przygotowanie procesu inwestycyjnego, o którym mowa w ust. 1.</w:t>
      </w:r>
    </w:p>
    <w:p w14:paraId="3509510F" w14:textId="77777777" w:rsidR="007E5B25" w:rsidRPr="00EA7244" w:rsidRDefault="007E5B25" w:rsidP="007E5B25">
      <w:pPr>
        <w:pStyle w:val="Akapitzlist2"/>
        <w:spacing w:before="240" w:after="120"/>
        <w:ind w:left="645"/>
        <w:jc w:val="both"/>
        <w:rPr>
          <w:rFonts w:ascii="Arial Narrow" w:hAnsi="Arial Narrow"/>
        </w:rPr>
      </w:pPr>
    </w:p>
    <w:p w14:paraId="1F0911D8" w14:textId="7F4E6A25" w:rsidR="007E5B25" w:rsidRDefault="00BE2738" w:rsidP="00007E8E">
      <w:pPr>
        <w:pStyle w:val="Akapitzlist2"/>
        <w:numPr>
          <w:ilvl w:val="0"/>
          <w:numId w:val="12"/>
        </w:numPr>
        <w:spacing w:before="240" w:after="120"/>
        <w:ind w:left="641" w:hanging="357"/>
        <w:jc w:val="both"/>
        <w:rPr>
          <w:rFonts w:ascii="Arial Narrow" w:hAnsi="Arial Narrow"/>
        </w:rPr>
      </w:pPr>
      <w:r w:rsidRPr="00EA7244">
        <w:rPr>
          <w:rFonts w:ascii="Arial Narrow" w:hAnsi="Arial Narrow"/>
        </w:rPr>
        <w:lastRenderedPageBreak/>
        <w:t xml:space="preserve">Zarządzanie, nadzorowanie i zapewnienie osób pełniących funkcję inspektorów </w:t>
      </w:r>
      <w:r w:rsidR="00B64453">
        <w:rPr>
          <w:rFonts w:ascii="Arial Narrow" w:hAnsi="Arial Narrow"/>
        </w:rPr>
        <w:t xml:space="preserve">nadzoru </w:t>
      </w:r>
      <w:r w:rsidRPr="00EA7244">
        <w:rPr>
          <w:rFonts w:ascii="Arial Narrow" w:hAnsi="Arial Narrow"/>
        </w:rPr>
        <w:t xml:space="preserve">robót branżowych w trakcie realizacji przedsięwzięcia budowlanego dla każdej z </w:t>
      </w:r>
      <w:r w:rsidR="007E5325" w:rsidRPr="00EA7244">
        <w:rPr>
          <w:rFonts w:ascii="Arial Narrow" w:hAnsi="Arial Narrow"/>
        </w:rPr>
        <w:t xml:space="preserve">wymaganych </w:t>
      </w:r>
      <w:r w:rsidRPr="00EA7244">
        <w:rPr>
          <w:rFonts w:ascii="Arial Narrow" w:hAnsi="Arial Narrow"/>
        </w:rPr>
        <w:t>branż.</w:t>
      </w:r>
    </w:p>
    <w:p w14:paraId="1E2F5D85" w14:textId="77777777" w:rsidR="00007E8E" w:rsidRPr="00007E8E" w:rsidRDefault="00007E8E" w:rsidP="00007E8E">
      <w:pPr>
        <w:pStyle w:val="Akapitzlist2"/>
        <w:spacing w:before="240" w:after="120"/>
        <w:ind w:left="0"/>
        <w:jc w:val="both"/>
        <w:rPr>
          <w:rFonts w:ascii="Arial Narrow" w:hAnsi="Arial Narrow"/>
        </w:rPr>
      </w:pPr>
    </w:p>
    <w:p w14:paraId="5C5FD88C" w14:textId="6AD49E04" w:rsidR="00AA6083" w:rsidRPr="00EA7244" w:rsidRDefault="00AA6083" w:rsidP="007E5B25">
      <w:pPr>
        <w:pStyle w:val="Akapitzlist2"/>
        <w:numPr>
          <w:ilvl w:val="0"/>
          <w:numId w:val="12"/>
        </w:numPr>
        <w:spacing w:before="240" w:after="120"/>
        <w:ind w:left="641" w:hanging="357"/>
        <w:jc w:val="both"/>
        <w:rPr>
          <w:rFonts w:ascii="Arial Narrow" w:hAnsi="Arial Narrow"/>
        </w:rPr>
      </w:pPr>
      <w:r w:rsidRPr="00EA7244">
        <w:rPr>
          <w:rFonts w:ascii="Arial Narrow" w:hAnsi="Arial Narrow"/>
        </w:rPr>
        <w:t xml:space="preserve">Pełnienie nadzoru inwestorskiego nad realizacją robót budowlanych </w:t>
      </w:r>
      <w:r w:rsidR="00EA7244" w:rsidRPr="00EA7244">
        <w:rPr>
          <w:rFonts w:ascii="Arial Narrow" w:hAnsi="Arial Narrow"/>
        </w:rPr>
        <w:t>budowy</w:t>
      </w:r>
      <w:r w:rsidRPr="00EA7244">
        <w:rPr>
          <w:rFonts w:ascii="Arial Narrow" w:hAnsi="Arial Narrow"/>
        </w:rPr>
        <w:t xml:space="preserve"> </w:t>
      </w:r>
      <w:r w:rsidR="007B446E" w:rsidRPr="00EA7244">
        <w:rPr>
          <w:rFonts w:ascii="Arial Narrow" w:hAnsi="Arial Narrow"/>
        </w:rPr>
        <w:t>ciągu pieszo</w:t>
      </w:r>
      <w:r w:rsidR="00EA7244" w:rsidRPr="00EA7244">
        <w:rPr>
          <w:rFonts w:ascii="Arial Narrow" w:hAnsi="Arial Narrow"/>
        </w:rPr>
        <w:t xml:space="preserve"> </w:t>
      </w:r>
      <w:r w:rsidR="007B446E" w:rsidRPr="00EA7244">
        <w:rPr>
          <w:rFonts w:ascii="Arial Narrow" w:hAnsi="Arial Narrow"/>
        </w:rPr>
        <w:t>-</w:t>
      </w:r>
      <w:r w:rsidR="00EA7244" w:rsidRPr="00EA7244">
        <w:rPr>
          <w:rFonts w:ascii="Arial Narrow" w:hAnsi="Arial Narrow"/>
        </w:rPr>
        <w:t xml:space="preserve"> </w:t>
      </w:r>
      <w:r w:rsidR="007B446E" w:rsidRPr="00EA7244">
        <w:rPr>
          <w:rFonts w:ascii="Arial Narrow" w:hAnsi="Arial Narrow"/>
        </w:rPr>
        <w:t xml:space="preserve">rowerowego w ciągu </w:t>
      </w:r>
      <w:r w:rsidR="00EA7244" w:rsidRPr="00EA7244">
        <w:rPr>
          <w:rFonts w:ascii="Arial Narrow" w:hAnsi="Arial Narrow"/>
        </w:rPr>
        <w:t>drogi powiatowej 1104N ul. Nowodworska</w:t>
      </w:r>
      <w:r w:rsidR="007B446E" w:rsidRPr="00EA7244">
        <w:rPr>
          <w:rFonts w:ascii="Arial Narrow" w:hAnsi="Arial Narrow"/>
        </w:rPr>
        <w:t xml:space="preserve"> </w:t>
      </w:r>
      <w:r w:rsidRPr="00EA7244">
        <w:rPr>
          <w:rFonts w:ascii="Arial Narrow" w:hAnsi="Arial Narrow"/>
        </w:rPr>
        <w:t>w oparciu o dokumentację projektową będącą przedmiotem umowy w zakresie: określonym zgodnie z Ustawą Prawo Budowlane, zarządzanie czynnościami odbiorowymi i dokonanie odbioru technicznego zadania, prowadzenie rozliczeń bieżących</w:t>
      </w:r>
      <w:r w:rsidR="00BE2738" w:rsidRPr="00EA7244">
        <w:rPr>
          <w:rFonts w:ascii="Arial Narrow" w:hAnsi="Arial Narrow"/>
        </w:rPr>
        <w:t xml:space="preserve"> w trakcie trwania inwestycji</w:t>
      </w:r>
      <w:r w:rsidRPr="00EA7244">
        <w:rPr>
          <w:rFonts w:ascii="Arial Narrow" w:hAnsi="Arial Narrow"/>
        </w:rPr>
        <w:t xml:space="preserve"> </w:t>
      </w:r>
      <w:r w:rsidR="00BE2738" w:rsidRPr="00EA7244">
        <w:rPr>
          <w:rFonts w:ascii="Arial Narrow" w:hAnsi="Arial Narrow"/>
        </w:rPr>
        <w:t xml:space="preserve">osobno dla każdej z branż </w:t>
      </w:r>
      <w:r w:rsidRPr="00EA7244">
        <w:rPr>
          <w:rFonts w:ascii="Arial Narrow" w:hAnsi="Arial Narrow"/>
        </w:rPr>
        <w:t xml:space="preserve">oraz końcowe rozliczenie finansowe inwestycji </w:t>
      </w:r>
      <w:r w:rsidR="00EA7244" w:rsidRPr="00EA7244">
        <w:rPr>
          <w:rFonts w:ascii="Arial Narrow" w:hAnsi="Arial Narrow"/>
        </w:rPr>
        <w:br/>
      </w:r>
      <w:r w:rsidRPr="00EA7244">
        <w:rPr>
          <w:rFonts w:ascii="Arial Narrow" w:hAnsi="Arial Narrow"/>
        </w:rPr>
        <w:t>w ciągu 14 dni od protokolarnego odbioru zadania, przygotowanie rozliczenia środków trwałych</w:t>
      </w:r>
      <w:r w:rsidR="00BE2738" w:rsidRPr="00EA7244">
        <w:rPr>
          <w:rFonts w:ascii="Arial Narrow" w:hAnsi="Arial Narrow"/>
        </w:rPr>
        <w:t xml:space="preserve"> osobno dla każdej z branż</w:t>
      </w:r>
      <w:r w:rsidRPr="00EA7244">
        <w:rPr>
          <w:rFonts w:ascii="Arial Narrow" w:hAnsi="Arial Narrow"/>
        </w:rPr>
        <w:t>, pełnienie funkcji nadzoru autorskiego w trakcie rob</w:t>
      </w:r>
      <w:r w:rsidR="00BE2738" w:rsidRPr="00EA7244">
        <w:rPr>
          <w:rFonts w:ascii="Arial Narrow" w:hAnsi="Arial Narrow"/>
        </w:rPr>
        <w:t>ó</w:t>
      </w:r>
      <w:r w:rsidRPr="00EA7244">
        <w:rPr>
          <w:rFonts w:ascii="Arial Narrow" w:hAnsi="Arial Narrow"/>
        </w:rPr>
        <w:t>t budowlanych w zakresie zgodnie z ustawą Prawo Budowlane.</w:t>
      </w:r>
    </w:p>
    <w:p w14:paraId="54D0FCC6" w14:textId="6827DD40" w:rsidR="009E3469" w:rsidRPr="00EA7244" w:rsidRDefault="009E3469" w:rsidP="007E5B25">
      <w:pPr>
        <w:pStyle w:val="Akapitzlist2"/>
        <w:numPr>
          <w:ilvl w:val="0"/>
          <w:numId w:val="12"/>
        </w:numPr>
        <w:spacing w:before="240" w:after="120"/>
        <w:ind w:left="641" w:hanging="357"/>
        <w:contextualSpacing w:val="0"/>
        <w:jc w:val="both"/>
        <w:rPr>
          <w:rFonts w:ascii="Arial Narrow" w:hAnsi="Arial Narrow"/>
        </w:rPr>
      </w:pPr>
      <w:r w:rsidRPr="00EA7244">
        <w:rPr>
          <w:rFonts w:ascii="Arial Narrow" w:hAnsi="Arial Narrow"/>
        </w:rPr>
        <w:t>Uczestniczeni</w:t>
      </w:r>
      <w:r w:rsidR="00A37B1D" w:rsidRPr="00EA7244">
        <w:rPr>
          <w:rFonts w:ascii="Arial Narrow" w:hAnsi="Arial Narrow"/>
        </w:rPr>
        <w:t>a</w:t>
      </w:r>
      <w:r w:rsidRPr="00EA7244">
        <w:rPr>
          <w:rFonts w:ascii="Arial Narrow" w:hAnsi="Arial Narrow"/>
        </w:rPr>
        <w:t xml:space="preserve"> w postępowaniu</w:t>
      </w:r>
      <w:r w:rsidR="0004607A" w:rsidRPr="00EA7244">
        <w:rPr>
          <w:rFonts w:ascii="Arial Narrow" w:hAnsi="Arial Narrow"/>
        </w:rPr>
        <w:t xml:space="preserve"> o udzielenie zamówienia</w:t>
      </w:r>
      <w:r w:rsidRPr="00EA7244">
        <w:rPr>
          <w:rFonts w:ascii="Arial Narrow" w:hAnsi="Arial Narrow"/>
        </w:rPr>
        <w:t xml:space="preserve"> na roboty realizowane na podstawie dokumentacji projektowej, której opracowanie stanowi przedmiot niniejszej umowy, w szczególności poprzez udzielenie odpowiedzi na pytania wykonawców dotyczące przedmiotowej dokumentacji projektowej w terminie określonym przez Zamawiającego</w:t>
      </w:r>
      <w:r w:rsidR="00A37B1D" w:rsidRPr="00EA7244">
        <w:rPr>
          <w:rFonts w:ascii="Arial Narrow" w:hAnsi="Arial Narrow"/>
        </w:rPr>
        <w:t xml:space="preserve"> lecz nie krótszym niż </w:t>
      </w:r>
      <w:r w:rsidR="00F3157C" w:rsidRPr="00EA7244">
        <w:rPr>
          <w:rFonts w:ascii="Arial Narrow" w:hAnsi="Arial Narrow"/>
        </w:rPr>
        <w:t>3</w:t>
      </w:r>
      <w:r w:rsidR="00A37B1D" w:rsidRPr="00EA7244">
        <w:rPr>
          <w:rFonts w:ascii="Arial Narrow" w:hAnsi="Arial Narrow"/>
        </w:rPr>
        <w:t xml:space="preserve"> dni robocze</w:t>
      </w:r>
      <w:r w:rsidRPr="00EA7244">
        <w:rPr>
          <w:rFonts w:ascii="Arial Narrow" w:hAnsi="Arial Narrow"/>
        </w:rPr>
        <w:t>.</w:t>
      </w:r>
    </w:p>
    <w:p w14:paraId="6B3F2D19" w14:textId="6EA957B1" w:rsidR="007E5325" w:rsidRPr="00EA7244" w:rsidRDefault="007E5325" w:rsidP="007E5B25">
      <w:pPr>
        <w:pStyle w:val="Akapitzlist2"/>
        <w:numPr>
          <w:ilvl w:val="0"/>
          <w:numId w:val="12"/>
        </w:numPr>
        <w:spacing w:before="240" w:after="120"/>
        <w:contextualSpacing w:val="0"/>
        <w:jc w:val="both"/>
        <w:rPr>
          <w:rFonts w:ascii="Arial Narrow" w:hAnsi="Arial Narrow"/>
        </w:rPr>
      </w:pPr>
      <w:r w:rsidRPr="00EA7244">
        <w:rPr>
          <w:rFonts w:ascii="Arial Narrow" w:hAnsi="Arial Narrow" w:cs="Arial Narrow"/>
        </w:rPr>
        <w:t>Obsługa okresu gwarancyjnego wykonanych robót z tytułu gwarancji jakości rękojmi.</w:t>
      </w:r>
    </w:p>
    <w:p w14:paraId="5D099025" w14:textId="45FC8D13" w:rsidR="00A329D0" w:rsidRPr="00EA7244" w:rsidRDefault="009164A7" w:rsidP="007E5B25">
      <w:pPr>
        <w:pStyle w:val="Akapitzlist2"/>
        <w:numPr>
          <w:ilvl w:val="0"/>
          <w:numId w:val="12"/>
        </w:numPr>
        <w:spacing w:before="240" w:after="120"/>
        <w:ind w:left="641" w:hanging="357"/>
        <w:contextualSpacing w:val="0"/>
        <w:jc w:val="both"/>
        <w:rPr>
          <w:rFonts w:ascii="Arial Narrow" w:hAnsi="Arial Narrow"/>
        </w:rPr>
      </w:pPr>
      <w:r w:rsidRPr="00EA7244">
        <w:rPr>
          <w:rFonts w:ascii="Arial Narrow" w:hAnsi="Arial Narrow" w:cs="Arial Narrow"/>
        </w:rPr>
        <w:t>Pozy</w:t>
      </w:r>
      <w:r w:rsidR="00A329D0" w:rsidRPr="00EA7244">
        <w:rPr>
          <w:rFonts w:ascii="Arial Narrow" w:hAnsi="Arial Narrow" w:cs="Arial Narrow"/>
        </w:rPr>
        <w:t>skani</w:t>
      </w:r>
      <w:r w:rsidRPr="00EA7244">
        <w:rPr>
          <w:rFonts w:ascii="Arial Narrow" w:hAnsi="Arial Narrow" w:cs="Arial Narrow"/>
        </w:rPr>
        <w:t>a</w:t>
      </w:r>
      <w:r w:rsidR="00A329D0" w:rsidRPr="00EA7244">
        <w:rPr>
          <w:rFonts w:ascii="Arial Narrow" w:hAnsi="Arial Narrow" w:cs="Arial Narrow"/>
        </w:rPr>
        <w:t xml:space="preserve"> wszystkich </w:t>
      </w:r>
      <w:r w:rsidRPr="00EA7244">
        <w:rPr>
          <w:rFonts w:ascii="Arial Narrow" w:hAnsi="Arial Narrow" w:cs="Arial Narrow"/>
        </w:rPr>
        <w:t xml:space="preserve">innych niewymienionych w ust. 3 </w:t>
      </w:r>
      <w:r w:rsidR="00A329D0" w:rsidRPr="00EA7244">
        <w:rPr>
          <w:rFonts w:ascii="Arial Narrow" w:hAnsi="Arial Narrow" w:cs="Arial Narrow"/>
        </w:rPr>
        <w:t>dokumentów, warunków technicznych, opinii, decyzji, pozwoleń, uzgodnień, porozumień, itp., wykonani</w:t>
      </w:r>
      <w:r w:rsidRPr="00EA7244">
        <w:rPr>
          <w:rFonts w:ascii="Arial Narrow" w:hAnsi="Arial Narrow" w:cs="Arial Narrow"/>
        </w:rPr>
        <w:t>a</w:t>
      </w:r>
      <w:r w:rsidR="00A329D0" w:rsidRPr="00EA7244">
        <w:rPr>
          <w:rFonts w:ascii="Arial Narrow" w:hAnsi="Arial Narrow" w:cs="Arial Narrow"/>
        </w:rPr>
        <w:t xml:space="preserve"> wszelkich innych czynności, niezbędnych </w:t>
      </w:r>
      <w:r w:rsidR="00267232" w:rsidRPr="00EA7244">
        <w:rPr>
          <w:rFonts w:ascii="Arial Narrow" w:hAnsi="Arial Narrow" w:cs="Arial Narrow"/>
        </w:rPr>
        <w:br/>
      </w:r>
      <w:r w:rsidR="00A329D0" w:rsidRPr="00EA7244">
        <w:rPr>
          <w:rFonts w:ascii="Arial Narrow" w:hAnsi="Arial Narrow" w:cs="Arial Narrow"/>
        </w:rPr>
        <w:t>do uzyskania  przez Zamawiającego zgód na realizację przedmiotu umowy</w:t>
      </w:r>
      <w:r w:rsidRPr="00EA7244">
        <w:rPr>
          <w:rFonts w:ascii="Arial Narrow" w:hAnsi="Arial Narrow" w:cs="Arial Narrow"/>
        </w:rPr>
        <w:t xml:space="preserve"> i umożliwiających wykonanie robót budowlanych zgodnie z</w:t>
      </w:r>
      <w:r w:rsidR="00F3157C" w:rsidRPr="00EA7244">
        <w:rPr>
          <w:rFonts w:ascii="Arial Narrow" w:hAnsi="Arial Narrow" w:cs="Arial Narrow"/>
        </w:rPr>
        <w:t xml:space="preserve"> wytycznymi określonymi w umowie, </w:t>
      </w:r>
      <w:r w:rsidRPr="00EA7244">
        <w:rPr>
          <w:rFonts w:ascii="Arial Narrow" w:hAnsi="Arial Narrow" w:cs="Arial Narrow"/>
        </w:rPr>
        <w:t xml:space="preserve">obowiązującymi przepisami, warunkami technicznymi i wiedzą techniczną.  </w:t>
      </w:r>
    </w:p>
    <w:p w14:paraId="262CF984" w14:textId="24934E15" w:rsidR="006B3F59" w:rsidRPr="00EA7244" w:rsidRDefault="00A329D0" w:rsidP="007E5B25">
      <w:pPr>
        <w:numPr>
          <w:ilvl w:val="0"/>
          <w:numId w:val="13"/>
        </w:numPr>
        <w:tabs>
          <w:tab w:val="clear" w:pos="1365"/>
          <w:tab w:val="num" w:pos="0"/>
        </w:tabs>
        <w:spacing w:before="240" w:after="120"/>
        <w:ind w:left="284" w:hanging="284"/>
        <w:jc w:val="both"/>
        <w:rPr>
          <w:rFonts w:ascii="Arial Narrow" w:hAnsi="Arial Narrow" w:cs="Arial"/>
        </w:rPr>
      </w:pPr>
      <w:r w:rsidRPr="00EA7244">
        <w:rPr>
          <w:rFonts w:ascii="Arial Narrow" w:hAnsi="Arial Narrow" w:cs="Arial Narrow"/>
        </w:rPr>
        <w:t xml:space="preserve">Przedmiot umowy należy wykonać zgodnie z obowiązującymi przepisami i normami zasadami wiedzy technicznej oraz </w:t>
      </w:r>
      <w:r w:rsidR="00CA1462" w:rsidRPr="00EA7244">
        <w:rPr>
          <w:rFonts w:ascii="Arial Narrow" w:hAnsi="Arial Narrow" w:cs="Arial Narrow"/>
        </w:rPr>
        <w:t xml:space="preserve">wytycznymi </w:t>
      </w:r>
      <w:r w:rsidRPr="00EA7244">
        <w:rPr>
          <w:rFonts w:ascii="Arial Narrow" w:hAnsi="Arial Narrow" w:cs="Arial Narrow"/>
        </w:rPr>
        <w:t>i zaleceniami Zamawiającego, tj. m.in.:</w:t>
      </w:r>
    </w:p>
    <w:p w14:paraId="5493C2EB" w14:textId="77777777" w:rsidR="00D9495F" w:rsidRPr="00EA7244" w:rsidRDefault="00D9495F" w:rsidP="006B3F59">
      <w:pPr>
        <w:numPr>
          <w:ilvl w:val="0"/>
          <w:numId w:val="20"/>
        </w:numPr>
        <w:spacing w:after="100" w:afterAutospacing="1"/>
        <w:ind w:left="992" w:hanging="425"/>
        <w:jc w:val="both"/>
        <w:rPr>
          <w:rFonts w:ascii="Arial Narrow" w:hAnsi="Arial Narrow" w:cs="Arial Narrow"/>
        </w:rPr>
      </w:pPr>
      <w:r w:rsidRPr="00EA7244">
        <w:rPr>
          <w:rFonts w:ascii="Arial Narrow" w:hAnsi="Arial Narrow" w:cs="Arial Narrow"/>
        </w:rPr>
        <w:t>Ustawą z dnia 7 lipca 1994 r. Prawo budowlane.</w:t>
      </w:r>
    </w:p>
    <w:p w14:paraId="43A98358" w14:textId="77777777" w:rsidR="00D9495F" w:rsidRPr="00EA7244" w:rsidRDefault="00D9495F" w:rsidP="006B3F59">
      <w:pPr>
        <w:numPr>
          <w:ilvl w:val="0"/>
          <w:numId w:val="20"/>
        </w:numPr>
        <w:spacing w:after="100" w:afterAutospacing="1"/>
        <w:ind w:left="992" w:hanging="425"/>
        <w:jc w:val="both"/>
        <w:rPr>
          <w:rFonts w:ascii="Arial Narrow" w:hAnsi="Arial Narrow" w:cs="Arial Narrow"/>
        </w:rPr>
      </w:pPr>
      <w:r w:rsidRPr="00EA7244">
        <w:rPr>
          <w:rFonts w:ascii="Arial Narrow" w:hAnsi="Arial Narrow" w:cs="Arial Narrow"/>
        </w:rPr>
        <w:t>Ustawą z dnia 21 marca 1985r. o drogach publicznych.</w:t>
      </w:r>
    </w:p>
    <w:p w14:paraId="592095DE" w14:textId="77777777" w:rsidR="00D9495F" w:rsidRPr="00EA7244" w:rsidRDefault="00D9495F" w:rsidP="006B3F59">
      <w:pPr>
        <w:numPr>
          <w:ilvl w:val="0"/>
          <w:numId w:val="20"/>
        </w:numPr>
        <w:ind w:left="992" w:hanging="425"/>
        <w:jc w:val="both"/>
        <w:rPr>
          <w:rFonts w:ascii="Arial Narrow" w:hAnsi="Arial Narrow" w:cs="Arial Narrow"/>
        </w:rPr>
      </w:pPr>
      <w:r w:rsidRPr="00EA7244">
        <w:rPr>
          <w:rFonts w:ascii="Arial Narrow" w:hAnsi="Arial Narrow" w:cs="Helvetica"/>
        </w:rPr>
        <w:t>Rozporządzenie Ministra Infrastruktury z dnia 24 czerwca 2022 r. w sprawie przepisów techniczno-budowlanych dotyczących dróg publicznych.</w:t>
      </w:r>
    </w:p>
    <w:p w14:paraId="522249C0" w14:textId="77777777" w:rsidR="00D9495F" w:rsidRPr="00EA7244" w:rsidRDefault="00D9495F" w:rsidP="006B3F59">
      <w:pPr>
        <w:numPr>
          <w:ilvl w:val="0"/>
          <w:numId w:val="20"/>
        </w:numPr>
        <w:ind w:left="992" w:hanging="425"/>
        <w:jc w:val="both"/>
        <w:rPr>
          <w:rFonts w:ascii="Arial Narrow" w:hAnsi="Arial Narrow" w:cs="Arial Narrow"/>
        </w:rPr>
      </w:pPr>
      <w:r w:rsidRPr="00EA7244">
        <w:rPr>
          <w:rFonts w:ascii="Arial Narrow" w:hAnsi="Arial Narrow" w:cs="Helvetica"/>
        </w:rPr>
        <w:t>Rozporządzenie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p>
    <w:p w14:paraId="08743E5E" w14:textId="77777777" w:rsidR="00D9495F" w:rsidRPr="00EA7244" w:rsidRDefault="00D9495F" w:rsidP="006B3F59">
      <w:pPr>
        <w:numPr>
          <w:ilvl w:val="0"/>
          <w:numId w:val="20"/>
        </w:numPr>
        <w:ind w:left="992" w:hanging="425"/>
        <w:jc w:val="both"/>
        <w:rPr>
          <w:rFonts w:ascii="Arial Narrow" w:hAnsi="Arial Narrow" w:cs="Arial Narrow"/>
        </w:rPr>
      </w:pPr>
      <w:r w:rsidRPr="00EA7244">
        <w:rPr>
          <w:rFonts w:ascii="Arial Narrow" w:hAnsi="Arial Narrow" w:cs="Arial Narrow"/>
        </w:rPr>
        <w:t xml:space="preserve">Rozporządzeniem Ministra Infrastruktury z dnia 3 lipca 2003 r. w sprawie szczegółowych warunków technicznych dla znaków i sygnałów drogowych oraz urządzeń bezpieczeństwa ruchu drogowego </w:t>
      </w:r>
      <w:r w:rsidRPr="00EA7244">
        <w:rPr>
          <w:rFonts w:ascii="Arial Narrow" w:hAnsi="Arial Narrow" w:cs="Arial Narrow"/>
        </w:rPr>
        <w:br/>
        <w:t>i warunków ich umieszczania na drodze.</w:t>
      </w:r>
    </w:p>
    <w:p w14:paraId="6E895A09" w14:textId="77777777" w:rsidR="00D9495F" w:rsidRPr="00EA7244" w:rsidRDefault="00D9495F" w:rsidP="006B3F59">
      <w:pPr>
        <w:numPr>
          <w:ilvl w:val="0"/>
          <w:numId w:val="20"/>
        </w:numPr>
        <w:ind w:left="992" w:hanging="425"/>
        <w:jc w:val="both"/>
        <w:rPr>
          <w:rFonts w:ascii="Arial Narrow" w:hAnsi="Arial Narrow" w:cs="Arial Narrow"/>
        </w:rPr>
      </w:pPr>
      <w:bookmarkStart w:id="4" w:name="_Hlk182558356"/>
      <w:r w:rsidRPr="00EA7244">
        <w:rPr>
          <w:rFonts w:ascii="Arial Narrow" w:hAnsi="Arial Narrow" w:cs="Helvetica"/>
        </w:rPr>
        <w:t>Rozporządzenie Ministra Rozwoju i Technologii z dnia 20 grudnia 2021 r. w sprawie szczegółowego zakresu i formy dokumentacji projektowej, specyfikacji technicznych wykonania i odbioru robót budowlanych oraz programu funkcjonalno-użytkowego</w:t>
      </w:r>
      <w:bookmarkEnd w:id="4"/>
      <w:r w:rsidRPr="00EA7244">
        <w:rPr>
          <w:rFonts w:ascii="Arial Narrow" w:hAnsi="Arial Narrow" w:cs="Helvetica"/>
        </w:rPr>
        <w:t>.</w:t>
      </w:r>
    </w:p>
    <w:p w14:paraId="26500CD3" w14:textId="77777777" w:rsidR="00D9495F" w:rsidRPr="00EA7244" w:rsidRDefault="00D9495F" w:rsidP="006B3F59">
      <w:pPr>
        <w:numPr>
          <w:ilvl w:val="0"/>
          <w:numId w:val="20"/>
        </w:numPr>
        <w:tabs>
          <w:tab w:val="num" w:pos="993"/>
        </w:tabs>
        <w:ind w:left="992" w:hanging="425"/>
        <w:jc w:val="both"/>
        <w:rPr>
          <w:rFonts w:ascii="Arial Narrow" w:hAnsi="Arial Narrow"/>
          <w:b/>
        </w:rPr>
      </w:pPr>
      <w:r w:rsidRPr="00EA7244">
        <w:rPr>
          <w:rFonts w:ascii="Arial Narrow" w:hAnsi="Arial Narrow"/>
        </w:rPr>
        <w:t>Pozostałymi uzgodnieniami i opiniami niezbędnymi do uzyskania przyjęcia zgłoszenia robót wymaganych zgodnie z obowiązującymi przepisami.</w:t>
      </w:r>
    </w:p>
    <w:p w14:paraId="111442E9" w14:textId="04C691CF" w:rsidR="006D5392" w:rsidRPr="00EA7244" w:rsidRDefault="00865EBC" w:rsidP="007A30A3">
      <w:pPr>
        <w:pStyle w:val="Akapitzlist"/>
        <w:numPr>
          <w:ilvl w:val="0"/>
          <w:numId w:val="13"/>
        </w:numPr>
        <w:spacing w:before="120"/>
        <w:ind w:left="426" w:hanging="426"/>
        <w:jc w:val="both"/>
        <w:rPr>
          <w:rFonts w:ascii="Arial Narrow" w:hAnsi="Arial Narrow" w:cs="Arial Narrow"/>
          <w:bCs/>
        </w:rPr>
      </w:pPr>
      <w:r w:rsidRPr="00EA7244">
        <w:rPr>
          <w:rFonts w:ascii="Arial Narrow" w:hAnsi="Arial Narrow" w:cs="Arial Narrow"/>
          <w:bCs/>
        </w:rPr>
        <w:t xml:space="preserve">Zamawiający wymaga aby projektowane rozwiązania </w:t>
      </w:r>
      <w:r w:rsidR="00EC15C9" w:rsidRPr="00EA7244">
        <w:rPr>
          <w:rFonts w:ascii="Arial Narrow" w:hAnsi="Arial Narrow" w:cs="Arial Narrow"/>
          <w:bCs/>
        </w:rPr>
        <w:t xml:space="preserve">były </w:t>
      </w:r>
      <w:r w:rsidR="006D5392" w:rsidRPr="00EA7244">
        <w:rPr>
          <w:rFonts w:ascii="Arial Narrow" w:hAnsi="Arial Narrow" w:cs="Arial Narrow"/>
          <w:bCs/>
        </w:rPr>
        <w:t>optymalnie pod względem ekonomicznym</w:t>
      </w:r>
      <w:r w:rsidR="00EC15C9" w:rsidRPr="00EA7244">
        <w:rPr>
          <w:rFonts w:ascii="Arial Narrow" w:hAnsi="Arial Narrow" w:cs="Arial Narrow"/>
          <w:bCs/>
        </w:rPr>
        <w:t xml:space="preserve"> przy zachowaniu wymaganych parametrów technicznych i standardów zgodnie z obowiązującymi przepisami oraz wytycznymi Zamawiającego</w:t>
      </w:r>
      <w:r w:rsidR="006E43F7" w:rsidRPr="00EA7244">
        <w:rPr>
          <w:rFonts w:ascii="Arial Narrow" w:hAnsi="Arial Narrow" w:cs="Arial Narrow"/>
          <w:bCs/>
        </w:rPr>
        <w:t>.</w:t>
      </w:r>
      <w:r w:rsidR="00EC15C9" w:rsidRPr="00EA7244">
        <w:rPr>
          <w:rFonts w:ascii="Arial Narrow" w:hAnsi="Arial Narrow" w:cs="Arial Narrow"/>
          <w:bCs/>
        </w:rPr>
        <w:t xml:space="preserve"> </w:t>
      </w:r>
    </w:p>
    <w:p w14:paraId="0C74D6AB" w14:textId="4AD306EE" w:rsidR="006D5392" w:rsidRPr="00EA7244" w:rsidRDefault="00EC15C9" w:rsidP="007A30A3">
      <w:pPr>
        <w:numPr>
          <w:ilvl w:val="0"/>
          <w:numId w:val="13"/>
        </w:numPr>
        <w:spacing w:before="120"/>
        <w:ind w:left="426" w:hanging="426"/>
        <w:jc w:val="both"/>
        <w:rPr>
          <w:rFonts w:ascii="Arial Narrow" w:hAnsi="Arial Narrow" w:cs="Arial Narrow"/>
          <w:bCs/>
        </w:rPr>
      </w:pPr>
      <w:r w:rsidRPr="00EA7244">
        <w:rPr>
          <w:rFonts w:ascii="Arial Narrow" w:hAnsi="Arial Narrow" w:cs="Arial Narrow"/>
          <w:bCs/>
        </w:rPr>
        <w:t>Rozwiązania projektowe muszą uwzględniać ograniczenie wycinki drzew do niezbędnego minimum</w:t>
      </w:r>
      <w:r w:rsidR="006E43F7" w:rsidRPr="00EA7244">
        <w:rPr>
          <w:rFonts w:ascii="Arial Narrow" w:hAnsi="Arial Narrow" w:cs="Arial Narrow"/>
          <w:bCs/>
        </w:rPr>
        <w:t>.</w:t>
      </w:r>
    </w:p>
    <w:p w14:paraId="6884D147" w14:textId="224082B5" w:rsidR="00BF7B72" w:rsidRPr="00EA7244" w:rsidRDefault="00F171E6" w:rsidP="007A30A3">
      <w:pPr>
        <w:numPr>
          <w:ilvl w:val="0"/>
          <w:numId w:val="13"/>
        </w:numPr>
        <w:spacing w:before="120"/>
        <w:ind w:left="426" w:hanging="426"/>
        <w:jc w:val="both"/>
        <w:rPr>
          <w:rFonts w:ascii="Arial Narrow" w:hAnsi="Arial Narrow" w:cs="Arial Narrow"/>
          <w:bCs/>
        </w:rPr>
      </w:pPr>
      <w:r w:rsidRPr="00EA7244">
        <w:rPr>
          <w:rFonts w:ascii="Arial Narrow" w:hAnsi="Arial Narrow" w:cs="Arial Narrow"/>
          <w:bCs/>
        </w:rPr>
        <w:t xml:space="preserve">Rozwiązania projektowe w zakresie </w:t>
      </w:r>
      <w:r w:rsidR="00EA7244" w:rsidRPr="00EA7244">
        <w:rPr>
          <w:rFonts w:ascii="Arial Narrow" w:hAnsi="Arial Narrow" w:cs="Arial Narrow"/>
          <w:bCs/>
        </w:rPr>
        <w:t>budowy</w:t>
      </w:r>
      <w:r w:rsidRPr="00EA7244">
        <w:rPr>
          <w:rFonts w:ascii="Arial Narrow" w:hAnsi="Arial Narrow" w:cs="Arial Narrow"/>
          <w:bCs/>
        </w:rPr>
        <w:t xml:space="preserve"> </w:t>
      </w:r>
      <w:r w:rsidR="00610038" w:rsidRPr="00EA7244">
        <w:rPr>
          <w:rFonts w:ascii="Arial Narrow" w:hAnsi="Arial Narrow" w:cs="Arial Narrow"/>
          <w:bCs/>
        </w:rPr>
        <w:t>ciągu pieszo-rowerowego</w:t>
      </w:r>
      <w:r w:rsidRPr="00EA7244">
        <w:rPr>
          <w:rFonts w:ascii="Arial Narrow" w:hAnsi="Arial Narrow" w:cs="Arial Narrow"/>
          <w:bCs/>
        </w:rPr>
        <w:t xml:space="preserve"> muszą uwzględniać ograniczenia </w:t>
      </w:r>
      <w:r w:rsidR="00EA7244" w:rsidRPr="00EA7244">
        <w:rPr>
          <w:rFonts w:ascii="Arial Narrow" w:hAnsi="Arial Narrow" w:cs="Arial Narrow"/>
          <w:bCs/>
        </w:rPr>
        <w:br/>
      </w:r>
      <w:r w:rsidRPr="00EA7244">
        <w:rPr>
          <w:rFonts w:ascii="Arial Narrow" w:hAnsi="Arial Narrow" w:cs="Arial Narrow"/>
          <w:bCs/>
        </w:rPr>
        <w:t xml:space="preserve">w zakresie przebudowy infrastruktury technicznej do niezbędnego minimum wynikającym wyłącznie </w:t>
      </w:r>
      <w:r w:rsidR="00EA7244" w:rsidRPr="00EA7244">
        <w:rPr>
          <w:rFonts w:ascii="Arial Narrow" w:hAnsi="Arial Narrow" w:cs="Arial Narrow"/>
          <w:bCs/>
        </w:rPr>
        <w:br/>
      </w:r>
      <w:r w:rsidRPr="00EA7244">
        <w:rPr>
          <w:rFonts w:ascii="Arial Narrow" w:hAnsi="Arial Narrow" w:cs="Arial Narrow"/>
          <w:bCs/>
        </w:rPr>
        <w:t xml:space="preserve">z usunięcia kolizji z projektowanym układem </w:t>
      </w:r>
      <w:r w:rsidR="00101B9F" w:rsidRPr="00EA7244">
        <w:rPr>
          <w:rFonts w:ascii="Arial Narrow" w:hAnsi="Arial Narrow" w:cs="Arial Narrow"/>
          <w:bCs/>
        </w:rPr>
        <w:t>pieszo-rowerowym</w:t>
      </w:r>
      <w:r w:rsidR="00F42FE5" w:rsidRPr="00EA7244">
        <w:rPr>
          <w:rFonts w:ascii="Arial Narrow" w:hAnsi="Arial Narrow" w:cs="Arial Narrow"/>
          <w:bCs/>
        </w:rPr>
        <w:t>.</w:t>
      </w:r>
      <w:r w:rsidRPr="00EA7244">
        <w:rPr>
          <w:rFonts w:ascii="Arial Narrow" w:hAnsi="Arial Narrow" w:cs="Arial Narrow"/>
          <w:bCs/>
        </w:rPr>
        <w:t xml:space="preserve"> </w:t>
      </w:r>
      <w:r w:rsidR="00BF7B72" w:rsidRPr="00EA7244">
        <w:rPr>
          <w:rFonts w:ascii="Arial Narrow" w:hAnsi="Arial Narrow" w:cs="Arial Narrow"/>
          <w:bCs/>
        </w:rPr>
        <w:t xml:space="preserve">Wykonawca musi uzyskać akceptację Zamawiającego dla zakresu usuwania kolizji </w:t>
      </w:r>
      <w:r w:rsidR="00A54BE6" w:rsidRPr="00EA7244">
        <w:rPr>
          <w:rFonts w:ascii="Arial Narrow" w:hAnsi="Arial Narrow" w:cs="Arial Narrow"/>
          <w:bCs/>
        </w:rPr>
        <w:t xml:space="preserve">z </w:t>
      </w:r>
      <w:r w:rsidR="00BF7B72" w:rsidRPr="00EA7244">
        <w:rPr>
          <w:rFonts w:ascii="Arial Narrow" w:hAnsi="Arial Narrow" w:cs="Arial Narrow"/>
          <w:bCs/>
        </w:rPr>
        <w:t>uzbrojeni</w:t>
      </w:r>
      <w:r w:rsidR="00A54BE6" w:rsidRPr="00EA7244">
        <w:rPr>
          <w:rFonts w:ascii="Arial Narrow" w:hAnsi="Arial Narrow" w:cs="Arial Narrow"/>
          <w:bCs/>
        </w:rPr>
        <w:t>em</w:t>
      </w:r>
      <w:r w:rsidR="00BF7B72" w:rsidRPr="00EA7244">
        <w:rPr>
          <w:rFonts w:ascii="Arial Narrow" w:hAnsi="Arial Narrow" w:cs="Arial Narrow"/>
          <w:bCs/>
        </w:rPr>
        <w:t xml:space="preserve"> podziemn</w:t>
      </w:r>
      <w:r w:rsidR="00A54BE6" w:rsidRPr="00EA7244">
        <w:rPr>
          <w:rFonts w:ascii="Arial Narrow" w:hAnsi="Arial Narrow" w:cs="Arial Narrow"/>
          <w:bCs/>
        </w:rPr>
        <w:t>ym</w:t>
      </w:r>
      <w:r w:rsidR="00BF7B72" w:rsidRPr="00EA7244">
        <w:rPr>
          <w:rFonts w:ascii="Arial Narrow" w:hAnsi="Arial Narrow" w:cs="Arial Narrow"/>
          <w:bCs/>
        </w:rPr>
        <w:t xml:space="preserve"> zlokalizowan</w:t>
      </w:r>
      <w:r w:rsidR="00A54BE6" w:rsidRPr="00EA7244">
        <w:rPr>
          <w:rFonts w:ascii="Arial Narrow" w:hAnsi="Arial Narrow" w:cs="Arial Narrow"/>
          <w:bCs/>
        </w:rPr>
        <w:t>ym</w:t>
      </w:r>
      <w:r w:rsidR="00BF7B72" w:rsidRPr="00EA7244">
        <w:rPr>
          <w:rFonts w:ascii="Arial Narrow" w:hAnsi="Arial Narrow" w:cs="Arial Narrow"/>
          <w:bCs/>
        </w:rPr>
        <w:t xml:space="preserve"> </w:t>
      </w:r>
      <w:r w:rsidR="00A54BE6" w:rsidRPr="00EA7244">
        <w:rPr>
          <w:rFonts w:ascii="Arial Narrow" w:hAnsi="Arial Narrow" w:cs="Arial Narrow"/>
          <w:bCs/>
        </w:rPr>
        <w:t xml:space="preserve">pod </w:t>
      </w:r>
      <w:r w:rsidR="00BF7B72" w:rsidRPr="00EA7244">
        <w:rPr>
          <w:rFonts w:ascii="Arial Narrow" w:hAnsi="Arial Narrow" w:cs="Arial Narrow"/>
          <w:bCs/>
        </w:rPr>
        <w:lastRenderedPageBreak/>
        <w:t>proje</w:t>
      </w:r>
      <w:r w:rsidR="00E2009C" w:rsidRPr="00EA7244">
        <w:rPr>
          <w:rFonts w:ascii="Arial Narrow" w:hAnsi="Arial Narrow" w:cs="Arial Narrow"/>
          <w:bCs/>
        </w:rPr>
        <w:t>ktowany</w:t>
      </w:r>
      <w:r w:rsidR="00A54BE6" w:rsidRPr="00EA7244">
        <w:rPr>
          <w:rFonts w:ascii="Arial Narrow" w:hAnsi="Arial Narrow" w:cs="Arial Narrow"/>
          <w:bCs/>
        </w:rPr>
        <w:t>mi</w:t>
      </w:r>
      <w:r w:rsidR="00E2009C" w:rsidRPr="00EA7244">
        <w:rPr>
          <w:rFonts w:ascii="Arial Narrow" w:hAnsi="Arial Narrow" w:cs="Arial Narrow"/>
          <w:bCs/>
        </w:rPr>
        <w:t xml:space="preserve"> </w:t>
      </w:r>
      <w:r w:rsidR="00A54BE6" w:rsidRPr="00EA7244">
        <w:rPr>
          <w:rFonts w:ascii="Arial Narrow" w:hAnsi="Arial Narrow" w:cs="Arial Narrow"/>
          <w:bCs/>
        </w:rPr>
        <w:t xml:space="preserve">nawierzchniami drogowymi oraz na skrzyżowaniach z projektowaną infrastrukturą oraz </w:t>
      </w:r>
      <w:r w:rsidR="00D9495F" w:rsidRPr="00EA7244">
        <w:rPr>
          <w:rFonts w:ascii="Arial Narrow" w:hAnsi="Arial Narrow" w:cs="Arial Narrow"/>
          <w:bCs/>
        </w:rPr>
        <w:br/>
      </w:r>
      <w:r w:rsidR="00A54BE6" w:rsidRPr="00EA7244">
        <w:rPr>
          <w:rFonts w:ascii="Arial Narrow" w:hAnsi="Arial Narrow" w:cs="Arial Narrow"/>
          <w:bCs/>
        </w:rPr>
        <w:t xml:space="preserve">w odniesieniu do warunków technicznych </w:t>
      </w:r>
      <w:r w:rsidR="00E2009C" w:rsidRPr="00EA7244">
        <w:rPr>
          <w:rFonts w:ascii="Arial Narrow" w:hAnsi="Arial Narrow" w:cs="Arial Narrow"/>
          <w:bCs/>
        </w:rPr>
        <w:t>określonych przez firmy branżowe</w:t>
      </w:r>
      <w:r w:rsidR="006E43F7" w:rsidRPr="00EA7244">
        <w:rPr>
          <w:rFonts w:ascii="Arial Narrow" w:hAnsi="Arial Narrow" w:cs="Arial Narrow"/>
          <w:bCs/>
        </w:rPr>
        <w:t>.</w:t>
      </w:r>
    </w:p>
    <w:p w14:paraId="17F4CA2C" w14:textId="467F8057" w:rsidR="00E2009C" w:rsidRPr="00C44713" w:rsidRDefault="00E2009C" w:rsidP="007A30A3">
      <w:pPr>
        <w:pStyle w:val="Akapitzlist"/>
        <w:numPr>
          <w:ilvl w:val="0"/>
          <w:numId w:val="13"/>
        </w:numPr>
        <w:spacing w:before="120"/>
        <w:ind w:left="426" w:hanging="426"/>
        <w:jc w:val="both"/>
        <w:rPr>
          <w:rFonts w:ascii="Arial Narrow" w:hAnsi="Arial Narrow" w:cs="Arial Narrow"/>
          <w:bCs/>
        </w:rPr>
      </w:pPr>
      <w:r w:rsidRPr="00C44713">
        <w:rPr>
          <w:rFonts w:ascii="Arial Narrow" w:hAnsi="Arial Narrow" w:cs="Arial Narrow"/>
          <w:bCs/>
        </w:rPr>
        <w:t>Zamawiający stawia wymóg pełnej zgodności między rozwiązaniami zawartymi w projektach a częścią kosztorysową. Projekt musi być spójny</w:t>
      </w:r>
      <w:r w:rsidR="00E318BC" w:rsidRPr="00C44713">
        <w:rPr>
          <w:rFonts w:ascii="Arial Narrow" w:hAnsi="Arial Narrow" w:cs="Arial Narrow"/>
          <w:bCs/>
        </w:rPr>
        <w:t xml:space="preserve"> i skoordynowany we wszystkich branżach, jak również zawierać optymalne rozwiązania konstrukcyjne, materiałowe</w:t>
      </w:r>
      <w:r w:rsidR="00A678CE" w:rsidRPr="00C44713">
        <w:rPr>
          <w:rFonts w:ascii="Arial Narrow" w:hAnsi="Arial Narrow" w:cs="Arial Narrow"/>
          <w:bCs/>
        </w:rPr>
        <w:t>, w tym pod względem kosztów</w:t>
      </w:r>
      <w:r w:rsidR="00E318BC" w:rsidRPr="00C44713">
        <w:rPr>
          <w:rFonts w:ascii="Arial Narrow" w:hAnsi="Arial Narrow" w:cs="Arial Narrow"/>
          <w:bCs/>
        </w:rPr>
        <w:t xml:space="preserve">. </w:t>
      </w:r>
    </w:p>
    <w:p w14:paraId="42CC2C1B" w14:textId="635354C6" w:rsidR="00BE21C3" w:rsidRPr="00C44713" w:rsidRDefault="00E318BC" w:rsidP="00942C1B">
      <w:pPr>
        <w:numPr>
          <w:ilvl w:val="0"/>
          <w:numId w:val="13"/>
        </w:numPr>
        <w:spacing w:before="120" w:after="120"/>
        <w:ind w:left="425" w:hanging="425"/>
        <w:jc w:val="both"/>
        <w:rPr>
          <w:rFonts w:ascii="Arial Narrow" w:hAnsi="Arial Narrow" w:cs="Arial Narrow"/>
          <w:bCs/>
        </w:rPr>
      </w:pPr>
      <w:r w:rsidRPr="00C44713">
        <w:rPr>
          <w:rFonts w:ascii="Arial Narrow" w:hAnsi="Arial Narrow" w:cs="Arial Narrow"/>
          <w:bCs/>
        </w:rPr>
        <w:t xml:space="preserve">Zastosowane w dokumentacji, będącej przedmiotem niniejszej umowy, rozwiązania, tj. np. parametry techniczne, ekologiczne, muszą być zgodne z obowiązującymi normami, Prawem Budowlanym oraz obowiązującymi przepisami w zakresie realizacji przedmiotu umowy. </w:t>
      </w:r>
      <w:r w:rsidR="00A421A8" w:rsidRPr="00C44713">
        <w:rPr>
          <w:rFonts w:ascii="Arial Narrow" w:hAnsi="Arial Narrow" w:cs="Arial Narrow"/>
          <w:bCs/>
        </w:rPr>
        <w:t xml:space="preserve">Wykonawca zobowiązuje się uwzględnić zasady ustawy Prawo Zamówień Publicznych w szczególności zasadę uczciwej konkurencji. </w:t>
      </w:r>
      <w:r w:rsidR="00D9495F" w:rsidRPr="00C44713">
        <w:rPr>
          <w:rFonts w:ascii="Arial Narrow" w:hAnsi="Arial Narrow" w:cs="Arial Narrow"/>
          <w:bCs/>
        </w:rPr>
        <w:br/>
      </w:r>
      <w:r w:rsidR="00A421A8" w:rsidRPr="00C44713">
        <w:rPr>
          <w:rFonts w:ascii="Arial Narrow" w:hAnsi="Arial Narrow" w:cs="Arial Narrow"/>
          <w:bCs/>
        </w:rPr>
        <w:t>W celu właściwego opisu przedmiotu zamówienia – projektowanych rozwiązań Wykonawca wskaże cechy charakterystyczne, funkcjonalne, żywotność produktu i inne ważne cechy dla projektanta. Niedopuszczalne jest posługiwanie się znakiem towarowym/handlowym, typem, marką, patentem pochodzenia, nazwą producenta itp.</w:t>
      </w:r>
      <w:r w:rsidR="00166E83" w:rsidRPr="00C44713">
        <w:rPr>
          <w:rFonts w:ascii="Arial Narrow" w:hAnsi="Arial Narrow" w:cs="Arial Narrow"/>
          <w:bCs/>
        </w:rPr>
        <w:t xml:space="preserve">   </w:t>
      </w:r>
    </w:p>
    <w:p w14:paraId="33C4D888" w14:textId="1D15628A" w:rsidR="00836D5C" w:rsidRPr="00C50A77" w:rsidRDefault="00836D5C" w:rsidP="00836D5C">
      <w:pPr>
        <w:pStyle w:val="Akapitzlist"/>
        <w:numPr>
          <w:ilvl w:val="0"/>
          <w:numId w:val="13"/>
        </w:numPr>
        <w:tabs>
          <w:tab w:val="clear" w:pos="1365"/>
          <w:tab w:val="num" w:pos="426"/>
        </w:tabs>
        <w:spacing w:before="120" w:after="120"/>
        <w:ind w:hanging="1365"/>
        <w:jc w:val="both"/>
        <w:rPr>
          <w:rFonts w:ascii="Arial Narrow" w:hAnsi="Arial Narrow" w:cs="Arial Narrow"/>
        </w:rPr>
      </w:pPr>
      <w:r w:rsidRPr="00C50A77">
        <w:rPr>
          <w:rFonts w:ascii="Arial Narrow" w:hAnsi="Arial Narrow" w:cs="Arial Narrow"/>
        </w:rPr>
        <w:t>Zamawiający informuje, że:</w:t>
      </w:r>
    </w:p>
    <w:p w14:paraId="21B3AC81" w14:textId="31DC235B" w:rsidR="00836D5C" w:rsidRPr="00C50A77" w:rsidRDefault="00836D5C" w:rsidP="00836D5C">
      <w:pPr>
        <w:numPr>
          <w:ilvl w:val="0"/>
          <w:numId w:val="25"/>
        </w:numPr>
        <w:spacing w:before="120" w:after="120"/>
        <w:ind w:left="709" w:hanging="283"/>
        <w:jc w:val="both"/>
        <w:rPr>
          <w:rFonts w:ascii="Arial Narrow" w:hAnsi="Arial Narrow" w:cs="Arial Narrow"/>
        </w:rPr>
      </w:pPr>
      <w:r w:rsidRPr="00C50A77">
        <w:rPr>
          <w:rFonts w:ascii="Arial Narrow" w:hAnsi="Arial Narrow" w:cs="Arial Narrow"/>
        </w:rPr>
        <w:t xml:space="preserve">Roboty budowlane objęte dokumentacją projektową </w:t>
      </w:r>
      <w:r w:rsidR="00C50A77" w:rsidRPr="00C50A77">
        <w:rPr>
          <w:rFonts w:ascii="Arial Narrow" w:hAnsi="Arial Narrow" w:cs="Arial Narrow"/>
        </w:rPr>
        <w:t>budowy</w:t>
      </w:r>
      <w:r w:rsidR="00575B88" w:rsidRPr="00C50A77">
        <w:rPr>
          <w:rFonts w:ascii="Arial Narrow" w:hAnsi="Arial Narrow" w:cs="Arial Narrow"/>
        </w:rPr>
        <w:t xml:space="preserve"> ciągu pieszo-rowerowego</w:t>
      </w:r>
      <w:r w:rsidRPr="00C50A77">
        <w:rPr>
          <w:rFonts w:ascii="Arial Narrow" w:hAnsi="Arial Narrow" w:cs="Arial Narrow"/>
        </w:rPr>
        <w:t xml:space="preserve"> zaplanowane </w:t>
      </w:r>
      <w:r w:rsidRPr="00C50A77">
        <w:rPr>
          <w:rFonts w:ascii="Arial Narrow" w:hAnsi="Arial Narrow" w:cs="Arial Narrow"/>
        </w:rPr>
        <w:br/>
        <w:t xml:space="preserve">są do realizacji </w:t>
      </w:r>
      <w:r w:rsidR="00AF1C10">
        <w:rPr>
          <w:rFonts w:ascii="Arial Narrow" w:hAnsi="Arial Narrow" w:cs="Arial Narrow"/>
        </w:rPr>
        <w:t>w roku</w:t>
      </w:r>
      <w:r w:rsidRPr="00C50A77">
        <w:rPr>
          <w:rFonts w:ascii="Arial Narrow" w:hAnsi="Arial Narrow" w:cs="Arial Narrow"/>
        </w:rPr>
        <w:t xml:space="preserve"> 202</w:t>
      </w:r>
      <w:r w:rsidR="008126C2" w:rsidRPr="00C50A77">
        <w:rPr>
          <w:rFonts w:ascii="Arial Narrow" w:hAnsi="Arial Narrow" w:cs="Arial Narrow"/>
        </w:rPr>
        <w:t>6</w:t>
      </w:r>
      <w:r w:rsidRPr="00C50A77">
        <w:rPr>
          <w:rFonts w:ascii="Arial Narrow" w:hAnsi="Arial Narrow" w:cs="Arial Narrow"/>
        </w:rPr>
        <w:t xml:space="preserve"> r. z rozliczeniem nie później niż do 3</w:t>
      </w:r>
      <w:r w:rsidR="008126C2" w:rsidRPr="00C50A77">
        <w:rPr>
          <w:rFonts w:ascii="Arial Narrow" w:hAnsi="Arial Narrow" w:cs="Arial Narrow"/>
        </w:rPr>
        <w:t>1</w:t>
      </w:r>
      <w:r w:rsidRPr="00C50A77">
        <w:rPr>
          <w:rFonts w:ascii="Arial Narrow" w:hAnsi="Arial Narrow" w:cs="Arial Narrow"/>
        </w:rPr>
        <w:t>.1</w:t>
      </w:r>
      <w:r w:rsidR="008126C2" w:rsidRPr="00C50A77">
        <w:rPr>
          <w:rFonts w:ascii="Arial Narrow" w:hAnsi="Arial Narrow" w:cs="Arial Narrow"/>
        </w:rPr>
        <w:t>2</w:t>
      </w:r>
      <w:r w:rsidRPr="00C50A77">
        <w:rPr>
          <w:rFonts w:ascii="Arial Narrow" w:hAnsi="Arial Narrow" w:cs="Arial Narrow"/>
        </w:rPr>
        <w:t>.202</w:t>
      </w:r>
      <w:r w:rsidR="008126C2" w:rsidRPr="00C50A77">
        <w:rPr>
          <w:rFonts w:ascii="Arial Narrow" w:hAnsi="Arial Narrow" w:cs="Arial Narrow"/>
        </w:rPr>
        <w:t>6</w:t>
      </w:r>
      <w:r w:rsidRPr="00C50A77">
        <w:rPr>
          <w:rFonts w:ascii="Arial Narrow" w:hAnsi="Arial Narrow" w:cs="Arial Narrow"/>
        </w:rPr>
        <w:t xml:space="preserve"> r.</w:t>
      </w:r>
    </w:p>
    <w:p w14:paraId="04ED9534" w14:textId="587DEA17" w:rsidR="00836D5C" w:rsidRPr="00A267C0" w:rsidRDefault="00836D5C" w:rsidP="00836D5C">
      <w:pPr>
        <w:numPr>
          <w:ilvl w:val="0"/>
          <w:numId w:val="25"/>
        </w:numPr>
        <w:spacing w:before="120" w:after="120"/>
        <w:ind w:left="709" w:hanging="283"/>
        <w:jc w:val="both"/>
        <w:rPr>
          <w:rFonts w:ascii="Arial Narrow" w:hAnsi="Arial Narrow" w:cs="Arial Narrow"/>
        </w:rPr>
      </w:pPr>
      <w:r w:rsidRPr="00A267C0">
        <w:rPr>
          <w:rFonts w:ascii="Arial Narrow" w:hAnsi="Arial Narrow" w:cs="Arial Narrow"/>
        </w:rPr>
        <w:t>Zakres objęty dokumentacją projektową jest częścią zadania realizowanego ze środków budżetu miasta na 2025 r. pod nazwą: „</w:t>
      </w:r>
      <w:r w:rsidR="00C50A77" w:rsidRPr="00A267C0">
        <w:rPr>
          <w:rFonts w:ascii="Arial Narrow" w:hAnsi="Arial Narrow" w:cs="Arial Narrow"/>
        </w:rPr>
        <w:t>Budowa</w:t>
      </w:r>
      <w:r w:rsidRPr="00A267C0">
        <w:rPr>
          <w:rFonts w:ascii="Arial Narrow" w:hAnsi="Arial Narrow" w:cs="Arial Narrow"/>
        </w:rPr>
        <w:t xml:space="preserve"> </w:t>
      </w:r>
      <w:r w:rsidR="008126C2" w:rsidRPr="00A267C0">
        <w:rPr>
          <w:rFonts w:ascii="Arial Narrow" w:hAnsi="Arial Narrow" w:cs="Arial Narrow"/>
        </w:rPr>
        <w:t xml:space="preserve">ciągu pieszo-rowerowego w ciągu </w:t>
      </w:r>
      <w:r w:rsidR="00C50A77" w:rsidRPr="00A267C0">
        <w:rPr>
          <w:rFonts w:ascii="Arial Narrow" w:hAnsi="Arial Narrow" w:cs="Arial Narrow"/>
        </w:rPr>
        <w:t xml:space="preserve">drogi powiatowej 1104N </w:t>
      </w:r>
      <w:r w:rsidR="00C50A77" w:rsidRPr="00A267C0">
        <w:rPr>
          <w:rFonts w:ascii="Arial Narrow" w:hAnsi="Arial Narrow" w:cs="Arial Narrow"/>
        </w:rPr>
        <w:br/>
        <w:t>ul. Nowodworska</w:t>
      </w:r>
      <w:r w:rsidRPr="00A267C0">
        <w:rPr>
          <w:rFonts w:ascii="Arial Narrow" w:hAnsi="Arial Narrow" w:cs="Arial Narrow"/>
        </w:rPr>
        <w:t xml:space="preserve">”. </w:t>
      </w:r>
      <w:r w:rsidR="008126C2" w:rsidRPr="00A267C0">
        <w:rPr>
          <w:rFonts w:ascii="Arial Narrow" w:hAnsi="Arial Narrow" w:cs="Arial Narrow"/>
        </w:rPr>
        <w:t xml:space="preserve">Na realizację robót budowlanych Zamawiający zamierza pozyskać dofinansowanie </w:t>
      </w:r>
      <w:r w:rsidR="00C50A77" w:rsidRPr="00A267C0">
        <w:rPr>
          <w:rFonts w:ascii="Arial Narrow" w:hAnsi="Arial Narrow" w:cs="Arial Narrow"/>
        </w:rPr>
        <w:br/>
      </w:r>
      <w:r w:rsidR="008126C2" w:rsidRPr="00A267C0">
        <w:rPr>
          <w:rFonts w:ascii="Arial Narrow" w:hAnsi="Arial Narrow" w:cs="Arial Narrow"/>
        </w:rPr>
        <w:t>z programu regionalnego Fundusze Europejskie dla Warmii i Mazur 2021 – 2027.</w:t>
      </w:r>
    </w:p>
    <w:p w14:paraId="4E149F1A" w14:textId="6B398F89" w:rsidR="00231778" w:rsidRPr="003B29C3" w:rsidRDefault="00231778" w:rsidP="00F80B33">
      <w:pPr>
        <w:tabs>
          <w:tab w:val="left" w:pos="-1276"/>
          <w:tab w:val="center" w:pos="4876"/>
          <w:tab w:val="left" w:pos="6474"/>
        </w:tabs>
        <w:rPr>
          <w:rFonts w:ascii="Arial Narrow" w:hAnsi="Arial Narrow" w:cs="Arial Narrow"/>
          <w:b/>
          <w:bCs/>
          <w:color w:val="FF0000"/>
        </w:rPr>
      </w:pPr>
    </w:p>
    <w:p w14:paraId="0F90A7FB" w14:textId="08288A61" w:rsidR="00A329D0" w:rsidRPr="00C50A77" w:rsidRDefault="00A329D0" w:rsidP="00231778">
      <w:pPr>
        <w:tabs>
          <w:tab w:val="left" w:pos="-1276"/>
          <w:tab w:val="center" w:pos="4876"/>
          <w:tab w:val="left" w:pos="6474"/>
        </w:tabs>
        <w:jc w:val="center"/>
        <w:rPr>
          <w:rFonts w:ascii="Arial Narrow" w:hAnsi="Arial Narrow" w:cs="Arial Narrow"/>
          <w:b/>
          <w:bCs/>
        </w:rPr>
      </w:pPr>
      <w:r w:rsidRPr="00C50A77">
        <w:rPr>
          <w:rFonts w:ascii="Arial Narrow" w:hAnsi="Arial Narrow" w:cs="Arial Narrow"/>
          <w:b/>
          <w:bCs/>
        </w:rPr>
        <w:sym w:font="Arial Narrow" w:char="00A7"/>
      </w:r>
      <w:r w:rsidRPr="00C50A77">
        <w:rPr>
          <w:rFonts w:ascii="Arial Narrow" w:hAnsi="Arial Narrow" w:cs="Arial Narrow"/>
          <w:b/>
          <w:bCs/>
        </w:rPr>
        <w:t xml:space="preserve"> 2</w:t>
      </w:r>
    </w:p>
    <w:p w14:paraId="133C3C46" w14:textId="6D849042" w:rsidR="00A329D0" w:rsidRPr="007E5B25" w:rsidRDefault="00A329D0" w:rsidP="007E5B25">
      <w:pPr>
        <w:pStyle w:val="Nagwek5"/>
        <w:rPr>
          <w:rFonts w:ascii="Arial Narrow" w:hAnsi="Arial Narrow" w:cs="Arial Narrow"/>
        </w:rPr>
      </w:pPr>
      <w:r w:rsidRPr="00C50A77">
        <w:rPr>
          <w:rFonts w:ascii="Arial Narrow" w:hAnsi="Arial Narrow" w:cs="Arial Narrow"/>
        </w:rPr>
        <w:t>Wynagrodzenie</w:t>
      </w:r>
    </w:p>
    <w:p w14:paraId="0118E3D8" w14:textId="008037A6" w:rsidR="00007E8E" w:rsidRPr="00007E8E" w:rsidRDefault="00047119" w:rsidP="00007E8E">
      <w:pPr>
        <w:numPr>
          <w:ilvl w:val="0"/>
          <w:numId w:val="21"/>
        </w:numPr>
        <w:tabs>
          <w:tab w:val="clear" w:pos="502"/>
        </w:tabs>
        <w:spacing w:before="120"/>
        <w:ind w:left="426" w:hanging="426"/>
        <w:jc w:val="both"/>
        <w:rPr>
          <w:rFonts w:ascii="Arial Narrow" w:hAnsi="Arial Narrow" w:cs="Arial Narrow"/>
        </w:rPr>
      </w:pPr>
      <w:r w:rsidRPr="00C50A77">
        <w:rPr>
          <w:rFonts w:ascii="Arial Narrow" w:hAnsi="Arial Narrow" w:cs="Arial Narrow"/>
        </w:rPr>
        <w:t xml:space="preserve">Strony uzgadniają wynagrodzenie za wykonanie przedmiotu umowy określonego w </w:t>
      </w:r>
      <w:r w:rsidRPr="00C50A77">
        <w:rPr>
          <w:rFonts w:ascii="Arial Narrow" w:hAnsi="Arial Narrow" w:cs="Arial Narrow"/>
        </w:rPr>
        <w:sym w:font="Arial Narrow" w:char="00A7"/>
      </w:r>
      <w:r w:rsidRPr="00C50A77">
        <w:rPr>
          <w:rFonts w:ascii="Arial Narrow" w:hAnsi="Arial Narrow" w:cs="Arial Narrow"/>
        </w:rPr>
        <w:t xml:space="preserve"> 1</w:t>
      </w:r>
      <w:r w:rsidRPr="00C50A77">
        <w:rPr>
          <w:rFonts w:ascii="Arial Narrow" w:hAnsi="Arial Narrow" w:cs="Arial Narrow"/>
          <w:b/>
          <w:bCs/>
        </w:rPr>
        <w:t xml:space="preserve"> </w:t>
      </w:r>
      <w:r w:rsidRPr="00C50A77">
        <w:rPr>
          <w:rFonts w:ascii="Arial Narrow" w:hAnsi="Arial Narrow" w:cs="Arial Narrow"/>
        </w:rPr>
        <w:t xml:space="preserve">umowy, </w:t>
      </w:r>
      <w:r w:rsidRPr="00C50A77">
        <w:rPr>
          <w:rFonts w:ascii="Arial Narrow" w:hAnsi="Arial Narrow" w:cs="Arial Narrow"/>
        </w:rPr>
        <w:br/>
        <w:t>w wysokości:</w:t>
      </w:r>
    </w:p>
    <w:p w14:paraId="4AD5386F" w14:textId="77777777" w:rsidR="00047119" w:rsidRPr="00C50A77" w:rsidRDefault="00047119" w:rsidP="00306EF0">
      <w:pPr>
        <w:ind w:left="426"/>
        <w:rPr>
          <w:rFonts w:ascii="Arial Narrow" w:hAnsi="Arial Narrow" w:cs="Arial Narrow"/>
          <w:b/>
          <w:bCs/>
        </w:rPr>
      </w:pPr>
      <w:r w:rsidRPr="00C50A77">
        <w:rPr>
          <w:rFonts w:ascii="Arial Narrow" w:hAnsi="Arial Narrow" w:cs="Arial Narrow"/>
          <w:b/>
        </w:rPr>
        <w:t xml:space="preserve">kwota brutto:  </w:t>
      </w:r>
      <w:r w:rsidRPr="00C50A77">
        <w:rPr>
          <w:rFonts w:ascii="Arial Narrow" w:hAnsi="Arial Narrow" w:cs="Arial Narrow"/>
          <w:b/>
        </w:rPr>
        <w:tab/>
      </w:r>
      <w:r w:rsidRPr="00C50A77">
        <w:rPr>
          <w:rFonts w:ascii="Arial Narrow" w:hAnsi="Arial Narrow" w:cs="Arial Narrow"/>
          <w:b/>
          <w:bCs/>
        </w:rPr>
        <w:t>……………………….. zł</w:t>
      </w:r>
    </w:p>
    <w:p w14:paraId="70E2E83E" w14:textId="77777777" w:rsidR="00047119" w:rsidRPr="00C50A77" w:rsidRDefault="00047119" w:rsidP="00306EF0">
      <w:pPr>
        <w:ind w:left="426"/>
        <w:rPr>
          <w:rFonts w:ascii="Arial Narrow" w:hAnsi="Arial Narrow" w:cs="Arial Narrow"/>
          <w:b/>
          <w:bCs/>
          <w:sz w:val="10"/>
          <w:szCs w:val="10"/>
        </w:rPr>
      </w:pPr>
    </w:p>
    <w:p w14:paraId="4BF47E45" w14:textId="77777777" w:rsidR="00047119" w:rsidRPr="00C50A77" w:rsidRDefault="00047119" w:rsidP="00306EF0">
      <w:pPr>
        <w:ind w:left="426"/>
        <w:rPr>
          <w:rFonts w:ascii="Arial Narrow" w:hAnsi="Arial Narrow" w:cs="Arial Narrow"/>
        </w:rPr>
      </w:pPr>
      <w:r w:rsidRPr="00C50A77">
        <w:rPr>
          <w:rFonts w:ascii="Arial Narrow" w:hAnsi="Arial Narrow" w:cs="Arial Narrow"/>
        </w:rPr>
        <w:t>słownie brutto: ……………………………………………… zł 00/100</w:t>
      </w:r>
    </w:p>
    <w:p w14:paraId="7D9CFEB2" w14:textId="77777777" w:rsidR="00047119" w:rsidRPr="00C50A77" w:rsidRDefault="00047119" w:rsidP="00306EF0">
      <w:pPr>
        <w:ind w:left="426"/>
        <w:rPr>
          <w:rFonts w:ascii="Arial Narrow" w:hAnsi="Arial Narrow" w:cs="Arial Narrow"/>
          <w:sz w:val="10"/>
          <w:szCs w:val="10"/>
        </w:rPr>
      </w:pPr>
    </w:p>
    <w:p w14:paraId="0F5928A4" w14:textId="51E37A53" w:rsidR="00BA1CBA" w:rsidRPr="00C50A77" w:rsidRDefault="00047119" w:rsidP="00007E8E">
      <w:pPr>
        <w:ind w:left="426"/>
        <w:rPr>
          <w:rFonts w:ascii="Arial Narrow" w:hAnsi="Arial Narrow" w:cs="Arial Narrow"/>
        </w:rPr>
      </w:pPr>
      <w:r w:rsidRPr="00C50A77">
        <w:rPr>
          <w:rFonts w:ascii="Arial Narrow" w:hAnsi="Arial Narrow" w:cs="Arial Narrow"/>
        </w:rPr>
        <w:t xml:space="preserve">kwota netto: ……………………… + podatek VAT 23 % …………………. </w:t>
      </w:r>
      <w:r w:rsidR="00BA1CBA" w:rsidRPr="00C50A77">
        <w:rPr>
          <w:rFonts w:ascii="Arial Narrow" w:hAnsi="Arial Narrow" w:cs="Arial Narrow"/>
        </w:rPr>
        <w:t>zł</w:t>
      </w:r>
    </w:p>
    <w:p w14:paraId="3A2C114E" w14:textId="6A78C35D" w:rsidR="00BA1CBA" w:rsidRPr="00C50A77" w:rsidRDefault="00BA1CBA" w:rsidP="00047119">
      <w:pPr>
        <w:ind w:left="357"/>
        <w:rPr>
          <w:rFonts w:ascii="Arial Narrow" w:hAnsi="Arial Narrow" w:cs="Arial Narrow"/>
        </w:rPr>
      </w:pPr>
      <w:r w:rsidRPr="00C50A77">
        <w:rPr>
          <w:rFonts w:ascii="Arial Narrow" w:hAnsi="Arial Narrow" w:cs="Arial Narrow"/>
        </w:rPr>
        <w:t>w tym:</w:t>
      </w:r>
    </w:p>
    <w:p w14:paraId="765736B0" w14:textId="77777777" w:rsidR="009469EB" w:rsidRPr="00C50A77" w:rsidRDefault="009469EB" w:rsidP="009469EB">
      <w:pPr>
        <w:rPr>
          <w:rFonts w:ascii="Arial Narrow" w:hAnsi="Arial Narrow" w:cs="Arial Narrow"/>
        </w:rPr>
      </w:pPr>
    </w:p>
    <w:p w14:paraId="66091311" w14:textId="64FDD65E" w:rsidR="009469EB" w:rsidRPr="00C50A77" w:rsidRDefault="009469EB" w:rsidP="009469EB">
      <w:pPr>
        <w:pStyle w:val="Akapitzlist"/>
        <w:numPr>
          <w:ilvl w:val="0"/>
          <w:numId w:val="29"/>
        </w:numPr>
        <w:rPr>
          <w:rFonts w:ascii="Arial Narrow" w:hAnsi="Arial Narrow" w:cs="Arial Narrow"/>
        </w:rPr>
      </w:pPr>
      <w:r w:rsidRPr="00C50A77">
        <w:rPr>
          <w:rFonts w:ascii="Arial Narrow" w:hAnsi="Arial Narrow" w:cs="Arial Narrow"/>
        </w:rPr>
        <w:t>za wykonanie kompletnej dokumentacji projektowej wraz z uzyskaniem w imieniu Zamawiającego zgód realizacyjnych umożliwiających wykonanie robót budowlanych:</w:t>
      </w:r>
    </w:p>
    <w:p w14:paraId="4FC65453" w14:textId="77777777" w:rsidR="009469EB" w:rsidRPr="00C50A77" w:rsidRDefault="009469EB" w:rsidP="009469EB">
      <w:pPr>
        <w:pStyle w:val="Akapitzlist"/>
        <w:rPr>
          <w:rFonts w:ascii="Arial Narrow" w:hAnsi="Arial Narrow" w:cs="Arial Narrow"/>
        </w:rPr>
      </w:pPr>
    </w:p>
    <w:p w14:paraId="6DA6E9F2" w14:textId="7DCB7359" w:rsidR="009469EB" w:rsidRPr="00C50A77" w:rsidRDefault="009469EB" w:rsidP="009469EB">
      <w:pPr>
        <w:pStyle w:val="Akapitzlist"/>
        <w:rPr>
          <w:rFonts w:ascii="Arial Narrow" w:hAnsi="Arial Narrow" w:cs="Arial Narrow"/>
        </w:rPr>
      </w:pPr>
      <w:r w:rsidRPr="00C50A77">
        <w:rPr>
          <w:rFonts w:ascii="Arial Narrow" w:hAnsi="Arial Narrow" w:cs="Arial Narrow"/>
        </w:rPr>
        <w:t>kwota netto: …………………………. zł</w:t>
      </w:r>
    </w:p>
    <w:p w14:paraId="229CAE00" w14:textId="77777777" w:rsidR="009469EB" w:rsidRPr="00C50A77" w:rsidRDefault="009469EB" w:rsidP="009469EB">
      <w:pPr>
        <w:pStyle w:val="Akapitzlist"/>
        <w:rPr>
          <w:rFonts w:ascii="Arial Narrow" w:hAnsi="Arial Narrow" w:cs="Arial Narrow"/>
        </w:rPr>
      </w:pPr>
    </w:p>
    <w:p w14:paraId="77A18F7A" w14:textId="586FCDC4" w:rsidR="009469EB" w:rsidRPr="008246A0" w:rsidRDefault="009469EB" w:rsidP="002C0787">
      <w:pPr>
        <w:pStyle w:val="Akapitzlist"/>
        <w:numPr>
          <w:ilvl w:val="0"/>
          <w:numId w:val="29"/>
        </w:numPr>
        <w:jc w:val="both"/>
        <w:rPr>
          <w:rFonts w:ascii="Arial Narrow" w:hAnsi="Arial Narrow" w:cs="Arial Narrow"/>
        </w:rPr>
      </w:pPr>
      <w:r w:rsidRPr="008246A0">
        <w:rPr>
          <w:rFonts w:ascii="Arial Narrow" w:hAnsi="Arial Narrow" w:cs="Arial Narrow"/>
        </w:rPr>
        <w:t>za pełnienie nadzoru inwestorskiego w trakcie realizacji robót</w:t>
      </w:r>
      <w:r w:rsidR="002C0787" w:rsidRPr="008246A0">
        <w:rPr>
          <w:rFonts w:ascii="Arial Narrow" w:hAnsi="Arial Narrow" w:cs="Arial Narrow"/>
        </w:rPr>
        <w:t xml:space="preserve"> budowlanych w zakresie objętym dokumentacją projektową oraz uczestniczenie w postępowaniu przetargowym na roboty budowlane:</w:t>
      </w:r>
    </w:p>
    <w:p w14:paraId="4A6929D1" w14:textId="77777777" w:rsidR="002C0787" w:rsidRPr="008246A0" w:rsidRDefault="002C0787" w:rsidP="002C0787">
      <w:pPr>
        <w:pStyle w:val="Akapitzlist"/>
        <w:jc w:val="both"/>
        <w:rPr>
          <w:rFonts w:ascii="Arial Narrow" w:hAnsi="Arial Narrow" w:cs="Arial Narrow"/>
        </w:rPr>
      </w:pPr>
    </w:p>
    <w:p w14:paraId="2D3D7A18" w14:textId="0D2C6AF1" w:rsidR="002C0787" w:rsidRPr="008246A0" w:rsidRDefault="002C0787" w:rsidP="002C0787">
      <w:pPr>
        <w:pStyle w:val="Akapitzlist"/>
        <w:jc w:val="both"/>
        <w:rPr>
          <w:rFonts w:ascii="Arial Narrow" w:hAnsi="Arial Narrow" w:cs="Arial Narrow"/>
        </w:rPr>
      </w:pPr>
      <w:r w:rsidRPr="008246A0">
        <w:rPr>
          <w:rFonts w:ascii="Arial Narrow" w:hAnsi="Arial Narrow" w:cs="Arial Narrow"/>
        </w:rPr>
        <w:t>kwota netto: ………………………….zł</w:t>
      </w:r>
    </w:p>
    <w:p w14:paraId="7483731B" w14:textId="77777777" w:rsidR="002C0787" w:rsidRPr="008246A0" w:rsidRDefault="002C0787" w:rsidP="002C0787">
      <w:pPr>
        <w:pStyle w:val="Akapitzlist"/>
        <w:jc w:val="both"/>
        <w:rPr>
          <w:rFonts w:ascii="Arial Narrow" w:hAnsi="Arial Narrow" w:cs="Arial Narrow"/>
        </w:rPr>
      </w:pPr>
    </w:p>
    <w:p w14:paraId="640EB5CF" w14:textId="27F92FAD" w:rsidR="00047119" w:rsidRPr="008246A0" w:rsidRDefault="002C0787" w:rsidP="00007E8E">
      <w:pPr>
        <w:pStyle w:val="Akapitzlist"/>
        <w:jc w:val="both"/>
        <w:rPr>
          <w:rFonts w:ascii="Arial Narrow" w:hAnsi="Arial Narrow" w:cs="Arial Narrow"/>
        </w:rPr>
      </w:pPr>
      <w:r w:rsidRPr="008246A0">
        <w:rPr>
          <w:rFonts w:ascii="Arial Narrow" w:hAnsi="Arial Narrow" w:cs="Arial Narrow"/>
        </w:rPr>
        <w:t xml:space="preserve">Wartość wynagrodzenia </w:t>
      </w:r>
      <w:r w:rsidR="00292245" w:rsidRPr="008246A0">
        <w:rPr>
          <w:rFonts w:ascii="Arial Narrow" w:hAnsi="Arial Narrow" w:cs="Arial Narrow"/>
        </w:rPr>
        <w:t xml:space="preserve">netto </w:t>
      </w:r>
      <w:r w:rsidRPr="008246A0">
        <w:rPr>
          <w:rFonts w:ascii="Arial Narrow" w:hAnsi="Arial Narrow" w:cs="Arial Narrow"/>
        </w:rPr>
        <w:t>za ten zakres przedmiotu umowy nie może być mniejsz</w:t>
      </w:r>
      <w:r w:rsidR="00292245" w:rsidRPr="008246A0">
        <w:rPr>
          <w:rFonts w:ascii="Arial Narrow" w:hAnsi="Arial Narrow" w:cs="Arial Narrow"/>
        </w:rPr>
        <w:t>a</w:t>
      </w:r>
      <w:r w:rsidRPr="008246A0">
        <w:rPr>
          <w:rFonts w:ascii="Arial Narrow" w:hAnsi="Arial Narrow" w:cs="Arial Narrow"/>
        </w:rPr>
        <w:t xml:space="preserve"> niż 30% całkowitego</w:t>
      </w:r>
      <w:r w:rsidR="00F238B6" w:rsidRPr="008246A0">
        <w:rPr>
          <w:rFonts w:ascii="Arial Narrow" w:hAnsi="Arial Narrow" w:cs="Arial Narrow"/>
        </w:rPr>
        <w:t xml:space="preserve"> wynagrodzenia netto określonego w ust. 1.</w:t>
      </w:r>
    </w:p>
    <w:p w14:paraId="7FC3069C" w14:textId="2927D6D1" w:rsidR="00231778" w:rsidRPr="00C50A77" w:rsidRDefault="00047119" w:rsidP="00047119">
      <w:pPr>
        <w:numPr>
          <w:ilvl w:val="0"/>
          <w:numId w:val="21"/>
        </w:numPr>
        <w:tabs>
          <w:tab w:val="clear" w:pos="502"/>
          <w:tab w:val="num" w:pos="284"/>
        </w:tabs>
        <w:spacing w:before="120"/>
        <w:ind w:left="357" w:hanging="357"/>
        <w:jc w:val="both"/>
        <w:rPr>
          <w:rFonts w:ascii="Arial Narrow" w:hAnsi="Arial Narrow" w:cs="Arial Narrow"/>
        </w:rPr>
      </w:pPr>
      <w:r w:rsidRPr="00C50A77">
        <w:rPr>
          <w:rFonts w:ascii="Arial Narrow" w:hAnsi="Arial Narrow" w:cs="Arial Narrow"/>
        </w:rPr>
        <w:t xml:space="preserve"> Wynagrodzenie, o którym mowa w ust. 1 obejmuje wszystkie koszty realizacji przedmiotu umowy w tym między innymi: zatrudnienia personelu niezbędnego do realizacji umowy, zorganizowania i wyposażenia biura, koszty bieżące działania oraz koszty jednorazowe, w tym ubezpieczenie skutków działalności Wykonawcy (Inżyniera) a także pełnienie nadzoru inwestorskiego w zakresie określonym umową.</w:t>
      </w:r>
    </w:p>
    <w:p w14:paraId="6844FF42" w14:textId="77777777" w:rsidR="00113EC8" w:rsidRDefault="00113EC8" w:rsidP="00E03D85">
      <w:pPr>
        <w:spacing w:before="120"/>
        <w:ind w:left="357"/>
        <w:jc w:val="both"/>
        <w:rPr>
          <w:rFonts w:ascii="Arial Narrow" w:hAnsi="Arial Narrow" w:cs="Arial Narrow"/>
          <w:color w:val="FF0000"/>
        </w:rPr>
      </w:pPr>
    </w:p>
    <w:p w14:paraId="74D16FD9" w14:textId="77777777" w:rsidR="002B6BF7" w:rsidRPr="003B29C3" w:rsidRDefault="002B6BF7" w:rsidP="00E03D85">
      <w:pPr>
        <w:spacing w:before="120"/>
        <w:ind w:left="357"/>
        <w:jc w:val="both"/>
        <w:rPr>
          <w:rFonts w:ascii="Arial Narrow" w:hAnsi="Arial Narrow" w:cs="Arial Narrow"/>
          <w:color w:val="FF0000"/>
        </w:rPr>
      </w:pPr>
    </w:p>
    <w:p w14:paraId="5A9A431E" w14:textId="1136D62C" w:rsidR="00A329D0" w:rsidRPr="00A267C0" w:rsidRDefault="00A329D0" w:rsidP="00FD3432">
      <w:pPr>
        <w:tabs>
          <w:tab w:val="left" w:pos="-1276"/>
          <w:tab w:val="center" w:pos="4876"/>
          <w:tab w:val="left" w:pos="6474"/>
        </w:tabs>
        <w:spacing w:before="120"/>
        <w:jc w:val="center"/>
        <w:rPr>
          <w:rFonts w:ascii="Arial Narrow" w:hAnsi="Arial Narrow" w:cs="Arial Narrow"/>
          <w:b/>
          <w:bCs/>
        </w:rPr>
      </w:pPr>
      <w:r w:rsidRPr="00A267C0">
        <w:rPr>
          <w:rFonts w:ascii="Arial Narrow" w:hAnsi="Arial Narrow" w:cs="Arial Narrow"/>
          <w:b/>
          <w:bCs/>
        </w:rPr>
        <w:lastRenderedPageBreak/>
        <w:t>§ 3</w:t>
      </w:r>
    </w:p>
    <w:p w14:paraId="654E1C4A" w14:textId="00A03321" w:rsidR="002B6BF7" w:rsidRPr="002B6BF7" w:rsidRDefault="00A329D0" w:rsidP="002B6BF7">
      <w:pPr>
        <w:pStyle w:val="Nagwek5"/>
        <w:rPr>
          <w:rFonts w:ascii="Arial Narrow" w:hAnsi="Arial Narrow" w:cs="Arial Narrow"/>
        </w:rPr>
      </w:pPr>
      <w:r w:rsidRPr="00A267C0">
        <w:rPr>
          <w:rFonts w:ascii="Arial Narrow" w:hAnsi="Arial Narrow" w:cs="Arial Narrow"/>
        </w:rPr>
        <w:t>Terminy</w:t>
      </w:r>
    </w:p>
    <w:p w14:paraId="697630D4" w14:textId="65D152E4" w:rsidR="00047119" w:rsidRPr="00007E8E" w:rsidRDefault="00047119" w:rsidP="00FE2848">
      <w:pPr>
        <w:numPr>
          <w:ilvl w:val="0"/>
          <w:numId w:val="2"/>
        </w:numPr>
        <w:tabs>
          <w:tab w:val="clear" w:pos="720"/>
          <w:tab w:val="num" w:pos="360"/>
          <w:tab w:val="num" w:pos="3552"/>
        </w:tabs>
        <w:ind w:left="357"/>
        <w:jc w:val="both"/>
        <w:rPr>
          <w:rFonts w:ascii="Arial Narrow" w:hAnsi="Arial Narrow" w:cs="Arial Narrow"/>
        </w:rPr>
      </w:pPr>
      <w:r w:rsidRPr="00A267C0">
        <w:rPr>
          <w:rFonts w:ascii="Arial Narrow" w:hAnsi="Arial Narrow" w:cs="Arial Narrow"/>
        </w:rPr>
        <w:t xml:space="preserve">Ustala się termin wykonania dokumentacji projektowej </w:t>
      </w:r>
      <w:r w:rsidR="00AF1C10">
        <w:rPr>
          <w:rFonts w:ascii="Arial Narrow" w:hAnsi="Arial Narrow" w:cs="Arial Narrow"/>
        </w:rPr>
        <w:t>oraz uzyskania niezbędnych zgód realizacyjnych tj.</w:t>
      </w:r>
      <w:r w:rsidRPr="00A267C0">
        <w:rPr>
          <w:rFonts w:ascii="Arial Narrow" w:hAnsi="Arial Narrow" w:cs="Arial Narrow"/>
        </w:rPr>
        <w:t xml:space="preserve"> </w:t>
      </w:r>
      <w:r w:rsidRPr="00007E8E">
        <w:rPr>
          <w:rFonts w:ascii="Arial Narrow" w:hAnsi="Arial Narrow" w:cs="Arial Narrow"/>
        </w:rPr>
        <w:t>przedmiotu umowy,</w:t>
      </w:r>
      <w:r w:rsidR="00AF1C10" w:rsidRPr="00007E8E">
        <w:rPr>
          <w:rFonts w:ascii="Arial Narrow" w:hAnsi="Arial Narrow" w:cs="Arial Narrow"/>
        </w:rPr>
        <w:t xml:space="preserve"> w zakresie,</w:t>
      </w:r>
      <w:r w:rsidRPr="00007E8E">
        <w:rPr>
          <w:rFonts w:ascii="Arial Narrow" w:hAnsi="Arial Narrow" w:cs="Arial Narrow"/>
        </w:rPr>
        <w:t xml:space="preserve"> o którym mowa w § 1 ust 2.</w:t>
      </w:r>
      <w:r w:rsidR="00FE2848" w:rsidRPr="00007E8E">
        <w:rPr>
          <w:rFonts w:ascii="Arial Narrow" w:hAnsi="Arial Narrow" w:cs="Arial Narrow"/>
        </w:rPr>
        <w:t xml:space="preserve"> pkt 1</w:t>
      </w:r>
      <w:r w:rsidR="00225261" w:rsidRPr="00007E8E">
        <w:rPr>
          <w:rFonts w:ascii="Arial Narrow" w:hAnsi="Arial Narrow" w:cs="Arial Narrow"/>
        </w:rPr>
        <w:t>)</w:t>
      </w:r>
      <w:r w:rsidRPr="00007E8E">
        <w:rPr>
          <w:rFonts w:ascii="Arial Narrow" w:hAnsi="Arial Narrow" w:cs="Arial Narrow"/>
        </w:rPr>
        <w:t>:</w:t>
      </w:r>
      <w:r w:rsidR="00FE2848" w:rsidRPr="00007E8E">
        <w:rPr>
          <w:rFonts w:ascii="Arial Narrow" w:hAnsi="Arial Narrow" w:cs="Arial Narrow"/>
        </w:rPr>
        <w:t xml:space="preserve"> </w:t>
      </w:r>
      <w:r w:rsidRPr="00007E8E">
        <w:rPr>
          <w:rFonts w:ascii="Arial Narrow" w:hAnsi="Arial Narrow" w:cs="Arial Narrow"/>
          <w:b/>
        </w:rPr>
        <w:t xml:space="preserve">do </w:t>
      </w:r>
      <w:r w:rsidR="00AF1C10" w:rsidRPr="00007E8E">
        <w:rPr>
          <w:rFonts w:ascii="Arial Narrow" w:hAnsi="Arial Narrow" w:cs="Arial Narrow"/>
          <w:b/>
        </w:rPr>
        <w:t>1</w:t>
      </w:r>
      <w:r w:rsidR="004B70F2" w:rsidRPr="00007E8E">
        <w:rPr>
          <w:rFonts w:ascii="Arial Narrow" w:hAnsi="Arial Narrow" w:cs="Arial Narrow"/>
          <w:b/>
        </w:rPr>
        <w:t>7</w:t>
      </w:r>
      <w:r w:rsidR="00AF1C10" w:rsidRPr="00007E8E">
        <w:rPr>
          <w:rFonts w:ascii="Arial Narrow" w:hAnsi="Arial Narrow" w:cs="Arial Narrow"/>
          <w:b/>
        </w:rPr>
        <w:t>0</w:t>
      </w:r>
      <w:r w:rsidRPr="00007E8E">
        <w:rPr>
          <w:rFonts w:ascii="Arial Narrow" w:hAnsi="Arial Narrow" w:cs="Arial Narrow"/>
          <w:b/>
        </w:rPr>
        <w:t xml:space="preserve"> dni od daty podpisania umowy.  </w:t>
      </w:r>
    </w:p>
    <w:p w14:paraId="763C28A1" w14:textId="3C7A2962" w:rsidR="00047119" w:rsidRPr="00A267C0" w:rsidRDefault="00047119" w:rsidP="007A30A3">
      <w:pPr>
        <w:numPr>
          <w:ilvl w:val="0"/>
          <w:numId w:val="2"/>
        </w:numPr>
        <w:tabs>
          <w:tab w:val="clear" w:pos="720"/>
          <w:tab w:val="num" w:pos="360"/>
          <w:tab w:val="num" w:pos="3552"/>
        </w:tabs>
        <w:spacing w:before="120"/>
        <w:ind w:left="360"/>
        <w:jc w:val="both"/>
        <w:rPr>
          <w:rFonts w:ascii="Arial Narrow" w:hAnsi="Arial Narrow" w:cs="Arial Narrow"/>
        </w:rPr>
      </w:pPr>
      <w:r w:rsidRPr="00A267C0">
        <w:rPr>
          <w:rFonts w:ascii="Arial Narrow" w:hAnsi="Arial Narrow" w:cs="Arial Narrow"/>
        </w:rPr>
        <w:t xml:space="preserve">Nadzór inwestorski, o którym mowa w § 1 ust. </w:t>
      </w:r>
      <w:r w:rsidR="00113EC8" w:rsidRPr="00A267C0">
        <w:rPr>
          <w:rFonts w:ascii="Arial Narrow" w:hAnsi="Arial Narrow" w:cs="Arial Narrow"/>
        </w:rPr>
        <w:t>2</w:t>
      </w:r>
      <w:r w:rsidRPr="00A267C0">
        <w:rPr>
          <w:rFonts w:ascii="Arial Narrow" w:hAnsi="Arial Narrow" w:cs="Arial Narrow"/>
        </w:rPr>
        <w:t xml:space="preserve"> pkt.</w:t>
      </w:r>
      <w:r w:rsidR="00113EC8" w:rsidRPr="00A267C0">
        <w:rPr>
          <w:rFonts w:ascii="Arial Narrow" w:hAnsi="Arial Narrow" w:cs="Arial Narrow"/>
        </w:rPr>
        <w:t xml:space="preserve"> </w:t>
      </w:r>
      <w:r w:rsidR="00B941EA" w:rsidRPr="00A267C0">
        <w:rPr>
          <w:rFonts w:ascii="Arial Narrow" w:hAnsi="Arial Narrow" w:cs="Arial Narrow"/>
        </w:rPr>
        <w:t>3</w:t>
      </w:r>
      <w:r w:rsidR="00113EC8" w:rsidRPr="00A267C0">
        <w:rPr>
          <w:rFonts w:ascii="Arial Narrow" w:hAnsi="Arial Narrow" w:cs="Arial Narrow"/>
        </w:rPr>
        <w:t>)</w:t>
      </w:r>
      <w:r w:rsidRPr="00A267C0">
        <w:rPr>
          <w:rFonts w:ascii="Arial Narrow" w:hAnsi="Arial Narrow" w:cs="Arial Narrow"/>
        </w:rPr>
        <w:t xml:space="preserve"> – w trakcie realizacji robót dot. </w:t>
      </w:r>
      <w:r w:rsidR="00A267C0" w:rsidRPr="00A267C0">
        <w:rPr>
          <w:rFonts w:ascii="Arial Narrow" w:hAnsi="Arial Narrow" w:cs="Arial Narrow"/>
        </w:rPr>
        <w:t>budowy</w:t>
      </w:r>
      <w:r w:rsidR="002E71E9" w:rsidRPr="00A267C0">
        <w:rPr>
          <w:rFonts w:ascii="Arial Narrow" w:hAnsi="Arial Narrow" w:cs="Arial Narrow"/>
        </w:rPr>
        <w:t xml:space="preserve"> ciągu pieszo-rowerowego</w:t>
      </w:r>
      <w:r w:rsidRPr="00A267C0">
        <w:rPr>
          <w:rFonts w:ascii="Arial Narrow" w:hAnsi="Arial Narrow" w:cs="Arial Narrow"/>
        </w:rPr>
        <w:t xml:space="preserve">, wykonywanych na podstawie projektu, wchodzącego w zakres przedmiotu niniejszej umowy: </w:t>
      </w:r>
      <w:r w:rsidRPr="00A267C0">
        <w:rPr>
          <w:rFonts w:ascii="Arial Narrow" w:hAnsi="Arial Narrow" w:cs="Arial Narrow"/>
          <w:b/>
        </w:rPr>
        <w:t xml:space="preserve">do </w:t>
      </w:r>
      <w:r w:rsidR="00AF1C10">
        <w:rPr>
          <w:rFonts w:ascii="Arial Narrow" w:hAnsi="Arial Narrow" w:cs="Arial Narrow"/>
          <w:b/>
        </w:rPr>
        <w:t>7</w:t>
      </w:r>
      <w:r w:rsidR="002E71E9" w:rsidRPr="00A267C0">
        <w:rPr>
          <w:rFonts w:ascii="Arial Narrow" w:hAnsi="Arial Narrow" w:cs="Arial Narrow"/>
          <w:b/>
        </w:rPr>
        <w:t xml:space="preserve"> miesięcy</w:t>
      </w:r>
      <w:r w:rsidRPr="00A267C0">
        <w:rPr>
          <w:rFonts w:ascii="Arial Narrow" w:hAnsi="Arial Narrow" w:cs="Arial Narrow"/>
          <w:b/>
        </w:rPr>
        <w:t xml:space="preserve"> od podpisania umowy z wykonawcą robót budowlanych.</w:t>
      </w:r>
    </w:p>
    <w:p w14:paraId="7CEF8CBD" w14:textId="1236A53A" w:rsidR="00047119" w:rsidRPr="00A267C0" w:rsidRDefault="00047119" w:rsidP="007A30A3">
      <w:pPr>
        <w:numPr>
          <w:ilvl w:val="0"/>
          <w:numId w:val="2"/>
        </w:numPr>
        <w:tabs>
          <w:tab w:val="clear" w:pos="720"/>
          <w:tab w:val="num" w:pos="360"/>
          <w:tab w:val="num" w:pos="3552"/>
        </w:tabs>
        <w:spacing w:before="120"/>
        <w:ind w:left="360"/>
        <w:jc w:val="both"/>
        <w:rPr>
          <w:rFonts w:ascii="Arial Narrow" w:hAnsi="Arial Narrow" w:cs="Arial Narrow"/>
        </w:rPr>
      </w:pPr>
      <w:r w:rsidRPr="00A267C0">
        <w:rPr>
          <w:rFonts w:ascii="Arial Narrow" w:hAnsi="Arial Narrow" w:cs="Arial Narrow"/>
        </w:rPr>
        <w:t xml:space="preserve">Końcowe rozliczenie inwestycji i przygotowanie rozliczenia środków trwałych: 14 dni od daty podpisania protokołu końcowego odbioru wykonanych robót budowlanych dot. </w:t>
      </w:r>
      <w:r w:rsidR="00A267C0">
        <w:rPr>
          <w:rFonts w:ascii="Arial Narrow" w:hAnsi="Arial Narrow" w:cs="Arial Narrow"/>
        </w:rPr>
        <w:t>budowy</w:t>
      </w:r>
      <w:r w:rsidR="002E71E9" w:rsidRPr="00A267C0">
        <w:rPr>
          <w:rFonts w:ascii="Arial Narrow" w:hAnsi="Arial Narrow" w:cs="Arial Narrow"/>
        </w:rPr>
        <w:t xml:space="preserve"> ciągu pieszo-rowerowego</w:t>
      </w:r>
      <w:r w:rsidRPr="00A267C0">
        <w:rPr>
          <w:rFonts w:ascii="Arial Narrow" w:hAnsi="Arial Narrow" w:cs="Arial Narrow"/>
        </w:rPr>
        <w:t>.</w:t>
      </w:r>
    </w:p>
    <w:p w14:paraId="0DB3E310" w14:textId="33D5E2D5" w:rsidR="0092037F" w:rsidRPr="002B6BF7" w:rsidRDefault="00047119" w:rsidP="00F238B6">
      <w:pPr>
        <w:numPr>
          <w:ilvl w:val="0"/>
          <w:numId w:val="2"/>
        </w:numPr>
        <w:tabs>
          <w:tab w:val="clear" w:pos="720"/>
          <w:tab w:val="num" w:pos="360"/>
          <w:tab w:val="num" w:pos="3552"/>
        </w:tabs>
        <w:spacing w:before="120"/>
        <w:ind w:left="360"/>
        <w:jc w:val="both"/>
        <w:rPr>
          <w:rFonts w:ascii="Arial Narrow" w:hAnsi="Arial Narrow" w:cs="Arial Narrow"/>
        </w:rPr>
      </w:pPr>
      <w:r w:rsidRPr="00A267C0">
        <w:rPr>
          <w:rFonts w:ascii="Arial Narrow" w:hAnsi="Arial Narrow" w:cs="Tahoma"/>
          <w:szCs w:val="22"/>
        </w:rPr>
        <w:t xml:space="preserve">Termin w zakresie obsługi okresu gwarancyjnego: </w:t>
      </w:r>
      <w:r w:rsidRPr="00A267C0">
        <w:rPr>
          <w:rFonts w:ascii="Arial Narrow" w:hAnsi="Arial Narrow" w:cs="Tahoma"/>
          <w:b/>
          <w:szCs w:val="22"/>
        </w:rPr>
        <w:t>od daty podpisania protokołu odbioru robót 36 miesięcy.</w:t>
      </w:r>
    </w:p>
    <w:p w14:paraId="271AD332" w14:textId="77777777" w:rsidR="00A329D0" w:rsidRPr="00A267C0" w:rsidRDefault="00A329D0">
      <w:pPr>
        <w:jc w:val="center"/>
        <w:rPr>
          <w:rFonts w:ascii="Arial Narrow" w:hAnsi="Arial Narrow" w:cs="Arial Narrow"/>
          <w:b/>
          <w:bCs/>
        </w:rPr>
      </w:pPr>
      <w:r w:rsidRPr="00A267C0">
        <w:rPr>
          <w:rFonts w:ascii="Arial Narrow" w:hAnsi="Arial Narrow" w:cs="Arial Narrow"/>
          <w:b/>
          <w:bCs/>
        </w:rPr>
        <w:t>§ 4</w:t>
      </w:r>
    </w:p>
    <w:p w14:paraId="4B24F4F6" w14:textId="77777777" w:rsidR="00A329D0" w:rsidRPr="00A267C0" w:rsidRDefault="00A329D0">
      <w:pPr>
        <w:pStyle w:val="Nagwek5"/>
        <w:rPr>
          <w:rFonts w:ascii="Arial Narrow" w:hAnsi="Arial Narrow" w:cs="Arial Narrow"/>
        </w:rPr>
      </w:pPr>
      <w:r w:rsidRPr="00A267C0">
        <w:rPr>
          <w:rFonts w:ascii="Arial Narrow" w:hAnsi="Arial Narrow" w:cs="Arial Narrow"/>
        </w:rPr>
        <w:t>Obowiązki Zamawiającego</w:t>
      </w:r>
    </w:p>
    <w:p w14:paraId="34081450" w14:textId="77777777" w:rsidR="00A329D0" w:rsidRPr="00A267C0" w:rsidRDefault="00A329D0">
      <w:pPr>
        <w:spacing w:before="120"/>
        <w:rPr>
          <w:rFonts w:ascii="Arial Narrow" w:hAnsi="Arial Narrow" w:cs="Arial Narrow"/>
        </w:rPr>
      </w:pPr>
      <w:r w:rsidRPr="00A267C0">
        <w:rPr>
          <w:rFonts w:ascii="Arial Narrow" w:hAnsi="Arial Narrow" w:cs="Arial Narrow"/>
        </w:rPr>
        <w:t xml:space="preserve">Zamawiający jest zobowiązany do: </w:t>
      </w:r>
    </w:p>
    <w:p w14:paraId="12BCC71F" w14:textId="77777777" w:rsidR="00A066B6" w:rsidRPr="00A267C0" w:rsidRDefault="00A066B6" w:rsidP="00A066B6">
      <w:pPr>
        <w:numPr>
          <w:ilvl w:val="0"/>
          <w:numId w:val="22"/>
        </w:numPr>
        <w:spacing w:before="120"/>
        <w:jc w:val="both"/>
        <w:rPr>
          <w:rFonts w:ascii="Arial Narrow" w:hAnsi="Arial Narrow" w:cs="Arial Narrow"/>
        </w:rPr>
      </w:pPr>
      <w:r w:rsidRPr="00A267C0">
        <w:rPr>
          <w:rFonts w:ascii="Arial Narrow" w:hAnsi="Arial Narrow" w:cs="Arial Narrow"/>
        </w:rPr>
        <w:t xml:space="preserve">Bieżącego konsultowania i uzgadniania z Wykonawcą przedstawionych przez niego założeń i rozwiązań </w:t>
      </w:r>
      <w:r w:rsidRPr="00A267C0">
        <w:rPr>
          <w:rFonts w:ascii="Arial Narrow" w:hAnsi="Arial Narrow" w:cs="Arial Narrow"/>
        </w:rPr>
        <w:br/>
        <w:t xml:space="preserve">z zakresu objętego przedmiotem umowy. Zamawiający zastrzega sobie prawo do odrzucenia przedstawionych przez Wykonawcę rozwiązań projektowych, jeżeli nie będą one spełniały jego wymagań </w:t>
      </w:r>
      <w:r w:rsidRPr="00A267C0">
        <w:rPr>
          <w:rFonts w:ascii="Arial Narrow" w:hAnsi="Arial Narrow" w:cs="Arial Narrow"/>
        </w:rPr>
        <w:br/>
        <w:t>i warunków niniejszej umowy. Wówczas Wykonawca będzie zobowiązany do skorygowania przedstawionych założeń do rozwiązań projektowych – bez dodatkowego wynagrodzenia.</w:t>
      </w:r>
    </w:p>
    <w:p w14:paraId="6F2FADED" w14:textId="77777777" w:rsidR="00A066B6" w:rsidRPr="00A267C0" w:rsidRDefault="00A066B6" w:rsidP="00A066B6">
      <w:pPr>
        <w:numPr>
          <w:ilvl w:val="0"/>
          <w:numId w:val="22"/>
        </w:numPr>
        <w:spacing w:before="120"/>
        <w:jc w:val="both"/>
        <w:rPr>
          <w:rFonts w:ascii="Arial Narrow" w:hAnsi="Arial Narrow" w:cs="Arial Narrow"/>
        </w:rPr>
      </w:pPr>
      <w:r w:rsidRPr="00A267C0">
        <w:rPr>
          <w:rFonts w:ascii="Arial Narrow" w:hAnsi="Arial Narrow" w:cs="Arial Narrow"/>
        </w:rPr>
        <w:t>Wydawania opinii do przedstawionego do zaakceptowania zakresu objętego projektem dla układu drogowego i uzbrojenia podziemnego. Zamawiający zastrzega sobie prawo do odrzucenia przedstawionych przez Wykonawcę rozwiązań projektowych, jeżeli nie będą one spełniały jego wymagań i warunków niniejszej umowy. Wówczas Wykonawca będzie zobowiązany do skorygowania przedstawionych rozwiązań projektowych – bez oddzielnego wynagrodzenia.</w:t>
      </w:r>
    </w:p>
    <w:p w14:paraId="133049BF" w14:textId="77777777" w:rsidR="00A066B6" w:rsidRPr="00A267C0" w:rsidRDefault="00A066B6" w:rsidP="00A066B6">
      <w:pPr>
        <w:numPr>
          <w:ilvl w:val="0"/>
          <w:numId w:val="22"/>
        </w:numPr>
        <w:spacing w:before="120"/>
        <w:jc w:val="both"/>
        <w:rPr>
          <w:rFonts w:ascii="Arial Narrow" w:hAnsi="Arial Narrow" w:cs="Arial Narrow"/>
        </w:rPr>
      </w:pPr>
      <w:r w:rsidRPr="00A267C0">
        <w:rPr>
          <w:rFonts w:ascii="Arial Narrow" w:hAnsi="Arial Narrow" w:cs="Arial Narrow"/>
        </w:rPr>
        <w:t xml:space="preserve">Dokonania protokolarnego odbioru opracowań, będących przedmiotem umowy. </w:t>
      </w:r>
    </w:p>
    <w:p w14:paraId="3E89E68C" w14:textId="77777777" w:rsidR="00A066B6" w:rsidRPr="00A267C0" w:rsidRDefault="00A066B6" w:rsidP="00A066B6">
      <w:pPr>
        <w:numPr>
          <w:ilvl w:val="0"/>
          <w:numId w:val="22"/>
        </w:numPr>
        <w:spacing w:before="120"/>
        <w:jc w:val="both"/>
        <w:rPr>
          <w:rFonts w:ascii="Arial Narrow" w:hAnsi="Arial Narrow" w:cs="Arial Narrow"/>
        </w:rPr>
      </w:pPr>
      <w:r w:rsidRPr="00A267C0">
        <w:rPr>
          <w:rFonts w:ascii="Arial Narrow" w:hAnsi="Arial Narrow" w:cs="Arial Narrow"/>
        </w:rPr>
        <w:t xml:space="preserve">Zawiadomienia Wykonawcy o zauważonych wadach w opracowaniach oraz wyznaczenia terminu </w:t>
      </w:r>
      <w:r w:rsidRPr="00A267C0">
        <w:rPr>
          <w:rFonts w:ascii="Arial Narrow" w:hAnsi="Arial Narrow" w:cs="Arial Narrow"/>
        </w:rPr>
        <w:br/>
        <w:t>ich usunięcia, przy czym Zamawiający nie jest zobowiązany dokonywać sprawdzenia jakości przedmiotowych opracowań przy jego odbiorze.</w:t>
      </w:r>
    </w:p>
    <w:p w14:paraId="4B5E719C" w14:textId="77777777" w:rsidR="00A066B6" w:rsidRPr="00A267C0" w:rsidRDefault="00A066B6" w:rsidP="00A066B6">
      <w:pPr>
        <w:numPr>
          <w:ilvl w:val="0"/>
          <w:numId w:val="22"/>
        </w:numPr>
        <w:spacing w:before="120"/>
        <w:jc w:val="both"/>
        <w:rPr>
          <w:rFonts w:ascii="Arial Narrow" w:hAnsi="Arial Narrow" w:cs="Arial Narrow"/>
        </w:rPr>
      </w:pPr>
      <w:r w:rsidRPr="00A267C0">
        <w:rPr>
          <w:rFonts w:ascii="Arial Narrow" w:hAnsi="Arial Narrow" w:cs="Arial Narrow"/>
        </w:rPr>
        <w:t>Ogłoszenie przetargów publicznych na wykonanie robót budowlanych i zawarcie stosownej umowy.</w:t>
      </w:r>
    </w:p>
    <w:p w14:paraId="013944F8" w14:textId="77777777" w:rsidR="00A066B6" w:rsidRPr="00A267C0" w:rsidRDefault="00A066B6" w:rsidP="00A066B6">
      <w:pPr>
        <w:numPr>
          <w:ilvl w:val="0"/>
          <w:numId w:val="22"/>
        </w:numPr>
        <w:spacing w:before="120"/>
        <w:jc w:val="both"/>
        <w:rPr>
          <w:rFonts w:ascii="Arial Narrow" w:hAnsi="Arial Narrow" w:cs="Arial Narrow"/>
        </w:rPr>
      </w:pPr>
      <w:r w:rsidRPr="00A267C0">
        <w:rPr>
          <w:rFonts w:ascii="Arial Narrow" w:hAnsi="Arial Narrow" w:cs="Arial Narrow"/>
        </w:rPr>
        <w:t>Zapłata należnego wynagrodzenia za realizację przedmiotu umowy przez Wykonawcę.</w:t>
      </w:r>
    </w:p>
    <w:p w14:paraId="3720F912" w14:textId="36733EB9" w:rsidR="00191A07" w:rsidRPr="00A267C0" w:rsidRDefault="00A066B6" w:rsidP="00A066B6">
      <w:pPr>
        <w:numPr>
          <w:ilvl w:val="0"/>
          <w:numId w:val="22"/>
        </w:numPr>
        <w:spacing w:before="120"/>
        <w:jc w:val="both"/>
        <w:rPr>
          <w:rFonts w:ascii="Arial Narrow" w:hAnsi="Arial Narrow" w:cs="Arial Narrow"/>
        </w:rPr>
      </w:pPr>
      <w:r w:rsidRPr="00A267C0">
        <w:rPr>
          <w:rFonts w:ascii="Arial Narrow" w:hAnsi="Arial Narrow" w:cs="Arial Narrow"/>
        </w:rPr>
        <w:t>Udział przedstawiciela Zamawiającego w czynnościach odbiorowych.</w:t>
      </w:r>
    </w:p>
    <w:p w14:paraId="7BD7F315" w14:textId="77777777" w:rsidR="003B6BB0" w:rsidRPr="003B29C3" w:rsidRDefault="003B6BB0" w:rsidP="008E3E73">
      <w:pPr>
        <w:spacing w:before="120"/>
        <w:jc w:val="both"/>
        <w:rPr>
          <w:rFonts w:ascii="Arial Narrow" w:hAnsi="Arial Narrow" w:cs="Arial Narrow"/>
          <w:color w:val="FF0000"/>
        </w:rPr>
      </w:pPr>
    </w:p>
    <w:p w14:paraId="6D30B34B" w14:textId="0A92A718" w:rsidR="00A329D0" w:rsidRPr="00A267C0" w:rsidRDefault="00A329D0">
      <w:pPr>
        <w:jc w:val="center"/>
        <w:rPr>
          <w:rFonts w:ascii="Arial Narrow" w:hAnsi="Arial Narrow" w:cs="Arial Narrow"/>
          <w:b/>
          <w:bCs/>
        </w:rPr>
      </w:pPr>
      <w:r w:rsidRPr="00A267C0">
        <w:rPr>
          <w:rFonts w:ascii="Arial Narrow" w:hAnsi="Arial Narrow" w:cs="Arial Narrow"/>
          <w:b/>
          <w:bCs/>
        </w:rPr>
        <w:t>§ 5</w:t>
      </w:r>
    </w:p>
    <w:p w14:paraId="005B2834" w14:textId="77777777" w:rsidR="00A329D0" w:rsidRPr="00A267C0" w:rsidRDefault="00A329D0" w:rsidP="00715F59">
      <w:pPr>
        <w:pStyle w:val="Nagwek5"/>
        <w:rPr>
          <w:rFonts w:ascii="Arial Narrow" w:hAnsi="Arial Narrow" w:cs="Arial Narrow"/>
        </w:rPr>
      </w:pPr>
      <w:r w:rsidRPr="00A267C0">
        <w:rPr>
          <w:rFonts w:ascii="Arial Narrow" w:hAnsi="Arial Narrow" w:cs="Arial Narrow"/>
        </w:rPr>
        <w:t>Obowiązki  Wykonawcy</w:t>
      </w:r>
    </w:p>
    <w:p w14:paraId="7CB6826F" w14:textId="0F125D2B" w:rsidR="00EF78CC" w:rsidRDefault="00A329D0" w:rsidP="00671ED2">
      <w:pPr>
        <w:pStyle w:val="Akapitzlist"/>
        <w:numPr>
          <w:ilvl w:val="6"/>
          <w:numId w:val="1"/>
        </w:numPr>
        <w:tabs>
          <w:tab w:val="clear" w:pos="5040"/>
        </w:tabs>
        <w:spacing w:before="120"/>
        <w:ind w:left="284" w:hanging="284"/>
        <w:jc w:val="both"/>
        <w:rPr>
          <w:rFonts w:ascii="Arial Narrow" w:hAnsi="Arial Narrow" w:cs="Arial Narrow"/>
        </w:rPr>
      </w:pPr>
      <w:r w:rsidRPr="00A267C0">
        <w:rPr>
          <w:rFonts w:ascii="Arial Narrow" w:hAnsi="Arial Narrow" w:cs="Arial Narrow"/>
        </w:rPr>
        <w:t>Wykonawca jest zobowiązany do wykonania przedmiotu umowy</w:t>
      </w:r>
      <w:r w:rsidR="00EF78CC" w:rsidRPr="00A267C0">
        <w:rPr>
          <w:rFonts w:ascii="Arial Narrow" w:hAnsi="Arial Narrow" w:cs="Arial Narrow"/>
        </w:rPr>
        <w:t xml:space="preserve"> i zobowiązań z niej wynikających</w:t>
      </w:r>
      <w:r w:rsidR="00443560" w:rsidRPr="00A267C0">
        <w:rPr>
          <w:rFonts w:ascii="Arial Narrow" w:hAnsi="Arial Narrow" w:cs="Arial Narrow"/>
        </w:rPr>
        <w:t xml:space="preserve"> w pełnym zakresie określonym w § 1 umowy</w:t>
      </w:r>
      <w:r w:rsidRPr="00A267C0">
        <w:rPr>
          <w:rFonts w:ascii="Arial Narrow" w:hAnsi="Arial Narrow" w:cs="Arial Narrow"/>
        </w:rPr>
        <w:t>, w tym do</w:t>
      </w:r>
      <w:r w:rsidR="00671ED2" w:rsidRPr="00A267C0">
        <w:rPr>
          <w:rFonts w:ascii="Arial Narrow" w:hAnsi="Arial Narrow" w:cs="Arial Narrow"/>
        </w:rPr>
        <w:t xml:space="preserve"> d</w:t>
      </w:r>
      <w:r w:rsidR="00C73433" w:rsidRPr="00A267C0">
        <w:rPr>
          <w:rFonts w:ascii="Arial Narrow" w:hAnsi="Arial Narrow" w:cs="Arial Narrow"/>
        </w:rPr>
        <w:t>ostarczeni</w:t>
      </w:r>
      <w:r w:rsidR="004344B5" w:rsidRPr="00A267C0">
        <w:rPr>
          <w:rFonts w:ascii="Arial Narrow" w:hAnsi="Arial Narrow" w:cs="Arial Narrow"/>
        </w:rPr>
        <w:t>a</w:t>
      </w:r>
      <w:r w:rsidRPr="00A267C0">
        <w:rPr>
          <w:rFonts w:ascii="Arial Narrow" w:hAnsi="Arial Narrow" w:cs="Arial Narrow"/>
        </w:rPr>
        <w:t xml:space="preserve"> </w:t>
      </w:r>
      <w:r w:rsidR="00EF78CC" w:rsidRPr="00A267C0">
        <w:rPr>
          <w:rFonts w:ascii="Arial Narrow" w:hAnsi="Arial Narrow" w:cs="Arial Narrow"/>
        </w:rPr>
        <w:t xml:space="preserve">elementów dokumentacji technicznej i opracowań </w:t>
      </w:r>
      <w:r w:rsidR="00E11080" w:rsidRPr="00A267C0">
        <w:rPr>
          <w:rFonts w:ascii="Arial Narrow" w:hAnsi="Arial Narrow" w:cs="Arial Narrow"/>
        </w:rPr>
        <w:t>wyszczególnionych w § 1 ust. 3</w:t>
      </w:r>
      <w:r w:rsidR="00EA0489" w:rsidRPr="00A267C0">
        <w:rPr>
          <w:rFonts w:ascii="Arial Narrow" w:hAnsi="Arial Narrow" w:cs="Arial Narrow"/>
        </w:rPr>
        <w:t xml:space="preserve"> </w:t>
      </w:r>
      <w:r w:rsidRPr="00A267C0">
        <w:rPr>
          <w:rFonts w:ascii="Arial Narrow" w:hAnsi="Arial Narrow" w:cs="Arial Narrow"/>
        </w:rPr>
        <w:t>w ilościach</w:t>
      </w:r>
      <w:r w:rsidR="00EF78CC" w:rsidRPr="00A267C0">
        <w:rPr>
          <w:rFonts w:ascii="Arial Narrow" w:hAnsi="Arial Narrow" w:cs="Arial Narrow"/>
        </w:rPr>
        <w:t>:</w:t>
      </w:r>
      <w:r w:rsidRPr="00A267C0">
        <w:rPr>
          <w:rFonts w:ascii="Arial Narrow" w:hAnsi="Arial Narrow" w:cs="Arial Narrow"/>
        </w:rPr>
        <w:t xml:space="preserve"> </w:t>
      </w:r>
    </w:p>
    <w:p w14:paraId="0D1182C4" w14:textId="77777777" w:rsidR="00254AD7" w:rsidRPr="00A267C0" w:rsidRDefault="00254AD7" w:rsidP="00254AD7">
      <w:pPr>
        <w:pStyle w:val="Akapitzlist"/>
        <w:spacing w:before="120"/>
        <w:ind w:left="284"/>
        <w:jc w:val="both"/>
        <w:rPr>
          <w:rFonts w:ascii="Arial Narrow" w:hAnsi="Arial Narrow" w:cs="Arial Narrow"/>
        </w:rPr>
      </w:pPr>
    </w:p>
    <w:p w14:paraId="75632F91" w14:textId="25CC0554" w:rsidR="00A329D0" w:rsidRPr="00A267C0" w:rsidRDefault="00A329D0" w:rsidP="007A30A3">
      <w:pPr>
        <w:pStyle w:val="Akapitzlist1"/>
        <w:numPr>
          <w:ilvl w:val="1"/>
          <w:numId w:val="14"/>
        </w:numPr>
        <w:tabs>
          <w:tab w:val="left" w:pos="426"/>
        </w:tabs>
        <w:spacing w:line="360" w:lineRule="auto"/>
        <w:ind w:left="426" w:hanging="284"/>
        <w:contextualSpacing/>
        <w:jc w:val="both"/>
        <w:rPr>
          <w:rFonts w:ascii="Arial Narrow" w:hAnsi="Arial Narrow"/>
        </w:rPr>
      </w:pPr>
      <w:r w:rsidRPr="00A267C0">
        <w:rPr>
          <w:rFonts w:ascii="Arial Narrow" w:hAnsi="Arial Narrow"/>
          <w:b/>
        </w:rPr>
        <w:t>Projekt</w:t>
      </w:r>
      <w:r w:rsidR="004F4831" w:rsidRPr="00A267C0">
        <w:rPr>
          <w:rFonts w:ascii="Arial Narrow" w:hAnsi="Arial Narrow"/>
          <w:b/>
        </w:rPr>
        <w:t xml:space="preserve"> </w:t>
      </w:r>
      <w:r w:rsidRPr="00A267C0">
        <w:rPr>
          <w:rFonts w:ascii="Arial Narrow" w:hAnsi="Arial Narrow"/>
          <w:b/>
        </w:rPr>
        <w:t>budowla</w:t>
      </w:r>
      <w:r w:rsidR="004F4831" w:rsidRPr="00A267C0">
        <w:rPr>
          <w:rFonts w:ascii="Arial Narrow" w:hAnsi="Arial Narrow"/>
          <w:b/>
        </w:rPr>
        <w:t xml:space="preserve">ny </w:t>
      </w:r>
      <w:r w:rsidRPr="00A267C0">
        <w:rPr>
          <w:rFonts w:ascii="Arial Narrow" w:hAnsi="Arial Narrow"/>
        </w:rPr>
        <w:t>:</w:t>
      </w:r>
    </w:p>
    <w:p w14:paraId="7924D30C" w14:textId="3DB46174" w:rsidR="00A329D0" w:rsidRPr="00A267C0" w:rsidRDefault="00A329D0" w:rsidP="007A30A3">
      <w:pPr>
        <w:numPr>
          <w:ilvl w:val="2"/>
          <w:numId w:val="5"/>
        </w:numPr>
        <w:tabs>
          <w:tab w:val="left" w:pos="1134"/>
          <w:tab w:val="left" w:pos="1843"/>
          <w:tab w:val="left" w:pos="5040"/>
        </w:tabs>
        <w:ind w:left="1800" w:hanging="900"/>
        <w:jc w:val="both"/>
        <w:rPr>
          <w:rFonts w:ascii="Arial Narrow" w:hAnsi="Arial Narrow"/>
        </w:rPr>
      </w:pPr>
      <w:r w:rsidRPr="00A267C0">
        <w:rPr>
          <w:rFonts w:ascii="Arial Narrow" w:hAnsi="Arial Narrow"/>
        </w:rPr>
        <w:t xml:space="preserve">w </w:t>
      </w:r>
      <w:r w:rsidR="00EF78CC" w:rsidRPr="00A267C0">
        <w:rPr>
          <w:rFonts w:ascii="Arial Narrow" w:hAnsi="Arial Narrow"/>
        </w:rPr>
        <w:t>wersji</w:t>
      </w:r>
      <w:r w:rsidRPr="00A267C0">
        <w:rPr>
          <w:rFonts w:ascii="Arial Narrow" w:hAnsi="Arial Narrow"/>
        </w:rPr>
        <w:t xml:space="preserve"> papierowej -  </w:t>
      </w:r>
      <w:r w:rsidR="004F4831" w:rsidRPr="00A267C0">
        <w:rPr>
          <w:rFonts w:ascii="Arial Narrow" w:hAnsi="Arial Narrow"/>
        </w:rPr>
        <w:t>4</w:t>
      </w:r>
      <w:r w:rsidRPr="00A267C0">
        <w:rPr>
          <w:rFonts w:ascii="Arial Narrow" w:hAnsi="Arial Narrow"/>
        </w:rPr>
        <w:t xml:space="preserve"> </w:t>
      </w:r>
      <w:proofErr w:type="spellStart"/>
      <w:r w:rsidRPr="00A267C0">
        <w:rPr>
          <w:rFonts w:ascii="Arial Narrow" w:hAnsi="Arial Narrow"/>
        </w:rPr>
        <w:t>kpl</w:t>
      </w:r>
      <w:proofErr w:type="spellEnd"/>
      <w:r w:rsidRPr="00A267C0">
        <w:rPr>
          <w:rFonts w:ascii="Arial Narrow" w:hAnsi="Arial Narrow"/>
        </w:rPr>
        <w:t xml:space="preserve">   </w:t>
      </w:r>
    </w:p>
    <w:p w14:paraId="14C1597D" w14:textId="52C85702" w:rsidR="00A329D0" w:rsidRPr="00A267C0" w:rsidRDefault="00A329D0" w:rsidP="007A30A3">
      <w:pPr>
        <w:pStyle w:val="Akapitzlist1"/>
        <w:numPr>
          <w:ilvl w:val="2"/>
          <w:numId w:val="5"/>
        </w:numPr>
        <w:tabs>
          <w:tab w:val="left" w:pos="1134"/>
          <w:tab w:val="left" w:pos="1843"/>
          <w:tab w:val="left" w:pos="5040"/>
        </w:tabs>
        <w:spacing w:after="120"/>
        <w:ind w:left="1134" w:hanging="232"/>
        <w:jc w:val="both"/>
        <w:rPr>
          <w:rFonts w:ascii="Arial Narrow" w:hAnsi="Arial Narrow"/>
          <w:b/>
        </w:rPr>
      </w:pPr>
      <w:r w:rsidRPr="00A267C0">
        <w:rPr>
          <w:rFonts w:ascii="Arial Narrow" w:hAnsi="Arial Narrow"/>
        </w:rPr>
        <w:t xml:space="preserve">w wersji elektronicznej </w:t>
      </w:r>
      <w:r w:rsidRPr="00A267C0">
        <w:rPr>
          <w:rFonts w:ascii="Arial Narrow" w:hAnsi="Arial Narrow" w:cs="Arial Narrow"/>
        </w:rPr>
        <w:t>(*.pdf oraz *.</w:t>
      </w:r>
      <w:proofErr w:type="spellStart"/>
      <w:r w:rsidRPr="00A267C0">
        <w:rPr>
          <w:rFonts w:ascii="Arial Narrow" w:hAnsi="Arial Narrow" w:cs="Arial Narrow"/>
        </w:rPr>
        <w:t>dwg</w:t>
      </w:r>
      <w:proofErr w:type="spellEnd"/>
      <w:r w:rsidR="00E92E5B" w:rsidRPr="00A267C0">
        <w:rPr>
          <w:rFonts w:ascii="Arial Narrow" w:hAnsi="Arial Narrow" w:cs="Arial Narrow"/>
        </w:rPr>
        <w:t xml:space="preserve">, </w:t>
      </w:r>
      <w:r w:rsidRPr="00A267C0">
        <w:rPr>
          <w:rFonts w:ascii="Arial Narrow" w:hAnsi="Arial Narrow" w:cs="Arial Narrow"/>
        </w:rPr>
        <w:t xml:space="preserve">- rysunki) </w:t>
      </w:r>
      <w:r w:rsidRPr="00A267C0">
        <w:rPr>
          <w:rFonts w:ascii="Arial Narrow" w:hAnsi="Arial Narrow"/>
        </w:rPr>
        <w:t xml:space="preserve">–  </w:t>
      </w:r>
      <w:r w:rsidR="00031B9C" w:rsidRPr="00A267C0">
        <w:rPr>
          <w:rFonts w:ascii="Arial Narrow" w:hAnsi="Arial Narrow"/>
        </w:rPr>
        <w:t>(</w:t>
      </w:r>
      <w:bookmarkStart w:id="5" w:name="_Hlk182818431"/>
      <w:r w:rsidR="00216F5D" w:rsidRPr="00A267C0">
        <w:rPr>
          <w:rFonts w:ascii="Arial Narrow" w:hAnsi="Arial Narrow"/>
        </w:rPr>
        <w:t>na płytach CD</w:t>
      </w:r>
      <w:bookmarkEnd w:id="5"/>
      <w:r w:rsidR="00031B9C" w:rsidRPr="00A267C0">
        <w:rPr>
          <w:rFonts w:ascii="Arial Narrow" w:hAnsi="Arial Narrow"/>
        </w:rPr>
        <w:t>)</w:t>
      </w:r>
      <w:r w:rsidRPr="00A267C0">
        <w:rPr>
          <w:rFonts w:ascii="Arial Narrow" w:hAnsi="Arial Narrow"/>
        </w:rPr>
        <w:t>.</w:t>
      </w:r>
    </w:p>
    <w:p w14:paraId="527660BD" w14:textId="684E1C5C" w:rsidR="00A329D0" w:rsidRPr="00A267C0" w:rsidRDefault="00A329D0" w:rsidP="007A30A3">
      <w:pPr>
        <w:pStyle w:val="Akapitzlist1"/>
        <w:numPr>
          <w:ilvl w:val="0"/>
          <w:numId w:val="14"/>
        </w:numPr>
        <w:tabs>
          <w:tab w:val="left" w:pos="426"/>
          <w:tab w:val="left" w:pos="851"/>
        </w:tabs>
        <w:spacing w:line="360" w:lineRule="auto"/>
        <w:ind w:left="567" w:hanging="425"/>
        <w:contextualSpacing/>
        <w:jc w:val="both"/>
        <w:rPr>
          <w:rFonts w:ascii="Arial Narrow" w:hAnsi="Arial Narrow"/>
        </w:rPr>
      </w:pPr>
      <w:r w:rsidRPr="00A267C0">
        <w:rPr>
          <w:rFonts w:ascii="Arial Narrow" w:hAnsi="Arial Narrow"/>
          <w:b/>
        </w:rPr>
        <w:t>Projekty wykonawcz</w:t>
      </w:r>
      <w:r w:rsidR="00E74D81" w:rsidRPr="00A267C0">
        <w:rPr>
          <w:rFonts w:ascii="Arial Narrow" w:hAnsi="Arial Narrow"/>
          <w:b/>
        </w:rPr>
        <w:t>e</w:t>
      </w:r>
      <w:r w:rsidR="004F4831" w:rsidRPr="00A267C0">
        <w:rPr>
          <w:rFonts w:ascii="Arial Narrow" w:hAnsi="Arial Narrow"/>
          <w:b/>
        </w:rPr>
        <w:t>/techniczne</w:t>
      </w:r>
      <w:r w:rsidRPr="00A267C0">
        <w:rPr>
          <w:rFonts w:ascii="Arial Narrow" w:hAnsi="Arial Narrow"/>
          <w:b/>
        </w:rPr>
        <w:t xml:space="preserve"> </w:t>
      </w:r>
      <w:r w:rsidR="00D34E0E" w:rsidRPr="00A267C0">
        <w:rPr>
          <w:rFonts w:ascii="Arial Narrow" w:hAnsi="Arial Narrow"/>
          <w:bCs/>
        </w:rPr>
        <w:t>odrębnie dla każdej branży</w:t>
      </w:r>
      <w:r w:rsidRPr="00A267C0">
        <w:rPr>
          <w:rFonts w:ascii="Arial Narrow" w:hAnsi="Arial Narrow"/>
          <w:b/>
        </w:rPr>
        <w:t>:</w:t>
      </w:r>
    </w:p>
    <w:p w14:paraId="226A230E" w14:textId="6D07FF8E" w:rsidR="00A329D0" w:rsidRPr="00A267C0" w:rsidRDefault="00A329D0" w:rsidP="007A30A3">
      <w:pPr>
        <w:numPr>
          <w:ilvl w:val="2"/>
          <w:numId w:val="5"/>
        </w:numPr>
        <w:tabs>
          <w:tab w:val="left" w:pos="1134"/>
          <w:tab w:val="left" w:pos="1843"/>
          <w:tab w:val="left" w:pos="5040"/>
        </w:tabs>
        <w:ind w:left="1800" w:hanging="900"/>
        <w:jc w:val="both"/>
        <w:rPr>
          <w:rFonts w:ascii="Arial Narrow" w:hAnsi="Arial Narrow"/>
        </w:rPr>
      </w:pPr>
      <w:r w:rsidRPr="00A267C0">
        <w:rPr>
          <w:rFonts w:ascii="Arial Narrow" w:hAnsi="Arial Narrow"/>
        </w:rPr>
        <w:t xml:space="preserve">w wersji papierowej -  </w:t>
      </w:r>
      <w:r w:rsidR="004F4831" w:rsidRPr="00A267C0">
        <w:rPr>
          <w:rFonts w:ascii="Arial Narrow" w:hAnsi="Arial Narrow"/>
        </w:rPr>
        <w:t>4</w:t>
      </w:r>
      <w:r w:rsidRPr="00A267C0">
        <w:rPr>
          <w:rFonts w:ascii="Arial Narrow" w:hAnsi="Arial Narrow"/>
        </w:rPr>
        <w:t xml:space="preserve"> </w:t>
      </w:r>
      <w:proofErr w:type="spellStart"/>
      <w:r w:rsidRPr="00A267C0">
        <w:rPr>
          <w:rFonts w:ascii="Arial Narrow" w:hAnsi="Arial Narrow"/>
        </w:rPr>
        <w:t>kpl</w:t>
      </w:r>
      <w:proofErr w:type="spellEnd"/>
      <w:r w:rsidRPr="00A267C0">
        <w:rPr>
          <w:rFonts w:ascii="Arial Narrow" w:hAnsi="Arial Narrow"/>
        </w:rPr>
        <w:t xml:space="preserve"> </w:t>
      </w:r>
    </w:p>
    <w:p w14:paraId="5CCF953E" w14:textId="33D7AB28" w:rsidR="00A329D0" w:rsidRPr="00A267C0" w:rsidRDefault="00A329D0" w:rsidP="007A30A3">
      <w:pPr>
        <w:pStyle w:val="Akapitzlist1"/>
        <w:numPr>
          <w:ilvl w:val="2"/>
          <w:numId w:val="5"/>
        </w:numPr>
        <w:tabs>
          <w:tab w:val="left" w:pos="1134"/>
          <w:tab w:val="left" w:pos="1843"/>
          <w:tab w:val="left" w:pos="5040"/>
        </w:tabs>
        <w:ind w:left="1134" w:hanging="234"/>
        <w:contextualSpacing/>
        <w:jc w:val="both"/>
        <w:rPr>
          <w:rFonts w:ascii="Arial Narrow" w:hAnsi="Arial Narrow"/>
          <w:b/>
        </w:rPr>
      </w:pPr>
      <w:r w:rsidRPr="00A267C0">
        <w:rPr>
          <w:rFonts w:ascii="Arial Narrow" w:hAnsi="Arial Narrow"/>
        </w:rPr>
        <w:t xml:space="preserve">w wersji elektronicznej </w:t>
      </w:r>
      <w:r w:rsidRPr="00A267C0">
        <w:rPr>
          <w:rFonts w:ascii="Arial Narrow" w:hAnsi="Arial Narrow" w:cs="Arial Narrow"/>
        </w:rPr>
        <w:t>(*.pdf oraz *.</w:t>
      </w:r>
      <w:proofErr w:type="spellStart"/>
      <w:r w:rsidRPr="00A267C0">
        <w:rPr>
          <w:rFonts w:ascii="Arial Narrow" w:hAnsi="Arial Narrow" w:cs="Arial Narrow"/>
        </w:rPr>
        <w:t>dwg</w:t>
      </w:r>
      <w:proofErr w:type="spellEnd"/>
      <w:r w:rsidRPr="00A267C0">
        <w:rPr>
          <w:rFonts w:ascii="Arial Narrow" w:hAnsi="Arial Narrow" w:cs="Arial Narrow"/>
        </w:rPr>
        <w:t xml:space="preserve"> - rysunki)</w:t>
      </w:r>
      <w:r w:rsidRPr="00A267C0">
        <w:rPr>
          <w:rFonts w:ascii="Arial Narrow" w:hAnsi="Arial Narrow"/>
        </w:rPr>
        <w:t xml:space="preserve"> – </w:t>
      </w:r>
      <w:r w:rsidR="00031B9C" w:rsidRPr="00A267C0">
        <w:rPr>
          <w:rFonts w:ascii="Arial Narrow" w:hAnsi="Arial Narrow"/>
        </w:rPr>
        <w:t>(</w:t>
      </w:r>
      <w:r w:rsidR="00216F5D" w:rsidRPr="00A267C0">
        <w:rPr>
          <w:rFonts w:ascii="Arial Narrow" w:hAnsi="Arial Narrow"/>
        </w:rPr>
        <w:t>na płytach CD</w:t>
      </w:r>
      <w:r w:rsidR="00031B9C" w:rsidRPr="00A267C0">
        <w:rPr>
          <w:rFonts w:ascii="Arial Narrow" w:hAnsi="Arial Narrow"/>
        </w:rPr>
        <w:t>)</w:t>
      </w:r>
      <w:r w:rsidR="00BF2B6D" w:rsidRPr="00A267C0">
        <w:rPr>
          <w:rFonts w:ascii="Arial Narrow" w:hAnsi="Arial Narrow"/>
        </w:rPr>
        <w:t>.</w:t>
      </w:r>
    </w:p>
    <w:p w14:paraId="168E8E33" w14:textId="3162B6C4" w:rsidR="00EA5CEE" w:rsidRPr="00A267C0" w:rsidRDefault="00A329D0" w:rsidP="00EA5CEE">
      <w:pPr>
        <w:pStyle w:val="Akapitzlist1"/>
        <w:tabs>
          <w:tab w:val="left" w:pos="5040"/>
        </w:tabs>
        <w:spacing w:after="240"/>
        <w:ind w:left="0"/>
        <w:contextualSpacing/>
        <w:jc w:val="both"/>
        <w:rPr>
          <w:rFonts w:ascii="Arial Narrow" w:hAnsi="Arial Narrow"/>
          <w:b/>
        </w:rPr>
      </w:pPr>
      <w:r w:rsidRPr="00A267C0">
        <w:rPr>
          <w:rFonts w:ascii="Arial Narrow" w:hAnsi="Arial Narrow"/>
        </w:rPr>
        <w:t xml:space="preserve">      </w:t>
      </w:r>
    </w:p>
    <w:p w14:paraId="7F0D3D43" w14:textId="6D565B70" w:rsidR="00A329D0" w:rsidRPr="00A267C0" w:rsidRDefault="00A329D0" w:rsidP="007A30A3">
      <w:pPr>
        <w:pStyle w:val="Akapitzlist1"/>
        <w:numPr>
          <w:ilvl w:val="0"/>
          <w:numId w:val="14"/>
        </w:numPr>
        <w:tabs>
          <w:tab w:val="left" w:pos="426"/>
          <w:tab w:val="left" w:pos="5040"/>
        </w:tabs>
        <w:spacing w:before="120"/>
        <w:ind w:hanging="938"/>
        <w:jc w:val="both"/>
        <w:rPr>
          <w:rFonts w:ascii="Arial Narrow" w:hAnsi="Arial Narrow"/>
          <w:b/>
        </w:rPr>
      </w:pPr>
      <w:r w:rsidRPr="00A267C0">
        <w:rPr>
          <w:rFonts w:ascii="Arial Narrow" w:hAnsi="Arial Narrow"/>
          <w:b/>
        </w:rPr>
        <w:lastRenderedPageBreak/>
        <w:t>Specyfikacje techniczne wykonania i odbioru robót</w:t>
      </w:r>
      <w:r w:rsidRPr="00A267C0">
        <w:rPr>
          <w:rFonts w:ascii="Arial Narrow" w:hAnsi="Arial Narrow"/>
        </w:rPr>
        <w:t>:</w:t>
      </w:r>
    </w:p>
    <w:p w14:paraId="39F43258" w14:textId="77777777" w:rsidR="00A329D0" w:rsidRPr="00A267C0" w:rsidRDefault="00A329D0" w:rsidP="007A30A3">
      <w:pPr>
        <w:numPr>
          <w:ilvl w:val="2"/>
          <w:numId w:val="5"/>
        </w:numPr>
        <w:tabs>
          <w:tab w:val="left" w:pos="1134"/>
          <w:tab w:val="left" w:pos="1701"/>
          <w:tab w:val="left" w:pos="5040"/>
        </w:tabs>
        <w:ind w:hanging="1440"/>
        <w:jc w:val="both"/>
        <w:rPr>
          <w:rFonts w:ascii="Arial Narrow" w:hAnsi="Arial Narrow"/>
        </w:rPr>
      </w:pPr>
      <w:bookmarkStart w:id="6" w:name="_Hlk61007830"/>
      <w:r w:rsidRPr="00A267C0">
        <w:rPr>
          <w:rFonts w:ascii="Arial Narrow" w:hAnsi="Arial Narrow"/>
        </w:rPr>
        <w:t xml:space="preserve">w wersji papierowej      - 4 </w:t>
      </w:r>
      <w:proofErr w:type="spellStart"/>
      <w:r w:rsidRPr="00A267C0">
        <w:rPr>
          <w:rFonts w:ascii="Arial Narrow" w:hAnsi="Arial Narrow"/>
        </w:rPr>
        <w:t>kpl</w:t>
      </w:r>
      <w:proofErr w:type="spellEnd"/>
      <w:r w:rsidRPr="00A267C0">
        <w:rPr>
          <w:rFonts w:ascii="Arial Narrow" w:hAnsi="Arial Narrow"/>
        </w:rPr>
        <w:t>.</w:t>
      </w:r>
    </w:p>
    <w:p w14:paraId="683C2F4F" w14:textId="3BCFF430" w:rsidR="00A329D0" w:rsidRPr="00A267C0" w:rsidRDefault="00A329D0" w:rsidP="007A30A3">
      <w:pPr>
        <w:pStyle w:val="Akapitzlist1"/>
        <w:numPr>
          <w:ilvl w:val="2"/>
          <w:numId w:val="5"/>
        </w:numPr>
        <w:tabs>
          <w:tab w:val="left" w:pos="1134"/>
          <w:tab w:val="left" w:pos="1701"/>
          <w:tab w:val="left" w:pos="5040"/>
        </w:tabs>
        <w:ind w:hanging="1440"/>
        <w:contextualSpacing/>
        <w:jc w:val="both"/>
        <w:rPr>
          <w:rFonts w:ascii="Arial Narrow" w:hAnsi="Arial Narrow"/>
          <w:b/>
        </w:rPr>
      </w:pPr>
      <w:r w:rsidRPr="00A267C0">
        <w:rPr>
          <w:rFonts w:ascii="Arial Narrow" w:hAnsi="Arial Narrow"/>
        </w:rPr>
        <w:t xml:space="preserve">w wersji elektronicznej (*.pdf) – </w:t>
      </w:r>
      <w:r w:rsidR="00031B9C" w:rsidRPr="00A267C0">
        <w:rPr>
          <w:rFonts w:ascii="Arial Narrow" w:hAnsi="Arial Narrow"/>
        </w:rPr>
        <w:t>(</w:t>
      </w:r>
      <w:r w:rsidR="00216F5D" w:rsidRPr="00A267C0">
        <w:rPr>
          <w:rFonts w:ascii="Arial Narrow" w:hAnsi="Arial Narrow"/>
        </w:rPr>
        <w:t>na płytach CD</w:t>
      </w:r>
      <w:r w:rsidR="00031B9C" w:rsidRPr="00A267C0">
        <w:rPr>
          <w:rFonts w:ascii="Arial Narrow" w:hAnsi="Arial Narrow"/>
        </w:rPr>
        <w:t>)</w:t>
      </w:r>
      <w:r w:rsidR="00BF2B6D" w:rsidRPr="00A267C0">
        <w:rPr>
          <w:rFonts w:ascii="Arial Narrow" w:hAnsi="Arial Narrow"/>
        </w:rPr>
        <w:t>.</w:t>
      </w:r>
    </w:p>
    <w:bookmarkEnd w:id="6"/>
    <w:p w14:paraId="67EFE5A1" w14:textId="77777777" w:rsidR="00A329D0" w:rsidRPr="00A267C0" w:rsidRDefault="00A329D0" w:rsidP="004B36D2">
      <w:pPr>
        <w:pStyle w:val="Akapitzlist1"/>
        <w:tabs>
          <w:tab w:val="left" w:pos="1134"/>
          <w:tab w:val="left" w:pos="1701"/>
          <w:tab w:val="left" w:pos="5040"/>
        </w:tabs>
        <w:ind w:left="900"/>
        <w:contextualSpacing/>
        <w:jc w:val="both"/>
        <w:rPr>
          <w:rFonts w:ascii="Arial Narrow" w:hAnsi="Arial Narrow"/>
          <w:b/>
        </w:rPr>
      </w:pPr>
    </w:p>
    <w:p w14:paraId="79493BF5" w14:textId="73915D7F" w:rsidR="00A329D0" w:rsidRPr="00A267C0" w:rsidRDefault="00A329D0" w:rsidP="007A30A3">
      <w:pPr>
        <w:pStyle w:val="Akapitzlist1"/>
        <w:numPr>
          <w:ilvl w:val="0"/>
          <w:numId w:val="14"/>
        </w:numPr>
        <w:overflowPunct w:val="0"/>
        <w:autoSpaceDE w:val="0"/>
        <w:autoSpaceDN w:val="0"/>
        <w:adjustRightInd w:val="0"/>
        <w:ind w:left="426" w:hanging="284"/>
        <w:contextualSpacing/>
        <w:textAlignment w:val="baseline"/>
        <w:rPr>
          <w:rFonts w:ascii="Arial Narrow" w:hAnsi="Arial Narrow"/>
          <w:b/>
        </w:rPr>
      </w:pPr>
      <w:r w:rsidRPr="00A267C0">
        <w:rPr>
          <w:rFonts w:ascii="Arial Narrow" w:hAnsi="Arial Narrow"/>
          <w:b/>
        </w:rPr>
        <w:t>Przedmiar</w:t>
      </w:r>
      <w:r w:rsidR="00D34E0E" w:rsidRPr="00A267C0">
        <w:rPr>
          <w:rFonts w:ascii="Arial Narrow" w:hAnsi="Arial Narrow"/>
          <w:b/>
        </w:rPr>
        <w:t>y</w:t>
      </w:r>
      <w:r w:rsidRPr="00A267C0">
        <w:rPr>
          <w:rFonts w:ascii="Arial Narrow" w:hAnsi="Arial Narrow"/>
          <w:b/>
        </w:rPr>
        <w:t xml:space="preserve"> robót, </w:t>
      </w:r>
      <w:r w:rsidR="00D34E0E" w:rsidRPr="00A267C0">
        <w:rPr>
          <w:rFonts w:ascii="Arial Narrow" w:hAnsi="Arial Narrow"/>
          <w:bCs/>
        </w:rPr>
        <w:t>odrębnie dla każdej branży</w:t>
      </w:r>
      <w:r w:rsidR="00EA0489" w:rsidRPr="00A267C0">
        <w:rPr>
          <w:rFonts w:ascii="Arial Narrow" w:hAnsi="Arial Narrow"/>
          <w:bCs/>
        </w:rPr>
        <w:t>:</w:t>
      </w:r>
    </w:p>
    <w:p w14:paraId="098E2A7B" w14:textId="338B9369" w:rsidR="00A329D0" w:rsidRPr="00A267C0" w:rsidRDefault="00A329D0" w:rsidP="007A30A3">
      <w:pPr>
        <w:numPr>
          <w:ilvl w:val="2"/>
          <w:numId w:val="5"/>
        </w:numPr>
        <w:tabs>
          <w:tab w:val="left" w:pos="1134"/>
          <w:tab w:val="left" w:pos="1701"/>
          <w:tab w:val="left" w:pos="5040"/>
        </w:tabs>
        <w:ind w:hanging="1440"/>
        <w:jc w:val="both"/>
        <w:rPr>
          <w:rFonts w:ascii="Arial Narrow" w:hAnsi="Arial Narrow"/>
        </w:rPr>
      </w:pPr>
      <w:r w:rsidRPr="00A267C0">
        <w:rPr>
          <w:rFonts w:ascii="Arial Narrow" w:hAnsi="Arial Narrow"/>
        </w:rPr>
        <w:t>w wersji papierowej      -</w:t>
      </w:r>
      <w:r w:rsidR="00231778" w:rsidRPr="00A267C0">
        <w:rPr>
          <w:rFonts w:ascii="Arial Narrow" w:hAnsi="Arial Narrow"/>
        </w:rPr>
        <w:t>2</w:t>
      </w:r>
      <w:r w:rsidRPr="00A267C0">
        <w:rPr>
          <w:rFonts w:ascii="Arial Narrow" w:hAnsi="Arial Narrow"/>
        </w:rPr>
        <w:t xml:space="preserve"> </w:t>
      </w:r>
      <w:proofErr w:type="spellStart"/>
      <w:r w:rsidRPr="00A267C0">
        <w:rPr>
          <w:rFonts w:ascii="Arial Narrow" w:hAnsi="Arial Narrow"/>
        </w:rPr>
        <w:t>kpl</w:t>
      </w:r>
      <w:proofErr w:type="spellEnd"/>
      <w:r w:rsidRPr="00A267C0">
        <w:rPr>
          <w:rFonts w:ascii="Arial Narrow" w:hAnsi="Arial Narrow"/>
        </w:rPr>
        <w:t>.</w:t>
      </w:r>
    </w:p>
    <w:p w14:paraId="2E00698E" w14:textId="57D83BF7" w:rsidR="00A329D0" w:rsidRPr="00A267C0" w:rsidRDefault="00A329D0" w:rsidP="007A30A3">
      <w:pPr>
        <w:pStyle w:val="Akapitzlist1"/>
        <w:numPr>
          <w:ilvl w:val="2"/>
          <w:numId w:val="5"/>
        </w:numPr>
        <w:tabs>
          <w:tab w:val="left" w:pos="1134"/>
          <w:tab w:val="left" w:pos="1701"/>
          <w:tab w:val="left" w:pos="5040"/>
        </w:tabs>
        <w:ind w:hanging="1440"/>
        <w:contextualSpacing/>
        <w:jc w:val="both"/>
        <w:rPr>
          <w:rFonts w:ascii="Arial Narrow" w:hAnsi="Arial Narrow"/>
          <w:b/>
        </w:rPr>
      </w:pPr>
      <w:r w:rsidRPr="00A267C0">
        <w:rPr>
          <w:rFonts w:ascii="Arial Narrow" w:hAnsi="Arial Narrow"/>
        </w:rPr>
        <w:t xml:space="preserve">w wersji elektronicznej (*.pdf + *.xls) – </w:t>
      </w:r>
      <w:r w:rsidR="00031B9C" w:rsidRPr="00A267C0">
        <w:rPr>
          <w:rFonts w:ascii="Arial Narrow" w:hAnsi="Arial Narrow"/>
        </w:rPr>
        <w:t>(</w:t>
      </w:r>
      <w:r w:rsidR="00216F5D" w:rsidRPr="00A267C0">
        <w:rPr>
          <w:rFonts w:ascii="Arial Narrow" w:hAnsi="Arial Narrow"/>
        </w:rPr>
        <w:t>na płytach CD</w:t>
      </w:r>
      <w:r w:rsidR="00031B9C" w:rsidRPr="00A267C0">
        <w:rPr>
          <w:rFonts w:ascii="Arial Narrow" w:hAnsi="Arial Narrow"/>
        </w:rPr>
        <w:t>)</w:t>
      </w:r>
      <w:r w:rsidRPr="00A267C0">
        <w:rPr>
          <w:rFonts w:ascii="Arial Narrow" w:hAnsi="Arial Narrow"/>
        </w:rPr>
        <w:t>.</w:t>
      </w:r>
    </w:p>
    <w:p w14:paraId="60DE4141" w14:textId="77777777" w:rsidR="00A329D0" w:rsidRPr="00A267C0" w:rsidRDefault="00A329D0" w:rsidP="007D3E9C">
      <w:pPr>
        <w:pStyle w:val="Akapitzlist1"/>
        <w:tabs>
          <w:tab w:val="left" w:pos="1134"/>
          <w:tab w:val="left" w:pos="1701"/>
          <w:tab w:val="left" w:pos="5040"/>
        </w:tabs>
        <w:ind w:left="900"/>
        <w:contextualSpacing/>
        <w:jc w:val="both"/>
        <w:rPr>
          <w:rFonts w:ascii="Arial Narrow" w:hAnsi="Arial Narrow"/>
          <w:b/>
        </w:rPr>
      </w:pPr>
    </w:p>
    <w:p w14:paraId="497A3E31" w14:textId="1F8152F0" w:rsidR="00A329D0" w:rsidRPr="00A267C0" w:rsidRDefault="00A329D0" w:rsidP="007A30A3">
      <w:pPr>
        <w:pStyle w:val="Akapitzlist1"/>
        <w:numPr>
          <w:ilvl w:val="0"/>
          <w:numId w:val="14"/>
        </w:numPr>
        <w:tabs>
          <w:tab w:val="left" w:pos="426"/>
          <w:tab w:val="left" w:pos="1701"/>
          <w:tab w:val="left" w:pos="5040"/>
        </w:tabs>
        <w:ind w:hanging="938"/>
        <w:contextualSpacing/>
        <w:jc w:val="both"/>
        <w:rPr>
          <w:rFonts w:ascii="Arial Narrow" w:hAnsi="Arial Narrow"/>
          <w:b/>
        </w:rPr>
      </w:pPr>
      <w:r w:rsidRPr="00A267C0">
        <w:rPr>
          <w:rFonts w:ascii="Arial Narrow" w:hAnsi="Arial Narrow"/>
          <w:b/>
        </w:rPr>
        <w:t>Kosztorys</w:t>
      </w:r>
      <w:r w:rsidR="0002503D" w:rsidRPr="00A267C0">
        <w:rPr>
          <w:rFonts w:ascii="Arial Narrow" w:hAnsi="Arial Narrow"/>
          <w:b/>
        </w:rPr>
        <w:t>y</w:t>
      </w:r>
      <w:r w:rsidRPr="00A267C0">
        <w:rPr>
          <w:rFonts w:ascii="Arial Narrow" w:hAnsi="Arial Narrow"/>
          <w:b/>
        </w:rPr>
        <w:t xml:space="preserve"> inwestorski</w:t>
      </w:r>
      <w:r w:rsidR="0002503D" w:rsidRPr="00A267C0">
        <w:rPr>
          <w:rFonts w:ascii="Arial Narrow" w:hAnsi="Arial Narrow"/>
          <w:b/>
        </w:rPr>
        <w:t>e</w:t>
      </w:r>
      <w:r w:rsidRPr="00A267C0">
        <w:rPr>
          <w:rFonts w:ascii="Arial Narrow" w:hAnsi="Arial Narrow"/>
          <w:b/>
        </w:rPr>
        <w:t xml:space="preserve">, </w:t>
      </w:r>
      <w:r w:rsidR="00DE18AF" w:rsidRPr="00A267C0">
        <w:rPr>
          <w:rFonts w:ascii="Arial Narrow" w:hAnsi="Arial Narrow"/>
          <w:bCs/>
        </w:rPr>
        <w:t>odrębnie dla każdej branż</w:t>
      </w:r>
      <w:r w:rsidR="00EA0489" w:rsidRPr="00A267C0">
        <w:rPr>
          <w:rFonts w:ascii="Arial Narrow" w:hAnsi="Arial Narrow"/>
          <w:bCs/>
        </w:rPr>
        <w:t>y</w:t>
      </w:r>
      <w:r w:rsidR="00DE18AF" w:rsidRPr="00A267C0">
        <w:rPr>
          <w:rFonts w:ascii="Arial Narrow" w:hAnsi="Arial Narrow"/>
        </w:rPr>
        <w:t>:</w:t>
      </w:r>
    </w:p>
    <w:p w14:paraId="71B0C6FF" w14:textId="64431C0B" w:rsidR="00A329D0" w:rsidRPr="00A267C0" w:rsidRDefault="00A329D0" w:rsidP="007A30A3">
      <w:pPr>
        <w:numPr>
          <w:ilvl w:val="2"/>
          <w:numId w:val="6"/>
        </w:numPr>
        <w:tabs>
          <w:tab w:val="left" w:pos="1134"/>
          <w:tab w:val="left" w:pos="1701"/>
          <w:tab w:val="left" w:pos="5040"/>
        </w:tabs>
        <w:ind w:hanging="1440"/>
        <w:jc w:val="both"/>
        <w:rPr>
          <w:rFonts w:ascii="Arial Narrow" w:hAnsi="Arial Narrow"/>
        </w:rPr>
      </w:pPr>
      <w:r w:rsidRPr="00A267C0">
        <w:rPr>
          <w:rFonts w:ascii="Arial Narrow" w:hAnsi="Arial Narrow"/>
        </w:rPr>
        <w:t xml:space="preserve">w wersji papierowej      - </w:t>
      </w:r>
      <w:r w:rsidR="00231778" w:rsidRPr="00A267C0">
        <w:rPr>
          <w:rFonts w:ascii="Arial Narrow" w:hAnsi="Arial Narrow"/>
        </w:rPr>
        <w:t>2</w:t>
      </w:r>
      <w:r w:rsidRPr="00A267C0">
        <w:rPr>
          <w:rFonts w:ascii="Arial Narrow" w:hAnsi="Arial Narrow"/>
        </w:rPr>
        <w:t xml:space="preserve"> </w:t>
      </w:r>
      <w:proofErr w:type="spellStart"/>
      <w:r w:rsidRPr="00A267C0">
        <w:rPr>
          <w:rFonts w:ascii="Arial Narrow" w:hAnsi="Arial Narrow"/>
        </w:rPr>
        <w:t>kpl</w:t>
      </w:r>
      <w:proofErr w:type="spellEnd"/>
      <w:r w:rsidRPr="00A267C0">
        <w:rPr>
          <w:rFonts w:ascii="Arial Narrow" w:hAnsi="Arial Narrow"/>
        </w:rPr>
        <w:t>.</w:t>
      </w:r>
    </w:p>
    <w:p w14:paraId="25CF25BD" w14:textId="07E4265D" w:rsidR="00A329D0" w:rsidRPr="00A267C0" w:rsidRDefault="00A329D0" w:rsidP="007A30A3">
      <w:pPr>
        <w:pStyle w:val="Akapitzlist1"/>
        <w:numPr>
          <w:ilvl w:val="2"/>
          <w:numId w:val="6"/>
        </w:numPr>
        <w:tabs>
          <w:tab w:val="left" w:pos="1134"/>
          <w:tab w:val="left" w:pos="1701"/>
          <w:tab w:val="left" w:pos="5040"/>
        </w:tabs>
        <w:ind w:hanging="1440"/>
        <w:contextualSpacing/>
        <w:jc w:val="both"/>
        <w:rPr>
          <w:rFonts w:ascii="Arial Narrow" w:hAnsi="Arial Narrow"/>
          <w:b/>
        </w:rPr>
      </w:pPr>
      <w:r w:rsidRPr="00A267C0">
        <w:rPr>
          <w:rFonts w:ascii="Arial Narrow" w:hAnsi="Arial Narrow"/>
        </w:rPr>
        <w:t xml:space="preserve">w wersji elektronicznej (*.pdf + *.xls) – </w:t>
      </w:r>
      <w:r w:rsidR="00031B9C" w:rsidRPr="00A267C0">
        <w:rPr>
          <w:rFonts w:ascii="Arial Narrow" w:hAnsi="Arial Narrow"/>
        </w:rPr>
        <w:t>(</w:t>
      </w:r>
      <w:r w:rsidR="00216F5D" w:rsidRPr="00A267C0">
        <w:rPr>
          <w:rFonts w:ascii="Arial Narrow" w:hAnsi="Arial Narrow"/>
        </w:rPr>
        <w:t>na płytach CD</w:t>
      </w:r>
      <w:r w:rsidR="00031B9C" w:rsidRPr="00A267C0">
        <w:rPr>
          <w:rFonts w:ascii="Arial Narrow" w:hAnsi="Arial Narrow"/>
        </w:rPr>
        <w:t>)</w:t>
      </w:r>
      <w:r w:rsidRPr="00A267C0">
        <w:rPr>
          <w:rFonts w:ascii="Arial Narrow" w:hAnsi="Arial Narrow"/>
        </w:rPr>
        <w:t>.</w:t>
      </w:r>
    </w:p>
    <w:p w14:paraId="09BCEE4C" w14:textId="77777777" w:rsidR="00A329D0" w:rsidRPr="00A267C0" w:rsidRDefault="00A329D0" w:rsidP="007A71F8">
      <w:pPr>
        <w:tabs>
          <w:tab w:val="left" w:pos="8280"/>
        </w:tabs>
        <w:jc w:val="both"/>
        <w:rPr>
          <w:rFonts w:ascii="Arial Narrow" w:hAnsi="Arial Narrow" w:cs="Arial Narrow"/>
        </w:rPr>
      </w:pPr>
    </w:p>
    <w:p w14:paraId="3527A47B" w14:textId="1FA73D66" w:rsidR="0002503D" w:rsidRPr="00A267C0" w:rsidRDefault="0002503D" w:rsidP="007A30A3">
      <w:pPr>
        <w:numPr>
          <w:ilvl w:val="0"/>
          <w:numId w:val="14"/>
        </w:numPr>
        <w:tabs>
          <w:tab w:val="left" w:pos="284"/>
        </w:tabs>
        <w:ind w:left="426" w:hanging="284"/>
        <w:jc w:val="both"/>
        <w:rPr>
          <w:rFonts w:ascii="Arial Narrow" w:hAnsi="Arial Narrow"/>
          <w:b/>
          <w:bCs/>
        </w:rPr>
      </w:pPr>
      <w:r w:rsidRPr="00A267C0">
        <w:rPr>
          <w:rFonts w:ascii="Arial Narrow" w:hAnsi="Arial Narrow"/>
          <w:b/>
          <w:bCs/>
        </w:rPr>
        <w:t xml:space="preserve">Aktualne mapy do celów projektowych </w:t>
      </w:r>
    </w:p>
    <w:p w14:paraId="5BA7D0CB" w14:textId="74754592" w:rsidR="0002503D" w:rsidRPr="00A267C0" w:rsidRDefault="0002503D" w:rsidP="007A30A3">
      <w:pPr>
        <w:numPr>
          <w:ilvl w:val="2"/>
          <w:numId w:val="5"/>
        </w:numPr>
        <w:tabs>
          <w:tab w:val="left" w:pos="1134"/>
          <w:tab w:val="left" w:pos="1701"/>
          <w:tab w:val="left" w:pos="5040"/>
        </w:tabs>
        <w:ind w:left="426" w:firstLine="425"/>
        <w:jc w:val="both"/>
        <w:rPr>
          <w:rFonts w:ascii="Arial Narrow" w:hAnsi="Arial Narrow"/>
        </w:rPr>
      </w:pPr>
      <w:r w:rsidRPr="00A267C0">
        <w:rPr>
          <w:rFonts w:ascii="Arial Narrow" w:hAnsi="Arial Narrow"/>
        </w:rPr>
        <w:t xml:space="preserve">w wersji papierowej      - </w:t>
      </w:r>
      <w:r w:rsidR="00F238B6" w:rsidRPr="00A267C0">
        <w:rPr>
          <w:rFonts w:ascii="Arial Narrow" w:hAnsi="Arial Narrow"/>
        </w:rPr>
        <w:t>1</w:t>
      </w:r>
      <w:r w:rsidRPr="00A267C0">
        <w:rPr>
          <w:rFonts w:ascii="Arial Narrow" w:hAnsi="Arial Narrow"/>
        </w:rPr>
        <w:t xml:space="preserve"> </w:t>
      </w:r>
      <w:proofErr w:type="spellStart"/>
      <w:r w:rsidRPr="00A267C0">
        <w:rPr>
          <w:rFonts w:ascii="Arial Narrow" w:hAnsi="Arial Narrow"/>
        </w:rPr>
        <w:t>kpl</w:t>
      </w:r>
      <w:proofErr w:type="spellEnd"/>
      <w:r w:rsidRPr="00A267C0">
        <w:rPr>
          <w:rFonts w:ascii="Arial Narrow" w:hAnsi="Arial Narrow"/>
        </w:rPr>
        <w:t>.</w:t>
      </w:r>
    </w:p>
    <w:p w14:paraId="5001EB63" w14:textId="2C14D700" w:rsidR="0002503D" w:rsidRPr="00A267C0" w:rsidRDefault="0002503D" w:rsidP="007A30A3">
      <w:pPr>
        <w:pStyle w:val="Akapitzlist1"/>
        <w:numPr>
          <w:ilvl w:val="2"/>
          <w:numId w:val="5"/>
        </w:numPr>
        <w:tabs>
          <w:tab w:val="left" w:pos="1134"/>
          <w:tab w:val="left" w:pos="1701"/>
          <w:tab w:val="left" w:pos="5040"/>
        </w:tabs>
        <w:ind w:left="426" w:firstLine="425"/>
        <w:contextualSpacing/>
        <w:jc w:val="both"/>
        <w:rPr>
          <w:rFonts w:ascii="Arial Narrow" w:hAnsi="Arial Narrow"/>
          <w:b/>
        </w:rPr>
      </w:pPr>
      <w:r w:rsidRPr="00A267C0">
        <w:rPr>
          <w:rFonts w:ascii="Arial Narrow" w:hAnsi="Arial Narrow"/>
        </w:rPr>
        <w:t xml:space="preserve">w wersji elektronicznej </w:t>
      </w:r>
      <w:r w:rsidR="0094158B" w:rsidRPr="00A267C0">
        <w:rPr>
          <w:rFonts w:ascii="Arial Narrow" w:hAnsi="Arial Narrow" w:cs="Arial Narrow"/>
        </w:rPr>
        <w:t>(*.pdf oraz *.</w:t>
      </w:r>
      <w:proofErr w:type="spellStart"/>
      <w:r w:rsidR="0094158B" w:rsidRPr="00A267C0">
        <w:rPr>
          <w:rFonts w:ascii="Arial Narrow" w:hAnsi="Arial Narrow" w:cs="Arial Narrow"/>
        </w:rPr>
        <w:t>dwg</w:t>
      </w:r>
      <w:proofErr w:type="spellEnd"/>
      <w:r w:rsidRPr="00A267C0">
        <w:rPr>
          <w:rFonts w:ascii="Arial Narrow" w:hAnsi="Arial Narrow"/>
        </w:rPr>
        <w:t>) – (</w:t>
      </w:r>
      <w:r w:rsidR="00216F5D" w:rsidRPr="00A267C0">
        <w:rPr>
          <w:rFonts w:ascii="Arial Narrow" w:hAnsi="Arial Narrow"/>
        </w:rPr>
        <w:t>na płytach CD</w:t>
      </w:r>
      <w:r w:rsidRPr="00A267C0">
        <w:rPr>
          <w:rFonts w:ascii="Arial Narrow" w:hAnsi="Arial Narrow"/>
        </w:rPr>
        <w:t>)</w:t>
      </w:r>
      <w:r w:rsidR="00BF2B6D" w:rsidRPr="00A267C0">
        <w:rPr>
          <w:rFonts w:ascii="Arial Narrow" w:hAnsi="Arial Narrow"/>
        </w:rPr>
        <w:t>.</w:t>
      </w:r>
    </w:p>
    <w:p w14:paraId="260C3ABD" w14:textId="77777777" w:rsidR="0094158B" w:rsidRPr="00A267C0" w:rsidRDefault="0094158B" w:rsidP="00362E86">
      <w:pPr>
        <w:tabs>
          <w:tab w:val="left" w:pos="426"/>
        </w:tabs>
        <w:jc w:val="both"/>
        <w:rPr>
          <w:rFonts w:ascii="Arial Narrow" w:hAnsi="Arial Narrow"/>
        </w:rPr>
      </w:pPr>
    </w:p>
    <w:p w14:paraId="782ACA21" w14:textId="6E876AFC" w:rsidR="0094158B" w:rsidRPr="00A267C0" w:rsidRDefault="0094158B" w:rsidP="004E69CC">
      <w:pPr>
        <w:numPr>
          <w:ilvl w:val="0"/>
          <w:numId w:val="14"/>
        </w:numPr>
        <w:tabs>
          <w:tab w:val="left" w:pos="426"/>
        </w:tabs>
        <w:ind w:left="426" w:hanging="284"/>
        <w:jc w:val="both"/>
        <w:rPr>
          <w:rFonts w:ascii="Arial Narrow" w:hAnsi="Arial Narrow"/>
          <w:b/>
          <w:bCs/>
        </w:rPr>
      </w:pPr>
      <w:r w:rsidRPr="00A267C0">
        <w:rPr>
          <w:rFonts w:ascii="Arial Narrow" w:hAnsi="Arial Narrow"/>
          <w:b/>
          <w:bCs/>
        </w:rPr>
        <w:t>Projekt stałej organizacji ruchu drogowego</w:t>
      </w:r>
    </w:p>
    <w:p w14:paraId="734A66DC" w14:textId="77777777" w:rsidR="0094158B" w:rsidRPr="00A267C0" w:rsidRDefault="0094158B" w:rsidP="007A30A3">
      <w:pPr>
        <w:numPr>
          <w:ilvl w:val="2"/>
          <w:numId w:val="15"/>
        </w:numPr>
        <w:tabs>
          <w:tab w:val="left" w:pos="1276"/>
          <w:tab w:val="left" w:pos="1701"/>
          <w:tab w:val="left" w:pos="5040"/>
        </w:tabs>
        <w:ind w:hanging="1669"/>
        <w:jc w:val="both"/>
        <w:rPr>
          <w:rFonts w:ascii="Arial Narrow" w:hAnsi="Arial Narrow"/>
        </w:rPr>
      </w:pPr>
      <w:bookmarkStart w:id="7" w:name="_Hlk61008414"/>
      <w:r w:rsidRPr="00A267C0">
        <w:rPr>
          <w:rFonts w:ascii="Arial Narrow" w:hAnsi="Arial Narrow"/>
        </w:rPr>
        <w:t xml:space="preserve">w wersji papierowej      - 4 </w:t>
      </w:r>
      <w:proofErr w:type="spellStart"/>
      <w:r w:rsidRPr="00A267C0">
        <w:rPr>
          <w:rFonts w:ascii="Arial Narrow" w:hAnsi="Arial Narrow"/>
        </w:rPr>
        <w:t>kpl</w:t>
      </w:r>
      <w:proofErr w:type="spellEnd"/>
      <w:r w:rsidRPr="00A267C0">
        <w:rPr>
          <w:rFonts w:ascii="Arial Narrow" w:hAnsi="Arial Narrow"/>
        </w:rPr>
        <w:t>.</w:t>
      </w:r>
    </w:p>
    <w:p w14:paraId="0858F139" w14:textId="3688DE96" w:rsidR="0094158B" w:rsidRPr="00A267C0" w:rsidRDefault="0094158B" w:rsidP="007A30A3">
      <w:pPr>
        <w:pStyle w:val="Akapitzlist1"/>
        <w:numPr>
          <w:ilvl w:val="2"/>
          <w:numId w:val="15"/>
        </w:numPr>
        <w:tabs>
          <w:tab w:val="left" w:pos="1276"/>
          <w:tab w:val="left" w:pos="1701"/>
          <w:tab w:val="left" w:pos="5040"/>
        </w:tabs>
        <w:ind w:hanging="1669"/>
        <w:contextualSpacing/>
        <w:jc w:val="both"/>
        <w:rPr>
          <w:rFonts w:ascii="Arial Narrow" w:hAnsi="Arial Narrow"/>
          <w:b/>
        </w:rPr>
      </w:pPr>
      <w:r w:rsidRPr="00A267C0">
        <w:rPr>
          <w:rFonts w:ascii="Arial Narrow" w:hAnsi="Arial Narrow"/>
        </w:rPr>
        <w:t xml:space="preserve">w wersji elektronicznej </w:t>
      </w:r>
      <w:r w:rsidRPr="00A267C0">
        <w:rPr>
          <w:rFonts w:ascii="Arial Narrow" w:hAnsi="Arial Narrow" w:cs="Arial Narrow"/>
        </w:rPr>
        <w:t>(*.pdf oraz *.</w:t>
      </w:r>
      <w:proofErr w:type="spellStart"/>
      <w:r w:rsidRPr="00A267C0">
        <w:rPr>
          <w:rFonts w:ascii="Arial Narrow" w:hAnsi="Arial Narrow" w:cs="Arial Narrow"/>
        </w:rPr>
        <w:t>dwg</w:t>
      </w:r>
      <w:proofErr w:type="spellEnd"/>
      <w:r w:rsidRPr="00A267C0">
        <w:rPr>
          <w:rFonts w:ascii="Arial Narrow" w:hAnsi="Arial Narrow"/>
        </w:rPr>
        <w:t>) – (</w:t>
      </w:r>
      <w:r w:rsidR="00216F5D" w:rsidRPr="00A267C0">
        <w:rPr>
          <w:rFonts w:ascii="Arial Narrow" w:hAnsi="Arial Narrow"/>
        </w:rPr>
        <w:t>na płytach CD</w:t>
      </w:r>
      <w:r w:rsidRPr="00A267C0">
        <w:rPr>
          <w:rFonts w:ascii="Arial Narrow" w:hAnsi="Arial Narrow"/>
        </w:rPr>
        <w:t>)</w:t>
      </w:r>
      <w:r w:rsidR="00BF2B6D" w:rsidRPr="00A267C0">
        <w:rPr>
          <w:rFonts w:ascii="Arial Narrow" w:hAnsi="Arial Narrow"/>
        </w:rPr>
        <w:t>.</w:t>
      </w:r>
    </w:p>
    <w:bookmarkEnd w:id="7"/>
    <w:p w14:paraId="351C8480" w14:textId="77777777" w:rsidR="0094158B" w:rsidRPr="00A267C0" w:rsidRDefault="0094158B" w:rsidP="0094158B">
      <w:pPr>
        <w:tabs>
          <w:tab w:val="left" w:pos="8280"/>
        </w:tabs>
        <w:jc w:val="both"/>
        <w:rPr>
          <w:rFonts w:ascii="Arial Narrow" w:hAnsi="Arial Narrow"/>
        </w:rPr>
      </w:pPr>
    </w:p>
    <w:p w14:paraId="438FCA23" w14:textId="54325259" w:rsidR="00A329D0" w:rsidRPr="00A267C0" w:rsidRDefault="00A329D0" w:rsidP="00671ED2">
      <w:pPr>
        <w:spacing w:after="120"/>
        <w:ind w:left="284"/>
        <w:jc w:val="both"/>
        <w:rPr>
          <w:rFonts w:ascii="Arial Narrow" w:hAnsi="Arial Narrow" w:cs="Arial Narrow"/>
        </w:rPr>
      </w:pPr>
      <w:r w:rsidRPr="00A267C0">
        <w:rPr>
          <w:rFonts w:ascii="Arial Narrow" w:hAnsi="Arial Narrow" w:cs="Arial Narrow"/>
          <w:b/>
        </w:rPr>
        <w:t>Zawartość plik</w:t>
      </w:r>
      <w:r w:rsidR="00414E47" w:rsidRPr="00A267C0">
        <w:rPr>
          <w:rFonts w:ascii="Arial Narrow" w:hAnsi="Arial Narrow" w:cs="Arial Narrow"/>
          <w:b/>
        </w:rPr>
        <w:t>ów</w:t>
      </w:r>
      <w:r w:rsidRPr="00A267C0">
        <w:rPr>
          <w:rFonts w:ascii="Arial Narrow" w:hAnsi="Arial Narrow" w:cs="Arial Narrow"/>
          <w:b/>
        </w:rPr>
        <w:t xml:space="preserve"> z dokumentacją i przedmiarem w formacie *.pdf musi ściśle odpowiadać wersji papierowej dokumentacji i przedmiaru co do treści i kolejności stron,</w:t>
      </w:r>
      <w:r w:rsidRPr="00A267C0">
        <w:rPr>
          <w:rFonts w:ascii="Arial Narrow" w:hAnsi="Arial Narrow" w:cs="Arial Narrow"/>
        </w:rPr>
        <w:t xml:space="preserve"> tj. jeden plik musi zawierać wszystkie strony m.in. stronę tytułową, opis techniczny, warunki techniczne wydane przez firmy branżowe, uzgodnienia oraz rysunki z szczegółowością pozwalającą je odczytać, z zachowaniem oryginalnych kolorów z podpisami projektantów</w:t>
      </w:r>
      <w:r w:rsidR="00031B9C" w:rsidRPr="00A267C0">
        <w:rPr>
          <w:rFonts w:ascii="Arial Narrow" w:hAnsi="Arial Narrow" w:cs="Arial Narrow"/>
        </w:rPr>
        <w:t xml:space="preserve"> – </w:t>
      </w:r>
      <w:r w:rsidR="00216F5D" w:rsidRPr="00A267C0">
        <w:rPr>
          <w:rFonts w:ascii="Arial Narrow" w:hAnsi="Arial Narrow"/>
        </w:rPr>
        <w:t>na płytach CD</w:t>
      </w:r>
      <w:r w:rsidRPr="00A267C0">
        <w:rPr>
          <w:rFonts w:ascii="Arial Narrow" w:hAnsi="Arial Narrow" w:cs="Arial Narrow"/>
        </w:rPr>
        <w:t>.</w:t>
      </w:r>
      <w:r w:rsidR="00414E47" w:rsidRPr="00A267C0">
        <w:rPr>
          <w:rFonts w:ascii="Arial Narrow" w:hAnsi="Arial Narrow" w:cs="Arial Narrow"/>
        </w:rPr>
        <w:t xml:space="preserve"> </w:t>
      </w:r>
      <w:r w:rsidRPr="00A267C0">
        <w:rPr>
          <w:rFonts w:ascii="Arial Narrow" w:hAnsi="Arial Narrow" w:cs="Arial Narrow"/>
        </w:rPr>
        <w:t>Na żądanie Zamawiającego Wykonawca dostarczy dodatkowe egzemplarze za oddzielnym wynagrodzeniem stanowiącym wyłącznie koszt wydruku i papieru.</w:t>
      </w:r>
    </w:p>
    <w:p w14:paraId="097D7493" w14:textId="746FA448" w:rsidR="00A329D0" w:rsidRPr="00A267C0" w:rsidRDefault="00A329D0" w:rsidP="00216F5D">
      <w:pPr>
        <w:numPr>
          <w:ilvl w:val="0"/>
          <w:numId w:val="5"/>
        </w:numPr>
        <w:tabs>
          <w:tab w:val="clear" w:pos="720"/>
          <w:tab w:val="num" w:pos="284"/>
        </w:tabs>
        <w:spacing w:after="120"/>
        <w:ind w:left="284" w:hanging="284"/>
        <w:jc w:val="both"/>
        <w:rPr>
          <w:rFonts w:ascii="Arial Narrow" w:hAnsi="Arial Narrow"/>
        </w:rPr>
      </w:pPr>
      <w:r w:rsidRPr="00A267C0">
        <w:rPr>
          <w:rFonts w:ascii="Arial Narrow" w:hAnsi="Arial Narrow"/>
        </w:rPr>
        <w:t xml:space="preserve">Wykonawca zobowiązany jest do bieżącego konsultowania i uzyskiwania akceptacji Zamawiającego dla zastosowanych rozwiązań na etapie sporządzania dokumentacji projektowych. </w:t>
      </w:r>
      <w:r w:rsidRPr="00A267C0">
        <w:rPr>
          <w:rFonts w:ascii="Arial Narrow" w:hAnsi="Arial Narrow" w:cs="Arial Narrow"/>
        </w:rPr>
        <w:t xml:space="preserve">Wszelkie akceptacje </w:t>
      </w:r>
      <w:r w:rsidR="00362E86" w:rsidRPr="00A267C0">
        <w:rPr>
          <w:rFonts w:ascii="Arial Narrow" w:hAnsi="Arial Narrow" w:cs="Arial Narrow"/>
        </w:rPr>
        <w:br/>
      </w:r>
      <w:r w:rsidRPr="00A267C0">
        <w:rPr>
          <w:rFonts w:ascii="Arial Narrow" w:hAnsi="Arial Narrow" w:cs="Arial Narrow"/>
        </w:rPr>
        <w:t xml:space="preserve">i uzgodnienia Zamawiającego nie zwalniają Wykonawcy z jakiejkolwiek odpowiedzialności za błędy, sprzeczności i niestosowanie się do zapisów umowy oraz wynikających z obowiązujących przepisów. </w:t>
      </w:r>
      <w:r w:rsidRPr="00A267C0">
        <w:rPr>
          <w:rFonts w:ascii="Arial Narrow" w:hAnsi="Arial Narrow"/>
        </w:rPr>
        <w:t xml:space="preserve">Konsultacje w przedmiotowym zakresie odbywać się będą w formie spotkań roboczych, </w:t>
      </w:r>
      <w:r w:rsidR="00F3060E" w:rsidRPr="00A267C0">
        <w:rPr>
          <w:rFonts w:ascii="Arial Narrow" w:hAnsi="Arial Narrow"/>
        </w:rPr>
        <w:t xml:space="preserve">telekonferencji </w:t>
      </w:r>
      <w:r w:rsidR="006F2BD6" w:rsidRPr="00A267C0">
        <w:rPr>
          <w:rFonts w:ascii="Arial Narrow" w:hAnsi="Arial Narrow"/>
        </w:rPr>
        <w:br/>
      </w:r>
      <w:r w:rsidR="00F3060E" w:rsidRPr="00A267C0">
        <w:rPr>
          <w:rFonts w:ascii="Arial Narrow" w:hAnsi="Arial Narrow"/>
        </w:rPr>
        <w:t>i za pośrednictwem poczty elektronicznej, gdzie</w:t>
      </w:r>
      <w:r w:rsidRPr="00A267C0">
        <w:rPr>
          <w:rFonts w:ascii="Arial Narrow" w:hAnsi="Arial Narrow"/>
        </w:rPr>
        <w:t xml:space="preserve"> omawiane będą przedstawione przez Wykonawcę rozwiązania oraz zagadnienia i problemy związane z pracami nad realizacją przez Wykonawcę przedmiotu umowy. Nie określa się ilości ani częstotliwości spotkań roboczych z Wykonawcą. Przedmiotowe spotkania organizowane będą w siedzibie Zamawiającego w zależności od potrzeb i problemów wymagających konsultacji na bieżąco w czasie realizacji zamówienia na wniosek Zamawiającego lub Wykonawcy. Wykonawca zobowiązany jest także do </w:t>
      </w:r>
      <w:r w:rsidR="00F3060E" w:rsidRPr="00A267C0">
        <w:rPr>
          <w:rFonts w:ascii="Arial Narrow" w:hAnsi="Arial Narrow"/>
        </w:rPr>
        <w:t>zajęcia stanowiska</w:t>
      </w:r>
      <w:r w:rsidRPr="00A267C0">
        <w:rPr>
          <w:rFonts w:ascii="Arial Narrow" w:hAnsi="Arial Narrow"/>
        </w:rPr>
        <w:t xml:space="preserve">, na każde </w:t>
      </w:r>
      <w:r w:rsidR="00F3060E" w:rsidRPr="00A267C0">
        <w:rPr>
          <w:rFonts w:ascii="Arial Narrow" w:hAnsi="Arial Narrow"/>
        </w:rPr>
        <w:t xml:space="preserve">zapytanie Zamawiającego w sprawach związanych z realizacją przedmiotu umowy, w tym </w:t>
      </w:r>
      <w:r w:rsidRPr="00A267C0">
        <w:rPr>
          <w:rFonts w:ascii="Arial Narrow" w:hAnsi="Arial Narrow"/>
        </w:rPr>
        <w:t>przedstawieni</w:t>
      </w:r>
      <w:r w:rsidR="0019333E" w:rsidRPr="00A267C0">
        <w:rPr>
          <w:rFonts w:ascii="Arial Narrow" w:hAnsi="Arial Narrow"/>
        </w:rPr>
        <w:t>a</w:t>
      </w:r>
      <w:r w:rsidRPr="00A267C0">
        <w:rPr>
          <w:rFonts w:ascii="Arial Narrow" w:hAnsi="Arial Narrow"/>
        </w:rPr>
        <w:t xml:space="preserve"> </w:t>
      </w:r>
      <w:r w:rsidR="0019333E" w:rsidRPr="00A267C0">
        <w:rPr>
          <w:rFonts w:ascii="Arial Narrow" w:hAnsi="Arial Narrow"/>
        </w:rPr>
        <w:t xml:space="preserve">szczegółowej informacji o stanie </w:t>
      </w:r>
      <w:r w:rsidRPr="00A267C0">
        <w:rPr>
          <w:rFonts w:ascii="Arial Narrow" w:hAnsi="Arial Narrow"/>
        </w:rPr>
        <w:t>zaawansowani</w:t>
      </w:r>
      <w:r w:rsidR="0019333E" w:rsidRPr="00A267C0">
        <w:rPr>
          <w:rFonts w:ascii="Arial Narrow" w:hAnsi="Arial Narrow"/>
        </w:rPr>
        <w:t>a</w:t>
      </w:r>
      <w:r w:rsidRPr="00A267C0">
        <w:rPr>
          <w:rFonts w:ascii="Arial Narrow" w:hAnsi="Arial Narrow"/>
        </w:rPr>
        <w:t xml:space="preserve"> prac projektowych. </w:t>
      </w:r>
    </w:p>
    <w:p w14:paraId="1A81BFD8" w14:textId="5DF1D21A" w:rsidR="00A329D0" w:rsidRPr="000D1FF9" w:rsidRDefault="00A329D0" w:rsidP="00216F5D">
      <w:pPr>
        <w:numPr>
          <w:ilvl w:val="0"/>
          <w:numId w:val="5"/>
        </w:numPr>
        <w:tabs>
          <w:tab w:val="clear" w:pos="720"/>
          <w:tab w:val="num" w:pos="284"/>
        </w:tabs>
        <w:spacing w:after="120"/>
        <w:ind w:left="284" w:hanging="284"/>
        <w:jc w:val="both"/>
        <w:rPr>
          <w:rFonts w:ascii="Arial Narrow" w:hAnsi="Arial Narrow"/>
        </w:rPr>
      </w:pPr>
      <w:r w:rsidRPr="000D1FF9">
        <w:rPr>
          <w:rFonts w:ascii="Arial Narrow" w:hAnsi="Arial Narrow"/>
        </w:rPr>
        <w:t xml:space="preserve">W ramach </w:t>
      </w:r>
      <w:r w:rsidR="00F3060E" w:rsidRPr="000D1FF9">
        <w:rPr>
          <w:rFonts w:ascii="Arial Narrow" w:hAnsi="Arial Narrow"/>
        </w:rPr>
        <w:t>niniejszej</w:t>
      </w:r>
      <w:r w:rsidRPr="000D1FF9">
        <w:rPr>
          <w:rFonts w:ascii="Arial Narrow" w:hAnsi="Arial Narrow"/>
        </w:rPr>
        <w:t xml:space="preserve"> </w:t>
      </w:r>
      <w:r w:rsidR="00F3060E" w:rsidRPr="000D1FF9">
        <w:rPr>
          <w:rFonts w:ascii="Arial Narrow" w:hAnsi="Arial Narrow"/>
        </w:rPr>
        <w:t>umowy</w:t>
      </w:r>
      <w:r w:rsidRPr="000D1FF9">
        <w:rPr>
          <w:rFonts w:ascii="Arial Narrow" w:hAnsi="Arial Narrow"/>
        </w:rPr>
        <w:t xml:space="preserve"> Wykonawca, w razie takiej konieczności, opracuje projekty przebudowy infrastruktury technicznej w niezbędnym zakresie wynikającym z konieczności usunięcia kolizji</w:t>
      </w:r>
      <w:r w:rsidR="00687C54" w:rsidRPr="000D1FF9">
        <w:rPr>
          <w:rFonts w:ascii="Arial Narrow" w:hAnsi="Arial Narrow"/>
        </w:rPr>
        <w:t xml:space="preserve"> </w:t>
      </w:r>
      <w:r w:rsidR="00362E86" w:rsidRPr="000D1FF9">
        <w:rPr>
          <w:rFonts w:ascii="Arial Narrow" w:hAnsi="Arial Narrow"/>
        </w:rPr>
        <w:br/>
      </w:r>
      <w:r w:rsidR="00687C54" w:rsidRPr="000D1FF9">
        <w:rPr>
          <w:rFonts w:ascii="Arial Narrow" w:hAnsi="Arial Narrow"/>
        </w:rPr>
        <w:t>z projektowanymi elementami drogowymi i wyposażeniem drogi</w:t>
      </w:r>
      <w:r w:rsidR="0019333E" w:rsidRPr="000D1FF9">
        <w:rPr>
          <w:rFonts w:ascii="Arial Narrow" w:hAnsi="Arial Narrow"/>
        </w:rPr>
        <w:t>.</w:t>
      </w:r>
      <w:r w:rsidRPr="000D1FF9">
        <w:rPr>
          <w:rFonts w:ascii="Arial Narrow" w:hAnsi="Arial Narrow"/>
        </w:rPr>
        <w:t xml:space="preserve"> Szczegółowy zakres usunięcia kolizji lub zabezpieczenia sieci i urządzeń infrastruktury technicznej będzie wynikał z uzyskanych warunków technicznych i informacji uzyskanych przez Wykonawcę od właścicieli i zarządzających poszczególnymi sieciami uzbrojenia. </w:t>
      </w:r>
      <w:r w:rsidRPr="000D1FF9">
        <w:rPr>
          <w:rFonts w:ascii="Arial Narrow" w:hAnsi="Arial Narrow" w:cs="Arial Narrow"/>
        </w:rPr>
        <w:t xml:space="preserve">Wykonawca po uzyskaniu warunków usunięcia kolizji od gestorów sieci przedłoży Zamawiającemu  uzyskane warunki wraz z własną opinią, w której wskaże czy wskazany w nich zakres przebudowy sieci jest konieczny do realizacji z uwagi na potrzebę usunięcia kolizji z </w:t>
      </w:r>
      <w:r w:rsidRPr="000D1FF9">
        <w:rPr>
          <w:rFonts w:ascii="Arial Narrow" w:hAnsi="Arial Narrow"/>
        </w:rPr>
        <w:t>projektowaną przebudową układu drogowego</w:t>
      </w:r>
      <w:r w:rsidRPr="000D1FF9">
        <w:rPr>
          <w:rFonts w:ascii="Arial Narrow" w:hAnsi="Arial Narrow" w:cs="Arial Narrow"/>
        </w:rPr>
        <w:t xml:space="preserve">. W przedmiotowej opinii </w:t>
      </w:r>
      <w:r w:rsidRPr="000D1FF9">
        <w:rPr>
          <w:rFonts w:ascii="Arial Narrow" w:hAnsi="Arial Narrow"/>
        </w:rPr>
        <w:t xml:space="preserve">Wykonawca musi także jednoznacznie wskazać, czy w wyniku określonego w warunkach od gestora sieci zakresu przebudowy infrastruktury technicznej  zachodzi poprawa wartości użytkowych i parametrów technicznych oraz czy zgodnie z </w:t>
      </w:r>
      <w:r w:rsidRPr="000D1FF9">
        <w:rPr>
          <w:rFonts w:ascii="Arial Narrow" w:hAnsi="Arial Narrow" w:cs="Arial Narrow"/>
        </w:rPr>
        <w:t>zapisami art. 32 ustawy o drogach publicznych wykonanie tych robót stanowi koszt właściwego właściciela lub użytkownika infrastruktury technicznej</w:t>
      </w:r>
      <w:r w:rsidRPr="000D1FF9">
        <w:rPr>
          <w:rFonts w:ascii="Arial Narrow" w:hAnsi="Arial Narrow"/>
        </w:rPr>
        <w:t xml:space="preserve">. </w:t>
      </w:r>
      <w:r w:rsidRPr="000D1FF9">
        <w:rPr>
          <w:rFonts w:ascii="Arial Narrow" w:hAnsi="Arial Narrow" w:cs="Arial Narrow"/>
        </w:rPr>
        <w:t xml:space="preserve">Na podstawie powyższej opinii Wykonawcy, Zamawiający podejmie decyzję czy przyjąć </w:t>
      </w:r>
      <w:r w:rsidR="00267232" w:rsidRPr="000D1FF9">
        <w:rPr>
          <w:rFonts w:ascii="Arial Narrow" w:hAnsi="Arial Narrow" w:cs="Arial Narrow"/>
        </w:rPr>
        <w:br/>
      </w:r>
      <w:r w:rsidRPr="000D1FF9">
        <w:rPr>
          <w:rFonts w:ascii="Arial Narrow" w:hAnsi="Arial Narrow" w:cs="Arial Narrow"/>
        </w:rPr>
        <w:lastRenderedPageBreak/>
        <w:t>i uwzględnić warunki branżowe i wynikający z nich zakres robót w projektach branżowych lub będzie występował o ich zmianę lub podejmie działania w kierunku uzgodnień z właścicielem infrastruktury. Ostateczne ustalenia w tym zakresie nie będą skutkowały zwiększeniem lub zmniejszeniem wartości przedmiotu umowy.</w:t>
      </w:r>
      <w:r w:rsidRPr="000D1FF9">
        <w:rPr>
          <w:rFonts w:ascii="Arial Narrow" w:hAnsi="Arial Narrow"/>
        </w:rPr>
        <w:t xml:space="preserve"> Po wykonaniu projektów z zakresie przebudowy infrastruktury technicznej Wykonawca zobowiązany jest uzyskać wymagane uzgodnienia dokumentacji w tym zakresie od poszczególnych gestorów sieci. </w:t>
      </w:r>
    </w:p>
    <w:p w14:paraId="1BB36678" w14:textId="148EBEFD" w:rsidR="00A329D0" w:rsidRPr="000D1FF9" w:rsidRDefault="00A329D0" w:rsidP="007A30A3">
      <w:pPr>
        <w:numPr>
          <w:ilvl w:val="0"/>
          <w:numId w:val="5"/>
        </w:numPr>
        <w:tabs>
          <w:tab w:val="clear" w:pos="720"/>
          <w:tab w:val="num" w:pos="284"/>
          <w:tab w:val="left" w:pos="360"/>
        </w:tabs>
        <w:spacing w:after="120"/>
        <w:ind w:left="284" w:hanging="284"/>
        <w:jc w:val="both"/>
        <w:rPr>
          <w:rFonts w:ascii="Arial Narrow" w:hAnsi="Arial Narrow"/>
        </w:rPr>
      </w:pPr>
      <w:r w:rsidRPr="000D1FF9">
        <w:rPr>
          <w:rFonts w:ascii="Arial Narrow" w:hAnsi="Arial Narrow"/>
        </w:rPr>
        <w:t xml:space="preserve">Wykonawca w terminach wskazanych w § 3 przekaże Zamawiającemu za protokołem przekazania w jego siedzibie, wszystkie i kompletne opracowania stanowiące elementy przedmiotu umowy, o których mowa </w:t>
      </w:r>
      <w:r w:rsidR="00267232" w:rsidRPr="000D1FF9">
        <w:rPr>
          <w:rFonts w:ascii="Arial Narrow" w:hAnsi="Arial Narrow"/>
        </w:rPr>
        <w:br/>
      </w:r>
      <w:r w:rsidRPr="000D1FF9">
        <w:rPr>
          <w:rFonts w:ascii="Arial Narrow" w:hAnsi="Arial Narrow"/>
        </w:rPr>
        <w:t xml:space="preserve">w § 1 w ilości i formie, o której mowa w § 5 </w:t>
      </w:r>
      <w:r w:rsidR="003B5423" w:rsidRPr="000D1FF9">
        <w:rPr>
          <w:rFonts w:ascii="Arial Narrow" w:hAnsi="Arial Narrow"/>
        </w:rPr>
        <w:t xml:space="preserve">ust. 1 </w:t>
      </w:r>
      <w:r w:rsidRPr="000D1FF9">
        <w:rPr>
          <w:rFonts w:ascii="Arial Narrow" w:hAnsi="Arial Narrow"/>
        </w:rPr>
        <w:t xml:space="preserve">wraz z oświadczeniem, że dostarczone opracowania </w:t>
      </w:r>
      <w:r w:rsidR="00362E86" w:rsidRPr="000D1FF9">
        <w:rPr>
          <w:rFonts w:ascii="Arial Narrow" w:hAnsi="Arial Narrow"/>
        </w:rPr>
        <w:br/>
      </w:r>
      <w:r w:rsidRPr="000D1FF9">
        <w:rPr>
          <w:rFonts w:ascii="Arial Narrow" w:hAnsi="Arial Narrow"/>
        </w:rPr>
        <w:t xml:space="preserve">i zastosowane w nich rozwiązania są zgodne i skoordynowane w poszczególnych branżach, są wykonane </w:t>
      </w:r>
      <w:r w:rsidR="00267232" w:rsidRPr="000D1FF9">
        <w:rPr>
          <w:rFonts w:ascii="Arial Narrow" w:hAnsi="Arial Narrow"/>
        </w:rPr>
        <w:br/>
      </w:r>
      <w:r w:rsidRPr="000D1FF9">
        <w:rPr>
          <w:rFonts w:ascii="Arial Narrow" w:hAnsi="Arial Narrow"/>
        </w:rPr>
        <w:t>na aktualnych mapach do celów projektowych, są kompletne i wykonane zgodnie z umową, obowiązującymi przepisami techniczno-budowlanymi, normami, przepisami w zakresie ochrony środowiska oraz zostały sporządzone i przekazane w stanie kompletnym z punktu widzenia celu, któremu mają służyć.</w:t>
      </w:r>
      <w:r w:rsidRPr="000D1FF9">
        <w:rPr>
          <w:rFonts w:ascii="Arial Narrow" w:hAnsi="Arial Narrow" w:cs="Arial Narrow"/>
        </w:rPr>
        <w:t xml:space="preserve"> Przekazane opracowania muszą zostać przekazane</w:t>
      </w:r>
      <w:r w:rsidR="00891252" w:rsidRPr="000D1FF9">
        <w:rPr>
          <w:rFonts w:ascii="Arial Narrow" w:hAnsi="Arial Narrow" w:cs="Arial Narrow"/>
        </w:rPr>
        <w:t xml:space="preserve"> spięte,</w:t>
      </w:r>
      <w:r w:rsidRPr="000D1FF9">
        <w:rPr>
          <w:rFonts w:ascii="Arial Narrow" w:hAnsi="Arial Narrow" w:cs="Arial Narrow"/>
        </w:rPr>
        <w:t xml:space="preserve"> w trwałym opakowaniu</w:t>
      </w:r>
      <w:r w:rsidR="00891252" w:rsidRPr="000D1FF9">
        <w:rPr>
          <w:rFonts w:ascii="Arial Narrow" w:hAnsi="Arial Narrow" w:cs="Arial Narrow"/>
        </w:rPr>
        <w:t>, w obłożonych teczkach</w:t>
      </w:r>
      <w:r w:rsidRPr="000D1FF9">
        <w:rPr>
          <w:rFonts w:ascii="Arial Narrow" w:hAnsi="Arial Narrow" w:cs="Arial Narrow"/>
        </w:rPr>
        <w:t xml:space="preserve"> z opisaną zawartością i posiadać załączony spis poszczególnych opracowań i teczek. Wszystkie opracowania muszą być dodatkowo podpisane przez upoważnionego przedstawiciela Wykonawcy np. głównego Projektanta. Przyjęcie przez Zamawiającego opracowań i podpisanie Protok</w:t>
      </w:r>
      <w:r w:rsidR="00D16590" w:rsidRPr="000D1FF9">
        <w:rPr>
          <w:rFonts w:ascii="Arial Narrow" w:hAnsi="Arial Narrow" w:cs="Arial Narrow"/>
        </w:rPr>
        <w:t>o</w:t>
      </w:r>
      <w:r w:rsidRPr="000D1FF9">
        <w:rPr>
          <w:rFonts w:ascii="Arial Narrow" w:hAnsi="Arial Narrow" w:cs="Arial Narrow"/>
        </w:rPr>
        <w:t xml:space="preserve">łu przekazania nie jest jednoznaczne </w:t>
      </w:r>
      <w:r w:rsidR="00267232" w:rsidRPr="000D1FF9">
        <w:rPr>
          <w:rFonts w:ascii="Arial Narrow" w:hAnsi="Arial Narrow" w:cs="Arial Narrow"/>
        </w:rPr>
        <w:br/>
      </w:r>
      <w:r w:rsidRPr="000D1FF9">
        <w:rPr>
          <w:rFonts w:ascii="Arial Narrow" w:hAnsi="Arial Narrow" w:cs="Arial Narrow"/>
        </w:rPr>
        <w:t xml:space="preserve">z protokolarnym odbiorem tych opracowań. Zamawiający nie jest zobowiązany dokonywać sprawdzenia jakości przedmiotowych opracowań przy jego odbiorze. Zamawiający dokona protokolarnego odbioru opracowań, będących przedmiotem umowy w przypadku potwierdzenia ich zgodności z warunkami umowy </w:t>
      </w:r>
      <w:r w:rsidR="00267232" w:rsidRPr="000D1FF9">
        <w:rPr>
          <w:rFonts w:ascii="Arial Narrow" w:hAnsi="Arial Narrow" w:cs="Arial Narrow"/>
        </w:rPr>
        <w:br/>
      </w:r>
      <w:r w:rsidRPr="000D1FF9">
        <w:rPr>
          <w:rFonts w:ascii="Arial Narrow" w:hAnsi="Arial Narrow" w:cs="Arial Narrow"/>
        </w:rPr>
        <w:t xml:space="preserve">w terminie do 21 dni od protokolarnego przekazania ich Zamawiającemu. W przypadku stwierdzenia wad, braków lub niezgodności z warunkami umowy przedłożonych opracowań Zamawiający w terminie 21 dni od ich protokólarnego przekazania przekaże wykonawcy swoje uwagi i wyznaczy termin usunięcia nieprawidłowości i wad. Ich usunięcie przez Wykonawcę i przekazanie Zamawiającemu poprawionych opracowań zgodnie z warunkami umowy stanowić będzie podstawę do podpisania przez Zamawiającego </w:t>
      </w:r>
      <w:r w:rsidR="00542765" w:rsidRPr="000D1FF9">
        <w:rPr>
          <w:rFonts w:ascii="Arial Narrow" w:hAnsi="Arial Narrow" w:cs="Arial Narrow"/>
        </w:rPr>
        <w:t>P</w:t>
      </w:r>
      <w:r w:rsidRPr="000D1FF9">
        <w:rPr>
          <w:rFonts w:ascii="Arial Narrow" w:hAnsi="Arial Narrow" w:cs="Arial Narrow"/>
        </w:rPr>
        <w:t xml:space="preserve">rotokołu odbioru poszczególnych kompletnych elementów przedmiotu umowy. Podpisanie przez Zamawiającego protokołu odbioru nie zwalnia Wykonawcy z obowiązku usunięcia wad ujawnionych przez Zamawiającego po podpisaniu tego protokołu.  </w:t>
      </w:r>
    </w:p>
    <w:p w14:paraId="719C7F71" w14:textId="519B4261" w:rsidR="00B65246" w:rsidRPr="000D1FF9" w:rsidRDefault="00B65246" w:rsidP="00B65246">
      <w:pPr>
        <w:pStyle w:val="Akapitzlist"/>
        <w:numPr>
          <w:ilvl w:val="0"/>
          <w:numId w:val="5"/>
        </w:numPr>
        <w:tabs>
          <w:tab w:val="clear" w:pos="720"/>
          <w:tab w:val="num" w:pos="284"/>
        </w:tabs>
        <w:spacing w:before="120"/>
        <w:ind w:left="284" w:hanging="284"/>
        <w:jc w:val="both"/>
        <w:rPr>
          <w:rFonts w:ascii="Arial Narrow" w:hAnsi="Arial Narrow" w:cs="Arial Narrow"/>
        </w:rPr>
      </w:pPr>
      <w:r w:rsidRPr="000D1FF9">
        <w:rPr>
          <w:rFonts w:ascii="Arial Narrow" w:hAnsi="Arial Narrow" w:cs="Arial Narrow"/>
        </w:rPr>
        <w:t xml:space="preserve">Wykonawca będzie współpracował z Zamawiającym w przygotowaniu dokumentów niezbędnych </w:t>
      </w:r>
      <w:r w:rsidR="006F2BD6" w:rsidRPr="000D1FF9">
        <w:rPr>
          <w:rFonts w:ascii="Arial Narrow" w:hAnsi="Arial Narrow" w:cs="Arial Narrow"/>
        </w:rPr>
        <w:br/>
      </w:r>
      <w:r w:rsidRPr="000D1FF9">
        <w:rPr>
          <w:rFonts w:ascii="Arial Narrow" w:hAnsi="Arial Narrow" w:cs="Arial Narrow"/>
        </w:rPr>
        <w:t xml:space="preserve">do przygotowania postępowania przetargowego dotyczącego zamówienia na roboty niezbędne do realizacji inwestycji, o którym mowa w § 1, m.in. poprzez przygotowanie treści wyjaśnień wykonawcom w trakcie trwania postępowania przetargowego na roboty budowlane, sprawdzenie poprawności wyliczenia wartości oferty </w:t>
      </w:r>
      <w:r w:rsidR="007E5325" w:rsidRPr="000D1FF9">
        <w:rPr>
          <w:rFonts w:ascii="Arial Narrow" w:hAnsi="Arial Narrow" w:cs="Arial Narrow"/>
        </w:rPr>
        <w:br/>
      </w:r>
      <w:r w:rsidRPr="000D1FF9">
        <w:rPr>
          <w:rFonts w:ascii="Arial Narrow" w:hAnsi="Arial Narrow" w:cs="Arial Narrow"/>
        </w:rPr>
        <w:t>z kosztorysem ofertowym, złożonym przez każdego z wykonawców.</w:t>
      </w:r>
    </w:p>
    <w:p w14:paraId="4F696C6F" w14:textId="27D516C1" w:rsidR="00A329D0" w:rsidRPr="000D1FF9" w:rsidRDefault="00A329D0" w:rsidP="00B65246">
      <w:pPr>
        <w:spacing w:after="120"/>
        <w:ind w:left="284"/>
        <w:jc w:val="both"/>
        <w:rPr>
          <w:rFonts w:ascii="Arial Narrow" w:hAnsi="Arial Narrow" w:cs="Arial Narrow"/>
        </w:rPr>
      </w:pPr>
      <w:r w:rsidRPr="000D1FF9">
        <w:rPr>
          <w:rFonts w:ascii="Arial Narrow" w:hAnsi="Arial Narrow" w:cs="Arial Narrow"/>
        </w:rPr>
        <w:t xml:space="preserve">W przypadku pytań wykonawców w trakcie trwania procedury przetargowej na realizację robót </w:t>
      </w:r>
      <w:r w:rsidR="006B4B5B" w:rsidRPr="000D1FF9">
        <w:rPr>
          <w:rFonts w:ascii="Arial Narrow" w:hAnsi="Arial Narrow" w:cs="Arial Narrow"/>
        </w:rPr>
        <w:t xml:space="preserve">budowlanych </w:t>
      </w:r>
      <w:r w:rsidRPr="000D1FF9">
        <w:rPr>
          <w:rFonts w:ascii="Arial Narrow" w:hAnsi="Arial Narrow" w:cs="Arial Narrow"/>
        </w:rPr>
        <w:t xml:space="preserve">na podstawie opracowanej dokumentacji projektowej Zamawiający zastrzega sobie możliwość żądania usunięcia wad w terminach nie dłuższych niż </w:t>
      </w:r>
      <w:r w:rsidR="00B65246" w:rsidRPr="000D1FF9">
        <w:rPr>
          <w:rFonts w:ascii="Arial Narrow" w:hAnsi="Arial Narrow" w:cs="Arial Narrow"/>
        </w:rPr>
        <w:t>5</w:t>
      </w:r>
      <w:r w:rsidRPr="000D1FF9">
        <w:rPr>
          <w:rFonts w:ascii="Arial Narrow" w:hAnsi="Arial Narrow" w:cs="Arial Narrow"/>
        </w:rPr>
        <w:t xml:space="preserve"> dni, które podane zostaną w odrębnych pisemnych zawiadomieniach oraz zobowiązuje Wykonawcę do udzielenia odpowiedzi na pytania dotyczące dokumentacji projektowej.</w:t>
      </w:r>
    </w:p>
    <w:p w14:paraId="19ACDE2C" w14:textId="68108148" w:rsidR="00A329D0" w:rsidRPr="000D1FF9" w:rsidRDefault="00A329D0" w:rsidP="009E6383">
      <w:pPr>
        <w:numPr>
          <w:ilvl w:val="0"/>
          <w:numId w:val="5"/>
        </w:numPr>
        <w:tabs>
          <w:tab w:val="clear" w:pos="720"/>
          <w:tab w:val="num" w:pos="284"/>
        </w:tabs>
        <w:spacing w:after="120"/>
        <w:ind w:left="284" w:hanging="284"/>
        <w:jc w:val="both"/>
        <w:rPr>
          <w:rFonts w:ascii="Arial Narrow" w:hAnsi="Arial Narrow" w:cs="Arial Narrow"/>
        </w:rPr>
      </w:pPr>
      <w:r w:rsidRPr="000D1FF9">
        <w:rPr>
          <w:rFonts w:ascii="Arial Narrow" w:hAnsi="Arial Narrow" w:cs="Tahoma"/>
        </w:rPr>
        <w:t xml:space="preserve">Wykonawca zobowiązuje się do ubezpieczenia się od odpowiedzialności cywilnej w zakresie prowadzonej działalności i przedstawi na dzień zawarcia umowy jako załącznik polisę ubezpieczeniową, a w przypadku jej braku inny dokument potwierdzający, że Wykonawca jest ubezpieczony od odpowiedzialności cywilnej  </w:t>
      </w:r>
      <w:r w:rsidR="00362E86" w:rsidRPr="000D1FF9">
        <w:rPr>
          <w:rFonts w:ascii="Arial Narrow" w:hAnsi="Arial Narrow" w:cs="Tahoma"/>
        </w:rPr>
        <w:br/>
      </w:r>
      <w:r w:rsidRPr="000D1FF9">
        <w:rPr>
          <w:rFonts w:ascii="Arial Narrow" w:hAnsi="Arial Narrow" w:cs="Tahoma"/>
        </w:rPr>
        <w:t>w zakresie prowadzonej działalności gospodarczej.</w:t>
      </w:r>
    </w:p>
    <w:p w14:paraId="13973B44" w14:textId="7A3C071C" w:rsidR="009E6383" w:rsidRPr="00502AC2" w:rsidRDefault="009E6383" w:rsidP="001367CA">
      <w:pPr>
        <w:numPr>
          <w:ilvl w:val="0"/>
          <w:numId w:val="5"/>
        </w:numPr>
        <w:tabs>
          <w:tab w:val="clear" w:pos="720"/>
          <w:tab w:val="num" w:pos="284"/>
        </w:tabs>
        <w:ind w:left="284" w:hanging="284"/>
        <w:jc w:val="both"/>
        <w:rPr>
          <w:rFonts w:ascii="Arial Narrow" w:hAnsi="Arial Narrow" w:cs="Arial Narrow"/>
        </w:rPr>
      </w:pPr>
      <w:r w:rsidRPr="00502AC2">
        <w:rPr>
          <w:rFonts w:ascii="Arial Narrow" w:hAnsi="Arial Narrow" w:cs="Tahoma"/>
        </w:rPr>
        <w:t xml:space="preserve">Wykonawca zobowiązany </w:t>
      </w:r>
      <w:r w:rsidR="00C47B24" w:rsidRPr="00502AC2">
        <w:rPr>
          <w:rFonts w:ascii="Arial Narrow" w:hAnsi="Arial Narrow" w:cs="Tahoma"/>
        </w:rPr>
        <w:t>jest</w:t>
      </w:r>
      <w:r w:rsidRPr="00502AC2">
        <w:rPr>
          <w:rFonts w:ascii="Arial Narrow" w:hAnsi="Arial Narrow" w:cs="Tahoma"/>
        </w:rPr>
        <w:t xml:space="preserve"> do pełnienia nadzoru inwestorskiego w zakresie zgodnym z art. 25 ustawy Prawo Budowlane oraz zgodnie z postanowieniami umowy.</w:t>
      </w:r>
      <w:r w:rsidR="001367CA" w:rsidRPr="00502AC2">
        <w:rPr>
          <w:rFonts w:ascii="Arial Narrow" w:hAnsi="Arial Narrow" w:cs="Tahoma"/>
        </w:rPr>
        <w:t xml:space="preserve"> Musi dysponować inspektorami nadzoru robót branżowych w trakcie realizacji przedsięwzięcia budowlanego wskazanego w </w:t>
      </w:r>
      <w:r w:rsidR="001367CA" w:rsidRPr="00502AC2">
        <w:rPr>
          <w:rFonts w:ascii="Arial Narrow" w:hAnsi="Arial Narrow"/>
        </w:rPr>
        <w:t xml:space="preserve">§ 1 dla każdej z branż </w:t>
      </w:r>
      <w:r w:rsidR="007562A4" w:rsidRPr="00502AC2">
        <w:rPr>
          <w:rFonts w:ascii="Arial Narrow" w:hAnsi="Arial Narrow"/>
        </w:rPr>
        <w:br/>
      </w:r>
      <w:r w:rsidR="001367CA" w:rsidRPr="00502AC2">
        <w:rPr>
          <w:rFonts w:ascii="Arial Narrow" w:hAnsi="Arial Narrow"/>
        </w:rPr>
        <w:t>i posiadającymi wymagane uprawnienia budowlane do nadzorowania robót:</w:t>
      </w:r>
    </w:p>
    <w:p w14:paraId="2D758F9D" w14:textId="5A97D82C" w:rsidR="001367CA" w:rsidRPr="00502AC2" w:rsidRDefault="001367CA" w:rsidP="001367CA">
      <w:pPr>
        <w:ind w:left="284"/>
        <w:jc w:val="both"/>
        <w:rPr>
          <w:rFonts w:ascii="Arial Narrow" w:hAnsi="Arial Narrow" w:cs="Tahoma"/>
        </w:rPr>
      </w:pPr>
      <w:r w:rsidRPr="00502AC2">
        <w:rPr>
          <w:rFonts w:ascii="Arial Narrow" w:hAnsi="Arial Narrow" w:cs="Tahoma"/>
        </w:rPr>
        <w:t>- inspektorem nadzoru robót branży drogowej – koordynator całości robót i kierownik zespołu inspektorów nadzoru robót branżowych: …………………………………..</w:t>
      </w:r>
    </w:p>
    <w:p w14:paraId="38B5C9B0" w14:textId="076C3177" w:rsidR="001367CA" w:rsidRDefault="001367CA" w:rsidP="001367CA">
      <w:pPr>
        <w:ind w:left="284"/>
        <w:jc w:val="both"/>
        <w:rPr>
          <w:rFonts w:ascii="Arial Narrow" w:hAnsi="Arial Narrow" w:cs="Tahoma"/>
        </w:rPr>
      </w:pPr>
      <w:r>
        <w:rPr>
          <w:rFonts w:ascii="Arial Narrow" w:hAnsi="Arial Narrow" w:cs="Tahoma"/>
        </w:rPr>
        <w:t>oraz</w:t>
      </w:r>
    </w:p>
    <w:p w14:paraId="41DC436D" w14:textId="0A056A2F" w:rsidR="001367CA" w:rsidRDefault="001367CA" w:rsidP="001367CA">
      <w:pPr>
        <w:ind w:left="284"/>
        <w:jc w:val="both"/>
        <w:rPr>
          <w:rFonts w:ascii="Arial Narrow" w:hAnsi="Arial Narrow" w:cs="Tahoma"/>
        </w:rPr>
      </w:pPr>
      <w:r>
        <w:rPr>
          <w:rFonts w:ascii="Arial Narrow" w:hAnsi="Arial Narrow" w:cs="Tahoma"/>
        </w:rPr>
        <w:t>- inspektor nadzoru robót branży elektroenergetycznej: …………………………………………….</w:t>
      </w:r>
    </w:p>
    <w:p w14:paraId="55B0541D" w14:textId="17706BA9" w:rsidR="001367CA" w:rsidRDefault="001367CA" w:rsidP="001367CA">
      <w:pPr>
        <w:ind w:left="284"/>
        <w:jc w:val="both"/>
        <w:rPr>
          <w:rFonts w:ascii="Arial Narrow" w:hAnsi="Arial Narrow" w:cs="Tahoma"/>
        </w:rPr>
      </w:pPr>
      <w:r>
        <w:rPr>
          <w:rFonts w:ascii="Arial Narrow" w:hAnsi="Arial Narrow" w:cs="Tahoma"/>
        </w:rPr>
        <w:t xml:space="preserve">- inspektor nadzoru </w:t>
      </w:r>
      <w:r w:rsidR="00601826">
        <w:rPr>
          <w:rFonts w:ascii="Arial Narrow" w:hAnsi="Arial Narrow" w:cs="Tahoma"/>
        </w:rPr>
        <w:t xml:space="preserve">robót </w:t>
      </w:r>
      <w:r>
        <w:rPr>
          <w:rFonts w:ascii="Arial Narrow" w:hAnsi="Arial Narrow" w:cs="Tahoma"/>
        </w:rPr>
        <w:t xml:space="preserve">branży </w:t>
      </w:r>
      <w:proofErr w:type="spellStart"/>
      <w:r w:rsidR="004D59DD">
        <w:rPr>
          <w:rFonts w:ascii="Arial Narrow" w:hAnsi="Arial Narrow" w:cs="Tahoma"/>
        </w:rPr>
        <w:t>wod</w:t>
      </w:r>
      <w:proofErr w:type="spellEnd"/>
      <w:r w:rsidR="004D59DD">
        <w:rPr>
          <w:rFonts w:ascii="Arial Narrow" w:hAnsi="Arial Narrow" w:cs="Tahoma"/>
        </w:rPr>
        <w:t>-kan.</w:t>
      </w:r>
      <w:r>
        <w:rPr>
          <w:rFonts w:ascii="Arial Narrow" w:hAnsi="Arial Narrow" w:cs="Tahoma"/>
        </w:rPr>
        <w:t>: ………………………………………………</w:t>
      </w:r>
      <w:r w:rsidR="009D5AE0">
        <w:rPr>
          <w:rFonts w:ascii="Arial Narrow" w:hAnsi="Arial Narrow" w:cs="Tahoma"/>
        </w:rPr>
        <w:t>………………...</w:t>
      </w:r>
    </w:p>
    <w:p w14:paraId="48B38D8E" w14:textId="1AA5CB21" w:rsidR="001367CA" w:rsidRPr="001367CA" w:rsidRDefault="001367CA" w:rsidP="001367CA">
      <w:pPr>
        <w:ind w:left="284"/>
        <w:jc w:val="both"/>
        <w:rPr>
          <w:rFonts w:ascii="Arial Narrow" w:hAnsi="Arial Narrow" w:cs="Tahoma"/>
        </w:rPr>
      </w:pPr>
      <w:r>
        <w:rPr>
          <w:rFonts w:ascii="Arial Narrow" w:hAnsi="Arial Narrow" w:cs="Tahoma"/>
        </w:rPr>
        <w:lastRenderedPageBreak/>
        <w:t xml:space="preserve">- inspektor nadzoru </w:t>
      </w:r>
      <w:r w:rsidR="00601826">
        <w:rPr>
          <w:rFonts w:ascii="Arial Narrow" w:hAnsi="Arial Narrow" w:cs="Tahoma"/>
        </w:rPr>
        <w:t xml:space="preserve">robót </w:t>
      </w:r>
      <w:r>
        <w:rPr>
          <w:rFonts w:ascii="Arial Narrow" w:hAnsi="Arial Narrow" w:cs="Tahoma"/>
        </w:rPr>
        <w:t>branży telekomunikacyjnej: ……………………………………………</w:t>
      </w:r>
      <w:r w:rsidR="009D5AE0">
        <w:rPr>
          <w:rFonts w:ascii="Arial Narrow" w:hAnsi="Arial Narrow" w:cs="Tahoma"/>
        </w:rPr>
        <w:t>………..</w:t>
      </w:r>
    </w:p>
    <w:p w14:paraId="395BC81C" w14:textId="68D6DE39" w:rsidR="00A329D0" w:rsidRPr="000D1FF9" w:rsidRDefault="00A329D0" w:rsidP="009E6383">
      <w:pPr>
        <w:pStyle w:val="Akapitzlist1"/>
        <w:numPr>
          <w:ilvl w:val="0"/>
          <w:numId w:val="5"/>
        </w:numPr>
        <w:tabs>
          <w:tab w:val="clear" w:pos="720"/>
          <w:tab w:val="num" w:pos="284"/>
        </w:tabs>
        <w:spacing w:before="120" w:after="120"/>
        <w:ind w:left="284" w:hanging="284"/>
        <w:jc w:val="both"/>
        <w:rPr>
          <w:rFonts w:ascii="Arial Narrow" w:hAnsi="Arial Narrow"/>
        </w:rPr>
      </w:pPr>
      <w:r w:rsidRPr="000D1FF9">
        <w:rPr>
          <w:rFonts w:ascii="Arial Narrow" w:hAnsi="Arial Narrow"/>
        </w:rPr>
        <w:t xml:space="preserve">Wykonawca zobowiązany jest do pełnienia funkcji nadzoru autorskiego i współpracy z uczestnikami procesu budowlanego w zakresie i na zasadach określonych w  </w:t>
      </w:r>
      <w:bookmarkStart w:id="8" w:name="_Hlk190178580"/>
      <w:r w:rsidRPr="000D1FF9">
        <w:rPr>
          <w:rFonts w:ascii="Arial Narrow" w:hAnsi="Arial Narrow"/>
        </w:rPr>
        <w:t>§ 1</w:t>
      </w:r>
      <w:bookmarkEnd w:id="8"/>
      <w:r w:rsidRPr="000D1FF9">
        <w:rPr>
          <w:rFonts w:ascii="Arial Narrow" w:hAnsi="Arial Narrow"/>
        </w:rPr>
        <w:t xml:space="preserve"> ust. 3, pkt. </w:t>
      </w:r>
      <w:r w:rsidR="004E7B8E" w:rsidRPr="000D1FF9">
        <w:rPr>
          <w:rFonts w:ascii="Arial Narrow" w:hAnsi="Arial Narrow"/>
        </w:rPr>
        <w:t>1</w:t>
      </w:r>
      <w:r w:rsidR="00254AD7">
        <w:rPr>
          <w:rFonts w:ascii="Arial Narrow" w:hAnsi="Arial Narrow"/>
        </w:rPr>
        <w:t>4</w:t>
      </w:r>
      <w:r w:rsidRPr="000D1FF9">
        <w:rPr>
          <w:rFonts w:ascii="Arial Narrow" w:hAnsi="Arial Narrow"/>
        </w:rPr>
        <w:t>.</w:t>
      </w:r>
    </w:p>
    <w:p w14:paraId="11189FEF" w14:textId="78AC62E3" w:rsidR="00A329D0" w:rsidRPr="000D1FF9" w:rsidRDefault="00A329D0" w:rsidP="007A30A3">
      <w:pPr>
        <w:pStyle w:val="ListParagraph1"/>
        <w:numPr>
          <w:ilvl w:val="0"/>
          <w:numId w:val="5"/>
        </w:numPr>
        <w:tabs>
          <w:tab w:val="clear" w:pos="720"/>
          <w:tab w:val="num" w:pos="284"/>
        </w:tabs>
        <w:spacing w:after="120"/>
        <w:ind w:left="284" w:hanging="284"/>
        <w:jc w:val="both"/>
        <w:rPr>
          <w:rFonts w:ascii="Arial Narrow" w:hAnsi="Arial Narrow" w:cs="Arial Narrow"/>
        </w:rPr>
      </w:pPr>
      <w:r w:rsidRPr="000D1FF9">
        <w:rPr>
          <w:rFonts w:ascii="Arial Narrow" w:hAnsi="Arial Narrow"/>
        </w:rPr>
        <w:t xml:space="preserve">W ramach przedmiotu umowy Wykonawca wykona </w:t>
      </w:r>
      <w:r w:rsidR="005065EF" w:rsidRPr="000D1FF9">
        <w:rPr>
          <w:rFonts w:ascii="Arial Narrow" w:hAnsi="Arial Narrow"/>
        </w:rPr>
        <w:t>pomiary</w:t>
      </w:r>
      <w:r w:rsidR="00E17EF9" w:rsidRPr="000D1FF9">
        <w:rPr>
          <w:rFonts w:ascii="Arial Narrow" w:hAnsi="Arial Narrow"/>
        </w:rPr>
        <w:t xml:space="preserve"> (w tym geodezyjne)</w:t>
      </w:r>
      <w:r w:rsidR="005065EF" w:rsidRPr="000D1FF9">
        <w:rPr>
          <w:rFonts w:ascii="Arial Narrow" w:hAnsi="Arial Narrow"/>
        </w:rPr>
        <w:t xml:space="preserve">, </w:t>
      </w:r>
      <w:r w:rsidRPr="000D1FF9">
        <w:rPr>
          <w:rFonts w:ascii="Arial Narrow" w:hAnsi="Arial Narrow"/>
        </w:rPr>
        <w:t xml:space="preserve">badania, ekspertyzy, </w:t>
      </w:r>
      <w:r w:rsidR="005065EF" w:rsidRPr="000D1FF9">
        <w:rPr>
          <w:rFonts w:ascii="Arial Narrow" w:hAnsi="Arial Narrow"/>
        </w:rPr>
        <w:t xml:space="preserve">sprawdzenia, </w:t>
      </w:r>
      <w:r w:rsidRPr="000D1FF9">
        <w:rPr>
          <w:rFonts w:ascii="Arial Narrow" w:hAnsi="Arial Narrow"/>
        </w:rPr>
        <w:t>analizy itp., w zakresie niezbędnym do prawidłowego zaprojektowania elementów objętych przedmiotem umowy.</w:t>
      </w:r>
    </w:p>
    <w:p w14:paraId="78BC4B6B" w14:textId="32197791" w:rsidR="00A329D0" w:rsidRPr="000D1FF9" w:rsidRDefault="00A329D0" w:rsidP="007A30A3">
      <w:pPr>
        <w:pStyle w:val="Akapitzlist1"/>
        <w:numPr>
          <w:ilvl w:val="0"/>
          <w:numId w:val="5"/>
        </w:numPr>
        <w:tabs>
          <w:tab w:val="clear" w:pos="720"/>
          <w:tab w:val="num" w:pos="284"/>
        </w:tabs>
        <w:spacing w:after="120"/>
        <w:ind w:left="284" w:hanging="284"/>
        <w:jc w:val="both"/>
        <w:rPr>
          <w:rFonts w:ascii="Arial Narrow" w:hAnsi="Arial Narrow"/>
        </w:rPr>
      </w:pPr>
      <w:r w:rsidRPr="000D1FF9">
        <w:rPr>
          <w:rFonts w:ascii="Arial Narrow" w:hAnsi="Arial Narrow"/>
        </w:rPr>
        <w:t>Wykonawca będzie opiniował pod względem technicznym umowy o przebudowę urządzeń energetycznych oraz umowy przyłączeniowe przygotowywane przez właściciela tych urządzeń oraz wspierał Zamawiającego w działaniach na rzecz uzyskania uzgodnień dokumentacji projektowych przez właściwy w tym zakresie podmiot i zawarcia niezbędnych umów.</w:t>
      </w:r>
    </w:p>
    <w:p w14:paraId="06E02165" w14:textId="3676D56B" w:rsidR="00A329D0" w:rsidRPr="000D1FF9" w:rsidRDefault="00A329D0" w:rsidP="007A30A3">
      <w:pPr>
        <w:numPr>
          <w:ilvl w:val="0"/>
          <w:numId w:val="5"/>
        </w:numPr>
        <w:tabs>
          <w:tab w:val="clear" w:pos="720"/>
          <w:tab w:val="num" w:pos="284"/>
        </w:tabs>
        <w:spacing w:after="120"/>
        <w:ind w:left="284" w:hanging="284"/>
        <w:jc w:val="both"/>
        <w:rPr>
          <w:rFonts w:ascii="Arial Narrow" w:hAnsi="Arial Narrow" w:cs="Arial Narrow"/>
          <w:bCs/>
        </w:rPr>
      </w:pPr>
      <w:r w:rsidRPr="000D1FF9">
        <w:rPr>
          <w:rFonts w:ascii="Arial Narrow" w:hAnsi="Arial Narrow" w:cs="Arial Narrow"/>
          <w:bCs/>
        </w:rPr>
        <w:t xml:space="preserve">Wykonawca do </w:t>
      </w:r>
      <w:r w:rsidR="007406D5" w:rsidRPr="000D1FF9">
        <w:rPr>
          <w:rFonts w:ascii="Arial Narrow" w:hAnsi="Arial Narrow" w:cs="Arial Narrow"/>
          <w:bCs/>
        </w:rPr>
        <w:t>1</w:t>
      </w:r>
      <w:r w:rsidRPr="000D1FF9">
        <w:rPr>
          <w:rFonts w:ascii="Arial Narrow" w:hAnsi="Arial Narrow" w:cs="Arial Narrow"/>
          <w:bCs/>
        </w:rPr>
        <w:t xml:space="preserve">5 </w:t>
      </w:r>
      <w:r w:rsidR="007406D5" w:rsidRPr="000D1FF9">
        <w:rPr>
          <w:rFonts w:ascii="Arial Narrow" w:hAnsi="Arial Narrow" w:cs="Arial Narrow"/>
          <w:bCs/>
        </w:rPr>
        <w:t xml:space="preserve">i 30 dnia </w:t>
      </w:r>
      <w:r w:rsidRPr="000D1FF9">
        <w:rPr>
          <w:rFonts w:ascii="Arial Narrow" w:hAnsi="Arial Narrow" w:cs="Arial Narrow"/>
          <w:bCs/>
        </w:rPr>
        <w:t xml:space="preserve">każdego miesiąca zobowiązany jest do złożenia Zamawiającemu szczegółowego raportu z przebiegu i postępu prac nad przedmiotem umowy, który zobrazuje Zamawiającemu stopień zawansowania prac projektowych. W przypadku wystąpienia zagrożenia przekroczenia terminów Wykonawca wskaże przyczyny opóźnień oraz przedstawi propozycję planu naprawczego, którego wdrożenie pozwoli zachować terminy określone w umowie. Ponadto na żądanie Zamawiającego Wykonawca zobowiązany jest do stawiennictwa w jego siedzibie, celem przedstawiania stanu zaawansowania prac projektowych. </w:t>
      </w:r>
    </w:p>
    <w:p w14:paraId="1D372EC6" w14:textId="77777777" w:rsidR="00C47B24" w:rsidRPr="000D1FF9" w:rsidRDefault="00A329D0" w:rsidP="00C47B24">
      <w:pPr>
        <w:numPr>
          <w:ilvl w:val="0"/>
          <w:numId w:val="5"/>
        </w:numPr>
        <w:tabs>
          <w:tab w:val="clear" w:pos="720"/>
          <w:tab w:val="num" w:pos="284"/>
        </w:tabs>
        <w:spacing w:after="120"/>
        <w:ind w:left="284" w:hanging="284"/>
        <w:jc w:val="both"/>
        <w:rPr>
          <w:rFonts w:ascii="Arial Narrow" w:hAnsi="Arial Narrow" w:cs="Arial Narrow"/>
        </w:rPr>
      </w:pPr>
      <w:r w:rsidRPr="000D1FF9">
        <w:rPr>
          <w:rFonts w:ascii="Arial Narrow" w:hAnsi="Arial Narrow" w:cs="Arial Narrow"/>
          <w:bCs/>
        </w:rPr>
        <w:t xml:space="preserve">Wykonawca na etapie sporządzania map do celów projektowych oraz na etapie projektowania musi uzyskać pełne informacje dotyczące lokalizacji sytuacyjnej i głębokości ułożenia – rzędnych sieci czynnych </w:t>
      </w:r>
      <w:r w:rsidR="00267232" w:rsidRPr="000D1FF9">
        <w:rPr>
          <w:rFonts w:ascii="Arial Narrow" w:hAnsi="Arial Narrow" w:cs="Arial Narrow"/>
          <w:bCs/>
        </w:rPr>
        <w:br/>
      </w:r>
      <w:r w:rsidRPr="000D1FF9">
        <w:rPr>
          <w:rFonts w:ascii="Arial Narrow" w:hAnsi="Arial Narrow" w:cs="Arial Narrow"/>
          <w:bCs/>
        </w:rPr>
        <w:t>i nieczynnych uzbrojenia w obrębie zakresu opracowania, informacje muszą być sporządzone na  podstawie pomiarów Wykonawcy w terenie oraz informacji uzyskanych przez Wykonawcę od właścicieli i gestorów sieci.</w:t>
      </w:r>
    </w:p>
    <w:p w14:paraId="23D32DC1" w14:textId="79932674" w:rsidR="001618B0" w:rsidRPr="000D1FF9" w:rsidRDefault="00C47B24" w:rsidP="00C47B24">
      <w:pPr>
        <w:numPr>
          <w:ilvl w:val="0"/>
          <w:numId w:val="5"/>
        </w:numPr>
        <w:tabs>
          <w:tab w:val="clear" w:pos="720"/>
          <w:tab w:val="num" w:pos="284"/>
        </w:tabs>
        <w:spacing w:after="120"/>
        <w:ind w:left="284" w:hanging="284"/>
        <w:jc w:val="both"/>
        <w:rPr>
          <w:rFonts w:ascii="Arial Narrow" w:hAnsi="Arial Narrow" w:cs="Arial Narrow"/>
        </w:rPr>
      </w:pPr>
      <w:r w:rsidRPr="000D1FF9">
        <w:rPr>
          <w:rFonts w:ascii="Arial Narrow" w:hAnsi="Arial Narrow" w:cs="Arial Narrow"/>
          <w:bCs/>
        </w:rPr>
        <w:t>Wykonawca zobowiązany jest do organizowania i prowadzenia narad technicznych, problemowych i innych spotkań, w zależności od potrzeb. W spotkaniach tych powinny uczestniczyć wszystkie strony zaangażowane w realizację inwestycji. Wykonawca musi brać udział w spotkaniach organizowanych przez Zamawiającego.</w:t>
      </w:r>
    </w:p>
    <w:p w14:paraId="4F3BAEA1" w14:textId="4D4FA800" w:rsidR="00A329D0" w:rsidRPr="000D1FF9" w:rsidRDefault="00A329D0" w:rsidP="007A30A3">
      <w:pPr>
        <w:numPr>
          <w:ilvl w:val="0"/>
          <w:numId w:val="5"/>
        </w:numPr>
        <w:tabs>
          <w:tab w:val="clear" w:pos="720"/>
          <w:tab w:val="num" w:pos="284"/>
        </w:tabs>
        <w:spacing w:after="120"/>
        <w:ind w:left="284" w:hanging="284"/>
        <w:jc w:val="both"/>
        <w:rPr>
          <w:rFonts w:ascii="Arial Narrow" w:hAnsi="Arial Narrow" w:cs="Arial Narrow"/>
        </w:rPr>
      </w:pPr>
      <w:r w:rsidRPr="000D1FF9">
        <w:rPr>
          <w:rFonts w:ascii="Arial Narrow" w:hAnsi="Arial Narrow" w:cs="Arial Narrow"/>
        </w:rPr>
        <w:t xml:space="preserve">W przypadku, gdy na etapie realizacji prac budowlanych związanych z realizacją zamierzeń w oparciu </w:t>
      </w:r>
      <w:r w:rsidR="00362E86" w:rsidRPr="000D1FF9">
        <w:rPr>
          <w:rFonts w:ascii="Arial Narrow" w:hAnsi="Arial Narrow" w:cs="Arial Narrow"/>
        </w:rPr>
        <w:br/>
      </w:r>
      <w:r w:rsidRPr="000D1FF9">
        <w:rPr>
          <w:rFonts w:ascii="Arial Narrow" w:hAnsi="Arial Narrow" w:cs="Arial Narrow"/>
        </w:rPr>
        <w:t>o dokumentację projektową</w:t>
      </w:r>
      <w:r w:rsidR="009324D8" w:rsidRPr="000D1FF9">
        <w:rPr>
          <w:rFonts w:ascii="Arial Narrow" w:hAnsi="Arial Narrow" w:cs="Arial Narrow"/>
        </w:rPr>
        <w:t xml:space="preserve"> stanowiącą przedmiot niniejszej umowy</w:t>
      </w:r>
      <w:r w:rsidRPr="000D1FF9">
        <w:rPr>
          <w:rFonts w:ascii="Arial Narrow" w:hAnsi="Arial Narrow" w:cs="Arial Narrow"/>
        </w:rPr>
        <w:t xml:space="preserve"> wystąpią roboty dodatkowe, </w:t>
      </w:r>
      <w:r w:rsidR="00362E86" w:rsidRPr="000D1FF9">
        <w:rPr>
          <w:rFonts w:ascii="Arial Narrow" w:hAnsi="Arial Narrow" w:cs="Arial Narrow"/>
        </w:rPr>
        <w:br/>
      </w:r>
      <w:r w:rsidRPr="000D1FF9">
        <w:rPr>
          <w:rFonts w:ascii="Arial Narrow" w:hAnsi="Arial Narrow" w:cs="Arial Narrow"/>
        </w:rPr>
        <w:t xml:space="preserve">a dokumentacja projektowa nie będzie zawierała sposobu wykonania tych robót, Wykonawca sporządzi dodatkowe rysunki, szkice i wytyczne (w tym przedmiary) w sposób jednoznacznie określający sposób wykonania tych robót w ramach nadzoru autorskiego i współpracy z uczestnikami procesu budowlanego </w:t>
      </w:r>
      <w:r w:rsidR="00362E86" w:rsidRPr="000D1FF9">
        <w:rPr>
          <w:rFonts w:ascii="Arial Narrow" w:hAnsi="Arial Narrow" w:cs="Arial Narrow"/>
        </w:rPr>
        <w:br/>
      </w:r>
      <w:r w:rsidRPr="000D1FF9">
        <w:rPr>
          <w:rFonts w:ascii="Arial Narrow" w:hAnsi="Arial Narrow" w:cs="Arial Narrow"/>
        </w:rPr>
        <w:t xml:space="preserve">w terminie wyznaczonym przez </w:t>
      </w:r>
      <w:r w:rsidR="001D31E7">
        <w:rPr>
          <w:rFonts w:ascii="Arial Narrow" w:hAnsi="Arial Narrow" w:cs="Arial Narrow"/>
        </w:rPr>
        <w:t>Zamawiającego</w:t>
      </w:r>
      <w:r w:rsidRPr="000D1FF9">
        <w:rPr>
          <w:rFonts w:ascii="Arial Narrow" w:hAnsi="Arial Narrow" w:cs="Arial Narrow"/>
        </w:rPr>
        <w:t>. Termin ten będzie uwzględniał stopień skomplikowania niezbędnych rozwiązań, termin wykonania niezbędnych uzgodnień i opinii oraz wiedzy technicznej.</w:t>
      </w:r>
    </w:p>
    <w:p w14:paraId="0C6E92C2" w14:textId="126C7D3F" w:rsidR="00A329D0" w:rsidRPr="000D1FF9" w:rsidRDefault="00A329D0" w:rsidP="007A30A3">
      <w:pPr>
        <w:pStyle w:val="Akapitzlist1"/>
        <w:numPr>
          <w:ilvl w:val="0"/>
          <w:numId w:val="5"/>
        </w:numPr>
        <w:tabs>
          <w:tab w:val="clear" w:pos="720"/>
          <w:tab w:val="num" w:pos="284"/>
        </w:tabs>
        <w:spacing w:before="120"/>
        <w:ind w:left="284" w:hanging="284"/>
        <w:jc w:val="both"/>
        <w:rPr>
          <w:rFonts w:ascii="Arial Narrow" w:hAnsi="Arial Narrow" w:cs="Arial Narrow"/>
        </w:rPr>
      </w:pPr>
      <w:r w:rsidRPr="000D1FF9">
        <w:rPr>
          <w:rFonts w:ascii="Arial Narrow" w:hAnsi="Arial Narrow" w:cs="Arial Narrow"/>
          <w:bCs/>
        </w:rPr>
        <w:t xml:space="preserve">W przypadku, gdy </w:t>
      </w:r>
      <w:r w:rsidRPr="000D1FF9">
        <w:rPr>
          <w:rFonts w:ascii="Arial Narrow" w:hAnsi="Arial Narrow" w:cs="Arial Narrow"/>
        </w:rPr>
        <w:t xml:space="preserve">na etapie realizacji prac budowlanych związanych z realizacją zamierzeń w oparciu </w:t>
      </w:r>
      <w:r w:rsidR="00E61047" w:rsidRPr="000D1FF9">
        <w:rPr>
          <w:rFonts w:ascii="Arial Narrow" w:hAnsi="Arial Narrow" w:cs="Arial Narrow"/>
        </w:rPr>
        <w:br/>
      </w:r>
      <w:r w:rsidRPr="000D1FF9">
        <w:rPr>
          <w:rFonts w:ascii="Arial Narrow" w:hAnsi="Arial Narrow" w:cs="Arial Narrow"/>
        </w:rPr>
        <w:t xml:space="preserve">o dokumentację projektową </w:t>
      </w:r>
      <w:r w:rsidR="00422C31" w:rsidRPr="000D1FF9">
        <w:rPr>
          <w:rFonts w:ascii="Arial Narrow" w:hAnsi="Arial Narrow" w:cs="Arial Narrow"/>
        </w:rPr>
        <w:t xml:space="preserve">stanowiącą przedmiot niniejszej umowy </w:t>
      </w:r>
      <w:r w:rsidRPr="000D1FF9">
        <w:rPr>
          <w:rFonts w:ascii="Arial Narrow" w:hAnsi="Arial Narrow" w:cs="Arial Narrow"/>
        </w:rPr>
        <w:t xml:space="preserve">wystąpią roboty konieczne, nie ujęte </w:t>
      </w:r>
      <w:r w:rsidR="00E61047" w:rsidRPr="000D1FF9">
        <w:rPr>
          <w:rFonts w:ascii="Arial Narrow" w:hAnsi="Arial Narrow" w:cs="Arial Narrow"/>
        </w:rPr>
        <w:br/>
      </w:r>
      <w:r w:rsidRPr="000D1FF9">
        <w:rPr>
          <w:rFonts w:ascii="Arial Narrow" w:hAnsi="Arial Narrow" w:cs="Arial Narrow"/>
        </w:rPr>
        <w:t>w dokumentacji ani w przedmiarach robót z powodu błędów projektowych, Wykonawca bez dodatkowego wynagrodzenia sporządzi dodatkowe rysunki, szkice i wytyczne (w tym przedmiary) w sposób jednoznacznie określający sposób wykonania tych robót w terminie wyznaczonym przez inżyniera budowy, przy czym obowiązują zapisy dotyczące kar umownych za nieterminowe usunięcie wad i usterek. W przypadku,  gdy wykonanie tych robót wynikające z braku tych rozwiązań projektowych wpłynie na opóźnienie realizacji inwestycji, zwiększone koszty realizacji lub pogorszenie jakości wykonanych robót lub pogorszenia parametrów technicznych i funkcjonalnych, Zamawiający może obciążyć Wykonawcę odpowiednio:</w:t>
      </w:r>
    </w:p>
    <w:p w14:paraId="0900E23D" w14:textId="43ADD087" w:rsidR="00A329D0" w:rsidRPr="000D1FF9" w:rsidRDefault="00A329D0" w:rsidP="000D1FF9">
      <w:pPr>
        <w:pStyle w:val="Akapitzlist1"/>
        <w:spacing w:before="120"/>
        <w:ind w:left="709" w:hanging="349"/>
        <w:contextualSpacing/>
        <w:jc w:val="both"/>
        <w:rPr>
          <w:rFonts w:ascii="Arial Narrow" w:hAnsi="Arial Narrow" w:cs="Arial Narrow"/>
        </w:rPr>
      </w:pPr>
      <w:r w:rsidRPr="000D1FF9">
        <w:rPr>
          <w:rFonts w:ascii="Arial Narrow" w:hAnsi="Arial Narrow" w:cs="Arial Narrow"/>
        </w:rPr>
        <w:t xml:space="preserve">1) </w:t>
      </w:r>
      <w:r w:rsidR="000D1FF9" w:rsidRPr="000D1FF9">
        <w:rPr>
          <w:rFonts w:ascii="Arial Narrow" w:hAnsi="Arial Narrow" w:cs="Arial Narrow"/>
        </w:rPr>
        <w:t xml:space="preserve"> </w:t>
      </w:r>
      <w:r w:rsidRPr="000D1FF9">
        <w:rPr>
          <w:rFonts w:ascii="Arial Narrow" w:hAnsi="Arial Narrow" w:cs="Arial Narrow"/>
        </w:rPr>
        <w:t xml:space="preserve">kwotą odpowiadającą dodatkowemu kosztowi, który zmuszony jest ponieść Zamawiający z uwagi </w:t>
      </w:r>
      <w:r w:rsidR="006F2BD6" w:rsidRPr="000D1FF9">
        <w:rPr>
          <w:rFonts w:ascii="Arial Narrow" w:hAnsi="Arial Narrow" w:cs="Arial Narrow"/>
        </w:rPr>
        <w:br/>
      </w:r>
      <w:r w:rsidRPr="000D1FF9">
        <w:rPr>
          <w:rFonts w:ascii="Arial Narrow" w:hAnsi="Arial Narrow" w:cs="Arial Narrow"/>
        </w:rPr>
        <w:t>na wykonanie robót koniecznych nieprzewidzianych w dokumentacji projektowej a stanowiących błąd, brak lub wadę tej dokumentacji,</w:t>
      </w:r>
    </w:p>
    <w:p w14:paraId="088944AB" w14:textId="780A6F37" w:rsidR="00C47B24" w:rsidRPr="00007E8E" w:rsidRDefault="00A329D0" w:rsidP="00007E8E">
      <w:pPr>
        <w:pStyle w:val="Akapitzlist1"/>
        <w:spacing w:after="120"/>
        <w:ind w:left="709" w:hanging="349"/>
        <w:contextualSpacing/>
        <w:jc w:val="both"/>
        <w:rPr>
          <w:rFonts w:ascii="Arial Narrow" w:hAnsi="Arial Narrow" w:cs="Arial Narrow"/>
        </w:rPr>
      </w:pPr>
      <w:r w:rsidRPr="000D1FF9">
        <w:rPr>
          <w:rFonts w:ascii="Arial Narrow" w:hAnsi="Arial Narrow" w:cs="Arial Narrow"/>
        </w:rPr>
        <w:t xml:space="preserve">2) </w:t>
      </w:r>
      <w:r w:rsidR="000D1FF9" w:rsidRPr="000D1FF9">
        <w:rPr>
          <w:rFonts w:ascii="Arial Narrow" w:hAnsi="Arial Narrow" w:cs="Arial Narrow"/>
        </w:rPr>
        <w:t xml:space="preserve"> </w:t>
      </w:r>
      <w:r w:rsidRPr="000D1FF9">
        <w:rPr>
          <w:rFonts w:ascii="Arial Narrow" w:hAnsi="Arial Narrow" w:cs="Arial Narrow"/>
        </w:rPr>
        <w:t>kosztami, wynikającymi z wartości robót oraz przy użyciu odpowiednich materiałów, których wykonanie doprowadzi do właściwej jakości robót wynikającej z założeń projektowych, wymagań Zamawiającego, szczegółowych specyfikacji technicznych oraz obowiązujących przepisów i norm.</w:t>
      </w:r>
    </w:p>
    <w:p w14:paraId="756CDF32" w14:textId="21C711BB" w:rsidR="00331FE7" w:rsidRPr="000D1FF9" w:rsidRDefault="00671ED2" w:rsidP="00C47B24">
      <w:pPr>
        <w:pStyle w:val="Akapitzlist1"/>
        <w:tabs>
          <w:tab w:val="left" w:pos="284"/>
        </w:tabs>
        <w:spacing w:after="120"/>
        <w:ind w:left="350" w:hanging="350"/>
        <w:contextualSpacing/>
        <w:jc w:val="both"/>
        <w:rPr>
          <w:rFonts w:ascii="Arial Narrow" w:hAnsi="Arial Narrow" w:cs="Arial Narrow"/>
        </w:rPr>
      </w:pPr>
      <w:r w:rsidRPr="000D1FF9">
        <w:rPr>
          <w:rFonts w:ascii="Arial Narrow" w:hAnsi="Arial Narrow" w:cs="Arial Narrow"/>
        </w:rPr>
        <w:t>1</w:t>
      </w:r>
      <w:r w:rsidR="00AA649E" w:rsidRPr="000D1FF9">
        <w:rPr>
          <w:rFonts w:ascii="Arial Narrow" w:hAnsi="Arial Narrow" w:cs="Arial Narrow"/>
        </w:rPr>
        <w:t>6</w:t>
      </w:r>
      <w:r w:rsidRPr="000D1FF9">
        <w:rPr>
          <w:rFonts w:ascii="Arial Narrow" w:hAnsi="Arial Narrow" w:cs="Arial Narrow"/>
        </w:rPr>
        <w:t xml:space="preserve">. Wykonawca zobowiązany jest do zapewnienia wykonania dokumentacji projektowej przez osoby posiadające odpowiednie uprawnienia budowlane do projektowania dla każdej z branż, zgodnie z obowiązującymi w tym zakresie przepisami. </w:t>
      </w:r>
    </w:p>
    <w:p w14:paraId="4FE9277C" w14:textId="058254B0" w:rsidR="00331FE7" w:rsidRPr="004B70F2" w:rsidRDefault="00331FE7" w:rsidP="00AC78CD">
      <w:pPr>
        <w:spacing w:before="120"/>
        <w:ind w:left="284" w:hanging="284"/>
        <w:jc w:val="both"/>
        <w:rPr>
          <w:rFonts w:ascii="Arial Narrow" w:hAnsi="Arial Narrow" w:cs="Tahoma"/>
          <w:strike/>
          <w:color w:val="FF0000"/>
          <w:sz w:val="22"/>
          <w:szCs w:val="22"/>
        </w:rPr>
      </w:pPr>
      <w:r w:rsidRPr="000D1FF9">
        <w:rPr>
          <w:rFonts w:ascii="Arial Narrow" w:hAnsi="Arial Narrow" w:cs="Arial Narrow"/>
        </w:rPr>
        <w:lastRenderedPageBreak/>
        <w:t>1</w:t>
      </w:r>
      <w:r w:rsidR="00AA649E" w:rsidRPr="000D1FF9">
        <w:rPr>
          <w:rFonts w:ascii="Arial Narrow" w:hAnsi="Arial Narrow" w:cs="Arial Narrow"/>
        </w:rPr>
        <w:t>7</w:t>
      </w:r>
      <w:r w:rsidRPr="000D1FF9">
        <w:rPr>
          <w:rFonts w:ascii="Arial Narrow" w:hAnsi="Arial Narrow" w:cs="Arial Narrow"/>
        </w:rPr>
        <w:t>.</w:t>
      </w:r>
      <w:r w:rsidR="00671ED2" w:rsidRPr="000D1FF9">
        <w:rPr>
          <w:rFonts w:ascii="Arial Narrow" w:hAnsi="Arial Narrow" w:cs="Arial Narrow"/>
        </w:rPr>
        <w:t xml:space="preserve"> </w:t>
      </w:r>
      <w:r w:rsidRPr="000D1FF9">
        <w:rPr>
          <w:rFonts w:ascii="Arial Narrow" w:hAnsi="Arial Narrow" w:cs="Tahoma"/>
        </w:rPr>
        <w:t>Wykonawca przy realizacji zadania zobowiązany jest spełniać przesłanki określające minimalne wymagania służące zapewnieniu dostępności osobom ze szczególnymi potrzebami zgodnie z art. 6 Ustawy z dnia 19 lipca 2019 roku o zapewnianiu dostępności osobom ze szczególnymi potrzebami</w:t>
      </w:r>
      <w:r w:rsidR="00007E8E">
        <w:rPr>
          <w:rFonts w:ascii="Arial Narrow" w:hAnsi="Arial Narrow" w:cs="Tahoma"/>
        </w:rPr>
        <w:t>.</w:t>
      </w:r>
    </w:p>
    <w:p w14:paraId="19516AAC" w14:textId="65AAE33F" w:rsidR="00CB167C" w:rsidRPr="004B70F2" w:rsidRDefault="00331FE7" w:rsidP="001A2F33">
      <w:pPr>
        <w:spacing w:before="120"/>
        <w:ind w:left="284" w:hanging="284"/>
        <w:jc w:val="both"/>
        <w:rPr>
          <w:rFonts w:ascii="Arial Narrow" w:hAnsi="Arial Narrow" w:cs="Tahoma"/>
          <w:strike/>
          <w:color w:val="FF0000"/>
        </w:rPr>
      </w:pPr>
      <w:r w:rsidRPr="000D1FF9">
        <w:rPr>
          <w:rFonts w:ascii="Arial Narrow" w:hAnsi="Arial Narrow" w:cs="Tahoma"/>
        </w:rPr>
        <w:t>1</w:t>
      </w:r>
      <w:r w:rsidR="00AA649E" w:rsidRPr="000D1FF9">
        <w:rPr>
          <w:rFonts w:ascii="Arial Narrow" w:hAnsi="Arial Narrow" w:cs="Tahoma"/>
        </w:rPr>
        <w:t>8</w:t>
      </w:r>
      <w:r w:rsidRPr="000D1FF9">
        <w:rPr>
          <w:rFonts w:ascii="Arial Narrow" w:hAnsi="Arial Narrow" w:cs="Tahoma"/>
        </w:rPr>
        <w:t>.</w:t>
      </w:r>
      <w:r w:rsidR="008F5B64" w:rsidRPr="000D1FF9">
        <w:rPr>
          <w:rFonts w:ascii="Arial Narrow" w:hAnsi="Arial Narrow" w:cs="Tahoma"/>
        </w:rPr>
        <w:t xml:space="preserve"> </w:t>
      </w:r>
      <w:r w:rsidRPr="000D1FF9">
        <w:rPr>
          <w:rFonts w:ascii="Arial Narrow" w:hAnsi="Arial Narrow" w:cs="Tahoma"/>
        </w:rPr>
        <w:t xml:space="preserve">W indywidualnym przypadku, jeżeli Wykonawca nie jest w stanie, w szczególności ze względów technicznych lub prawnych, zapewnić dostępności osobie ze szczególnymi potrzebami, o których mowa w ust. </w:t>
      </w:r>
      <w:r w:rsidR="00225261" w:rsidRPr="000D1FF9">
        <w:rPr>
          <w:rFonts w:ascii="Arial Narrow" w:hAnsi="Arial Narrow" w:cs="Tahoma"/>
        </w:rPr>
        <w:t>17</w:t>
      </w:r>
      <w:r w:rsidRPr="000D1FF9">
        <w:rPr>
          <w:rFonts w:ascii="Arial Narrow" w:hAnsi="Arial Narrow" w:cs="Tahoma"/>
        </w:rPr>
        <w:t xml:space="preserve">, Wykonawca jest obowiązany zapewnić takiej osobie dostęp alternatywny, o którym mowa w art. 7 Ustawy </w:t>
      </w:r>
      <w:r w:rsidR="00267232" w:rsidRPr="000D1FF9">
        <w:rPr>
          <w:rFonts w:ascii="Arial Narrow" w:hAnsi="Arial Narrow" w:cs="Tahoma"/>
        </w:rPr>
        <w:br/>
      </w:r>
      <w:r w:rsidRPr="000D1FF9">
        <w:rPr>
          <w:rFonts w:ascii="Arial Narrow" w:hAnsi="Arial Narrow" w:cs="Tahoma"/>
        </w:rPr>
        <w:t>z dnia 19 lipca 2019 roku o zapewnianiu dostępności osobom ze szczególnymi potrzebami</w:t>
      </w:r>
      <w:r w:rsidR="00007E8E">
        <w:rPr>
          <w:rFonts w:ascii="Arial Narrow" w:hAnsi="Arial Narrow" w:cs="Tahoma"/>
        </w:rPr>
        <w:t>.</w:t>
      </w:r>
    </w:p>
    <w:p w14:paraId="5069AABB" w14:textId="1032C0BF" w:rsidR="00AA649E" w:rsidRPr="000D1FF9" w:rsidRDefault="00AA649E" w:rsidP="001A2F33">
      <w:pPr>
        <w:spacing w:before="120"/>
        <w:ind w:left="284" w:hanging="284"/>
        <w:jc w:val="both"/>
        <w:rPr>
          <w:rFonts w:ascii="Arial Narrow" w:hAnsi="Arial Narrow" w:cs="Tahoma"/>
        </w:rPr>
      </w:pPr>
      <w:r w:rsidRPr="000D1FF9">
        <w:rPr>
          <w:rFonts w:ascii="Arial Narrow" w:hAnsi="Arial Narrow" w:cs="Tahoma"/>
        </w:rPr>
        <w:t>19.</w:t>
      </w:r>
      <w:r w:rsidR="008F5B64" w:rsidRPr="000D1FF9">
        <w:rPr>
          <w:rFonts w:ascii="Arial Narrow" w:hAnsi="Arial Narrow" w:cs="Tahoma"/>
        </w:rPr>
        <w:t>Wykonawca sporządzi</w:t>
      </w:r>
      <w:r w:rsidRPr="000D1FF9">
        <w:rPr>
          <w:rFonts w:ascii="Arial Narrow" w:hAnsi="Arial Narrow" w:cs="Tahoma"/>
        </w:rPr>
        <w:t xml:space="preserve"> niezbędn</w:t>
      </w:r>
      <w:r w:rsidR="008F5B64" w:rsidRPr="000D1FF9">
        <w:rPr>
          <w:rFonts w:ascii="Arial Narrow" w:hAnsi="Arial Narrow" w:cs="Tahoma"/>
        </w:rPr>
        <w:t>e dla</w:t>
      </w:r>
      <w:r w:rsidRPr="000D1FF9">
        <w:rPr>
          <w:rFonts w:ascii="Arial Narrow" w:hAnsi="Arial Narrow" w:cs="Tahoma"/>
        </w:rPr>
        <w:t xml:space="preserve"> Zamawiające</w:t>
      </w:r>
      <w:r w:rsidR="008F5B64" w:rsidRPr="000D1FF9">
        <w:rPr>
          <w:rFonts w:ascii="Arial Narrow" w:hAnsi="Arial Narrow" w:cs="Tahoma"/>
        </w:rPr>
        <w:t>go</w:t>
      </w:r>
      <w:r w:rsidRPr="000D1FF9">
        <w:rPr>
          <w:rFonts w:ascii="Arial Narrow" w:hAnsi="Arial Narrow" w:cs="Tahoma"/>
        </w:rPr>
        <w:t xml:space="preserve"> sprawozda</w:t>
      </w:r>
      <w:r w:rsidR="008F5B64" w:rsidRPr="000D1FF9">
        <w:rPr>
          <w:rFonts w:ascii="Arial Narrow" w:hAnsi="Arial Narrow" w:cs="Tahoma"/>
        </w:rPr>
        <w:t>nia</w:t>
      </w:r>
      <w:r w:rsidRPr="000D1FF9">
        <w:rPr>
          <w:rFonts w:ascii="Arial Narrow" w:hAnsi="Arial Narrow" w:cs="Tahoma"/>
        </w:rPr>
        <w:t xml:space="preserve"> i rozlicze</w:t>
      </w:r>
      <w:r w:rsidR="008F5B64" w:rsidRPr="000D1FF9">
        <w:rPr>
          <w:rFonts w:ascii="Arial Narrow" w:hAnsi="Arial Narrow" w:cs="Tahoma"/>
        </w:rPr>
        <w:t>nia</w:t>
      </w:r>
      <w:r w:rsidRPr="000D1FF9">
        <w:rPr>
          <w:rFonts w:ascii="Arial Narrow" w:hAnsi="Arial Narrow" w:cs="Tahoma"/>
        </w:rPr>
        <w:t xml:space="preserve"> w trakcie i po wykonaniu zadania.</w:t>
      </w:r>
    </w:p>
    <w:p w14:paraId="119A9246" w14:textId="06192A78" w:rsidR="00AA649E" w:rsidRPr="00897855" w:rsidRDefault="00AA649E" w:rsidP="001A2F33">
      <w:pPr>
        <w:spacing w:before="120"/>
        <w:ind w:left="284" w:hanging="284"/>
        <w:jc w:val="both"/>
        <w:rPr>
          <w:rFonts w:ascii="Arial Narrow" w:hAnsi="Arial Narrow" w:cs="Tahoma"/>
        </w:rPr>
      </w:pPr>
      <w:r w:rsidRPr="00897855">
        <w:rPr>
          <w:rFonts w:ascii="Arial Narrow" w:hAnsi="Arial Narrow" w:cs="Tahoma"/>
        </w:rPr>
        <w:t>20.Wykonawca uzgodni z wykonawcą robót rodzaj dokumentacji powykonawczej</w:t>
      </w:r>
      <w:r w:rsidR="00A6128F" w:rsidRPr="00897855">
        <w:rPr>
          <w:rFonts w:ascii="Arial Narrow" w:hAnsi="Arial Narrow" w:cs="Tahoma"/>
        </w:rPr>
        <w:t xml:space="preserve">, sprawdzi ją i zatwierdzi </w:t>
      </w:r>
      <w:r w:rsidR="008F5B64" w:rsidRPr="00897855">
        <w:rPr>
          <w:rFonts w:ascii="Arial Narrow" w:hAnsi="Arial Narrow" w:cs="Tahoma"/>
        </w:rPr>
        <w:br/>
      </w:r>
      <w:r w:rsidR="00A6128F" w:rsidRPr="00897855">
        <w:rPr>
          <w:rFonts w:ascii="Arial Narrow" w:hAnsi="Arial Narrow" w:cs="Tahoma"/>
        </w:rPr>
        <w:t xml:space="preserve">w </w:t>
      </w:r>
      <w:r w:rsidR="00864DEF" w:rsidRPr="00897855">
        <w:rPr>
          <w:rFonts w:ascii="Arial Narrow" w:hAnsi="Arial Narrow" w:cs="Tahoma"/>
        </w:rPr>
        <w:t xml:space="preserve">  </w:t>
      </w:r>
      <w:r w:rsidR="00A6128F" w:rsidRPr="00897855">
        <w:rPr>
          <w:rFonts w:ascii="Arial Narrow" w:hAnsi="Arial Narrow" w:cs="Tahoma"/>
        </w:rPr>
        <w:t>porozumieniu z Zamawiającym.</w:t>
      </w:r>
    </w:p>
    <w:p w14:paraId="7962C219" w14:textId="3EE03EC9" w:rsidR="00864DEF" w:rsidRPr="00897855" w:rsidRDefault="00864DEF" w:rsidP="00C47B24">
      <w:pPr>
        <w:spacing w:before="120"/>
        <w:ind w:left="284" w:hanging="284"/>
        <w:jc w:val="both"/>
        <w:rPr>
          <w:rFonts w:ascii="Arial Narrow" w:hAnsi="Arial Narrow" w:cs="Arial Narrow"/>
        </w:rPr>
      </w:pPr>
      <w:r w:rsidRPr="00897855">
        <w:rPr>
          <w:rFonts w:ascii="Arial Narrow" w:hAnsi="Arial Narrow" w:cs="Arial Narrow"/>
        </w:rPr>
        <w:t>21.</w:t>
      </w:r>
      <w:r w:rsidR="008F5B64" w:rsidRPr="00897855">
        <w:rPr>
          <w:rFonts w:ascii="Arial Narrow" w:hAnsi="Arial Narrow" w:cs="Arial Narrow"/>
        </w:rPr>
        <w:t>Wykonawca dokona</w:t>
      </w:r>
      <w:r w:rsidRPr="00897855">
        <w:rPr>
          <w:rFonts w:ascii="Arial Narrow" w:hAnsi="Arial Narrow" w:cs="Arial Narrow"/>
        </w:rPr>
        <w:t xml:space="preserve"> przy udziale Zamawiającego odbioru końcowego dla zadania, o którym mowa w § 1. Wykonawca potwierdzi zgłoszoną przez wykonawcę robót gotowość do odbioru, dokona odbioru, przekaże Zamawiającemu niezbędną dokumentację odbioru (protokoły wraz z załącznikami) oraz dokumentację powykonawczą.</w:t>
      </w:r>
    </w:p>
    <w:p w14:paraId="61236483" w14:textId="6D0453C9" w:rsidR="00864DEF" w:rsidRPr="00897855" w:rsidRDefault="00864DEF" w:rsidP="00C47B24">
      <w:pPr>
        <w:spacing w:before="120"/>
        <w:ind w:left="284" w:hanging="284"/>
        <w:jc w:val="both"/>
        <w:rPr>
          <w:rFonts w:ascii="Arial Narrow" w:hAnsi="Arial Narrow" w:cs="Arial Narrow"/>
        </w:rPr>
      </w:pPr>
      <w:r w:rsidRPr="00897855">
        <w:rPr>
          <w:rFonts w:ascii="Arial Narrow" w:hAnsi="Arial Narrow" w:cs="Arial Narrow"/>
        </w:rPr>
        <w:t>22.</w:t>
      </w:r>
      <w:r w:rsidR="008F5B64" w:rsidRPr="00897855">
        <w:rPr>
          <w:rFonts w:ascii="Arial Narrow" w:hAnsi="Arial Narrow" w:cs="Arial Narrow"/>
        </w:rPr>
        <w:t>Wykonawca dokona s</w:t>
      </w:r>
      <w:r w:rsidRPr="00897855">
        <w:rPr>
          <w:rFonts w:ascii="Arial Narrow" w:hAnsi="Arial Narrow" w:cs="Arial Narrow"/>
        </w:rPr>
        <w:t>prawdz</w:t>
      </w:r>
      <w:r w:rsidR="008F5B64" w:rsidRPr="00897855">
        <w:rPr>
          <w:rFonts w:ascii="Arial Narrow" w:hAnsi="Arial Narrow" w:cs="Arial Narrow"/>
        </w:rPr>
        <w:t>enia</w:t>
      </w:r>
      <w:r w:rsidRPr="00897855">
        <w:rPr>
          <w:rFonts w:ascii="Arial Narrow" w:hAnsi="Arial Narrow" w:cs="Arial Narrow"/>
        </w:rPr>
        <w:t xml:space="preserve"> i zatwierdzeni</w:t>
      </w:r>
      <w:r w:rsidR="008F5B64" w:rsidRPr="00897855">
        <w:rPr>
          <w:rFonts w:ascii="Arial Narrow" w:hAnsi="Arial Narrow" w:cs="Arial Narrow"/>
        </w:rPr>
        <w:t>a</w:t>
      </w:r>
      <w:r w:rsidRPr="00897855">
        <w:rPr>
          <w:rFonts w:ascii="Arial Narrow" w:hAnsi="Arial Narrow" w:cs="Arial Narrow"/>
        </w:rPr>
        <w:t xml:space="preserve"> do zapłaty faktury końcowej, przedłożonej przez wykonawcę robót, dokonanie rozliczenia końcowego zadania, w tym przygotowanie przekazania środków trwałych </w:t>
      </w:r>
      <w:r w:rsidR="00225261" w:rsidRPr="00897855">
        <w:rPr>
          <w:rFonts w:ascii="Arial Narrow" w:hAnsi="Arial Narrow" w:cs="Arial Narrow"/>
        </w:rPr>
        <w:br/>
      </w:r>
      <w:r w:rsidRPr="00897855">
        <w:rPr>
          <w:rFonts w:ascii="Arial Narrow" w:hAnsi="Arial Narrow" w:cs="Arial Narrow"/>
        </w:rPr>
        <w:t>(w sposób uzgodniony z Zamawiającym) z rozbiciem na poszczególne elementy</w:t>
      </w:r>
      <w:r w:rsidR="00014ADB" w:rsidRPr="00897855">
        <w:rPr>
          <w:rFonts w:ascii="Arial Narrow" w:hAnsi="Arial Narrow" w:cs="Arial Narrow"/>
        </w:rPr>
        <w:t>.</w:t>
      </w:r>
    </w:p>
    <w:p w14:paraId="4CC2C90A" w14:textId="77777777" w:rsidR="00C238CD" w:rsidRPr="003B29C3" w:rsidRDefault="00C238CD" w:rsidP="00F04730">
      <w:pPr>
        <w:rPr>
          <w:rFonts w:ascii="Arial Narrow" w:hAnsi="Arial Narrow" w:cs="Arial Narrow"/>
          <w:b/>
          <w:bCs/>
          <w:color w:val="FF0000"/>
        </w:rPr>
      </w:pPr>
    </w:p>
    <w:p w14:paraId="20805CD8" w14:textId="4885B6CE" w:rsidR="00A329D0" w:rsidRPr="00897855" w:rsidRDefault="00A329D0" w:rsidP="00F04730">
      <w:pPr>
        <w:spacing w:before="120"/>
        <w:jc w:val="center"/>
        <w:rPr>
          <w:rFonts w:ascii="Arial Narrow" w:hAnsi="Arial Narrow" w:cs="Arial Narrow"/>
          <w:b/>
          <w:bCs/>
        </w:rPr>
      </w:pPr>
      <w:r w:rsidRPr="00897855">
        <w:rPr>
          <w:rFonts w:ascii="Arial Narrow" w:hAnsi="Arial Narrow" w:cs="Arial Narrow"/>
          <w:b/>
          <w:bCs/>
        </w:rPr>
        <w:t>§ 6</w:t>
      </w:r>
    </w:p>
    <w:p w14:paraId="77769DED" w14:textId="77777777" w:rsidR="00A329D0" w:rsidRPr="00897855" w:rsidRDefault="00A329D0" w:rsidP="00802A4E">
      <w:pPr>
        <w:pStyle w:val="Nagwek5"/>
        <w:rPr>
          <w:rFonts w:ascii="Arial Narrow" w:hAnsi="Arial Narrow" w:cs="Arial Narrow"/>
        </w:rPr>
      </w:pPr>
      <w:r w:rsidRPr="00897855">
        <w:rPr>
          <w:rFonts w:ascii="Arial Narrow" w:hAnsi="Arial Narrow"/>
        </w:rPr>
        <w:t>Prawa autorskie</w:t>
      </w:r>
    </w:p>
    <w:p w14:paraId="1C958B64" w14:textId="77777777" w:rsidR="00A329D0" w:rsidRPr="00897855" w:rsidRDefault="00A329D0" w:rsidP="00025B17">
      <w:pPr>
        <w:spacing w:before="120" w:after="120"/>
        <w:jc w:val="both"/>
        <w:rPr>
          <w:rFonts w:ascii="Arial Narrow" w:hAnsi="Arial Narrow" w:cs="Tahoma"/>
        </w:rPr>
      </w:pPr>
      <w:r w:rsidRPr="00897855">
        <w:rPr>
          <w:rFonts w:ascii="Arial Narrow" w:hAnsi="Arial Narrow" w:cs="Tahoma"/>
        </w:rPr>
        <w:t xml:space="preserve">Zamawiający w oparciu o postanowienia niniejszej umowy nabywa autorskie prawa majątkowe do przedmiotu umowy i uprawniony jest do wielokrotnego ich wykorzystywania na polach eksploatacji określonych w ustawie             z dnia 4 lutego 1994 r. o prawie autorskim i prawach pokrewnych wraz z przeniesieniem zależnego prawa autorskiego do utworu w ramach wynagrodzenia określonego w § 2 ust.1. </w:t>
      </w:r>
    </w:p>
    <w:p w14:paraId="301147FB" w14:textId="73CDEF93" w:rsidR="00A329D0" w:rsidRPr="00897855" w:rsidRDefault="00A329D0" w:rsidP="00025B17">
      <w:pPr>
        <w:spacing w:before="120" w:after="120"/>
        <w:ind w:left="347" w:hanging="284"/>
        <w:jc w:val="both"/>
        <w:rPr>
          <w:rFonts w:ascii="Arial Narrow" w:hAnsi="Arial Narrow" w:cs="Tahoma"/>
        </w:rPr>
      </w:pPr>
      <w:r w:rsidRPr="00897855">
        <w:rPr>
          <w:rFonts w:ascii="Arial Narrow" w:hAnsi="Arial Narrow" w:cs="Tahoma"/>
        </w:rPr>
        <w:t>1.   Wykonawca przenosi na Zamawiającego całość majątkowych praw autorskich do przedmiotu umowy,                o którym mowa w § 1, zwanego dalej dziełem, bez dodatkowych opłat. Przeniesienie autorskich praw majątkowych obejmuje następujące pola eksploatacji:</w:t>
      </w:r>
    </w:p>
    <w:p w14:paraId="22033B0E" w14:textId="6E00EA73" w:rsidR="00A329D0" w:rsidRPr="00897855" w:rsidRDefault="00A329D0" w:rsidP="009C7FF4">
      <w:pPr>
        <w:spacing w:before="120" w:after="120"/>
        <w:ind w:left="772" w:hanging="346"/>
        <w:jc w:val="both"/>
        <w:rPr>
          <w:rFonts w:ascii="Arial Narrow" w:hAnsi="Arial Narrow" w:cs="Tahoma"/>
        </w:rPr>
      </w:pPr>
      <w:r w:rsidRPr="00897855">
        <w:rPr>
          <w:rFonts w:ascii="Arial Narrow" w:hAnsi="Arial Narrow" w:cs="Tahoma"/>
        </w:rPr>
        <w:t xml:space="preserve">1) </w:t>
      </w:r>
      <w:r w:rsidR="00BF2B6D" w:rsidRPr="00897855">
        <w:rPr>
          <w:rFonts w:ascii="Arial Narrow" w:hAnsi="Arial Narrow" w:cs="Tahoma"/>
        </w:rPr>
        <w:t xml:space="preserve"> </w:t>
      </w:r>
      <w:r w:rsidRPr="00897855">
        <w:rPr>
          <w:rFonts w:ascii="Arial Narrow" w:hAnsi="Arial Narrow" w:cs="Tahoma"/>
        </w:rPr>
        <w:t xml:space="preserve">w zakresie korzystania z przedmiotu umowy w całości lub części, w celu realizacji osobiście </w:t>
      </w:r>
      <w:r w:rsidR="006F2BD6" w:rsidRPr="00897855">
        <w:rPr>
          <w:rFonts w:ascii="Arial Narrow" w:hAnsi="Arial Narrow" w:cs="Tahoma"/>
        </w:rPr>
        <w:br/>
      </w:r>
      <w:r w:rsidRPr="00897855">
        <w:rPr>
          <w:rFonts w:ascii="Arial Narrow" w:hAnsi="Arial Narrow" w:cs="Tahoma"/>
        </w:rPr>
        <w:t>lub za pośrednictwem osób trzecich, innych opracowań materiałów;</w:t>
      </w:r>
    </w:p>
    <w:p w14:paraId="70FD5DE0" w14:textId="3C227BD7" w:rsidR="00A329D0" w:rsidRPr="00897855" w:rsidRDefault="00A329D0" w:rsidP="009C7FF4">
      <w:pPr>
        <w:spacing w:before="120" w:after="120"/>
        <w:ind w:left="772" w:hanging="346"/>
        <w:jc w:val="both"/>
        <w:rPr>
          <w:rFonts w:ascii="Arial Narrow" w:hAnsi="Arial Narrow" w:cs="Tahoma"/>
        </w:rPr>
      </w:pPr>
      <w:r w:rsidRPr="00897855">
        <w:rPr>
          <w:rFonts w:ascii="Arial Narrow" w:hAnsi="Arial Narrow" w:cs="Tahoma"/>
        </w:rPr>
        <w:t xml:space="preserve">2) </w:t>
      </w:r>
      <w:r w:rsidR="009C7FF4" w:rsidRPr="00897855">
        <w:rPr>
          <w:rFonts w:ascii="Arial Narrow" w:hAnsi="Arial Narrow" w:cs="Tahoma"/>
        </w:rPr>
        <w:t xml:space="preserve"> </w:t>
      </w:r>
      <w:r w:rsidRPr="00897855">
        <w:rPr>
          <w:rFonts w:ascii="Arial Narrow" w:hAnsi="Arial Narrow" w:cs="Tahoma"/>
        </w:rPr>
        <w:t>w zakresie utrwalania i zwielokrotnienia każdego dzieła – prawo do wytwarzania dowolną techniką egzemplarzy, w tym techniką drukarską, reprograficzną, zapisu magnetycznego oraz techniką cyfrową;</w:t>
      </w:r>
    </w:p>
    <w:p w14:paraId="430759C1" w14:textId="3897D1D0" w:rsidR="00A329D0" w:rsidRPr="00897855" w:rsidRDefault="009C7FF4" w:rsidP="009C7FF4">
      <w:pPr>
        <w:spacing w:before="120" w:after="120"/>
        <w:ind w:left="772" w:hanging="346"/>
        <w:jc w:val="both"/>
        <w:rPr>
          <w:rFonts w:ascii="Arial Narrow" w:hAnsi="Arial Narrow" w:cs="Tahoma"/>
        </w:rPr>
      </w:pPr>
      <w:r w:rsidRPr="00897855">
        <w:rPr>
          <w:rFonts w:ascii="Arial Narrow" w:hAnsi="Arial Narrow" w:cs="Tahoma"/>
        </w:rPr>
        <w:t>3</w:t>
      </w:r>
      <w:r w:rsidR="00A329D0" w:rsidRPr="00897855">
        <w:rPr>
          <w:rFonts w:ascii="Arial Narrow" w:hAnsi="Arial Narrow" w:cs="Tahoma"/>
        </w:rPr>
        <w:t xml:space="preserve">) </w:t>
      </w:r>
      <w:r w:rsidR="00BF2B6D" w:rsidRPr="00897855">
        <w:rPr>
          <w:rFonts w:ascii="Arial Narrow" w:hAnsi="Arial Narrow" w:cs="Tahoma"/>
        </w:rPr>
        <w:t xml:space="preserve">   </w:t>
      </w:r>
      <w:r w:rsidR="00A329D0" w:rsidRPr="00897855">
        <w:rPr>
          <w:rFonts w:ascii="Arial Narrow" w:hAnsi="Arial Narrow" w:cs="Tahoma"/>
        </w:rPr>
        <w:t>w zakresie obrotu oryginałem albo egzemplarzami dzieła – prawo do wprowadzania do obrotu, użyczenia lub najmu oryginału albo egzemplarzy dzieła i jego części;</w:t>
      </w:r>
    </w:p>
    <w:p w14:paraId="0C0B12DD" w14:textId="1FFC97DA" w:rsidR="00A329D0" w:rsidRPr="00897855" w:rsidRDefault="009C7FF4" w:rsidP="009C7FF4">
      <w:pPr>
        <w:spacing w:before="120" w:after="120"/>
        <w:ind w:left="772" w:hanging="346"/>
        <w:jc w:val="both"/>
        <w:rPr>
          <w:rFonts w:ascii="Arial Narrow" w:hAnsi="Arial Narrow" w:cs="Tahoma"/>
        </w:rPr>
      </w:pPr>
      <w:r w:rsidRPr="00897855">
        <w:rPr>
          <w:rFonts w:ascii="Arial Narrow" w:hAnsi="Arial Narrow" w:cs="Tahoma"/>
        </w:rPr>
        <w:t>4</w:t>
      </w:r>
      <w:r w:rsidR="00A329D0" w:rsidRPr="00897855">
        <w:rPr>
          <w:rFonts w:ascii="Arial Narrow" w:hAnsi="Arial Narrow" w:cs="Tahoma"/>
        </w:rPr>
        <w:t xml:space="preserve">) </w:t>
      </w:r>
      <w:r w:rsidR="00BF2B6D" w:rsidRPr="00897855">
        <w:rPr>
          <w:rFonts w:ascii="Arial Narrow" w:hAnsi="Arial Narrow" w:cs="Tahoma"/>
        </w:rPr>
        <w:t xml:space="preserve">  </w:t>
      </w:r>
      <w:r w:rsidR="00A329D0" w:rsidRPr="00897855">
        <w:rPr>
          <w:rFonts w:ascii="Arial Narrow" w:hAnsi="Arial Narrow" w:cs="Tahoma"/>
        </w:rPr>
        <w:t>w zakresie rozpowszechniania utworu – udostępnianie dzieła oraz tworzenie na podstawie dzieła nowych opracowań, prawo do trwałego lub czasowego zwielokrotnienia dzieła w całości lub w części, jakimikolwiek środkami i w jakiejkolwiek formie;</w:t>
      </w:r>
    </w:p>
    <w:p w14:paraId="1FDF6248" w14:textId="4287A11C" w:rsidR="00A329D0" w:rsidRPr="00897855" w:rsidRDefault="009C7FF4" w:rsidP="009C7FF4">
      <w:pPr>
        <w:spacing w:before="120" w:after="120"/>
        <w:ind w:left="772" w:hanging="346"/>
        <w:jc w:val="both"/>
        <w:rPr>
          <w:rFonts w:ascii="Arial Narrow" w:hAnsi="Arial Narrow" w:cs="Tahoma"/>
        </w:rPr>
      </w:pPr>
      <w:r w:rsidRPr="00897855">
        <w:rPr>
          <w:rFonts w:ascii="Arial Narrow" w:hAnsi="Arial Narrow" w:cs="Tahoma"/>
        </w:rPr>
        <w:t>5</w:t>
      </w:r>
      <w:r w:rsidR="00A329D0" w:rsidRPr="00897855">
        <w:rPr>
          <w:rFonts w:ascii="Arial Narrow" w:hAnsi="Arial Narrow" w:cs="Tahoma"/>
        </w:rPr>
        <w:t>) prawo do tłumaczenia, przystosowywania, dokonywania wszelkich zmian, adaptacji, poprawek, przeróbek, zmian formatu, skrótów i opracowań dzieła, w tym zmiany układu lub jakichkolwiek innych zmian, w szczególności zmiany rozmieszczenia i wielkości poszczególnych elementów graficznych składających się na dzieło, a także wykorzystywania opracowań w postaci przeróbek, i/lub fragmentyzacji nawet wówczas, gdyby efektem tych działań miałaby być zmiana indywidualnego charakteru dzieła</w:t>
      </w:r>
      <w:r w:rsidR="00BF2B6D" w:rsidRPr="00897855">
        <w:rPr>
          <w:rFonts w:ascii="Arial Narrow" w:hAnsi="Arial Narrow" w:cs="Tahoma"/>
        </w:rPr>
        <w:t>;</w:t>
      </w:r>
    </w:p>
    <w:p w14:paraId="57CA2E42" w14:textId="769D3B88" w:rsidR="00A329D0" w:rsidRPr="00897855" w:rsidRDefault="00A329D0" w:rsidP="009C7FF4">
      <w:pPr>
        <w:spacing w:before="120" w:after="120"/>
        <w:ind w:left="709" w:hanging="283"/>
        <w:rPr>
          <w:rFonts w:ascii="Arial Narrow" w:hAnsi="Arial Narrow" w:cs="Tahoma"/>
        </w:rPr>
      </w:pPr>
      <w:r w:rsidRPr="00897855">
        <w:rPr>
          <w:rFonts w:ascii="Arial Narrow" w:hAnsi="Arial Narrow" w:cs="Tahoma"/>
        </w:rPr>
        <w:t>6)</w:t>
      </w:r>
      <w:r w:rsidR="009C7FF4" w:rsidRPr="00897855">
        <w:rPr>
          <w:rFonts w:ascii="Arial Narrow" w:hAnsi="Arial Narrow" w:cs="Tahoma"/>
        </w:rPr>
        <w:t xml:space="preserve">  </w:t>
      </w:r>
      <w:r w:rsidRPr="00897855">
        <w:rPr>
          <w:rFonts w:ascii="Arial Narrow" w:hAnsi="Arial Narrow" w:cs="Tahoma"/>
        </w:rPr>
        <w:t>wprowadzenia i przechowywania w bazie danych komputera, wprowadzenie</w:t>
      </w:r>
      <w:r w:rsidR="009C7FF4" w:rsidRPr="00897855">
        <w:rPr>
          <w:rFonts w:ascii="Arial Narrow" w:hAnsi="Arial Narrow" w:cs="Tahoma"/>
        </w:rPr>
        <w:t xml:space="preserve"> </w:t>
      </w:r>
      <w:r w:rsidRPr="00897855">
        <w:rPr>
          <w:rFonts w:ascii="Arial Narrow" w:hAnsi="Arial Narrow" w:cs="Tahoma"/>
        </w:rPr>
        <w:t>i przechowywanie w sieci komputerowej</w:t>
      </w:r>
      <w:r w:rsidR="00BF2B6D" w:rsidRPr="00897855">
        <w:rPr>
          <w:rFonts w:ascii="Arial Narrow" w:hAnsi="Arial Narrow" w:cs="Tahoma"/>
        </w:rPr>
        <w:t>;</w:t>
      </w:r>
    </w:p>
    <w:p w14:paraId="025D8C79" w14:textId="385A3A32" w:rsidR="00A329D0" w:rsidRPr="00897855" w:rsidRDefault="00A329D0" w:rsidP="009C7FF4">
      <w:pPr>
        <w:spacing w:before="120" w:after="120"/>
        <w:ind w:left="772" w:hanging="346"/>
        <w:jc w:val="both"/>
        <w:rPr>
          <w:rFonts w:ascii="Arial Narrow" w:hAnsi="Arial Narrow" w:cs="Tahoma"/>
        </w:rPr>
      </w:pPr>
      <w:r w:rsidRPr="00897855">
        <w:rPr>
          <w:rFonts w:ascii="Arial Narrow" w:hAnsi="Arial Narrow" w:cs="Tahoma"/>
        </w:rPr>
        <w:t xml:space="preserve">7) </w:t>
      </w:r>
      <w:r w:rsidR="00014ADB" w:rsidRPr="00897855">
        <w:rPr>
          <w:rFonts w:ascii="Arial Narrow" w:hAnsi="Arial Narrow" w:cs="Tahoma"/>
        </w:rPr>
        <w:t xml:space="preserve"> </w:t>
      </w:r>
      <w:r w:rsidRPr="00897855">
        <w:rPr>
          <w:rFonts w:ascii="Arial Narrow" w:hAnsi="Arial Narrow" w:cs="Tahoma"/>
        </w:rPr>
        <w:t>wypożyczania egzemplarzy całości lub części dzieła.</w:t>
      </w:r>
    </w:p>
    <w:p w14:paraId="59E2A00C" w14:textId="77777777" w:rsidR="00A329D0" w:rsidRPr="00897855" w:rsidRDefault="00A329D0" w:rsidP="00BB74BA">
      <w:pPr>
        <w:spacing w:before="120" w:after="120"/>
        <w:ind w:left="347" w:hanging="284"/>
        <w:jc w:val="both"/>
        <w:rPr>
          <w:rFonts w:ascii="Arial Narrow" w:hAnsi="Arial Narrow" w:cs="Tahoma"/>
        </w:rPr>
      </w:pPr>
      <w:r w:rsidRPr="00897855">
        <w:rPr>
          <w:rFonts w:ascii="Arial Narrow" w:hAnsi="Arial Narrow" w:cs="Tahoma"/>
        </w:rPr>
        <w:lastRenderedPageBreak/>
        <w:t>2. Przeniesienie praw autorskich następuje w dniu odbioru przez Zamawiającego przedmiotu umowy.</w:t>
      </w:r>
    </w:p>
    <w:p w14:paraId="6622DF00" w14:textId="77777777" w:rsidR="00A329D0" w:rsidRPr="00897855" w:rsidRDefault="00A329D0" w:rsidP="003415BE">
      <w:pPr>
        <w:spacing w:before="120" w:after="120"/>
        <w:ind w:left="347" w:hanging="284"/>
        <w:jc w:val="both"/>
        <w:rPr>
          <w:rFonts w:ascii="Arial Narrow" w:hAnsi="Arial Narrow" w:cs="Tahoma"/>
        </w:rPr>
      </w:pPr>
      <w:r w:rsidRPr="00897855">
        <w:rPr>
          <w:rFonts w:ascii="Arial Narrow" w:hAnsi="Arial Narrow" w:cs="Tahoma"/>
        </w:rPr>
        <w:t xml:space="preserve">3. Zamawiający ma prawo do swobodnego dysponowania nabytymi majątkowymi prawami autorskimi, w tym przeniesienia ich na inny podmiot, bez jakichkolwiek dodatkowych opłat, wynagrodzeń na rzecz Wykonawcy zarówno na terenie kraju, jak i poza jego granicami. Wykonawca zrzeka się dochodzenia swoich majątkowych praw autorskich, objętych niniejszą umową. </w:t>
      </w:r>
    </w:p>
    <w:p w14:paraId="2ED148B9" w14:textId="3AE7EDD7" w:rsidR="00A329D0" w:rsidRPr="00897855" w:rsidRDefault="00A329D0" w:rsidP="001A2F33">
      <w:pPr>
        <w:ind w:left="284" w:hanging="221"/>
        <w:jc w:val="both"/>
        <w:rPr>
          <w:rFonts w:ascii="Arial Narrow" w:hAnsi="Arial Narrow" w:cs="Tahoma"/>
        </w:rPr>
      </w:pPr>
      <w:r w:rsidRPr="00897855">
        <w:rPr>
          <w:rFonts w:ascii="Arial Narrow" w:hAnsi="Arial Narrow" w:cs="Tahoma"/>
        </w:rPr>
        <w:t xml:space="preserve">4.  Wykonawca oświadcza, że korzystanie przez Zamawiającego z autorskich praw do dzieła, w szczególności we wskazanym wyżej zakresie, nie będzie stanowiło naruszenia jakichkolwiek praw osób trzecich, </w:t>
      </w:r>
      <w:r w:rsidR="00267232" w:rsidRPr="00897855">
        <w:rPr>
          <w:rFonts w:ascii="Arial Narrow" w:hAnsi="Arial Narrow" w:cs="Tahoma"/>
        </w:rPr>
        <w:br/>
      </w:r>
      <w:r w:rsidRPr="00897855">
        <w:rPr>
          <w:rFonts w:ascii="Arial Narrow" w:hAnsi="Arial Narrow" w:cs="Tahoma"/>
        </w:rPr>
        <w:t xml:space="preserve">w szczególności praw autorskich i nie będą z tego tytułu podnoszone jakiekolwiek roszczenia wobec Zamawiającego, ani w stosunku do  działających na jego rzecz i w jego imieniu osób trzecich, w tym </w:t>
      </w:r>
      <w:r w:rsidR="00267232" w:rsidRPr="00897855">
        <w:rPr>
          <w:rFonts w:ascii="Arial Narrow" w:hAnsi="Arial Narrow" w:cs="Tahoma"/>
        </w:rPr>
        <w:br/>
      </w:r>
      <w:r w:rsidRPr="00897855">
        <w:rPr>
          <w:rFonts w:ascii="Arial Narrow" w:hAnsi="Arial Narrow" w:cs="Tahoma"/>
        </w:rPr>
        <w:t xml:space="preserve">w szczególności wykorzystanie dzieła w sposób wskazany w niniejszym paragrafie nie narusza prawa </w:t>
      </w:r>
      <w:r w:rsidR="00267232" w:rsidRPr="00897855">
        <w:rPr>
          <w:rFonts w:ascii="Arial Narrow" w:hAnsi="Arial Narrow" w:cs="Tahoma"/>
        </w:rPr>
        <w:br/>
      </w:r>
      <w:r w:rsidRPr="00897855">
        <w:rPr>
          <w:rFonts w:ascii="Arial Narrow" w:hAnsi="Arial Narrow" w:cs="Tahoma"/>
        </w:rPr>
        <w:t>do nienaruszalności formy i treści dzieła oraz jego rzetelnego wykorzystania.</w:t>
      </w:r>
    </w:p>
    <w:p w14:paraId="0583E580" w14:textId="77777777" w:rsidR="001A2F33" w:rsidRPr="00F63144" w:rsidRDefault="001A2F33" w:rsidP="001A2F33">
      <w:pPr>
        <w:ind w:left="284" w:hanging="221"/>
        <w:jc w:val="both"/>
        <w:rPr>
          <w:rFonts w:ascii="Arial Narrow" w:hAnsi="Arial Narrow" w:cs="Tahoma"/>
        </w:rPr>
      </w:pPr>
    </w:p>
    <w:p w14:paraId="2DDFAE89" w14:textId="77777777" w:rsidR="00A329D0" w:rsidRPr="00F63144" w:rsidRDefault="00A329D0">
      <w:pPr>
        <w:jc w:val="center"/>
        <w:rPr>
          <w:rFonts w:ascii="Arial Narrow" w:hAnsi="Arial Narrow" w:cs="Arial Narrow"/>
          <w:b/>
          <w:bCs/>
        </w:rPr>
      </w:pPr>
      <w:r w:rsidRPr="00F63144">
        <w:rPr>
          <w:rFonts w:ascii="Arial Narrow" w:hAnsi="Arial Narrow" w:cs="Arial Narrow"/>
          <w:b/>
          <w:bCs/>
        </w:rPr>
        <w:t>§ 7</w:t>
      </w:r>
    </w:p>
    <w:p w14:paraId="793782A0" w14:textId="77777777" w:rsidR="00A329D0" w:rsidRPr="00F63144" w:rsidRDefault="00A329D0" w:rsidP="00A2457E">
      <w:pPr>
        <w:pStyle w:val="Nagwek5"/>
        <w:rPr>
          <w:rFonts w:ascii="Arial Narrow" w:hAnsi="Arial Narrow"/>
        </w:rPr>
      </w:pPr>
      <w:r w:rsidRPr="00F63144">
        <w:rPr>
          <w:rFonts w:ascii="Arial Narrow" w:hAnsi="Arial Narrow"/>
        </w:rPr>
        <w:t>Płatności</w:t>
      </w:r>
    </w:p>
    <w:p w14:paraId="5E4FF6A4" w14:textId="77777777" w:rsidR="00E61047" w:rsidRPr="00F63144" w:rsidRDefault="00E61047" w:rsidP="00E61047">
      <w:pPr>
        <w:pStyle w:val="Tekstpodstawowy"/>
        <w:spacing w:before="120"/>
        <w:jc w:val="both"/>
        <w:rPr>
          <w:rFonts w:ascii="Arial Narrow" w:hAnsi="Arial Narrow" w:cs="Arial Narrow"/>
        </w:rPr>
      </w:pPr>
      <w:r w:rsidRPr="00F63144">
        <w:rPr>
          <w:rFonts w:ascii="Arial Narrow" w:hAnsi="Arial Narrow" w:cs="Arial Narrow"/>
        </w:rPr>
        <w:t>Płatności za wykonanie przedmiotu niniejszej umowy będą dokonywane w następujący sposób:</w:t>
      </w:r>
    </w:p>
    <w:p w14:paraId="5EBA14BD" w14:textId="20F4D561" w:rsidR="00271C97" w:rsidRPr="008246A0" w:rsidRDefault="00C03D09" w:rsidP="00007E8E">
      <w:pPr>
        <w:pStyle w:val="Tekstpodstawowy"/>
        <w:numPr>
          <w:ilvl w:val="0"/>
          <w:numId w:val="23"/>
        </w:numPr>
        <w:tabs>
          <w:tab w:val="num" w:pos="426"/>
        </w:tabs>
        <w:snapToGrid w:val="0"/>
        <w:spacing w:before="120"/>
        <w:ind w:left="425" w:hanging="425"/>
        <w:jc w:val="both"/>
        <w:rPr>
          <w:rFonts w:ascii="Arial Narrow" w:hAnsi="Arial Narrow" w:cs="Arial Narrow"/>
        </w:rPr>
      </w:pPr>
      <w:r w:rsidRPr="008246A0">
        <w:rPr>
          <w:rFonts w:ascii="Arial Narrow" w:hAnsi="Arial Narrow" w:cs="Arial Narrow"/>
        </w:rPr>
        <w:t xml:space="preserve">Wykonawca wystawi fakturę częściową za wykonanie dokumentacji projektowej i złożenie w imieniu Zamawiającego do właściwego organu kompletnego wniosku o wydanie </w:t>
      </w:r>
      <w:r w:rsidR="00271C97" w:rsidRPr="008246A0">
        <w:rPr>
          <w:rFonts w:ascii="Arial Narrow" w:hAnsi="Arial Narrow" w:cs="Arial Narrow"/>
        </w:rPr>
        <w:t>zgody realizacyjnej na wykonanie robót budowlanych</w:t>
      </w:r>
      <w:r w:rsidRPr="008246A0">
        <w:rPr>
          <w:rFonts w:ascii="Arial Narrow" w:hAnsi="Arial Narrow" w:cs="Arial Narrow"/>
        </w:rPr>
        <w:t xml:space="preserve"> </w:t>
      </w:r>
      <w:r w:rsidR="00271C97" w:rsidRPr="008246A0">
        <w:rPr>
          <w:rFonts w:ascii="Arial Narrow" w:hAnsi="Arial Narrow" w:cs="Arial Narrow"/>
        </w:rPr>
        <w:t>i</w:t>
      </w:r>
      <w:r w:rsidRPr="008246A0">
        <w:rPr>
          <w:rFonts w:ascii="Arial Narrow" w:hAnsi="Arial Narrow" w:cs="Arial Narrow"/>
        </w:rPr>
        <w:t xml:space="preserve"> wydaniu przez ten organ zawiadomienia o wszczęciu postępowania w tej sprawie </w:t>
      </w:r>
      <w:r w:rsidR="00271C97" w:rsidRPr="008246A0">
        <w:rPr>
          <w:rFonts w:ascii="Arial Narrow" w:hAnsi="Arial Narrow" w:cs="Arial Narrow"/>
        </w:rPr>
        <w:t>(jeżeli jest wymagane) oraz</w:t>
      </w:r>
      <w:r w:rsidRPr="008246A0">
        <w:rPr>
          <w:rFonts w:ascii="Arial Narrow" w:hAnsi="Arial Narrow" w:cs="Arial Narrow"/>
        </w:rPr>
        <w:t xml:space="preserve"> po podpisaniu przez Zamawiającego protokołu odbioru dokumentacji projektowej, </w:t>
      </w:r>
      <w:r w:rsidR="003725F7" w:rsidRPr="008246A0">
        <w:rPr>
          <w:rFonts w:ascii="Arial Narrow" w:hAnsi="Arial Narrow" w:cs="Arial Narrow"/>
        </w:rPr>
        <w:br/>
      </w:r>
      <w:r w:rsidRPr="008246A0">
        <w:rPr>
          <w:rFonts w:ascii="Arial Narrow" w:hAnsi="Arial Narrow" w:cs="Arial Narrow"/>
        </w:rPr>
        <w:t xml:space="preserve">w wysokości 60 % łącznego wynagrodzenia określonego w § 2 ust. 1 pkt. 1). </w:t>
      </w:r>
    </w:p>
    <w:p w14:paraId="11365EE7" w14:textId="718EA956" w:rsidR="00BD5B53" w:rsidRPr="008246A0" w:rsidRDefault="00C03D09" w:rsidP="00007E8E">
      <w:pPr>
        <w:pStyle w:val="Tekstpodstawowy"/>
        <w:numPr>
          <w:ilvl w:val="0"/>
          <w:numId w:val="23"/>
        </w:numPr>
        <w:tabs>
          <w:tab w:val="num" w:pos="426"/>
        </w:tabs>
        <w:snapToGrid w:val="0"/>
        <w:spacing w:before="120"/>
        <w:ind w:left="425" w:hanging="425"/>
        <w:jc w:val="both"/>
        <w:rPr>
          <w:rFonts w:ascii="Arial Narrow" w:hAnsi="Arial Narrow" w:cs="Arial Narrow"/>
        </w:rPr>
      </w:pPr>
      <w:r w:rsidRPr="008246A0">
        <w:rPr>
          <w:rFonts w:ascii="Arial Narrow" w:hAnsi="Arial Narrow" w:cs="Arial Narrow"/>
        </w:rPr>
        <w:t>Na pozostałą część wynagrodzenia w wysokości 40% określonego w § 2 ust. 1 pkt. 1) Wykonawca wystawi fakturę</w:t>
      </w:r>
      <w:r w:rsidR="00E73CE3" w:rsidRPr="008246A0">
        <w:rPr>
          <w:rFonts w:ascii="Arial Narrow" w:hAnsi="Arial Narrow" w:cs="Arial Narrow"/>
        </w:rPr>
        <w:t>,</w:t>
      </w:r>
      <w:r w:rsidRPr="008246A0">
        <w:rPr>
          <w:rFonts w:ascii="Arial Narrow" w:hAnsi="Arial Narrow" w:cs="Arial Narrow"/>
        </w:rPr>
        <w:t xml:space="preserve"> po uzyskaniu </w:t>
      </w:r>
      <w:r w:rsidR="00271C97" w:rsidRPr="008246A0">
        <w:rPr>
          <w:rFonts w:ascii="Arial Narrow" w:hAnsi="Arial Narrow" w:cs="Arial Narrow"/>
        </w:rPr>
        <w:t>zgody</w:t>
      </w:r>
      <w:r w:rsidRPr="008246A0">
        <w:rPr>
          <w:rFonts w:ascii="Arial Narrow" w:hAnsi="Arial Narrow" w:cs="Arial Narrow"/>
        </w:rPr>
        <w:t xml:space="preserve"> realizac</w:t>
      </w:r>
      <w:r w:rsidR="00271C97" w:rsidRPr="008246A0">
        <w:rPr>
          <w:rFonts w:ascii="Arial Narrow" w:hAnsi="Arial Narrow" w:cs="Arial Narrow"/>
        </w:rPr>
        <w:t xml:space="preserve">yjnej na wykonanie robót </w:t>
      </w:r>
      <w:r w:rsidR="00271C97" w:rsidRPr="002B4201">
        <w:rPr>
          <w:rFonts w:ascii="Arial Narrow" w:hAnsi="Arial Narrow" w:cs="Arial Narrow"/>
        </w:rPr>
        <w:t>budowlanych</w:t>
      </w:r>
      <w:r w:rsidRPr="002B4201">
        <w:rPr>
          <w:rFonts w:ascii="Arial Narrow" w:hAnsi="Arial Narrow" w:cs="Arial Narrow"/>
        </w:rPr>
        <w:t xml:space="preserve"> </w:t>
      </w:r>
      <w:r w:rsidR="004447CD" w:rsidRPr="002B4201">
        <w:rPr>
          <w:rFonts w:ascii="Arial Narrow" w:hAnsi="Arial Narrow" w:cs="Arial Narrow"/>
        </w:rPr>
        <w:t>albo</w:t>
      </w:r>
      <w:r w:rsidRPr="002B4201">
        <w:rPr>
          <w:rFonts w:ascii="Arial Narrow" w:hAnsi="Arial Narrow" w:cs="Arial Narrow"/>
        </w:rPr>
        <w:t xml:space="preserve"> </w:t>
      </w:r>
      <w:r w:rsidRPr="008246A0">
        <w:rPr>
          <w:rFonts w:ascii="Arial Narrow" w:hAnsi="Arial Narrow" w:cs="Arial Narrow"/>
        </w:rPr>
        <w:t xml:space="preserve">po podjęciu przez Zamawiającego decyzji o odstąpieniu od </w:t>
      </w:r>
      <w:r w:rsidR="00271C97" w:rsidRPr="008246A0">
        <w:rPr>
          <w:rFonts w:ascii="Arial Narrow" w:hAnsi="Arial Narrow" w:cs="Arial Narrow"/>
        </w:rPr>
        <w:t>realizacji inwestycji</w:t>
      </w:r>
      <w:r w:rsidRPr="008246A0">
        <w:rPr>
          <w:rFonts w:ascii="Arial Narrow" w:hAnsi="Arial Narrow" w:cs="Arial Narrow"/>
        </w:rPr>
        <w:t xml:space="preserve"> oraz w przypadku, gdy pomimo przedłożenia przez Wykonawcę wszystkich wymaganych obowiązującymi przepisami dokumentów i opracowań organ wyda decyzję odmown</w:t>
      </w:r>
      <w:r w:rsidRPr="002B4201">
        <w:rPr>
          <w:rFonts w:ascii="Arial Narrow" w:hAnsi="Arial Narrow" w:cs="Arial Narrow"/>
        </w:rPr>
        <w:t xml:space="preserve">ą </w:t>
      </w:r>
      <w:r w:rsidR="004447CD" w:rsidRPr="002B4201">
        <w:rPr>
          <w:rFonts w:ascii="Arial Narrow" w:hAnsi="Arial Narrow" w:cs="Arial Narrow"/>
        </w:rPr>
        <w:t>albo</w:t>
      </w:r>
      <w:r w:rsidRPr="002B4201">
        <w:rPr>
          <w:rFonts w:ascii="Arial Narrow" w:hAnsi="Arial Narrow" w:cs="Arial Narrow"/>
        </w:rPr>
        <w:t xml:space="preserve"> </w:t>
      </w:r>
      <w:r w:rsidRPr="008246A0">
        <w:rPr>
          <w:rFonts w:ascii="Arial Narrow" w:hAnsi="Arial Narrow" w:cs="Arial Narrow"/>
        </w:rPr>
        <w:t>odmówi wydania decyzji z przyczyn niezależnych od Wykonawcy oraz po uzyskaniu wszystkich niezbędnych uzgodnień projektów wykonawczych od gestorów sieci</w:t>
      </w:r>
      <w:r w:rsidR="00E73CE3" w:rsidRPr="008246A0">
        <w:rPr>
          <w:rFonts w:ascii="Arial Narrow" w:hAnsi="Arial Narrow" w:cs="Arial Narrow"/>
        </w:rPr>
        <w:t>,</w:t>
      </w:r>
      <w:r w:rsidRPr="008246A0">
        <w:rPr>
          <w:rFonts w:ascii="Arial Narrow" w:hAnsi="Arial Narrow" w:cs="Arial Narrow"/>
        </w:rPr>
        <w:t xml:space="preserve"> </w:t>
      </w:r>
      <w:r w:rsidR="00E73CE3" w:rsidRPr="008246A0">
        <w:rPr>
          <w:rFonts w:ascii="Arial Narrow" w:hAnsi="Arial Narrow" w:cs="Arial Narrow"/>
        </w:rPr>
        <w:t>a także</w:t>
      </w:r>
      <w:r w:rsidRPr="008246A0">
        <w:rPr>
          <w:rFonts w:ascii="Arial Narrow" w:hAnsi="Arial Narrow" w:cs="Arial Narrow"/>
        </w:rPr>
        <w:t xml:space="preserve"> pozostałych opinii</w:t>
      </w:r>
      <w:r w:rsidR="00271C97" w:rsidRPr="008246A0">
        <w:rPr>
          <w:rFonts w:ascii="Arial Narrow" w:hAnsi="Arial Narrow" w:cs="Arial Narrow"/>
        </w:rPr>
        <w:t xml:space="preserve"> wymaganych zgodnie z przepisami</w:t>
      </w:r>
      <w:r w:rsidR="003725F7" w:rsidRPr="008246A0">
        <w:rPr>
          <w:rFonts w:ascii="Arial Narrow" w:hAnsi="Arial Narrow" w:cs="Arial Narrow"/>
        </w:rPr>
        <w:t xml:space="preserve"> prawa</w:t>
      </w:r>
      <w:r w:rsidRPr="008246A0">
        <w:rPr>
          <w:rFonts w:ascii="Arial Narrow" w:hAnsi="Arial Narrow" w:cs="Arial Narrow"/>
        </w:rPr>
        <w:t>.</w:t>
      </w:r>
    </w:p>
    <w:p w14:paraId="6DD93B28" w14:textId="3E89F50C" w:rsidR="00303571" w:rsidRPr="00007E8E" w:rsidRDefault="00303571" w:rsidP="00007E8E">
      <w:pPr>
        <w:pStyle w:val="Akapitzlist"/>
        <w:numPr>
          <w:ilvl w:val="0"/>
          <w:numId w:val="6"/>
        </w:numPr>
        <w:tabs>
          <w:tab w:val="clear" w:pos="720"/>
          <w:tab w:val="left" w:pos="540"/>
          <w:tab w:val="num" w:pos="567"/>
        </w:tabs>
        <w:spacing w:before="120"/>
        <w:ind w:left="425" w:hanging="425"/>
        <w:jc w:val="both"/>
        <w:rPr>
          <w:rFonts w:ascii="Arial Narrow" w:hAnsi="Arial Narrow"/>
        </w:rPr>
      </w:pPr>
      <w:r w:rsidRPr="00007E8E">
        <w:rPr>
          <w:rFonts w:ascii="Arial Narrow" w:hAnsi="Arial Narrow"/>
        </w:rPr>
        <w:t xml:space="preserve">Wykonawca będzie wystawiał faktury przejściowe w trakcie realizacji inwestycji, w okresach miesięcznych.              Wartość miesięcznego wynagrodzenia będzie wyliczana proporcjonalnie do wykonanych przez wykonawcę robót będących w nadzorze Wykonawcy i odebranych do fakturowania przez Wykonawcę </w:t>
      </w:r>
      <w:r w:rsidR="00380A18" w:rsidRPr="00007E8E">
        <w:rPr>
          <w:rFonts w:ascii="Arial Narrow" w:hAnsi="Arial Narrow"/>
        </w:rPr>
        <w:br/>
      </w:r>
      <w:r w:rsidRPr="00007E8E">
        <w:rPr>
          <w:rFonts w:ascii="Arial Narrow" w:hAnsi="Arial Narrow"/>
        </w:rPr>
        <w:t>i zaakceptowanych przez Zamawiającego. Suma faktur przejściowych Wykonawcy nie może przekroczyć 80% wartości określonej w § 2 ust. 1 pkt 2).</w:t>
      </w:r>
    </w:p>
    <w:p w14:paraId="41BF69FD" w14:textId="49B7DEA8" w:rsidR="00303571" w:rsidRPr="00007E8E" w:rsidRDefault="00303571" w:rsidP="00380A18">
      <w:pPr>
        <w:pStyle w:val="Tekstpodstawowy"/>
        <w:numPr>
          <w:ilvl w:val="0"/>
          <w:numId w:val="6"/>
        </w:numPr>
        <w:tabs>
          <w:tab w:val="num" w:pos="502"/>
        </w:tabs>
        <w:spacing w:before="120"/>
        <w:ind w:left="426" w:hanging="426"/>
        <w:jc w:val="both"/>
        <w:rPr>
          <w:rFonts w:ascii="Arial Narrow" w:hAnsi="Arial Narrow"/>
          <w:szCs w:val="24"/>
        </w:rPr>
      </w:pPr>
      <w:r w:rsidRPr="00007E8E">
        <w:rPr>
          <w:rFonts w:ascii="Arial Narrow" w:hAnsi="Arial Narrow"/>
          <w:szCs w:val="24"/>
        </w:rPr>
        <w:t xml:space="preserve">Wykonawca po przeprowadzeniu końcowego odbioru technicznego oraz po przeprowadzeniu rozliczenia inwestycji, w tym po przekazaniu i zatwierdzeniu przez Zamawiającego rozliczenia środków trwałych, </w:t>
      </w:r>
      <w:r w:rsidRPr="00007E8E">
        <w:rPr>
          <w:rFonts w:ascii="Arial Narrow" w:hAnsi="Arial Narrow" w:cs="Arial"/>
          <w:szCs w:val="24"/>
        </w:rPr>
        <w:t>wystawi fakturę końcową.</w:t>
      </w:r>
    </w:p>
    <w:p w14:paraId="6751DD82" w14:textId="77777777" w:rsidR="00303571" w:rsidRPr="00007E8E" w:rsidRDefault="00303571" w:rsidP="00380A18">
      <w:pPr>
        <w:pStyle w:val="Tekstpodstawowy"/>
        <w:numPr>
          <w:ilvl w:val="0"/>
          <w:numId w:val="6"/>
        </w:numPr>
        <w:tabs>
          <w:tab w:val="num" w:pos="502"/>
        </w:tabs>
        <w:spacing w:before="120"/>
        <w:ind w:left="426" w:hanging="426"/>
        <w:jc w:val="both"/>
        <w:rPr>
          <w:rFonts w:ascii="Arial Narrow" w:hAnsi="Arial Narrow"/>
          <w:szCs w:val="24"/>
        </w:rPr>
      </w:pPr>
      <w:r w:rsidRPr="00007E8E">
        <w:rPr>
          <w:rFonts w:ascii="Arial Narrow" w:hAnsi="Arial Narrow"/>
          <w:szCs w:val="24"/>
        </w:rPr>
        <w:t>Zamawiający będzie regulował faktury, o których mowa w ust. 1 i 2 w terminie 30 dni od daty ich otrzymania.</w:t>
      </w:r>
    </w:p>
    <w:p w14:paraId="3A12729F" w14:textId="539EE392" w:rsidR="006D2156" w:rsidRPr="00F63144" w:rsidRDefault="00E61047" w:rsidP="00380A18">
      <w:pPr>
        <w:pStyle w:val="Tekstpodstawowy"/>
        <w:numPr>
          <w:ilvl w:val="0"/>
          <w:numId w:val="6"/>
        </w:numPr>
        <w:tabs>
          <w:tab w:val="clear" w:pos="720"/>
          <w:tab w:val="num" w:pos="426"/>
        </w:tabs>
        <w:snapToGrid w:val="0"/>
        <w:spacing w:before="120"/>
        <w:ind w:hanging="720"/>
        <w:jc w:val="both"/>
        <w:rPr>
          <w:rFonts w:ascii="Arial Narrow" w:hAnsi="Arial Narrow" w:cs="Arial Narrow"/>
        </w:rPr>
      </w:pPr>
      <w:r w:rsidRPr="00F63144">
        <w:rPr>
          <w:rFonts w:ascii="Arial Narrow" w:hAnsi="Arial Narrow" w:cs="Arial Narrow"/>
        </w:rPr>
        <w:t>Za datę zapłaty przyjmuje się datę złożenia przelewu w banku Zamawiającego.</w:t>
      </w:r>
    </w:p>
    <w:p w14:paraId="6CB8DCF7" w14:textId="77777777" w:rsidR="00E61047" w:rsidRPr="00F63144" w:rsidRDefault="00E61047" w:rsidP="00E61047">
      <w:pPr>
        <w:pStyle w:val="Tekstpodstawowy"/>
        <w:snapToGrid w:val="0"/>
        <w:spacing w:before="120"/>
        <w:ind w:left="567"/>
        <w:jc w:val="both"/>
        <w:rPr>
          <w:rFonts w:ascii="Arial Narrow" w:hAnsi="Arial Narrow" w:cs="Arial Narrow"/>
        </w:rPr>
      </w:pPr>
      <w:r w:rsidRPr="00F63144">
        <w:rPr>
          <w:rFonts w:ascii="Arial Narrow" w:hAnsi="Arial Narrow" w:cs="Arial Narrow"/>
        </w:rPr>
        <w:t>Faktury będą wystawiona na:</w:t>
      </w:r>
    </w:p>
    <w:p w14:paraId="0B01D470" w14:textId="77777777" w:rsidR="00E61047" w:rsidRPr="00F63144" w:rsidRDefault="00E61047" w:rsidP="00E61047">
      <w:pPr>
        <w:pStyle w:val="Tekstpodstawowy"/>
        <w:snapToGrid w:val="0"/>
        <w:spacing w:before="120"/>
        <w:ind w:left="567"/>
        <w:jc w:val="both"/>
        <w:rPr>
          <w:rFonts w:ascii="Arial Narrow" w:hAnsi="Arial Narrow" w:cs="Arial Narrow"/>
        </w:rPr>
      </w:pPr>
      <w:r w:rsidRPr="00F63144">
        <w:rPr>
          <w:rFonts w:ascii="Arial Narrow" w:hAnsi="Arial Narrow" w:cs="Arial Narrow"/>
        </w:rPr>
        <w:t>Gmina Miasto Elbląg, 82-300 Elbląg ul. Łączności 1,</w:t>
      </w:r>
    </w:p>
    <w:p w14:paraId="603F84F5" w14:textId="77777777" w:rsidR="00E61047" w:rsidRPr="00F63144" w:rsidRDefault="00E61047" w:rsidP="00E61047">
      <w:pPr>
        <w:pStyle w:val="Tekstpodstawowy"/>
        <w:snapToGrid w:val="0"/>
        <w:spacing w:before="120"/>
        <w:ind w:left="567"/>
        <w:jc w:val="both"/>
        <w:rPr>
          <w:rFonts w:ascii="Arial Narrow" w:hAnsi="Arial Narrow" w:cs="Arial Narrow"/>
        </w:rPr>
      </w:pPr>
      <w:r w:rsidRPr="00F63144">
        <w:rPr>
          <w:rFonts w:ascii="Arial Narrow" w:hAnsi="Arial Narrow" w:cs="Arial Narrow"/>
        </w:rPr>
        <w:t>NIP: 578-305-14-46, REGON: 170747715.</w:t>
      </w:r>
    </w:p>
    <w:p w14:paraId="7FDC94A6" w14:textId="77777777" w:rsidR="00E61047" w:rsidRPr="00F63144" w:rsidRDefault="00E61047" w:rsidP="00E61047">
      <w:pPr>
        <w:pStyle w:val="Tekstpodstawowy"/>
        <w:snapToGrid w:val="0"/>
        <w:spacing w:before="120"/>
        <w:ind w:left="567"/>
        <w:jc w:val="both"/>
        <w:rPr>
          <w:rFonts w:ascii="Arial Narrow" w:hAnsi="Arial Narrow" w:cs="Arial Narrow"/>
        </w:rPr>
      </w:pPr>
      <w:r w:rsidRPr="00F63144">
        <w:rPr>
          <w:rFonts w:ascii="Arial Narrow" w:hAnsi="Arial Narrow" w:cs="Arial Narrow"/>
        </w:rPr>
        <w:t>Wynagrodzenie będzie płatne na konto Wykonawcy wskazane na fakturze.</w:t>
      </w:r>
    </w:p>
    <w:p w14:paraId="3289FFB3" w14:textId="3FADDA85" w:rsidR="00A329D0" w:rsidRPr="00F63144" w:rsidRDefault="00E61047" w:rsidP="00380A18">
      <w:pPr>
        <w:pStyle w:val="Tekstpodstawowy"/>
        <w:numPr>
          <w:ilvl w:val="0"/>
          <w:numId w:val="6"/>
        </w:numPr>
        <w:snapToGrid w:val="0"/>
        <w:spacing w:before="120"/>
        <w:ind w:left="426" w:hanging="426"/>
        <w:jc w:val="both"/>
        <w:rPr>
          <w:rFonts w:ascii="Arial Narrow" w:hAnsi="Arial Narrow" w:cs="Arial Narrow"/>
        </w:rPr>
      </w:pPr>
      <w:r w:rsidRPr="00F63144">
        <w:rPr>
          <w:rFonts w:ascii="Arial Narrow" w:hAnsi="Arial Narrow" w:cs="Arial Narrow"/>
        </w:rPr>
        <w:t>Za prace niewykonane wynagrodzenie nie przysługuje.</w:t>
      </w:r>
      <w:r w:rsidR="00A329D0" w:rsidRPr="00F63144">
        <w:rPr>
          <w:rFonts w:ascii="Arial Narrow" w:hAnsi="Arial Narrow" w:cs="Arial Narrow"/>
        </w:rPr>
        <w:t xml:space="preserve"> </w:t>
      </w:r>
    </w:p>
    <w:p w14:paraId="4C6BF0E0" w14:textId="77777777" w:rsidR="003B6BB0" w:rsidRDefault="003B6BB0" w:rsidP="003B6BB0">
      <w:pPr>
        <w:pStyle w:val="Tekstpodstawowy"/>
        <w:snapToGrid w:val="0"/>
        <w:spacing w:before="120"/>
        <w:ind w:left="284"/>
        <w:jc w:val="both"/>
        <w:rPr>
          <w:rFonts w:ascii="Arial Narrow" w:hAnsi="Arial Narrow" w:cs="Arial Narrow"/>
        </w:rPr>
      </w:pPr>
    </w:p>
    <w:p w14:paraId="1D6C8A44" w14:textId="77777777" w:rsidR="002B6BF7" w:rsidRDefault="002B6BF7" w:rsidP="003B6BB0">
      <w:pPr>
        <w:pStyle w:val="Tekstpodstawowy"/>
        <w:snapToGrid w:val="0"/>
        <w:spacing w:before="120"/>
        <w:ind w:left="284"/>
        <w:jc w:val="both"/>
        <w:rPr>
          <w:rFonts w:ascii="Arial Narrow" w:hAnsi="Arial Narrow" w:cs="Arial Narrow"/>
        </w:rPr>
      </w:pPr>
    </w:p>
    <w:p w14:paraId="0D5941BA" w14:textId="77777777" w:rsidR="002B6BF7" w:rsidRDefault="002B6BF7" w:rsidP="003B6BB0">
      <w:pPr>
        <w:pStyle w:val="Tekstpodstawowy"/>
        <w:snapToGrid w:val="0"/>
        <w:spacing w:before="120"/>
        <w:ind w:left="284"/>
        <w:jc w:val="both"/>
        <w:rPr>
          <w:rFonts w:ascii="Arial Narrow" w:hAnsi="Arial Narrow" w:cs="Arial Narrow"/>
        </w:rPr>
      </w:pPr>
    </w:p>
    <w:p w14:paraId="5ED440D7" w14:textId="77777777" w:rsidR="002B6BF7" w:rsidRPr="00F63144" w:rsidRDefault="002B6BF7" w:rsidP="003B6BB0">
      <w:pPr>
        <w:pStyle w:val="Tekstpodstawowy"/>
        <w:snapToGrid w:val="0"/>
        <w:spacing w:before="120"/>
        <w:ind w:left="284"/>
        <w:jc w:val="both"/>
        <w:rPr>
          <w:rFonts w:ascii="Arial Narrow" w:hAnsi="Arial Narrow" w:cs="Arial Narrow"/>
        </w:rPr>
      </w:pPr>
    </w:p>
    <w:p w14:paraId="73233903" w14:textId="77777777" w:rsidR="00A329D0" w:rsidRPr="00F63144" w:rsidRDefault="00A329D0">
      <w:pPr>
        <w:jc w:val="center"/>
        <w:rPr>
          <w:rFonts w:ascii="Arial Narrow" w:hAnsi="Arial Narrow" w:cs="Arial Narrow"/>
          <w:b/>
          <w:bCs/>
        </w:rPr>
      </w:pPr>
      <w:r w:rsidRPr="00F63144">
        <w:rPr>
          <w:rFonts w:ascii="Arial Narrow" w:hAnsi="Arial Narrow" w:cs="Arial Narrow"/>
          <w:b/>
          <w:bCs/>
        </w:rPr>
        <w:t>§ 8</w:t>
      </w:r>
    </w:p>
    <w:p w14:paraId="294F10C4" w14:textId="77777777" w:rsidR="00A329D0" w:rsidRPr="00F63144" w:rsidRDefault="00A329D0" w:rsidP="00836366">
      <w:pPr>
        <w:pStyle w:val="Nagwek5"/>
        <w:rPr>
          <w:rFonts w:ascii="Arial Narrow" w:hAnsi="Arial Narrow"/>
        </w:rPr>
      </w:pPr>
      <w:r w:rsidRPr="00F63144">
        <w:rPr>
          <w:rFonts w:ascii="Arial Narrow" w:hAnsi="Arial Narrow"/>
        </w:rPr>
        <w:t>Kary</w:t>
      </w:r>
    </w:p>
    <w:p w14:paraId="5942FF9A" w14:textId="77777777" w:rsidR="00A329D0" w:rsidRPr="006776D6" w:rsidRDefault="00A329D0" w:rsidP="007A30A3">
      <w:pPr>
        <w:numPr>
          <w:ilvl w:val="0"/>
          <w:numId w:val="3"/>
        </w:numPr>
        <w:tabs>
          <w:tab w:val="num" w:pos="284"/>
        </w:tabs>
        <w:spacing w:before="120"/>
        <w:ind w:left="284" w:hanging="284"/>
        <w:jc w:val="both"/>
        <w:rPr>
          <w:rFonts w:ascii="Arial Narrow" w:hAnsi="Arial Narrow" w:cs="Arial Narrow"/>
        </w:rPr>
      </w:pPr>
      <w:r w:rsidRPr="006776D6">
        <w:rPr>
          <w:rFonts w:ascii="Arial Narrow" w:hAnsi="Arial Narrow" w:cs="Arial Narrow"/>
        </w:rPr>
        <w:t xml:space="preserve">Strony ustalają odpowiedzialność za niewykonanie lub nienależyte wykonanie przedmiotu umowy </w:t>
      </w:r>
      <w:r w:rsidRPr="006776D6">
        <w:rPr>
          <w:rFonts w:ascii="Arial Narrow" w:hAnsi="Arial Narrow" w:cs="Arial Narrow"/>
        </w:rPr>
        <w:br/>
        <w:t>w formie kar umownych w następujących wypadkach i wysokościach:</w:t>
      </w:r>
    </w:p>
    <w:p w14:paraId="7A548CF6" w14:textId="77777777" w:rsidR="00A329D0" w:rsidRPr="006776D6" w:rsidRDefault="00A329D0" w:rsidP="006A55CC">
      <w:pPr>
        <w:tabs>
          <w:tab w:val="left" w:pos="284"/>
        </w:tabs>
        <w:spacing w:before="120"/>
        <w:ind w:left="360"/>
        <w:jc w:val="both"/>
        <w:rPr>
          <w:rFonts w:ascii="Arial Narrow" w:hAnsi="Arial Narrow" w:cs="Arial Narrow"/>
        </w:rPr>
      </w:pPr>
      <w:r w:rsidRPr="006776D6">
        <w:rPr>
          <w:rFonts w:ascii="Arial Narrow" w:hAnsi="Arial Narrow" w:cs="Arial Narrow"/>
        </w:rPr>
        <w:t>Zamawiający może naliczyć Wykonawcy kary umowne w przypadku:</w:t>
      </w:r>
    </w:p>
    <w:p w14:paraId="4C0E8757" w14:textId="3DA5E252" w:rsidR="00A329D0" w:rsidRPr="00506F89" w:rsidRDefault="005474BF" w:rsidP="00506F89">
      <w:pPr>
        <w:pStyle w:val="Akapitzlist"/>
        <w:numPr>
          <w:ilvl w:val="0"/>
          <w:numId w:val="4"/>
        </w:numPr>
        <w:tabs>
          <w:tab w:val="clear" w:pos="1440"/>
          <w:tab w:val="num" w:pos="709"/>
        </w:tabs>
        <w:ind w:left="709" w:hanging="283"/>
        <w:jc w:val="both"/>
        <w:rPr>
          <w:rFonts w:ascii="Arial Narrow" w:hAnsi="Arial Narrow" w:cs="Arial Narrow"/>
        </w:rPr>
      </w:pPr>
      <w:r w:rsidRPr="00506F89">
        <w:rPr>
          <w:rFonts w:ascii="Arial Narrow" w:hAnsi="Arial Narrow" w:cs="Arial Narrow"/>
        </w:rPr>
        <w:t>zwłoki</w:t>
      </w:r>
      <w:r w:rsidR="00A329D0" w:rsidRPr="00506F89">
        <w:rPr>
          <w:rFonts w:ascii="Arial Narrow" w:hAnsi="Arial Narrow" w:cs="Arial Narrow"/>
        </w:rPr>
        <w:t xml:space="preserve"> w wykonaniu każdego z elementów przedmiotu umowy w wysokości 0,</w:t>
      </w:r>
      <w:r w:rsidR="0099226F" w:rsidRPr="00506F89">
        <w:rPr>
          <w:rFonts w:ascii="Arial Narrow" w:hAnsi="Arial Narrow" w:cs="Arial Narrow"/>
        </w:rPr>
        <w:t>5%</w:t>
      </w:r>
      <w:r w:rsidR="00A329D0" w:rsidRPr="00506F89">
        <w:rPr>
          <w:rFonts w:ascii="Arial Narrow" w:hAnsi="Arial Narrow" w:cs="Arial Narrow"/>
        </w:rPr>
        <w:t xml:space="preserve"> wynagrodzenia brutto, określonego w § 2 ust. 1 umowy, za każdy dzień </w:t>
      </w:r>
      <w:r w:rsidRPr="00506F89">
        <w:rPr>
          <w:rFonts w:ascii="Arial Narrow" w:hAnsi="Arial Narrow" w:cs="Arial Narrow"/>
        </w:rPr>
        <w:t>zwłoki</w:t>
      </w:r>
      <w:r w:rsidR="00A329D0" w:rsidRPr="00506F89">
        <w:rPr>
          <w:rFonts w:ascii="Arial Narrow" w:hAnsi="Arial Narrow" w:cs="Arial Narrow"/>
        </w:rPr>
        <w:t xml:space="preserve"> w stosunku do terminów </w:t>
      </w:r>
      <w:r w:rsidR="0099226F" w:rsidRPr="00506F89">
        <w:rPr>
          <w:rFonts w:ascii="Arial Narrow" w:hAnsi="Arial Narrow" w:cs="Arial Narrow"/>
        </w:rPr>
        <w:t xml:space="preserve">ich wykonania </w:t>
      </w:r>
      <w:r w:rsidR="00E0497A" w:rsidRPr="00506F89">
        <w:rPr>
          <w:rFonts w:ascii="Arial Narrow" w:hAnsi="Arial Narrow" w:cs="Arial Narrow"/>
        </w:rPr>
        <w:t>o</w:t>
      </w:r>
      <w:r w:rsidR="00A329D0" w:rsidRPr="00506F89">
        <w:rPr>
          <w:rFonts w:ascii="Arial Narrow" w:hAnsi="Arial Narrow" w:cs="Arial Narrow"/>
        </w:rPr>
        <w:t>kreślonych w § 3</w:t>
      </w:r>
      <w:r w:rsidR="00B16279" w:rsidRPr="00506F89">
        <w:rPr>
          <w:rFonts w:ascii="Arial Narrow" w:hAnsi="Arial Narrow" w:cs="Arial Narrow"/>
        </w:rPr>
        <w:t xml:space="preserve">. </w:t>
      </w:r>
      <w:r w:rsidRPr="00506F89">
        <w:rPr>
          <w:rFonts w:ascii="Arial Narrow" w:hAnsi="Arial Narrow" w:cs="Arial Narrow"/>
        </w:rPr>
        <w:t>zwłoki</w:t>
      </w:r>
      <w:r w:rsidR="00A329D0" w:rsidRPr="00506F89">
        <w:rPr>
          <w:rFonts w:ascii="Arial Narrow" w:hAnsi="Arial Narrow" w:cs="Arial Narrow"/>
        </w:rPr>
        <w:t xml:space="preserve"> w usunięciu wad w wysokości 0,</w:t>
      </w:r>
      <w:r w:rsidR="008C5946" w:rsidRPr="00506F89">
        <w:rPr>
          <w:rFonts w:ascii="Arial Narrow" w:hAnsi="Arial Narrow" w:cs="Arial Narrow"/>
        </w:rPr>
        <w:t>3</w:t>
      </w:r>
      <w:r w:rsidR="00A329D0" w:rsidRPr="00506F89">
        <w:rPr>
          <w:rFonts w:ascii="Arial Narrow" w:hAnsi="Arial Narrow" w:cs="Arial Narrow"/>
        </w:rPr>
        <w:t xml:space="preserve">% </w:t>
      </w:r>
      <w:bookmarkStart w:id="9" w:name="_Hlk61352045"/>
      <w:r w:rsidR="00A329D0" w:rsidRPr="00506F89">
        <w:rPr>
          <w:rFonts w:ascii="Arial Narrow" w:hAnsi="Arial Narrow" w:cs="Arial Narrow"/>
        </w:rPr>
        <w:t xml:space="preserve">wynagrodzenia brutto, określonego w § 2 ust. 1 umowy, za każdy dzień </w:t>
      </w:r>
      <w:r w:rsidRPr="00506F89">
        <w:rPr>
          <w:rFonts w:ascii="Arial Narrow" w:hAnsi="Arial Narrow" w:cs="Arial Narrow"/>
        </w:rPr>
        <w:t>zwłoki</w:t>
      </w:r>
      <w:r w:rsidR="00A329D0" w:rsidRPr="00506F89">
        <w:rPr>
          <w:rFonts w:ascii="Arial Narrow" w:hAnsi="Arial Narrow" w:cs="Arial Narrow"/>
        </w:rPr>
        <w:t xml:space="preserve"> liczony od dnia wyznaczonego na usunięcie wad</w:t>
      </w:r>
      <w:r w:rsidR="00BF2B6D" w:rsidRPr="00506F89">
        <w:rPr>
          <w:rFonts w:ascii="Arial Narrow" w:hAnsi="Arial Narrow" w:cs="Arial Narrow"/>
        </w:rPr>
        <w:t>.</w:t>
      </w:r>
    </w:p>
    <w:bookmarkEnd w:id="9"/>
    <w:p w14:paraId="646AFD0E" w14:textId="0FC7CF10" w:rsidR="00A329D0" w:rsidRPr="006776D6" w:rsidRDefault="005474BF" w:rsidP="007A30A3">
      <w:pPr>
        <w:numPr>
          <w:ilvl w:val="0"/>
          <w:numId w:val="4"/>
        </w:numPr>
        <w:tabs>
          <w:tab w:val="clear" w:pos="1440"/>
          <w:tab w:val="left" w:pos="284"/>
          <w:tab w:val="num" w:pos="709"/>
        </w:tabs>
        <w:ind w:left="709" w:hanging="283"/>
        <w:jc w:val="both"/>
        <w:rPr>
          <w:rFonts w:ascii="Arial Narrow" w:hAnsi="Arial Narrow" w:cs="Arial Narrow"/>
        </w:rPr>
      </w:pPr>
      <w:r w:rsidRPr="006776D6">
        <w:rPr>
          <w:rFonts w:ascii="Arial Narrow" w:hAnsi="Arial Narrow" w:cs="Arial Narrow"/>
          <w:bCs/>
        </w:rPr>
        <w:t>zwłoki</w:t>
      </w:r>
      <w:r w:rsidR="00A329D0" w:rsidRPr="006776D6">
        <w:rPr>
          <w:rFonts w:ascii="Arial Narrow" w:hAnsi="Arial Narrow" w:cs="Arial Narrow"/>
          <w:bCs/>
        </w:rPr>
        <w:t xml:space="preserve"> w udzieleniu odpowiedzi</w:t>
      </w:r>
      <w:r w:rsidR="00A329D0" w:rsidRPr="006776D6">
        <w:rPr>
          <w:rFonts w:ascii="Arial Narrow" w:hAnsi="Arial Narrow" w:cs="Arial Narrow"/>
        </w:rPr>
        <w:t xml:space="preserve">, o których mowa w § 1 ust. 3. pkt. </w:t>
      </w:r>
      <w:r w:rsidR="00F41672" w:rsidRPr="006776D6">
        <w:rPr>
          <w:rFonts w:ascii="Arial Narrow" w:hAnsi="Arial Narrow" w:cs="Arial Narrow"/>
        </w:rPr>
        <w:t>1</w:t>
      </w:r>
      <w:r w:rsidR="00014ADB" w:rsidRPr="006776D6">
        <w:rPr>
          <w:rFonts w:ascii="Arial Narrow" w:hAnsi="Arial Narrow" w:cs="Arial Narrow"/>
        </w:rPr>
        <w:t>5</w:t>
      </w:r>
      <w:r w:rsidR="00A329D0" w:rsidRPr="006776D6">
        <w:rPr>
          <w:rFonts w:ascii="Arial Narrow" w:hAnsi="Arial Narrow" w:cs="Arial Narrow"/>
        </w:rPr>
        <w:t xml:space="preserve">, </w:t>
      </w:r>
      <w:r w:rsidR="00A329D0" w:rsidRPr="006776D6">
        <w:rPr>
          <w:rFonts w:ascii="Arial Narrow" w:hAnsi="Arial Narrow"/>
          <w:bCs/>
        </w:rPr>
        <w:t xml:space="preserve">w wysokości 500 zł, </w:t>
      </w:r>
      <w:r w:rsidR="00A329D0" w:rsidRPr="006776D6">
        <w:rPr>
          <w:rFonts w:ascii="Arial Narrow" w:hAnsi="Arial Narrow"/>
        </w:rPr>
        <w:t xml:space="preserve">za każdy dzień </w:t>
      </w:r>
      <w:r w:rsidRPr="006776D6">
        <w:rPr>
          <w:rFonts w:ascii="Arial Narrow" w:hAnsi="Arial Narrow"/>
        </w:rPr>
        <w:t>zwłoki</w:t>
      </w:r>
      <w:r w:rsidR="00A329D0" w:rsidRPr="006776D6">
        <w:rPr>
          <w:rFonts w:ascii="Arial Narrow" w:hAnsi="Arial Narrow"/>
        </w:rPr>
        <w:t xml:space="preserve"> liczony od dnia wyznaczonego na udzielenie odpowiedzi.</w:t>
      </w:r>
    </w:p>
    <w:p w14:paraId="7032CBB9" w14:textId="590C7C90" w:rsidR="0092397A" w:rsidRPr="006776D6" w:rsidRDefault="0092397A" w:rsidP="007A30A3">
      <w:pPr>
        <w:numPr>
          <w:ilvl w:val="0"/>
          <w:numId w:val="4"/>
        </w:numPr>
        <w:tabs>
          <w:tab w:val="clear" w:pos="1440"/>
          <w:tab w:val="num" w:pos="709"/>
        </w:tabs>
        <w:ind w:left="709" w:hanging="283"/>
        <w:jc w:val="both"/>
        <w:rPr>
          <w:rFonts w:ascii="Arial Narrow" w:hAnsi="Arial Narrow" w:cs="Arial Narrow"/>
        </w:rPr>
      </w:pPr>
      <w:r w:rsidRPr="006776D6">
        <w:rPr>
          <w:rFonts w:ascii="Arial Narrow" w:hAnsi="Arial Narrow" w:cs="Arial Narrow"/>
        </w:rPr>
        <w:t xml:space="preserve">odstąpienia od umowy z przyczyn leżących po stronie Wykonawcy w wysokości 20% wynagrodzenia brutto, określonego w § 2 ust. 1. </w:t>
      </w:r>
      <w:r w:rsidR="00BF2B6D" w:rsidRPr="006776D6">
        <w:rPr>
          <w:rFonts w:ascii="Arial Narrow" w:hAnsi="Arial Narrow" w:cs="Arial Narrow"/>
        </w:rPr>
        <w:t>U</w:t>
      </w:r>
      <w:r w:rsidRPr="006776D6">
        <w:rPr>
          <w:rFonts w:ascii="Arial Narrow" w:hAnsi="Arial Narrow" w:cs="Arial Narrow"/>
        </w:rPr>
        <w:t>mowy</w:t>
      </w:r>
      <w:r w:rsidR="00BF2B6D" w:rsidRPr="006776D6">
        <w:rPr>
          <w:rFonts w:ascii="Arial Narrow" w:hAnsi="Arial Narrow" w:cs="Arial Narrow"/>
        </w:rPr>
        <w:t>.</w:t>
      </w:r>
    </w:p>
    <w:p w14:paraId="7C197993" w14:textId="74395BFA" w:rsidR="00591416" w:rsidRDefault="00195027" w:rsidP="007A30A3">
      <w:pPr>
        <w:numPr>
          <w:ilvl w:val="0"/>
          <w:numId w:val="4"/>
        </w:numPr>
        <w:tabs>
          <w:tab w:val="clear" w:pos="1440"/>
          <w:tab w:val="num" w:pos="709"/>
        </w:tabs>
        <w:ind w:left="709" w:hanging="283"/>
        <w:jc w:val="both"/>
        <w:rPr>
          <w:rFonts w:ascii="Arial Narrow" w:hAnsi="Arial Narrow" w:cs="Arial Narrow"/>
        </w:rPr>
      </w:pPr>
      <w:r w:rsidRPr="006776D6">
        <w:rPr>
          <w:rFonts w:ascii="Arial Narrow" w:hAnsi="Arial Narrow" w:cs="Arial Narrow"/>
        </w:rPr>
        <w:t>Niewykonania innych czynności wynikających z obowiązków Wykonawcy określonych w §</w:t>
      </w:r>
      <w:r w:rsidR="00014ADB" w:rsidRPr="006776D6">
        <w:rPr>
          <w:rFonts w:ascii="Arial Narrow" w:hAnsi="Arial Narrow" w:cs="Arial Narrow"/>
        </w:rPr>
        <w:t xml:space="preserve"> </w:t>
      </w:r>
      <w:r w:rsidRPr="006776D6">
        <w:rPr>
          <w:rFonts w:ascii="Arial Narrow" w:hAnsi="Arial Narrow" w:cs="Arial Narrow"/>
        </w:rPr>
        <w:t xml:space="preserve">5 niniejszej umowy, gdy pomimo pisemnego ponaglenia Zamawiającego czynność taka nie została dokonana, </w:t>
      </w:r>
      <w:r w:rsidR="00565951" w:rsidRPr="006776D6">
        <w:rPr>
          <w:rFonts w:ascii="Arial Narrow" w:hAnsi="Arial Narrow" w:cs="Arial Narrow"/>
        </w:rPr>
        <w:br/>
      </w:r>
      <w:r w:rsidRPr="006776D6">
        <w:rPr>
          <w:rFonts w:ascii="Arial Narrow" w:hAnsi="Arial Narrow" w:cs="Arial Narrow"/>
        </w:rPr>
        <w:t>w wyznaczonym w ponagleniu terminie: każdorazowo w wysokości 1 000 zł za niedotrzymanie</w:t>
      </w:r>
      <w:r w:rsidR="00345EE0">
        <w:rPr>
          <w:rFonts w:ascii="Arial Narrow" w:hAnsi="Arial Narrow" w:cs="Arial Narrow"/>
        </w:rPr>
        <w:t xml:space="preserve"> </w:t>
      </w:r>
      <w:r w:rsidRPr="006776D6">
        <w:rPr>
          <w:rFonts w:ascii="Arial Narrow" w:hAnsi="Arial Narrow" w:cs="Arial Narrow"/>
        </w:rPr>
        <w:t>wyznaczonych terminów przez Zamawiającego na realizację tych czynności</w:t>
      </w:r>
      <w:r w:rsidR="00F546C2" w:rsidRPr="006776D6">
        <w:rPr>
          <w:rFonts w:ascii="Arial Narrow" w:hAnsi="Arial Narrow" w:cs="Arial Narrow"/>
        </w:rPr>
        <w:t>.</w:t>
      </w:r>
    </w:p>
    <w:p w14:paraId="51FEBA08" w14:textId="4A15997A" w:rsidR="00DC2105" w:rsidRPr="00007E8E" w:rsidRDefault="00DC2105" w:rsidP="007A30A3">
      <w:pPr>
        <w:numPr>
          <w:ilvl w:val="0"/>
          <w:numId w:val="4"/>
        </w:numPr>
        <w:tabs>
          <w:tab w:val="clear" w:pos="1440"/>
          <w:tab w:val="num" w:pos="709"/>
        </w:tabs>
        <w:ind w:left="709" w:hanging="283"/>
        <w:jc w:val="both"/>
        <w:rPr>
          <w:rFonts w:ascii="Arial Narrow" w:hAnsi="Arial Narrow" w:cs="Arial Narrow"/>
        </w:rPr>
      </w:pPr>
      <w:r w:rsidRPr="00007E8E">
        <w:rPr>
          <w:rFonts w:ascii="Arial Narrow" w:hAnsi="Arial Narrow" w:cs="Tahoma"/>
        </w:rPr>
        <w:t xml:space="preserve">braku zapłaty lub nieterminowej zapłaty wynagrodzenia należnego podwykonawcom z tytułu zmiany wysokości wynagrodzenia w przypadkach, o których mowa w § </w:t>
      </w:r>
      <w:r w:rsidR="00F23E0C" w:rsidRPr="00007E8E">
        <w:rPr>
          <w:rFonts w:ascii="Arial Narrow" w:hAnsi="Arial Narrow" w:cs="Tahoma"/>
        </w:rPr>
        <w:t>10</w:t>
      </w:r>
      <w:r w:rsidRPr="00007E8E">
        <w:rPr>
          <w:rFonts w:ascii="Arial Narrow" w:hAnsi="Arial Narrow" w:cs="Tahoma"/>
        </w:rPr>
        <w:t xml:space="preserve"> ust. </w:t>
      </w:r>
      <w:r w:rsidR="00F23E0C" w:rsidRPr="00007E8E">
        <w:rPr>
          <w:rFonts w:ascii="Arial Narrow" w:hAnsi="Arial Narrow" w:cs="Tahoma"/>
        </w:rPr>
        <w:t>9</w:t>
      </w:r>
      <w:r w:rsidRPr="00007E8E">
        <w:rPr>
          <w:rFonts w:ascii="Arial Narrow" w:hAnsi="Arial Narrow" w:cs="Tahoma"/>
        </w:rPr>
        <w:t xml:space="preserve">, pkt. 1, </w:t>
      </w:r>
      <w:proofErr w:type="spellStart"/>
      <w:r w:rsidRPr="00007E8E">
        <w:rPr>
          <w:rFonts w:ascii="Arial Narrow" w:hAnsi="Arial Narrow" w:cs="Tahoma"/>
        </w:rPr>
        <w:t>ppkt</w:t>
      </w:r>
      <w:proofErr w:type="spellEnd"/>
      <w:r w:rsidRPr="00007E8E">
        <w:rPr>
          <w:rFonts w:ascii="Arial Narrow" w:hAnsi="Arial Narrow" w:cs="Tahoma"/>
        </w:rPr>
        <w:t>. 5 w wysokości 0,3% wynagrodzenia brutto, określonego w § 2 ust. 1 umowy, za każdy dzień zwłoki w zapłacie wynagrodzenia należnego podwykonawcom</w:t>
      </w:r>
      <w:r w:rsidR="00F23E0C" w:rsidRPr="00007E8E">
        <w:rPr>
          <w:rFonts w:ascii="Arial Narrow" w:hAnsi="Arial Narrow" w:cs="Tahoma"/>
        </w:rPr>
        <w:t>.</w:t>
      </w:r>
    </w:p>
    <w:p w14:paraId="40849710" w14:textId="77777777" w:rsidR="00A329D0" w:rsidRPr="006776D6" w:rsidRDefault="00A329D0" w:rsidP="006A55CC">
      <w:pPr>
        <w:ind w:left="1077"/>
        <w:jc w:val="both"/>
        <w:rPr>
          <w:rFonts w:ascii="Arial Narrow" w:hAnsi="Arial Narrow" w:cs="Arial Narrow"/>
        </w:rPr>
      </w:pPr>
    </w:p>
    <w:p w14:paraId="39A40B5E" w14:textId="77777777" w:rsidR="00A329D0" w:rsidRPr="006776D6" w:rsidRDefault="00A329D0" w:rsidP="006A55CC">
      <w:pPr>
        <w:tabs>
          <w:tab w:val="left" w:pos="284"/>
        </w:tabs>
        <w:ind w:left="360" w:hanging="360"/>
        <w:jc w:val="both"/>
        <w:rPr>
          <w:rFonts w:ascii="Arial Narrow" w:hAnsi="Arial Narrow" w:cs="Arial Narrow"/>
        </w:rPr>
      </w:pPr>
      <w:r w:rsidRPr="006776D6">
        <w:rPr>
          <w:rFonts w:ascii="Arial Narrow" w:hAnsi="Arial Narrow" w:cs="Arial Narrow"/>
        </w:rPr>
        <w:t xml:space="preserve">       Wykonawca oświadcza, że zezwala na potrącanie naliczonych mu przez Zamawiającego kar umownych                                    z należnego  Wykonawcy wynagrodzenia określonego w § 2 ust. 1. umowy.</w:t>
      </w:r>
    </w:p>
    <w:p w14:paraId="04D7634E" w14:textId="78FCB9CB" w:rsidR="00A329D0" w:rsidRPr="006776D6" w:rsidRDefault="00A329D0" w:rsidP="007A30A3">
      <w:pPr>
        <w:numPr>
          <w:ilvl w:val="0"/>
          <w:numId w:val="3"/>
        </w:numPr>
        <w:tabs>
          <w:tab w:val="clear" w:pos="720"/>
          <w:tab w:val="num" w:pos="284"/>
        </w:tabs>
        <w:spacing w:before="120"/>
        <w:ind w:left="284" w:hanging="284"/>
        <w:jc w:val="both"/>
        <w:rPr>
          <w:rFonts w:ascii="Arial Narrow" w:hAnsi="Arial Narrow" w:cs="Arial Narrow"/>
        </w:rPr>
      </w:pPr>
      <w:r w:rsidRPr="006776D6">
        <w:rPr>
          <w:rFonts w:ascii="Arial Narrow" w:hAnsi="Arial Narrow" w:cs="Arial Narrow"/>
        </w:rPr>
        <w:t xml:space="preserve">W razie </w:t>
      </w:r>
      <w:r w:rsidR="005474BF" w:rsidRPr="006776D6">
        <w:rPr>
          <w:rFonts w:ascii="Arial Narrow" w:hAnsi="Arial Narrow" w:cs="Arial Narrow"/>
        </w:rPr>
        <w:t>zwłoki</w:t>
      </w:r>
      <w:r w:rsidRPr="006776D6">
        <w:rPr>
          <w:rFonts w:ascii="Arial Narrow" w:hAnsi="Arial Narrow" w:cs="Arial Narrow"/>
        </w:rPr>
        <w:t xml:space="preserve"> w zapłacie swoich należności strony mogą domagać się zapłaty odsetek ustawowych za czas </w:t>
      </w:r>
      <w:r w:rsidR="005B5451" w:rsidRPr="006776D6">
        <w:rPr>
          <w:rFonts w:ascii="Arial Narrow" w:hAnsi="Arial Narrow" w:cs="Arial Narrow"/>
        </w:rPr>
        <w:t>zwłoki</w:t>
      </w:r>
      <w:r w:rsidRPr="006776D6">
        <w:rPr>
          <w:rFonts w:ascii="Arial Narrow" w:hAnsi="Arial Narrow" w:cs="Arial Narrow"/>
        </w:rPr>
        <w:t>.</w:t>
      </w:r>
    </w:p>
    <w:p w14:paraId="769303D2" w14:textId="12D57EE9" w:rsidR="00A946E9" w:rsidRPr="006776D6" w:rsidRDefault="00A946E9" w:rsidP="007A30A3">
      <w:pPr>
        <w:numPr>
          <w:ilvl w:val="0"/>
          <w:numId w:val="3"/>
        </w:numPr>
        <w:tabs>
          <w:tab w:val="clear" w:pos="720"/>
          <w:tab w:val="num" w:pos="284"/>
        </w:tabs>
        <w:spacing w:before="120"/>
        <w:ind w:left="284" w:hanging="284"/>
        <w:jc w:val="both"/>
        <w:rPr>
          <w:rFonts w:ascii="Arial Narrow" w:hAnsi="Arial Narrow" w:cs="Arial Narrow"/>
        </w:rPr>
      </w:pPr>
      <w:r w:rsidRPr="006776D6">
        <w:rPr>
          <w:rFonts w:ascii="Arial Narrow" w:hAnsi="Arial Narrow" w:cs="Arial Narrow"/>
        </w:rPr>
        <w:t>Określa się łączną maksymalną wysokość kar umownych, których mogą dochodzić strony w wysokości 50% wynagrodzenia netto, określonego w § 2 ust. 1 umowy.</w:t>
      </w:r>
    </w:p>
    <w:p w14:paraId="51F64711" w14:textId="14FDAB81" w:rsidR="00007E8E" w:rsidRPr="002B6BF7" w:rsidRDefault="00A329D0" w:rsidP="002B6BF7">
      <w:pPr>
        <w:numPr>
          <w:ilvl w:val="0"/>
          <w:numId w:val="3"/>
        </w:numPr>
        <w:tabs>
          <w:tab w:val="clear" w:pos="720"/>
          <w:tab w:val="num" w:pos="284"/>
        </w:tabs>
        <w:spacing w:before="120"/>
        <w:ind w:left="284" w:hanging="284"/>
        <w:jc w:val="both"/>
        <w:rPr>
          <w:rFonts w:ascii="Arial Narrow" w:hAnsi="Arial Narrow" w:cs="Arial Narrow"/>
        </w:rPr>
      </w:pPr>
      <w:r w:rsidRPr="006776D6">
        <w:rPr>
          <w:rFonts w:ascii="Arial Narrow" w:hAnsi="Arial Narrow" w:cs="Arial Narrow"/>
        </w:rPr>
        <w:t xml:space="preserve">Zasady ustalania odszkodowania za niewykonanie lub nienależyte wykonanie umowy strony opierać będą </w:t>
      </w:r>
      <w:r w:rsidR="00267232" w:rsidRPr="006776D6">
        <w:rPr>
          <w:rFonts w:ascii="Arial Narrow" w:hAnsi="Arial Narrow" w:cs="Arial Narrow"/>
        </w:rPr>
        <w:br/>
      </w:r>
      <w:r w:rsidRPr="006776D6">
        <w:rPr>
          <w:rFonts w:ascii="Arial Narrow" w:hAnsi="Arial Narrow" w:cs="Arial Narrow"/>
        </w:rPr>
        <w:t>o przepisy Kodeksu Cywilnego.</w:t>
      </w:r>
    </w:p>
    <w:p w14:paraId="7AA219CA" w14:textId="0333AEDB" w:rsidR="00A329D0" w:rsidRPr="006776D6" w:rsidRDefault="00A329D0" w:rsidP="00565951">
      <w:pPr>
        <w:jc w:val="center"/>
        <w:rPr>
          <w:rFonts w:ascii="Arial Narrow" w:hAnsi="Arial Narrow" w:cs="Arial Narrow"/>
          <w:b/>
          <w:bCs/>
        </w:rPr>
      </w:pPr>
      <w:r w:rsidRPr="006776D6">
        <w:rPr>
          <w:rFonts w:ascii="Arial Narrow" w:hAnsi="Arial Narrow" w:cs="Arial Narrow"/>
          <w:b/>
          <w:bCs/>
        </w:rPr>
        <w:t>§ 9</w:t>
      </w:r>
    </w:p>
    <w:p w14:paraId="01588F50" w14:textId="2AE266FE" w:rsidR="00A329D0" w:rsidRPr="006776D6" w:rsidRDefault="00A329D0" w:rsidP="00565951">
      <w:pPr>
        <w:pStyle w:val="Nagwek5"/>
        <w:spacing w:after="120"/>
        <w:rPr>
          <w:rFonts w:ascii="Arial Narrow" w:hAnsi="Arial Narrow" w:cs="Arial Narrow"/>
        </w:rPr>
      </w:pPr>
      <w:r w:rsidRPr="006776D6">
        <w:rPr>
          <w:rFonts w:ascii="Arial Narrow" w:hAnsi="Arial Narrow" w:cs="Arial Narrow"/>
        </w:rPr>
        <w:t>Gwarancja, rękojmia</w:t>
      </w:r>
    </w:p>
    <w:p w14:paraId="373EFF00" w14:textId="13E6A75E" w:rsidR="007610D4" w:rsidRPr="008246A0" w:rsidRDefault="007610D4" w:rsidP="00EA6C07">
      <w:pPr>
        <w:pStyle w:val="Akapitzlist"/>
        <w:numPr>
          <w:ilvl w:val="1"/>
          <w:numId w:val="12"/>
        </w:numPr>
        <w:tabs>
          <w:tab w:val="num" w:pos="284"/>
          <w:tab w:val="left" w:pos="7213"/>
        </w:tabs>
        <w:spacing w:after="120"/>
        <w:ind w:left="284" w:hanging="284"/>
        <w:jc w:val="both"/>
        <w:rPr>
          <w:rFonts w:ascii="Arial Narrow" w:hAnsi="Arial Narrow"/>
        </w:rPr>
      </w:pPr>
      <w:r w:rsidRPr="008246A0">
        <w:rPr>
          <w:rFonts w:ascii="Arial Narrow" w:hAnsi="Arial Narrow"/>
        </w:rPr>
        <w:t>Uzgodniony termin rękojmi za wady</w:t>
      </w:r>
      <w:r w:rsidR="006E0D0E" w:rsidRPr="008246A0">
        <w:rPr>
          <w:rFonts w:ascii="Arial Narrow" w:hAnsi="Arial Narrow"/>
        </w:rPr>
        <w:t xml:space="preserve"> dokumentacji projektowej</w:t>
      </w:r>
      <w:r w:rsidRPr="008246A0">
        <w:rPr>
          <w:rFonts w:ascii="Arial Narrow" w:hAnsi="Arial Narrow"/>
        </w:rPr>
        <w:t xml:space="preserve"> wynosi </w:t>
      </w:r>
      <w:r w:rsidR="00E61047" w:rsidRPr="008246A0">
        <w:rPr>
          <w:rFonts w:ascii="Arial Narrow" w:hAnsi="Arial Narrow"/>
        </w:rPr>
        <w:t>36</w:t>
      </w:r>
      <w:r w:rsidRPr="008246A0">
        <w:rPr>
          <w:rFonts w:ascii="Arial Narrow" w:hAnsi="Arial Narrow"/>
        </w:rPr>
        <w:t xml:space="preserve"> m-</w:t>
      </w:r>
      <w:proofErr w:type="spellStart"/>
      <w:r w:rsidRPr="008246A0">
        <w:rPr>
          <w:rFonts w:ascii="Arial Narrow" w:hAnsi="Arial Narrow"/>
        </w:rPr>
        <w:t>cy</w:t>
      </w:r>
      <w:proofErr w:type="spellEnd"/>
      <w:r w:rsidRPr="008246A0">
        <w:rPr>
          <w:rFonts w:ascii="Arial Narrow" w:hAnsi="Arial Narrow"/>
        </w:rPr>
        <w:t xml:space="preserve">, okres gwarancji jakości - usunięcia wad i usterek </w:t>
      </w:r>
      <w:r w:rsidR="00E61047" w:rsidRPr="008246A0">
        <w:rPr>
          <w:rFonts w:ascii="Arial Narrow" w:hAnsi="Arial Narrow"/>
        </w:rPr>
        <w:t>36</w:t>
      </w:r>
      <w:r w:rsidRPr="008246A0">
        <w:rPr>
          <w:rFonts w:ascii="Arial Narrow" w:hAnsi="Arial Narrow"/>
        </w:rPr>
        <w:t xml:space="preserve"> m-</w:t>
      </w:r>
      <w:proofErr w:type="spellStart"/>
      <w:r w:rsidRPr="008246A0">
        <w:rPr>
          <w:rFonts w:ascii="Arial Narrow" w:hAnsi="Arial Narrow"/>
        </w:rPr>
        <w:t>cy</w:t>
      </w:r>
      <w:proofErr w:type="spellEnd"/>
      <w:r w:rsidRPr="008246A0">
        <w:rPr>
          <w:rFonts w:ascii="Arial Narrow" w:hAnsi="Arial Narrow"/>
        </w:rPr>
        <w:t xml:space="preserve"> od daty sporządzenia </w:t>
      </w:r>
      <w:r w:rsidR="00802465" w:rsidRPr="008246A0">
        <w:rPr>
          <w:rFonts w:ascii="Arial Narrow" w:hAnsi="Arial Narrow"/>
        </w:rPr>
        <w:t xml:space="preserve">ostatniego </w:t>
      </w:r>
      <w:r w:rsidRPr="008246A0">
        <w:rPr>
          <w:rFonts w:ascii="Arial Narrow" w:hAnsi="Arial Narrow"/>
        </w:rPr>
        <w:t xml:space="preserve">protokolarnego odbioru </w:t>
      </w:r>
      <w:r w:rsidR="006E0D0E" w:rsidRPr="008246A0">
        <w:rPr>
          <w:rFonts w:ascii="Arial Narrow" w:hAnsi="Arial Narrow"/>
        </w:rPr>
        <w:t>dokumentacji projektowej</w:t>
      </w:r>
      <w:r w:rsidRPr="008246A0">
        <w:rPr>
          <w:rFonts w:ascii="Arial Narrow" w:hAnsi="Arial Narrow"/>
        </w:rPr>
        <w:t>.</w:t>
      </w:r>
    </w:p>
    <w:p w14:paraId="06C975A6" w14:textId="77777777" w:rsidR="007610D4" w:rsidRPr="006776D6" w:rsidRDefault="007610D4" w:rsidP="007610D4">
      <w:pPr>
        <w:pStyle w:val="Akapitzlist"/>
        <w:autoSpaceDE w:val="0"/>
        <w:autoSpaceDN w:val="0"/>
        <w:adjustRightInd w:val="0"/>
        <w:ind w:left="360" w:hanging="360"/>
        <w:jc w:val="both"/>
        <w:rPr>
          <w:rFonts w:ascii="Arial Narrow" w:hAnsi="Arial Narrow"/>
          <w:sz w:val="10"/>
          <w:szCs w:val="10"/>
        </w:rPr>
      </w:pPr>
    </w:p>
    <w:p w14:paraId="02D898D7" w14:textId="62A922C4" w:rsidR="008E76E5" w:rsidRPr="00007E8E" w:rsidRDefault="007610D4" w:rsidP="002B6BF7">
      <w:pPr>
        <w:pStyle w:val="Akapitzlist"/>
        <w:autoSpaceDE w:val="0"/>
        <w:autoSpaceDN w:val="0"/>
        <w:adjustRightInd w:val="0"/>
        <w:ind w:left="360" w:hanging="360"/>
        <w:jc w:val="both"/>
        <w:rPr>
          <w:rFonts w:ascii="Arial Narrow" w:hAnsi="Arial Narrow"/>
        </w:rPr>
      </w:pPr>
      <w:r w:rsidRPr="006776D6">
        <w:rPr>
          <w:rFonts w:ascii="Arial Narrow" w:hAnsi="Arial Narrow"/>
        </w:rPr>
        <w:t>2.  W okresie gwarancji jakości Wykonawca jest odpowiedzialny za powstałe wady na zasadach określonych                w przepisach Kodeksu cywilnego.</w:t>
      </w:r>
    </w:p>
    <w:p w14:paraId="159B6B0B" w14:textId="77777777" w:rsidR="00A329D0" w:rsidRPr="006776D6" w:rsidRDefault="00A329D0" w:rsidP="00565951">
      <w:pPr>
        <w:jc w:val="center"/>
        <w:rPr>
          <w:rFonts w:ascii="Arial Narrow" w:hAnsi="Arial Narrow" w:cs="Arial Narrow"/>
          <w:b/>
          <w:bCs/>
        </w:rPr>
      </w:pPr>
      <w:r w:rsidRPr="006776D6">
        <w:rPr>
          <w:rFonts w:ascii="Arial Narrow" w:hAnsi="Arial Narrow" w:cs="Arial Narrow"/>
          <w:b/>
          <w:bCs/>
        </w:rPr>
        <w:t>§ 10</w:t>
      </w:r>
    </w:p>
    <w:p w14:paraId="696DADB4" w14:textId="423CC1F0" w:rsidR="00AC78CD" w:rsidRPr="006776D6" w:rsidRDefault="00A329D0" w:rsidP="00565951">
      <w:pPr>
        <w:pStyle w:val="Nagwek5"/>
        <w:spacing w:after="120"/>
        <w:rPr>
          <w:rFonts w:ascii="Arial Narrow" w:hAnsi="Arial Narrow" w:cs="Arial Narrow"/>
        </w:rPr>
      </w:pPr>
      <w:r w:rsidRPr="006776D6">
        <w:rPr>
          <w:rFonts w:ascii="Arial Narrow" w:hAnsi="Arial Narrow" w:cs="Arial Narrow"/>
        </w:rPr>
        <w:t>Postanowienia szczegółowe</w:t>
      </w:r>
    </w:p>
    <w:p w14:paraId="19E4D364" w14:textId="75C19517" w:rsidR="00A329D0" w:rsidRPr="006776D6" w:rsidRDefault="00A329D0" w:rsidP="00565951">
      <w:pPr>
        <w:spacing w:after="120"/>
        <w:ind w:left="360" w:hanging="360"/>
        <w:jc w:val="both"/>
      </w:pPr>
      <w:r w:rsidRPr="006776D6">
        <w:rPr>
          <w:rFonts w:ascii="Arial Narrow" w:hAnsi="Arial Narrow"/>
        </w:rPr>
        <w:t xml:space="preserve">1.   W przypadku gdy po zakończeniu robót budowlanych wykonanych w oparciu o dokumentację projektową stanowiącą przedmiot umowy stwierdzone zostaną wady lub nieprawidłowości w funkcjonowaniu zaprojektowanych elementów i urządzeń co wynikać będzie z wadliwych rozwiązań projektowych, Zamawiający może żądać od Wykonawcy sfinansowania robót budowlanych w zakresie niezbędnym </w:t>
      </w:r>
      <w:r w:rsidR="00565951" w:rsidRPr="006776D6">
        <w:rPr>
          <w:rFonts w:ascii="Arial Narrow" w:hAnsi="Arial Narrow"/>
        </w:rPr>
        <w:br/>
      </w:r>
      <w:r w:rsidRPr="006776D6">
        <w:rPr>
          <w:rFonts w:ascii="Arial Narrow" w:hAnsi="Arial Narrow"/>
        </w:rPr>
        <w:t>do usunięcia tych nieprawidłowości i wad. Niezależnie od powyższego, w przypadku gdy wada ta ujawni się w okresie gwarancyjnym Wykonawca zobowiązany jest do opracowania dokumentacji projektowej w zakresie umożliwiającym wykonanie tych robót i w sposób zapewniający prawidłowe funkcjonowanie wadliwie zaprojektowanych elementów i urządzeń bez żądania wynagrodzenia od Zamawiającego.</w:t>
      </w:r>
    </w:p>
    <w:p w14:paraId="7A8E676F" w14:textId="77777777" w:rsidR="00A329D0" w:rsidRPr="006776D6" w:rsidRDefault="00A329D0" w:rsidP="007A30A3">
      <w:pPr>
        <w:numPr>
          <w:ilvl w:val="0"/>
          <w:numId w:val="7"/>
        </w:numPr>
        <w:tabs>
          <w:tab w:val="clear" w:pos="885"/>
          <w:tab w:val="num" w:pos="360"/>
        </w:tabs>
        <w:spacing w:before="120"/>
        <w:ind w:left="360" w:hanging="360"/>
        <w:jc w:val="both"/>
        <w:rPr>
          <w:rFonts w:ascii="Arial Narrow" w:hAnsi="Arial Narrow"/>
        </w:rPr>
      </w:pPr>
      <w:r w:rsidRPr="006776D6">
        <w:rPr>
          <w:rFonts w:ascii="Arial Narrow" w:hAnsi="Arial Narrow"/>
        </w:rPr>
        <w:lastRenderedPageBreak/>
        <w:t>Wykonawca ponosi wobec Zamawiającego odpowiedzialność za niewykonanie lub nienależyte wykonanie opracowań, których zakres obejmuje niniejsza umowa.</w:t>
      </w:r>
    </w:p>
    <w:p w14:paraId="442311CC" w14:textId="187D62FA" w:rsidR="00A329D0" w:rsidRPr="006776D6" w:rsidRDefault="00A329D0" w:rsidP="007A30A3">
      <w:pPr>
        <w:numPr>
          <w:ilvl w:val="0"/>
          <w:numId w:val="7"/>
        </w:numPr>
        <w:tabs>
          <w:tab w:val="clear" w:pos="885"/>
          <w:tab w:val="num" w:pos="360"/>
        </w:tabs>
        <w:spacing w:before="120"/>
        <w:ind w:left="360" w:hanging="360"/>
        <w:jc w:val="both"/>
        <w:rPr>
          <w:rFonts w:ascii="Arial Narrow" w:hAnsi="Arial Narrow"/>
        </w:rPr>
      </w:pPr>
      <w:r w:rsidRPr="006776D6">
        <w:rPr>
          <w:rFonts w:ascii="Arial Narrow" w:hAnsi="Arial Narrow"/>
        </w:rPr>
        <w:t xml:space="preserve">W przypadkach gdy na etapie postępowań przetargowych dla wyłonienia wykonawcy robót budowlanych dla zakresu objętego dokumentacją projektową, o której mowa w §1, przeprowadzone zostaną postępowania odwoławcze, a wynikną one z przyczyn wadliwych opracowań lub niepełnych lub wadliwych wyjaśnień </w:t>
      </w:r>
      <w:r w:rsidR="00345EE0">
        <w:rPr>
          <w:rFonts w:ascii="Arial Narrow" w:hAnsi="Arial Narrow"/>
        </w:rPr>
        <w:br/>
      </w:r>
      <w:r w:rsidRPr="006776D6">
        <w:rPr>
          <w:rFonts w:ascii="Arial Narrow" w:hAnsi="Arial Narrow"/>
        </w:rPr>
        <w:t>i odpowiedzi Wykonawcy, koszty postępowania przed Krajową Izbą Odwoławczą i sądami powszechnymi poniesie Wykonawca.</w:t>
      </w:r>
    </w:p>
    <w:p w14:paraId="2638F103" w14:textId="77777777" w:rsidR="00DC0D8B" w:rsidRPr="0036716C" w:rsidRDefault="00DC0D8B" w:rsidP="007A30A3">
      <w:pPr>
        <w:numPr>
          <w:ilvl w:val="0"/>
          <w:numId w:val="7"/>
        </w:numPr>
        <w:tabs>
          <w:tab w:val="clear" w:pos="885"/>
          <w:tab w:val="num" w:pos="360"/>
        </w:tabs>
        <w:spacing w:before="120"/>
        <w:ind w:left="360" w:hanging="360"/>
        <w:jc w:val="both"/>
        <w:rPr>
          <w:rFonts w:ascii="Arial Narrow" w:hAnsi="Arial Narrow" w:cs="Arial Narrow"/>
        </w:rPr>
      </w:pPr>
      <w:r w:rsidRPr="0036716C">
        <w:rPr>
          <w:rFonts w:ascii="Arial Narrow" w:hAnsi="Arial Narrow"/>
        </w:rPr>
        <w:t>Zamawiającemu</w:t>
      </w:r>
      <w:r w:rsidRPr="0036716C">
        <w:rPr>
          <w:rFonts w:ascii="Arial Narrow" w:hAnsi="Arial Narrow" w:cs="Arial Narrow"/>
        </w:rPr>
        <w:t xml:space="preserve"> przysługuje prawo odstąpienia od umowy lub jej niezrealizowanej części bez odszkodowania dla Wykonawcy w następujących przypadkach:</w:t>
      </w:r>
    </w:p>
    <w:p w14:paraId="7182B5D0" w14:textId="77777777" w:rsidR="00DC0D8B" w:rsidRPr="0036716C" w:rsidRDefault="00DC0D8B" w:rsidP="007A30A3">
      <w:pPr>
        <w:numPr>
          <w:ilvl w:val="0"/>
          <w:numId w:val="16"/>
        </w:numPr>
        <w:tabs>
          <w:tab w:val="left" w:pos="284"/>
        </w:tabs>
        <w:ind w:left="993" w:hanging="284"/>
        <w:jc w:val="both"/>
        <w:rPr>
          <w:rFonts w:ascii="Arial Narrow" w:hAnsi="Arial Narrow" w:cs="Tahoma"/>
        </w:rPr>
      </w:pPr>
      <w:r w:rsidRPr="0036716C">
        <w:rPr>
          <w:rFonts w:ascii="Arial Narrow" w:hAnsi="Arial Narrow" w:cs="Tahoma"/>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48C48570" w14:textId="77777777" w:rsidR="00DC0D8B" w:rsidRPr="0036716C" w:rsidRDefault="00DC0D8B" w:rsidP="007A30A3">
      <w:pPr>
        <w:numPr>
          <w:ilvl w:val="0"/>
          <w:numId w:val="16"/>
        </w:numPr>
        <w:tabs>
          <w:tab w:val="left" w:pos="284"/>
        </w:tabs>
        <w:ind w:left="993" w:hanging="284"/>
        <w:jc w:val="both"/>
        <w:rPr>
          <w:rFonts w:ascii="Arial Narrow" w:hAnsi="Arial Narrow" w:cs="Tahoma"/>
        </w:rPr>
      </w:pPr>
      <w:r w:rsidRPr="0036716C">
        <w:rPr>
          <w:rFonts w:ascii="Arial Narrow" w:hAnsi="Arial Narrow" w:cs="Tahoma"/>
        </w:rPr>
        <w:t>Wykonawca nie rozpoczął usługi w ciągu 20 dni od daty podpisania niniejszej umowy,</w:t>
      </w:r>
    </w:p>
    <w:p w14:paraId="363FE60A" w14:textId="64293C95" w:rsidR="00DC0D8B" w:rsidRPr="0036716C" w:rsidRDefault="00DC0D8B" w:rsidP="007A30A3">
      <w:pPr>
        <w:numPr>
          <w:ilvl w:val="0"/>
          <w:numId w:val="16"/>
        </w:numPr>
        <w:tabs>
          <w:tab w:val="left" w:pos="284"/>
        </w:tabs>
        <w:ind w:left="993" w:hanging="284"/>
        <w:jc w:val="both"/>
        <w:rPr>
          <w:rFonts w:ascii="Arial Narrow" w:eastAsia="Calibri" w:hAnsi="Arial Narrow"/>
        </w:rPr>
      </w:pPr>
      <w:r w:rsidRPr="0036716C">
        <w:rPr>
          <w:rFonts w:ascii="Arial Narrow" w:hAnsi="Arial Narrow" w:cs="Tahoma"/>
        </w:rPr>
        <w:t xml:space="preserve">Wykonawca </w:t>
      </w:r>
      <w:r w:rsidR="008E76E5" w:rsidRPr="0036716C">
        <w:rPr>
          <w:rFonts w:ascii="Arial Narrow" w:hAnsi="Arial Narrow" w:cs="Tahoma"/>
        </w:rPr>
        <w:t>zwleka</w:t>
      </w:r>
      <w:r w:rsidRPr="0036716C">
        <w:rPr>
          <w:rFonts w:ascii="Arial Narrow" w:hAnsi="Arial Narrow" w:cs="Tahoma"/>
        </w:rPr>
        <w:t xml:space="preserve"> z realizacją umowy tak dalece, iż nie jest prawdopodobne aby zakończono zamówienie w umownym terminie,</w:t>
      </w:r>
    </w:p>
    <w:p w14:paraId="4C68EAFE" w14:textId="1580A335" w:rsidR="00DC0D8B" w:rsidRPr="0036716C" w:rsidRDefault="00DC0D8B" w:rsidP="007A30A3">
      <w:pPr>
        <w:numPr>
          <w:ilvl w:val="0"/>
          <w:numId w:val="16"/>
        </w:numPr>
        <w:tabs>
          <w:tab w:val="left" w:pos="284"/>
        </w:tabs>
        <w:ind w:left="993" w:hanging="284"/>
        <w:jc w:val="both"/>
        <w:rPr>
          <w:rFonts w:ascii="Arial Narrow" w:eastAsia="Calibri" w:hAnsi="Arial Narrow"/>
        </w:rPr>
      </w:pPr>
      <w:r w:rsidRPr="0036716C">
        <w:rPr>
          <w:rFonts w:ascii="Arial Narrow" w:hAnsi="Arial Narrow" w:cs="Tahoma"/>
        </w:rPr>
        <w:t>Rozwiązania firmy Wykonawcy, bądź wydania nakazu zajęcia majątku Wykonawcy</w:t>
      </w:r>
      <w:r w:rsidR="00565951" w:rsidRPr="0036716C">
        <w:rPr>
          <w:rFonts w:ascii="Arial Narrow" w:hAnsi="Arial Narrow" w:cs="Tahoma"/>
        </w:rPr>
        <w:t>.</w:t>
      </w:r>
      <w:r w:rsidRPr="0036716C">
        <w:rPr>
          <w:rFonts w:ascii="Arial Narrow" w:eastAsia="Calibri" w:hAnsi="Arial Narrow"/>
        </w:rPr>
        <w:t xml:space="preserve"> </w:t>
      </w:r>
    </w:p>
    <w:p w14:paraId="700BF88C" w14:textId="79ECDFDC" w:rsidR="00DC0D8B" w:rsidRPr="006776D6" w:rsidRDefault="00DC0D8B" w:rsidP="007A30A3">
      <w:pPr>
        <w:numPr>
          <w:ilvl w:val="0"/>
          <w:numId w:val="7"/>
        </w:numPr>
        <w:tabs>
          <w:tab w:val="clear" w:pos="885"/>
          <w:tab w:val="num" w:pos="360"/>
        </w:tabs>
        <w:spacing w:before="120"/>
        <w:ind w:left="360" w:hanging="360"/>
        <w:jc w:val="both"/>
        <w:rPr>
          <w:rFonts w:ascii="Arial Narrow" w:hAnsi="Arial Narrow"/>
        </w:rPr>
      </w:pPr>
      <w:r w:rsidRPr="006776D6">
        <w:rPr>
          <w:rFonts w:ascii="Arial Narrow" w:hAnsi="Arial Narrow"/>
        </w:rPr>
        <w:t>W przypadku, o którym mowa w ust. 4 pkt 1, Wykonawcy należy się wyłącznie wynagrodzenie z tytułu wykonanej części umowy.</w:t>
      </w:r>
    </w:p>
    <w:p w14:paraId="164B10BE" w14:textId="658948D6" w:rsidR="00DC0D8B" w:rsidRPr="008246A0" w:rsidRDefault="00DC0D8B" w:rsidP="007A30A3">
      <w:pPr>
        <w:numPr>
          <w:ilvl w:val="0"/>
          <w:numId w:val="7"/>
        </w:numPr>
        <w:tabs>
          <w:tab w:val="clear" w:pos="885"/>
          <w:tab w:val="num" w:pos="360"/>
        </w:tabs>
        <w:spacing w:before="120"/>
        <w:ind w:left="360" w:hanging="360"/>
        <w:jc w:val="both"/>
        <w:rPr>
          <w:rFonts w:ascii="Arial Narrow" w:hAnsi="Arial Narrow"/>
        </w:rPr>
      </w:pPr>
      <w:r w:rsidRPr="008246A0">
        <w:rPr>
          <w:rFonts w:ascii="Arial Narrow" w:hAnsi="Arial Narrow"/>
        </w:rPr>
        <w:t xml:space="preserve">W przypadkach wymienionych w ust. 4 pkt </w:t>
      </w:r>
      <w:r w:rsidR="00912B9E" w:rsidRPr="008246A0">
        <w:rPr>
          <w:rFonts w:ascii="Arial Narrow" w:hAnsi="Arial Narrow"/>
        </w:rPr>
        <w:t>2</w:t>
      </w:r>
      <w:r w:rsidRPr="008246A0">
        <w:rPr>
          <w:rFonts w:ascii="Arial Narrow" w:hAnsi="Arial Narrow"/>
        </w:rPr>
        <w:t xml:space="preserve"> - </w:t>
      </w:r>
      <w:r w:rsidR="00912B9E" w:rsidRPr="008246A0">
        <w:rPr>
          <w:rFonts w:ascii="Arial Narrow" w:hAnsi="Arial Narrow"/>
        </w:rPr>
        <w:t>4</w:t>
      </w:r>
      <w:r w:rsidRPr="008246A0">
        <w:rPr>
          <w:rFonts w:ascii="Arial Narrow" w:hAnsi="Arial Narrow"/>
        </w:rPr>
        <w:t xml:space="preserve">, Wykonawca zapłaci Zamawiającemu karę umowną z tytułu odstąpienia od umowy z przyczyn leżących po stronie Wykonawcy, o której mowa w § 8 ust. 1 pkt </w:t>
      </w:r>
      <w:r w:rsidR="001509A0" w:rsidRPr="008246A0">
        <w:rPr>
          <w:rFonts w:ascii="Arial Narrow" w:hAnsi="Arial Narrow"/>
        </w:rPr>
        <w:t>3</w:t>
      </w:r>
      <w:r w:rsidRPr="008246A0">
        <w:rPr>
          <w:rFonts w:ascii="Arial Narrow" w:hAnsi="Arial Narrow"/>
        </w:rPr>
        <w:t>.</w:t>
      </w:r>
    </w:p>
    <w:p w14:paraId="58CE027E" w14:textId="77777777" w:rsidR="00DC0D8B" w:rsidRPr="006776D6" w:rsidRDefault="00DC0D8B" w:rsidP="007A30A3">
      <w:pPr>
        <w:numPr>
          <w:ilvl w:val="0"/>
          <w:numId w:val="7"/>
        </w:numPr>
        <w:tabs>
          <w:tab w:val="clear" w:pos="885"/>
          <w:tab w:val="num" w:pos="360"/>
        </w:tabs>
        <w:spacing w:before="120"/>
        <w:ind w:left="360" w:hanging="360"/>
        <w:jc w:val="both"/>
        <w:rPr>
          <w:rFonts w:ascii="Arial Narrow" w:hAnsi="Arial Narrow"/>
        </w:rPr>
      </w:pPr>
      <w:r w:rsidRPr="006776D6">
        <w:rPr>
          <w:rFonts w:ascii="Arial Narrow" w:hAnsi="Arial Narrow"/>
        </w:rPr>
        <w:t>Zamawiający może odstąpić od umowy w trybie natychmiastowym bez odszkodowania w przypadku nie zachowania przez Wykonawcę właściwej jakości usługi. W takim przypadku Zamawiający wezwie Wykonawcę w formie pisemnej do zachowania właściwej jakości usługi. W przypadku nie zastosowania się przez Wykonawcę w trybie natychmiastowym, lecz nie później niż w terminie 5 dni roboczych, do uwag Zamawiającego wówczas Zamawiającemu przysługuje prawo odstąpienia od umowy w trybie natychmiastowym z przyczyn leżących po stronie Wykonawcy.</w:t>
      </w:r>
    </w:p>
    <w:p w14:paraId="724281D3" w14:textId="72FCCDA1" w:rsidR="00DC0D8B" w:rsidRPr="008246A0" w:rsidRDefault="00DC0D8B" w:rsidP="007A30A3">
      <w:pPr>
        <w:numPr>
          <w:ilvl w:val="0"/>
          <w:numId w:val="7"/>
        </w:numPr>
        <w:tabs>
          <w:tab w:val="clear" w:pos="885"/>
          <w:tab w:val="num" w:pos="360"/>
        </w:tabs>
        <w:spacing w:before="120"/>
        <w:ind w:left="360" w:hanging="360"/>
        <w:jc w:val="both"/>
        <w:rPr>
          <w:rFonts w:ascii="Arial Narrow" w:hAnsi="Arial Narrow"/>
        </w:rPr>
      </w:pPr>
      <w:r w:rsidRPr="006776D6">
        <w:rPr>
          <w:rFonts w:ascii="Arial Narrow" w:hAnsi="Arial Narrow"/>
        </w:rPr>
        <w:t xml:space="preserve">W przypadku wymienionym w ust. </w:t>
      </w:r>
      <w:r w:rsidR="00964D69" w:rsidRPr="006776D6">
        <w:rPr>
          <w:rFonts w:ascii="Arial Narrow" w:hAnsi="Arial Narrow"/>
        </w:rPr>
        <w:t>7</w:t>
      </w:r>
      <w:r w:rsidRPr="006776D6">
        <w:rPr>
          <w:rFonts w:ascii="Arial Narrow" w:hAnsi="Arial Narrow"/>
        </w:rPr>
        <w:t xml:space="preserve"> Wykonawca zapłaci Zamawiającemu karę umowną z tytułu odstąpienia </w:t>
      </w:r>
      <w:r w:rsidRPr="008246A0">
        <w:rPr>
          <w:rFonts w:ascii="Arial Narrow" w:hAnsi="Arial Narrow"/>
        </w:rPr>
        <w:t xml:space="preserve">od umowy z przyczyn leżących po stronie Wykonawcy, o której mowa w § 8 ust 1 pkt </w:t>
      </w:r>
      <w:r w:rsidR="001509A0" w:rsidRPr="008246A0">
        <w:rPr>
          <w:rFonts w:ascii="Arial Narrow" w:hAnsi="Arial Narrow"/>
        </w:rPr>
        <w:t>3</w:t>
      </w:r>
      <w:r w:rsidRPr="008246A0">
        <w:rPr>
          <w:rFonts w:ascii="Arial Narrow" w:hAnsi="Arial Narrow"/>
        </w:rPr>
        <w:t>.</w:t>
      </w:r>
    </w:p>
    <w:p w14:paraId="71939F05" w14:textId="55A538FF" w:rsidR="00A329D0" w:rsidRPr="006776D6" w:rsidRDefault="00A329D0" w:rsidP="007A30A3">
      <w:pPr>
        <w:pStyle w:val="Akapitzlist1"/>
        <w:numPr>
          <w:ilvl w:val="0"/>
          <w:numId w:val="7"/>
        </w:numPr>
        <w:tabs>
          <w:tab w:val="clear" w:pos="885"/>
          <w:tab w:val="num" w:pos="426"/>
        </w:tabs>
        <w:spacing w:before="120"/>
        <w:ind w:left="360" w:hanging="360"/>
        <w:jc w:val="both"/>
        <w:rPr>
          <w:rFonts w:ascii="Arial Narrow" w:hAnsi="Arial Narrow" w:cs="Arial Narrow"/>
        </w:rPr>
      </w:pPr>
      <w:r w:rsidRPr="006776D6">
        <w:rPr>
          <w:rFonts w:ascii="Arial Narrow" w:hAnsi="Arial Narrow" w:cs="Arial Narrow"/>
        </w:rPr>
        <w:t xml:space="preserve">Strony ustalają, że zmian w niniejszej umowie można dokonać </w:t>
      </w:r>
      <w:r w:rsidR="00345EE0">
        <w:rPr>
          <w:rFonts w:ascii="Arial Narrow" w:hAnsi="Arial Narrow" w:cs="Arial Narrow"/>
        </w:rPr>
        <w:t xml:space="preserve">między innymi </w:t>
      </w:r>
      <w:r w:rsidRPr="006776D6">
        <w:rPr>
          <w:rFonts w:ascii="Arial Narrow" w:hAnsi="Arial Narrow" w:cs="Arial Narrow"/>
        </w:rPr>
        <w:t>w przypadku wystąpienia n/w okoliczności:</w:t>
      </w:r>
    </w:p>
    <w:p w14:paraId="47486486" w14:textId="24FBEF53" w:rsidR="00A329D0" w:rsidRPr="006776D6" w:rsidRDefault="00A329D0" w:rsidP="001367CA">
      <w:pPr>
        <w:pStyle w:val="Akapitzlist1"/>
        <w:spacing w:after="120"/>
        <w:ind w:left="0" w:firstLine="360"/>
        <w:jc w:val="both"/>
        <w:rPr>
          <w:rFonts w:ascii="Arial Narrow" w:hAnsi="Arial Narrow" w:cs="Arial Narrow"/>
        </w:rPr>
      </w:pPr>
      <w:r w:rsidRPr="006776D6">
        <w:rPr>
          <w:rFonts w:ascii="Arial Narrow" w:hAnsi="Arial Narrow" w:cs="Tahoma"/>
        </w:rPr>
        <w:t xml:space="preserve">Zamawiający określa </w:t>
      </w:r>
      <w:r w:rsidR="007B7E8E" w:rsidRPr="006776D6">
        <w:rPr>
          <w:rFonts w:ascii="Arial Narrow" w:hAnsi="Arial Narrow" w:cs="Tahoma"/>
        </w:rPr>
        <w:t>rodzaj i zakres zmian umowy oraz warunki wprowadzenia tych zmian</w:t>
      </w:r>
      <w:r w:rsidRPr="006776D6">
        <w:rPr>
          <w:rFonts w:ascii="Arial Narrow" w:hAnsi="Arial Narrow" w:cs="Tahoma"/>
        </w:rPr>
        <w:t>:</w:t>
      </w:r>
    </w:p>
    <w:p w14:paraId="3F453D20" w14:textId="77777777" w:rsidR="00A329D0" w:rsidRPr="006776D6" w:rsidRDefault="00A329D0" w:rsidP="007A30A3">
      <w:pPr>
        <w:pStyle w:val="Akapitzlist1"/>
        <w:numPr>
          <w:ilvl w:val="3"/>
          <w:numId w:val="9"/>
        </w:numPr>
        <w:spacing w:before="120" w:after="120"/>
        <w:ind w:left="709" w:hanging="349"/>
        <w:jc w:val="both"/>
        <w:rPr>
          <w:rFonts w:ascii="Arial Narrow" w:hAnsi="Arial Narrow" w:cs="Arial Narrow"/>
        </w:rPr>
      </w:pPr>
      <w:r w:rsidRPr="006776D6">
        <w:rPr>
          <w:rFonts w:ascii="Arial Narrow" w:hAnsi="Arial Narrow" w:cs="Arial Narrow"/>
        </w:rPr>
        <w:t xml:space="preserve">Zmiany wynagrodzenia:  </w:t>
      </w:r>
    </w:p>
    <w:p w14:paraId="5E46C34C" w14:textId="1F56FEA0" w:rsidR="00A329D0" w:rsidRPr="006776D6" w:rsidRDefault="00A329D0" w:rsidP="007A30A3">
      <w:pPr>
        <w:pStyle w:val="Tekstpodstawowy"/>
        <w:numPr>
          <w:ilvl w:val="3"/>
          <w:numId w:val="8"/>
        </w:numPr>
        <w:ind w:left="993" w:hanging="273"/>
        <w:jc w:val="both"/>
        <w:rPr>
          <w:rFonts w:ascii="Arial Narrow" w:hAnsi="Arial Narrow" w:cs="Tahoma"/>
        </w:rPr>
      </w:pPr>
      <w:r w:rsidRPr="006776D6">
        <w:rPr>
          <w:rFonts w:ascii="Arial Narrow" w:hAnsi="Arial Narrow" w:cs="Tahoma"/>
          <w:lang w:eastAsia="en-US"/>
        </w:rPr>
        <w:t xml:space="preserve">W przypadku zmiany stawki podatku od </w:t>
      </w:r>
      <w:r w:rsidR="00D84391" w:rsidRPr="006776D6">
        <w:rPr>
          <w:rFonts w:ascii="Arial Narrow" w:hAnsi="Arial Narrow" w:cs="Tahoma"/>
          <w:lang w:eastAsia="en-US"/>
        </w:rPr>
        <w:t>towarów i usług oraz podatku akcyzowego</w:t>
      </w:r>
      <w:r w:rsidRPr="006776D6">
        <w:rPr>
          <w:rFonts w:ascii="Arial Narrow" w:hAnsi="Arial Narrow" w:cs="Tahoma"/>
          <w:lang w:eastAsia="en-US"/>
        </w:rPr>
        <w:t>:</w:t>
      </w:r>
    </w:p>
    <w:p w14:paraId="5BBF302C" w14:textId="77777777" w:rsidR="00A329D0" w:rsidRPr="006776D6" w:rsidRDefault="00A329D0" w:rsidP="007A30A3">
      <w:pPr>
        <w:numPr>
          <w:ilvl w:val="0"/>
          <w:numId w:val="10"/>
        </w:numPr>
        <w:ind w:left="1134" w:hanging="142"/>
        <w:jc w:val="both"/>
        <w:rPr>
          <w:rFonts w:ascii="Arial Narrow" w:hAnsi="Arial Narrow" w:cs="Tahoma"/>
          <w:lang w:eastAsia="en-US"/>
        </w:rPr>
      </w:pPr>
      <w:r w:rsidRPr="006776D6">
        <w:rPr>
          <w:rFonts w:ascii="Arial Narrow" w:hAnsi="Arial Narrow" w:cs="Tahoma"/>
          <w:lang w:eastAsia="en-US"/>
        </w:rPr>
        <w:t>zmianie ulegnie kwota wynagrodzenia brutto określona w § 2 ust. 1 Umowy,</w:t>
      </w:r>
    </w:p>
    <w:p w14:paraId="444F34C3" w14:textId="77777777" w:rsidR="00ED5D81" w:rsidRPr="006776D6" w:rsidRDefault="00ED5D81" w:rsidP="007A30A3">
      <w:pPr>
        <w:numPr>
          <w:ilvl w:val="0"/>
          <w:numId w:val="10"/>
        </w:numPr>
        <w:ind w:left="1134" w:hanging="142"/>
        <w:jc w:val="both"/>
        <w:rPr>
          <w:rFonts w:ascii="Arial Narrow" w:hAnsi="Arial Narrow" w:cs="Tahoma"/>
          <w:lang w:eastAsia="en-US"/>
        </w:rPr>
      </w:pPr>
      <w:r w:rsidRPr="006776D6">
        <w:rPr>
          <w:rFonts w:ascii="Arial Narrow" w:hAnsi="Arial Narrow" w:cs="Tahoma"/>
          <w:lang w:eastAsia="en-US"/>
        </w:rPr>
        <w:t>zmiana wynagrodzenia nastąpi wyłącznie w stosunku do niezrealizowanej w dniu zmiany stawki podatku od towarów i usług oraz podatku akcyzowego części zamówienia,</w:t>
      </w:r>
    </w:p>
    <w:p w14:paraId="2DA7E885" w14:textId="77777777" w:rsidR="00ED5D81" w:rsidRPr="006776D6" w:rsidRDefault="00ED5D81" w:rsidP="007A30A3">
      <w:pPr>
        <w:numPr>
          <w:ilvl w:val="0"/>
          <w:numId w:val="10"/>
        </w:numPr>
        <w:ind w:left="1134" w:hanging="142"/>
        <w:jc w:val="both"/>
        <w:rPr>
          <w:rFonts w:ascii="Arial Narrow" w:hAnsi="Arial Narrow" w:cs="Tahoma"/>
          <w:lang w:eastAsia="en-US"/>
        </w:rPr>
      </w:pPr>
      <w:r w:rsidRPr="006776D6">
        <w:rPr>
          <w:rFonts w:ascii="Arial Narrow" w:hAnsi="Arial Narrow" w:cs="Tahoma"/>
          <w:lang w:eastAsia="en-US"/>
        </w:rPr>
        <w:t>do określonego w ofercie wynagrodzenia w odniesieniu do niezrealizowanej części zamówienia zostanie zastosowana obowiązująca na dzień dokonania zmiany stawka podatku od towarów i usług oraz podatku akcyzowego,</w:t>
      </w:r>
    </w:p>
    <w:p w14:paraId="01615618" w14:textId="0962BD9D" w:rsidR="002F7C9E" w:rsidRDefault="00ED5D81" w:rsidP="007A30A3">
      <w:pPr>
        <w:numPr>
          <w:ilvl w:val="0"/>
          <w:numId w:val="10"/>
        </w:numPr>
        <w:ind w:left="1134" w:hanging="142"/>
        <w:jc w:val="both"/>
        <w:rPr>
          <w:rFonts w:ascii="Arial Narrow" w:hAnsi="Arial Narrow" w:cs="Tahoma"/>
          <w:lang w:eastAsia="en-US"/>
        </w:rPr>
      </w:pPr>
      <w:r w:rsidRPr="006776D6">
        <w:rPr>
          <w:rFonts w:ascii="Arial Narrow" w:hAnsi="Arial Narrow" w:cs="Tahoma"/>
          <w:lang w:eastAsia="en-US"/>
        </w:rPr>
        <w:t>zmiana wynagrodzenia nastąpi o kwotę wynikającą z różnicy między dotychczasową, a nową stawką podatku od towarów i usług oraz podatku akcyzowego</w:t>
      </w:r>
      <w:r w:rsidR="00565951" w:rsidRPr="006776D6">
        <w:rPr>
          <w:rFonts w:ascii="Arial Narrow" w:hAnsi="Arial Narrow" w:cs="Tahoma"/>
          <w:lang w:eastAsia="en-US"/>
        </w:rPr>
        <w:t>.</w:t>
      </w:r>
    </w:p>
    <w:p w14:paraId="5E350F2C" w14:textId="23A47A41" w:rsidR="00312FD1" w:rsidRPr="00A11DDD" w:rsidRDefault="00312FD1" w:rsidP="00312FD1">
      <w:pPr>
        <w:pStyle w:val="Tekstpodstawowy"/>
        <w:numPr>
          <w:ilvl w:val="3"/>
          <w:numId w:val="8"/>
        </w:numPr>
        <w:ind w:left="993" w:hanging="273"/>
        <w:jc w:val="both"/>
        <w:rPr>
          <w:rFonts w:ascii="Arial Narrow" w:hAnsi="Arial Narrow" w:cs="Tahoma"/>
        </w:rPr>
      </w:pPr>
      <w:r>
        <w:rPr>
          <w:rFonts w:ascii="Arial Narrow" w:hAnsi="Arial Narrow" w:cs="Tahoma"/>
        </w:rPr>
        <w:t>W</w:t>
      </w:r>
      <w:r w:rsidRPr="00A11DDD">
        <w:rPr>
          <w:rFonts w:ascii="Arial Narrow" w:hAnsi="Arial Narrow" w:cs="Tahoma"/>
        </w:rPr>
        <w:t xml:space="preserve"> </w:t>
      </w:r>
      <w:r w:rsidRPr="00A11DDD">
        <w:rPr>
          <w:rFonts w:ascii="Arial Narrow" w:hAnsi="Arial Narrow" w:cs="Tahoma"/>
          <w:lang w:eastAsia="en-US"/>
        </w:rPr>
        <w:t xml:space="preserve">przypadku zmiany wysokości minimalnego wynagrodzenia za pracę, albo wysokości minimalnej stawki godzinowej, ustalonych na podstawie przepisów ustawy z dnia 10 października 2002 r. </w:t>
      </w:r>
      <w:r w:rsidR="007E5B25">
        <w:rPr>
          <w:rFonts w:ascii="Arial Narrow" w:hAnsi="Arial Narrow" w:cs="Tahoma"/>
          <w:lang w:eastAsia="en-US"/>
        </w:rPr>
        <w:br/>
      </w:r>
      <w:r w:rsidRPr="00A11DDD">
        <w:rPr>
          <w:rFonts w:ascii="Arial Narrow" w:hAnsi="Arial Narrow" w:cs="Tahoma"/>
          <w:lang w:eastAsia="en-US"/>
        </w:rPr>
        <w:t>o minimalnym wynagrodzeniu za pracę:</w:t>
      </w:r>
    </w:p>
    <w:p w14:paraId="34940498" w14:textId="77777777" w:rsidR="00312FD1" w:rsidRPr="00A11DDD" w:rsidRDefault="00312FD1" w:rsidP="00312FD1">
      <w:pPr>
        <w:numPr>
          <w:ilvl w:val="0"/>
          <w:numId w:val="10"/>
        </w:numPr>
        <w:ind w:left="1134" w:hanging="141"/>
        <w:jc w:val="both"/>
        <w:rPr>
          <w:rFonts w:ascii="Arial Narrow" w:hAnsi="Arial Narrow" w:cs="Tahoma"/>
          <w:lang w:eastAsia="en-US"/>
        </w:rPr>
      </w:pPr>
      <w:r w:rsidRPr="00A11DDD">
        <w:rPr>
          <w:rFonts w:ascii="Arial Narrow" w:hAnsi="Arial Narrow" w:cs="Tahoma"/>
          <w:lang w:eastAsia="en-US"/>
        </w:rPr>
        <w:t>jeżeli zmiany te będą miały wpływ na koszty wykonania przez Wykonawcę przedmiotu umowy, każda ze stron umowy w terminie 30 dni od dnia wejścia w życie przepisów dokonujących tych zmian, może zwrócić się do drugiej strony o zmianę wynagrodzenia z uwagi na wyżej wymienioną okoliczność,</w:t>
      </w:r>
    </w:p>
    <w:p w14:paraId="2D810D7E" w14:textId="77777777" w:rsidR="00312FD1" w:rsidRDefault="00312FD1" w:rsidP="00312FD1">
      <w:pPr>
        <w:numPr>
          <w:ilvl w:val="0"/>
          <w:numId w:val="10"/>
        </w:numPr>
        <w:ind w:left="1134" w:hanging="141"/>
        <w:jc w:val="both"/>
        <w:rPr>
          <w:rFonts w:ascii="Arial Narrow" w:hAnsi="Arial Narrow" w:cs="Tahoma"/>
          <w:lang w:eastAsia="en-US"/>
        </w:rPr>
      </w:pPr>
      <w:r w:rsidRPr="00A11DDD">
        <w:rPr>
          <w:rFonts w:ascii="Arial Narrow" w:hAnsi="Arial Narrow" w:cs="Tahoma"/>
          <w:lang w:eastAsia="en-US"/>
        </w:rPr>
        <w:lastRenderedPageBreak/>
        <w:t>obowiązek wykazania zmiany rzeczywiście ponoszonych kosztów z uwagi na wyżej wymienioną okoliczność należy do strony, która wystąpi z wnioskiem o zmianę wynagrodzenia,</w:t>
      </w:r>
      <w:r w:rsidRPr="0072321C">
        <w:t xml:space="preserve"> </w:t>
      </w:r>
      <w:r w:rsidRPr="0072321C">
        <w:rPr>
          <w:rFonts w:ascii="Arial Narrow" w:hAnsi="Arial Narrow" w:cs="Tahoma"/>
          <w:lang w:eastAsia="en-US"/>
        </w:rPr>
        <w:t>z zastrzeżeniem zapisów pkt 6),</w:t>
      </w:r>
    </w:p>
    <w:p w14:paraId="4AEF5F2F" w14:textId="77F2E4E1" w:rsidR="00312FD1" w:rsidRDefault="00312FD1" w:rsidP="00312FD1">
      <w:pPr>
        <w:numPr>
          <w:ilvl w:val="0"/>
          <w:numId w:val="10"/>
        </w:numPr>
        <w:ind w:left="1134" w:hanging="141"/>
        <w:jc w:val="both"/>
        <w:rPr>
          <w:rFonts w:ascii="Arial Narrow" w:hAnsi="Arial Narrow" w:cs="Tahoma"/>
          <w:lang w:eastAsia="en-US"/>
        </w:rPr>
      </w:pPr>
      <w:r w:rsidRPr="00A11DDD">
        <w:rPr>
          <w:rFonts w:ascii="Arial Narrow" w:hAnsi="Arial Narrow" w:cs="Tahoma"/>
          <w:lang w:eastAsia="en-US"/>
        </w:rPr>
        <w:t xml:space="preserve">wartość wynagrodzenia ulegnie zmianie o różnicę w kosztach ponoszonych przez Wykonawcę </w:t>
      </w:r>
      <w:r w:rsidR="007E5B25">
        <w:rPr>
          <w:rFonts w:ascii="Arial Narrow" w:hAnsi="Arial Narrow" w:cs="Tahoma"/>
          <w:lang w:eastAsia="en-US"/>
        </w:rPr>
        <w:br/>
      </w:r>
      <w:r w:rsidRPr="00A11DDD">
        <w:rPr>
          <w:rFonts w:ascii="Arial Narrow" w:hAnsi="Arial Narrow" w:cs="Tahoma"/>
          <w:lang w:eastAsia="en-US"/>
        </w:rPr>
        <w:t>w odniesieniu do niezrealizowanej części zamówienia jedynie w przypadku zmiany wynagrodzenia osób, które bezpośrednio wykonują zamówienie</w:t>
      </w:r>
      <w:r>
        <w:rPr>
          <w:rFonts w:ascii="Arial Narrow" w:hAnsi="Arial Narrow" w:cs="Tahoma"/>
          <w:lang w:eastAsia="en-US"/>
        </w:rPr>
        <w:t>, z zastrzeżeniem poniższych zapisów,</w:t>
      </w:r>
    </w:p>
    <w:p w14:paraId="5C2361B1" w14:textId="77777777" w:rsidR="00312FD1" w:rsidRDefault="00312FD1" w:rsidP="00312FD1">
      <w:pPr>
        <w:numPr>
          <w:ilvl w:val="0"/>
          <w:numId w:val="10"/>
        </w:numPr>
        <w:ind w:left="1134" w:hanging="141"/>
        <w:jc w:val="both"/>
        <w:rPr>
          <w:rFonts w:ascii="Arial Narrow" w:hAnsi="Arial Narrow" w:cs="Tahoma"/>
          <w:lang w:eastAsia="en-US"/>
        </w:rPr>
      </w:pPr>
      <w:r>
        <w:rPr>
          <w:rFonts w:ascii="Arial Narrow" w:hAnsi="Arial Narrow" w:cs="Tahoma"/>
          <w:lang w:eastAsia="en-US"/>
        </w:rPr>
        <w:t>wniosek o zmianę wynagrodzenia musi zawierać uzasadnienie faktyczne i prawne oraz dokładne wyliczenie kwoty wynagrodzenia Wykonawcy po zmianie umowy, w szczególności Wykonawca będzie zobowiązany wykazać związek między kwotą zmiany wynagrodzenia, a wpływem zmiany minimalnego wynagrodzenia za pracę albo wysokość minimalnej stawki godzinowej na kalkulację ceny,</w:t>
      </w:r>
    </w:p>
    <w:p w14:paraId="5467B86A" w14:textId="77777777" w:rsidR="00312FD1" w:rsidRDefault="00312FD1" w:rsidP="00312FD1">
      <w:pPr>
        <w:numPr>
          <w:ilvl w:val="0"/>
          <w:numId w:val="10"/>
        </w:numPr>
        <w:ind w:left="1134" w:hanging="141"/>
        <w:jc w:val="both"/>
        <w:rPr>
          <w:rFonts w:ascii="Arial Narrow" w:hAnsi="Arial Narrow" w:cs="Tahoma"/>
          <w:lang w:eastAsia="en-US"/>
        </w:rPr>
      </w:pPr>
      <w:r>
        <w:rPr>
          <w:rFonts w:ascii="Arial Narrow" w:hAnsi="Arial Narrow" w:cs="Tahoma"/>
          <w:lang w:eastAsia="en-US"/>
        </w:rPr>
        <w:t>wniosek musi obejmować jedynie te koszty realizacji zamówienia, które Wykonawca obowiązkowo ponosi w związku ze zmianą minimalnego wynagrodzenia za pracę albo wysokości minimalnej stawki godzinowej, z uwzględnieniem wszystkich obciążeń publicznoprawnych od kwoty zmiany,</w:t>
      </w:r>
    </w:p>
    <w:p w14:paraId="2A1A90AD" w14:textId="77777777" w:rsidR="00312FD1" w:rsidRDefault="00312FD1" w:rsidP="00312FD1">
      <w:pPr>
        <w:numPr>
          <w:ilvl w:val="0"/>
          <w:numId w:val="10"/>
        </w:numPr>
        <w:ind w:left="1134" w:hanging="141"/>
        <w:jc w:val="both"/>
        <w:rPr>
          <w:rFonts w:ascii="Arial Narrow" w:hAnsi="Arial Narrow" w:cs="Tahoma"/>
          <w:lang w:eastAsia="en-US"/>
        </w:rPr>
      </w:pPr>
      <w:r>
        <w:rPr>
          <w:rFonts w:ascii="Arial Narrow" w:hAnsi="Arial Narrow" w:cs="Tahoma"/>
          <w:lang w:eastAsia="en-US"/>
        </w:rPr>
        <w:t>wniosek nie może dotyczyć kosztów wynikających z podwyższenia wynagrodzeń, które nie są konieczne w celu wyrównania wynagrodzeń do wysokości minimalnego wynagrodzenia za pracę albo wysokości minimalnej stawki godzinowej,</w:t>
      </w:r>
    </w:p>
    <w:p w14:paraId="582D1257" w14:textId="2C2D22AC" w:rsidR="00312FD1" w:rsidRPr="00A11DDD" w:rsidRDefault="00312FD1" w:rsidP="00312FD1">
      <w:pPr>
        <w:numPr>
          <w:ilvl w:val="0"/>
          <w:numId w:val="10"/>
        </w:numPr>
        <w:ind w:left="1134" w:hanging="141"/>
        <w:jc w:val="both"/>
        <w:rPr>
          <w:rFonts w:ascii="Arial Narrow" w:hAnsi="Arial Narrow" w:cs="Tahoma"/>
          <w:lang w:eastAsia="en-US"/>
        </w:rPr>
      </w:pPr>
      <w:r>
        <w:rPr>
          <w:rFonts w:ascii="Arial Narrow" w:hAnsi="Arial Narrow" w:cs="Tahoma"/>
          <w:lang w:eastAsia="en-US"/>
        </w:rPr>
        <w:t xml:space="preserve">jeżeli na dzień złożenia oferty wysokość minimalnego wynagrodzenia za pracę albo wysokość minimalnej stawki godzinowej, które będą obowiązywały w trakcie realizacji zamówienia, zostały ogłoszone w sposób wynikający z przepisów prawa, Wykonawcy nie przysługuje roszczenie </w:t>
      </w:r>
      <w:r w:rsidR="00043075">
        <w:rPr>
          <w:rFonts w:ascii="Arial Narrow" w:hAnsi="Arial Narrow" w:cs="Tahoma"/>
          <w:lang w:eastAsia="en-US"/>
        </w:rPr>
        <w:br/>
      </w:r>
      <w:r>
        <w:rPr>
          <w:rFonts w:ascii="Arial Narrow" w:hAnsi="Arial Narrow" w:cs="Tahoma"/>
          <w:lang w:eastAsia="en-US"/>
        </w:rPr>
        <w:t>o zmianę w tym zakresie,</w:t>
      </w:r>
    </w:p>
    <w:p w14:paraId="5425771C" w14:textId="77777777" w:rsidR="00312FD1" w:rsidRPr="00025133" w:rsidRDefault="00312FD1" w:rsidP="00312FD1">
      <w:pPr>
        <w:pStyle w:val="Tekstpodstawowy"/>
        <w:numPr>
          <w:ilvl w:val="3"/>
          <w:numId w:val="8"/>
        </w:numPr>
        <w:tabs>
          <w:tab w:val="left" w:pos="720"/>
        </w:tabs>
        <w:spacing w:before="120"/>
        <w:ind w:left="993" w:hanging="273"/>
        <w:jc w:val="both"/>
        <w:rPr>
          <w:rFonts w:ascii="Arial Narrow" w:hAnsi="Arial Narrow" w:cs="Arial"/>
        </w:rPr>
      </w:pPr>
      <w:r w:rsidRPr="00025133">
        <w:rPr>
          <w:rFonts w:ascii="Arial Narrow" w:hAnsi="Arial Narrow" w:cs="Arial"/>
        </w:rPr>
        <w:t>W przypadku zmiany zasad podlegania ubezpieczeniom społecznym lub ubezpieczeniu zdrowotnemu lub wysokości stawki składki na ubezpieczenia społeczne lub zdrowotne:</w:t>
      </w:r>
    </w:p>
    <w:p w14:paraId="3C574F67" w14:textId="77777777" w:rsidR="00312FD1" w:rsidRPr="002F7C9E" w:rsidRDefault="00312FD1" w:rsidP="00312FD1">
      <w:pPr>
        <w:pStyle w:val="ListParagraph1"/>
        <w:ind w:left="1134" w:hanging="141"/>
        <w:jc w:val="both"/>
        <w:rPr>
          <w:rFonts w:ascii="Arial Narrow" w:hAnsi="Arial Narrow" w:cs="Tahoma"/>
        </w:rPr>
      </w:pPr>
      <w:r w:rsidRPr="002F7C9E">
        <w:rPr>
          <w:rFonts w:ascii="Arial Narrow" w:hAnsi="Arial Narrow" w:cs="Tahoma"/>
        </w:rPr>
        <w:t>-</w:t>
      </w:r>
      <w:r w:rsidRPr="002F7C9E">
        <w:rPr>
          <w:rFonts w:ascii="Arial Narrow" w:hAnsi="Arial Narrow" w:cs="Tahoma"/>
        </w:rPr>
        <w:tab/>
        <w:t>jeżeli zmiany te będą miały wpływ na koszty wykonania przez Wykonawcę przedmiotu umowy, każda ze stron umowy w terminie 30 dni od dnia wejścia w życie przepisów dokonujących tych zmian, może zwrócić się do drugiej strony o zmianę wynagrodzenia z uwagi na wyżej wymienioną okoliczność,</w:t>
      </w:r>
    </w:p>
    <w:p w14:paraId="7C8E0146" w14:textId="77777777" w:rsidR="00312FD1" w:rsidRPr="002F7C9E" w:rsidRDefault="00312FD1" w:rsidP="00312FD1">
      <w:pPr>
        <w:pStyle w:val="ListParagraph1"/>
        <w:ind w:left="1134" w:hanging="141"/>
        <w:jc w:val="both"/>
        <w:rPr>
          <w:rFonts w:ascii="Arial Narrow" w:hAnsi="Arial Narrow" w:cs="Tahoma"/>
        </w:rPr>
      </w:pPr>
      <w:r w:rsidRPr="002F7C9E">
        <w:rPr>
          <w:rFonts w:ascii="Arial Narrow" w:hAnsi="Arial Narrow" w:cs="Tahoma"/>
        </w:rPr>
        <w:t>-</w:t>
      </w:r>
      <w:r w:rsidRPr="002F7C9E">
        <w:rPr>
          <w:rFonts w:ascii="Arial Narrow" w:hAnsi="Arial Narrow" w:cs="Tahoma"/>
        </w:rPr>
        <w:tab/>
        <w:t xml:space="preserve">obowiązek wykazania zmiany rzeczywiście ponoszonych kosztów z uwagi na wyżej wymienioną okoliczność należy do strony, która wystąpi z wnioskiem o zmianę wynagrodzenia, z zastrzeżeniem zapisów pkt </w:t>
      </w:r>
      <w:r>
        <w:rPr>
          <w:rFonts w:ascii="Arial Narrow" w:hAnsi="Arial Narrow" w:cs="Tahoma"/>
        </w:rPr>
        <w:t>6</w:t>
      </w:r>
      <w:r w:rsidRPr="002F7C9E">
        <w:rPr>
          <w:rFonts w:ascii="Arial Narrow" w:hAnsi="Arial Narrow" w:cs="Tahoma"/>
        </w:rPr>
        <w:t>),</w:t>
      </w:r>
    </w:p>
    <w:p w14:paraId="6ED3D8FB" w14:textId="5A97EE42" w:rsidR="00312FD1" w:rsidRDefault="00312FD1" w:rsidP="00312FD1">
      <w:pPr>
        <w:pStyle w:val="ListParagraph1"/>
        <w:ind w:left="1134" w:hanging="141"/>
        <w:jc w:val="both"/>
        <w:rPr>
          <w:rFonts w:ascii="Arial Narrow" w:hAnsi="Arial Narrow" w:cs="Tahoma"/>
        </w:rPr>
      </w:pPr>
      <w:r w:rsidRPr="002F7C9E">
        <w:rPr>
          <w:rFonts w:ascii="Arial Narrow" w:hAnsi="Arial Narrow" w:cs="Tahoma"/>
        </w:rPr>
        <w:t>-</w:t>
      </w:r>
      <w:r w:rsidRPr="002F7C9E">
        <w:rPr>
          <w:rFonts w:ascii="Arial Narrow" w:hAnsi="Arial Narrow" w:cs="Tahoma"/>
        </w:rPr>
        <w:tab/>
        <w:t xml:space="preserve">wartość wynagrodzenia ulegnie zmianie o różnicę w kosztach ponoszonych przez Wykonawcę </w:t>
      </w:r>
      <w:r w:rsidR="00043075">
        <w:rPr>
          <w:rFonts w:ascii="Arial Narrow" w:hAnsi="Arial Narrow" w:cs="Tahoma"/>
        </w:rPr>
        <w:br/>
      </w:r>
      <w:r w:rsidRPr="002F7C9E">
        <w:rPr>
          <w:rFonts w:ascii="Arial Narrow" w:hAnsi="Arial Narrow" w:cs="Tahoma"/>
        </w:rPr>
        <w:t>w odniesieniu do niezrealizowanej części zamówienia jedynie o różnicę między kosztami ponoszonymi przez Wykonawcę z tytułu podlegania ubezpieczeniom społecznym lub ubezpieczeniu zdrowotnemu lub wysokości stawki składki na ubezpieczenia społeczne lub zdrowotne dotychczas i po zmianie przepisów,</w:t>
      </w:r>
    </w:p>
    <w:p w14:paraId="50380D71" w14:textId="77777777" w:rsidR="00312FD1" w:rsidRDefault="00312FD1" w:rsidP="00312FD1">
      <w:pPr>
        <w:pStyle w:val="ListParagraph1"/>
        <w:ind w:left="1134" w:hanging="141"/>
        <w:jc w:val="both"/>
        <w:rPr>
          <w:rFonts w:ascii="Arial Narrow" w:hAnsi="Arial Narrow" w:cs="Tahoma"/>
        </w:rPr>
      </w:pPr>
      <w:r>
        <w:rPr>
          <w:rFonts w:ascii="Arial Narrow" w:hAnsi="Arial Narrow" w:cs="Tahoma"/>
        </w:rPr>
        <w:t xml:space="preserve">- wniosek może obejmować jedynie te dodatkowe koszty realizacji zamówienia, które Wykonawca obowiązkowo ponosi w związku ze zmianą zasad podlegania ubezpieczeniom społecznym lub ubezpieczeniu zdrowotnemu lub wysokości stawki składki na ubezpieczenia społeczne lub ubezpieczenia zdrowotne. </w:t>
      </w:r>
    </w:p>
    <w:p w14:paraId="1168966C" w14:textId="77777777" w:rsidR="00312FD1" w:rsidRPr="002F7C9E" w:rsidRDefault="00312FD1" w:rsidP="00312FD1">
      <w:pPr>
        <w:pStyle w:val="Tekstpodstawowy"/>
        <w:numPr>
          <w:ilvl w:val="3"/>
          <w:numId w:val="8"/>
        </w:numPr>
        <w:tabs>
          <w:tab w:val="left" w:pos="720"/>
        </w:tabs>
        <w:spacing w:before="120"/>
        <w:ind w:left="993" w:hanging="273"/>
        <w:jc w:val="both"/>
        <w:rPr>
          <w:rFonts w:ascii="Arial Narrow" w:hAnsi="Arial Narrow" w:cs="Arial"/>
        </w:rPr>
      </w:pPr>
      <w:r w:rsidRPr="002F7C9E">
        <w:rPr>
          <w:rFonts w:ascii="Arial Narrow" w:hAnsi="Arial Narrow" w:cs="Arial"/>
        </w:rPr>
        <w:t>W przypadku zmiany zasad gromadzenia i wysokości wpłat do pracowniczych planów kapitałowych, o których mowa w ustawie z dnia 4 października 2018 r. o pracowniczych planach kapitałowych:</w:t>
      </w:r>
    </w:p>
    <w:p w14:paraId="745F7610" w14:textId="77777777" w:rsidR="00312FD1" w:rsidRPr="00A91E64" w:rsidRDefault="00312FD1" w:rsidP="00312FD1">
      <w:pPr>
        <w:pStyle w:val="ListParagraph1"/>
        <w:numPr>
          <w:ilvl w:val="0"/>
          <w:numId w:val="10"/>
        </w:numPr>
        <w:ind w:left="1134" w:hanging="141"/>
        <w:jc w:val="both"/>
        <w:rPr>
          <w:rFonts w:ascii="Arial Narrow" w:hAnsi="Arial Narrow" w:cs="Tahoma"/>
        </w:rPr>
      </w:pPr>
      <w:r w:rsidRPr="00A91E64">
        <w:rPr>
          <w:rFonts w:ascii="Arial Narrow" w:hAnsi="Arial Narrow" w:cs="Tahoma"/>
        </w:rPr>
        <w:t>jeżeli zmiany te będą miały wpływ na koszty wykonania przez Wykonawcę przedmiotu umowy, każda ze stron umowy w terminie 30 dni od dnia wejścia w życie przepisów dokonujących tych zmian, może zwrócić się do drugiej strony o zmianę wynagrodzenia z uwagi na wyżej wymienioną okoliczność,</w:t>
      </w:r>
    </w:p>
    <w:p w14:paraId="0D4132EF" w14:textId="77777777" w:rsidR="00312FD1" w:rsidRPr="00A91E64" w:rsidRDefault="00312FD1" w:rsidP="00312FD1">
      <w:pPr>
        <w:pStyle w:val="ListParagraph1"/>
        <w:numPr>
          <w:ilvl w:val="0"/>
          <w:numId w:val="10"/>
        </w:numPr>
        <w:ind w:left="1134" w:hanging="141"/>
        <w:jc w:val="both"/>
        <w:rPr>
          <w:rFonts w:ascii="Arial Narrow" w:hAnsi="Arial Narrow" w:cs="Tahoma"/>
        </w:rPr>
      </w:pPr>
      <w:r w:rsidRPr="00A91E64">
        <w:rPr>
          <w:rFonts w:ascii="Arial Narrow" w:hAnsi="Arial Narrow" w:cs="Tahoma"/>
        </w:rPr>
        <w:t xml:space="preserve">obowiązek wykazania zmiany rzeczywiście ponoszonych kosztów z uwagi na wyżej wymienioną okoliczność należy do strony, która wystąpi z wnioskiem o zmianę wynagrodzenia, z zastrzeżeniem zapisów pkt </w:t>
      </w:r>
      <w:r>
        <w:rPr>
          <w:rFonts w:ascii="Arial Narrow" w:hAnsi="Arial Narrow" w:cs="Tahoma"/>
        </w:rPr>
        <w:t>6</w:t>
      </w:r>
      <w:r w:rsidRPr="00A91E64">
        <w:rPr>
          <w:rFonts w:ascii="Arial Narrow" w:hAnsi="Arial Narrow" w:cs="Tahoma"/>
        </w:rPr>
        <w:t>),</w:t>
      </w:r>
    </w:p>
    <w:p w14:paraId="194BBCB0" w14:textId="119C48A6" w:rsidR="00312FD1" w:rsidRDefault="00312FD1" w:rsidP="00312FD1">
      <w:pPr>
        <w:pStyle w:val="ListParagraph1"/>
        <w:numPr>
          <w:ilvl w:val="0"/>
          <w:numId w:val="10"/>
        </w:numPr>
        <w:ind w:left="1134" w:hanging="141"/>
        <w:jc w:val="both"/>
        <w:rPr>
          <w:rFonts w:ascii="Arial Narrow" w:hAnsi="Arial Narrow" w:cs="Tahoma"/>
        </w:rPr>
      </w:pPr>
      <w:r w:rsidRPr="00A91E64">
        <w:rPr>
          <w:rFonts w:ascii="Arial Narrow" w:hAnsi="Arial Narrow" w:cs="Tahoma"/>
        </w:rPr>
        <w:t xml:space="preserve">wartość wynagrodzenia ulegnie zmianie o różnicę w kosztach ponoszonych przez Wykonawcę </w:t>
      </w:r>
      <w:r w:rsidR="00043075">
        <w:rPr>
          <w:rFonts w:ascii="Arial Narrow" w:hAnsi="Arial Narrow" w:cs="Tahoma"/>
        </w:rPr>
        <w:br/>
      </w:r>
      <w:r w:rsidRPr="00A91E64">
        <w:rPr>
          <w:rFonts w:ascii="Arial Narrow" w:hAnsi="Arial Narrow" w:cs="Tahoma"/>
        </w:rPr>
        <w:t>w odniesieniu do niezrealizowanej części zamówienia jedynie o różnicę między kosztami ponoszonymi przez Wykonawcę z tytułu gromadzenia i wysokości wpłat do pracowniczych planów kapitałowych dotychczas i po zmianie,</w:t>
      </w:r>
    </w:p>
    <w:p w14:paraId="099278D1" w14:textId="77777777" w:rsidR="00312FD1" w:rsidRDefault="00312FD1" w:rsidP="00312FD1">
      <w:pPr>
        <w:pStyle w:val="ListParagraph1"/>
        <w:numPr>
          <w:ilvl w:val="0"/>
          <w:numId w:val="10"/>
        </w:numPr>
        <w:ind w:left="1134" w:hanging="141"/>
        <w:jc w:val="both"/>
        <w:rPr>
          <w:rFonts w:ascii="Arial Narrow" w:hAnsi="Arial Narrow" w:cs="Tahoma"/>
        </w:rPr>
      </w:pPr>
      <w:r>
        <w:rPr>
          <w:rFonts w:ascii="Arial Narrow" w:hAnsi="Arial Narrow" w:cs="Tahoma"/>
        </w:rPr>
        <w:lastRenderedPageBreak/>
        <w:t xml:space="preserve">wniosek może obejmować jedynie te dodatkowe koszty realizacji zamówienia, które Wykonawca obowiązkowo ponosi w związku ze zmianą zasad gromadzenia i wysokości wpłat do pracowniczych planów kapitałowych, o których mowa w ustawie z dnia 4 października 2018r., o pracowniczych planach kapitałowych. </w:t>
      </w:r>
    </w:p>
    <w:p w14:paraId="5331AB56" w14:textId="77777777" w:rsidR="00312FD1" w:rsidRPr="00127B99" w:rsidRDefault="00312FD1" w:rsidP="00312FD1">
      <w:pPr>
        <w:pStyle w:val="ListParagraph1"/>
        <w:ind w:left="1134"/>
        <w:jc w:val="both"/>
        <w:rPr>
          <w:rFonts w:ascii="Arial Narrow" w:hAnsi="Arial Narrow" w:cs="Tahoma"/>
        </w:rPr>
      </w:pPr>
    </w:p>
    <w:p w14:paraId="42976942" w14:textId="33B2D3DA" w:rsidR="00312FD1" w:rsidRPr="008246A0" w:rsidRDefault="00312FD1" w:rsidP="00312FD1">
      <w:pPr>
        <w:pStyle w:val="ListParagraph1"/>
        <w:numPr>
          <w:ilvl w:val="3"/>
          <w:numId w:val="8"/>
        </w:numPr>
        <w:spacing w:after="120"/>
        <w:ind w:left="993" w:hanging="284"/>
        <w:jc w:val="both"/>
        <w:rPr>
          <w:rFonts w:ascii="Arial Narrow" w:hAnsi="Arial Narrow" w:cs="Tahoma"/>
        </w:rPr>
      </w:pPr>
      <w:r w:rsidRPr="008246A0">
        <w:rPr>
          <w:rFonts w:ascii="Arial Narrow" w:hAnsi="Arial Narrow"/>
        </w:rPr>
        <w:t>W przypadku zmiany cen materiałów lub innych kosztów związanych z realizacją poszczególnych elementów zamówienia, przy czym określa się poziom zmian tych cen przekraczający +/- 10 % netto w stosunku do cen wynikających z oferty Wykonawcy dla tych elementów zamówienia, określonych w § 2 ust.</w:t>
      </w:r>
      <w:r w:rsidR="00292245" w:rsidRPr="008246A0">
        <w:rPr>
          <w:rFonts w:ascii="Arial Narrow" w:hAnsi="Arial Narrow"/>
        </w:rPr>
        <w:t>1</w:t>
      </w:r>
      <w:r w:rsidRPr="008246A0">
        <w:rPr>
          <w:rFonts w:ascii="Arial Narrow" w:hAnsi="Arial Narrow"/>
        </w:rPr>
        <w:t xml:space="preserve">. Strony ustalają, że ewentualna zmiana wynagrodzenia może nastąpić wyłącznie </w:t>
      </w:r>
      <w:r w:rsidR="00043075" w:rsidRPr="008246A0">
        <w:rPr>
          <w:rFonts w:ascii="Arial Narrow" w:hAnsi="Arial Narrow"/>
        </w:rPr>
        <w:br/>
      </w:r>
      <w:r w:rsidRPr="008246A0">
        <w:rPr>
          <w:rFonts w:ascii="Arial Narrow" w:hAnsi="Arial Narrow"/>
        </w:rPr>
        <w:t xml:space="preserve">za niezrealizowaną część elementu zamówienia, nie szybciej niż po okresie 1 roku od dnia zawarcia umowy. Z wnioskiem o waloryzację Strony mogą wystąpić </w:t>
      </w:r>
      <w:r w:rsidR="008E76E5" w:rsidRPr="008246A0">
        <w:rPr>
          <w:rFonts w:ascii="Arial Narrow" w:hAnsi="Arial Narrow"/>
        </w:rPr>
        <w:t>jednorazowo</w:t>
      </w:r>
      <w:r w:rsidRPr="008246A0">
        <w:rPr>
          <w:rFonts w:ascii="Arial Narrow" w:hAnsi="Arial Narrow"/>
        </w:rPr>
        <w:t xml:space="preserve">, a łączna wysokość zmiany wartości wynagrodzenia nie będzie większa niż 5% pierwotnej wartości umowy netto, określonej w § 2 ust.1 umowy. Ewentualna zmiana wynagrodzenia z tytułu waloryzacji będzie odbywać się w przypadku zmiany wskaźnika cen towarów i usług konsumpcyjnych, w oparciu o jego wysokość publikowaną przez Główny Urząd Statystyczny, sprowadzoną do wskaźnika cen usług, w porównaniu z analogicznym miesiącem roku poprzedniego w stosunku do miesiąca złożenia wniosku </w:t>
      </w:r>
      <w:r w:rsidR="00007E8E" w:rsidRPr="008246A0">
        <w:rPr>
          <w:rFonts w:ascii="Arial Narrow" w:hAnsi="Arial Narrow"/>
        </w:rPr>
        <w:br/>
      </w:r>
      <w:r w:rsidRPr="008246A0">
        <w:rPr>
          <w:rFonts w:ascii="Arial Narrow" w:hAnsi="Arial Narrow"/>
        </w:rPr>
        <w:t>o waloryzację. Początkowym terminem ustalenia zmiany wynagrodzenia Jest dzień podpisania umowy. Jeżeli umowa zostanie zawarta po upływie 180 dni od dnia terminu składania ofert, początkowym terminem ustalenia zmiany wynagrodzenia będzie dzień otwarcia ofert. Obowiązek udowodnienia wzrostu tych cen i ich wpływu na koszty związane z realizacją zamówienia objętego umową leży po stronie zgłaszającej taki wniosek.</w:t>
      </w:r>
    </w:p>
    <w:p w14:paraId="36FE1428" w14:textId="7B3F9746" w:rsidR="00A329D0" w:rsidRPr="006776D6" w:rsidRDefault="00A329D0" w:rsidP="00267232">
      <w:pPr>
        <w:numPr>
          <w:ilvl w:val="3"/>
          <w:numId w:val="9"/>
        </w:numPr>
        <w:ind w:left="993" w:hanging="633"/>
        <w:jc w:val="both"/>
        <w:rPr>
          <w:rFonts w:ascii="Arial Narrow" w:hAnsi="Arial Narrow" w:cs="Arial Narrow"/>
        </w:rPr>
      </w:pPr>
      <w:r w:rsidRPr="006776D6">
        <w:rPr>
          <w:rFonts w:ascii="Arial Narrow" w:hAnsi="Arial Narrow" w:cs="Arial Narrow"/>
        </w:rPr>
        <w:t xml:space="preserve">Zmiany terminu realizacji poszczególnych elementów </w:t>
      </w:r>
      <w:r w:rsidR="007F3A4F" w:rsidRPr="006776D6">
        <w:rPr>
          <w:rFonts w:ascii="Arial Narrow" w:hAnsi="Arial Narrow" w:cs="Arial Narrow"/>
        </w:rPr>
        <w:t>p</w:t>
      </w:r>
      <w:r w:rsidRPr="006776D6">
        <w:rPr>
          <w:rFonts w:ascii="Arial Narrow" w:hAnsi="Arial Narrow" w:cs="Arial Narrow"/>
        </w:rPr>
        <w:t>rojektu</w:t>
      </w:r>
      <w:r w:rsidR="007F3A4F" w:rsidRPr="006776D6">
        <w:rPr>
          <w:rFonts w:ascii="Arial Narrow" w:hAnsi="Arial Narrow" w:cs="Arial Narrow"/>
        </w:rPr>
        <w:t xml:space="preserve"> i nadzoru</w:t>
      </w:r>
      <w:r w:rsidRPr="006776D6">
        <w:rPr>
          <w:rFonts w:ascii="Arial Narrow" w:hAnsi="Arial Narrow" w:cs="Arial Narrow"/>
        </w:rPr>
        <w:t xml:space="preserve">, określonych w  </w:t>
      </w:r>
      <w:r w:rsidRPr="006776D6">
        <w:rPr>
          <w:rFonts w:ascii="Arial Narrow" w:hAnsi="Arial Narrow" w:cs="Arial"/>
        </w:rPr>
        <w:t xml:space="preserve">§ </w:t>
      </w:r>
      <w:r w:rsidRPr="006776D6">
        <w:rPr>
          <w:rFonts w:ascii="Arial Narrow" w:hAnsi="Arial Narrow" w:cs="Arial Narrow"/>
        </w:rPr>
        <w:t xml:space="preserve">3  </w:t>
      </w:r>
      <w:r w:rsidR="006F2BD6" w:rsidRPr="006776D6">
        <w:rPr>
          <w:rFonts w:ascii="Arial Narrow" w:hAnsi="Arial Narrow" w:cs="Arial Narrow"/>
        </w:rPr>
        <w:br/>
      </w:r>
      <w:r w:rsidRPr="006776D6">
        <w:rPr>
          <w:rFonts w:ascii="Arial Narrow" w:hAnsi="Arial Narrow" w:cs="Arial Narrow"/>
        </w:rPr>
        <w:t>z powodu:</w:t>
      </w:r>
    </w:p>
    <w:p w14:paraId="66F37CD1" w14:textId="6B1EA627" w:rsidR="003739B2" w:rsidRPr="006776D6" w:rsidRDefault="003739B2" w:rsidP="00267232">
      <w:pPr>
        <w:pStyle w:val="Akapitzlist1"/>
        <w:ind w:left="1134" w:hanging="141"/>
        <w:jc w:val="both"/>
        <w:rPr>
          <w:rFonts w:ascii="Arial Narrow" w:hAnsi="Arial Narrow" w:cs="Arial Narrow"/>
        </w:rPr>
      </w:pPr>
      <w:r w:rsidRPr="006776D6">
        <w:rPr>
          <w:rFonts w:ascii="Arial Narrow" w:hAnsi="Arial Narrow" w:cs="Arial Narrow"/>
        </w:rPr>
        <w:t xml:space="preserve">- </w:t>
      </w:r>
      <w:r w:rsidR="00A329D0" w:rsidRPr="006776D6">
        <w:rPr>
          <w:rFonts w:ascii="Arial Narrow" w:hAnsi="Arial Narrow" w:cs="Arial Narrow"/>
        </w:rPr>
        <w:t xml:space="preserve">wystąpienia okoliczności, których nie można było przewidzieć w momencie zawarcia umowy, a które mogą przyczynić się do niewykonania elementów przedmiotu umowy w terminach określonych  </w:t>
      </w:r>
      <w:r w:rsidR="00565951" w:rsidRPr="006776D6">
        <w:rPr>
          <w:rFonts w:ascii="Arial Narrow" w:hAnsi="Arial Narrow" w:cs="Arial Narrow"/>
        </w:rPr>
        <w:br/>
      </w:r>
      <w:r w:rsidR="00A329D0" w:rsidRPr="006776D6">
        <w:rPr>
          <w:rFonts w:ascii="Arial Narrow" w:hAnsi="Arial Narrow" w:cs="Arial Narrow"/>
        </w:rPr>
        <w:t>w zamówieniu z przyczyn nie leżących po stronie Wykonawcy takich jak:</w:t>
      </w:r>
      <w:r w:rsidR="00802465" w:rsidRPr="006776D6">
        <w:rPr>
          <w:rFonts w:ascii="Arial Narrow" w:hAnsi="Arial Narrow" w:cs="Arial Narrow"/>
        </w:rPr>
        <w:t xml:space="preserve"> </w:t>
      </w:r>
      <w:r w:rsidR="00A329D0" w:rsidRPr="006776D6">
        <w:rPr>
          <w:rFonts w:ascii="Arial Narrow" w:hAnsi="Arial Narrow" w:cs="Arial Narrow"/>
        </w:rPr>
        <w:t>przekroczenie ustawowych terminów wydawania decyzji, postanowień, zezwoleń, uzgodnień lub wydłużenie procedur z tym związanych przez właściwe organy lub instytucje, odwołania i zaskarżenia stron trzecich na etapie procedury oceny oddziaływania przedsięwzięcia na środowisko lub na etapie uzyskania decyzji zezwalającej na realizację inwestycji drogowej lub w przypadku zmian w obowiązujących przepisach prawnych mogących mieć istotny wpływ na terminy realizacji elementów przedmiotu zamówienia,</w:t>
      </w:r>
      <w:r w:rsidRPr="006776D6">
        <w:rPr>
          <w:rFonts w:ascii="Arial Narrow" w:hAnsi="Arial Narrow" w:cs="Arial Narrow"/>
        </w:rPr>
        <w:t xml:space="preserve">  działania „Siły Wyższej”, tj. wyjątkowego zdarzenia lub okoliczności</w:t>
      </w:r>
      <w:r w:rsidR="00565951" w:rsidRPr="006776D6">
        <w:rPr>
          <w:rFonts w:ascii="Arial Narrow" w:hAnsi="Arial Narrow" w:cs="Arial Narrow"/>
        </w:rPr>
        <w:t>.</w:t>
      </w:r>
    </w:p>
    <w:p w14:paraId="584C69B8" w14:textId="201E75A0" w:rsidR="00A329D0" w:rsidRPr="006776D6" w:rsidRDefault="00A329D0" w:rsidP="00565951">
      <w:pPr>
        <w:numPr>
          <w:ilvl w:val="3"/>
          <w:numId w:val="9"/>
        </w:numPr>
        <w:ind w:left="993" w:hanging="633"/>
        <w:jc w:val="both"/>
        <w:rPr>
          <w:rFonts w:ascii="Arial Narrow" w:hAnsi="Arial Narrow" w:cs="Arial Narrow"/>
        </w:rPr>
      </w:pPr>
      <w:r w:rsidRPr="006776D6">
        <w:rPr>
          <w:rFonts w:ascii="Arial Narrow" w:hAnsi="Arial Narrow" w:cs="Arial Narrow"/>
        </w:rPr>
        <w:t>Zmiany przepisów prawnych niezbędnych dla sporządzenia przedmiotu niniejszej umowy dotyczących zmian terminów uzyskania decyzji, wydawania opinii i postanowień przez właściwe organy oraz wymagań dotyczących zakresu i formy projektu budowlanego.</w:t>
      </w:r>
    </w:p>
    <w:p w14:paraId="0680A29F" w14:textId="72190B9F" w:rsidR="00A329D0" w:rsidRPr="006776D6" w:rsidRDefault="00A329D0" w:rsidP="00565951">
      <w:pPr>
        <w:numPr>
          <w:ilvl w:val="3"/>
          <w:numId w:val="9"/>
        </w:numPr>
        <w:ind w:left="993" w:hanging="633"/>
        <w:jc w:val="both"/>
        <w:rPr>
          <w:rFonts w:ascii="Arial Narrow" w:hAnsi="Arial Narrow" w:cs="Arial Narrow"/>
        </w:rPr>
      </w:pPr>
      <w:r w:rsidRPr="006776D6">
        <w:rPr>
          <w:rFonts w:ascii="Arial Narrow" w:hAnsi="Arial Narrow" w:cs="Arial Narrow"/>
        </w:rPr>
        <w:t>Zmiany danych podmiotowych dotyczących Wykonawcy, lokalizacji siedziby biura Wykonawcy.</w:t>
      </w:r>
    </w:p>
    <w:p w14:paraId="530F9D91" w14:textId="76F6FBC8" w:rsidR="00A329D0" w:rsidRDefault="00A329D0" w:rsidP="00565951">
      <w:pPr>
        <w:numPr>
          <w:ilvl w:val="3"/>
          <w:numId w:val="9"/>
        </w:numPr>
        <w:ind w:left="993" w:hanging="633"/>
        <w:jc w:val="both"/>
        <w:rPr>
          <w:rFonts w:ascii="Arial Narrow" w:hAnsi="Arial Narrow" w:cs="Arial Narrow"/>
        </w:rPr>
      </w:pPr>
      <w:r w:rsidRPr="006776D6">
        <w:rPr>
          <w:rFonts w:ascii="Arial Narrow" w:hAnsi="Arial Narrow" w:cs="Arial Narrow"/>
        </w:rPr>
        <w:t>Likwidacji lub rozwiązania firmy Wykonawcy.</w:t>
      </w:r>
    </w:p>
    <w:p w14:paraId="54FD3331" w14:textId="77777777" w:rsidR="00312FD1" w:rsidRPr="00A91E64" w:rsidRDefault="00312FD1" w:rsidP="00A871E7">
      <w:pPr>
        <w:numPr>
          <w:ilvl w:val="3"/>
          <w:numId w:val="9"/>
        </w:numPr>
        <w:ind w:left="993" w:hanging="633"/>
        <w:jc w:val="both"/>
        <w:rPr>
          <w:rFonts w:ascii="Arial Narrow" w:hAnsi="Arial Narrow" w:cs="Arial Narrow"/>
        </w:rPr>
      </w:pPr>
      <w:r w:rsidRPr="00A91E64">
        <w:rPr>
          <w:rFonts w:ascii="Arial Narrow" w:hAnsi="Arial Narrow" w:cs="Arial Narrow"/>
        </w:rPr>
        <w:t xml:space="preserve">W celu dokonania zmian umowy, o których mowa w </w:t>
      </w:r>
      <w:r>
        <w:rPr>
          <w:rFonts w:ascii="Arial Narrow" w:hAnsi="Arial Narrow" w:cs="Arial Narrow"/>
        </w:rPr>
        <w:t>us</w:t>
      </w:r>
      <w:r w:rsidRPr="00A91E64">
        <w:rPr>
          <w:rFonts w:ascii="Arial Narrow" w:hAnsi="Arial Narrow" w:cs="Arial Narrow"/>
        </w:rPr>
        <w:t>t</w:t>
      </w:r>
      <w:r>
        <w:rPr>
          <w:rFonts w:ascii="Arial Narrow" w:hAnsi="Arial Narrow" w:cs="Arial Narrow"/>
        </w:rPr>
        <w:t>.</w:t>
      </w:r>
      <w:r w:rsidRPr="00A91E64">
        <w:rPr>
          <w:rFonts w:ascii="Arial Narrow" w:hAnsi="Arial Narrow" w:cs="Arial Narrow"/>
        </w:rPr>
        <w:t xml:space="preserve"> </w:t>
      </w:r>
      <w:r>
        <w:rPr>
          <w:rFonts w:ascii="Arial Narrow" w:hAnsi="Arial Narrow" w:cs="Arial Narrow"/>
        </w:rPr>
        <w:t>9</w:t>
      </w:r>
      <w:r w:rsidRPr="00A91E64">
        <w:rPr>
          <w:rFonts w:ascii="Arial Narrow" w:hAnsi="Arial Narrow" w:cs="Arial Narrow"/>
        </w:rPr>
        <w:t xml:space="preserve"> </w:t>
      </w:r>
      <w:r>
        <w:rPr>
          <w:rFonts w:ascii="Arial Narrow" w:hAnsi="Arial Narrow" w:cs="Arial Narrow"/>
        </w:rPr>
        <w:t xml:space="preserve">pkt 1) </w:t>
      </w:r>
      <w:proofErr w:type="spellStart"/>
      <w:r>
        <w:rPr>
          <w:rFonts w:ascii="Arial Narrow" w:hAnsi="Arial Narrow" w:cs="Arial Narrow"/>
        </w:rPr>
        <w:t>ppkt</w:t>
      </w:r>
      <w:proofErr w:type="spellEnd"/>
      <w:r>
        <w:rPr>
          <w:rFonts w:ascii="Arial Narrow" w:hAnsi="Arial Narrow" w:cs="Arial Narrow"/>
        </w:rPr>
        <w:t>.</w:t>
      </w:r>
      <w:r w:rsidRPr="00A91E64">
        <w:rPr>
          <w:rFonts w:ascii="Arial Narrow" w:hAnsi="Arial Narrow" w:cs="Arial Narrow"/>
        </w:rPr>
        <w:t xml:space="preserve"> </w:t>
      </w:r>
      <w:r>
        <w:rPr>
          <w:rFonts w:ascii="Arial Narrow" w:hAnsi="Arial Narrow" w:cs="Arial Narrow"/>
        </w:rPr>
        <w:t>2</w:t>
      </w:r>
      <w:r w:rsidRPr="00A91E64">
        <w:rPr>
          <w:rFonts w:ascii="Arial Narrow" w:hAnsi="Arial Narrow" w:cs="Arial Narrow"/>
        </w:rPr>
        <w:t xml:space="preserve">, </w:t>
      </w:r>
      <w:r>
        <w:rPr>
          <w:rFonts w:ascii="Arial Narrow" w:hAnsi="Arial Narrow" w:cs="Arial Narrow"/>
        </w:rPr>
        <w:t>3</w:t>
      </w:r>
      <w:r w:rsidRPr="00A91E64">
        <w:rPr>
          <w:rFonts w:ascii="Arial Narrow" w:hAnsi="Arial Narrow" w:cs="Arial Narrow"/>
        </w:rPr>
        <w:t xml:space="preserve"> i </w:t>
      </w:r>
      <w:r>
        <w:rPr>
          <w:rFonts w:ascii="Arial Narrow" w:hAnsi="Arial Narrow" w:cs="Arial Narrow"/>
        </w:rPr>
        <w:t>4</w:t>
      </w:r>
      <w:r w:rsidRPr="00A91E64">
        <w:rPr>
          <w:rFonts w:ascii="Arial Narrow" w:hAnsi="Arial Narrow" w:cs="Arial Narrow"/>
        </w:rPr>
        <w:t xml:space="preserve"> Wykonawca zobowiązany jest wystąpić do Zamawiającego z pisemnym wnioskiem o zmianę wynagrodzenia, przedkładając odpowiednie kalkulacje i dokumenty, w tym m.in. kopie umów z osobami, które bezpośrednio wykonują zamówienie, dokumenty/deklaracje ZUS:</w:t>
      </w:r>
    </w:p>
    <w:p w14:paraId="10A1C442" w14:textId="77777777" w:rsidR="00312FD1" w:rsidRPr="00A91E64" w:rsidRDefault="00312FD1" w:rsidP="00A871E7">
      <w:pPr>
        <w:ind w:left="1134"/>
        <w:jc w:val="both"/>
        <w:rPr>
          <w:rFonts w:ascii="Arial Narrow" w:hAnsi="Arial Narrow" w:cs="Arial Narrow"/>
        </w:rPr>
      </w:pPr>
      <w:r w:rsidRPr="00A91E64">
        <w:rPr>
          <w:rFonts w:ascii="Arial Narrow" w:hAnsi="Arial Narrow" w:cs="Arial Narrow"/>
        </w:rPr>
        <w:t>- potwierdzające zasadność i bezpośredni wpływ zaistniałych zmian na koszty wykonania zamówienia,</w:t>
      </w:r>
    </w:p>
    <w:p w14:paraId="77B367B4" w14:textId="77777777" w:rsidR="00EA5170" w:rsidRDefault="00312FD1" w:rsidP="00A871E7">
      <w:pPr>
        <w:ind w:left="1134"/>
        <w:jc w:val="both"/>
        <w:rPr>
          <w:rFonts w:ascii="Arial Narrow" w:hAnsi="Arial Narrow" w:cs="Arial Narrow"/>
        </w:rPr>
      </w:pPr>
      <w:r w:rsidRPr="00A91E64">
        <w:rPr>
          <w:rFonts w:ascii="Arial Narrow" w:hAnsi="Arial Narrow" w:cs="Arial Narrow"/>
        </w:rPr>
        <w:t xml:space="preserve">- określające stopień w jakim zmiana, o której mowa w </w:t>
      </w:r>
      <w:r>
        <w:rPr>
          <w:rFonts w:ascii="Arial Narrow" w:hAnsi="Arial Narrow" w:cs="Arial Narrow"/>
        </w:rPr>
        <w:t>ust.</w:t>
      </w:r>
      <w:r w:rsidRPr="00A91E64">
        <w:rPr>
          <w:rFonts w:ascii="Arial Narrow" w:hAnsi="Arial Narrow" w:cs="Arial Narrow"/>
        </w:rPr>
        <w:t xml:space="preserve"> </w:t>
      </w:r>
      <w:r>
        <w:rPr>
          <w:rFonts w:ascii="Arial Narrow" w:hAnsi="Arial Narrow" w:cs="Arial Narrow"/>
        </w:rPr>
        <w:t>9 pkt 1)</w:t>
      </w:r>
      <w:r w:rsidRPr="00A91E64">
        <w:rPr>
          <w:rFonts w:ascii="Arial Narrow" w:hAnsi="Arial Narrow" w:cs="Arial Narrow"/>
        </w:rPr>
        <w:t xml:space="preserve"> </w:t>
      </w:r>
      <w:proofErr w:type="spellStart"/>
      <w:r>
        <w:rPr>
          <w:rFonts w:ascii="Arial Narrow" w:hAnsi="Arial Narrow" w:cs="Arial Narrow"/>
        </w:rPr>
        <w:t>ppkt</w:t>
      </w:r>
      <w:proofErr w:type="spellEnd"/>
      <w:r w:rsidRPr="00A91E64">
        <w:rPr>
          <w:rFonts w:ascii="Arial Narrow" w:hAnsi="Arial Narrow" w:cs="Arial Narrow"/>
        </w:rPr>
        <w:t xml:space="preserve">. </w:t>
      </w:r>
      <w:r>
        <w:rPr>
          <w:rFonts w:ascii="Arial Narrow" w:hAnsi="Arial Narrow" w:cs="Arial Narrow"/>
        </w:rPr>
        <w:t>2</w:t>
      </w:r>
      <w:r w:rsidRPr="00A91E64">
        <w:rPr>
          <w:rFonts w:ascii="Arial Narrow" w:hAnsi="Arial Narrow" w:cs="Arial Narrow"/>
        </w:rPr>
        <w:t xml:space="preserve">, </w:t>
      </w:r>
      <w:r>
        <w:rPr>
          <w:rFonts w:ascii="Arial Narrow" w:hAnsi="Arial Narrow" w:cs="Arial Narrow"/>
        </w:rPr>
        <w:t>3</w:t>
      </w:r>
      <w:r w:rsidRPr="00A91E64">
        <w:rPr>
          <w:rFonts w:ascii="Arial Narrow" w:hAnsi="Arial Narrow" w:cs="Arial Narrow"/>
        </w:rPr>
        <w:t xml:space="preserve"> i </w:t>
      </w:r>
      <w:r>
        <w:rPr>
          <w:rFonts w:ascii="Arial Narrow" w:hAnsi="Arial Narrow" w:cs="Arial Narrow"/>
        </w:rPr>
        <w:t>4</w:t>
      </w:r>
      <w:r w:rsidRPr="00A91E64">
        <w:rPr>
          <w:rFonts w:ascii="Arial Narrow" w:hAnsi="Arial Narrow" w:cs="Arial Narrow"/>
        </w:rPr>
        <w:t xml:space="preserve"> wpłynie na wysokość wynagrodzenia.</w:t>
      </w:r>
    </w:p>
    <w:p w14:paraId="242620D0" w14:textId="74ADBEDF" w:rsidR="00EA5170" w:rsidRPr="008246A0" w:rsidRDefault="00EA5170" w:rsidP="00A871E7">
      <w:pPr>
        <w:numPr>
          <w:ilvl w:val="3"/>
          <w:numId w:val="9"/>
        </w:numPr>
        <w:ind w:left="993" w:hanging="633"/>
        <w:jc w:val="both"/>
        <w:rPr>
          <w:rFonts w:ascii="Arial Narrow" w:hAnsi="Arial Narrow" w:cs="Arial Narrow"/>
        </w:rPr>
      </w:pPr>
      <w:r w:rsidRPr="008246A0">
        <w:rPr>
          <w:rFonts w:ascii="Arial Narrow" w:hAnsi="Arial Narrow" w:cs="Arial Narrow"/>
        </w:rPr>
        <w:t>Zmian</w:t>
      </w:r>
      <w:r w:rsidR="00B10FDC" w:rsidRPr="008246A0">
        <w:rPr>
          <w:rFonts w:ascii="Arial Narrow" w:hAnsi="Arial Narrow" w:cs="Arial Narrow"/>
        </w:rPr>
        <w:t>a</w:t>
      </w:r>
      <w:r w:rsidRPr="008246A0">
        <w:rPr>
          <w:rFonts w:ascii="Arial Narrow" w:hAnsi="Arial Narrow" w:cs="Arial Narrow"/>
        </w:rPr>
        <w:t xml:space="preserve"> zakresu zamówienia w związku z rezygnacją lub zmniejszeniem zakresu umowy i związana z tym zmiana wynagrodzenia:  </w:t>
      </w:r>
    </w:p>
    <w:p w14:paraId="5D1DF583" w14:textId="0AD62E83" w:rsidR="00007E8E" w:rsidRDefault="00EA5170" w:rsidP="00A871E7">
      <w:pPr>
        <w:ind w:left="993"/>
        <w:jc w:val="both"/>
        <w:rPr>
          <w:rFonts w:ascii="Arial Narrow" w:hAnsi="Arial Narrow" w:cs="Arial Narrow"/>
        </w:rPr>
      </w:pPr>
      <w:r w:rsidRPr="008246A0">
        <w:rPr>
          <w:rFonts w:ascii="Arial Narrow" w:hAnsi="Arial Narrow" w:cs="Arial Narrow"/>
        </w:rPr>
        <w:t xml:space="preserve">      - gdy na skutek </w:t>
      </w:r>
      <w:r w:rsidR="00735D04" w:rsidRPr="008246A0">
        <w:rPr>
          <w:rFonts w:ascii="Arial Narrow" w:hAnsi="Arial Narrow" w:cs="Arial Narrow"/>
        </w:rPr>
        <w:t xml:space="preserve">nie zawarcia umowy z wykonawcą robót budowlanych do końca czerwca 2027 r. </w:t>
      </w:r>
      <w:r w:rsidRPr="008246A0">
        <w:rPr>
          <w:rFonts w:ascii="Arial Narrow" w:hAnsi="Arial Narrow" w:cs="Arial Narrow"/>
        </w:rPr>
        <w:t>odstąpi się od</w:t>
      </w:r>
      <w:r w:rsidR="00CB688B" w:rsidRPr="008246A0">
        <w:rPr>
          <w:rFonts w:ascii="Arial Narrow" w:hAnsi="Arial Narrow" w:cs="Arial Narrow"/>
        </w:rPr>
        <w:t xml:space="preserve"> wykonywania robót na podstawie opracowanej dokumentacji projektowej</w:t>
      </w:r>
      <w:r w:rsidRPr="008246A0">
        <w:rPr>
          <w:rFonts w:ascii="Arial Narrow" w:hAnsi="Arial Narrow" w:cs="Arial Narrow"/>
        </w:rPr>
        <w:t xml:space="preserve">. Zamawiający poinformuje Wykonawcę o zaistniałej sytuacji niezwłocznie po powzięciu takiej informacji, nie później jednak niż w terminie do </w:t>
      </w:r>
      <w:r w:rsidR="003405AD" w:rsidRPr="008246A0">
        <w:rPr>
          <w:rFonts w:ascii="Arial Narrow" w:hAnsi="Arial Narrow" w:cs="Arial Narrow"/>
        </w:rPr>
        <w:t>3</w:t>
      </w:r>
      <w:r w:rsidRPr="008246A0">
        <w:rPr>
          <w:rFonts w:ascii="Arial Narrow" w:hAnsi="Arial Narrow" w:cs="Arial Narrow"/>
        </w:rPr>
        <w:t xml:space="preserve">0 dni </w:t>
      </w:r>
      <w:r w:rsidR="003405AD" w:rsidRPr="008246A0">
        <w:rPr>
          <w:rFonts w:ascii="Arial Narrow" w:hAnsi="Arial Narrow" w:cs="Arial Narrow"/>
        </w:rPr>
        <w:t>od końca czerwca 2027r</w:t>
      </w:r>
      <w:r w:rsidRPr="008246A0">
        <w:rPr>
          <w:rFonts w:ascii="Arial Narrow" w:hAnsi="Arial Narrow" w:cs="Arial Narrow"/>
        </w:rPr>
        <w:t xml:space="preserve">. W takim przypadku </w:t>
      </w:r>
      <w:r w:rsidR="00CB688B" w:rsidRPr="008246A0">
        <w:rPr>
          <w:rFonts w:ascii="Arial Narrow" w:hAnsi="Arial Narrow" w:cs="Arial Narrow"/>
        </w:rPr>
        <w:t>wartość wynagrodzenia zostanie pomniejszona o wartość wynagrodzenia określonego w § 2 ust. 1 pkt 2.</w:t>
      </w:r>
    </w:p>
    <w:p w14:paraId="278F1191" w14:textId="77777777" w:rsidR="00972B58" w:rsidRPr="008246A0" w:rsidRDefault="00972B58" w:rsidP="00A871E7">
      <w:pPr>
        <w:ind w:left="993"/>
        <w:jc w:val="both"/>
        <w:rPr>
          <w:rFonts w:ascii="Arial Narrow" w:hAnsi="Arial Narrow" w:cs="Arial Narrow"/>
        </w:rPr>
      </w:pPr>
    </w:p>
    <w:p w14:paraId="383E6952" w14:textId="77777777" w:rsidR="00CB688B" w:rsidRPr="002B6BF7" w:rsidRDefault="00CB688B" w:rsidP="002B6BF7">
      <w:pPr>
        <w:spacing w:line="276" w:lineRule="auto"/>
        <w:ind w:left="993"/>
        <w:jc w:val="both"/>
        <w:rPr>
          <w:rFonts w:ascii="Arial Narrow" w:hAnsi="Arial Narrow" w:cs="Arial Narrow"/>
          <w:color w:val="FF0000"/>
        </w:rPr>
      </w:pPr>
    </w:p>
    <w:p w14:paraId="191C99D9" w14:textId="77777777" w:rsidR="00A329D0" w:rsidRPr="006776D6" w:rsidRDefault="00A329D0">
      <w:pPr>
        <w:jc w:val="center"/>
        <w:rPr>
          <w:rFonts w:ascii="Arial Narrow" w:hAnsi="Arial Narrow" w:cs="Arial Narrow"/>
          <w:b/>
          <w:bCs/>
        </w:rPr>
      </w:pPr>
      <w:r w:rsidRPr="006776D6">
        <w:rPr>
          <w:rFonts w:ascii="Arial Narrow" w:hAnsi="Arial Narrow" w:cs="Arial Narrow"/>
          <w:b/>
          <w:bCs/>
        </w:rPr>
        <w:t>§ 11</w:t>
      </w:r>
    </w:p>
    <w:p w14:paraId="2B9868E0" w14:textId="2FE8F72B" w:rsidR="00A329D0" w:rsidRPr="006776D6" w:rsidRDefault="00A329D0" w:rsidP="00267232">
      <w:pPr>
        <w:pStyle w:val="Nagwek5"/>
        <w:spacing w:after="120"/>
        <w:rPr>
          <w:rFonts w:ascii="Arial Narrow" w:hAnsi="Arial Narrow" w:cs="Arial Narrow"/>
        </w:rPr>
      </w:pPr>
      <w:r w:rsidRPr="006776D6">
        <w:rPr>
          <w:rFonts w:ascii="Arial Narrow" w:hAnsi="Arial Narrow" w:cs="Arial Narrow"/>
        </w:rPr>
        <w:t>Postanowienia ogólne</w:t>
      </w:r>
    </w:p>
    <w:p w14:paraId="10FC153F" w14:textId="77777777" w:rsidR="00A329D0" w:rsidRPr="006776D6" w:rsidRDefault="00A329D0" w:rsidP="00267232">
      <w:pPr>
        <w:numPr>
          <w:ilvl w:val="2"/>
          <w:numId w:val="11"/>
        </w:numPr>
        <w:tabs>
          <w:tab w:val="clear" w:pos="2340"/>
          <w:tab w:val="num" w:pos="540"/>
        </w:tabs>
        <w:ind w:hanging="2160"/>
        <w:jc w:val="both"/>
        <w:rPr>
          <w:rFonts w:ascii="Arial Narrow" w:hAnsi="Arial Narrow"/>
        </w:rPr>
      </w:pPr>
      <w:r w:rsidRPr="006776D6">
        <w:rPr>
          <w:rFonts w:ascii="Arial Narrow" w:hAnsi="Arial Narrow"/>
        </w:rPr>
        <w:t>Wszelkie zmiany umowy wymagają formy pisemnej pod rygorem nieważności.</w:t>
      </w:r>
    </w:p>
    <w:p w14:paraId="31C7CA62" w14:textId="77777777" w:rsidR="00A329D0" w:rsidRPr="006776D6" w:rsidRDefault="00A329D0" w:rsidP="00267232">
      <w:pPr>
        <w:numPr>
          <w:ilvl w:val="2"/>
          <w:numId w:val="11"/>
        </w:numPr>
        <w:tabs>
          <w:tab w:val="clear" w:pos="2340"/>
          <w:tab w:val="num" w:pos="540"/>
        </w:tabs>
        <w:ind w:left="540"/>
        <w:jc w:val="both"/>
        <w:rPr>
          <w:rFonts w:ascii="Arial Narrow" w:hAnsi="Arial Narrow"/>
        </w:rPr>
      </w:pPr>
      <w:r w:rsidRPr="006776D6">
        <w:rPr>
          <w:rFonts w:ascii="Arial Narrow" w:hAnsi="Arial Narrow"/>
        </w:rPr>
        <w:t>Wynikające z niniejszej umowy prawa i obowiązki nie mogą być przeniesione na rzecz osób trzecich bez zgody obu Stron.</w:t>
      </w:r>
    </w:p>
    <w:p w14:paraId="58ABE9CA" w14:textId="77777777" w:rsidR="00A329D0" w:rsidRPr="006776D6" w:rsidRDefault="00A329D0" w:rsidP="00267232">
      <w:pPr>
        <w:numPr>
          <w:ilvl w:val="2"/>
          <w:numId w:val="11"/>
        </w:numPr>
        <w:tabs>
          <w:tab w:val="clear" w:pos="2340"/>
          <w:tab w:val="num" w:pos="540"/>
        </w:tabs>
        <w:ind w:left="540"/>
        <w:jc w:val="both"/>
        <w:rPr>
          <w:rFonts w:ascii="Arial Narrow" w:hAnsi="Arial Narrow"/>
        </w:rPr>
      </w:pPr>
      <w:r w:rsidRPr="006776D6">
        <w:rPr>
          <w:rFonts w:ascii="Arial Narrow" w:hAnsi="Arial Narrow"/>
        </w:rPr>
        <w:t>Sporne sprawy wynikłe z niniejszej umowy strony umowy będą starały się rozwiązać polubownie. W przypadkach braku polubownego rozstrzygnięcia sprawy sporne rozstrzygał będzie sąd powszechny właściwy dla siedziby Zamawiającego.</w:t>
      </w:r>
    </w:p>
    <w:p w14:paraId="5634E291" w14:textId="77777777" w:rsidR="00A329D0" w:rsidRPr="006776D6" w:rsidRDefault="00A329D0" w:rsidP="00267232">
      <w:pPr>
        <w:numPr>
          <w:ilvl w:val="2"/>
          <w:numId w:val="11"/>
        </w:numPr>
        <w:tabs>
          <w:tab w:val="clear" w:pos="2340"/>
          <w:tab w:val="num" w:pos="540"/>
        </w:tabs>
        <w:ind w:left="540"/>
        <w:jc w:val="both"/>
        <w:rPr>
          <w:rFonts w:ascii="Arial Narrow" w:hAnsi="Arial Narrow"/>
        </w:rPr>
      </w:pPr>
      <w:r w:rsidRPr="006776D6">
        <w:rPr>
          <w:rFonts w:ascii="Arial Narrow" w:hAnsi="Arial Narrow"/>
        </w:rPr>
        <w:t>Przeniesienie wierzytelności i przysługujących Wykonawcy z tytułu wynagrodzenia należnego mu na podstawie niniejszej umowy wymaga zgody Zamawiającego wyrażonej na piśmie pod rygorem nieważności. Ponadto bez zgody Zamawiającego wyrażonej na piśmie pod rygorem nieważności wierzytelności wynikające z niniejszej umowy nie mogą stanowić przedmiotu poręczenia ani jakiejkolwiek innej umowy zmieniającej Strony stosunku zobowiązaniowego wynikającego z realizacji niniejszej umowy.</w:t>
      </w:r>
    </w:p>
    <w:p w14:paraId="45E4BC00" w14:textId="77777777" w:rsidR="00A329D0" w:rsidRPr="006776D6" w:rsidRDefault="00A329D0" w:rsidP="00267232">
      <w:pPr>
        <w:numPr>
          <w:ilvl w:val="2"/>
          <w:numId w:val="11"/>
        </w:numPr>
        <w:tabs>
          <w:tab w:val="clear" w:pos="2340"/>
          <w:tab w:val="num" w:pos="540"/>
        </w:tabs>
        <w:ind w:left="540"/>
        <w:jc w:val="both"/>
        <w:rPr>
          <w:rFonts w:ascii="Arial Narrow" w:hAnsi="Arial Narrow"/>
        </w:rPr>
      </w:pPr>
      <w:r w:rsidRPr="006776D6">
        <w:rPr>
          <w:rFonts w:ascii="Arial Narrow" w:hAnsi="Arial Narrow"/>
        </w:rPr>
        <w:t>W sprawach nie uregulowanych niniejszą umową mają zastosowanie odpowiednie przepisu Kodeksu Cywilnego.</w:t>
      </w:r>
    </w:p>
    <w:p w14:paraId="730D3858" w14:textId="17A695D1" w:rsidR="00A329D0" w:rsidRPr="006776D6" w:rsidRDefault="00A329D0" w:rsidP="00267232">
      <w:pPr>
        <w:numPr>
          <w:ilvl w:val="2"/>
          <w:numId w:val="11"/>
        </w:numPr>
        <w:tabs>
          <w:tab w:val="clear" w:pos="2340"/>
          <w:tab w:val="num" w:pos="540"/>
        </w:tabs>
        <w:ind w:left="540"/>
        <w:jc w:val="both"/>
        <w:rPr>
          <w:rFonts w:ascii="Arial Narrow" w:hAnsi="Arial Narrow"/>
        </w:rPr>
      </w:pPr>
      <w:r w:rsidRPr="006776D6">
        <w:rPr>
          <w:rFonts w:ascii="Arial Narrow" w:hAnsi="Arial Narrow"/>
        </w:rPr>
        <w:t xml:space="preserve">Umowę sporządzono w czterech jednobrzmiących egzemplarzach, </w:t>
      </w:r>
      <w:r w:rsidR="00E22FE7" w:rsidRPr="006776D6">
        <w:rPr>
          <w:rFonts w:ascii="Arial Narrow" w:hAnsi="Arial Narrow"/>
        </w:rPr>
        <w:t>trzy</w:t>
      </w:r>
      <w:r w:rsidRPr="006776D6">
        <w:rPr>
          <w:rFonts w:ascii="Arial Narrow" w:hAnsi="Arial Narrow"/>
        </w:rPr>
        <w:t xml:space="preserve"> egzemplarze dla Zamawiającego </w:t>
      </w:r>
      <w:r w:rsidR="00267232" w:rsidRPr="006776D6">
        <w:rPr>
          <w:rFonts w:ascii="Arial Narrow" w:hAnsi="Arial Narrow"/>
        </w:rPr>
        <w:br/>
      </w:r>
      <w:r w:rsidRPr="006776D6">
        <w:rPr>
          <w:rFonts w:ascii="Arial Narrow" w:hAnsi="Arial Narrow"/>
        </w:rPr>
        <w:t>i jeden egzemplarz dla Wykonawcy.</w:t>
      </w:r>
    </w:p>
    <w:p w14:paraId="347028C1" w14:textId="77777777" w:rsidR="00A329D0" w:rsidRPr="006776D6" w:rsidRDefault="00A329D0" w:rsidP="006909C3">
      <w:pPr>
        <w:jc w:val="both"/>
        <w:rPr>
          <w:rFonts w:ascii="Arial Narrow" w:hAnsi="Arial Narrow" w:cs="Arial Narrow"/>
        </w:rPr>
      </w:pPr>
    </w:p>
    <w:p w14:paraId="36DE16F4" w14:textId="77777777" w:rsidR="00802465" w:rsidRPr="006776D6" w:rsidRDefault="00802465" w:rsidP="006909C3">
      <w:pPr>
        <w:jc w:val="both"/>
        <w:rPr>
          <w:rFonts w:ascii="Arial Narrow" w:hAnsi="Arial Narrow" w:cs="Arial Narrow"/>
        </w:rPr>
      </w:pPr>
    </w:p>
    <w:p w14:paraId="42A07411" w14:textId="77777777" w:rsidR="00802465" w:rsidRPr="006776D6" w:rsidRDefault="00802465" w:rsidP="006909C3">
      <w:pPr>
        <w:jc w:val="both"/>
        <w:rPr>
          <w:rFonts w:ascii="Arial Narrow" w:hAnsi="Arial Narrow" w:cs="Arial Narrow"/>
        </w:rPr>
      </w:pPr>
    </w:p>
    <w:p w14:paraId="4DD832C1" w14:textId="77777777" w:rsidR="00A329D0" w:rsidRPr="006776D6" w:rsidRDefault="00A329D0" w:rsidP="008E0785"/>
    <w:p w14:paraId="7A1FEA41" w14:textId="77777777" w:rsidR="00A329D0" w:rsidRPr="006776D6" w:rsidRDefault="00A329D0">
      <w:pPr>
        <w:pStyle w:val="Nagwek7"/>
        <w:jc w:val="left"/>
        <w:rPr>
          <w:rFonts w:ascii="Arial Narrow" w:hAnsi="Arial Narrow" w:cs="Arial Narrow"/>
        </w:rPr>
      </w:pPr>
      <w:r w:rsidRPr="006776D6">
        <w:rPr>
          <w:rFonts w:ascii="Arial Narrow" w:hAnsi="Arial Narrow" w:cs="Arial Narrow"/>
        </w:rPr>
        <w:t xml:space="preserve">WYKONAWCA                                                                                          </w:t>
      </w:r>
      <w:r w:rsidRPr="006776D6">
        <w:rPr>
          <w:rFonts w:ascii="Arial Narrow" w:hAnsi="Arial Narrow" w:cs="Arial Narrow"/>
        </w:rPr>
        <w:tab/>
      </w:r>
      <w:r w:rsidRPr="006776D6">
        <w:rPr>
          <w:rFonts w:ascii="Arial Narrow" w:hAnsi="Arial Narrow" w:cs="Arial Narrow"/>
        </w:rPr>
        <w:tab/>
      </w:r>
      <w:r w:rsidRPr="006776D6">
        <w:rPr>
          <w:rFonts w:ascii="Arial Narrow" w:hAnsi="Arial Narrow" w:cs="Arial Narrow"/>
        </w:rPr>
        <w:tab/>
        <w:t>ZAMAWIAJĄCY</w:t>
      </w:r>
    </w:p>
    <w:p w14:paraId="356ABF24" w14:textId="77777777" w:rsidR="00A329D0" w:rsidRPr="006776D6" w:rsidRDefault="00A329D0">
      <w:pPr>
        <w:rPr>
          <w:rFonts w:ascii="Arial Narrow" w:hAnsi="Arial Narrow" w:cs="Arial Narrow"/>
          <w:b/>
          <w:bCs/>
        </w:rPr>
      </w:pPr>
    </w:p>
    <w:p w14:paraId="5B33A7E9" w14:textId="77777777" w:rsidR="00A329D0" w:rsidRPr="006776D6" w:rsidRDefault="00A329D0">
      <w:pPr>
        <w:ind w:right="23"/>
        <w:rPr>
          <w:rFonts w:ascii="Arial Narrow" w:hAnsi="Arial Narrow" w:cs="Arial Narrow"/>
        </w:rPr>
      </w:pPr>
    </w:p>
    <w:sectPr w:rsidR="00A329D0" w:rsidRPr="006776D6" w:rsidSect="00C33BFC">
      <w:headerReference w:type="default" r:id="rId8"/>
      <w:footerReference w:type="even" r:id="rId9"/>
      <w:footerReference w:type="default" r:id="rId10"/>
      <w:type w:val="continuous"/>
      <w:pgSz w:w="11906" w:h="16838"/>
      <w:pgMar w:top="816" w:right="907" w:bottom="1259" w:left="1247" w:header="43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6842C6" w14:textId="77777777" w:rsidR="0023600B" w:rsidRDefault="0023600B">
      <w:r>
        <w:separator/>
      </w:r>
    </w:p>
  </w:endnote>
  <w:endnote w:type="continuationSeparator" w:id="0">
    <w:p w14:paraId="48C27C4F" w14:textId="77777777" w:rsidR="0023600B" w:rsidRDefault="00236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8597FD" w14:textId="77777777" w:rsidR="00780961" w:rsidRDefault="00780961" w:rsidP="008D476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62481C1" w14:textId="77777777" w:rsidR="00780961" w:rsidRDefault="00780961" w:rsidP="009D5A6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01A1F" w14:textId="64C10B7A" w:rsidR="00780961" w:rsidRPr="006D0495" w:rsidRDefault="00780961">
    <w:pPr>
      <w:pStyle w:val="Stopka"/>
      <w:jc w:val="center"/>
      <w:rPr>
        <w:i/>
        <w:sz w:val="20"/>
      </w:rPr>
    </w:pPr>
    <w:r w:rsidRPr="006D0495">
      <w:rPr>
        <w:i/>
        <w:sz w:val="20"/>
      </w:rPr>
      <w:t xml:space="preserve">Strona </w:t>
    </w:r>
    <w:r w:rsidRPr="006D0495">
      <w:rPr>
        <w:b/>
        <w:bCs/>
        <w:i/>
        <w:sz w:val="20"/>
      </w:rPr>
      <w:fldChar w:fldCharType="begin"/>
    </w:r>
    <w:r w:rsidRPr="006D0495">
      <w:rPr>
        <w:b/>
        <w:bCs/>
        <w:i/>
        <w:sz w:val="20"/>
      </w:rPr>
      <w:instrText>PAGE</w:instrText>
    </w:r>
    <w:r w:rsidRPr="006D0495">
      <w:rPr>
        <w:b/>
        <w:bCs/>
        <w:i/>
        <w:sz w:val="20"/>
      </w:rPr>
      <w:fldChar w:fldCharType="separate"/>
    </w:r>
    <w:r>
      <w:rPr>
        <w:b/>
        <w:bCs/>
        <w:i/>
        <w:noProof/>
        <w:sz w:val="20"/>
      </w:rPr>
      <w:t>1</w:t>
    </w:r>
    <w:r w:rsidRPr="006D0495">
      <w:rPr>
        <w:b/>
        <w:bCs/>
        <w:i/>
        <w:sz w:val="20"/>
      </w:rPr>
      <w:fldChar w:fldCharType="end"/>
    </w:r>
    <w:r w:rsidRPr="006D0495">
      <w:rPr>
        <w:i/>
        <w:sz w:val="20"/>
      </w:rPr>
      <w:t xml:space="preserve"> z </w:t>
    </w:r>
    <w:r w:rsidRPr="006D0495">
      <w:rPr>
        <w:b/>
        <w:bCs/>
        <w:i/>
        <w:sz w:val="20"/>
      </w:rPr>
      <w:fldChar w:fldCharType="begin"/>
    </w:r>
    <w:r w:rsidRPr="006D0495">
      <w:rPr>
        <w:b/>
        <w:bCs/>
        <w:i/>
        <w:sz w:val="20"/>
      </w:rPr>
      <w:instrText>NUMPAGES</w:instrText>
    </w:r>
    <w:r w:rsidRPr="006D0495">
      <w:rPr>
        <w:b/>
        <w:bCs/>
        <w:i/>
        <w:sz w:val="20"/>
      </w:rPr>
      <w:fldChar w:fldCharType="separate"/>
    </w:r>
    <w:r>
      <w:rPr>
        <w:b/>
        <w:bCs/>
        <w:i/>
        <w:noProof/>
        <w:sz w:val="20"/>
      </w:rPr>
      <w:t>12</w:t>
    </w:r>
    <w:r w:rsidRPr="006D0495">
      <w:rPr>
        <w:b/>
        <w:bCs/>
        <w:i/>
        <w:sz w:val="20"/>
      </w:rPr>
      <w:fldChar w:fldCharType="end"/>
    </w:r>
  </w:p>
  <w:p w14:paraId="7C070507" w14:textId="77777777" w:rsidR="00780961" w:rsidRDefault="00780961" w:rsidP="00DB4FE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1A52EF" w14:textId="77777777" w:rsidR="0023600B" w:rsidRDefault="0023600B">
      <w:r>
        <w:rPr>
          <w:rStyle w:val="Numerstrony"/>
        </w:rPr>
        <w:fldChar w:fldCharType="begin"/>
      </w:r>
      <w:r>
        <w:rPr>
          <w:rStyle w:val="Numerstrony"/>
        </w:rPr>
        <w:instrText xml:space="preserve"> PAGE </w:instrText>
      </w:r>
      <w:r>
        <w:rPr>
          <w:rStyle w:val="Numerstrony"/>
        </w:rPr>
        <w:fldChar w:fldCharType="separate"/>
      </w:r>
      <w:r>
        <w:rPr>
          <w:rStyle w:val="Numerstrony"/>
          <w:noProof/>
        </w:rPr>
        <w:t>7</w:t>
      </w:r>
      <w:r>
        <w:rPr>
          <w:rStyle w:val="Numerstrony"/>
        </w:rPr>
        <w:fldChar w:fldCharType="end"/>
      </w:r>
      <w:r>
        <w:rPr>
          <w:rStyle w:val="Numerstrony"/>
        </w:rPr>
        <w:fldChar w:fldCharType="begin"/>
      </w:r>
      <w:r>
        <w:rPr>
          <w:rStyle w:val="Numerstrony"/>
        </w:rPr>
        <w:instrText xml:space="preserve"> PAGE </w:instrText>
      </w:r>
      <w:r>
        <w:rPr>
          <w:rStyle w:val="Numerstrony"/>
        </w:rPr>
        <w:fldChar w:fldCharType="separate"/>
      </w:r>
      <w:r>
        <w:rPr>
          <w:rStyle w:val="Numerstrony"/>
          <w:noProof/>
        </w:rPr>
        <w:t>7</w:t>
      </w:r>
      <w:r>
        <w:rPr>
          <w:rStyle w:val="Numerstrony"/>
        </w:rPr>
        <w:fldChar w:fldCharType="end"/>
      </w:r>
      <w:r>
        <w:rPr>
          <w:rStyle w:val="Numerstrony"/>
        </w:rPr>
        <w:fldChar w:fldCharType="begin"/>
      </w:r>
      <w:r>
        <w:rPr>
          <w:rStyle w:val="Numerstrony"/>
        </w:rPr>
        <w:instrText xml:space="preserve"> PAGE </w:instrText>
      </w:r>
      <w:r>
        <w:rPr>
          <w:rStyle w:val="Numerstrony"/>
        </w:rPr>
        <w:fldChar w:fldCharType="separate"/>
      </w:r>
      <w:r>
        <w:rPr>
          <w:rStyle w:val="Numerstrony"/>
          <w:noProof/>
        </w:rPr>
        <w:t>7</w:t>
      </w:r>
      <w:r>
        <w:rPr>
          <w:rStyle w:val="Numerstrony"/>
        </w:rPr>
        <w:fldChar w:fldCharType="end"/>
      </w:r>
      <w:r>
        <w:separator/>
      </w:r>
    </w:p>
  </w:footnote>
  <w:footnote w:type="continuationSeparator" w:id="0">
    <w:p w14:paraId="13EAD0E9" w14:textId="77777777" w:rsidR="0023600B" w:rsidRDefault="002360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1A9D3" w14:textId="77777777" w:rsidR="00780961" w:rsidRDefault="00780961">
    <w:pPr>
      <w:pStyle w:val="Nagwek"/>
      <w:framePr w:wrap="auto" w:vAnchor="text" w:hAnchor="page" w:x="6301" w:y="-15"/>
      <w:rPr>
        <w:rStyle w:val="Numerstrony"/>
        <w:sz w:val="16"/>
        <w:szCs w:val="16"/>
      </w:rPr>
    </w:pPr>
    <w:r>
      <w:rPr>
        <w:rStyle w:val="Numerstrony"/>
        <w:sz w:val="16"/>
        <w:szCs w:val="16"/>
      </w:rPr>
      <w:t xml:space="preserve">                                </w:t>
    </w:r>
  </w:p>
  <w:p w14:paraId="707CD89E" w14:textId="6D2E9B7A" w:rsidR="00780961" w:rsidRPr="003258B1" w:rsidRDefault="008114DA" w:rsidP="003B29C3">
    <w:pPr>
      <w:pStyle w:val="Nagwek"/>
      <w:pBdr>
        <w:bottom w:val="single" w:sz="12" w:space="0" w:color="auto"/>
      </w:pBdr>
      <w:jc w:val="center"/>
      <w:rPr>
        <w:sz w:val="16"/>
        <w:szCs w:val="16"/>
      </w:rPr>
    </w:pPr>
    <w:r>
      <w:rPr>
        <w:sz w:val="16"/>
        <w:szCs w:val="16"/>
      </w:rPr>
      <w:t xml:space="preserve">Wykonanie dokumentacji projektowej </w:t>
    </w:r>
    <w:r w:rsidR="003B29C3">
      <w:rPr>
        <w:sz w:val="16"/>
        <w:szCs w:val="16"/>
      </w:rPr>
      <w:t xml:space="preserve">dla inwestycji pn.: budowa </w:t>
    </w:r>
    <w:r w:rsidR="008B3BDE">
      <w:rPr>
        <w:sz w:val="16"/>
        <w:szCs w:val="16"/>
      </w:rPr>
      <w:t>cią</w:t>
    </w:r>
    <w:r w:rsidR="003B29C3">
      <w:rPr>
        <w:sz w:val="16"/>
        <w:szCs w:val="16"/>
      </w:rPr>
      <w:t xml:space="preserve">gu </w:t>
    </w:r>
    <w:r w:rsidR="008B3BDE">
      <w:rPr>
        <w:sz w:val="16"/>
        <w:szCs w:val="16"/>
      </w:rPr>
      <w:t>pieszo</w:t>
    </w:r>
    <w:r w:rsidR="00F07977">
      <w:rPr>
        <w:sz w:val="16"/>
        <w:szCs w:val="16"/>
      </w:rPr>
      <w:t xml:space="preserve"> </w:t>
    </w:r>
    <w:r w:rsidR="008B3BDE">
      <w:rPr>
        <w:sz w:val="16"/>
        <w:szCs w:val="16"/>
      </w:rPr>
      <w:t>-</w:t>
    </w:r>
    <w:r w:rsidR="00F07977">
      <w:rPr>
        <w:sz w:val="16"/>
        <w:szCs w:val="16"/>
      </w:rPr>
      <w:t xml:space="preserve"> </w:t>
    </w:r>
    <w:r w:rsidR="008B3BDE">
      <w:rPr>
        <w:sz w:val="16"/>
        <w:szCs w:val="16"/>
      </w:rPr>
      <w:t xml:space="preserve">rowerowego w ciągu </w:t>
    </w:r>
    <w:r w:rsidR="003B29C3">
      <w:rPr>
        <w:sz w:val="16"/>
        <w:szCs w:val="16"/>
      </w:rPr>
      <w:t xml:space="preserve">drogi powiatowej 1104N ul. Nowodworska </w:t>
    </w:r>
    <w:r w:rsidR="00AF0D93">
      <w:rPr>
        <w:sz w:val="16"/>
        <w:szCs w:val="16"/>
      </w:rPr>
      <w:t>wraz z pełnieniem funkcji inspektora nadzoru inwestorskiego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65C71"/>
    <w:multiLevelType w:val="hybridMultilevel"/>
    <w:tmpl w:val="B03C7F82"/>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16C60DD6">
      <w:start w:val="3"/>
      <w:numFmt w:val="decimal"/>
      <w:lvlText w:val="%3&gt;"/>
      <w:lvlJc w:val="left"/>
      <w:pPr>
        <w:tabs>
          <w:tab w:val="num" w:pos="2340"/>
        </w:tabs>
        <w:ind w:left="2340" w:hanging="360"/>
      </w:pPr>
      <w:rPr>
        <w:rFonts w:cs="Times New Roman" w:hint="default"/>
      </w:rPr>
    </w:lvl>
    <w:lvl w:ilvl="3" w:tplc="714018C2">
      <w:start w:val="1"/>
      <w:numFmt w:val="decimal"/>
      <w:lvlText w:val="%4)"/>
      <w:lvlJc w:val="left"/>
      <w:pPr>
        <w:ind w:left="2880" w:hanging="360"/>
      </w:pPr>
      <w:rPr>
        <w:rFonts w:ascii="Arial Narrow" w:eastAsia="Times New Roman" w:hAnsi="Arial Narrow" w:cs="Times New Roman"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DC85CA9"/>
    <w:multiLevelType w:val="hybridMultilevel"/>
    <w:tmpl w:val="E9E80C1C"/>
    <w:lvl w:ilvl="0" w:tplc="E834AE4A">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 w15:restartNumberingAfterBreak="0">
    <w:nsid w:val="20BB6E6E"/>
    <w:multiLevelType w:val="hybridMultilevel"/>
    <w:tmpl w:val="72D035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36C31E0"/>
    <w:multiLevelType w:val="hybridMultilevel"/>
    <w:tmpl w:val="3BEC2476"/>
    <w:lvl w:ilvl="0" w:tplc="6CB6E344">
      <w:start w:val="1"/>
      <w:numFmt w:val="decimal"/>
      <w:lvlText w:val="%1)"/>
      <w:lvlJc w:val="left"/>
      <w:pPr>
        <w:ind w:left="1080" w:hanging="360"/>
      </w:pPr>
      <w:rPr>
        <w:b w:val="0"/>
        <w:bCs/>
      </w:rPr>
    </w:lvl>
    <w:lvl w:ilvl="1" w:tplc="04150011">
      <w:start w:val="1"/>
      <w:numFmt w:val="decimal"/>
      <w:lvlText w:val="%2)"/>
      <w:lvlJc w:val="left"/>
      <w:pPr>
        <w:ind w:left="1800" w:hanging="360"/>
      </w:pPr>
    </w:lvl>
    <w:lvl w:ilvl="2" w:tplc="04150001">
      <w:start w:val="1"/>
      <w:numFmt w:val="bullet"/>
      <w:lvlText w:val=""/>
      <w:lvlJc w:val="left"/>
      <w:pPr>
        <w:ind w:left="2520" w:hanging="180"/>
      </w:pPr>
      <w:rPr>
        <w:rFonts w:ascii="Symbol" w:hAnsi="Symbol"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2C7C39F7"/>
    <w:multiLevelType w:val="hybridMultilevel"/>
    <w:tmpl w:val="DF2C25A0"/>
    <w:lvl w:ilvl="0" w:tplc="744AAFEA">
      <w:start w:val="1"/>
      <w:numFmt w:val="decimal"/>
      <w:lvlText w:val="%1."/>
      <w:lvlJc w:val="left"/>
      <w:pPr>
        <w:tabs>
          <w:tab w:val="num" w:pos="720"/>
        </w:tabs>
        <w:ind w:left="720" w:hanging="360"/>
      </w:pPr>
      <w:rPr>
        <w:rFonts w:cs="Times New Roman" w:hint="default"/>
        <w:b w:val="0"/>
        <w:i w:val="0"/>
      </w:rPr>
    </w:lvl>
    <w:lvl w:ilvl="1" w:tplc="971C8A22">
      <w:start w:val="1"/>
      <w:numFmt w:val="lowerLetter"/>
      <w:lvlText w:val="%2."/>
      <w:lvlJc w:val="left"/>
      <w:pPr>
        <w:tabs>
          <w:tab w:val="num" w:pos="1440"/>
        </w:tabs>
        <w:ind w:left="1440" w:hanging="360"/>
      </w:pPr>
      <w:rPr>
        <w:rFonts w:ascii="Times New Roman" w:eastAsia="Times New Roman" w:hAnsi="Times New Roman" w:cs="Times New Roman"/>
        <w:b w:val="0"/>
      </w:rPr>
    </w:lvl>
    <w:lvl w:ilvl="2" w:tplc="FFFFFFFF">
      <w:start w:val="1"/>
      <w:numFmt w:val="bullet"/>
      <w:lvlText w:val=""/>
      <w:lvlJc w:val="left"/>
      <w:pPr>
        <w:ind w:left="2340" w:hanging="360"/>
      </w:pPr>
      <w:rPr>
        <w:rFonts w:ascii="Symbol" w:hAnsi="Symbol" w:hint="default"/>
        <w:b w:val="0"/>
        <w:sz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CB43509"/>
    <w:multiLevelType w:val="hybridMultilevel"/>
    <w:tmpl w:val="49825F6A"/>
    <w:lvl w:ilvl="0" w:tplc="E3C6C6D2">
      <w:start w:val="1"/>
      <w:numFmt w:val="decimal"/>
      <w:lvlText w:val="%1."/>
      <w:lvlJc w:val="left"/>
      <w:pPr>
        <w:tabs>
          <w:tab w:val="num" w:pos="502"/>
        </w:tabs>
        <w:ind w:left="502" w:hanging="360"/>
      </w:pPr>
      <w:rPr>
        <w:rFonts w:hint="default"/>
      </w:rPr>
    </w:lvl>
    <w:lvl w:ilvl="1" w:tplc="039A77AC">
      <w:start w:val="1"/>
      <w:numFmt w:val="decimal"/>
      <w:lvlText w:val="%2)"/>
      <w:lvlJc w:val="left"/>
      <w:pPr>
        <w:tabs>
          <w:tab w:val="num" w:pos="1582"/>
        </w:tabs>
        <w:ind w:left="1582" w:hanging="360"/>
      </w:pPr>
      <w:rPr>
        <w:rFonts w:ascii="Arial Narrow" w:eastAsia="Times New Roman" w:hAnsi="Arial Narrow" w:cs="Times New Roman" w:hint="default"/>
        <w:b w:val="0"/>
        <w:bCs w:val="0"/>
        <w:i w:val="0"/>
        <w:iCs w:val="0"/>
      </w:rPr>
    </w:lvl>
    <w:lvl w:ilvl="2" w:tplc="039A77AC">
      <w:start w:val="1"/>
      <w:numFmt w:val="decimal"/>
      <w:lvlText w:val="%3)"/>
      <w:lvlJc w:val="left"/>
      <w:pPr>
        <w:tabs>
          <w:tab w:val="num" w:pos="2482"/>
        </w:tabs>
        <w:ind w:left="2482" w:hanging="360"/>
      </w:pPr>
      <w:rPr>
        <w:rFonts w:ascii="Arial Narrow" w:eastAsia="Times New Roman" w:hAnsi="Arial Narrow" w:cs="Times New Roman" w:hint="default"/>
        <w:b w:val="0"/>
        <w:bCs w:val="0"/>
        <w:i w:val="0"/>
        <w:iCs w:val="0"/>
      </w:rPr>
    </w:lvl>
    <w:lvl w:ilvl="3" w:tplc="0FEA04A4">
      <w:start w:val="1"/>
      <w:numFmt w:val="bullet"/>
      <w:lvlText w:val=""/>
      <w:lvlJc w:val="left"/>
      <w:pPr>
        <w:tabs>
          <w:tab w:val="num" w:pos="3022"/>
        </w:tabs>
        <w:ind w:left="3022" w:hanging="360"/>
      </w:pPr>
      <w:rPr>
        <w:rFonts w:ascii="Symbol" w:hAnsi="Symbol" w:cs="Symbol" w:hint="default"/>
      </w:rPr>
    </w:lvl>
    <w:lvl w:ilvl="4" w:tplc="3F6EF15A">
      <w:start w:val="1"/>
      <w:numFmt w:val="lowerLetter"/>
      <w:lvlText w:val="%5."/>
      <w:lvlJc w:val="left"/>
      <w:pPr>
        <w:tabs>
          <w:tab w:val="num" w:pos="3742"/>
        </w:tabs>
        <w:ind w:left="3742" w:hanging="360"/>
      </w:pPr>
    </w:lvl>
    <w:lvl w:ilvl="5" w:tplc="BF6E639A">
      <w:start w:val="1"/>
      <w:numFmt w:val="lowerRoman"/>
      <w:lvlText w:val="%6."/>
      <w:lvlJc w:val="right"/>
      <w:pPr>
        <w:tabs>
          <w:tab w:val="num" w:pos="4462"/>
        </w:tabs>
        <w:ind w:left="4462" w:hanging="180"/>
      </w:pPr>
    </w:lvl>
    <w:lvl w:ilvl="6" w:tplc="AB62414C">
      <w:start w:val="1"/>
      <w:numFmt w:val="decimal"/>
      <w:lvlText w:val="%7."/>
      <w:lvlJc w:val="left"/>
      <w:pPr>
        <w:tabs>
          <w:tab w:val="num" w:pos="5182"/>
        </w:tabs>
        <w:ind w:left="5182" w:hanging="360"/>
      </w:pPr>
    </w:lvl>
    <w:lvl w:ilvl="7" w:tplc="51C0B092">
      <w:start w:val="1"/>
      <w:numFmt w:val="lowerLetter"/>
      <w:lvlText w:val="%8."/>
      <w:lvlJc w:val="left"/>
      <w:pPr>
        <w:tabs>
          <w:tab w:val="num" w:pos="5902"/>
        </w:tabs>
        <w:ind w:left="5902" w:hanging="360"/>
      </w:pPr>
    </w:lvl>
    <w:lvl w:ilvl="8" w:tplc="3D343DEA">
      <w:start w:val="1"/>
      <w:numFmt w:val="lowerRoman"/>
      <w:lvlText w:val="%9."/>
      <w:lvlJc w:val="right"/>
      <w:pPr>
        <w:tabs>
          <w:tab w:val="num" w:pos="6622"/>
        </w:tabs>
        <w:ind w:left="6622" w:hanging="180"/>
      </w:pPr>
    </w:lvl>
  </w:abstractNum>
  <w:abstractNum w:abstractNumId="6" w15:restartNumberingAfterBreak="0">
    <w:nsid w:val="2D4974C2"/>
    <w:multiLevelType w:val="hybridMultilevel"/>
    <w:tmpl w:val="3FBA547C"/>
    <w:lvl w:ilvl="0" w:tplc="EEDE77E4">
      <w:start w:val="1"/>
      <w:numFmt w:val="decimal"/>
      <w:lvlText w:val="%1."/>
      <w:lvlJc w:val="left"/>
      <w:pPr>
        <w:tabs>
          <w:tab w:val="num" w:pos="720"/>
        </w:tabs>
        <w:ind w:left="720" w:hanging="360"/>
      </w:pPr>
      <w:rPr>
        <w:rFonts w:cs="Times New Roman" w:hint="default"/>
        <w:b w:val="0"/>
        <w:i w:val="0"/>
      </w:rPr>
    </w:lvl>
    <w:lvl w:ilvl="1" w:tplc="6DAA9E7A">
      <w:start w:val="1"/>
      <w:numFmt w:val="lowerLetter"/>
      <w:lvlText w:val="%2)"/>
      <w:lvlJc w:val="left"/>
      <w:pPr>
        <w:tabs>
          <w:tab w:val="num" w:pos="1440"/>
        </w:tabs>
        <w:ind w:left="1440" w:hanging="360"/>
      </w:pPr>
      <w:rPr>
        <w:rFonts w:cs="Times New Roman" w:hint="default"/>
        <w:b w:val="0"/>
      </w:rPr>
    </w:lvl>
    <w:lvl w:ilvl="2" w:tplc="04150001">
      <w:start w:val="1"/>
      <w:numFmt w:val="bullet"/>
      <w:lvlText w:val=""/>
      <w:lvlJc w:val="left"/>
      <w:pPr>
        <w:ind w:left="2340" w:hanging="360"/>
      </w:pPr>
      <w:rPr>
        <w:rFonts w:ascii="Symbol" w:hAnsi="Symbol" w:hint="default"/>
        <w:b w:val="0"/>
        <w:sz w:val="24"/>
      </w:rPr>
    </w:lvl>
    <w:lvl w:ilvl="3" w:tplc="FD983A80">
      <w:start w:val="4"/>
      <w:numFmt w:val="decimal"/>
      <w:lvlText w:val="%4"/>
      <w:lvlJc w:val="left"/>
      <w:pPr>
        <w:tabs>
          <w:tab w:val="num" w:pos="2880"/>
        </w:tabs>
        <w:ind w:left="2880" w:hanging="36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0C12A2B"/>
    <w:multiLevelType w:val="hybridMultilevel"/>
    <w:tmpl w:val="EB42D88C"/>
    <w:lvl w:ilvl="0" w:tplc="876CA7B6">
      <w:start w:val="1"/>
      <w:numFmt w:val="decimal"/>
      <w:lvlText w:val="%1."/>
      <w:lvlJc w:val="left"/>
      <w:pPr>
        <w:tabs>
          <w:tab w:val="num" w:pos="720"/>
        </w:tabs>
        <w:ind w:left="720" w:hanging="360"/>
      </w:pPr>
      <w:rPr>
        <w:rFonts w:hint="default"/>
      </w:rPr>
    </w:lvl>
    <w:lvl w:ilvl="1" w:tplc="7D3ABF44">
      <w:start w:val="1"/>
      <w:numFmt w:val="bullet"/>
      <w:lvlText w:val=""/>
      <w:lvlJc w:val="left"/>
      <w:pPr>
        <w:tabs>
          <w:tab w:val="num" w:pos="1440"/>
        </w:tabs>
        <w:ind w:left="1440" w:hanging="360"/>
      </w:pPr>
      <w:rPr>
        <w:rFonts w:ascii="Symbol" w:hAnsi="Symbol" w:cs="Symbol" w:hint="default"/>
      </w:rPr>
    </w:lvl>
    <w:lvl w:ilvl="2" w:tplc="33C4653E">
      <w:start w:val="1"/>
      <w:numFmt w:val="lowerRoman"/>
      <w:lvlText w:val="%3."/>
      <w:lvlJc w:val="right"/>
      <w:pPr>
        <w:tabs>
          <w:tab w:val="num" w:pos="2160"/>
        </w:tabs>
        <w:ind w:left="2160" w:hanging="180"/>
      </w:pPr>
    </w:lvl>
    <w:lvl w:ilvl="3" w:tplc="6ED07BA6">
      <w:start w:val="1"/>
      <w:numFmt w:val="decimal"/>
      <w:lvlText w:val="%4."/>
      <w:lvlJc w:val="left"/>
      <w:pPr>
        <w:tabs>
          <w:tab w:val="num" w:pos="2880"/>
        </w:tabs>
        <w:ind w:left="2880" w:hanging="360"/>
      </w:pPr>
    </w:lvl>
    <w:lvl w:ilvl="4" w:tplc="16924CF4">
      <w:start w:val="1"/>
      <w:numFmt w:val="lowerLetter"/>
      <w:lvlText w:val="%5."/>
      <w:lvlJc w:val="left"/>
      <w:pPr>
        <w:tabs>
          <w:tab w:val="num" w:pos="3600"/>
        </w:tabs>
        <w:ind w:left="3600" w:hanging="360"/>
      </w:pPr>
    </w:lvl>
    <w:lvl w:ilvl="5" w:tplc="AED6CBBE">
      <w:start w:val="1"/>
      <w:numFmt w:val="lowerRoman"/>
      <w:lvlText w:val="%6."/>
      <w:lvlJc w:val="right"/>
      <w:pPr>
        <w:tabs>
          <w:tab w:val="num" w:pos="4320"/>
        </w:tabs>
        <w:ind w:left="4320" w:hanging="180"/>
      </w:pPr>
    </w:lvl>
    <w:lvl w:ilvl="6" w:tplc="DAC0AC0A">
      <w:start w:val="1"/>
      <w:numFmt w:val="decimal"/>
      <w:lvlText w:val="%7."/>
      <w:lvlJc w:val="left"/>
      <w:pPr>
        <w:tabs>
          <w:tab w:val="num" w:pos="5040"/>
        </w:tabs>
        <w:ind w:left="5040" w:hanging="360"/>
      </w:pPr>
    </w:lvl>
    <w:lvl w:ilvl="7" w:tplc="81284572">
      <w:start w:val="1"/>
      <w:numFmt w:val="lowerLetter"/>
      <w:lvlText w:val="%8."/>
      <w:lvlJc w:val="left"/>
      <w:pPr>
        <w:tabs>
          <w:tab w:val="num" w:pos="5760"/>
        </w:tabs>
        <w:ind w:left="5760" w:hanging="360"/>
      </w:pPr>
    </w:lvl>
    <w:lvl w:ilvl="8" w:tplc="A79C7B20">
      <w:start w:val="1"/>
      <w:numFmt w:val="lowerRoman"/>
      <w:lvlText w:val="%9."/>
      <w:lvlJc w:val="right"/>
      <w:pPr>
        <w:tabs>
          <w:tab w:val="num" w:pos="6480"/>
        </w:tabs>
        <w:ind w:left="6480" w:hanging="180"/>
      </w:pPr>
    </w:lvl>
  </w:abstractNum>
  <w:abstractNum w:abstractNumId="8" w15:restartNumberingAfterBreak="0">
    <w:nsid w:val="36B202D6"/>
    <w:multiLevelType w:val="hybridMultilevel"/>
    <w:tmpl w:val="DBD649B2"/>
    <w:lvl w:ilvl="0" w:tplc="0F5EE128">
      <w:start w:val="1"/>
      <w:numFmt w:val="decimal"/>
      <w:lvlText w:val="%1)"/>
      <w:lvlJc w:val="left"/>
      <w:pPr>
        <w:tabs>
          <w:tab w:val="num" w:pos="1440"/>
        </w:tabs>
        <w:ind w:left="1440" w:hanging="360"/>
      </w:pPr>
      <w:rPr>
        <w:rFonts w:ascii="Arial Narrow" w:eastAsia="Times New Roman" w:hAnsi="Arial Narrow"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3CEA1B1D"/>
    <w:multiLevelType w:val="hybridMultilevel"/>
    <w:tmpl w:val="FF2A7FA0"/>
    <w:lvl w:ilvl="0" w:tplc="68A609F2">
      <w:start w:val="1"/>
      <w:numFmt w:val="decimal"/>
      <w:lvlText w:val="%1)"/>
      <w:lvlJc w:val="left"/>
      <w:pPr>
        <w:tabs>
          <w:tab w:val="num" w:pos="645"/>
        </w:tabs>
        <w:ind w:left="645" w:hanging="360"/>
      </w:pPr>
      <w:rPr>
        <w:rFonts w:cs="Times New Roman" w:hint="default"/>
        <w:b w:val="0"/>
        <w:bCs/>
      </w:rPr>
    </w:lvl>
    <w:lvl w:ilvl="1" w:tplc="0415000F">
      <w:start w:val="1"/>
      <w:numFmt w:val="decimal"/>
      <w:lvlText w:val="%2."/>
      <w:lvlJc w:val="left"/>
      <w:pPr>
        <w:ind w:left="1365" w:hanging="360"/>
      </w:pPr>
    </w:lvl>
    <w:lvl w:ilvl="2" w:tplc="0415001B" w:tentative="1">
      <w:start w:val="1"/>
      <w:numFmt w:val="lowerRoman"/>
      <w:lvlText w:val="%3."/>
      <w:lvlJc w:val="right"/>
      <w:pPr>
        <w:tabs>
          <w:tab w:val="num" w:pos="2085"/>
        </w:tabs>
        <w:ind w:left="2085" w:hanging="180"/>
      </w:pPr>
      <w:rPr>
        <w:rFonts w:cs="Times New Roman"/>
      </w:rPr>
    </w:lvl>
    <w:lvl w:ilvl="3" w:tplc="0415000F" w:tentative="1">
      <w:start w:val="1"/>
      <w:numFmt w:val="decimal"/>
      <w:lvlText w:val="%4."/>
      <w:lvlJc w:val="left"/>
      <w:pPr>
        <w:tabs>
          <w:tab w:val="num" w:pos="2805"/>
        </w:tabs>
        <w:ind w:left="2805" w:hanging="360"/>
      </w:pPr>
      <w:rPr>
        <w:rFonts w:cs="Times New Roman"/>
      </w:rPr>
    </w:lvl>
    <w:lvl w:ilvl="4" w:tplc="04150019" w:tentative="1">
      <w:start w:val="1"/>
      <w:numFmt w:val="lowerLetter"/>
      <w:lvlText w:val="%5."/>
      <w:lvlJc w:val="left"/>
      <w:pPr>
        <w:tabs>
          <w:tab w:val="num" w:pos="3525"/>
        </w:tabs>
        <w:ind w:left="3525" w:hanging="360"/>
      </w:pPr>
      <w:rPr>
        <w:rFonts w:cs="Times New Roman"/>
      </w:rPr>
    </w:lvl>
    <w:lvl w:ilvl="5" w:tplc="0415001B" w:tentative="1">
      <w:start w:val="1"/>
      <w:numFmt w:val="lowerRoman"/>
      <w:lvlText w:val="%6."/>
      <w:lvlJc w:val="right"/>
      <w:pPr>
        <w:tabs>
          <w:tab w:val="num" w:pos="4245"/>
        </w:tabs>
        <w:ind w:left="4245" w:hanging="180"/>
      </w:pPr>
      <w:rPr>
        <w:rFonts w:cs="Times New Roman"/>
      </w:rPr>
    </w:lvl>
    <w:lvl w:ilvl="6" w:tplc="0415000F" w:tentative="1">
      <w:start w:val="1"/>
      <w:numFmt w:val="decimal"/>
      <w:lvlText w:val="%7."/>
      <w:lvlJc w:val="left"/>
      <w:pPr>
        <w:tabs>
          <w:tab w:val="num" w:pos="4965"/>
        </w:tabs>
        <w:ind w:left="4965" w:hanging="360"/>
      </w:pPr>
      <w:rPr>
        <w:rFonts w:cs="Times New Roman"/>
      </w:rPr>
    </w:lvl>
    <w:lvl w:ilvl="7" w:tplc="04150019" w:tentative="1">
      <w:start w:val="1"/>
      <w:numFmt w:val="lowerLetter"/>
      <w:lvlText w:val="%8."/>
      <w:lvlJc w:val="left"/>
      <w:pPr>
        <w:tabs>
          <w:tab w:val="num" w:pos="5685"/>
        </w:tabs>
        <w:ind w:left="5685" w:hanging="360"/>
      </w:pPr>
      <w:rPr>
        <w:rFonts w:cs="Times New Roman"/>
      </w:rPr>
    </w:lvl>
    <w:lvl w:ilvl="8" w:tplc="0415001B" w:tentative="1">
      <w:start w:val="1"/>
      <w:numFmt w:val="lowerRoman"/>
      <w:lvlText w:val="%9."/>
      <w:lvlJc w:val="right"/>
      <w:pPr>
        <w:tabs>
          <w:tab w:val="num" w:pos="6405"/>
        </w:tabs>
        <w:ind w:left="6405" w:hanging="180"/>
      </w:pPr>
      <w:rPr>
        <w:rFonts w:cs="Times New Roman"/>
      </w:rPr>
    </w:lvl>
  </w:abstractNum>
  <w:abstractNum w:abstractNumId="10" w15:restartNumberingAfterBreak="0">
    <w:nsid w:val="4C4D5A7A"/>
    <w:multiLevelType w:val="hybridMultilevel"/>
    <w:tmpl w:val="C2EA0ACA"/>
    <w:lvl w:ilvl="0" w:tplc="04150011">
      <w:start w:val="1"/>
      <w:numFmt w:val="decimal"/>
      <w:lvlText w:val="%1)"/>
      <w:lvlJc w:val="left"/>
      <w:pPr>
        <w:ind w:left="1133" w:hanging="360"/>
      </w:pPr>
    </w:lvl>
    <w:lvl w:ilvl="1" w:tplc="04150019" w:tentative="1">
      <w:start w:val="1"/>
      <w:numFmt w:val="lowerLetter"/>
      <w:lvlText w:val="%2."/>
      <w:lvlJc w:val="left"/>
      <w:pPr>
        <w:ind w:left="1853" w:hanging="360"/>
      </w:pPr>
    </w:lvl>
    <w:lvl w:ilvl="2" w:tplc="0415001B" w:tentative="1">
      <w:start w:val="1"/>
      <w:numFmt w:val="lowerRoman"/>
      <w:lvlText w:val="%3."/>
      <w:lvlJc w:val="right"/>
      <w:pPr>
        <w:ind w:left="2573" w:hanging="180"/>
      </w:pPr>
    </w:lvl>
    <w:lvl w:ilvl="3" w:tplc="0415000F" w:tentative="1">
      <w:start w:val="1"/>
      <w:numFmt w:val="decimal"/>
      <w:lvlText w:val="%4."/>
      <w:lvlJc w:val="left"/>
      <w:pPr>
        <w:ind w:left="3293" w:hanging="360"/>
      </w:pPr>
    </w:lvl>
    <w:lvl w:ilvl="4" w:tplc="04150019" w:tentative="1">
      <w:start w:val="1"/>
      <w:numFmt w:val="lowerLetter"/>
      <w:lvlText w:val="%5."/>
      <w:lvlJc w:val="left"/>
      <w:pPr>
        <w:ind w:left="4013" w:hanging="360"/>
      </w:pPr>
    </w:lvl>
    <w:lvl w:ilvl="5" w:tplc="0415001B" w:tentative="1">
      <w:start w:val="1"/>
      <w:numFmt w:val="lowerRoman"/>
      <w:lvlText w:val="%6."/>
      <w:lvlJc w:val="right"/>
      <w:pPr>
        <w:ind w:left="4733" w:hanging="180"/>
      </w:pPr>
    </w:lvl>
    <w:lvl w:ilvl="6" w:tplc="0415000F" w:tentative="1">
      <w:start w:val="1"/>
      <w:numFmt w:val="decimal"/>
      <w:lvlText w:val="%7."/>
      <w:lvlJc w:val="left"/>
      <w:pPr>
        <w:ind w:left="5453" w:hanging="360"/>
      </w:pPr>
    </w:lvl>
    <w:lvl w:ilvl="7" w:tplc="04150019" w:tentative="1">
      <w:start w:val="1"/>
      <w:numFmt w:val="lowerLetter"/>
      <w:lvlText w:val="%8."/>
      <w:lvlJc w:val="left"/>
      <w:pPr>
        <w:ind w:left="6173" w:hanging="360"/>
      </w:pPr>
    </w:lvl>
    <w:lvl w:ilvl="8" w:tplc="0415001B" w:tentative="1">
      <w:start w:val="1"/>
      <w:numFmt w:val="lowerRoman"/>
      <w:lvlText w:val="%9."/>
      <w:lvlJc w:val="right"/>
      <w:pPr>
        <w:ind w:left="6893" w:hanging="180"/>
      </w:pPr>
    </w:lvl>
  </w:abstractNum>
  <w:abstractNum w:abstractNumId="11" w15:restartNumberingAfterBreak="0">
    <w:nsid w:val="4EF012B8"/>
    <w:multiLevelType w:val="hybridMultilevel"/>
    <w:tmpl w:val="59767318"/>
    <w:name w:val="WW8Num84222"/>
    <w:lvl w:ilvl="0" w:tplc="048CE98E">
      <w:start w:val="1"/>
      <w:numFmt w:val="decimal"/>
      <w:lvlText w:val="%1."/>
      <w:lvlJc w:val="left"/>
      <w:pPr>
        <w:tabs>
          <w:tab w:val="num" w:pos="1440"/>
        </w:tabs>
        <w:ind w:left="1440" w:hanging="363"/>
      </w:pPr>
      <w:rPr>
        <w:rFonts w:cs="Times New Roman" w:hint="default"/>
        <w:b w:val="0"/>
        <w:i/>
        <w:strike w:val="0"/>
        <w:dstrike w:val="0"/>
        <w:color w:val="auto"/>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51394A1F"/>
    <w:multiLevelType w:val="hybridMultilevel"/>
    <w:tmpl w:val="8C2AB410"/>
    <w:lvl w:ilvl="0" w:tplc="6C208004">
      <w:start w:val="4"/>
      <w:numFmt w:val="decimal"/>
      <w:lvlText w:val="%1."/>
      <w:lvlJc w:val="left"/>
      <w:pPr>
        <w:tabs>
          <w:tab w:val="num" w:pos="1365"/>
        </w:tabs>
        <w:ind w:left="1365" w:hanging="360"/>
      </w:pPr>
      <w:rPr>
        <w:rFonts w:hint="default"/>
        <w:b w:val="0"/>
        <w:bCs/>
      </w:rPr>
    </w:lvl>
    <w:lvl w:ilvl="1" w:tplc="40A2D4CC">
      <w:start w:val="1"/>
      <w:numFmt w:val="decimal"/>
      <w:lvlText w:val="%2)"/>
      <w:lvlJc w:val="left"/>
      <w:pPr>
        <w:ind w:left="1590" w:hanging="5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1C1300F"/>
    <w:multiLevelType w:val="hybridMultilevel"/>
    <w:tmpl w:val="AFEA505E"/>
    <w:lvl w:ilvl="0" w:tplc="4ABC8038">
      <w:start w:val="1"/>
      <w:numFmt w:val="decimal"/>
      <w:lvlText w:val="%1."/>
      <w:lvlJc w:val="left"/>
      <w:pPr>
        <w:tabs>
          <w:tab w:val="num" w:pos="720"/>
        </w:tabs>
        <w:ind w:left="720" w:hanging="360"/>
      </w:pPr>
      <w:rPr>
        <w:rFonts w:hint="default"/>
        <w:b w:val="0"/>
        <w:bCs w:val="0"/>
        <w:i w:val="0"/>
        <w:i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51DC3239"/>
    <w:multiLevelType w:val="hybridMultilevel"/>
    <w:tmpl w:val="4C12DB0C"/>
    <w:lvl w:ilvl="0" w:tplc="DAAED7F2">
      <w:start w:val="1"/>
      <w:numFmt w:val="decimal"/>
      <w:lvlText w:val="%1)"/>
      <w:lvlJc w:val="left"/>
      <w:pPr>
        <w:ind w:left="720" w:hanging="360"/>
      </w:pPr>
      <w:rPr>
        <w:rFonts w:ascii="Arial Narrow" w:eastAsia="Times New Roman" w:hAnsi="Arial Narrow"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0447B2E">
      <w:start w:val="1"/>
      <w:numFmt w:val="decimal"/>
      <w:lvlText w:val="%4."/>
      <w:lvlJc w:val="left"/>
      <w:pPr>
        <w:ind w:left="2880" w:hanging="360"/>
      </w:pPr>
      <w:rPr>
        <w:rFonts w:ascii="Times New Roman" w:eastAsia="Times New Roman" w:hAnsi="Times New Roman" w:cs="Times New Roman"/>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58B13609"/>
    <w:multiLevelType w:val="hybridMultilevel"/>
    <w:tmpl w:val="6608A4EC"/>
    <w:lvl w:ilvl="0" w:tplc="FFFFFFFF">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rPr>
        <w:rFonts w:cs="Times New Roman" w:hint="default"/>
      </w:rPr>
    </w:lvl>
    <w:lvl w:ilvl="2" w:tplc="8AA20BF8">
      <w:start w:val="1"/>
      <w:numFmt w:val="decimal"/>
      <w:lvlText w:val="%3."/>
      <w:lvlJc w:val="left"/>
      <w:pPr>
        <w:tabs>
          <w:tab w:val="num" w:pos="2340"/>
        </w:tabs>
        <w:ind w:left="2340" w:hanging="360"/>
      </w:pPr>
      <w:rPr>
        <w:rFonts w:cs="Times New Roman"/>
        <w:b w:val="0"/>
      </w:rPr>
    </w:lvl>
    <w:lvl w:ilvl="3" w:tplc="04150011">
      <w:start w:val="1"/>
      <w:numFmt w:val="decimal"/>
      <w:lvlText w:val="%4)"/>
      <w:lvlJc w:val="left"/>
      <w:pPr>
        <w:tabs>
          <w:tab w:val="num" w:pos="2880"/>
        </w:tabs>
        <w:ind w:left="2880" w:hanging="360"/>
      </w:pPr>
      <w:rPr>
        <w:rFonts w:cs="Times New Roman" w:hint="default"/>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6" w15:restartNumberingAfterBreak="0">
    <w:nsid w:val="5AFB136E"/>
    <w:multiLevelType w:val="hybridMultilevel"/>
    <w:tmpl w:val="C37AA28A"/>
    <w:lvl w:ilvl="0" w:tplc="039A77AC">
      <w:start w:val="1"/>
      <w:numFmt w:val="decimal"/>
      <w:lvlText w:val="%1)"/>
      <w:lvlJc w:val="left"/>
      <w:pPr>
        <w:ind w:left="720" w:hanging="360"/>
      </w:pPr>
      <w:rPr>
        <w:rFonts w:ascii="Arial Narrow" w:eastAsia="Times New Roman" w:hAnsi="Arial Narrow" w:cs="Times New Roman" w:hint="default"/>
        <w:b w:val="0"/>
        <w:bCs w:val="0"/>
        <w:i w:val="0"/>
        <w:i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FA10DE76">
      <w:start w:val="1"/>
      <w:numFmt w:val="decimal"/>
      <w:lvlText w:val="%4."/>
      <w:lvlJc w:val="left"/>
      <w:pPr>
        <w:ind w:left="2880" w:hanging="360"/>
      </w:pPr>
      <w:rPr>
        <w:rFonts w:cs="Times New Roman"/>
        <w:i w:val="0"/>
        <w:iCs/>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5D12490E"/>
    <w:multiLevelType w:val="hybridMultilevel"/>
    <w:tmpl w:val="DCF4058E"/>
    <w:lvl w:ilvl="0" w:tplc="0CB6F4B6">
      <w:start w:val="7"/>
      <w:numFmt w:val="decimal"/>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0B12878"/>
    <w:multiLevelType w:val="hybridMultilevel"/>
    <w:tmpl w:val="91C82FC4"/>
    <w:lvl w:ilvl="0" w:tplc="38EC0152">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49337D9"/>
    <w:multiLevelType w:val="hybridMultilevel"/>
    <w:tmpl w:val="2312D832"/>
    <w:lvl w:ilvl="0" w:tplc="E3C6C6D2">
      <w:start w:val="1"/>
      <w:numFmt w:val="decimal"/>
      <w:lvlText w:val="%1."/>
      <w:lvlJc w:val="left"/>
      <w:pPr>
        <w:tabs>
          <w:tab w:val="num" w:pos="360"/>
        </w:tabs>
        <w:ind w:left="360" w:hanging="360"/>
      </w:pPr>
      <w:rPr>
        <w:rFonts w:cs="Times New Roman" w:hint="default"/>
      </w:rPr>
    </w:lvl>
    <w:lvl w:ilvl="1" w:tplc="101C4962">
      <w:start w:val="1"/>
      <w:numFmt w:val="upperLetter"/>
      <w:lvlText w:val="%2."/>
      <w:lvlJc w:val="left"/>
      <w:pPr>
        <w:tabs>
          <w:tab w:val="num" w:pos="1440"/>
        </w:tabs>
        <w:ind w:left="1440" w:hanging="360"/>
      </w:pPr>
      <w:rPr>
        <w:rFonts w:cs="Times New Roman" w:hint="default"/>
      </w:rPr>
    </w:lvl>
    <w:lvl w:ilvl="2" w:tplc="CD4C8CB2">
      <w:start w:val="1"/>
      <w:numFmt w:val="lowerLetter"/>
      <w:lvlText w:val="%3)"/>
      <w:lvlJc w:val="left"/>
      <w:pPr>
        <w:tabs>
          <w:tab w:val="num" w:pos="2340"/>
        </w:tabs>
        <w:ind w:left="2340" w:hanging="360"/>
      </w:pPr>
      <w:rPr>
        <w:rFonts w:cs="Times New Roman" w:hint="default"/>
      </w:rPr>
    </w:lvl>
    <w:lvl w:ilvl="3" w:tplc="0FEA04A4">
      <w:start w:val="1"/>
      <w:numFmt w:val="bullet"/>
      <w:lvlText w:val=""/>
      <w:lvlJc w:val="left"/>
      <w:pPr>
        <w:tabs>
          <w:tab w:val="num" w:pos="2880"/>
        </w:tabs>
        <w:ind w:left="2880" w:hanging="360"/>
      </w:pPr>
      <w:rPr>
        <w:rFonts w:ascii="Symbol" w:hAnsi="Symbol" w:hint="default"/>
      </w:rPr>
    </w:lvl>
    <w:lvl w:ilvl="4" w:tplc="3F6EF15A">
      <w:start w:val="1"/>
      <w:numFmt w:val="lowerLetter"/>
      <w:lvlText w:val="%5."/>
      <w:lvlJc w:val="left"/>
      <w:pPr>
        <w:tabs>
          <w:tab w:val="num" w:pos="3600"/>
        </w:tabs>
        <w:ind w:left="3600" w:hanging="360"/>
      </w:pPr>
      <w:rPr>
        <w:rFonts w:cs="Times New Roman"/>
      </w:rPr>
    </w:lvl>
    <w:lvl w:ilvl="5" w:tplc="BF6E639A">
      <w:start w:val="1"/>
      <w:numFmt w:val="lowerRoman"/>
      <w:lvlText w:val="%6."/>
      <w:lvlJc w:val="right"/>
      <w:pPr>
        <w:tabs>
          <w:tab w:val="num" w:pos="4320"/>
        </w:tabs>
        <w:ind w:left="4320" w:hanging="180"/>
      </w:pPr>
      <w:rPr>
        <w:rFonts w:cs="Times New Roman"/>
      </w:rPr>
    </w:lvl>
    <w:lvl w:ilvl="6" w:tplc="AB62414C">
      <w:start w:val="1"/>
      <w:numFmt w:val="decimal"/>
      <w:lvlText w:val="%7."/>
      <w:lvlJc w:val="left"/>
      <w:pPr>
        <w:tabs>
          <w:tab w:val="num" w:pos="5040"/>
        </w:tabs>
        <w:ind w:left="5040" w:hanging="360"/>
      </w:pPr>
      <w:rPr>
        <w:rFonts w:cs="Times New Roman"/>
      </w:rPr>
    </w:lvl>
    <w:lvl w:ilvl="7" w:tplc="51C0B092">
      <w:start w:val="1"/>
      <w:numFmt w:val="lowerLetter"/>
      <w:lvlText w:val="%8."/>
      <w:lvlJc w:val="left"/>
      <w:pPr>
        <w:tabs>
          <w:tab w:val="num" w:pos="5760"/>
        </w:tabs>
        <w:ind w:left="5760" w:hanging="360"/>
      </w:pPr>
      <w:rPr>
        <w:rFonts w:cs="Times New Roman"/>
      </w:rPr>
    </w:lvl>
    <w:lvl w:ilvl="8" w:tplc="3D343DEA">
      <w:start w:val="1"/>
      <w:numFmt w:val="lowerRoman"/>
      <w:lvlText w:val="%9."/>
      <w:lvlJc w:val="right"/>
      <w:pPr>
        <w:tabs>
          <w:tab w:val="num" w:pos="6480"/>
        </w:tabs>
        <w:ind w:left="6480" w:hanging="180"/>
      </w:pPr>
      <w:rPr>
        <w:rFonts w:cs="Times New Roman"/>
      </w:rPr>
    </w:lvl>
  </w:abstractNum>
  <w:abstractNum w:abstractNumId="20" w15:restartNumberingAfterBreak="0">
    <w:nsid w:val="654C6AD2"/>
    <w:multiLevelType w:val="hybridMultilevel"/>
    <w:tmpl w:val="AFEA505E"/>
    <w:lvl w:ilvl="0" w:tplc="4ABC8038">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1" w15:restartNumberingAfterBreak="0">
    <w:nsid w:val="65774391"/>
    <w:multiLevelType w:val="multilevel"/>
    <w:tmpl w:val="FFFFFFFF"/>
    <w:lvl w:ilvl="0">
      <w:start w:val="1"/>
      <w:numFmt w:val="decimal"/>
      <w:lvlText w:val="%1."/>
      <w:lvlJc w:val="left"/>
      <w:pPr>
        <w:ind w:left="360" w:hanging="360"/>
      </w:pPr>
      <w:rPr>
        <w:rFonts w:cs="Times New Roman" w:hint="default"/>
        <w:b w:val="0"/>
      </w:rPr>
    </w:lvl>
    <w:lvl w:ilvl="1">
      <w:start w:val="1"/>
      <w:numFmt w:val="decimal"/>
      <w:lvlText w:val="%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69826027"/>
    <w:multiLevelType w:val="hybridMultilevel"/>
    <w:tmpl w:val="1AF6D316"/>
    <w:lvl w:ilvl="0" w:tplc="99D897E2">
      <w:start w:val="1"/>
      <w:numFmt w:val="decimal"/>
      <w:lvlText w:val="%1."/>
      <w:lvlJc w:val="left"/>
      <w:pPr>
        <w:ind w:left="502" w:hanging="360"/>
      </w:pPr>
      <w:rPr>
        <w:rFonts w:hint="default"/>
        <w:b w:val="0"/>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3" w15:restartNumberingAfterBreak="0">
    <w:nsid w:val="69A76F3F"/>
    <w:multiLevelType w:val="hybridMultilevel"/>
    <w:tmpl w:val="EB7A694E"/>
    <w:lvl w:ilvl="0" w:tplc="573C0584">
      <w:start w:val="1"/>
      <w:numFmt w:val="decimal"/>
      <w:lvlText w:val="%1)"/>
      <w:lvlJc w:val="left"/>
      <w:pPr>
        <w:ind w:left="2340" w:hanging="360"/>
      </w:pPr>
      <w:rPr>
        <w:rFonts w:ascii="Arial Narrow" w:eastAsia="Times New Roman" w:hAnsi="Arial Narrow" w:cs="Tahoma" w:hint="default"/>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6B486E6A"/>
    <w:multiLevelType w:val="hybridMultilevel"/>
    <w:tmpl w:val="185C07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C8C0B2B"/>
    <w:multiLevelType w:val="hybridMultilevel"/>
    <w:tmpl w:val="74241C92"/>
    <w:lvl w:ilvl="0" w:tplc="7D7A4782">
      <w:start w:val="1"/>
      <w:numFmt w:val="decimal"/>
      <w:lvlText w:val="%1."/>
      <w:lvlJc w:val="left"/>
      <w:pPr>
        <w:tabs>
          <w:tab w:val="num" w:pos="502"/>
        </w:tabs>
        <w:ind w:left="502" w:hanging="360"/>
      </w:pPr>
      <w:rPr>
        <w:rFonts w:cs="Times New Roman" w:hint="default"/>
        <w:color w:val="auto"/>
      </w:rPr>
    </w:lvl>
    <w:lvl w:ilvl="1" w:tplc="73060918">
      <w:start w:val="1"/>
      <w:numFmt w:val="lowerLetter"/>
      <w:lvlText w:val="%2)"/>
      <w:lvlJc w:val="left"/>
      <w:pPr>
        <w:tabs>
          <w:tab w:val="num" w:pos="1440"/>
        </w:tabs>
        <w:ind w:left="1440" w:hanging="360"/>
      </w:pPr>
      <w:rPr>
        <w:rFonts w:ascii="Arial Narrow" w:hAnsi="Arial Narrow" w:cs="Times New Roman" w:hint="default"/>
        <w:b w:val="0"/>
        <w:i w:val="0"/>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15:restartNumberingAfterBreak="0">
    <w:nsid w:val="6FF26C1D"/>
    <w:multiLevelType w:val="hybridMultilevel"/>
    <w:tmpl w:val="A118A8F0"/>
    <w:lvl w:ilvl="0" w:tplc="039A77AC">
      <w:start w:val="1"/>
      <w:numFmt w:val="decimal"/>
      <w:lvlText w:val="%1)"/>
      <w:lvlJc w:val="left"/>
      <w:pPr>
        <w:ind w:left="1582" w:hanging="360"/>
      </w:pPr>
      <w:rPr>
        <w:rFonts w:ascii="Arial Narrow" w:eastAsia="Times New Roman" w:hAnsi="Arial Narrow" w:cs="Times New Roman" w:hint="default"/>
        <w:b w:val="0"/>
        <w:bCs w:val="0"/>
        <w:i w:val="0"/>
        <w:iCs w:val="0"/>
      </w:r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7" w15:restartNumberingAfterBreak="0">
    <w:nsid w:val="744B31F3"/>
    <w:multiLevelType w:val="hybridMultilevel"/>
    <w:tmpl w:val="3DE0352A"/>
    <w:lvl w:ilvl="0" w:tplc="CE9A6FD6">
      <w:start w:val="2"/>
      <w:numFmt w:val="decimal"/>
      <w:lvlText w:val="%1."/>
      <w:lvlJc w:val="left"/>
      <w:pPr>
        <w:tabs>
          <w:tab w:val="num" w:pos="885"/>
        </w:tabs>
        <w:ind w:left="885" w:hanging="525"/>
      </w:pPr>
      <w:rPr>
        <w:rFonts w:cs="Times New Roman" w:hint="default"/>
      </w:rPr>
    </w:lvl>
    <w:lvl w:ilvl="1" w:tplc="D5FCCEE6">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7700003C"/>
    <w:multiLevelType w:val="hybridMultilevel"/>
    <w:tmpl w:val="4C06D4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8FC3DC5"/>
    <w:multiLevelType w:val="hybridMultilevel"/>
    <w:tmpl w:val="E182E532"/>
    <w:lvl w:ilvl="0" w:tplc="6CB6E344">
      <w:start w:val="1"/>
      <w:numFmt w:val="decimal"/>
      <w:lvlText w:val="%1)"/>
      <w:lvlJc w:val="left"/>
      <w:pPr>
        <w:ind w:left="1080" w:hanging="360"/>
      </w:pPr>
      <w:rPr>
        <w:b w:val="0"/>
        <w:bCs/>
      </w:rPr>
    </w:lvl>
    <w:lvl w:ilvl="1" w:tplc="04150011">
      <w:start w:val="1"/>
      <w:numFmt w:val="decimal"/>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7B925E57"/>
    <w:multiLevelType w:val="hybridMultilevel"/>
    <w:tmpl w:val="CF28B49A"/>
    <w:lvl w:ilvl="0" w:tplc="38EC0152">
      <w:numFmt w:val="bullet"/>
      <w:lvlText w:val="-"/>
      <w:lvlJc w:val="left"/>
      <w:pPr>
        <w:ind w:left="2100" w:hanging="360"/>
      </w:pPr>
      <w:rPr>
        <w:rFonts w:ascii="Times New Roman" w:hAnsi="Times New Roman" w:hint="default"/>
        <w:color w:val="auto"/>
      </w:rPr>
    </w:lvl>
    <w:lvl w:ilvl="1" w:tplc="04150003" w:tentative="1">
      <w:start w:val="1"/>
      <w:numFmt w:val="bullet"/>
      <w:lvlText w:val="o"/>
      <w:lvlJc w:val="left"/>
      <w:pPr>
        <w:ind w:left="2820" w:hanging="360"/>
      </w:pPr>
      <w:rPr>
        <w:rFonts w:ascii="Courier New" w:hAnsi="Courier New" w:hint="default"/>
      </w:rPr>
    </w:lvl>
    <w:lvl w:ilvl="2" w:tplc="04150005" w:tentative="1">
      <w:start w:val="1"/>
      <w:numFmt w:val="bullet"/>
      <w:lvlText w:val=""/>
      <w:lvlJc w:val="left"/>
      <w:pPr>
        <w:ind w:left="3540" w:hanging="360"/>
      </w:pPr>
      <w:rPr>
        <w:rFonts w:ascii="Wingdings" w:hAnsi="Wingdings" w:hint="default"/>
      </w:rPr>
    </w:lvl>
    <w:lvl w:ilvl="3" w:tplc="04150001" w:tentative="1">
      <w:start w:val="1"/>
      <w:numFmt w:val="bullet"/>
      <w:lvlText w:val=""/>
      <w:lvlJc w:val="left"/>
      <w:pPr>
        <w:ind w:left="4260" w:hanging="360"/>
      </w:pPr>
      <w:rPr>
        <w:rFonts w:ascii="Symbol" w:hAnsi="Symbol" w:hint="default"/>
      </w:rPr>
    </w:lvl>
    <w:lvl w:ilvl="4" w:tplc="04150003" w:tentative="1">
      <w:start w:val="1"/>
      <w:numFmt w:val="bullet"/>
      <w:lvlText w:val="o"/>
      <w:lvlJc w:val="left"/>
      <w:pPr>
        <w:ind w:left="4980" w:hanging="360"/>
      </w:pPr>
      <w:rPr>
        <w:rFonts w:ascii="Courier New" w:hAnsi="Courier New" w:hint="default"/>
      </w:rPr>
    </w:lvl>
    <w:lvl w:ilvl="5" w:tplc="04150005" w:tentative="1">
      <w:start w:val="1"/>
      <w:numFmt w:val="bullet"/>
      <w:lvlText w:val=""/>
      <w:lvlJc w:val="left"/>
      <w:pPr>
        <w:ind w:left="5700" w:hanging="360"/>
      </w:pPr>
      <w:rPr>
        <w:rFonts w:ascii="Wingdings" w:hAnsi="Wingdings" w:hint="default"/>
      </w:rPr>
    </w:lvl>
    <w:lvl w:ilvl="6" w:tplc="04150001" w:tentative="1">
      <w:start w:val="1"/>
      <w:numFmt w:val="bullet"/>
      <w:lvlText w:val=""/>
      <w:lvlJc w:val="left"/>
      <w:pPr>
        <w:ind w:left="6420" w:hanging="360"/>
      </w:pPr>
      <w:rPr>
        <w:rFonts w:ascii="Symbol" w:hAnsi="Symbol" w:hint="default"/>
      </w:rPr>
    </w:lvl>
    <w:lvl w:ilvl="7" w:tplc="04150003" w:tentative="1">
      <w:start w:val="1"/>
      <w:numFmt w:val="bullet"/>
      <w:lvlText w:val="o"/>
      <w:lvlJc w:val="left"/>
      <w:pPr>
        <w:ind w:left="7140" w:hanging="360"/>
      </w:pPr>
      <w:rPr>
        <w:rFonts w:ascii="Courier New" w:hAnsi="Courier New" w:hint="default"/>
      </w:rPr>
    </w:lvl>
    <w:lvl w:ilvl="8" w:tplc="04150005" w:tentative="1">
      <w:start w:val="1"/>
      <w:numFmt w:val="bullet"/>
      <w:lvlText w:val=""/>
      <w:lvlJc w:val="left"/>
      <w:pPr>
        <w:ind w:left="7860" w:hanging="360"/>
      </w:pPr>
      <w:rPr>
        <w:rFonts w:ascii="Wingdings" w:hAnsi="Wingdings" w:hint="default"/>
      </w:rPr>
    </w:lvl>
  </w:abstractNum>
  <w:abstractNum w:abstractNumId="31" w15:restartNumberingAfterBreak="0">
    <w:nsid w:val="7D0F0623"/>
    <w:multiLevelType w:val="hybridMultilevel"/>
    <w:tmpl w:val="C58C0A2A"/>
    <w:lvl w:ilvl="0" w:tplc="4042B54A">
      <w:start w:val="1"/>
      <w:numFmt w:val="decimal"/>
      <w:lvlText w:val="%1)"/>
      <w:lvlJc w:val="left"/>
      <w:pPr>
        <w:tabs>
          <w:tab w:val="num" w:pos="1440"/>
        </w:tabs>
        <w:ind w:left="1440" w:hanging="360"/>
      </w:pPr>
      <w:rPr>
        <w:rFonts w:ascii="Arial Narrow" w:eastAsia="Times New Roman" w:hAnsi="Arial Narrow" w:cs="Arial Narrow"/>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7DEB6DE8"/>
    <w:multiLevelType w:val="hybridMultilevel"/>
    <w:tmpl w:val="FFFFFFFF"/>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bullet"/>
      <w:lvlText w:val=""/>
      <w:lvlJc w:val="left"/>
      <w:pPr>
        <w:tabs>
          <w:tab w:val="num" w:pos="2340"/>
        </w:tabs>
        <w:ind w:left="2340" w:hanging="360"/>
      </w:pPr>
      <w:rPr>
        <w:rFonts w:ascii="Symbol" w:hAnsi="Symbol" w:hint="default"/>
      </w:rPr>
    </w:lvl>
    <w:lvl w:ilvl="3" w:tplc="EBA6F402">
      <w:start w:val="4"/>
      <w:numFmt w:val="lowerLetter"/>
      <w:lvlText w:val="%4)"/>
      <w:lvlJc w:val="left"/>
      <w:pPr>
        <w:tabs>
          <w:tab w:val="num" w:pos="2340"/>
        </w:tabs>
        <w:ind w:left="2340" w:hanging="360"/>
      </w:pPr>
      <w:rPr>
        <w:rFonts w:ascii="Arial" w:hAnsi="Arial" w:cs="Arial" w:hint="default"/>
        <w:b w:val="0"/>
        <w:bCs w:val="0"/>
        <w:i w:val="0"/>
        <w:iCs w:val="0"/>
        <w:sz w:val="20"/>
        <w:szCs w:val="20"/>
      </w:rPr>
    </w:lvl>
    <w:lvl w:ilvl="4" w:tplc="FFFFFFFF">
      <w:start w:val="8"/>
      <w:numFmt w:val="lowerLetter"/>
      <w:lvlText w:val="%5."/>
      <w:lvlJc w:val="left"/>
      <w:pPr>
        <w:tabs>
          <w:tab w:val="num" w:pos="3600"/>
        </w:tabs>
        <w:ind w:left="3600" w:hanging="360"/>
      </w:pPr>
      <w:rPr>
        <w:rFonts w:cs="Times New Roman" w:hint="default"/>
        <w:b w:val="0"/>
        <w:bCs w:val="0"/>
        <w:i w:val="0"/>
        <w:iCs w:val="0"/>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num w:numId="1" w16cid:durableId="1951741663">
    <w:abstractNumId w:val="1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654860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65974633">
    <w:abstractNumId w:val="15"/>
  </w:num>
  <w:num w:numId="4" w16cid:durableId="2133281303">
    <w:abstractNumId w:val="31"/>
  </w:num>
  <w:num w:numId="5" w16cid:durableId="2141529391">
    <w:abstractNumId w:val="4"/>
  </w:num>
  <w:num w:numId="6" w16cid:durableId="1436443665">
    <w:abstractNumId w:val="6"/>
  </w:num>
  <w:num w:numId="7" w16cid:durableId="904993523">
    <w:abstractNumId w:val="27"/>
  </w:num>
  <w:num w:numId="8" w16cid:durableId="1603607178">
    <w:abstractNumId w:val="16"/>
  </w:num>
  <w:num w:numId="9" w16cid:durableId="1603151243">
    <w:abstractNumId w:val="0"/>
  </w:num>
  <w:num w:numId="10" w16cid:durableId="2143112513">
    <w:abstractNumId w:val="30"/>
  </w:num>
  <w:num w:numId="11" w16cid:durableId="94400056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00620731">
    <w:abstractNumId w:val="9"/>
  </w:num>
  <w:num w:numId="13" w16cid:durableId="1704138114">
    <w:abstractNumId w:val="12"/>
  </w:num>
  <w:num w:numId="14" w16cid:durableId="99036944">
    <w:abstractNumId w:val="29"/>
  </w:num>
  <w:num w:numId="15" w16cid:durableId="1371950510">
    <w:abstractNumId w:val="3"/>
  </w:num>
  <w:num w:numId="16" w16cid:durableId="11051525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6466178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4979866">
    <w:abstractNumId w:val="22"/>
  </w:num>
  <w:num w:numId="19" w16cid:durableId="1162089078">
    <w:abstractNumId w:val="1"/>
  </w:num>
  <w:num w:numId="20" w16cid:durableId="676421942">
    <w:abstractNumId w:val="26"/>
  </w:num>
  <w:num w:numId="21" w16cid:durableId="1417706371">
    <w:abstractNumId w:val="5"/>
  </w:num>
  <w:num w:numId="22" w16cid:durableId="334453261">
    <w:abstractNumId w:val="28"/>
  </w:num>
  <w:num w:numId="23" w16cid:durableId="14812151">
    <w:abstractNumId w:val="7"/>
  </w:num>
  <w:num w:numId="24" w16cid:durableId="1995450663">
    <w:abstractNumId w:val="13"/>
  </w:num>
  <w:num w:numId="25" w16cid:durableId="1559589545">
    <w:abstractNumId w:val="10"/>
  </w:num>
  <w:num w:numId="26" w16cid:durableId="1554733485">
    <w:abstractNumId w:val="32"/>
    <w:lvlOverride w:ilvl="0">
      <w:startOverride w:val="1"/>
    </w:lvlOverride>
    <w:lvlOverride w:ilvl="1">
      <w:startOverride w:val="1"/>
    </w:lvlOverride>
    <w:lvlOverride w:ilvl="2"/>
    <w:lvlOverride w:ilvl="3">
      <w:startOverride w:val="4"/>
    </w:lvlOverride>
    <w:lvlOverride w:ilvl="4">
      <w:startOverride w:val="8"/>
    </w:lvlOverride>
    <w:lvlOverride w:ilvl="5">
      <w:startOverride w:val="1"/>
    </w:lvlOverride>
    <w:lvlOverride w:ilvl="6">
      <w:startOverride w:val="1"/>
    </w:lvlOverride>
    <w:lvlOverride w:ilvl="7">
      <w:startOverride w:val="1"/>
    </w:lvlOverride>
    <w:lvlOverride w:ilvl="8">
      <w:startOverride w:val="1"/>
    </w:lvlOverride>
  </w:num>
  <w:num w:numId="27" w16cid:durableId="2085450729">
    <w:abstractNumId w:val="21"/>
  </w:num>
  <w:num w:numId="28" w16cid:durableId="907112531">
    <w:abstractNumId w:val="18"/>
  </w:num>
  <w:num w:numId="29" w16cid:durableId="402993522">
    <w:abstractNumId w:val="2"/>
  </w:num>
  <w:num w:numId="30" w16cid:durableId="170418873">
    <w:abstractNumId w:val="24"/>
  </w:num>
  <w:num w:numId="31" w16cid:durableId="598372647">
    <w:abstractNumId w:val="25"/>
  </w:num>
  <w:num w:numId="32" w16cid:durableId="978222927">
    <w:abstractNumId w:val="17"/>
  </w:num>
  <w:num w:numId="33" w16cid:durableId="522518822">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proofState w:spelling="clean"/>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E8F"/>
    <w:rsid w:val="000000BA"/>
    <w:rsid w:val="00000C2A"/>
    <w:rsid w:val="000010D5"/>
    <w:rsid w:val="000019AC"/>
    <w:rsid w:val="00001D3A"/>
    <w:rsid w:val="00002676"/>
    <w:rsid w:val="00002D64"/>
    <w:rsid w:val="00002DC0"/>
    <w:rsid w:val="0000314A"/>
    <w:rsid w:val="00003F10"/>
    <w:rsid w:val="000042C0"/>
    <w:rsid w:val="0000542B"/>
    <w:rsid w:val="00007DAC"/>
    <w:rsid w:val="00007E8E"/>
    <w:rsid w:val="000101EC"/>
    <w:rsid w:val="00010711"/>
    <w:rsid w:val="000109DE"/>
    <w:rsid w:val="00012165"/>
    <w:rsid w:val="00013159"/>
    <w:rsid w:val="0001347F"/>
    <w:rsid w:val="000138AA"/>
    <w:rsid w:val="00013998"/>
    <w:rsid w:val="00014ADB"/>
    <w:rsid w:val="0001587A"/>
    <w:rsid w:val="0001727E"/>
    <w:rsid w:val="00020DFA"/>
    <w:rsid w:val="00020E2E"/>
    <w:rsid w:val="000220D8"/>
    <w:rsid w:val="0002237B"/>
    <w:rsid w:val="00022850"/>
    <w:rsid w:val="00022B7C"/>
    <w:rsid w:val="00022FE8"/>
    <w:rsid w:val="0002321C"/>
    <w:rsid w:val="000235B5"/>
    <w:rsid w:val="00024C90"/>
    <w:rsid w:val="0002503D"/>
    <w:rsid w:val="00025133"/>
    <w:rsid w:val="00025A31"/>
    <w:rsid w:val="00025B17"/>
    <w:rsid w:val="00026CB1"/>
    <w:rsid w:val="00027B7D"/>
    <w:rsid w:val="000302DC"/>
    <w:rsid w:val="0003061A"/>
    <w:rsid w:val="00030D6C"/>
    <w:rsid w:val="000315B2"/>
    <w:rsid w:val="00031B9C"/>
    <w:rsid w:val="00031C45"/>
    <w:rsid w:val="00032F1A"/>
    <w:rsid w:val="00033D2A"/>
    <w:rsid w:val="000341AB"/>
    <w:rsid w:val="000351C3"/>
    <w:rsid w:val="0003532C"/>
    <w:rsid w:val="000359BF"/>
    <w:rsid w:val="00035B8B"/>
    <w:rsid w:val="00036768"/>
    <w:rsid w:val="000373C7"/>
    <w:rsid w:val="00037BD0"/>
    <w:rsid w:val="00040B28"/>
    <w:rsid w:val="000427CB"/>
    <w:rsid w:val="0004289A"/>
    <w:rsid w:val="000429B7"/>
    <w:rsid w:val="00042B8D"/>
    <w:rsid w:val="00042D04"/>
    <w:rsid w:val="00043075"/>
    <w:rsid w:val="000435A7"/>
    <w:rsid w:val="000456FF"/>
    <w:rsid w:val="00045C5F"/>
    <w:rsid w:val="0004607A"/>
    <w:rsid w:val="00046469"/>
    <w:rsid w:val="00046F3C"/>
    <w:rsid w:val="00047119"/>
    <w:rsid w:val="000475B7"/>
    <w:rsid w:val="0005089B"/>
    <w:rsid w:val="00051769"/>
    <w:rsid w:val="00051CA5"/>
    <w:rsid w:val="0005213F"/>
    <w:rsid w:val="00052A44"/>
    <w:rsid w:val="0005316A"/>
    <w:rsid w:val="0005460E"/>
    <w:rsid w:val="00054A0F"/>
    <w:rsid w:val="00055977"/>
    <w:rsid w:val="00055E44"/>
    <w:rsid w:val="00057454"/>
    <w:rsid w:val="0005771F"/>
    <w:rsid w:val="0006025B"/>
    <w:rsid w:val="00061B27"/>
    <w:rsid w:val="00061B30"/>
    <w:rsid w:val="0006385B"/>
    <w:rsid w:val="00063A1C"/>
    <w:rsid w:val="000642A1"/>
    <w:rsid w:val="000646D9"/>
    <w:rsid w:val="00064990"/>
    <w:rsid w:val="00065257"/>
    <w:rsid w:val="00065A13"/>
    <w:rsid w:val="000667C2"/>
    <w:rsid w:val="00066CA7"/>
    <w:rsid w:val="0006778C"/>
    <w:rsid w:val="0007045B"/>
    <w:rsid w:val="00071038"/>
    <w:rsid w:val="000724E2"/>
    <w:rsid w:val="00072775"/>
    <w:rsid w:val="000729B8"/>
    <w:rsid w:val="0007329D"/>
    <w:rsid w:val="00073BB5"/>
    <w:rsid w:val="00075251"/>
    <w:rsid w:val="000767E9"/>
    <w:rsid w:val="00076AE4"/>
    <w:rsid w:val="000774F9"/>
    <w:rsid w:val="0007752E"/>
    <w:rsid w:val="00080CC7"/>
    <w:rsid w:val="00080EF6"/>
    <w:rsid w:val="00081105"/>
    <w:rsid w:val="0008289A"/>
    <w:rsid w:val="0008323A"/>
    <w:rsid w:val="00083521"/>
    <w:rsid w:val="00083D28"/>
    <w:rsid w:val="00083FAD"/>
    <w:rsid w:val="0008437E"/>
    <w:rsid w:val="00084883"/>
    <w:rsid w:val="00084935"/>
    <w:rsid w:val="00084998"/>
    <w:rsid w:val="0008518D"/>
    <w:rsid w:val="00085D68"/>
    <w:rsid w:val="00085E99"/>
    <w:rsid w:val="00086751"/>
    <w:rsid w:val="00090128"/>
    <w:rsid w:val="00090778"/>
    <w:rsid w:val="0009097A"/>
    <w:rsid w:val="000910D4"/>
    <w:rsid w:val="0009169B"/>
    <w:rsid w:val="000923DC"/>
    <w:rsid w:val="00092937"/>
    <w:rsid w:val="00094CEB"/>
    <w:rsid w:val="00096B8F"/>
    <w:rsid w:val="00096DA1"/>
    <w:rsid w:val="0009746E"/>
    <w:rsid w:val="00097C61"/>
    <w:rsid w:val="00097D89"/>
    <w:rsid w:val="00097F1A"/>
    <w:rsid w:val="000A098F"/>
    <w:rsid w:val="000A115E"/>
    <w:rsid w:val="000A3128"/>
    <w:rsid w:val="000A3231"/>
    <w:rsid w:val="000A3833"/>
    <w:rsid w:val="000A3C71"/>
    <w:rsid w:val="000A43C3"/>
    <w:rsid w:val="000A4E74"/>
    <w:rsid w:val="000A515A"/>
    <w:rsid w:val="000A55B0"/>
    <w:rsid w:val="000A5908"/>
    <w:rsid w:val="000B036A"/>
    <w:rsid w:val="000B04D0"/>
    <w:rsid w:val="000B16BB"/>
    <w:rsid w:val="000B1729"/>
    <w:rsid w:val="000B1A08"/>
    <w:rsid w:val="000B2164"/>
    <w:rsid w:val="000B38B3"/>
    <w:rsid w:val="000B3A37"/>
    <w:rsid w:val="000B51F1"/>
    <w:rsid w:val="000B525D"/>
    <w:rsid w:val="000B5A60"/>
    <w:rsid w:val="000B67C7"/>
    <w:rsid w:val="000B684E"/>
    <w:rsid w:val="000B6AA0"/>
    <w:rsid w:val="000B75A2"/>
    <w:rsid w:val="000B768B"/>
    <w:rsid w:val="000B776C"/>
    <w:rsid w:val="000B79BC"/>
    <w:rsid w:val="000C05D7"/>
    <w:rsid w:val="000C15F0"/>
    <w:rsid w:val="000C232C"/>
    <w:rsid w:val="000C2B9A"/>
    <w:rsid w:val="000C2D2D"/>
    <w:rsid w:val="000C3DCF"/>
    <w:rsid w:val="000C456A"/>
    <w:rsid w:val="000C5842"/>
    <w:rsid w:val="000C5DE2"/>
    <w:rsid w:val="000C6401"/>
    <w:rsid w:val="000C6F2B"/>
    <w:rsid w:val="000D1553"/>
    <w:rsid w:val="000D1FF9"/>
    <w:rsid w:val="000D3E78"/>
    <w:rsid w:val="000D4ADD"/>
    <w:rsid w:val="000D5926"/>
    <w:rsid w:val="000D61EC"/>
    <w:rsid w:val="000D6397"/>
    <w:rsid w:val="000E07B4"/>
    <w:rsid w:val="000E148A"/>
    <w:rsid w:val="000E2341"/>
    <w:rsid w:val="000E4306"/>
    <w:rsid w:val="000E43FA"/>
    <w:rsid w:val="000E4EC7"/>
    <w:rsid w:val="000E662A"/>
    <w:rsid w:val="000E6FF4"/>
    <w:rsid w:val="000E70E8"/>
    <w:rsid w:val="000F041B"/>
    <w:rsid w:val="000F100E"/>
    <w:rsid w:val="000F27EC"/>
    <w:rsid w:val="000F3735"/>
    <w:rsid w:val="000F4045"/>
    <w:rsid w:val="000F536F"/>
    <w:rsid w:val="000F53EB"/>
    <w:rsid w:val="000F5B76"/>
    <w:rsid w:val="000F5F8D"/>
    <w:rsid w:val="000F72E6"/>
    <w:rsid w:val="000F75BE"/>
    <w:rsid w:val="000F766B"/>
    <w:rsid w:val="000F7798"/>
    <w:rsid w:val="000F7BBE"/>
    <w:rsid w:val="000F7F54"/>
    <w:rsid w:val="00100936"/>
    <w:rsid w:val="00101537"/>
    <w:rsid w:val="00101B9F"/>
    <w:rsid w:val="001023B8"/>
    <w:rsid w:val="00102402"/>
    <w:rsid w:val="00103284"/>
    <w:rsid w:val="001040E3"/>
    <w:rsid w:val="001048A7"/>
    <w:rsid w:val="00105031"/>
    <w:rsid w:val="001055DD"/>
    <w:rsid w:val="001100CA"/>
    <w:rsid w:val="001101EA"/>
    <w:rsid w:val="001112C7"/>
    <w:rsid w:val="00111C93"/>
    <w:rsid w:val="00113EC8"/>
    <w:rsid w:val="00116F00"/>
    <w:rsid w:val="00116F11"/>
    <w:rsid w:val="00116FD1"/>
    <w:rsid w:val="00117703"/>
    <w:rsid w:val="001177E9"/>
    <w:rsid w:val="001179E6"/>
    <w:rsid w:val="00117DBC"/>
    <w:rsid w:val="00121351"/>
    <w:rsid w:val="00121411"/>
    <w:rsid w:val="0012195A"/>
    <w:rsid w:val="00121FE9"/>
    <w:rsid w:val="0012218E"/>
    <w:rsid w:val="0012294A"/>
    <w:rsid w:val="00123CF3"/>
    <w:rsid w:val="00124FB6"/>
    <w:rsid w:val="00125414"/>
    <w:rsid w:val="00125C77"/>
    <w:rsid w:val="001266D2"/>
    <w:rsid w:val="0012698C"/>
    <w:rsid w:val="00126F61"/>
    <w:rsid w:val="0012718B"/>
    <w:rsid w:val="00127B99"/>
    <w:rsid w:val="001313D3"/>
    <w:rsid w:val="00131585"/>
    <w:rsid w:val="00131F6A"/>
    <w:rsid w:val="00133094"/>
    <w:rsid w:val="00133DD7"/>
    <w:rsid w:val="001341C3"/>
    <w:rsid w:val="00134BFF"/>
    <w:rsid w:val="0013523E"/>
    <w:rsid w:val="001355AD"/>
    <w:rsid w:val="00135956"/>
    <w:rsid w:val="0013595E"/>
    <w:rsid w:val="00135D82"/>
    <w:rsid w:val="00135FAB"/>
    <w:rsid w:val="00135FF3"/>
    <w:rsid w:val="001360D3"/>
    <w:rsid w:val="001360D9"/>
    <w:rsid w:val="001367CA"/>
    <w:rsid w:val="001375D1"/>
    <w:rsid w:val="00140494"/>
    <w:rsid w:val="00141C39"/>
    <w:rsid w:val="00142473"/>
    <w:rsid w:val="001429CF"/>
    <w:rsid w:val="00142B37"/>
    <w:rsid w:val="00142EC3"/>
    <w:rsid w:val="001431CA"/>
    <w:rsid w:val="00143CAD"/>
    <w:rsid w:val="00144617"/>
    <w:rsid w:val="001446EE"/>
    <w:rsid w:val="001455EC"/>
    <w:rsid w:val="00147780"/>
    <w:rsid w:val="001509A0"/>
    <w:rsid w:val="00150BC6"/>
    <w:rsid w:val="001513A2"/>
    <w:rsid w:val="0015174F"/>
    <w:rsid w:val="00152DC7"/>
    <w:rsid w:val="00153D94"/>
    <w:rsid w:val="001544BF"/>
    <w:rsid w:val="00155ADE"/>
    <w:rsid w:val="00155FA0"/>
    <w:rsid w:val="001578AE"/>
    <w:rsid w:val="00157EB0"/>
    <w:rsid w:val="001604D1"/>
    <w:rsid w:val="00161225"/>
    <w:rsid w:val="001618B0"/>
    <w:rsid w:val="00161C1B"/>
    <w:rsid w:val="00162FDB"/>
    <w:rsid w:val="0016478C"/>
    <w:rsid w:val="001647BF"/>
    <w:rsid w:val="001652E9"/>
    <w:rsid w:val="00165830"/>
    <w:rsid w:val="00165D38"/>
    <w:rsid w:val="00165D73"/>
    <w:rsid w:val="00166369"/>
    <w:rsid w:val="001667EA"/>
    <w:rsid w:val="00166E83"/>
    <w:rsid w:val="00167029"/>
    <w:rsid w:val="00167561"/>
    <w:rsid w:val="0017033A"/>
    <w:rsid w:val="00171A0F"/>
    <w:rsid w:val="00171D42"/>
    <w:rsid w:val="00171E2B"/>
    <w:rsid w:val="00172A00"/>
    <w:rsid w:val="001743CA"/>
    <w:rsid w:val="00175B13"/>
    <w:rsid w:val="00176680"/>
    <w:rsid w:val="001767F9"/>
    <w:rsid w:val="001768C2"/>
    <w:rsid w:val="0017783F"/>
    <w:rsid w:val="00177A0F"/>
    <w:rsid w:val="00177C12"/>
    <w:rsid w:val="00177E4B"/>
    <w:rsid w:val="00180030"/>
    <w:rsid w:val="00181029"/>
    <w:rsid w:val="00181566"/>
    <w:rsid w:val="00186883"/>
    <w:rsid w:val="00186E39"/>
    <w:rsid w:val="0018712E"/>
    <w:rsid w:val="00191047"/>
    <w:rsid w:val="0019146E"/>
    <w:rsid w:val="00191A07"/>
    <w:rsid w:val="001929B0"/>
    <w:rsid w:val="001931F8"/>
    <w:rsid w:val="0019333E"/>
    <w:rsid w:val="00193C91"/>
    <w:rsid w:val="001942CF"/>
    <w:rsid w:val="001943B4"/>
    <w:rsid w:val="00195027"/>
    <w:rsid w:val="0019513C"/>
    <w:rsid w:val="001956B4"/>
    <w:rsid w:val="00195CCB"/>
    <w:rsid w:val="00196ED9"/>
    <w:rsid w:val="001A087A"/>
    <w:rsid w:val="001A1CC7"/>
    <w:rsid w:val="001A2F33"/>
    <w:rsid w:val="001A6411"/>
    <w:rsid w:val="001A6ED0"/>
    <w:rsid w:val="001A72FB"/>
    <w:rsid w:val="001B0663"/>
    <w:rsid w:val="001B1807"/>
    <w:rsid w:val="001B1D64"/>
    <w:rsid w:val="001B2F02"/>
    <w:rsid w:val="001B324F"/>
    <w:rsid w:val="001B3BBE"/>
    <w:rsid w:val="001B3CAD"/>
    <w:rsid w:val="001B4F85"/>
    <w:rsid w:val="001B5ABA"/>
    <w:rsid w:val="001B73B6"/>
    <w:rsid w:val="001B7730"/>
    <w:rsid w:val="001B7892"/>
    <w:rsid w:val="001B7B1A"/>
    <w:rsid w:val="001C0ACD"/>
    <w:rsid w:val="001C1138"/>
    <w:rsid w:val="001C23B8"/>
    <w:rsid w:val="001C3860"/>
    <w:rsid w:val="001C438B"/>
    <w:rsid w:val="001C4B69"/>
    <w:rsid w:val="001C4DBB"/>
    <w:rsid w:val="001C4E94"/>
    <w:rsid w:val="001C509C"/>
    <w:rsid w:val="001C7176"/>
    <w:rsid w:val="001C75EF"/>
    <w:rsid w:val="001C776D"/>
    <w:rsid w:val="001C7984"/>
    <w:rsid w:val="001C7E04"/>
    <w:rsid w:val="001D011B"/>
    <w:rsid w:val="001D1AB9"/>
    <w:rsid w:val="001D21D8"/>
    <w:rsid w:val="001D27BC"/>
    <w:rsid w:val="001D2CAD"/>
    <w:rsid w:val="001D31E7"/>
    <w:rsid w:val="001D39C2"/>
    <w:rsid w:val="001D3EA1"/>
    <w:rsid w:val="001D43AD"/>
    <w:rsid w:val="001D4808"/>
    <w:rsid w:val="001D48DD"/>
    <w:rsid w:val="001D581F"/>
    <w:rsid w:val="001D59B6"/>
    <w:rsid w:val="001D5AD9"/>
    <w:rsid w:val="001D7699"/>
    <w:rsid w:val="001E0942"/>
    <w:rsid w:val="001E0BE2"/>
    <w:rsid w:val="001E0F73"/>
    <w:rsid w:val="001E3652"/>
    <w:rsid w:val="001E39DC"/>
    <w:rsid w:val="001E3E33"/>
    <w:rsid w:val="001E46AE"/>
    <w:rsid w:val="001E5D68"/>
    <w:rsid w:val="001E6630"/>
    <w:rsid w:val="001E69BE"/>
    <w:rsid w:val="001E69ED"/>
    <w:rsid w:val="001E7806"/>
    <w:rsid w:val="001F0A2D"/>
    <w:rsid w:val="001F25C2"/>
    <w:rsid w:val="001F277C"/>
    <w:rsid w:val="001F58FE"/>
    <w:rsid w:val="001F6D2B"/>
    <w:rsid w:val="001F79B5"/>
    <w:rsid w:val="0020033E"/>
    <w:rsid w:val="00201254"/>
    <w:rsid w:val="00202531"/>
    <w:rsid w:val="00202C5A"/>
    <w:rsid w:val="00203D5B"/>
    <w:rsid w:val="00203EC6"/>
    <w:rsid w:val="00203F68"/>
    <w:rsid w:val="00206314"/>
    <w:rsid w:val="00206DDF"/>
    <w:rsid w:val="00207BCE"/>
    <w:rsid w:val="00207DF3"/>
    <w:rsid w:val="00211618"/>
    <w:rsid w:val="0021181B"/>
    <w:rsid w:val="0021246B"/>
    <w:rsid w:val="002126EB"/>
    <w:rsid w:val="00213502"/>
    <w:rsid w:val="00213D94"/>
    <w:rsid w:val="00214DDD"/>
    <w:rsid w:val="00215D41"/>
    <w:rsid w:val="0021609C"/>
    <w:rsid w:val="00216F5D"/>
    <w:rsid w:val="00217984"/>
    <w:rsid w:val="00217B73"/>
    <w:rsid w:val="00217D36"/>
    <w:rsid w:val="00221378"/>
    <w:rsid w:val="00221512"/>
    <w:rsid w:val="00221609"/>
    <w:rsid w:val="00221AD0"/>
    <w:rsid w:val="00224332"/>
    <w:rsid w:val="002244C3"/>
    <w:rsid w:val="00224FC8"/>
    <w:rsid w:val="002250F0"/>
    <w:rsid w:val="00225261"/>
    <w:rsid w:val="0022598B"/>
    <w:rsid w:val="00226216"/>
    <w:rsid w:val="00226409"/>
    <w:rsid w:val="002264A8"/>
    <w:rsid w:val="00226841"/>
    <w:rsid w:val="0022684D"/>
    <w:rsid w:val="00230616"/>
    <w:rsid w:val="00230E1A"/>
    <w:rsid w:val="0023103C"/>
    <w:rsid w:val="00231778"/>
    <w:rsid w:val="002321E7"/>
    <w:rsid w:val="00232439"/>
    <w:rsid w:val="00232B24"/>
    <w:rsid w:val="0023399D"/>
    <w:rsid w:val="00233D09"/>
    <w:rsid w:val="00234E53"/>
    <w:rsid w:val="00235062"/>
    <w:rsid w:val="0023600B"/>
    <w:rsid w:val="00236823"/>
    <w:rsid w:val="00237336"/>
    <w:rsid w:val="0024023F"/>
    <w:rsid w:val="00240301"/>
    <w:rsid w:val="0024048E"/>
    <w:rsid w:val="00241891"/>
    <w:rsid w:val="00241980"/>
    <w:rsid w:val="00242239"/>
    <w:rsid w:val="0024241C"/>
    <w:rsid w:val="002425AC"/>
    <w:rsid w:val="00242B4E"/>
    <w:rsid w:val="00243DF4"/>
    <w:rsid w:val="00243E50"/>
    <w:rsid w:val="0024475E"/>
    <w:rsid w:val="00244D38"/>
    <w:rsid w:val="00245040"/>
    <w:rsid w:val="002459A9"/>
    <w:rsid w:val="00245BC5"/>
    <w:rsid w:val="0025176B"/>
    <w:rsid w:val="00254A2D"/>
    <w:rsid w:val="00254AD7"/>
    <w:rsid w:val="00254B55"/>
    <w:rsid w:val="00255194"/>
    <w:rsid w:val="002551E6"/>
    <w:rsid w:val="00256052"/>
    <w:rsid w:val="002605F6"/>
    <w:rsid w:val="002621AE"/>
    <w:rsid w:val="00263394"/>
    <w:rsid w:val="002638AF"/>
    <w:rsid w:val="00264399"/>
    <w:rsid w:val="00265784"/>
    <w:rsid w:val="00267232"/>
    <w:rsid w:val="00271164"/>
    <w:rsid w:val="002718F9"/>
    <w:rsid w:val="00271C97"/>
    <w:rsid w:val="00271D1F"/>
    <w:rsid w:val="0027206E"/>
    <w:rsid w:val="00272ED1"/>
    <w:rsid w:val="00272F46"/>
    <w:rsid w:val="00273798"/>
    <w:rsid w:val="0027422D"/>
    <w:rsid w:val="00275081"/>
    <w:rsid w:val="00275F7B"/>
    <w:rsid w:val="002779E3"/>
    <w:rsid w:val="0028208A"/>
    <w:rsid w:val="00282979"/>
    <w:rsid w:val="00282BB1"/>
    <w:rsid w:val="00282D2F"/>
    <w:rsid w:val="0028354F"/>
    <w:rsid w:val="00283F4D"/>
    <w:rsid w:val="00284850"/>
    <w:rsid w:val="00284AC4"/>
    <w:rsid w:val="0028546D"/>
    <w:rsid w:val="0028648E"/>
    <w:rsid w:val="00286B59"/>
    <w:rsid w:val="00287C88"/>
    <w:rsid w:val="00290244"/>
    <w:rsid w:val="00291D43"/>
    <w:rsid w:val="00292245"/>
    <w:rsid w:val="00292D75"/>
    <w:rsid w:val="00293022"/>
    <w:rsid w:val="00295447"/>
    <w:rsid w:val="002968F5"/>
    <w:rsid w:val="00297000"/>
    <w:rsid w:val="00297936"/>
    <w:rsid w:val="00297AE6"/>
    <w:rsid w:val="00297C18"/>
    <w:rsid w:val="002A0751"/>
    <w:rsid w:val="002A076D"/>
    <w:rsid w:val="002A0C6E"/>
    <w:rsid w:val="002A1336"/>
    <w:rsid w:val="002A4557"/>
    <w:rsid w:val="002A4A1C"/>
    <w:rsid w:val="002A5476"/>
    <w:rsid w:val="002A56AF"/>
    <w:rsid w:val="002A6ECF"/>
    <w:rsid w:val="002A6EDC"/>
    <w:rsid w:val="002A75C4"/>
    <w:rsid w:val="002A7C22"/>
    <w:rsid w:val="002B2CB4"/>
    <w:rsid w:val="002B2E4E"/>
    <w:rsid w:val="002B2F4C"/>
    <w:rsid w:val="002B3585"/>
    <w:rsid w:val="002B3C3E"/>
    <w:rsid w:val="002B4201"/>
    <w:rsid w:val="002B57DA"/>
    <w:rsid w:val="002B6103"/>
    <w:rsid w:val="002B6BF7"/>
    <w:rsid w:val="002B6BFD"/>
    <w:rsid w:val="002B76AA"/>
    <w:rsid w:val="002B7AAD"/>
    <w:rsid w:val="002C006C"/>
    <w:rsid w:val="002C0787"/>
    <w:rsid w:val="002C0A7C"/>
    <w:rsid w:val="002C15C7"/>
    <w:rsid w:val="002C1BDA"/>
    <w:rsid w:val="002C352E"/>
    <w:rsid w:val="002C562E"/>
    <w:rsid w:val="002C65C4"/>
    <w:rsid w:val="002C7A08"/>
    <w:rsid w:val="002D02CC"/>
    <w:rsid w:val="002D076C"/>
    <w:rsid w:val="002D0CBB"/>
    <w:rsid w:val="002D0DCC"/>
    <w:rsid w:val="002D0ED8"/>
    <w:rsid w:val="002D2312"/>
    <w:rsid w:val="002D2DD8"/>
    <w:rsid w:val="002D306B"/>
    <w:rsid w:val="002D3501"/>
    <w:rsid w:val="002D385C"/>
    <w:rsid w:val="002D51D1"/>
    <w:rsid w:val="002D5251"/>
    <w:rsid w:val="002D5BAB"/>
    <w:rsid w:val="002D783B"/>
    <w:rsid w:val="002D7B63"/>
    <w:rsid w:val="002E0CEB"/>
    <w:rsid w:val="002E2871"/>
    <w:rsid w:val="002E2F9D"/>
    <w:rsid w:val="002E3A5A"/>
    <w:rsid w:val="002E4738"/>
    <w:rsid w:val="002E5046"/>
    <w:rsid w:val="002E65CA"/>
    <w:rsid w:val="002E71E9"/>
    <w:rsid w:val="002F048B"/>
    <w:rsid w:val="002F07AB"/>
    <w:rsid w:val="002F12F9"/>
    <w:rsid w:val="002F1C20"/>
    <w:rsid w:val="002F2A8F"/>
    <w:rsid w:val="002F2DB4"/>
    <w:rsid w:val="002F3C7E"/>
    <w:rsid w:val="002F4A05"/>
    <w:rsid w:val="002F4BD2"/>
    <w:rsid w:val="002F581C"/>
    <w:rsid w:val="002F5E84"/>
    <w:rsid w:val="002F626F"/>
    <w:rsid w:val="002F75DC"/>
    <w:rsid w:val="002F7C9E"/>
    <w:rsid w:val="002F7EA1"/>
    <w:rsid w:val="00300060"/>
    <w:rsid w:val="003026FE"/>
    <w:rsid w:val="003029AB"/>
    <w:rsid w:val="00302FB1"/>
    <w:rsid w:val="00303567"/>
    <w:rsid w:val="00303571"/>
    <w:rsid w:val="00304289"/>
    <w:rsid w:val="00304B9B"/>
    <w:rsid w:val="00305657"/>
    <w:rsid w:val="003069DB"/>
    <w:rsid w:val="00306EF0"/>
    <w:rsid w:val="003070EE"/>
    <w:rsid w:val="003072C4"/>
    <w:rsid w:val="0031008A"/>
    <w:rsid w:val="003107C3"/>
    <w:rsid w:val="00310E2B"/>
    <w:rsid w:val="00310F34"/>
    <w:rsid w:val="0031148F"/>
    <w:rsid w:val="0031189F"/>
    <w:rsid w:val="00311BCD"/>
    <w:rsid w:val="00312A43"/>
    <w:rsid w:val="00312B94"/>
    <w:rsid w:val="00312FD1"/>
    <w:rsid w:val="003133C6"/>
    <w:rsid w:val="00313D78"/>
    <w:rsid w:val="00314339"/>
    <w:rsid w:val="0031447A"/>
    <w:rsid w:val="0031449E"/>
    <w:rsid w:val="0031515F"/>
    <w:rsid w:val="0031548F"/>
    <w:rsid w:val="003159AF"/>
    <w:rsid w:val="00316758"/>
    <w:rsid w:val="00317FF7"/>
    <w:rsid w:val="0032054F"/>
    <w:rsid w:val="003209DA"/>
    <w:rsid w:val="00320B14"/>
    <w:rsid w:val="00320DE2"/>
    <w:rsid w:val="00320EB3"/>
    <w:rsid w:val="003210D7"/>
    <w:rsid w:val="00321714"/>
    <w:rsid w:val="0032191C"/>
    <w:rsid w:val="00323B16"/>
    <w:rsid w:val="003249D7"/>
    <w:rsid w:val="00325384"/>
    <w:rsid w:val="003258AB"/>
    <w:rsid w:val="003258B1"/>
    <w:rsid w:val="00325BB6"/>
    <w:rsid w:val="00325E1E"/>
    <w:rsid w:val="003267A4"/>
    <w:rsid w:val="003277C6"/>
    <w:rsid w:val="00330F6F"/>
    <w:rsid w:val="00331FE7"/>
    <w:rsid w:val="0033219A"/>
    <w:rsid w:val="00332517"/>
    <w:rsid w:val="00332E03"/>
    <w:rsid w:val="00333262"/>
    <w:rsid w:val="00333489"/>
    <w:rsid w:val="003347BC"/>
    <w:rsid w:val="003351D9"/>
    <w:rsid w:val="00336362"/>
    <w:rsid w:val="00337D7E"/>
    <w:rsid w:val="003405AD"/>
    <w:rsid w:val="00340CF2"/>
    <w:rsid w:val="003415BE"/>
    <w:rsid w:val="0034266C"/>
    <w:rsid w:val="00342CB9"/>
    <w:rsid w:val="003431F1"/>
    <w:rsid w:val="0034363D"/>
    <w:rsid w:val="003447EE"/>
    <w:rsid w:val="00345457"/>
    <w:rsid w:val="00345A5B"/>
    <w:rsid w:val="00345CE7"/>
    <w:rsid w:val="00345EE0"/>
    <w:rsid w:val="00346491"/>
    <w:rsid w:val="00347861"/>
    <w:rsid w:val="00350CF9"/>
    <w:rsid w:val="00352313"/>
    <w:rsid w:val="00352C99"/>
    <w:rsid w:val="003537F7"/>
    <w:rsid w:val="00353BE8"/>
    <w:rsid w:val="00354378"/>
    <w:rsid w:val="00354B11"/>
    <w:rsid w:val="00354EC6"/>
    <w:rsid w:val="0035524F"/>
    <w:rsid w:val="00356099"/>
    <w:rsid w:val="003601F7"/>
    <w:rsid w:val="003605A8"/>
    <w:rsid w:val="003606B1"/>
    <w:rsid w:val="0036202C"/>
    <w:rsid w:val="0036246E"/>
    <w:rsid w:val="003625B5"/>
    <w:rsid w:val="00362E73"/>
    <w:rsid w:val="00362E86"/>
    <w:rsid w:val="00363B4D"/>
    <w:rsid w:val="00363C55"/>
    <w:rsid w:val="00364679"/>
    <w:rsid w:val="00364947"/>
    <w:rsid w:val="00364D3C"/>
    <w:rsid w:val="003655A1"/>
    <w:rsid w:val="00365E7E"/>
    <w:rsid w:val="00366986"/>
    <w:rsid w:val="0036716C"/>
    <w:rsid w:val="00367B76"/>
    <w:rsid w:val="00367CA1"/>
    <w:rsid w:val="0037003C"/>
    <w:rsid w:val="00371789"/>
    <w:rsid w:val="00371E42"/>
    <w:rsid w:val="00372017"/>
    <w:rsid w:val="003725F7"/>
    <w:rsid w:val="003726D9"/>
    <w:rsid w:val="003739B2"/>
    <w:rsid w:val="003745B4"/>
    <w:rsid w:val="00374A27"/>
    <w:rsid w:val="003755DC"/>
    <w:rsid w:val="003759EE"/>
    <w:rsid w:val="00376833"/>
    <w:rsid w:val="003768DA"/>
    <w:rsid w:val="00376B16"/>
    <w:rsid w:val="00376CE5"/>
    <w:rsid w:val="00376D65"/>
    <w:rsid w:val="003771AB"/>
    <w:rsid w:val="00377FF5"/>
    <w:rsid w:val="00380106"/>
    <w:rsid w:val="00380673"/>
    <w:rsid w:val="00380A18"/>
    <w:rsid w:val="00380B7A"/>
    <w:rsid w:val="003810F8"/>
    <w:rsid w:val="0038123F"/>
    <w:rsid w:val="003816C1"/>
    <w:rsid w:val="003825A9"/>
    <w:rsid w:val="00382C1B"/>
    <w:rsid w:val="00382CFC"/>
    <w:rsid w:val="00382D1F"/>
    <w:rsid w:val="00383688"/>
    <w:rsid w:val="0038455A"/>
    <w:rsid w:val="00384903"/>
    <w:rsid w:val="003851A3"/>
    <w:rsid w:val="0038526F"/>
    <w:rsid w:val="00385E05"/>
    <w:rsid w:val="0038642D"/>
    <w:rsid w:val="00387A12"/>
    <w:rsid w:val="003904AE"/>
    <w:rsid w:val="00390595"/>
    <w:rsid w:val="003907A1"/>
    <w:rsid w:val="00390AB4"/>
    <w:rsid w:val="00392780"/>
    <w:rsid w:val="00392A20"/>
    <w:rsid w:val="00393CC0"/>
    <w:rsid w:val="00393D1A"/>
    <w:rsid w:val="0039480A"/>
    <w:rsid w:val="00394C99"/>
    <w:rsid w:val="003954E3"/>
    <w:rsid w:val="003961B5"/>
    <w:rsid w:val="00397E75"/>
    <w:rsid w:val="003A0A6D"/>
    <w:rsid w:val="003A12B2"/>
    <w:rsid w:val="003A144B"/>
    <w:rsid w:val="003A2934"/>
    <w:rsid w:val="003A2A93"/>
    <w:rsid w:val="003A32D0"/>
    <w:rsid w:val="003A345E"/>
    <w:rsid w:val="003A4CAD"/>
    <w:rsid w:val="003A56E5"/>
    <w:rsid w:val="003A5BE1"/>
    <w:rsid w:val="003A5F8C"/>
    <w:rsid w:val="003A62D6"/>
    <w:rsid w:val="003A63B2"/>
    <w:rsid w:val="003A7923"/>
    <w:rsid w:val="003B0476"/>
    <w:rsid w:val="003B0B8E"/>
    <w:rsid w:val="003B10E1"/>
    <w:rsid w:val="003B1392"/>
    <w:rsid w:val="003B17DC"/>
    <w:rsid w:val="003B1E34"/>
    <w:rsid w:val="003B23E6"/>
    <w:rsid w:val="003B24CD"/>
    <w:rsid w:val="003B29C3"/>
    <w:rsid w:val="003B33F0"/>
    <w:rsid w:val="003B5423"/>
    <w:rsid w:val="003B5D71"/>
    <w:rsid w:val="003B6010"/>
    <w:rsid w:val="003B6717"/>
    <w:rsid w:val="003B6BB0"/>
    <w:rsid w:val="003B6D40"/>
    <w:rsid w:val="003B7791"/>
    <w:rsid w:val="003B7834"/>
    <w:rsid w:val="003B7850"/>
    <w:rsid w:val="003C1041"/>
    <w:rsid w:val="003C149D"/>
    <w:rsid w:val="003C16CF"/>
    <w:rsid w:val="003C1C6D"/>
    <w:rsid w:val="003C242C"/>
    <w:rsid w:val="003C3301"/>
    <w:rsid w:val="003C4A61"/>
    <w:rsid w:val="003C5585"/>
    <w:rsid w:val="003C5AD0"/>
    <w:rsid w:val="003C724D"/>
    <w:rsid w:val="003D19A5"/>
    <w:rsid w:val="003D19FF"/>
    <w:rsid w:val="003D2295"/>
    <w:rsid w:val="003D231C"/>
    <w:rsid w:val="003D2D0C"/>
    <w:rsid w:val="003D2F53"/>
    <w:rsid w:val="003D4F03"/>
    <w:rsid w:val="003D56DF"/>
    <w:rsid w:val="003D6363"/>
    <w:rsid w:val="003D6395"/>
    <w:rsid w:val="003D6A9A"/>
    <w:rsid w:val="003E01F0"/>
    <w:rsid w:val="003E1AA6"/>
    <w:rsid w:val="003E2532"/>
    <w:rsid w:val="003E27C7"/>
    <w:rsid w:val="003E2A02"/>
    <w:rsid w:val="003E3754"/>
    <w:rsid w:val="003E41BA"/>
    <w:rsid w:val="003E4B49"/>
    <w:rsid w:val="003E5336"/>
    <w:rsid w:val="003E6DEE"/>
    <w:rsid w:val="003E70DB"/>
    <w:rsid w:val="003E772E"/>
    <w:rsid w:val="003F072A"/>
    <w:rsid w:val="003F1CF9"/>
    <w:rsid w:val="003F2C1E"/>
    <w:rsid w:val="003F2CD6"/>
    <w:rsid w:val="003F300E"/>
    <w:rsid w:val="003F4C30"/>
    <w:rsid w:val="003F57C7"/>
    <w:rsid w:val="003F6255"/>
    <w:rsid w:val="00401D5A"/>
    <w:rsid w:val="00402A42"/>
    <w:rsid w:val="00402B57"/>
    <w:rsid w:val="0040332D"/>
    <w:rsid w:val="00404357"/>
    <w:rsid w:val="00405DB6"/>
    <w:rsid w:val="00406176"/>
    <w:rsid w:val="004061A0"/>
    <w:rsid w:val="00406E8D"/>
    <w:rsid w:val="00407304"/>
    <w:rsid w:val="00407618"/>
    <w:rsid w:val="00407ED3"/>
    <w:rsid w:val="00410331"/>
    <w:rsid w:val="00410649"/>
    <w:rsid w:val="00410B4C"/>
    <w:rsid w:val="004119D7"/>
    <w:rsid w:val="004121D2"/>
    <w:rsid w:val="00413733"/>
    <w:rsid w:val="00413B12"/>
    <w:rsid w:val="00414201"/>
    <w:rsid w:val="00414E47"/>
    <w:rsid w:val="00415621"/>
    <w:rsid w:val="00415A6E"/>
    <w:rsid w:val="00415B24"/>
    <w:rsid w:val="00415E9F"/>
    <w:rsid w:val="004177AD"/>
    <w:rsid w:val="00417800"/>
    <w:rsid w:val="004200AC"/>
    <w:rsid w:val="00422C31"/>
    <w:rsid w:val="00422CB8"/>
    <w:rsid w:val="00423A0B"/>
    <w:rsid w:val="0042423C"/>
    <w:rsid w:val="0042486D"/>
    <w:rsid w:val="00424A16"/>
    <w:rsid w:val="00424E2F"/>
    <w:rsid w:val="00425851"/>
    <w:rsid w:val="00426A0E"/>
    <w:rsid w:val="00427179"/>
    <w:rsid w:val="00427675"/>
    <w:rsid w:val="00427F8F"/>
    <w:rsid w:val="00427F97"/>
    <w:rsid w:val="00430B8F"/>
    <w:rsid w:val="004311F1"/>
    <w:rsid w:val="00434403"/>
    <w:rsid w:val="004344B5"/>
    <w:rsid w:val="00434D36"/>
    <w:rsid w:val="00435072"/>
    <w:rsid w:val="00435286"/>
    <w:rsid w:val="00435A02"/>
    <w:rsid w:val="00435F4D"/>
    <w:rsid w:val="004375CD"/>
    <w:rsid w:val="00440700"/>
    <w:rsid w:val="0044101E"/>
    <w:rsid w:val="00441566"/>
    <w:rsid w:val="00443560"/>
    <w:rsid w:val="004447CD"/>
    <w:rsid w:val="00444FFE"/>
    <w:rsid w:val="004460DF"/>
    <w:rsid w:val="00447475"/>
    <w:rsid w:val="00447D2F"/>
    <w:rsid w:val="00447FF2"/>
    <w:rsid w:val="0045032B"/>
    <w:rsid w:val="004511AE"/>
    <w:rsid w:val="00453321"/>
    <w:rsid w:val="00453796"/>
    <w:rsid w:val="00454082"/>
    <w:rsid w:val="004552C1"/>
    <w:rsid w:val="00455301"/>
    <w:rsid w:val="00456393"/>
    <w:rsid w:val="00456618"/>
    <w:rsid w:val="00462A44"/>
    <w:rsid w:val="00462AD1"/>
    <w:rsid w:val="004636EC"/>
    <w:rsid w:val="0046402B"/>
    <w:rsid w:val="00464B35"/>
    <w:rsid w:val="00464CCC"/>
    <w:rsid w:val="004652E0"/>
    <w:rsid w:val="00465A53"/>
    <w:rsid w:val="004664D4"/>
    <w:rsid w:val="00466572"/>
    <w:rsid w:val="004678AA"/>
    <w:rsid w:val="00467D85"/>
    <w:rsid w:val="00470319"/>
    <w:rsid w:val="0047186E"/>
    <w:rsid w:val="0047215C"/>
    <w:rsid w:val="0047271D"/>
    <w:rsid w:val="00473289"/>
    <w:rsid w:val="00473501"/>
    <w:rsid w:val="004740D4"/>
    <w:rsid w:val="00474B19"/>
    <w:rsid w:val="00474C4E"/>
    <w:rsid w:val="00474E4E"/>
    <w:rsid w:val="00475172"/>
    <w:rsid w:val="004754F2"/>
    <w:rsid w:val="0047587F"/>
    <w:rsid w:val="004769AD"/>
    <w:rsid w:val="00476E33"/>
    <w:rsid w:val="00476EF6"/>
    <w:rsid w:val="004772AC"/>
    <w:rsid w:val="004775A8"/>
    <w:rsid w:val="004777A2"/>
    <w:rsid w:val="004777E2"/>
    <w:rsid w:val="00477E3D"/>
    <w:rsid w:val="00480499"/>
    <w:rsid w:val="00480906"/>
    <w:rsid w:val="00481852"/>
    <w:rsid w:val="00481A10"/>
    <w:rsid w:val="00481F87"/>
    <w:rsid w:val="004838B7"/>
    <w:rsid w:val="004843E8"/>
    <w:rsid w:val="004857D5"/>
    <w:rsid w:val="004872EC"/>
    <w:rsid w:val="004913CB"/>
    <w:rsid w:val="00491F37"/>
    <w:rsid w:val="00492357"/>
    <w:rsid w:val="00492DC2"/>
    <w:rsid w:val="00492E1A"/>
    <w:rsid w:val="00494B78"/>
    <w:rsid w:val="004951D3"/>
    <w:rsid w:val="00496BA4"/>
    <w:rsid w:val="004A0DB4"/>
    <w:rsid w:val="004A1230"/>
    <w:rsid w:val="004A1912"/>
    <w:rsid w:val="004A19C9"/>
    <w:rsid w:val="004A2FB2"/>
    <w:rsid w:val="004A34D6"/>
    <w:rsid w:val="004A37AF"/>
    <w:rsid w:val="004A4656"/>
    <w:rsid w:val="004A4A32"/>
    <w:rsid w:val="004A55C2"/>
    <w:rsid w:val="004A5A3F"/>
    <w:rsid w:val="004A6E8B"/>
    <w:rsid w:val="004B0830"/>
    <w:rsid w:val="004B085E"/>
    <w:rsid w:val="004B1BEC"/>
    <w:rsid w:val="004B2C04"/>
    <w:rsid w:val="004B30F7"/>
    <w:rsid w:val="004B3159"/>
    <w:rsid w:val="004B3635"/>
    <w:rsid w:val="004B36D2"/>
    <w:rsid w:val="004B37B2"/>
    <w:rsid w:val="004B4364"/>
    <w:rsid w:val="004B4733"/>
    <w:rsid w:val="004B4B43"/>
    <w:rsid w:val="004B55C3"/>
    <w:rsid w:val="004B5BF9"/>
    <w:rsid w:val="004B6502"/>
    <w:rsid w:val="004B67DD"/>
    <w:rsid w:val="004B6AAE"/>
    <w:rsid w:val="004B6D9A"/>
    <w:rsid w:val="004B70F2"/>
    <w:rsid w:val="004B70FA"/>
    <w:rsid w:val="004B75EB"/>
    <w:rsid w:val="004C00D0"/>
    <w:rsid w:val="004C1643"/>
    <w:rsid w:val="004C1649"/>
    <w:rsid w:val="004C16DC"/>
    <w:rsid w:val="004C1E22"/>
    <w:rsid w:val="004C24AD"/>
    <w:rsid w:val="004C3781"/>
    <w:rsid w:val="004C3B2D"/>
    <w:rsid w:val="004C3F9E"/>
    <w:rsid w:val="004C55B9"/>
    <w:rsid w:val="004C6615"/>
    <w:rsid w:val="004D1245"/>
    <w:rsid w:val="004D1C87"/>
    <w:rsid w:val="004D59DD"/>
    <w:rsid w:val="004D5AC3"/>
    <w:rsid w:val="004D6506"/>
    <w:rsid w:val="004E1042"/>
    <w:rsid w:val="004E10FC"/>
    <w:rsid w:val="004E16A4"/>
    <w:rsid w:val="004E18CB"/>
    <w:rsid w:val="004E2713"/>
    <w:rsid w:val="004E2766"/>
    <w:rsid w:val="004E3894"/>
    <w:rsid w:val="004E3BB2"/>
    <w:rsid w:val="004E3E58"/>
    <w:rsid w:val="004E4A94"/>
    <w:rsid w:val="004E5887"/>
    <w:rsid w:val="004E61FA"/>
    <w:rsid w:val="004E69CC"/>
    <w:rsid w:val="004E6B8C"/>
    <w:rsid w:val="004E7A44"/>
    <w:rsid w:val="004E7B8E"/>
    <w:rsid w:val="004F049A"/>
    <w:rsid w:val="004F04E3"/>
    <w:rsid w:val="004F209A"/>
    <w:rsid w:val="004F20B7"/>
    <w:rsid w:val="004F2A10"/>
    <w:rsid w:val="004F2EAD"/>
    <w:rsid w:val="004F3236"/>
    <w:rsid w:val="004F4370"/>
    <w:rsid w:val="004F43DC"/>
    <w:rsid w:val="004F4831"/>
    <w:rsid w:val="004F5540"/>
    <w:rsid w:val="004F563B"/>
    <w:rsid w:val="004F5F51"/>
    <w:rsid w:val="004F75F0"/>
    <w:rsid w:val="004F77F5"/>
    <w:rsid w:val="004F798F"/>
    <w:rsid w:val="004F7B3B"/>
    <w:rsid w:val="005011D2"/>
    <w:rsid w:val="0050138D"/>
    <w:rsid w:val="00501EE6"/>
    <w:rsid w:val="00502393"/>
    <w:rsid w:val="00502AC2"/>
    <w:rsid w:val="00503826"/>
    <w:rsid w:val="00503B54"/>
    <w:rsid w:val="00504A64"/>
    <w:rsid w:val="0050544B"/>
    <w:rsid w:val="0050584F"/>
    <w:rsid w:val="005065EF"/>
    <w:rsid w:val="00506F89"/>
    <w:rsid w:val="0050710D"/>
    <w:rsid w:val="00507586"/>
    <w:rsid w:val="00507C63"/>
    <w:rsid w:val="005128D3"/>
    <w:rsid w:val="00512A97"/>
    <w:rsid w:val="00512D60"/>
    <w:rsid w:val="00512EF4"/>
    <w:rsid w:val="005133A0"/>
    <w:rsid w:val="00513696"/>
    <w:rsid w:val="00514140"/>
    <w:rsid w:val="005147C5"/>
    <w:rsid w:val="00514A2B"/>
    <w:rsid w:val="005158F5"/>
    <w:rsid w:val="00515DDA"/>
    <w:rsid w:val="005174FB"/>
    <w:rsid w:val="00517A00"/>
    <w:rsid w:val="00521122"/>
    <w:rsid w:val="00521222"/>
    <w:rsid w:val="00521718"/>
    <w:rsid w:val="00523606"/>
    <w:rsid w:val="00524013"/>
    <w:rsid w:val="00524A10"/>
    <w:rsid w:val="00524AB7"/>
    <w:rsid w:val="00526BE5"/>
    <w:rsid w:val="00526D0B"/>
    <w:rsid w:val="00527D11"/>
    <w:rsid w:val="00530B56"/>
    <w:rsid w:val="00530B8D"/>
    <w:rsid w:val="00532D7F"/>
    <w:rsid w:val="00532F9F"/>
    <w:rsid w:val="0053437D"/>
    <w:rsid w:val="00534B74"/>
    <w:rsid w:val="0053579A"/>
    <w:rsid w:val="00535EAD"/>
    <w:rsid w:val="005365D3"/>
    <w:rsid w:val="00537533"/>
    <w:rsid w:val="00537F98"/>
    <w:rsid w:val="005404EA"/>
    <w:rsid w:val="00540C3F"/>
    <w:rsid w:val="00542765"/>
    <w:rsid w:val="00542B98"/>
    <w:rsid w:val="00544DE8"/>
    <w:rsid w:val="005452E6"/>
    <w:rsid w:val="0054553C"/>
    <w:rsid w:val="00545F2C"/>
    <w:rsid w:val="00546987"/>
    <w:rsid w:val="00546BD8"/>
    <w:rsid w:val="005474BF"/>
    <w:rsid w:val="0055011E"/>
    <w:rsid w:val="005502CC"/>
    <w:rsid w:val="005528D0"/>
    <w:rsid w:val="00553061"/>
    <w:rsid w:val="005531D8"/>
    <w:rsid w:val="00554CB0"/>
    <w:rsid w:val="0055530F"/>
    <w:rsid w:val="0055606F"/>
    <w:rsid w:val="00556B9E"/>
    <w:rsid w:val="005574A4"/>
    <w:rsid w:val="005575B4"/>
    <w:rsid w:val="00557BC5"/>
    <w:rsid w:val="00557DD2"/>
    <w:rsid w:val="005607B9"/>
    <w:rsid w:val="00560F75"/>
    <w:rsid w:val="00562054"/>
    <w:rsid w:val="00562B22"/>
    <w:rsid w:val="00563D52"/>
    <w:rsid w:val="0056429D"/>
    <w:rsid w:val="005643B2"/>
    <w:rsid w:val="005654E2"/>
    <w:rsid w:val="0056565F"/>
    <w:rsid w:val="00565951"/>
    <w:rsid w:val="00565FA0"/>
    <w:rsid w:val="00570732"/>
    <w:rsid w:val="00570803"/>
    <w:rsid w:val="00570C6C"/>
    <w:rsid w:val="00570D75"/>
    <w:rsid w:val="0057213B"/>
    <w:rsid w:val="005725C0"/>
    <w:rsid w:val="00572A7E"/>
    <w:rsid w:val="00572BEA"/>
    <w:rsid w:val="00573490"/>
    <w:rsid w:val="00574A9B"/>
    <w:rsid w:val="005752E4"/>
    <w:rsid w:val="00575735"/>
    <w:rsid w:val="00575B88"/>
    <w:rsid w:val="00576F76"/>
    <w:rsid w:val="00577217"/>
    <w:rsid w:val="00577F7D"/>
    <w:rsid w:val="00580A8B"/>
    <w:rsid w:val="00580B8E"/>
    <w:rsid w:val="0058157E"/>
    <w:rsid w:val="00582795"/>
    <w:rsid w:val="005846AC"/>
    <w:rsid w:val="00586954"/>
    <w:rsid w:val="00586F91"/>
    <w:rsid w:val="005874C2"/>
    <w:rsid w:val="0058757C"/>
    <w:rsid w:val="00590958"/>
    <w:rsid w:val="00591416"/>
    <w:rsid w:val="005917B4"/>
    <w:rsid w:val="005940B5"/>
    <w:rsid w:val="00594708"/>
    <w:rsid w:val="005951EF"/>
    <w:rsid w:val="005958B8"/>
    <w:rsid w:val="0059604C"/>
    <w:rsid w:val="00596B12"/>
    <w:rsid w:val="005A1065"/>
    <w:rsid w:val="005A1A78"/>
    <w:rsid w:val="005A2120"/>
    <w:rsid w:val="005A36F6"/>
    <w:rsid w:val="005A3898"/>
    <w:rsid w:val="005A42F7"/>
    <w:rsid w:val="005A6DD1"/>
    <w:rsid w:val="005A7314"/>
    <w:rsid w:val="005B0BE5"/>
    <w:rsid w:val="005B13B5"/>
    <w:rsid w:val="005B1904"/>
    <w:rsid w:val="005B3D58"/>
    <w:rsid w:val="005B3DF9"/>
    <w:rsid w:val="005B4C92"/>
    <w:rsid w:val="005B5451"/>
    <w:rsid w:val="005B656B"/>
    <w:rsid w:val="005B74B8"/>
    <w:rsid w:val="005C0A40"/>
    <w:rsid w:val="005C120E"/>
    <w:rsid w:val="005C163A"/>
    <w:rsid w:val="005C1C79"/>
    <w:rsid w:val="005C1E2E"/>
    <w:rsid w:val="005C42DB"/>
    <w:rsid w:val="005C439B"/>
    <w:rsid w:val="005C6576"/>
    <w:rsid w:val="005C6E33"/>
    <w:rsid w:val="005C7854"/>
    <w:rsid w:val="005C7C12"/>
    <w:rsid w:val="005D0411"/>
    <w:rsid w:val="005D14FA"/>
    <w:rsid w:val="005D1EC3"/>
    <w:rsid w:val="005D206C"/>
    <w:rsid w:val="005D2161"/>
    <w:rsid w:val="005D217B"/>
    <w:rsid w:val="005D2267"/>
    <w:rsid w:val="005D3FE2"/>
    <w:rsid w:val="005D45A4"/>
    <w:rsid w:val="005D653F"/>
    <w:rsid w:val="005D79A6"/>
    <w:rsid w:val="005D7F81"/>
    <w:rsid w:val="005E1405"/>
    <w:rsid w:val="005E1602"/>
    <w:rsid w:val="005E3A45"/>
    <w:rsid w:val="005E3B95"/>
    <w:rsid w:val="005E3D84"/>
    <w:rsid w:val="005E4149"/>
    <w:rsid w:val="005E4214"/>
    <w:rsid w:val="005E5430"/>
    <w:rsid w:val="005E6334"/>
    <w:rsid w:val="005E6E93"/>
    <w:rsid w:val="005E73BA"/>
    <w:rsid w:val="005F0060"/>
    <w:rsid w:val="005F0213"/>
    <w:rsid w:val="005F094C"/>
    <w:rsid w:val="005F12AC"/>
    <w:rsid w:val="005F24EE"/>
    <w:rsid w:val="005F2B0C"/>
    <w:rsid w:val="005F3E60"/>
    <w:rsid w:val="005F6EAE"/>
    <w:rsid w:val="005F76B3"/>
    <w:rsid w:val="005F7D75"/>
    <w:rsid w:val="00600271"/>
    <w:rsid w:val="006008FB"/>
    <w:rsid w:val="00600A86"/>
    <w:rsid w:val="00601826"/>
    <w:rsid w:val="00601987"/>
    <w:rsid w:val="006025AB"/>
    <w:rsid w:val="006028F8"/>
    <w:rsid w:val="006047B1"/>
    <w:rsid w:val="00604EEB"/>
    <w:rsid w:val="00604F23"/>
    <w:rsid w:val="00610038"/>
    <w:rsid w:val="006104D2"/>
    <w:rsid w:val="00610F9B"/>
    <w:rsid w:val="00611219"/>
    <w:rsid w:val="00611BF5"/>
    <w:rsid w:val="006120F7"/>
    <w:rsid w:val="0061265B"/>
    <w:rsid w:val="00612D06"/>
    <w:rsid w:val="0061312E"/>
    <w:rsid w:val="00613930"/>
    <w:rsid w:val="00613B51"/>
    <w:rsid w:val="00616997"/>
    <w:rsid w:val="00616C8A"/>
    <w:rsid w:val="0061764D"/>
    <w:rsid w:val="00620733"/>
    <w:rsid w:val="00621254"/>
    <w:rsid w:val="00621E35"/>
    <w:rsid w:val="00622406"/>
    <w:rsid w:val="00623199"/>
    <w:rsid w:val="0062609D"/>
    <w:rsid w:val="00626919"/>
    <w:rsid w:val="00626CC2"/>
    <w:rsid w:val="00626DE6"/>
    <w:rsid w:val="006278E9"/>
    <w:rsid w:val="00627DF2"/>
    <w:rsid w:val="006315EC"/>
    <w:rsid w:val="006320DD"/>
    <w:rsid w:val="00632CE1"/>
    <w:rsid w:val="00633D90"/>
    <w:rsid w:val="00633E4C"/>
    <w:rsid w:val="006340B6"/>
    <w:rsid w:val="00635831"/>
    <w:rsid w:val="00636685"/>
    <w:rsid w:val="006367CC"/>
    <w:rsid w:val="006377CE"/>
    <w:rsid w:val="00641FD8"/>
    <w:rsid w:val="00642271"/>
    <w:rsid w:val="00642674"/>
    <w:rsid w:val="006442E8"/>
    <w:rsid w:val="00644D74"/>
    <w:rsid w:val="00645CAD"/>
    <w:rsid w:val="00646D72"/>
    <w:rsid w:val="00646E3B"/>
    <w:rsid w:val="006513C8"/>
    <w:rsid w:val="00651992"/>
    <w:rsid w:val="00651F42"/>
    <w:rsid w:val="00652EBC"/>
    <w:rsid w:val="006538ED"/>
    <w:rsid w:val="0065397C"/>
    <w:rsid w:val="00653F55"/>
    <w:rsid w:val="00655649"/>
    <w:rsid w:val="006562AB"/>
    <w:rsid w:val="006605A4"/>
    <w:rsid w:val="00661BFB"/>
    <w:rsid w:val="0066204B"/>
    <w:rsid w:val="00662291"/>
    <w:rsid w:val="00663773"/>
    <w:rsid w:val="00663986"/>
    <w:rsid w:val="00663FA8"/>
    <w:rsid w:val="006648E5"/>
    <w:rsid w:val="00666A6D"/>
    <w:rsid w:val="00670DD3"/>
    <w:rsid w:val="00671710"/>
    <w:rsid w:val="00671ED2"/>
    <w:rsid w:val="00672346"/>
    <w:rsid w:val="0067275E"/>
    <w:rsid w:val="00672D5B"/>
    <w:rsid w:val="006746BD"/>
    <w:rsid w:val="006748F7"/>
    <w:rsid w:val="00674DE1"/>
    <w:rsid w:val="006752EA"/>
    <w:rsid w:val="00676928"/>
    <w:rsid w:val="006776D6"/>
    <w:rsid w:val="00677AA2"/>
    <w:rsid w:val="00677F8F"/>
    <w:rsid w:val="00680EC7"/>
    <w:rsid w:val="006825A1"/>
    <w:rsid w:val="00683560"/>
    <w:rsid w:val="00683A38"/>
    <w:rsid w:val="0068536C"/>
    <w:rsid w:val="00687C54"/>
    <w:rsid w:val="006907DB"/>
    <w:rsid w:val="006909C3"/>
    <w:rsid w:val="0069114C"/>
    <w:rsid w:val="0069177E"/>
    <w:rsid w:val="00692551"/>
    <w:rsid w:val="0069313B"/>
    <w:rsid w:val="00694532"/>
    <w:rsid w:val="006946A9"/>
    <w:rsid w:val="00694C27"/>
    <w:rsid w:val="00694C45"/>
    <w:rsid w:val="00694D8F"/>
    <w:rsid w:val="00695C07"/>
    <w:rsid w:val="006966DB"/>
    <w:rsid w:val="006966DC"/>
    <w:rsid w:val="00696ACB"/>
    <w:rsid w:val="00696F3A"/>
    <w:rsid w:val="006974AD"/>
    <w:rsid w:val="00697775"/>
    <w:rsid w:val="00697E56"/>
    <w:rsid w:val="006A4084"/>
    <w:rsid w:val="006A5361"/>
    <w:rsid w:val="006A55CC"/>
    <w:rsid w:val="006A5ACB"/>
    <w:rsid w:val="006A67A2"/>
    <w:rsid w:val="006A6ACE"/>
    <w:rsid w:val="006B0B16"/>
    <w:rsid w:val="006B11EF"/>
    <w:rsid w:val="006B297C"/>
    <w:rsid w:val="006B2BA6"/>
    <w:rsid w:val="006B39D6"/>
    <w:rsid w:val="006B3AFC"/>
    <w:rsid w:val="006B3F56"/>
    <w:rsid w:val="006B3F59"/>
    <w:rsid w:val="006B409B"/>
    <w:rsid w:val="006B47B3"/>
    <w:rsid w:val="006B4B5B"/>
    <w:rsid w:val="006B55B8"/>
    <w:rsid w:val="006B788B"/>
    <w:rsid w:val="006B7907"/>
    <w:rsid w:val="006B7945"/>
    <w:rsid w:val="006C09DC"/>
    <w:rsid w:val="006C1EAF"/>
    <w:rsid w:val="006C27C6"/>
    <w:rsid w:val="006C2BA1"/>
    <w:rsid w:val="006C4EB2"/>
    <w:rsid w:val="006C5135"/>
    <w:rsid w:val="006C5CCD"/>
    <w:rsid w:val="006C5D7A"/>
    <w:rsid w:val="006C5EED"/>
    <w:rsid w:val="006C5EF8"/>
    <w:rsid w:val="006C6AA4"/>
    <w:rsid w:val="006C6BAF"/>
    <w:rsid w:val="006C7B7A"/>
    <w:rsid w:val="006C7D45"/>
    <w:rsid w:val="006D0495"/>
    <w:rsid w:val="006D0B3E"/>
    <w:rsid w:val="006D0D8E"/>
    <w:rsid w:val="006D1599"/>
    <w:rsid w:val="006D1D2A"/>
    <w:rsid w:val="006D2126"/>
    <w:rsid w:val="006D2156"/>
    <w:rsid w:val="006D2D1E"/>
    <w:rsid w:val="006D2DF9"/>
    <w:rsid w:val="006D3A75"/>
    <w:rsid w:val="006D40FE"/>
    <w:rsid w:val="006D4104"/>
    <w:rsid w:val="006D4CD9"/>
    <w:rsid w:val="006D5392"/>
    <w:rsid w:val="006D5D90"/>
    <w:rsid w:val="006D5E02"/>
    <w:rsid w:val="006D5F3A"/>
    <w:rsid w:val="006D6054"/>
    <w:rsid w:val="006D6E23"/>
    <w:rsid w:val="006D6F4E"/>
    <w:rsid w:val="006D71A8"/>
    <w:rsid w:val="006D7B71"/>
    <w:rsid w:val="006D7CD6"/>
    <w:rsid w:val="006E0D0E"/>
    <w:rsid w:val="006E1C4D"/>
    <w:rsid w:val="006E2042"/>
    <w:rsid w:val="006E285C"/>
    <w:rsid w:val="006E361D"/>
    <w:rsid w:val="006E3E8F"/>
    <w:rsid w:val="006E43F7"/>
    <w:rsid w:val="006E5270"/>
    <w:rsid w:val="006E53EB"/>
    <w:rsid w:val="006E6039"/>
    <w:rsid w:val="006E683C"/>
    <w:rsid w:val="006E711C"/>
    <w:rsid w:val="006E7181"/>
    <w:rsid w:val="006E7905"/>
    <w:rsid w:val="006E7E6C"/>
    <w:rsid w:val="006F0159"/>
    <w:rsid w:val="006F0ED5"/>
    <w:rsid w:val="006F214C"/>
    <w:rsid w:val="006F2BD6"/>
    <w:rsid w:val="006F3383"/>
    <w:rsid w:val="006F39C0"/>
    <w:rsid w:val="006F42AA"/>
    <w:rsid w:val="006F44C3"/>
    <w:rsid w:val="006F4638"/>
    <w:rsid w:val="006F48B9"/>
    <w:rsid w:val="006F4B1F"/>
    <w:rsid w:val="006F5821"/>
    <w:rsid w:val="006F5D50"/>
    <w:rsid w:val="006F6371"/>
    <w:rsid w:val="006F6396"/>
    <w:rsid w:val="006F6867"/>
    <w:rsid w:val="006F693F"/>
    <w:rsid w:val="006F6A77"/>
    <w:rsid w:val="00700AAC"/>
    <w:rsid w:val="00702598"/>
    <w:rsid w:val="00702A4C"/>
    <w:rsid w:val="0070325C"/>
    <w:rsid w:val="00711986"/>
    <w:rsid w:val="00712318"/>
    <w:rsid w:val="007124C1"/>
    <w:rsid w:val="00712865"/>
    <w:rsid w:val="00712C49"/>
    <w:rsid w:val="00713EC2"/>
    <w:rsid w:val="0071475A"/>
    <w:rsid w:val="00714E84"/>
    <w:rsid w:val="00715F59"/>
    <w:rsid w:val="00716042"/>
    <w:rsid w:val="00717595"/>
    <w:rsid w:val="0071762F"/>
    <w:rsid w:val="007201DA"/>
    <w:rsid w:val="007209AF"/>
    <w:rsid w:val="00721961"/>
    <w:rsid w:val="00722D95"/>
    <w:rsid w:val="0072321C"/>
    <w:rsid w:val="00723A24"/>
    <w:rsid w:val="007240DB"/>
    <w:rsid w:val="00724A1A"/>
    <w:rsid w:val="00724A61"/>
    <w:rsid w:val="0072645B"/>
    <w:rsid w:val="007265A0"/>
    <w:rsid w:val="0072744F"/>
    <w:rsid w:val="00732A98"/>
    <w:rsid w:val="00734440"/>
    <w:rsid w:val="0073466D"/>
    <w:rsid w:val="00735192"/>
    <w:rsid w:val="00735D04"/>
    <w:rsid w:val="00735DC1"/>
    <w:rsid w:val="0073624F"/>
    <w:rsid w:val="00736660"/>
    <w:rsid w:val="00736F76"/>
    <w:rsid w:val="0073719E"/>
    <w:rsid w:val="0073745A"/>
    <w:rsid w:val="0073798F"/>
    <w:rsid w:val="00737E2E"/>
    <w:rsid w:val="007406D5"/>
    <w:rsid w:val="00740FCB"/>
    <w:rsid w:val="00743021"/>
    <w:rsid w:val="00743272"/>
    <w:rsid w:val="00744EBA"/>
    <w:rsid w:val="00745B6B"/>
    <w:rsid w:val="00745EE4"/>
    <w:rsid w:val="00746736"/>
    <w:rsid w:val="00747511"/>
    <w:rsid w:val="00747796"/>
    <w:rsid w:val="00750291"/>
    <w:rsid w:val="0075048F"/>
    <w:rsid w:val="00751320"/>
    <w:rsid w:val="00752F86"/>
    <w:rsid w:val="007533B1"/>
    <w:rsid w:val="0075485C"/>
    <w:rsid w:val="00754A01"/>
    <w:rsid w:val="00754A1F"/>
    <w:rsid w:val="00754AD2"/>
    <w:rsid w:val="00754E2A"/>
    <w:rsid w:val="00754F4E"/>
    <w:rsid w:val="007555F3"/>
    <w:rsid w:val="007559D0"/>
    <w:rsid w:val="00755B81"/>
    <w:rsid w:val="007561EE"/>
    <w:rsid w:val="007562A4"/>
    <w:rsid w:val="00756618"/>
    <w:rsid w:val="00756DEB"/>
    <w:rsid w:val="007610D4"/>
    <w:rsid w:val="00762057"/>
    <w:rsid w:val="0076313D"/>
    <w:rsid w:val="00763FA7"/>
    <w:rsid w:val="00764471"/>
    <w:rsid w:val="00764615"/>
    <w:rsid w:val="007648C9"/>
    <w:rsid w:val="00767BFD"/>
    <w:rsid w:val="00770D32"/>
    <w:rsid w:val="00771449"/>
    <w:rsid w:val="0077174C"/>
    <w:rsid w:val="00771E9B"/>
    <w:rsid w:val="007723AE"/>
    <w:rsid w:val="00772CEB"/>
    <w:rsid w:val="0077453F"/>
    <w:rsid w:val="00774910"/>
    <w:rsid w:val="00774FF3"/>
    <w:rsid w:val="00775AFC"/>
    <w:rsid w:val="0077638A"/>
    <w:rsid w:val="00780961"/>
    <w:rsid w:val="0078105B"/>
    <w:rsid w:val="00782CD7"/>
    <w:rsid w:val="00783157"/>
    <w:rsid w:val="00783211"/>
    <w:rsid w:val="00783520"/>
    <w:rsid w:val="007838C6"/>
    <w:rsid w:val="00784CE7"/>
    <w:rsid w:val="007861D2"/>
    <w:rsid w:val="0079089A"/>
    <w:rsid w:val="00790E3A"/>
    <w:rsid w:val="00790F39"/>
    <w:rsid w:val="00791331"/>
    <w:rsid w:val="00791E17"/>
    <w:rsid w:val="00792D23"/>
    <w:rsid w:val="00793759"/>
    <w:rsid w:val="007945A3"/>
    <w:rsid w:val="00795E44"/>
    <w:rsid w:val="0079712C"/>
    <w:rsid w:val="00797B10"/>
    <w:rsid w:val="007A0A64"/>
    <w:rsid w:val="007A1774"/>
    <w:rsid w:val="007A17F7"/>
    <w:rsid w:val="007A22A2"/>
    <w:rsid w:val="007A30A3"/>
    <w:rsid w:val="007A36BB"/>
    <w:rsid w:val="007A4C34"/>
    <w:rsid w:val="007A56DC"/>
    <w:rsid w:val="007A5CA6"/>
    <w:rsid w:val="007A66AC"/>
    <w:rsid w:val="007A712F"/>
    <w:rsid w:val="007A71F8"/>
    <w:rsid w:val="007A782A"/>
    <w:rsid w:val="007B0312"/>
    <w:rsid w:val="007B03F8"/>
    <w:rsid w:val="007B092F"/>
    <w:rsid w:val="007B25A5"/>
    <w:rsid w:val="007B2962"/>
    <w:rsid w:val="007B303A"/>
    <w:rsid w:val="007B446E"/>
    <w:rsid w:val="007B54EA"/>
    <w:rsid w:val="007B605A"/>
    <w:rsid w:val="007B6EBF"/>
    <w:rsid w:val="007B7A65"/>
    <w:rsid w:val="007B7E8E"/>
    <w:rsid w:val="007C0723"/>
    <w:rsid w:val="007C0BAB"/>
    <w:rsid w:val="007C14E6"/>
    <w:rsid w:val="007C1815"/>
    <w:rsid w:val="007C2839"/>
    <w:rsid w:val="007C2CAB"/>
    <w:rsid w:val="007C3D29"/>
    <w:rsid w:val="007C6BAD"/>
    <w:rsid w:val="007C751E"/>
    <w:rsid w:val="007D107C"/>
    <w:rsid w:val="007D12CC"/>
    <w:rsid w:val="007D1807"/>
    <w:rsid w:val="007D2743"/>
    <w:rsid w:val="007D2761"/>
    <w:rsid w:val="007D2875"/>
    <w:rsid w:val="007D2AD4"/>
    <w:rsid w:val="007D2F99"/>
    <w:rsid w:val="007D304A"/>
    <w:rsid w:val="007D334F"/>
    <w:rsid w:val="007D3E9C"/>
    <w:rsid w:val="007D4AA5"/>
    <w:rsid w:val="007D4C41"/>
    <w:rsid w:val="007D5223"/>
    <w:rsid w:val="007D60FC"/>
    <w:rsid w:val="007D63A2"/>
    <w:rsid w:val="007E0641"/>
    <w:rsid w:val="007E13AE"/>
    <w:rsid w:val="007E143A"/>
    <w:rsid w:val="007E14E4"/>
    <w:rsid w:val="007E2E73"/>
    <w:rsid w:val="007E3713"/>
    <w:rsid w:val="007E3F21"/>
    <w:rsid w:val="007E41A2"/>
    <w:rsid w:val="007E48E8"/>
    <w:rsid w:val="007E4F6B"/>
    <w:rsid w:val="007E50DD"/>
    <w:rsid w:val="007E51F5"/>
    <w:rsid w:val="007E5325"/>
    <w:rsid w:val="007E5B25"/>
    <w:rsid w:val="007E5B63"/>
    <w:rsid w:val="007E76B5"/>
    <w:rsid w:val="007E78B1"/>
    <w:rsid w:val="007F0032"/>
    <w:rsid w:val="007F0F68"/>
    <w:rsid w:val="007F1144"/>
    <w:rsid w:val="007F1A91"/>
    <w:rsid w:val="007F2BC8"/>
    <w:rsid w:val="007F396B"/>
    <w:rsid w:val="007F3A4F"/>
    <w:rsid w:val="007F3A5F"/>
    <w:rsid w:val="007F48C0"/>
    <w:rsid w:val="007F623D"/>
    <w:rsid w:val="007F63A0"/>
    <w:rsid w:val="007F7588"/>
    <w:rsid w:val="007F7765"/>
    <w:rsid w:val="007F7C37"/>
    <w:rsid w:val="007F7DAD"/>
    <w:rsid w:val="0080015E"/>
    <w:rsid w:val="00800355"/>
    <w:rsid w:val="0080065F"/>
    <w:rsid w:val="00800669"/>
    <w:rsid w:val="008006BF"/>
    <w:rsid w:val="0080079B"/>
    <w:rsid w:val="00801183"/>
    <w:rsid w:val="00801749"/>
    <w:rsid w:val="00802465"/>
    <w:rsid w:val="00802A4E"/>
    <w:rsid w:val="00802FAE"/>
    <w:rsid w:val="00804A25"/>
    <w:rsid w:val="00804F21"/>
    <w:rsid w:val="00804FEB"/>
    <w:rsid w:val="008059D7"/>
    <w:rsid w:val="00805EE6"/>
    <w:rsid w:val="00806E37"/>
    <w:rsid w:val="008072E1"/>
    <w:rsid w:val="00810500"/>
    <w:rsid w:val="0081134D"/>
    <w:rsid w:val="0081138C"/>
    <w:rsid w:val="008114DA"/>
    <w:rsid w:val="008126C2"/>
    <w:rsid w:val="008129E7"/>
    <w:rsid w:val="00812D7F"/>
    <w:rsid w:val="008132AB"/>
    <w:rsid w:val="00814237"/>
    <w:rsid w:val="00814473"/>
    <w:rsid w:val="00815767"/>
    <w:rsid w:val="00817229"/>
    <w:rsid w:val="00817808"/>
    <w:rsid w:val="00817D6D"/>
    <w:rsid w:val="008204D2"/>
    <w:rsid w:val="0082072D"/>
    <w:rsid w:val="008224E4"/>
    <w:rsid w:val="00822790"/>
    <w:rsid w:val="00822959"/>
    <w:rsid w:val="00824517"/>
    <w:rsid w:val="008246A0"/>
    <w:rsid w:val="008250F8"/>
    <w:rsid w:val="0082521C"/>
    <w:rsid w:val="00825B9F"/>
    <w:rsid w:val="00826863"/>
    <w:rsid w:val="00827E7F"/>
    <w:rsid w:val="008315E0"/>
    <w:rsid w:val="00831608"/>
    <w:rsid w:val="00831690"/>
    <w:rsid w:val="00831744"/>
    <w:rsid w:val="00832269"/>
    <w:rsid w:val="008327C9"/>
    <w:rsid w:val="00832C62"/>
    <w:rsid w:val="00832E23"/>
    <w:rsid w:val="00833871"/>
    <w:rsid w:val="008338B9"/>
    <w:rsid w:val="008349B0"/>
    <w:rsid w:val="008352EB"/>
    <w:rsid w:val="00835967"/>
    <w:rsid w:val="00835BAC"/>
    <w:rsid w:val="00836366"/>
    <w:rsid w:val="00836798"/>
    <w:rsid w:val="00836D5C"/>
    <w:rsid w:val="00837226"/>
    <w:rsid w:val="00837AE5"/>
    <w:rsid w:val="0084233A"/>
    <w:rsid w:val="0084284D"/>
    <w:rsid w:val="00842B28"/>
    <w:rsid w:val="008431DC"/>
    <w:rsid w:val="008435BE"/>
    <w:rsid w:val="0084396A"/>
    <w:rsid w:val="00843ABD"/>
    <w:rsid w:val="00843D4A"/>
    <w:rsid w:val="00843DD1"/>
    <w:rsid w:val="00844D58"/>
    <w:rsid w:val="0084566A"/>
    <w:rsid w:val="008463BF"/>
    <w:rsid w:val="00846DFD"/>
    <w:rsid w:val="008503BE"/>
    <w:rsid w:val="00850A3E"/>
    <w:rsid w:val="00850D64"/>
    <w:rsid w:val="00851A52"/>
    <w:rsid w:val="00851A56"/>
    <w:rsid w:val="00852992"/>
    <w:rsid w:val="0085337E"/>
    <w:rsid w:val="00854877"/>
    <w:rsid w:val="00855D3F"/>
    <w:rsid w:val="00856918"/>
    <w:rsid w:val="008575AC"/>
    <w:rsid w:val="0086156A"/>
    <w:rsid w:val="00862357"/>
    <w:rsid w:val="00862A9D"/>
    <w:rsid w:val="00863A5A"/>
    <w:rsid w:val="008646DB"/>
    <w:rsid w:val="00864DEF"/>
    <w:rsid w:val="0086504D"/>
    <w:rsid w:val="00865A77"/>
    <w:rsid w:val="00865BB8"/>
    <w:rsid w:val="00865EBC"/>
    <w:rsid w:val="008670FC"/>
    <w:rsid w:val="00867EEE"/>
    <w:rsid w:val="00870345"/>
    <w:rsid w:val="00870746"/>
    <w:rsid w:val="00870B6C"/>
    <w:rsid w:val="00870CDF"/>
    <w:rsid w:val="00870D62"/>
    <w:rsid w:val="00870F4D"/>
    <w:rsid w:val="008713FB"/>
    <w:rsid w:val="00871BE5"/>
    <w:rsid w:val="00871D12"/>
    <w:rsid w:val="00872571"/>
    <w:rsid w:val="00872EEA"/>
    <w:rsid w:val="008735F4"/>
    <w:rsid w:val="008745C5"/>
    <w:rsid w:val="00874732"/>
    <w:rsid w:val="00875759"/>
    <w:rsid w:val="008759E7"/>
    <w:rsid w:val="00875B42"/>
    <w:rsid w:val="0088088F"/>
    <w:rsid w:val="0088133D"/>
    <w:rsid w:val="00881785"/>
    <w:rsid w:val="0088295D"/>
    <w:rsid w:val="008842D9"/>
    <w:rsid w:val="00884F4B"/>
    <w:rsid w:val="00884FCA"/>
    <w:rsid w:val="008871DA"/>
    <w:rsid w:val="00887609"/>
    <w:rsid w:val="00890069"/>
    <w:rsid w:val="00890C87"/>
    <w:rsid w:val="00891252"/>
    <w:rsid w:val="0089159B"/>
    <w:rsid w:val="008921E9"/>
    <w:rsid w:val="00893B78"/>
    <w:rsid w:val="00893C5C"/>
    <w:rsid w:val="00894846"/>
    <w:rsid w:val="00894DFA"/>
    <w:rsid w:val="0089615B"/>
    <w:rsid w:val="00897855"/>
    <w:rsid w:val="008A052F"/>
    <w:rsid w:val="008A0B2E"/>
    <w:rsid w:val="008A11A3"/>
    <w:rsid w:val="008A11D9"/>
    <w:rsid w:val="008A139B"/>
    <w:rsid w:val="008A1452"/>
    <w:rsid w:val="008A2749"/>
    <w:rsid w:val="008A5989"/>
    <w:rsid w:val="008A5F8C"/>
    <w:rsid w:val="008A694D"/>
    <w:rsid w:val="008B032C"/>
    <w:rsid w:val="008B0764"/>
    <w:rsid w:val="008B1D69"/>
    <w:rsid w:val="008B1E73"/>
    <w:rsid w:val="008B2C3E"/>
    <w:rsid w:val="008B2CEF"/>
    <w:rsid w:val="008B3BDE"/>
    <w:rsid w:val="008B40A4"/>
    <w:rsid w:val="008B4C91"/>
    <w:rsid w:val="008B4E07"/>
    <w:rsid w:val="008B6023"/>
    <w:rsid w:val="008B6A89"/>
    <w:rsid w:val="008B7121"/>
    <w:rsid w:val="008B73A2"/>
    <w:rsid w:val="008B74C8"/>
    <w:rsid w:val="008C24E1"/>
    <w:rsid w:val="008C30D7"/>
    <w:rsid w:val="008C3714"/>
    <w:rsid w:val="008C4339"/>
    <w:rsid w:val="008C500F"/>
    <w:rsid w:val="008C5946"/>
    <w:rsid w:val="008C7396"/>
    <w:rsid w:val="008C7441"/>
    <w:rsid w:val="008D0A7D"/>
    <w:rsid w:val="008D16FF"/>
    <w:rsid w:val="008D1BE2"/>
    <w:rsid w:val="008D2533"/>
    <w:rsid w:val="008D3415"/>
    <w:rsid w:val="008D4761"/>
    <w:rsid w:val="008D4BE1"/>
    <w:rsid w:val="008D5260"/>
    <w:rsid w:val="008D55E8"/>
    <w:rsid w:val="008D5A68"/>
    <w:rsid w:val="008D660A"/>
    <w:rsid w:val="008D662C"/>
    <w:rsid w:val="008D6B22"/>
    <w:rsid w:val="008D7402"/>
    <w:rsid w:val="008E0785"/>
    <w:rsid w:val="008E0D16"/>
    <w:rsid w:val="008E13E5"/>
    <w:rsid w:val="008E1B12"/>
    <w:rsid w:val="008E26DF"/>
    <w:rsid w:val="008E3064"/>
    <w:rsid w:val="008E3119"/>
    <w:rsid w:val="008E34F1"/>
    <w:rsid w:val="008E3817"/>
    <w:rsid w:val="008E3E73"/>
    <w:rsid w:val="008E3FD6"/>
    <w:rsid w:val="008E4294"/>
    <w:rsid w:val="008E5063"/>
    <w:rsid w:val="008E5576"/>
    <w:rsid w:val="008E559C"/>
    <w:rsid w:val="008E5757"/>
    <w:rsid w:val="008E5838"/>
    <w:rsid w:val="008E5EA8"/>
    <w:rsid w:val="008E7551"/>
    <w:rsid w:val="008E76E5"/>
    <w:rsid w:val="008E7BD3"/>
    <w:rsid w:val="008E7C7F"/>
    <w:rsid w:val="008E7F24"/>
    <w:rsid w:val="008F0109"/>
    <w:rsid w:val="008F03C3"/>
    <w:rsid w:val="008F1075"/>
    <w:rsid w:val="008F1387"/>
    <w:rsid w:val="008F199C"/>
    <w:rsid w:val="008F3C4B"/>
    <w:rsid w:val="008F595C"/>
    <w:rsid w:val="008F5B64"/>
    <w:rsid w:val="008F7430"/>
    <w:rsid w:val="00903567"/>
    <w:rsid w:val="00903678"/>
    <w:rsid w:val="00903924"/>
    <w:rsid w:val="00903BFC"/>
    <w:rsid w:val="00904141"/>
    <w:rsid w:val="00904387"/>
    <w:rsid w:val="00904416"/>
    <w:rsid w:val="009048C4"/>
    <w:rsid w:val="00904FA7"/>
    <w:rsid w:val="00905C06"/>
    <w:rsid w:val="00906572"/>
    <w:rsid w:val="00906791"/>
    <w:rsid w:val="00906EC4"/>
    <w:rsid w:val="0090737A"/>
    <w:rsid w:val="0091056B"/>
    <w:rsid w:val="00911756"/>
    <w:rsid w:val="00911ACB"/>
    <w:rsid w:val="00912B9E"/>
    <w:rsid w:val="009141C2"/>
    <w:rsid w:val="00914206"/>
    <w:rsid w:val="009157F8"/>
    <w:rsid w:val="009164A7"/>
    <w:rsid w:val="00916595"/>
    <w:rsid w:val="00916EEB"/>
    <w:rsid w:val="009172E8"/>
    <w:rsid w:val="009173A6"/>
    <w:rsid w:val="00917A37"/>
    <w:rsid w:val="0092037F"/>
    <w:rsid w:val="00920C1F"/>
    <w:rsid w:val="00921433"/>
    <w:rsid w:val="00921523"/>
    <w:rsid w:val="009216CB"/>
    <w:rsid w:val="009230C4"/>
    <w:rsid w:val="0092397A"/>
    <w:rsid w:val="009241FB"/>
    <w:rsid w:val="009248A7"/>
    <w:rsid w:val="00924FAF"/>
    <w:rsid w:val="009259C5"/>
    <w:rsid w:val="00925ACD"/>
    <w:rsid w:val="0092624E"/>
    <w:rsid w:val="00927A55"/>
    <w:rsid w:val="009304D6"/>
    <w:rsid w:val="00930EE5"/>
    <w:rsid w:val="00931A29"/>
    <w:rsid w:val="009324D8"/>
    <w:rsid w:val="009330AC"/>
    <w:rsid w:val="009333A1"/>
    <w:rsid w:val="00933561"/>
    <w:rsid w:val="00933AF0"/>
    <w:rsid w:val="00933B02"/>
    <w:rsid w:val="0093450D"/>
    <w:rsid w:val="00935A7B"/>
    <w:rsid w:val="009372D8"/>
    <w:rsid w:val="00940292"/>
    <w:rsid w:val="009407DA"/>
    <w:rsid w:val="009408A4"/>
    <w:rsid w:val="00940C42"/>
    <w:rsid w:val="0094158B"/>
    <w:rsid w:val="00941EC5"/>
    <w:rsid w:val="00942C1B"/>
    <w:rsid w:val="00944238"/>
    <w:rsid w:val="009444A6"/>
    <w:rsid w:val="00945A47"/>
    <w:rsid w:val="00945E58"/>
    <w:rsid w:val="009468B4"/>
    <w:rsid w:val="009469EB"/>
    <w:rsid w:val="00947447"/>
    <w:rsid w:val="0094788A"/>
    <w:rsid w:val="00950193"/>
    <w:rsid w:val="00951691"/>
    <w:rsid w:val="0095195C"/>
    <w:rsid w:val="00952BD2"/>
    <w:rsid w:val="009536AA"/>
    <w:rsid w:val="00953772"/>
    <w:rsid w:val="00954DC3"/>
    <w:rsid w:val="00954FA8"/>
    <w:rsid w:val="0095542D"/>
    <w:rsid w:val="009558D4"/>
    <w:rsid w:val="0095591A"/>
    <w:rsid w:val="00955B89"/>
    <w:rsid w:val="009566EC"/>
    <w:rsid w:val="00960197"/>
    <w:rsid w:val="00960311"/>
    <w:rsid w:val="00960539"/>
    <w:rsid w:val="00960D79"/>
    <w:rsid w:val="0096128E"/>
    <w:rsid w:val="00962039"/>
    <w:rsid w:val="009627A2"/>
    <w:rsid w:val="0096317E"/>
    <w:rsid w:val="009637F1"/>
    <w:rsid w:val="00964A00"/>
    <w:rsid w:val="00964C2B"/>
    <w:rsid w:val="00964D69"/>
    <w:rsid w:val="0096517E"/>
    <w:rsid w:val="009652AF"/>
    <w:rsid w:val="00965B07"/>
    <w:rsid w:val="00967FEE"/>
    <w:rsid w:val="0097003B"/>
    <w:rsid w:val="009727A2"/>
    <w:rsid w:val="00972815"/>
    <w:rsid w:val="00972B58"/>
    <w:rsid w:val="00972B99"/>
    <w:rsid w:val="00972D38"/>
    <w:rsid w:val="00973337"/>
    <w:rsid w:val="009748E8"/>
    <w:rsid w:val="009765C6"/>
    <w:rsid w:val="00980157"/>
    <w:rsid w:val="00981B21"/>
    <w:rsid w:val="00982051"/>
    <w:rsid w:val="009836F1"/>
    <w:rsid w:val="009848A2"/>
    <w:rsid w:val="00984DF2"/>
    <w:rsid w:val="00985F69"/>
    <w:rsid w:val="00986BBD"/>
    <w:rsid w:val="00986DE0"/>
    <w:rsid w:val="00987301"/>
    <w:rsid w:val="00990003"/>
    <w:rsid w:val="00990BBA"/>
    <w:rsid w:val="009915B5"/>
    <w:rsid w:val="009919C8"/>
    <w:rsid w:val="00991FCD"/>
    <w:rsid w:val="009921F4"/>
    <w:rsid w:val="0099226F"/>
    <w:rsid w:val="0099299E"/>
    <w:rsid w:val="009932B5"/>
    <w:rsid w:val="0099385E"/>
    <w:rsid w:val="00995AFD"/>
    <w:rsid w:val="00996CE4"/>
    <w:rsid w:val="00996E15"/>
    <w:rsid w:val="009A0180"/>
    <w:rsid w:val="009A04A8"/>
    <w:rsid w:val="009A09F2"/>
    <w:rsid w:val="009A1A69"/>
    <w:rsid w:val="009A1D69"/>
    <w:rsid w:val="009A5466"/>
    <w:rsid w:val="009A5987"/>
    <w:rsid w:val="009A665E"/>
    <w:rsid w:val="009A67A0"/>
    <w:rsid w:val="009A6C23"/>
    <w:rsid w:val="009B0BAA"/>
    <w:rsid w:val="009B0BDD"/>
    <w:rsid w:val="009B32EC"/>
    <w:rsid w:val="009B3374"/>
    <w:rsid w:val="009B4145"/>
    <w:rsid w:val="009B430B"/>
    <w:rsid w:val="009B4560"/>
    <w:rsid w:val="009B4C3F"/>
    <w:rsid w:val="009B5270"/>
    <w:rsid w:val="009B590D"/>
    <w:rsid w:val="009B6897"/>
    <w:rsid w:val="009B6C87"/>
    <w:rsid w:val="009B70B3"/>
    <w:rsid w:val="009B7B54"/>
    <w:rsid w:val="009B7C0A"/>
    <w:rsid w:val="009C02DB"/>
    <w:rsid w:val="009C0E28"/>
    <w:rsid w:val="009C158F"/>
    <w:rsid w:val="009C1F7B"/>
    <w:rsid w:val="009C2D19"/>
    <w:rsid w:val="009C34FB"/>
    <w:rsid w:val="009C3F27"/>
    <w:rsid w:val="009C5117"/>
    <w:rsid w:val="009C58C2"/>
    <w:rsid w:val="009C60A3"/>
    <w:rsid w:val="009C68DF"/>
    <w:rsid w:val="009C6956"/>
    <w:rsid w:val="009C763C"/>
    <w:rsid w:val="009C7698"/>
    <w:rsid w:val="009C7797"/>
    <w:rsid w:val="009C7841"/>
    <w:rsid w:val="009C7BC0"/>
    <w:rsid w:val="009C7FA8"/>
    <w:rsid w:val="009C7FF4"/>
    <w:rsid w:val="009D14A5"/>
    <w:rsid w:val="009D22AC"/>
    <w:rsid w:val="009D2A42"/>
    <w:rsid w:val="009D4144"/>
    <w:rsid w:val="009D51BA"/>
    <w:rsid w:val="009D520D"/>
    <w:rsid w:val="009D5A44"/>
    <w:rsid w:val="009D5A65"/>
    <w:rsid w:val="009D5AE0"/>
    <w:rsid w:val="009D6AB4"/>
    <w:rsid w:val="009E022F"/>
    <w:rsid w:val="009E0EF3"/>
    <w:rsid w:val="009E101A"/>
    <w:rsid w:val="009E1B0F"/>
    <w:rsid w:val="009E1B4D"/>
    <w:rsid w:val="009E2434"/>
    <w:rsid w:val="009E2455"/>
    <w:rsid w:val="009E2C6A"/>
    <w:rsid w:val="009E3469"/>
    <w:rsid w:val="009E4120"/>
    <w:rsid w:val="009E4163"/>
    <w:rsid w:val="009E5C4B"/>
    <w:rsid w:val="009E6383"/>
    <w:rsid w:val="009E6631"/>
    <w:rsid w:val="009E67C5"/>
    <w:rsid w:val="009F05E2"/>
    <w:rsid w:val="009F0DA9"/>
    <w:rsid w:val="009F13FA"/>
    <w:rsid w:val="009F204D"/>
    <w:rsid w:val="009F26B9"/>
    <w:rsid w:val="009F2A32"/>
    <w:rsid w:val="009F4538"/>
    <w:rsid w:val="009F54E2"/>
    <w:rsid w:val="009F57B5"/>
    <w:rsid w:val="009F5A3A"/>
    <w:rsid w:val="009F795C"/>
    <w:rsid w:val="009F7FC6"/>
    <w:rsid w:val="00A015C7"/>
    <w:rsid w:val="00A01850"/>
    <w:rsid w:val="00A01EAA"/>
    <w:rsid w:val="00A01F12"/>
    <w:rsid w:val="00A02329"/>
    <w:rsid w:val="00A0433F"/>
    <w:rsid w:val="00A04CB6"/>
    <w:rsid w:val="00A05ABC"/>
    <w:rsid w:val="00A05B7D"/>
    <w:rsid w:val="00A05DA2"/>
    <w:rsid w:val="00A05FAF"/>
    <w:rsid w:val="00A06186"/>
    <w:rsid w:val="00A066B6"/>
    <w:rsid w:val="00A06918"/>
    <w:rsid w:val="00A07228"/>
    <w:rsid w:val="00A07C24"/>
    <w:rsid w:val="00A07C2B"/>
    <w:rsid w:val="00A10A94"/>
    <w:rsid w:val="00A113C4"/>
    <w:rsid w:val="00A11DDD"/>
    <w:rsid w:val="00A11E45"/>
    <w:rsid w:val="00A1210E"/>
    <w:rsid w:val="00A12CD5"/>
    <w:rsid w:val="00A12E10"/>
    <w:rsid w:val="00A13106"/>
    <w:rsid w:val="00A136D8"/>
    <w:rsid w:val="00A139FA"/>
    <w:rsid w:val="00A1483F"/>
    <w:rsid w:val="00A15109"/>
    <w:rsid w:val="00A1538B"/>
    <w:rsid w:val="00A15BC4"/>
    <w:rsid w:val="00A15CE0"/>
    <w:rsid w:val="00A210FF"/>
    <w:rsid w:val="00A21416"/>
    <w:rsid w:val="00A2175A"/>
    <w:rsid w:val="00A219CE"/>
    <w:rsid w:val="00A226B8"/>
    <w:rsid w:val="00A22DCF"/>
    <w:rsid w:val="00A230E3"/>
    <w:rsid w:val="00A236D3"/>
    <w:rsid w:val="00A2406D"/>
    <w:rsid w:val="00A24281"/>
    <w:rsid w:val="00A2457E"/>
    <w:rsid w:val="00A25083"/>
    <w:rsid w:val="00A2538C"/>
    <w:rsid w:val="00A25412"/>
    <w:rsid w:val="00A25EF6"/>
    <w:rsid w:val="00A267C0"/>
    <w:rsid w:val="00A26E30"/>
    <w:rsid w:val="00A271A6"/>
    <w:rsid w:val="00A30AA8"/>
    <w:rsid w:val="00A3171F"/>
    <w:rsid w:val="00A329D0"/>
    <w:rsid w:val="00A32BE1"/>
    <w:rsid w:val="00A330D3"/>
    <w:rsid w:val="00A33380"/>
    <w:rsid w:val="00A34E96"/>
    <w:rsid w:val="00A3529E"/>
    <w:rsid w:val="00A3559E"/>
    <w:rsid w:val="00A36AD9"/>
    <w:rsid w:val="00A3714D"/>
    <w:rsid w:val="00A37514"/>
    <w:rsid w:val="00A37B1D"/>
    <w:rsid w:val="00A410EA"/>
    <w:rsid w:val="00A421A8"/>
    <w:rsid w:val="00A44E44"/>
    <w:rsid w:val="00A46062"/>
    <w:rsid w:val="00A4714D"/>
    <w:rsid w:val="00A4765F"/>
    <w:rsid w:val="00A50C44"/>
    <w:rsid w:val="00A50F10"/>
    <w:rsid w:val="00A512B2"/>
    <w:rsid w:val="00A51C2A"/>
    <w:rsid w:val="00A52621"/>
    <w:rsid w:val="00A52DB6"/>
    <w:rsid w:val="00A5383B"/>
    <w:rsid w:val="00A543F0"/>
    <w:rsid w:val="00A5492E"/>
    <w:rsid w:val="00A54968"/>
    <w:rsid w:val="00A54A23"/>
    <w:rsid w:val="00A54BE6"/>
    <w:rsid w:val="00A57467"/>
    <w:rsid w:val="00A6039C"/>
    <w:rsid w:val="00A60701"/>
    <w:rsid w:val="00A6128F"/>
    <w:rsid w:val="00A61994"/>
    <w:rsid w:val="00A61B6E"/>
    <w:rsid w:val="00A61E4C"/>
    <w:rsid w:val="00A6223A"/>
    <w:rsid w:val="00A62C81"/>
    <w:rsid w:val="00A63A66"/>
    <w:rsid w:val="00A64603"/>
    <w:rsid w:val="00A64E56"/>
    <w:rsid w:val="00A64E59"/>
    <w:rsid w:val="00A64FDD"/>
    <w:rsid w:val="00A651D7"/>
    <w:rsid w:val="00A659C1"/>
    <w:rsid w:val="00A6636F"/>
    <w:rsid w:val="00A66E55"/>
    <w:rsid w:val="00A678CE"/>
    <w:rsid w:val="00A67E85"/>
    <w:rsid w:val="00A70A6A"/>
    <w:rsid w:val="00A71C8C"/>
    <w:rsid w:val="00A720CA"/>
    <w:rsid w:val="00A7492F"/>
    <w:rsid w:val="00A752DE"/>
    <w:rsid w:val="00A75DEB"/>
    <w:rsid w:val="00A75F18"/>
    <w:rsid w:val="00A77F24"/>
    <w:rsid w:val="00A80F75"/>
    <w:rsid w:val="00A81D99"/>
    <w:rsid w:val="00A81FD9"/>
    <w:rsid w:val="00A83139"/>
    <w:rsid w:val="00A833DF"/>
    <w:rsid w:val="00A84019"/>
    <w:rsid w:val="00A85625"/>
    <w:rsid w:val="00A857E8"/>
    <w:rsid w:val="00A85F45"/>
    <w:rsid w:val="00A871E7"/>
    <w:rsid w:val="00A87B14"/>
    <w:rsid w:val="00A909C2"/>
    <w:rsid w:val="00A909C3"/>
    <w:rsid w:val="00A90DDB"/>
    <w:rsid w:val="00A90F29"/>
    <w:rsid w:val="00A91E64"/>
    <w:rsid w:val="00A91F7E"/>
    <w:rsid w:val="00A94412"/>
    <w:rsid w:val="00A946E9"/>
    <w:rsid w:val="00A94B0F"/>
    <w:rsid w:val="00A965A5"/>
    <w:rsid w:val="00A97576"/>
    <w:rsid w:val="00AA197F"/>
    <w:rsid w:val="00AA3313"/>
    <w:rsid w:val="00AA38BB"/>
    <w:rsid w:val="00AA4196"/>
    <w:rsid w:val="00AA5D45"/>
    <w:rsid w:val="00AA6083"/>
    <w:rsid w:val="00AA649E"/>
    <w:rsid w:val="00AA6E11"/>
    <w:rsid w:val="00AA6F43"/>
    <w:rsid w:val="00AA72C6"/>
    <w:rsid w:val="00AB09AB"/>
    <w:rsid w:val="00AB0EAF"/>
    <w:rsid w:val="00AB0F03"/>
    <w:rsid w:val="00AB11A5"/>
    <w:rsid w:val="00AB155E"/>
    <w:rsid w:val="00AB3424"/>
    <w:rsid w:val="00AB3726"/>
    <w:rsid w:val="00AB4455"/>
    <w:rsid w:val="00AB4A02"/>
    <w:rsid w:val="00AB4F23"/>
    <w:rsid w:val="00AB552B"/>
    <w:rsid w:val="00AB6FF1"/>
    <w:rsid w:val="00AB77E1"/>
    <w:rsid w:val="00AC0452"/>
    <w:rsid w:val="00AC0CB3"/>
    <w:rsid w:val="00AC0F5F"/>
    <w:rsid w:val="00AC143D"/>
    <w:rsid w:val="00AC19FC"/>
    <w:rsid w:val="00AC2167"/>
    <w:rsid w:val="00AC21CD"/>
    <w:rsid w:val="00AC49A3"/>
    <w:rsid w:val="00AC537A"/>
    <w:rsid w:val="00AC5408"/>
    <w:rsid w:val="00AC57F3"/>
    <w:rsid w:val="00AC6354"/>
    <w:rsid w:val="00AC6B62"/>
    <w:rsid w:val="00AC78CD"/>
    <w:rsid w:val="00AC7B57"/>
    <w:rsid w:val="00AC7CD0"/>
    <w:rsid w:val="00AD2DE6"/>
    <w:rsid w:val="00AD3EC7"/>
    <w:rsid w:val="00AD498D"/>
    <w:rsid w:val="00AD5053"/>
    <w:rsid w:val="00AD598E"/>
    <w:rsid w:val="00AD606D"/>
    <w:rsid w:val="00AD64C8"/>
    <w:rsid w:val="00AD78F6"/>
    <w:rsid w:val="00AD798C"/>
    <w:rsid w:val="00AD7BA7"/>
    <w:rsid w:val="00AE0597"/>
    <w:rsid w:val="00AE0A34"/>
    <w:rsid w:val="00AE1DE0"/>
    <w:rsid w:val="00AE1F6D"/>
    <w:rsid w:val="00AE2E37"/>
    <w:rsid w:val="00AE49FA"/>
    <w:rsid w:val="00AE5CAF"/>
    <w:rsid w:val="00AE6309"/>
    <w:rsid w:val="00AE657C"/>
    <w:rsid w:val="00AE6E41"/>
    <w:rsid w:val="00AE7766"/>
    <w:rsid w:val="00AF06B1"/>
    <w:rsid w:val="00AF093B"/>
    <w:rsid w:val="00AF0AAD"/>
    <w:rsid w:val="00AF0D93"/>
    <w:rsid w:val="00AF1520"/>
    <w:rsid w:val="00AF1577"/>
    <w:rsid w:val="00AF159F"/>
    <w:rsid w:val="00AF1C10"/>
    <w:rsid w:val="00AF1CF0"/>
    <w:rsid w:val="00AF29DC"/>
    <w:rsid w:val="00AF3630"/>
    <w:rsid w:val="00AF36AA"/>
    <w:rsid w:val="00AF3CE3"/>
    <w:rsid w:val="00AF4775"/>
    <w:rsid w:val="00AF4DEB"/>
    <w:rsid w:val="00AF5435"/>
    <w:rsid w:val="00AF702F"/>
    <w:rsid w:val="00AF77DB"/>
    <w:rsid w:val="00B004D8"/>
    <w:rsid w:val="00B00E2F"/>
    <w:rsid w:val="00B0178A"/>
    <w:rsid w:val="00B02014"/>
    <w:rsid w:val="00B0238D"/>
    <w:rsid w:val="00B02418"/>
    <w:rsid w:val="00B025AF"/>
    <w:rsid w:val="00B03536"/>
    <w:rsid w:val="00B03E6C"/>
    <w:rsid w:val="00B05761"/>
    <w:rsid w:val="00B06877"/>
    <w:rsid w:val="00B0772E"/>
    <w:rsid w:val="00B07A0E"/>
    <w:rsid w:val="00B07AF4"/>
    <w:rsid w:val="00B10AFE"/>
    <w:rsid w:val="00B10FDC"/>
    <w:rsid w:val="00B118A0"/>
    <w:rsid w:val="00B11A5D"/>
    <w:rsid w:val="00B11ECD"/>
    <w:rsid w:val="00B123F9"/>
    <w:rsid w:val="00B12478"/>
    <w:rsid w:val="00B12C2D"/>
    <w:rsid w:val="00B14AA0"/>
    <w:rsid w:val="00B14B05"/>
    <w:rsid w:val="00B14B0E"/>
    <w:rsid w:val="00B15243"/>
    <w:rsid w:val="00B16279"/>
    <w:rsid w:val="00B16D1A"/>
    <w:rsid w:val="00B17683"/>
    <w:rsid w:val="00B20555"/>
    <w:rsid w:val="00B2056B"/>
    <w:rsid w:val="00B2150C"/>
    <w:rsid w:val="00B21B6F"/>
    <w:rsid w:val="00B232CC"/>
    <w:rsid w:val="00B24532"/>
    <w:rsid w:val="00B26145"/>
    <w:rsid w:val="00B267A3"/>
    <w:rsid w:val="00B26FD8"/>
    <w:rsid w:val="00B275BE"/>
    <w:rsid w:val="00B3096C"/>
    <w:rsid w:val="00B30D56"/>
    <w:rsid w:val="00B3152D"/>
    <w:rsid w:val="00B31D0F"/>
    <w:rsid w:val="00B31E4C"/>
    <w:rsid w:val="00B31FE9"/>
    <w:rsid w:val="00B33D02"/>
    <w:rsid w:val="00B33F9F"/>
    <w:rsid w:val="00B3423C"/>
    <w:rsid w:val="00B3519A"/>
    <w:rsid w:val="00B35A07"/>
    <w:rsid w:val="00B35E07"/>
    <w:rsid w:val="00B3605C"/>
    <w:rsid w:val="00B36AA8"/>
    <w:rsid w:val="00B36D4D"/>
    <w:rsid w:val="00B3703F"/>
    <w:rsid w:val="00B40B2E"/>
    <w:rsid w:val="00B40BC0"/>
    <w:rsid w:val="00B40C62"/>
    <w:rsid w:val="00B41AB9"/>
    <w:rsid w:val="00B41B5C"/>
    <w:rsid w:val="00B426BF"/>
    <w:rsid w:val="00B435D9"/>
    <w:rsid w:val="00B438DE"/>
    <w:rsid w:val="00B43B16"/>
    <w:rsid w:val="00B43F9A"/>
    <w:rsid w:val="00B44E9F"/>
    <w:rsid w:val="00B458D8"/>
    <w:rsid w:val="00B474DA"/>
    <w:rsid w:val="00B5086F"/>
    <w:rsid w:val="00B50F23"/>
    <w:rsid w:val="00B51862"/>
    <w:rsid w:val="00B531B0"/>
    <w:rsid w:val="00B54066"/>
    <w:rsid w:val="00B54882"/>
    <w:rsid w:val="00B54F0F"/>
    <w:rsid w:val="00B552C5"/>
    <w:rsid w:val="00B55D04"/>
    <w:rsid w:val="00B5649C"/>
    <w:rsid w:val="00B564B0"/>
    <w:rsid w:val="00B578FD"/>
    <w:rsid w:val="00B57F78"/>
    <w:rsid w:val="00B60F3D"/>
    <w:rsid w:val="00B617FC"/>
    <w:rsid w:val="00B61A33"/>
    <w:rsid w:val="00B63B17"/>
    <w:rsid w:val="00B63D50"/>
    <w:rsid w:val="00B64453"/>
    <w:rsid w:val="00B6477D"/>
    <w:rsid w:val="00B64D3F"/>
    <w:rsid w:val="00B65246"/>
    <w:rsid w:val="00B66526"/>
    <w:rsid w:val="00B668BC"/>
    <w:rsid w:val="00B66FA4"/>
    <w:rsid w:val="00B70A08"/>
    <w:rsid w:val="00B72223"/>
    <w:rsid w:val="00B72A61"/>
    <w:rsid w:val="00B72F4D"/>
    <w:rsid w:val="00B73407"/>
    <w:rsid w:val="00B73D5F"/>
    <w:rsid w:val="00B74805"/>
    <w:rsid w:val="00B751EE"/>
    <w:rsid w:val="00B759D1"/>
    <w:rsid w:val="00B77661"/>
    <w:rsid w:val="00B77D31"/>
    <w:rsid w:val="00B77DF2"/>
    <w:rsid w:val="00B77F0C"/>
    <w:rsid w:val="00B80FCE"/>
    <w:rsid w:val="00B8150C"/>
    <w:rsid w:val="00B81933"/>
    <w:rsid w:val="00B81CEE"/>
    <w:rsid w:val="00B81E6A"/>
    <w:rsid w:val="00B81FC5"/>
    <w:rsid w:val="00B820F9"/>
    <w:rsid w:val="00B845BB"/>
    <w:rsid w:val="00B846F8"/>
    <w:rsid w:val="00B84A4F"/>
    <w:rsid w:val="00B84D57"/>
    <w:rsid w:val="00B85432"/>
    <w:rsid w:val="00B856D0"/>
    <w:rsid w:val="00B857CB"/>
    <w:rsid w:val="00B85F71"/>
    <w:rsid w:val="00B861B2"/>
    <w:rsid w:val="00B866F8"/>
    <w:rsid w:val="00B86900"/>
    <w:rsid w:val="00B86AE4"/>
    <w:rsid w:val="00B86BBA"/>
    <w:rsid w:val="00B86F17"/>
    <w:rsid w:val="00B873B7"/>
    <w:rsid w:val="00B87755"/>
    <w:rsid w:val="00B91436"/>
    <w:rsid w:val="00B91A77"/>
    <w:rsid w:val="00B91B33"/>
    <w:rsid w:val="00B929C3"/>
    <w:rsid w:val="00B9303D"/>
    <w:rsid w:val="00B941EA"/>
    <w:rsid w:val="00B9472E"/>
    <w:rsid w:val="00B94B73"/>
    <w:rsid w:val="00B94C75"/>
    <w:rsid w:val="00B97C84"/>
    <w:rsid w:val="00B97F78"/>
    <w:rsid w:val="00BA16C3"/>
    <w:rsid w:val="00BA1CBA"/>
    <w:rsid w:val="00BA290F"/>
    <w:rsid w:val="00BA33E7"/>
    <w:rsid w:val="00BA445E"/>
    <w:rsid w:val="00BA4EF9"/>
    <w:rsid w:val="00BA5C3A"/>
    <w:rsid w:val="00BA5F3B"/>
    <w:rsid w:val="00BA6A40"/>
    <w:rsid w:val="00BB0846"/>
    <w:rsid w:val="00BB0E01"/>
    <w:rsid w:val="00BB1B84"/>
    <w:rsid w:val="00BB2381"/>
    <w:rsid w:val="00BB2A54"/>
    <w:rsid w:val="00BB30C8"/>
    <w:rsid w:val="00BB39D6"/>
    <w:rsid w:val="00BB3CEF"/>
    <w:rsid w:val="00BB43E7"/>
    <w:rsid w:val="00BB464D"/>
    <w:rsid w:val="00BB4C95"/>
    <w:rsid w:val="00BB5AEA"/>
    <w:rsid w:val="00BB6365"/>
    <w:rsid w:val="00BB7254"/>
    <w:rsid w:val="00BB74BA"/>
    <w:rsid w:val="00BB76AB"/>
    <w:rsid w:val="00BB7A51"/>
    <w:rsid w:val="00BB7D38"/>
    <w:rsid w:val="00BC0C71"/>
    <w:rsid w:val="00BC1032"/>
    <w:rsid w:val="00BC14EF"/>
    <w:rsid w:val="00BC2791"/>
    <w:rsid w:val="00BC2BBF"/>
    <w:rsid w:val="00BC316D"/>
    <w:rsid w:val="00BC3286"/>
    <w:rsid w:val="00BC42F1"/>
    <w:rsid w:val="00BC4681"/>
    <w:rsid w:val="00BC4F12"/>
    <w:rsid w:val="00BC4F6B"/>
    <w:rsid w:val="00BC5022"/>
    <w:rsid w:val="00BC6C9E"/>
    <w:rsid w:val="00BD0F1E"/>
    <w:rsid w:val="00BD10FE"/>
    <w:rsid w:val="00BD13F2"/>
    <w:rsid w:val="00BD1E9E"/>
    <w:rsid w:val="00BD27E5"/>
    <w:rsid w:val="00BD2C8E"/>
    <w:rsid w:val="00BD2D0D"/>
    <w:rsid w:val="00BD316B"/>
    <w:rsid w:val="00BD3417"/>
    <w:rsid w:val="00BD48EC"/>
    <w:rsid w:val="00BD4D5D"/>
    <w:rsid w:val="00BD567F"/>
    <w:rsid w:val="00BD5B53"/>
    <w:rsid w:val="00BD7011"/>
    <w:rsid w:val="00BD7B1A"/>
    <w:rsid w:val="00BD7C0A"/>
    <w:rsid w:val="00BD7D1F"/>
    <w:rsid w:val="00BE050E"/>
    <w:rsid w:val="00BE0510"/>
    <w:rsid w:val="00BE1E41"/>
    <w:rsid w:val="00BE21C3"/>
    <w:rsid w:val="00BE2738"/>
    <w:rsid w:val="00BE416F"/>
    <w:rsid w:val="00BE4AD1"/>
    <w:rsid w:val="00BE5056"/>
    <w:rsid w:val="00BE552B"/>
    <w:rsid w:val="00BE57D1"/>
    <w:rsid w:val="00BE61D5"/>
    <w:rsid w:val="00BE6C70"/>
    <w:rsid w:val="00BE6CF8"/>
    <w:rsid w:val="00BF0BF3"/>
    <w:rsid w:val="00BF14CB"/>
    <w:rsid w:val="00BF1815"/>
    <w:rsid w:val="00BF1908"/>
    <w:rsid w:val="00BF2777"/>
    <w:rsid w:val="00BF2B6D"/>
    <w:rsid w:val="00BF346B"/>
    <w:rsid w:val="00BF749D"/>
    <w:rsid w:val="00BF7767"/>
    <w:rsid w:val="00BF789A"/>
    <w:rsid w:val="00BF7B72"/>
    <w:rsid w:val="00BF7E7C"/>
    <w:rsid w:val="00C02023"/>
    <w:rsid w:val="00C02501"/>
    <w:rsid w:val="00C02C51"/>
    <w:rsid w:val="00C02F5C"/>
    <w:rsid w:val="00C036FC"/>
    <w:rsid w:val="00C03D09"/>
    <w:rsid w:val="00C04E2D"/>
    <w:rsid w:val="00C0537E"/>
    <w:rsid w:val="00C054E2"/>
    <w:rsid w:val="00C06F4B"/>
    <w:rsid w:val="00C06FD7"/>
    <w:rsid w:val="00C070C9"/>
    <w:rsid w:val="00C10B1E"/>
    <w:rsid w:val="00C11EAA"/>
    <w:rsid w:val="00C124F5"/>
    <w:rsid w:val="00C12FEA"/>
    <w:rsid w:val="00C13B78"/>
    <w:rsid w:val="00C13EB5"/>
    <w:rsid w:val="00C15433"/>
    <w:rsid w:val="00C15E35"/>
    <w:rsid w:val="00C17A3E"/>
    <w:rsid w:val="00C20108"/>
    <w:rsid w:val="00C203C8"/>
    <w:rsid w:val="00C2060E"/>
    <w:rsid w:val="00C20900"/>
    <w:rsid w:val="00C21005"/>
    <w:rsid w:val="00C22DBA"/>
    <w:rsid w:val="00C234F7"/>
    <w:rsid w:val="00C238CD"/>
    <w:rsid w:val="00C24578"/>
    <w:rsid w:val="00C247C2"/>
    <w:rsid w:val="00C24921"/>
    <w:rsid w:val="00C250B4"/>
    <w:rsid w:val="00C262AD"/>
    <w:rsid w:val="00C2655C"/>
    <w:rsid w:val="00C26A0C"/>
    <w:rsid w:val="00C270C1"/>
    <w:rsid w:val="00C2759E"/>
    <w:rsid w:val="00C30FBB"/>
    <w:rsid w:val="00C31E82"/>
    <w:rsid w:val="00C3223A"/>
    <w:rsid w:val="00C332D6"/>
    <w:rsid w:val="00C33596"/>
    <w:rsid w:val="00C33BFC"/>
    <w:rsid w:val="00C34487"/>
    <w:rsid w:val="00C354F2"/>
    <w:rsid w:val="00C35670"/>
    <w:rsid w:val="00C35814"/>
    <w:rsid w:val="00C37899"/>
    <w:rsid w:val="00C41BFA"/>
    <w:rsid w:val="00C42691"/>
    <w:rsid w:val="00C42C1C"/>
    <w:rsid w:val="00C43E84"/>
    <w:rsid w:val="00C44713"/>
    <w:rsid w:val="00C457DD"/>
    <w:rsid w:val="00C466B3"/>
    <w:rsid w:val="00C46C2A"/>
    <w:rsid w:val="00C47B24"/>
    <w:rsid w:val="00C47DDA"/>
    <w:rsid w:val="00C50A77"/>
    <w:rsid w:val="00C52C89"/>
    <w:rsid w:val="00C53D27"/>
    <w:rsid w:val="00C54D71"/>
    <w:rsid w:val="00C558BA"/>
    <w:rsid w:val="00C56B6F"/>
    <w:rsid w:val="00C60536"/>
    <w:rsid w:val="00C60735"/>
    <w:rsid w:val="00C60F7C"/>
    <w:rsid w:val="00C60FE2"/>
    <w:rsid w:val="00C61115"/>
    <w:rsid w:val="00C615C8"/>
    <w:rsid w:val="00C61C44"/>
    <w:rsid w:val="00C63132"/>
    <w:rsid w:val="00C64A3F"/>
    <w:rsid w:val="00C6517A"/>
    <w:rsid w:val="00C65C9C"/>
    <w:rsid w:val="00C6642B"/>
    <w:rsid w:val="00C66EDA"/>
    <w:rsid w:val="00C6796F"/>
    <w:rsid w:val="00C67B7F"/>
    <w:rsid w:val="00C67D16"/>
    <w:rsid w:val="00C709D2"/>
    <w:rsid w:val="00C71539"/>
    <w:rsid w:val="00C71853"/>
    <w:rsid w:val="00C71EAB"/>
    <w:rsid w:val="00C728F4"/>
    <w:rsid w:val="00C73433"/>
    <w:rsid w:val="00C734CB"/>
    <w:rsid w:val="00C73CF5"/>
    <w:rsid w:val="00C740CF"/>
    <w:rsid w:val="00C74D44"/>
    <w:rsid w:val="00C74E7D"/>
    <w:rsid w:val="00C751E9"/>
    <w:rsid w:val="00C7544D"/>
    <w:rsid w:val="00C756F6"/>
    <w:rsid w:val="00C75CD1"/>
    <w:rsid w:val="00C76366"/>
    <w:rsid w:val="00C76834"/>
    <w:rsid w:val="00C800F2"/>
    <w:rsid w:val="00C80663"/>
    <w:rsid w:val="00C80D99"/>
    <w:rsid w:val="00C8266A"/>
    <w:rsid w:val="00C82B31"/>
    <w:rsid w:val="00C83226"/>
    <w:rsid w:val="00C837DE"/>
    <w:rsid w:val="00C8465C"/>
    <w:rsid w:val="00C84E45"/>
    <w:rsid w:val="00C8508E"/>
    <w:rsid w:val="00C8548B"/>
    <w:rsid w:val="00C8563C"/>
    <w:rsid w:val="00C85AA4"/>
    <w:rsid w:val="00C865AC"/>
    <w:rsid w:val="00C865DA"/>
    <w:rsid w:val="00C8678F"/>
    <w:rsid w:val="00C8689C"/>
    <w:rsid w:val="00C90460"/>
    <w:rsid w:val="00C90500"/>
    <w:rsid w:val="00C90FCE"/>
    <w:rsid w:val="00C91287"/>
    <w:rsid w:val="00C92943"/>
    <w:rsid w:val="00C92C35"/>
    <w:rsid w:val="00C93AEE"/>
    <w:rsid w:val="00C94089"/>
    <w:rsid w:val="00C94CB3"/>
    <w:rsid w:val="00C9697B"/>
    <w:rsid w:val="00C974F6"/>
    <w:rsid w:val="00C97B4F"/>
    <w:rsid w:val="00CA0103"/>
    <w:rsid w:val="00CA08E2"/>
    <w:rsid w:val="00CA1012"/>
    <w:rsid w:val="00CA1462"/>
    <w:rsid w:val="00CA1917"/>
    <w:rsid w:val="00CA1A51"/>
    <w:rsid w:val="00CA286A"/>
    <w:rsid w:val="00CA2A74"/>
    <w:rsid w:val="00CA2BBE"/>
    <w:rsid w:val="00CA2E9C"/>
    <w:rsid w:val="00CA2FD0"/>
    <w:rsid w:val="00CA303D"/>
    <w:rsid w:val="00CA338A"/>
    <w:rsid w:val="00CA3659"/>
    <w:rsid w:val="00CA3AA6"/>
    <w:rsid w:val="00CA3BAF"/>
    <w:rsid w:val="00CA444C"/>
    <w:rsid w:val="00CA4579"/>
    <w:rsid w:val="00CA4EAE"/>
    <w:rsid w:val="00CA5486"/>
    <w:rsid w:val="00CA6CBD"/>
    <w:rsid w:val="00CA6E03"/>
    <w:rsid w:val="00CA6F62"/>
    <w:rsid w:val="00CA6FD6"/>
    <w:rsid w:val="00CB0B25"/>
    <w:rsid w:val="00CB167C"/>
    <w:rsid w:val="00CB23F4"/>
    <w:rsid w:val="00CB3450"/>
    <w:rsid w:val="00CB4C09"/>
    <w:rsid w:val="00CB4F7F"/>
    <w:rsid w:val="00CB5961"/>
    <w:rsid w:val="00CB5FAD"/>
    <w:rsid w:val="00CB688B"/>
    <w:rsid w:val="00CB6F00"/>
    <w:rsid w:val="00CB7725"/>
    <w:rsid w:val="00CB7797"/>
    <w:rsid w:val="00CB7A35"/>
    <w:rsid w:val="00CC01B2"/>
    <w:rsid w:val="00CC2CC4"/>
    <w:rsid w:val="00CC4522"/>
    <w:rsid w:val="00CC47EC"/>
    <w:rsid w:val="00CC56DD"/>
    <w:rsid w:val="00CC58E8"/>
    <w:rsid w:val="00CC5AEF"/>
    <w:rsid w:val="00CC5F03"/>
    <w:rsid w:val="00CC5FFC"/>
    <w:rsid w:val="00CC61C6"/>
    <w:rsid w:val="00CC7327"/>
    <w:rsid w:val="00CC775B"/>
    <w:rsid w:val="00CD1970"/>
    <w:rsid w:val="00CD3958"/>
    <w:rsid w:val="00CD5ABF"/>
    <w:rsid w:val="00CD5EBB"/>
    <w:rsid w:val="00CD5FF1"/>
    <w:rsid w:val="00CD6751"/>
    <w:rsid w:val="00CE0282"/>
    <w:rsid w:val="00CE08B4"/>
    <w:rsid w:val="00CE0988"/>
    <w:rsid w:val="00CE2922"/>
    <w:rsid w:val="00CE2E2F"/>
    <w:rsid w:val="00CE2F45"/>
    <w:rsid w:val="00CE3122"/>
    <w:rsid w:val="00CE39E2"/>
    <w:rsid w:val="00CE4BAC"/>
    <w:rsid w:val="00CE4F01"/>
    <w:rsid w:val="00CE5A19"/>
    <w:rsid w:val="00CE5F35"/>
    <w:rsid w:val="00CE696C"/>
    <w:rsid w:val="00CE69E2"/>
    <w:rsid w:val="00CE6CF5"/>
    <w:rsid w:val="00CE7219"/>
    <w:rsid w:val="00CE72DB"/>
    <w:rsid w:val="00CE72F1"/>
    <w:rsid w:val="00CF065D"/>
    <w:rsid w:val="00CF21B8"/>
    <w:rsid w:val="00CF277A"/>
    <w:rsid w:val="00CF2C99"/>
    <w:rsid w:val="00CF5D6D"/>
    <w:rsid w:val="00D00486"/>
    <w:rsid w:val="00D017A5"/>
    <w:rsid w:val="00D01DF4"/>
    <w:rsid w:val="00D022D3"/>
    <w:rsid w:val="00D023C8"/>
    <w:rsid w:val="00D03144"/>
    <w:rsid w:val="00D0318D"/>
    <w:rsid w:val="00D0346E"/>
    <w:rsid w:val="00D05074"/>
    <w:rsid w:val="00D0726E"/>
    <w:rsid w:val="00D07C4A"/>
    <w:rsid w:val="00D07FF9"/>
    <w:rsid w:val="00D103BD"/>
    <w:rsid w:val="00D11043"/>
    <w:rsid w:val="00D116A4"/>
    <w:rsid w:val="00D127EF"/>
    <w:rsid w:val="00D12C33"/>
    <w:rsid w:val="00D13785"/>
    <w:rsid w:val="00D14BFA"/>
    <w:rsid w:val="00D1567F"/>
    <w:rsid w:val="00D156EE"/>
    <w:rsid w:val="00D15C18"/>
    <w:rsid w:val="00D164DB"/>
    <w:rsid w:val="00D16590"/>
    <w:rsid w:val="00D201BA"/>
    <w:rsid w:val="00D20645"/>
    <w:rsid w:val="00D2075B"/>
    <w:rsid w:val="00D20C8A"/>
    <w:rsid w:val="00D21748"/>
    <w:rsid w:val="00D220C0"/>
    <w:rsid w:val="00D2332F"/>
    <w:rsid w:val="00D235D0"/>
    <w:rsid w:val="00D23951"/>
    <w:rsid w:val="00D244A9"/>
    <w:rsid w:val="00D24651"/>
    <w:rsid w:val="00D24F2C"/>
    <w:rsid w:val="00D2543C"/>
    <w:rsid w:val="00D257DE"/>
    <w:rsid w:val="00D26292"/>
    <w:rsid w:val="00D26541"/>
    <w:rsid w:val="00D26732"/>
    <w:rsid w:val="00D26806"/>
    <w:rsid w:val="00D26EF5"/>
    <w:rsid w:val="00D30CDA"/>
    <w:rsid w:val="00D3115B"/>
    <w:rsid w:val="00D31958"/>
    <w:rsid w:val="00D31C69"/>
    <w:rsid w:val="00D31DC1"/>
    <w:rsid w:val="00D31F9C"/>
    <w:rsid w:val="00D32544"/>
    <w:rsid w:val="00D32851"/>
    <w:rsid w:val="00D33D0F"/>
    <w:rsid w:val="00D34128"/>
    <w:rsid w:val="00D34BE4"/>
    <w:rsid w:val="00D34E0E"/>
    <w:rsid w:val="00D3560B"/>
    <w:rsid w:val="00D36DB6"/>
    <w:rsid w:val="00D36E67"/>
    <w:rsid w:val="00D37B34"/>
    <w:rsid w:val="00D37F48"/>
    <w:rsid w:val="00D40A7A"/>
    <w:rsid w:val="00D41136"/>
    <w:rsid w:val="00D4191A"/>
    <w:rsid w:val="00D427F5"/>
    <w:rsid w:val="00D42A40"/>
    <w:rsid w:val="00D4450F"/>
    <w:rsid w:val="00D44AF9"/>
    <w:rsid w:val="00D46241"/>
    <w:rsid w:val="00D4692E"/>
    <w:rsid w:val="00D47285"/>
    <w:rsid w:val="00D5072A"/>
    <w:rsid w:val="00D50A9E"/>
    <w:rsid w:val="00D50BBD"/>
    <w:rsid w:val="00D5109A"/>
    <w:rsid w:val="00D5132D"/>
    <w:rsid w:val="00D51D7D"/>
    <w:rsid w:val="00D530FE"/>
    <w:rsid w:val="00D5381F"/>
    <w:rsid w:val="00D54439"/>
    <w:rsid w:val="00D54B68"/>
    <w:rsid w:val="00D55E67"/>
    <w:rsid w:val="00D5625F"/>
    <w:rsid w:val="00D56E98"/>
    <w:rsid w:val="00D57262"/>
    <w:rsid w:val="00D5731E"/>
    <w:rsid w:val="00D5756A"/>
    <w:rsid w:val="00D57729"/>
    <w:rsid w:val="00D60DA8"/>
    <w:rsid w:val="00D615C7"/>
    <w:rsid w:val="00D620CD"/>
    <w:rsid w:val="00D6257B"/>
    <w:rsid w:val="00D62596"/>
    <w:rsid w:val="00D62943"/>
    <w:rsid w:val="00D639AB"/>
    <w:rsid w:val="00D641F8"/>
    <w:rsid w:val="00D6427C"/>
    <w:rsid w:val="00D643D5"/>
    <w:rsid w:val="00D64B76"/>
    <w:rsid w:val="00D65988"/>
    <w:rsid w:val="00D65EC1"/>
    <w:rsid w:val="00D66A89"/>
    <w:rsid w:val="00D678B0"/>
    <w:rsid w:val="00D67BD5"/>
    <w:rsid w:val="00D708DF"/>
    <w:rsid w:val="00D71013"/>
    <w:rsid w:val="00D715AC"/>
    <w:rsid w:val="00D719C8"/>
    <w:rsid w:val="00D71C00"/>
    <w:rsid w:val="00D72530"/>
    <w:rsid w:val="00D72E7C"/>
    <w:rsid w:val="00D73EE9"/>
    <w:rsid w:val="00D740D8"/>
    <w:rsid w:val="00D750F7"/>
    <w:rsid w:val="00D754F4"/>
    <w:rsid w:val="00D757E6"/>
    <w:rsid w:val="00D75895"/>
    <w:rsid w:val="00D75FDB"/>
    <w:rsid w:val="00D76ADA"/>
    <w:rsid w:val="00D77222"/>
    <w:rsid w:val="00D7758C"/>
    <w:rsid w:val="00D77E05"/>
    <w:rsid w:val="00D77E6E"/>
    <w:rsid w:val="00D80500"/>
    <w:rsid w:val="00D8119E"/>
    <w:rsid w:val="00D81C4A"/>
    <w:rsid w:val="00D81CBB"/>
    <w:rsid w:val="00D81E44"/>
    <w:rsid w:val="00D82DC3"/>
    <w:rsid w:val="00D83960"/>
    <w:rsid w:val="00D8417D"/>
    <w:rsid w:val="00D84391"/>
    <w:rsid w:val="00D85557"/>
    <w:rsid w:val="00D902C2"/>
    <w:rsid w:val="00D90848"/>
    <w:rsid w:val="00D90C22"/>
    <w:rsid w:val="00D91ED3"/>
    <w:rsid w:val="00D92153"/>
    <w:rsid w:val="00D93689"/>
    <w:rsid w:val="00D9455E"/>
    <w:rsid w:val="00D9495F"/>
    <w:rsid w:val="00D96AD5"/>
    <w:rsid w:val="00D96EEC"/>
    <w:rsid w:val="00D97577"/>
    <w:rsid w:val="00DA0F9F"/>
    <w:rsid w:val="00DA12C3"/>
    <w:rsid w:val="00DA199B"/>
    <w:rsid w:val="00DA20AA"/>
    <w:rsid w:val="00DA2A47"/>
    <w:rsid w:val="00DA31EC"/>
    <w:rsid w:val="00DA34B1"/>
    <w:rsid w:val="00DA3D15"/>
    <w:rsid w:val="00DA3F46"/>
    <w:rsid w:val="00DA44B3"/>
    <w:rsid w:val="00DA4C4F"/>
    <w:rsid w:val="00DA51A3"/>
    <w:rsid w:val="00DA62B3"/>
    <w:rsid w:val="00DA69B2"/>
    <w:rsid w:val="00DA7C00"/>
    <w:rsid w:val="00DB0696"/>
    <w:rsid w:val="00DB0D3D"/>
    <w:rsid w:val="00DB1F14"/>
    <w:rsid w:val="00DB2884"/>
    <w:rsid w:val="00DB2D12"/>
    <w:rsid w:val="00DB37FA"/>
    <w:rsid w:val="00DB4FEE"/>
    <w:rsid w:val="00DB530B"/>
    <w:rsid w:val="00DB5B4D"/>
    <w:rsid w:val="00DB66F4"/>
    <w:rsid w:val="00DB6712"/>
    <w:rsid w:val="00DB7031"/>
    <w:rsid w:val="00DC0653"/>
    <w:rsid w:val="00DC0BE2"/>
    <w:rsid w:val="00DC0D8B"/>
    <w:rsid w:val="00DC2105"/>
    <w:rsid w:val="00DC3D39"/>
    <w:rsid w:val="00DC3E19"/>
    <w:rsid w:val="00DC493C"/>
    <w:rsid w:val="00DC664D"/>
    <w:rsid w:val="00DC6931"/>
    <w:rsid w:val="00DC6950"/>
    <w:rsid w:val="00DC6D56"/>
    <w:rsid w:val="00DC7841"/>
    <w:rsid w:val="00DC7928"/>
    <w:rsid w:val="00DC7EDB"/>
    <w:rsid w:val="00DD0274"/>
    <w:rsid w:val="00DD12AB"/>
    <w:rsid w:val="00DD13A0"/>
    <w:rsid w:val="00DD15EA"/>
    <w:rsid w:val="00DD181F"/>
    <w:rsid w:val="00DD1F85"/>
    <w:rsid w:val="00DD2CC5"/>
    <w:rsid w:val="00DD3461"/>
    <w:rsid w:val="00DD3682"/>
    <w:rsid w:val="00DD373A"/>
    <w:rsid w:val="00DD41CA"/>
    <w:rsid w:val="00DD47EF"/>
    <w:rsid w:val="00DD4A38"/>
    <w:rsid w:val="00DD7244"/>
    <w:rsid w:val="00DD78BA"/>
    <w:rsid w:val="00DD7FA5"/>
    <w:rsid w:val="00DE07CF"/>
    <w:rsid w:val="00DE0886"/>
    <w:rsid w:val="00DE0F8F"/>
    <w:rsid w:val="00DE18AF"/>
    <w:rsid w:val="00DE1C9A"/>
    <w:rsid w:val="00DE2AD8"/>
    <w:rsid w:val="00DE2CE8"/>
    <w:rsid w:val="00DE3C01"/>
    <w:rsid w:val="00DE5551"/>
    <w:rsid w:val="00DE5D64"/>
    <w:rsid w:val="00DE6430"/>
    <w:rsid w:val="00DE67A5"/>
    <w:rsid w:val="00DE6CDA"/>
    <w:rsid w:val="00DE7093"/>
    <w:rsid w:val="00DF0AC9"/>
    <w:rsid w:val="00DF0BC6"/>
    <w:rsid w:val="00DF0C84"/>
    <w:rsid w:val="00DF2254"/>
    <w:rsid w:val="00DF247E"/>
    <w:rsid w:val="00DF2865"/>
    <w:rsid w:val="00DF2C25"/>
    <w:rsid w:val="00DF36EE"/>
    <w:rsid w:val="00DF39F7"/>
    <w:rsid w:val="00DF4B6B"/>
    <w:rsid w:val="00DF548F"/>
    <w:rsid w:val="00DF5AE3"/>
    <w:rsid w:val="00DF6D0F"/>
    <w:rsid w:val="00E00860"/>
    <w:rsid w:val="00E00A76"/>
    <w:rsid w:val="00E02A60"/>
    <w:rsid w:val="00E02C79"/>
    <w:rsid w:val="00E03593"/>
    <w:rsid w:val="00E03D72"/>
    <w:rsid w:val="00E03D85"/>
    <w:rsid w:val="00E0497A"/>
    <w:rsid w:val="00E04A20"/>
    <w:rsid w:val="00E04A3A"/>
    <w:rsid w:val="00E06337"/>
    <w:rsid w:val="00E06E42"/>
    <w:rsid w:val="00E07692"/>
    <w:rsid w:val="00E10364"/>
    <w:rsid w:val="00E1099F"/>
    <w:rsid w:val="00E11080"/>
    <w:rsid w:val="00E11827"/>
    <w:rsid w:val="00E133C9"/>
    <w:rsid w:val="00E136BC"/>
    <w:rsid w:val="00E13890"/>
    <w:rsid w:val="00E13DE4"/>
    <w:rsid w:val="00E13E64"/>
    <w:rsid w:val="00E13FA9"/>
    <w:rsid w:val="00E141AE"/>
    <w:rsid w:val="00E14EE6"/>
    <w:rsid w:val="00E14F25"/>
    <w:rsid w:val="00E15072"/>
    <w:rsid w:val="00E153C0"/>
    <w:rsid w:val="00E17827"/>
    <w:rsid w:val="00E17C9E"/>
    <w:rsid w:val="00E17EF9"/>
    <w:rsid w:val="00E2009C"/>
    <w:rsid w:val="00E20176"/>
    <w:rsid w:val="00E20664"/>
    <w:rsid w:val="00E20B36"/>
    <w:rsid w:val="00E2161F"/>
    <w:rsid w:val="00E22FE7"/>
    <w:rsid w:val="00E2371F"/>
    <w:rsid w:val="00E23A29"/>
    <w:rsid w:val="00E24F81"/>
    <w:rsid w:val="00E255F3"/>
    <w:rsid w:val="00E2619C"/>
    <w:rsid w:val="00E265A6"/>
    <w:rsid w:val="00E2682C"/>
    <w:rsid w:val="00E26FB1"/>
    <w:rsid w:val="00E27236"/>
    <w:rsid w:val="00E3010F"/>
    <w:rsid w:val="00E3033B"/>
    <w:rsid w:val="00E30385"/>
    <w:rsid w:val="00E318BC"/>
    <w:rsid w:val="00E31AF8"/>
    <w:rsid w:val="00E32271"/>
    <w:rsid w:val="00E322AF"/>
    <w:rsid w:val="00E335A7"/>
    <w:rsid w:val="00E335BE"/>
    <w:rsid w:val="00E3605A"/>
    <w:rsid w:val="00E367BA"/>
    <w:rsid w:val="00E40184"/>
    <w:rsid w:val="00E41791"/>
    <w:rsid w:val="00E42029"/>
    <w:rsid w:val="00E4203C"/>
    <w:rsid w:val="00E42660"/>
    <w:rsid w:val="00E435F6"/>
    <w:rsid w:val="00E44138"/>
    <w:rsid w:val="00E44307"/>
    <w:rsid w:val="00E44627"/>
    <w:rsid w:val="00E4486E"/>
    <w:rsid w:val="00E4548F"/>
    <w:rsid w:val="00E45B50"/>
    <w:rsid w:val="00E45E34"/>
    <w:rsid w:val="00E46FDD"/>
    <w:rsid w:val="00E47F78"/>
    <w:rsid w:val="00E50A76"/>
    <w:rsid w:val="00E50DC3"/>
    <w:rsid w:val="00E50F1E"/>
    <w:rsid w:val="00E52CE4"/>
    <w:rsid w:val="00E538A7"/>
    <w:rsid w:val="00E55048"/>
    <w:rsid w:val="00E55BFF"/>
    <w:rsid w:val="00E565D0"/>
    <w:rsid w:val="00E5755C"/>
    <w:rsid w:val="00E6095D"/>
    <w:rsid w:val="00E61047"/>
    <w:rsid w:val="00E63247"/>
    <w:rsid w:val="00E6734D"/>
    <w:rsid w:val="00E67A27"/>
    <w:rsid w:val="00E67D4F"/>
    <w:rsid w:val="00E70120"/>
    <w:rsid w:val="00E70AEB"/>
    <w:rsid w:val="00E7173F"/>
    <w:rsid w:val="00E71A82"/>
    <w:rsid w:val="00E72600"/>
    <w:rsid w:val="00E73B8C"/>
    <w:rsid w:val="00E73CE3"/>
    <w:rsid w:val="00E740D8"/>
    <w:rsid w:val="00E74694"/>
    <w:rsid w:val="00E74D81"/>
    <w:rsid w:val="00E75135"/>
    <w:rsid w:val="00E7522E"/>
    <w:rsid w:val="00E75C48"/>
    <w:rsid w:val="00E75DDC"/>
    <w:rsid w:val="00E766F1"/>
    <w:rsid w:val="00E76922"/>
    <w:rsid w:val="00E770CF"/>
    <w:rsid w:val="00E7710D"/>
    <w:rsid w:val="00E775F5"/>
    <w:rsid w:val="00E80987"/>
    <w:rsid w:val="00E81589"/>
    <w:rsid w:val="00E81D1D"/>
    <w:rsid w:val="00E82878"/>
    <w:rsid w:val="00E828AD"/>
    <w:rsid w:val="00E83C26"/>
    <w:rsid w:val="00E84312"/>
    <w:rsid w:val="00E843C9"/>
    <w:rsid w:val="00E8597D"/>
    <w:rsid w:val="00E861F3"/>
    <w:rsid w:val="00E901FD"/>
    <w:rsid w:val="00E91477"/>
    <w:rsid w:val="00E91EA0"/>
    <w:rsid w:val="00E92E5B"/>
    <w:rsid w:val="00E930DD"/>
    <w:rsid w:val="00E943E7"/>
    <w:rsid w:val="00E94955"/>
    <w:rsid w:val="00E95674"/>
    <w:rsid w:val="00E96594"/>
    <w:rsid w:val="00E97210"/>
    <w:rsid w:val="00EA006B"/>
    <w:rsid w:val="00EA0489"/>
    <w:rsid w:val="00EA1310"/>
    <w:rsid w:val="00EA1B79"/>
    <w:rsid w:val="00EA3274"/>
    <w:rsid w:val="00EA4CF0"/>
    <w:rsid w:val="00EA4F78"/>
    <w:rsid w:val="00EA5170"/>
    <w:rsid w:val="00EA5CEE"/>
    <w:rsid w:val="00EA5EB8"/>
    <w:rsid w:val="00EA6093"/>
    <w:rsid w:val="00EA6458"/>
    <w:rsid w:val="00EA66DF"/>
    <w:rsid w:val="00EA6C07"/>
    <w:rsid w:val="00EA7244"/>
    <w:rsid w:val="00EA7251"/>
    <w:rsid w:val="00EA7E0C"/>
    <w:rsid w:val="00EB24CE"/>
    <w:rsid w:val="00EB5237"/>
    <w:rsid w:val="00EB5646"/>
    <w:rsid w:val="00EB5FCE"/>
    <w:rsid w:val="00EB6640"/>
    <w:rsid w:val="00EB692D"/>
    <w:rsid w:val="00EB7943"/>
    <w:rsid w:val="00EB7E34"/>
    <w:rsid w:val="00EC0075"/>
    <w:rsid w:val="00EC0BDF"/>
    <w:rsid w:val="00EC0FBB"/>
    <w:rsid w:val="00EC1247"/>
    <w:rsid w:val="00EC1356"/>
    <w:rsid w:val="00EC15C9"/>
    <w:rsid w:val="00EC1939"/>
    <w:rsid w:val="00EC272D"/>
    <w:rsid w:val="00EC30D1"/>
    <w:rsid w:val="00EC3304"/>
    <w:rsid w:val="00EC48E3"/>
    <w:rsid w:val="00EC628D"/>
    <w:rsid w:val="00EC742E"/>
    <w:rsid w:val="00ED04E9"/>
    <w:rsid w:val="00ED160F"/>
    <w:rsid w:val="00ED1851"/>
    <w:rsid w:val="00ED1BED"/>
    <w:rsid w:val="00ED286A"/>
    <w:rsid w:val="00ED2939"/>
    <w:rsid w:val="00ED2B0C"/>
    <w:rsid w:val="00ED2DBC"/>
    <w:rsid w:val="00ED3222"/>
    <w:rsid w:val="00ED4345"/>
    <w:rsid w:val="00ED46E4"/>
    <w:rsid w:val="00ED498E"/>
    <w:rsid w:val="00ED5350"/>
    <w:rsid w:val="00ED5D81"/>
    <w:rsid w:val="00ED5F62"/>
    <w:rsid w:val="00ED6D87"/>
    <w:rsid w:val="00ED7267"/>
    <w:rsid w:val="00EE0C03"/>
    <w:rsid w:val="00EE0D29"/>
    <w:rsid w:val="00EE1A90"/>
    <w:rsid w:val="00EE2080"/>
    <w:rsid w:val="00EE3B97"/>
    <w:rsid w:val="00EE68AA"/>
    <w:rsid w:val="00EE69FF"/>
    <w:rsid w:val="00EE7A9F"/>
    <w:rsid w:val="00EF0650"/>
    <w:rsid w:val="00EF16BA"/>
    <w:rsid w:val="00EF1DDD"/>
    <w:rsid w:val="00EF24C6"/>
    <w:rsid w:val="00EF2868"/>
    <w:rsid w:val="00EF3527"/>
    <w:rsid w:val="00EF3A51"/>
    <w:rsid w:val="00EF3D27"/>
    <w:rsid w:val="00EF3D9C"/>
    <w:rsid w:val="00EF5610"/>
    <w:rsid w:val="00EF5693"/>
    <w:rsid w:val="00EF62D5"/>
    <w:rsid w:val="00EF657E"/>
    <w:rsid w:val="00EF78CC"/>
    <w:rsid w:val="00EF7AED"/>
    <w:rsid w:val="00EF7DE1"/>
    <w:rsid w:val="00F00FD6"/>
    <w:rsid w:val="00F010FC"/>
    <w:rsid w:val="00F01553"/>
    <w:rsid w:val="00F01603"/>
    <w:rsid w:val="00F0239A"/>
    <w:rsid w:val="00F02453"/>
    <w:rsid w:val="00F02BEB"/>
    <w:rsid w:val="00F033C2"/>
    <w:rsid w:val="00F035D6"/>
    <w:rsid w:val="00F04730"/>
    <w:rsid w:val="00F048BD"/>
    <w:rsid w:val="00F068DA"/>
    <w:rsid w:val="00F069B3"/>
    <w:rsid w:val="00F06A3D"/>
    <w:rsid w:val="00F07103"/>
    <w:rsid w:val="00F07977"/>
    <w:rsid w:val="00F1032C"/>
    <w:rsid w:val="00F1088C"/>
    <w:rsid w:val="00F10D1E"/>
    <w:rsid w:val="00F1190C"/>
    <w:rsid w:val="00F11A90"/>
    <w:rsid w:val="00F12311"/>
    <w:rsid w:val="00F1445A"/>
    <w:rsid w:val="00F151FE"/>
    <w:rsid w:val="00F15D99"/>
    <w:rsid w:val="00F171E6"/>
    <w:rsid w:val="00F20839"/>
    <w:rsid w:val="00F20861"/>
    <w:rsid w:val="00F20C67"/>
    <w:rsid w:val="00F227AB"/>
    <w:rsid w:val="00F22CBC"/>
    <w:rsid w:val="00F238B6"/>
    <w:rsid w:val="00F23E0C"/>
    <w:rsid w:val="00F24AB8"/>
    <w:rsid w:val="00F2512D"/>
    <w:rsid w:val="00F25185"/>
    <w:rsid w:val="00F255BE"/>
    <w:rsid w:val="00F2582E"/>
    <w:rsid w:val="00F26936"/>
    <w:rsid w:val="00F27C32"/>
    <w:rsid w:val="00F27E69"/>
    <w:rsid w:val="00F301CA"/>
    <w:rsid w:val="00F3060E"/>
    <w:rsid w:val="00F31224"/>
    <w:rsid w:val="00F3157C"/>
    <w:rsid w:val="00F31EC4"/>
    <w:rsid w:val="00F320D5"/>
    <w:rsid w:val="00F3232F"/>
    <w:rsid w:val="00F327C3"/>
    <w:rsid w:val="00F32C3F"/>
    <w:rsid w:val="00F3344E"/>
    <w:rsid w:val="00F352C7"/>
    <w:rsid w:val="00F35B46"/>
    <w:rsid w:val="00F36E7F"/>
    <w:rsid w:val="00F37834"/>
    <w:rsid w:val="00F37AE8"/>
    <w:rsid w:val="00F404FE"/>
    <w:rsid w:val="00F41024"/>
    <w:rsid w:val="00F41583"/>
    <w:rsid w:val="00F41672"/>
    <w:rsid w:val="00F41E77"/>
    <w:rsid w:val="00F42FE5"/>
    <w:rsid w:val="00F4384B"/>
    <w:rsid w:val="00F43C4E"/>
    <w:rsid w:val="00F44186"/>
    <w:rsid w:val="00F44441"/>
    <w:rsid w:val="00F4452F"/>
    <w:rsid w:val="00F447C1"/>
    <w:rsid w:val="00F4566B"/>
    <w:rsid w:val="00F45FCF"/>
    <w:rsid w:val="00F4642B"/>
    <w:rsid w:val="00F47942"/>
    <w:rsid w:val="00F50A51"/>
    <w:rsid w:val="00F50F3E"/>
    <w:rsid w:val="00F50F96"/>
    <w:rsid w:val="00F51CC9"/>
    <w:rsid w:val="00F51CCC"/>
    <w:rsid w:val="00F5278F"/>
    <w:rsid w:val="00F53B42"/>
    <w:rsid w:val="00F54110"/>
    <w:rsid w:val="00F54346"/>
    <w:rsid w:val="00F546C2"/>
    <w:rsid w:val="00F549C6"/>
    <w:rsid w:val="00F559DE"/>
    <w:rsid w:val="00F56D81"/>
    <w:rsid w:val="00F57C93"/>
    <w:rsid w:val="00F62920"/>
    <w:rsid w:val="00F62B3C"/>
    <w:rsid w:val="00F63144"/>
    <w:rsid w:val="00F63A53"/>
    <w:rsid w:val="00F64261"/>
    <w:rsid w:val="00F64358"/>
    <w:rsid w:val="00F648BD"/>
    <w:rsid w:val="00F64EF2"/>
    <w:rsid w:val="00F6519B"/>
    <w:rsid w:val="00F65271"/>
    <w:rsid w:val="00F653ED"/>
    <w:rsid w:val="00F65639"/>
    <w:rsid w:val="00F668CC"/>
    <w:rsid w:val="00F670B2"/>
    <w:rsid w:val="00F67AE7"/>
    <w:rsid w:val="00F67BE9"/>
    <w:rsid w:val="00F67D6B"/>
    <w:rsid w:val="00F7053E"/>
    <w:rsid w:val="00F70E38"/>
    <w:rsid w:val="00F711E5"/>
    <w:rsid w:val="00F71787"/>
    <w:rsid w:val="00F71799"/>
    <w:rsid w:val="00F717C1"/>
    <w:rsid w:val="00F72B45"/>
    <w:rsid w:val="00F73AFB"/>
    <w:rsid w:val="00F74413"/>
    <w:rsid w:val="00F758AA"/>
    <w:rsid w:val="00F75A63"/>
    <w:rsid w:val="00F7796A"/>
    <w:rsid w:val="00F77D5C"/>
    <w:rsid w:val="00F803FD"/>
    <w:rsid w:val="00F80B33"/>
    <w:rsid w:val="00F8188B"/>
    <w:rsid w:val="00F81A03"/>
    <w:rsid w:val="00F81BA4"/>
    <w:rsid w:val="00F81FBD"/>
    <w:rsid w:val="00F82C99"/>
    <w:rsid w:val="00F833F6"/>
    <w:rsid w:val="00F849D3"/>
    <w:rsid w:val="00F84B06"/>
    <w:rsid w:val="00F857B0"/>
    <w:rsid w:val="00F85E45"/>
    <w:rsid w:val="00F86333"/>
    <w:rsid w:val="00F86C76"/>
    <w:rsid w:val="00F8718A"/>
    <w:rsid w:val="00F9073F"/>
    <w:rsid w:val="00F909A5"/>
    <w:rsid w:val="00F912A0"/>
    <w:rsid w:val="00F92064"/>
    <w:rsid w:val="00F9407C"/>
    <w:rsid w:val="00F9426E"/>
    <w:rsid w:val="00F96022"/>
    <w:rsid w:val="00F961CF"/>
    <w:rsid w:val="00F9723C"/>
    <w:rsid w:val="00FA048B"/>
    <w:rsid w:val="00FA063A"/>
    <w:rsid w:val="00FA0975"/>
    <w:rsid w:val="00FA0C06"/>
    <w:rsid w:val="00FA1666"/>
    <w:rsid w:val="00FA2ECF"/>
    <w:rsid w:val="00FA50F6"/>
    <w:rsid w:val="00FA5BB3"/>
    <w:rsid w:val="00FA5E41"/>
    <w:rsid w:val="00FA60DF"/>
    <w:rsid w:val="00FA64F4"/>
    <w:rsid w:val="00FA7900"/>
    <w:rsid w:val="00FB0080"/>
    <w:rsid w:val="00FB04C9"/>
    <w:rsid w:val="00FB078D"/>
    <w:rsid w:val="00FB193B"/>
    <w:rsid w:val="00FB2046"/>
    <w:rsid w:val="00FB2068"/>
    <w:rsid w:val="00FB540A"/>
    <w:rsid w:val="00FB570B"/>
    <w:rsid w:val="00FB5DF7"/>
    <w:rsid w:val="00FB652D"/>
    <w:rsid w:val="00FB682F"/>
    <w:rsid w:val="00FB69BF"/>
    <w:rsid w:val="00FB7265"/>
    <w:rsid w:val="00FB7930"/>
    <w:rsid w:val="00FC19B7"/>
    <w:rsid w:val="00FC25BD"/>
    <w:rsid w:val="00FC3133"/>
    <w:rsid w:val="00FC3245"/>
    <w:rsid w:val="00FC3987"/>
    <w:rsid w:val="00FC4177"/>
    <w:rsid w:val="00FC419A"/>
    <w:rsid w:val="00FC4246"/>
    <w:rsid w:val="00FD22A3"/>
    <w:rsid w:val="00FD2564"/>
    <w:rsid w:val="00FD2D1B"/>
    <w:rsid w:val="00FD3432"/>
    <w:rsid w:val="00FD38FB"/>
    <w:rsid w:val="00FD3FFD"/>
    <w:rsid w:val="00FD44E5"/>
    <w:rsid w:val="00FD4A20"/>
    <w:rsid w:val="00FD4B0D"/>
    <w:rsid w:val="00FD5758"/>
    <w:rsid w:val="00FD5BF4"/>
    <w:rsid w:val="00FD659D"/>
    <w:rsid w:val="00FD669C"/>
    <w:rsid w:val="00FD6ED9"/>
    <w:rsid w:val="00FD7029"/>
    <w:rsid w:val="00FE0167"/>
    <w:rsid w:val="00FE09D9"/>
    <w:rsid w:val="00FE14FD"/>
    <w:rsid w:val="00FE19D7"/>
    <w:rsid w:val="00FE213A"/>
    <w:rsid w:val="00FE2848"/>
    <w:rsid w:val="00FE3354"/>
    <w:rsid w:val="00FE3396"/>
    <w:rsid w:val="00FE348B"/>
    <w:rsid w:val="00FE3897"/>
    <w:rsid w:val="00FE3D0A"/>
    <w:rsid w:val="00FE41A5"/>
    <w:rsid w:val="00FE4F71"/>
    <w:rsid w:val="00FE5D3D"/>
    <w:rsid w:val="00FE6269"/>
    <w:rsid w:val="00FE6457"/>
    <w:rsid w:val="00FE6554"/>
    <w:rsid w:val="00FE7727"/>
    <w:rsid w:val="00FE7E87"/>
    <w:rsid w:val="00FF00A4"/>
    <w:rsid w:val="00FF0256"/>
    <w:rsid w:val="00FF05E1"/>
    <w:rsid w:val="00FF0BD7"/>
    <w:rsid w:val="00FF18CC"/>
    <w:rsid w:val="00FF1906"/>
    <w:rsid w:val="00FF1BFB"/>
    <w:rsid w:val="00FF205A"/>
    <w:rsid w:val="00FF2F5E"/>
    <w:rsid w:val="00FF34F1"/>
    <w:rsid w:val="00FF371C"/>
    <w:rsid w:val="00FF45EA"/>
    <w:rsid w:val="00FF4B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0606314"/>
  <w15:docId w15:val="{9A29DC55-D9F5-496C-8A79-4C24CDAEE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andardowy1"/>
    <w:qFormat/>
    <w:rsid w:val="00F24AB8"/>
    <w:rPr>
      <w:sz w:val="24"/>
      <w:szCs w:val="24"/>
    </w:rPr>
  </w:style>
  <w:style w:type="paragraph" w:styleId="Nagwek1">
    <w:name w:val="heading 1"/>
    <w:basedOn w:val="Normalny"/>
    <w:next w:val="Normalny"/>
    <w:link w:val="Nagwek1Znak"/>
    <w:uiPriority w:val="99"/>
    <w:qFormat/>
    <w:rsid w:val="00800355"/>
    <w:pPr>
      <w:keepNext/>
      <w:ind w:left="540"/>
      <w:outlineLvl w:val="0"/>
    </w:pPr>
    <w:rPr>
      <w:rFonts w:ascii="Cambria" w:hAnsi="Cambria"/>
      <w:b/>
      <w:kern w:val="32"/>
      <w:sz w:val="32"/>
      <w:szCs w:val="20"/>
    </w:rPr>
  </w:style>
  <w:style w:type="paragraph" w:styleId="Nagwek2">
    <w:name w:val="heading 2"/>
    <w:basedOn w:val="Normalny"/>
    <w:next w:val="Normalny"/>
    <w:link w:val="Nagwek2Znak"/>
    <w:uiPriority w:val="99"/>
    <w:qFormat/>
    <w:rsid w:val="00800355"/>
    <w:pPr>
      <w:keepNext/>
      <w:outlineLvl w:val="1"/>
    </w:pPr>
    <w:rPr>
      <w:rFonts w:ascii="Cambria" w:hAnsi="Cambria"/>
      <w:b/>
      <w:i/>
      <w:sz w:val="28"/>
      <w:szCs w:val="20"/>
    </w:rPr>
  </w:style>
  <w:style w:type="paragraph" w:styleId="Nagwek3">
    <w:name w:val="heading 3"/>
    <w:basedOn w:val="Normalny"/>
    <w:next w:val="Normalny"/>
    <w:link w:val="Nagwek3Znak"/>
    <w:uiPriority w:val="99"/>
    <w:qFormat/>
    <w:rsid w:val="00800355"/>
    <w:pPr>
      <w:keepNext/>
      <w:ind w:firstLine="708"/>
      <w:outlineLvl w:val="2"/>
    </w:pPr>
    <w:rPr>
      <w:rFonts w:ascii="Cambria" w:hAnsi="Cambria"/>
      <w:b/>
      <w:sz w:val="26"/>
      <w:szCs w:val="20"/>
    </w:rPr>
  </w:style>
  <w:style w:type="paragraph" w:styleId="Nagwek4">
    <w:name w:val="heading 4"/>
    <w:basedOn w:val="Normalny"/>
    <w:next w:val="Normalny"/>
    <w:link w:val="Nagwek4Znak"/>
    <w:uiPriority w:val="99"/>
    <w:qFormat/>
    <w:rsid w:val="00800355"/>
    <w:pPr>
      <w:keepNext/>
      <w:ind w:right="23"/>
      <w:jc w:val="center"/>
      <w:outlineLvl w:val="3"/>
    </w:pPr>
    <w:rPr>
      <w:rFonts w:ascii="Calibri" w:hAnsi="Calibri"/>
      <w:b/>
      <w:sz w:val="28"/>
      <w:szCs w:val="20"/>
    </w:rPr>
  </w:style>
  <w:style w:type="paragraph" w:styleId="Nagwek5">
    <w:name w:val="heading 5"/>
    <w:basedOn w:val="Normalny"/>
    <w:next w:val="Normalny"/>
    <w:link w:val="Nagwek5Znak"/>
    <w:uiPriority w:val="99"/>
    <w:qFormat/>
    <w:rsid w:val="00800355"/>
    <w:pPr>
      <w:keepNext/>
      <w:jc w:val="center"/>
      <w:outlineLvl w:val="4"/>
    </w:pPr>
    <w:rPr>
      <w:rFonts w:ascii="Calibri" w:hAnsi="Calibri"/>
      <w:b/>
      <w:i/>
      <w:sz w:val="26"/>
      <w:szCs w:val="20"/>
    </w:rPr>
  </w:style>
  <w:style w:type="paragraph" w:styleId="Nagwek6">
    <w:name w:val="heading 6"/>
    <w:basedOn w:val="Normalny"/>
    <w:next w:val="Normalny"/>
    <w:link w:val="Nagwek6Znak"/>
    <w:uiPriority w:val="99"/>
    <w:qFormat/>
    <w:rsid w:val="00800355"/>
    <w:pPr>
      <w:keepNext/>
      <w:ind w:left="284" w:hanging="284"/>
      <w:jc w:val="center"/>
      <w:outlineLvl w:val="5"/>
    </w:pPr>
    <w:rPr>
      <w:rFonts w:ascii="Calibri" w:hAnsi="Calibri"/>
      <w:b/>
      <w:sz w:val="20"/>
      <w:szCs w:val="20"/>
    </w:rPr>
  </w:style>
  <w:style w:type="paragraph" w:styleId="Nagwek7">
    <w:name w:val="heading 7"/>
    <w:basedOn w:val="Normalny"/>
    <w:next w:val="Normalny"/>
    <w:link w:val="Nagwek7Znak"/>
    <w:uiPriority w:val="99"/>
    <w:qFormat/>
    <w:rsid w:val="00800355"/>
    <w:pPr>
      <w:keepNext/>
      <w:jc w:val="center"/>
      <w:outlineLvl w:val="6"/>
    </w:pPr>
    <w:rPr>
      <w:rFonts w:ascii="Calibri" w:hAnsi="Calibri"/>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C262AD"/>
    <w:rPr>
      <w:rFonts w:ascii="Cambria" w:hAnsi="Cambria" w:cs="Times New Roman"/>
      <w:b/>
      <w:kern w:val="32"/>
      <w:sz w:val="32"/>
    </w:rPr>
  </w:style>
  <w:style w:type="character" w:customStyle="1" w:styleId="Nagwek2Znak">
    <w:name w:val="Nagłówek 2 Znak"/>
    <w:basedOn w:val="Domylnaczcionkaakapitu"/>
    <w:link w:val="Nagwek2"/>
    <w:uiPriority w:val="99"/>
    <w:semiHidden/>
    <w:locked/>
    <w:rsid w:val="00C262AD"/>
    <w:rPr>
      <w:rFonts w:ascii="Cambria" w:hAnsi="Cambria" w:cs="Times New Roman"/>
      <w:b/>
      <w:i/>
      <w:sz w:val="28"/>
    </w:rPr>
  </w:style>
  <w:style w:type="character" w:customStyle="1" w:styleId="Nagwek3Znak">
    <w:name w:val="Nagłówek 3 Znak"/>
    <w:basedOn w:val="Domylnaczcionkaakapitu"/>
    <w:link w:val="Nagwek3"/>
    <w:uiPriority w:val="99"/>
    <w:semiHidden/>
    <w:locked/>
    <w:rsid w:val="00C262AD"/>
    <w:rPr>
      <w:rFonts w:ascii="Cambria" w:hAnsi="Cambria" w:cs="Times New Roman"/>
      <w:b/>
      <w:sz w:val="26"/>
    </w:rPr>
  </w:style>
  <w:style w:type="character" w:customStyle="1" w:styleId="Nagwek4Znak">
    <w:name w:val="Nagłówek 4 Znak"/>
    <w:basedOn w:val="Domylnaczcionkaakapitu"/>
    <w:link w:val="Nagwek4"/>
    <w:uiPriority w:val="99"/>
    <w:semiHidden/>
    <w:locked/>
    <w:rsid w:val="00C262AD"/>
    <w:rPr>
      <w:rFonts w:ascii="Calibri" w:hAnsi="Calibri" w:cs="Times New Roman"/>
      <w:b/>
      <w:sz w:val="28"/>
    </w:rPr>
  </w:style>
  <w:style w:type="character" w:customStyle="1" w:styleId="Nagwek5Znak">
    <w:name w:val="Nagłówek 5 Znak"/>
    <w:basedOn w:val="Domylnaczcionkaakapitu"/>
    <w:link w:val="Nagwek5"/>
    <w:uiPriority w:val="99"/>
    <w:semiHidden/>
    <w:locked/>
    <w:rsid w:val="00C262AD"/>
    <w:rPr>
      <w:rFonts w:ascii="Calibri" w:hAnsi="Calibri" w:cs="Times New Roman"/>
      <w:b/>
      <w:i/>
      <w:sz w:val="26"/>
    </w:rPr>
  </w:style>
  <w:style w:type="character" w:customStyle="1" w:styleId="Nagwek6Znak">
    <w:name w:val="Nagłówek 6 Znak"/>
    <w:basedOn w:val="Domylnaczcionkaakapitu"/>
    <w:link w:val="Nagwek6"/>
    <w:uiPriority w:val="99"/>
    <w:semiHidden/>
    <w:locked/>
    <w:rsid w:val="00C262AD"/>
    <w:rPr>
      <w:rFonts w:ascii="Calibri" w:hAnsi="Calibri" w:cs="Times New Roman"/>
      <w:b/>
    </w:rPr>
  </w:style>
  <w:style w:type="character" w:customStyle="1" w:styleId="Nagwek7Znak">
    <w:name w:val="Nagłówek 7 Znak"/>
    <w:basedOn w:val="Domylnaczcionkaakapitu"/>
    <w:link w:val="Nagwek7"/>
    <w:uiPriority w:val="99"/>
    <w:semiHidden/>
    <w:locked/>
    <w:rsid w:val="00C262AD"/>
    <w:rPr>
      <w:rFonts w:ascii="Calibri" w:hAnsi="Calibri" w:cs="Times New Roman"/>
      <w:sz w:val="24"/>
    </w:rPr>
  </w:style>
  <w:style w:type="paragraph" w:styleId="Tytu">
    <w:name w:val="Title"/>
    <w:basedOn w:val="Normalny"/>
    <w:link w:val="TytuZnak"/>
    <w:uiPriority w:val="99"/>
    <w:qFormat/>
    <w:rsid w:val="00800355"/>
    <w:pPr>
      <w:jc w:val="center"/>
    </w:pPr>
    <w:rPr>
      <w:rFonts w:ascii="Cambria" w:hAnsi="Cambria"/>
      <w:b/>
      <w:kern w:val="28"/>
      <w:sz w:val="32"/>
      <w:szCs w:val="20"/>
    </w:rPr>
  </w:style>
  <w:style w:type="character" w:customStyle="1" w:styleId="TytuZnak">
    <w:name w:val="Tytuł Znak"/>
    <w:basedOn w:val="Domylnaczcionkaakapitu"/>
    <w:link w:val="Tytu"/>
    <w:uiPriority w:val="99"/>
    <w:locked/>
    <w:rsid w:val="00C262AD"/>
    <w:rPr>
      <w:rFonts w:ascii="Cambria" w:hAnsi="Cambria" w:cs="Times New Roman"/>
      <w:b/>
      <w:kern w:val="28"/>
      <w:sz w:val="32"/>
    </w:rPr>
  </w:style>
  <w:style w:type="paragraph" w:styleId="Tekstpodstawowy">
    <w:name w:val="Body Text"/>
    <w:basedOn w:val="Normalny"/>
    <w:link w:val="TekstpodstawowyZnak"/>
    <w:uiPriority w:val="99"/>
    <w:rsid w:val="00800355"/>
    <w:rPr>
      <w:szCs w:val="20"/>
    </w:rPr>
  </w:style>
  <w:style w:type="character" w:customStyle="1" w:styleId="BodyTextChar">
    <w:name w:val="Body Text Char"/>
    <w:basedOn w:val="Domylnaczcionkaakapitu"/>
    <w:uiPriority w:val="99"/>
    <w:semiHidden/>
    <w:locked/>
    <w:rsid w:val="006104D2"/>
    <w:rPr>
      <w:rFonts w:cs="Times New Roman"/>
      <w:sz w:val="24"/>
      <w:lang w:val="pl-PL" w:eastAsia="pl-PL"/>
    </w:rPr>
  </w:style>
  <w:style w:type="character" w:customStyle="1" w:styleId="TekstpodstawowyZnak">
    <w:name w:val="Tekst podstawowy Znak"/>
    <w:link w:val="Tekstpodstawowy"/>
    <w:uiPriority w:val="99"/>
    <w:locked/>
    <w:rsid w:val="00C262AD"/>
    <w:rPr>
      <w:sz w:val="24"/>
    </w:rPr>
  </w:style>
  <w:style w:type="paragraph" w:styleId="Tekstpodstawowywcity3">
    <w:name w:val="Body Text Indent 3"/>
    <w:basedOn w:val="Normalny"/>
    <w:link w:val="Tekstpodstawowywcity3Znak"/>
    <w:uiPriority w:val="99"/>
    <w:rsid w:val="00800355"/>
    <w:pPr>
      <w:ind w:left="1560" w:hanging="150"/>
    </w:pPr>
    <w:rPr>
      <w:sz w:val="16"/>
      <w:szCs w:val="20"/>
    </w:rPr>
  </w:style>
  <w:style w:type="character" w:customStyle="1" w:styleId="Tekstpodstawowywcity3Znak">
    <w:name w:val="Tekst podstawowy wcięty 3 Znak"/>
    <w:basedOn w:val="Domylnaczcionkaakapitu"/>
    <w:link w:val="Tekstpodstawowywcity3"/>
    <w:uiPriority w:val="99"/>
    <w:semiHidden/>
    <w:locked/>
    <w:rsid w:val="00C262AD"/>
    <w:rPr>
      <w:rFonts w:cs="Times New Roman"/>
      <w:sz w:val="16"/>
    </w:rPr>
  </w:style>
  <w:style w:type="paragraph" w:styleId="Tekstpodstawowywcity2">
    <w:name w:val="Body Text Indent 2"/>
    <w:basedOn w:val="Normalny"/>
    <w:link w:val="Tekstpodstawowywcity2Znak"/>
    <w:uiPriority w:val="99"/>
    <w:rsid w:val="00800355"/>
    <w:pPr>
      <w:ind w:left="702" w:hanging="702"/>
    </w:pPr>
    <w:rPr>
      <w:szCs w:val="20"/>
    </w:rPr>
  </w:style>
  <w:style w:type="character" w:customStyle="1" w:styleId="BodyTextIndent2Char">
    <w:name w:val="Body Text Indent 2 Char"/>
    <w:basedOn w:val="Domylnaczcionkaakapitu"/>
    <w:uiPriority w:val="99"/>
    <w:semiHidden/>
    <w:locked/>
    <w:rsid w:val="001C3860"/>
    <w:rPr>
      <w:rFonts w:cs="Times New Roman"/>
      <w:sz w:val="24"/>
    </w:rPr>
  </w:style>
  <w:style w:type="character" w:customStyle="1" w:styleId="Tekstpodstawowywcity2Znak">
    <w:name w:val="Tekst podstawowy wcięty 2 Znak"/>
    <w:link w:val="Tekstpodstawowywcity2"/>
    <w:uiPriority w:val="99"/>
    <w:semiHidden/>
    <w:locked/>
    <w:rsid w:val="00C262AD"/>
    <w:rPr>
      <w:sz w:val="24"/>
    </w:rPr>
  </w:style>
  <w:style w:type="paragraph" w:styleId="Nagwek">
    <w:name w:val="header"/>
    <w:basedOn w:val="Normalny"/>
    <w:link w:val="NagwekZnak"/>
    <w:uiPriority w:val="99"/>
    <w:rsid w:val="00800355"/>
    <w:pPr>
      <w:tabs>
        <w:tab w:val="center" w:pos="4536"/>
        <w:tab w:val="right" w:pos="9072"/>
      </w:tabs>
    </w:pPr>
    <w:rPr>
      <w:szCs w:val="20"/>
    </w:rPr>
  </w:style>
  <w:style w:type="character" w:customStyle="1" w:styleId="NagwekZnak">
    <w:name w:val="Nagłówek Znak"/>
    <w:basedOn w:val="Domylnaczcionkaakapitu"/>
    <w:link w:val="Nagwek"/>
    <w:uiPriority w:val="99"/>
    <w:semiHidden/>
    <w:locked/>
    <w:rsid w:val="00C262AD"/>
    <w:rPr>
      <w:rFonts w:cs="Times New Roman"/>
      <w:sz w:val="24"/>
    </w:rPr>
  </w:style>
  <w:style w:type="paragraph" w:styleId="Stopka">
    <w:name w:val="footer"/>
    <w:basedOn w:val="Normalny"/>
    <w:link w:val="StopkaZnak"/>
    <w:uiPriority w:val="99"/>
    <w:rsid w:val="00800355"/>
    <w:pPr>
      <w:tabs>
        <w:tab w:val="center" w:pos="4536"/>
        <w:tab w:val="right" w:pos="9072"/>
      </w:tabs>
    </w:pPr>
    <w:rPr>
      <w:szCs w:val="20"/>
    </w:rPr>
  </w:style>
  <w:style w:type="character" w:customStyle="1" w:styleId="StopkaZnak">
    <w:name w:val="Stopka Znak"/>
    <w:basedOn w:val="Domylnaczcionkaakapitu"/>
    <w:link w:val="Stopka"/>
    <w:uiPriority w:val="99"/>
    <w:locked/>
    <w:rsid w:val="00C262AD"/>
    <w:rPr>
      <w:rFonts w:cs="Times New Roman"/>
      <w:sz w:val="24"/>
    </w:rPr>
  </w:style>
  <w:style w:type="character" w:styleId="Numerstrony">
    <w:name w:val="page number"/>
    <w:basedOn w:val="Domylnaczcionkaakapitu"/>
    <w:uiPriority w:val="99"/>
    <w:rsid w:val="00800355"/>
    <w:rPr>
      <w:rFonts w:cs="Times New Roman"/>
    </w:rPr>
  </w:style>
  <w:style w:type="paragraph" w:styleId="Tekstpodstawowywcity">
    <w:name w:val="Body Text Indent"/>
    <w:basedOn w:val="Normalny"/>
    <w:link w:val="TekstpodstawowywcityZnak"/>
    <w:uiPriority w:val="99"/>
    <w:rsid w:val="00800355"/>
    <w:pPr>
      <w:ind w:left="540"/>
    </w:pPr>
    <w:rPr>
      <w:szCs w:val="20"/>
    </w:rPr>
  </w:style>
  <w:style w:type="character" w:customStyle="1" w:styleId="TekstpodstawowywcityZnak">
    <w:name w:val="Tekst podstawowy wcięty Znak"/>
    <w:basedOn w:val="Domylnaczcionkaakapitu"/>
    <w:link w:val="Tekstpodstawowywcity"/>
    <w:uiPriority w:val="99"/>
    <w:semiHidden/>
    <w:locked/>
    <w:rsid w:val="00C262AD"/>
    <w:rPr>
      <w:rFonts w:cs="Times New Roman"/>
      <w:sz w:val="24"/>
    </w:rPr>
  </w:style>
  <w:style w:type="paragraph" w:styleId="Tekstpodstawowy2">
    <w:name w:val="Body Text 2"/>
    <w:basedOn w:val="Normalny"/>
    <w:link w:val="Tekstpodstawowy2Znak"/>
    <w:uiPriority w:val="99"/>
    <w:rsid w:val="00800355"/>
    <w:rPr>
      <w:szCs w:val="20"/>
    </w:rPr>
  </w:style>
  <w:style w:type="character" w:customStyle="1" w:styleId="Tekstpodstawowy2Znak">
    <w:name w:val="Tekst podstawowy 2 Znak"/>
    <w:basedOn w:val="Domylnaczcionkaakapitu"/>
    <w:link w:val="Tekstpodstawowy2"/>
    <w:uiPriority w:val="99"/>
    <w:semiHidden/>
    <w:locked/>
    <w:rsid w:val="00C262AD"/>
    <w:rPr>
      <w:rFonts w:cs="Times New Roman"/>
      <w:sz w:val="24"/>
    </w:rPr>
  </w:style>
  <w:style w:type="paragraph" w:styleId="Tekstpodstawowy3">
    <w:name w:val="Body Text 3"/>
    <w:basedOn w:val="Normalny"/>
    <w:link w:val="Tekstpodstawowy3Znak"/>
    <w:uiPriority w:val="99"/>
    <w:rsid w:val="00800355"/>
    <w:pPr>
      <w:jc w:val="both"/>
    </w:pPr>
    <w:rPr>
      <w:sz w:val="16"/>
      <w:szCs w:val="20"/>
    </w:rPr>
  </w:style>
  <w:style w:type="character" w:customStyle="1" w:styleId="Tekstpodstawowy3Znak">
    <w:name w:val="Tekst podstawowy 3 Znak"/>
    <w:basedOn w:val="Domylnaczcionkaakapitu"/>
    <w:link w:val="Tekstpodstawowy3"/>
    <w:uiPriority w:val="99"/>
    <w:semiHidden/>
    <w:locked/>
    <w:rsid w:val="00C262AD"/>
    <w:rPr>
      <w:rFonts w:cs="Times New Roman"/>
      <w:sz w:val="16"/>
    </w:rPr>
  </w:style>
  <w:style w:type="paragraph" w:styleId="Tekstblokowy">
    <w:name w:val="Block Text"/>
    <w:basedOn w:val="Normalny"/>
    <w:uiPriority w:val="99"/>
    <w:rsid w:val="00800355"/>
    <w:pPr>
      <w:ind w:left="360" w:right="-288" w:hanging="360"/>
    </w:pPr>
  </w:style>
  <w:style w:type="paragraph" w:styleId="Tekstdymka">
    <w:name w:val="Balloon Text"/>
    <w:basedOn w:val="Normalny"/>
    <w:link w:val="TekstdymkaZnak"/>
    <w:uiPriority w:val="99"/>
    <w:semiHidden/>
    <w:rsid w:val="00800355"/>
    <w:rPr>
      <w:sz w:val="2"/>
      <w:szCs w:val="20"/>
    </w:rPr>
  </w:style>
  <w:style w:type="character" w:customStyle="1" w:styleId="TekstdymkaZnak">
    <w:name w:val="Tekst dymka Znak"/>
    <w:basedOn w:val="Domylnaczcionkaakapitu"/>
    <w:link w:val="Tekstdymka"/>
    <w:uiPriority w:val="99"/>
    <w:semiHidden/>
    <w:locked/>
    <w:rsid w:val="00C262AD"/>
    <w:rPr>
      <w:rFonts w:cs="Times New Roman"/>
      <w:sz w:val="2"/>
    </w:rPr>
  </w:style>
  <w:style w:type="character" w:styleId="Hipercze">
    <w:name w:val="Hyperlink"/>
    <w:basedOn w:val="Domylnaczcionkaakapitu"/>
    <w:uiPriority w:val="99"/>
    <w:rsid w:val="00800355"/>
    <w:rPr>
      <w:rFonts w:cs="Times New Roman"/>
      <w:color w:val="0000FF"/>
      <w:u w:val="single"/>
    </w:rPr>
  </w:style>
  <w:style w:type="paragraph" w:styleId="Mapadokumentu">
    <w:name w:val="Document Map"/>
    <w:aliases w:val="Znak"/>
    <w:basedOn w:val="Normalny"/>
    <w:link w:val="MapadokumentuZnak"/>
    <w:uiPriority w:val="99"/>
    <w:semiHidden/>
    <w:rsid w:val="00800355"/>
    <w:pPr>
      <w:shd w:val="clear" w:color="auto" w:fill="000080"/>
    </w:pPr>
    <w:rPr>
      <w:sz w:val="2"/>
      <w:szCs w:val="20"/>
    </w:rPr>
  </w:style>
  <w:style w:type="character" w:customStyle="1" w:styleId="MapadokumentuZnak">
    <w:name w:val="Mapa dokumentu Znak"/>
    <w:aliases w:val="Znak Znak"/>
    <w:basedOn w:val="Domylnaczcionkaakapitu"/>
    <w:link w:val="Mapadokumentu"/>
    <w:uiPriority w:val="99"/>
    <w:semiHidden/>
    <w:locked/>
    <w:rsid w:val="00C262AD"/>
    <w:rPr>
      <w:rFonts w:cs="Times New Roman"/>
      <w:sz w:val="2"/>
    </w:rPr>
  </w:style>
  <w:style w:type="paragraph" w:customStyle="1" w:styleId="ListParagraph1">
    <w:name w:val="List Paragraph1"/>
    <w:basedOn w:val="Normalny"/>
    <w:uiPriority w:val="99"/>
    <w:rsid w:val="000427CB"/>
    <w:pPr>
      <w:ind w:left="720"/>
    </w:pPr>
  </w:style>
  <w:style w:type="character" w:styleId="Odwoaniedokomentarza">
    <w:name w:val="annotation reference"/>
    <w:basedOn w:val="Domylnaczcionkaakapitu"/>
    <w:uiPriority w:val="99"/>
    <w:semiHidden/>
    <w:rsid w:val="007D63A2"/>
    <w:rPr>
      <w:rFonts w:cs="Times New Roman"/>
      <w:sz w:val="16"/>
    </w:rPr>
  </w:style>
  <w:style w:type="paragraph" w:styleId="Tekstkomentarza">
    <w:name w:val="annotation text"/>
    <w:basedOn w:val="Normalny"/>
    <w:link w:val="TekstkomentarzaZnak"/>
    <w:uiPriority w:val="99"/>
    <w:semiHidden/>
    <w:rsid w:val="007D63A2"/>
    <w:rPr>
      <w:sz w:val="20"/>
      <w:szCs w:val="20"/>
    </w:rPr>
  </w:style>
  <w:style w:type="character" w:customStyle="1" w:styleId="TekstkomentarzaZnak">
    <w:name w:val="Tekst komentarza Znak"/>
    <w:basedOn w:val="Domylnaczcionkaakapitu"/>
    <w:link w:val="Tekstkomentarza"/>
    <w:uiPriority w:val="99"/>
    <w:semiHidden/>
    <w:locked/>
    <w:rsid w:val="00F67D6B"/>
    <w:rPr>
      <w:rFonts w:cs="Times New Roman"/>
    </w:rPr>
  </w:style>
  <w:style w:type="paragraph" w:styleId="Akapitzlist">
    <w:name w:val="List Paragraph"/>
    <w:basedOn w:val="Normalny"/>
    <w:uiPriority w:val="99"/>
    <w:qFormat/>
    <w:rsid w:val="001604D1"/>
    <w:pPr>
      <w:ind w:left="720"/>
      <w:contextualSpacing/>
    </w:pPr>
  </w:style>
  <w:style w:type="paragraph" w:styleId="Tematkomentarza">
    <w:name w:val="annotation subject"/>
    <w:basedOn w:val="Tekstkomentarza"/>
    <w:next w:val="Tekstkomentarza"/>
    <w:link w:val="TematkomentarzaZnak"/>
    <w:uiPriority w:val="99"/>
    <w:semiHidden/>
    <w:rsid w:val="00F67D6B"/>
    <w:rPr>
      <w:b/>
      <w:bCs/>
    </w:rPr>
  </w:style>
  <w:style w:type="character" w:customStyle="1" w:styleId="TematkomentarzaZnak">
    <w:name w:val="Temat komentarza Znak"/>
    <w:basedOn w:val="TekstkomentarzaZnak"/>
    <w:link w:val="Tematkomentarza"/>
    <w:uiPriority w:val="99"/>
    <w:locked/>
    <w:rsid w:val="00F67D6B"/>
    <w:rPr>
      <w:rFonts w:cs="Times New Roman"/>
    </w:rPr>
  </w:style>
  <w:style w:type="character" w:customStyle="1" w:styleId="FontStyle53">
    <w:name w:val="Font Style53"/>
    <w:uiPriority w:val="99"/>
    <w:rsid w:val="0024241C"/>
    <w:rPr>
      <w:rFonts w:ascii="Arial Narrow" w:hAnsi="Arial Narrow"/>
      <w:sz w:val="22"/>
    </w:rPr>
  </w:style>
  <w:style w:type="character" w:customStyle="1" w:styleId="FontStyle58">
    <w:name w:val="Font Style58"/>
    <w:uiPriority w:val="99"/>
    <w:rsid w:val="0024241C"/>
    <w:rPr>
      <w:rFonts w:ascii="Arial Narrow" w:hAnsi="Arial Narrow"/>
      <w:b/>
      <w:sz w:val="20"/>
    </w:rPr>
  </w:style>
  <w:style w:type="paragraph" w:styleId="Tekstprzypisudolnego">
    <w:name w:val="footnote text"/>
    <w:basedOn w:val="Normalny"/>
    <w:link w:val="TekstprzypisudolnegoZnak"/>
    <w:uiPriority w:val="99"/>
    <w:semiHidden/>
    <w:rsid w:val="00AE0597"/>
    <w:rPr>
      <w:sz w:val="20"/>
      <w:szCs w:val="20"/>
    </w:rPr>
  </w:style>
  <w:style w:type="character" w:customStyle="1" w:styleId="TekstprzypisudolnegoZnak">
    <w:name w:val="Tekst przypisu dolnego Znak"/>
    <w:basedOn w:val="Domylnaczcionkaakapitu"/>
    <w:link w:val="Tekstprzypisudolnego"/>
    <w:uiPriority w:val="99"/>
    <w:semiHidden/>
    <w:locked/>
    <w:rsid w:val="00AE0597"/>
    <w:rPr>
      <w:rFonts w:cs="Times New Roman"/>
    </w:rPr>
  </w:style>
  <w:style w:type="character" w:styleId="Odwoanieprzypisudolnego">
    <w:name w:val="footnote reference"/>
    <w:basedOn w:val="Domylnaczcionkaakapitu"/>
    <w:uiPriority w:val="99"/>
    <w:semiHidden/>
    <w:rsid w:val="00AE0597"/>
    <w:rPr>
      <w:rFonts w:cs="Times New Roman"/>
      <w:vertAlign w:val="superscript"/>
    </w:rPr>
  </w:style>
  <w:style w:type="paragraph" w:customStyle="1" w:styleId="Default">
    <w:name w:val="Default"/>
    <w:rsid w:val="00337D7E"/>
    <w:pPr>
      <w:autoSpaceDE w:val="0"/>
      <w:autoSpaceDN w:val="0"/>
      <w:adjustRightInd w:val="0"/>
    </w:pPr>
    <w:rPr>
      <w:rFonts w:ascii="Tahoma" w:hAnsi="Tahoma" w:cs="Tahoma"/>
      <w:color w:val="000000"/>
      <w:sz w:val="24"/>
      <w:szCs w:val="24"/>
    </w:rPr>
  </w:style>
  <w:style w:type="character" w:customStyle="1" w:styleId="xbe">
    <w:name w:val="_xbe"/>
    <w:uiPriority w:val="99"/>
    <w:rsid w:val="00D11043"/>
  </w:style>
  <w:style w:type="table" w:styleId="Tabela-Siatka">
    <w:name w:val="Table Grid"/>
    <w:basedOn w:val="Standardowy"/>
    <w:uiPriority w:val="99"/>
    <w:rsid w:val="00D65E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99"/>
    <w:qFormat/>
    <w:rsid w:val="00E24F81"/>
    <w:rPr>
      <w:rFonts w:cs="Times New Roman"/>
      <w:b/>
    </w:rPr>
  </w:style>
  <w:style w:type="paragraph" w:customStyle="1" w:styleId="Akapitzlist1">
    <w:name w:val="Akapit z listą1"/>
    <w:basedOn w:val="Normalny"/>
    <w:uiPriority w:val="99"/>
    <w:rsid w:val="004B36D2"/>
    <w:pPr>
      <w:ind w:left="720"/>
    </w:pPr>
  </w:style>
  <w:style w:type="paragraph" w:customStyle="1" w:styleId="Akapitzlist2">
    <w:name w:val="Akapit z listą2"/>
    <w:basedOn w:val="Normalny"/>
    <w:uiPriority w:val="99"/>
    <w:rsid w:val="00D37B34"/>
    <w:pPr>
      <w:ind w:left="720"/>
      <w:contextualSpacing/>
    </w:pPr>
  </w:style>
  <w:style w:type="character" w:customStyle="1" w:styleId="st">
    <w:name w:val="st"/>
    <w:basedOn w:val="Domylnaczcionkaakapitu"/>
    <w:uiPriority w:val="99"/>
    <w:rsid w:val="00A71C8C"/>
    <w:rPr>
      <w:rFonts w:cs="Times New Roman"/>
    </w:rPr>
  </w:style>
  <w:style w:type="paragraph" w:styleId="Tekstprzypisukocowego">
    <w:name w:val="endnote text"/>
    <w:basedOn w:val="Normalny"/>
    <w:link w:val="TekstprzypisukocowegoZnak"/>
    <w:uiPriority w:val="99"/>
    <w:semiHidden/>
    <w:unhideWhenUsed/>
    <w:rsid w:val="00BC316D"/>
    <w:rPr>
      <w:sz w:val="20"/>
      <w:szCs w:val="20"/>
    </w:rPr>
  </w:style>
  <w:style w:type="character" w:customStyle="1" w:styleId="TekstprzypisukocowegoZnak">
    <w:name w:val="Tekst przypisu końcowego Znak"/>
    <w:basedOn w:val="Domylnaczcionkaakapitu"/>
    <w:link w:val="Tekstprzypisukocowego"/>
    <w:uiPriority w:val="99"/>
    <w:semiHidden/>
    <w:rsid w:val="00BC316D"/>
    <w:rPr>
      <w:sz w:val="20"/>
      <w:szCs w:val="20"/>
    </w:rPr>
  </w:style>
  <w:style w:type="character" w:styleId="Odwoanieprzypisukocowego">
    <w:name w:val="endnote reference"/>
    <w:basedOn w:val="Domylnaczcionkaakapitu"/>
    <w:uiPriority w:val="99"/>
    <w:semiHidden/>
    <w:unhideWhenUsed/>
    <w:rsid w:val="00BC316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1901313">
      <w:bodyDiv w:val="1"/>
      <w:marLeft w:val="0"/>
      <w:marRight w:val="0"/>
      <w:marTop w:val="0"/>
      <w:marBottom w:val="0"/>
      <w:divBdr>
        <w:top w:val="none" w:sz="0" w:space="0" w:color="auto"/>
        <w:left w:val="none" w:sz="0" w:space="0" w:color="auto"/>
        <w:bottom w:val="none" w:sz="0" w:space="0" w:color="auto"/>
        <w:right w:val="none" w:sz="0" w:space="0" w:color="auto"/>
      </w:divBdr>
    </w:div>
    <w:div w:id="563758180">
      <w:bodyDiv w:val="1"/>
      <w:marLeft w:val="0"/>
      <w:marRight w:val="0"/>
      <w:marTop w:val="0"/>
      <w:marBottom w:val="0"/>
      <w:divBdr>
        <w:top w:val="none" w:sz="0" w:space="0" w:color="auto"/>
        <w:left w:val="none" w:sz="0" w:space="0" w:color="auto"/>
        <w:bottom w:val="none" w:sz="0" w:space="0" w:color="auto"/>
        <w:right w:val="none" w:sz="0" w:space="0" w:color="auto"/>
      </w:divBdr>
    </w:div>
    <w:div w:id="1118455782">
      <w:bodyDiv w:val="1"/>
      <w:marLeft w:val="0"/>
      <w:marRight w:val="0"/>
      <w:marTop w:val="0"/>
      <w:marBottom w:val="0"/>
      <w:divBdr>
        <w:top w:val="none" w:sz="0" w:space="0" w:color="auto"/>
        <w:left w:val="none" w:sz="0" w:space="0" w:color="auto"/>
        <w:bottom w:val="none" w:sz="0" w:space="0" w:color="auto"/>
        <w:right w:val="none" w:sz="0" w:space="0" w:color="auto"/>
      </w:divBdr>
    </w:div>
    <w:div w:id="1181776499">
      <w:marLeft w:val="0"/>
      <w:marRight w:val="0"/>
      <w:marTop w:val="0"/>
      <w:marBottom w:val="0"/>
      <w:divBdr>
        <w:top w:val="none" w:sz="0" w:space="0" w:color="auto"/>
        <w:left w:val="none" w:sz="0" w:space="0" w:color="auto"/>
        <w:bottom w:val="none" w:sz="0" w:space="0" w:color="auto"/>
        <w:right w:val="none" w:sz="0" w:space="0" w:color="auto"/>
      </w:divBdr>
      <w:divsChild>
        <w:div w:id="1181776500">
          <w:marLeft w:val="63"/>
          <w:marRight w:val="0"/>
          <w:marTop w:val="100"/>
          <w:marBottom w:val="100"/>
          <w:divBdr>
            <w:top w:val="none" w:sz="0" w:space="0" w:color="auto"/>
            <w:left w:val="single" w:sz="12" w:space="3" w:color="000000"/>
            <w:bottom w:val="none" w:sz="0" w:space="0" w:color="auto"/>
            <w:right w:val="none" w:sz="0" w:space="0" w:color="auto"/>
          </w:divBdr>
          <w:divsChild>
            <w:div w:id="118177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77650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0B3B95-2728-4C85-AB93-FEFE2781F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15</Pages>
  <Words>7392</Words>
  <Characters>44352</Characters>
  <Application>Microsoft Office Word</Application>
  <DocSecurity>0</DocSecurity>
  <Lines>369</Lines>
  <Paragraphs>103</Paragraphs>
  <ScaleCrop>false</ScaleCrop>
  <HeadingPairs>
    <vt:vector size="2" baseType="variant">
      <vt:variant>
        <vt:lpstr>Tytuł</vt:lpstr>
      </vt:variant>
      <vt:variant>
        <vt:i4>1</vt:i4>
      </vt:variant>
    </vt:vector>
  </HeadingPairs>
  <TitlesOfParts>
    <vt:vector size="1" baseType="lpstr">
      <vt:lpstr>Umowa  Nr</vt:lpstr>
    </vt:vector>
  </TitlesOfParts>
  <Company>Wydział Inżynierii Miasta UM w Elblągu</Company>
  <LinksUpToDate>false</LinksUpToDate>
  <CharactersWithSpaces>51641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Pracownik</dc:creator>
  <cp:keywords/>
  <dc:description/>
  <cp:lastModifiedBy>Agnieszka Szałachowska</cp:lastModifiedBy>
  <cp:revision>9</cp:revision>
  <cp:lastPrinted>2025-04-02T06:35:00Z</cp:lastPrinted>
  <dcterms:created xsi:type="dcterms:W3CDTF">2025-04-02T06:11:00Z</dcterms:created>
  <dcterms:modified xsi:type="dcterms:W3CDTF">2025-04-02T09:24:00Z</dcterms:modified>
</cp:coreProperties>
</file>