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3238CA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7</w:t>
      </w: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wykonawcy/podmiotu udostępniającego zasoby*)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 AKTUALNOŚCI INFORMACJI ZAWARTYCH W OŚWIADCZENIU, O KTÓRYM MOWA W ART. 125 UST. 1 PZP W ZAKRESIE PODSTAW WYKLUCZENIA Z POSTĘPOWANIA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W związku ze złożeniem oferty/udostępnieniem zasobów* w postępowaniu o udzielenie zamówienia publicznego prowadzonym w trybie podstawowym bez negocjacji, o którym mowa w art. 275 pkt 1  ustawy z dnia 11 września 2019 r. Prawo zamówień publicznych (tekst jedn. Dz. U. z 202</w:t>
      </w:r>
      <w:r w:rsidR="00B12153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4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</w:t>
      </w:r>
      <w:r w:rsidR="0044076D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1</w:t>
      </w:r>
      <w:r w:rsidR="00B12153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320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. zm.)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</w:t>
      </w:r>
      <w:r w:rsidR="003238C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</w:t>
      </w:r>
      <w:r w:rsidRPr="003238CA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„</w:t>
      </w:r>
      <w:r w:rsidR="003238CA" w:rsidRPr="003238CA">
        <w:rPr>
          <w:rFonts w:ascii="Times New Roman" w:eastAsia="Arial" w:hAnsi="Times New Roman" w:cs="Times New Roman"/>
          <w:b/>
          <w:bCs/>
          <w:color w:val="000000"/>
          <w:lang w:eastAsia="pl-PL"/>
        </w:rPr>
        <w:t>Dostawa kruszyw łamanych dla Nadleśnictwa Oleśnica Śląska”.</w:t>
      </w:r>
      <w:r w:rsidRPr="00262014">
        <w:rPr>
          <w:rFonts w:ascii="Times New Roman" w:eastAsia="Arial" w:hAnsi="Times New Roman" w:cs="Times New Roman"/>
          <w:b/>
          <w:lang w:eastAsia="pl-PL"/>
        </w:rPr>
        <w:t xml:space="preserve"> ”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ja niżej podpisany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16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rzecz: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F816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oświadczam, że informacje zawarte w oświadczeniu, o którym mowa w art. 125 ust. 1 ustawy  z dnia 11 września 2019 r. Prawo zamówień publicznych (tekst jedn. Dz. U. z 202</w:t>
      </w:r>
      <w:r w:rsidR="00B12153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4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1</w:t>
      </w:r>
      <w:r w:rsidR="00B12153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320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. zm. - „PZP”) przedłożonym wraz z ofertą przez Wykonawcę, są aktualne w zakresie podstaw wykluczenia z postępowania wskazanych przez Zamawiającego, o których mowa :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3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4 PZP, dotyczących orzeczenia zakazu ubiegania się o zamówienie publiczne tytułem środka zapobiegawczego,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108 ust. 1 pkt 5 PZP, dotyczących zawarcia z innymi wykonawcami porozumienia mającego na celu zakłócenie konkurencji, </w:t>
      </w:r>
    </w:p>
    <w:p w:rsidR="00E90453" w:rsidRPr="00262014" w:rsidRDefault="00E23864" w:rsidP="004441E5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108 ust. 1 pkt 6 PZP,</w:t>
      </w:r>
      <w:bookmarkStart w:id="0" w:name="_GoBack"/>
      <w:bookmarkEnd w:id="0"/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</w:t>
      </w:r>
      <w:r w:rsidR="00B12153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23 r. poz.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70 z </w:t>
      </w:r>
      <w:proofErr w:type="spellStart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lastRenderedPageBreak/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2 lit b PZP, dotyczących ukarania za wykroczenie, za które wymierzono karę ograniczenia wolności lub karę grzywny, 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109 ust. 1 pkt 2 lit c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3 PZP, </w:t>
      </w:r>
      <w:r w:rsidRPr="00262014">
        <w:rPr>
          <w:rFonts w:ascii="Times New Roman" w:eastAsia="Arial" w:hAnsi="Times New Roman" w:cs="Arial"/>
          <w:color w:val="000000"/>
          <w:sz w:val="21"/>
          <w:szCs w:val="21"/>
          <w:lang w:eastAsia="pl-PL"/>
        </w:rPr>
        <w:t xml:space="preserve">dotyczących ukarania za wykroczenia. za które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wymierzono karę ograniczenia wolności lub karę grzywny,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 art. 109 ust. 1 pkt 5, 7-10 PZP.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* - niepotrzebne skreślić</w:t>
      </w:r>
    </w:p>
    <w:p w:rsidR="00AC16FD" w:rsidRDefault="00AC16FD"/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CA" w:rsidRDefault="00F451CA" w:rsidP="000E12C8">
      <w:pPr>
        <w:spacing w:after="0" w:line="240" w:lineRule="auto"/>
      </w:pPr>
      <w:r>
        <w:separator/>
      </w:r>
    </w:p>
  </w:endnote>
  <w:endnote w:type="continuationSeparator" w:id="0">
    <w:p w:rsidR="00F451CA" w:rsidRDefault="00F451CA" w:rsidP="000E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CA" w:rsidRDefault="00F451CA" w:rsidP="000E12C8">
      <w:pPr>
        <w:spacing w:after="0" w:line="240" w:lineRule="auto"/>
      </w:pPr>
      <w:r>
        <w:separator/>
      </w:r>
    </w:p>
  </w:footnote>
  <w:footnote w:type="continuationSeparator" w:id="0">
    <w:p w:rsidR="00F451CA" w:rsidRDefault="00F451CA" w:rsidP="000E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C8" w:rsidRPr="00262014" w:rsidRDefault="000E12C8" w:rsidP="00BB69D7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F81614">
      <w:rPr>
        <w:rFonts w:ascii="Times New Roman" w:eastAsia="Times New Roman" w:hAnsi="Times New Roman" w:cs="Times New Roman"/>
        <w:sz w:val="24"/>
        <w:szCs w:val="24"/>
        <w:lang w:eastAsia="pl-PL"/>
      </w:rPr>
      <w:t>.3.</w:t>
    </w: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202</w:t>
    </w:r>
    <w:r w:rsidR="00B12153">
      <w:rPr>
        <w:rFonts w:ascii="Times New Roman" w:eastAsia="Times New Roman" w:hAnsi="Times New Roman" w:cs="Times New Roman"/>
        <w:sz w:val="24"/>
        <w:szCs w:val="24"/>
        <w:lang w:eastAsia="pl-PL"/>
      </w:rPr>
      <w:t>5</w:t>
    </w:r>
  </w:p>
  <w:p w:rsidR="000E12C8" w:rsidRDefault="000E1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64"/>
    <w:rsid w:val="0005473B"/>
    <w:rsid w:val="000E12C8"/>
    <w:rsid w:val="00103610"/>
    <w:rsid w:val="003238CA"/>
    <w:rsid w:val="003D041F"/>
    <w:rsid w:val="0044076D"/>
    <w:rsid w:val="004441E5"/>
    <w:rsid w:val="004B7537"/>
    <w:rsid w:val="004F1AF9"/>
    <w:rsid w:val="00523FAD"/>
    <w:rsid w:val="006177F7"/>
    <w:rsid w:val="007D3C4A"/>
    <w:rsid w:val="00972AAD"/>
    <w:rsid w:val="009A30DC"/>
    <w:rsid w:val="00AC16FD"/>
    <w:rsid w:val="00B12153"/>
    <w:rsid w:val="00B6190D"/>
    <w:rsid w:val="00B8605E"/>
    <w:rsid w:val="00BB69D7"/>
    <w:rsid w:val="00E23864"/>
    <w:rsid w:val="00E90453"/>
    <w:rsid w:val="00F451CA"/>
    <w:rsid w:val="00F81614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FCAA"/>
  <w15:chartTrackingRefBased/>
  <w15:docId w15:val="{4D719DFA-D013-4D11-B432-3150261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2C8"/>
  </w:style>
  <w:style w:type="paragraph" w:styleId="Stopka">
    <w:name w:val="footer"/>
    <w:basedOn w:val="Normalny"/>
    <w:link w:val="Stopka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21</cp:revision>
  <dcterms:created xsi:type="dcterms:W3CDTF">2022-01-13T11:22:00Z</dcterms:created>
  <dcterms:modified xsi:type="dcterms:W3CDTF">2025-02-12T10:18:00Z</dcterms:modified>
</cp:coreProperties>
</file>