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F3" w:rsidRPr="00266EF3" w:rsidRDefault="00266EF3" w:rsidP="00266EF3">
      <w:pPr>
        <w:ind w:left="4821" w:firstLine="708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          </w:t>
      </w:r>
      <w:r w:rsidRPr="00266EF3">
        <w:rPr>
          <w:rFonts w:ascii="Arial" w:hAnsi="Arial"/>
          <w:i/>
          <w:sz w:val="20"/>
          <w:szCs w:val="20"/>
        </w:rPr>
        <w:t>załącznik nr 2</w:t>
      </w:r>
    </w:p>
    <w:p w:rsidR="00266EF3" w:rsidRDefault="00266EF3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754EEB" w:rsidRDefault="0060182A" w:rsidP="00754EEB">
      <w:pPr>
        <w:spacing w:line="276" w:lineRule="auto"/>
        <w:ind w:left="284"/>
        <w:jc w:val="center"/>
        <w:rPr>
          <w:rFonts w:ascii="Arial" w:hAnsi="Arial"/>
          <w:b/>
          <w:szCs w:val="22"/>
        </w:rPr>
      </w:pPr>
      <w:r w:rsidRPr="00EA451D">
        <w:rPr>
          <w:rFonts w:ascii="Arial" w:hAnsi="Arial"/>
          <w:b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F04177">
        <w:rPr>
          <w:rFonts w:ascii="Arial" w:hAnsi="Arial"/>
          <w:b/>
          <w:szCs w:val="22"/>
        </w:rPr>
        <w:t>:</w:t>
      </w:r>
      <w:r w:rsidRPr="00EA451D">
        <w:rPr>
          <w:rFonts w:ascii="Arial" w:hAnsi="Arial"/>
          <w:b/>
          <w:szCs w:val="22"/>
        </w:rPr>
        <w:t xml:space="preserve"> </w:t>
      </w:r>
    </w:p>
    <w:p w:rsidR="00754EEB" w:rsidRDefault="00754EEB" w:rsidP="00754EEB">
      <w:pPr>
        <w:spacing w:line="276" w:lineRule="auto"/>
        <w:jc w:val="center"/>
        <w:rPr>
          <w:rFonts w:ascii="Arial" w:eastAsia="Times New Roman" w:hAnsi="Arial"/>
          <w:b/>
          <w:color w:val="0070C0"/>
          <w:kern w:val="0"/>
          <w:szCs w:val="22"/>
          <w:lang w:eastAsia="pl-PL" w:bidi="ar-SA"/>
        </w:rPr>
      </w:pPr>
      <w:r>
        <w:rPr>
          <w:rFonts w:ascii="Arial" w:hAnsi="Arial"/>
          <w:b/>
          <w:color w:val="0070C0"/>
          <w:szCs w:val="22"/>
        </w:rPr>
        <w:t>Prace geodezyjne i kartograficzne obejmujące wykonanie nowego pomiaru i mapy terenu zamkniętego kompleksu wojsko</w:t>
      </w:r>
      <w:r w:rsidR="002358E5">
        <w:rPr>
          <w:rFonts w:ascii="Arial" w:hAnsi="Arial"/>
          <w:b/>
          <w:color w:val="0070C0"/>
          <w:szCs w:val="22"/>
        </w:rPr>
        <w:t>wego K-2058 Toruń Nr WNIZW/TP1/1</w:t>
      </w:r>
      <w:bookmarkStart w:id="0" w:name="_GoBack"/>
      <w:bookmarkEnd w:id="0"/>
      <w:r>
        <w:rPr>
          <w:rFonts w:ascii="Arial" w:hAnsi="Arial"/>
          <w:b/>
          <w:color w:val="0070C0"/>
          <w:szCs w:val="22"/>
        </w:rPr>
        <w:t>/U/4</w:t>
      </w:r>
    </w:p>
    <w:p w:rsidR="004F189F" w:rsidRDefault="004F189F" w:rsidP="00DA134E">
      <w:pPr>
        <w:spacing w:line="276" w:lineRule="auto"/>
        <w:ind w:left="284"/>
        <w:jc w:val="center"/>
        <w:rPr>
          <w:rFonts w:ascii="Arial" w:eastAsia="Times New Roman" w:hAnsi="Arial"/>
          <w:b/>
          <w:color w:val="0070C0"/>
          <w:kern w:val="0"/>
          <w:szCs w:val="22"/>
          <w:lang w:eastAsia="ar-SA" w:bidi="ar-SA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 xml:space="preserve">podjąłem następujące czynności: 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266EF3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16"/>
          <w:szCs w:val="16"/>
        </w:rPr>
      </w:pPr>
      <w:r w:rsidRPr="00266EF3">
        <w:rPr>
          <w:rFonts w:ascii="Arial" w:eastAsia="Calibri" w:hAnsi="Arial"/>
          <w:i/>
          <w:sz w:val="16"/>
          <w:szCs w:val="16"/>
        </w:rPr>
        <w:t xml:space="preserve">       (miejscowość, data)</w:t>
      </w:r>
    </w:p>
    <w:p w:rsidR="003764BC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16"/>
          <w:szCs w:val="16"/>
        </w:rPr>
      </w:pP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Pr="00266EF3">
        <w:rPr>
          <w:rFonts w:ascii="Arial" w:eastAsia="Calibri" w:hAnsi="Arial"/>
          <w:sz w:val="16"/>
          <w:szCs w:val="16"/>
        </w:rPr>
        <w:tab/>
      </w:r>
      <w:r w:rsidR="00E14FF1" w:rsidRPr="00266EF3">
        <w:rPr>
          <w:rFonts w:ascii="Arial" w:eastAsia="Calibri" w:hAnsi="Arial"/>
          <w:sz w:val="16"/>
          <w:szCs w:val="16"/>
        </w:rPr>
        <w:tab/>
        <w:t xml:space="preserve">        </w:t>
      </w:r>
      <w:r w:rsidR="00266EF3">
        <w:rPr>
          <w:rFonts w:ascii="Arial" w:eastAsia="Calibri" w:hAnsi="Arial"/>
          <w:sz w:val="16"/>
          <w:szCs w:val="16"/>
        </w:rPr>
        <w:t xml:space="preserve">  </w:t>
      </w:r>
      <w:r w:rsidRPr="00266EF3">
        <w:rPr>
          <w:rFonts w:ascii="Arial" w:eastAsia="Calibri" w:hAnsi="Arial"/>
          <w:sz w:val="16"/>
          <w:szCs w:val="16"/>
        </w:rPr>
        <w:t>…………….....................…………………………</w:t>
      </w:r>
    </w:p>
    <w:p w:rsidR="004F189F" w:rsidRPr="00266EF3" w:rsidRDefault="004F189F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16"/>
          <w:szCs w:val="16"/>
        </w:rPr>
      </w:pPr>
    </w:p>
    <w:p w:rsidR="003764BC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16"/>
          <w:szCs w:val="16"/>
        </w:rPr>
      </w:pPr>
      <w:r w:rsidRPr="00266EF3">
        <w:rPr>
          <w:rFonts w:ascii="Arial" w:eastAsia="Calibri" w:hAnsi="Arial"/>
          <w:i/>
          <w:sz w:val="16"/>
          <w:szCs w:val="16"/>
        </w:rPr>
        <w:t xml:space="preserve">                                                                                                        </w:t>
      </w:r>
      <w:r w:rsidR="00266EF3">
        <w:rPr>
          <w:rFonts w:ascii="Arial" w:eastAsia="Calibri" w:hAnsi="Arial"/>
          <w:i/>
          <w:sz w:val="16"/>
          <w:szCs w:val="16"/>
        </w:rPr>
        <w:t xml:space="preserve">  </w:t>
      </w:r>
      <w:r w:rsidRPr="00266EF3">
        <w:rPr>
          <w:rFonts w:ascii="Arial" w:eastAsia="Calibri" w:hAnsi="Arial"/>
          <w:i/>
          <w:sz w:val="16"/>
          <w:szCs w:val="16"/>
        </w:rPr>
        <w:t xml:space="preserve">       </w:t>
      </w:r>
      <w:r w:rsidR="00266EF3">
        <w:rPr>
          <w:rFonts w:ascii="Arial" w:eastAsia="Calibri" w:hAnsi="Arial"/>
          <w:i/>
          <w:sz w:val="16"/>
          <w:szCs w:val="16"/>
        </w:rPr>
        <w:t xml:space="preserve">                </w:t>
      </w:r>
      <w:r w:rsidRPr="00266EF3">
        <w:rPr>
          <w:rFonts w:ascii="Arial" w:eastAsia="Calibri" w:hAnsi="Arial"/>
          <w:i/>
          <w:sz w:val="16"/>
          <w:szCs w:val="16"/>
        </w:rPr>
        <w:t xml:space="preserve">      </w:t>
      </w:r>
      <w:r w:rsidR="003764BC" w:rsidRPr="00266EF3">
        <w:rPr>
          <w:rFonts w:ascii="Arial" w:eastAsia="Calibri" w:hAnsi="Arial"/>
          <w:i/>
          <w:sz w:val="16"/>
          <w:szCs w:val="16"/>
        </w:rPr>
        <w:t>(podpis)</w:t>
      </w:r>
    </w:p>
    <w:p w:rsidR="004F189F" w:rsidRPr="00266EF3" w:rsidRDefault="004F189F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16"/>
          <w:szCs w:val="16"/>
        </w:rPr>
      </w:pP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266EF3" w:rsidRDefault="003764BC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16"/>
          <w:szCs w:val="16"/>
        </w:rPr>
      </w:pPr>
      <w:r w:rsidRPr="00266EF3">
        <w:rPr>
          <w:rFonts w:ascii="Arial" w:eastAsia="Calibri" w:hAnsi="Arial"/>
          <w:sz w:val="16"/>
          <w:szCs w:val="16"/>
        </w:rPr>
        <w:t xml:space="preserve">…………….…......….……. </w:t>
      </w:r>
    </w:p>
    <w:p w:rsidR="003764BC" w:rsidRPr="00266EF3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18"/>
          <w:szCs w:val="18"/>
        </w:rPr>
      </w:pPr>
      <w:r>
        <w:rPr>
          <w:rFonts w:ascii="Arial" w:eastAsia="Calibri" w:hAnsi="Arial"/>
          <w:i/>
          <w:sz w:val="16"/>
          <w:szCs w:val="16"/>
        </w:rPr>
        <w:t xml:space="preserve">  </w:t>
      </w:r>
      <w:r w:rsidR="003764BC" w:rsidRPr="00266EF3">
        <w:rPr>
          <w:rFonts w:ascii="Arial" w:eastAsia="Calibri" w:hAnsi="Arial"/>
          <w:i/>
          <w:sz w:val="18"/>
          <w:szCs w:val="18"/>
        </w:rPr>
        <w:t>(miejscowość, data)</w:t>
      </w:r>
    </w:p>
    <w:p w:rsidR="003764BC" w:rsidRPr="00266EF3" w:rsidRDefault="003764BC" w:rsidP="00266EF3">
      <w:pPr>
        <w:autoSpaceDE w:val="0"/>
        <w:autoSpaceDN w:val="0"/>
        <w:adjustRightInd w:val="0"/>
        <w:spacing w:line="276" w:lineRule="auto"/>
        <w:ind w:left="3540"/>
        <w:jc w:val="both"/>
        <w:rPr>
          <w:rFonts w:ascii="Arial" w:eastAsia="Calibri" w:hAnsi="Arial"/>
          <w:sz w:val="18"/>
          <w:szCs w:val="18"/>
        </w:rPr>
      </w:pP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Pr="00266EF3">
        <w:rPr>
          <w:rFonts w:ascii="Arial" w:eastAsia="Calibri" w:hAnsi="Arial"/>
          <w:sz w:val="18"/>
          <w:szCs w:val="18"/>
        </w:rPr>
        <w:tab/>
      </w:r>
      <w:r w:rsidR="00E14FF1" w:rsidRPr="00266EF3">
        <w:rPr>
          <w:rFonts w:ascii="Arial" w:eastAsia="Calibri" w:hAnsi="Arial"/>
          <w:sz w:val="18"/>
          <w:szCs w:val="18"/>
        </w:rPr>
        <w:tab/>
        <w:t xml:space="preserve">          </w:t>
      </w:r>
      <w:r w:rsidRPr="00266EF3">
        <w:rPr>
          <w:rFonts w:ascii="Arial" w:eastAsia="Calibri" w:hAnsi="Arial"/>
          <w:sz w:val="18"/>
          <w:szCs w:val="18"/>
        </w:rPr>
        <w:t>…………….....................…………………………</w:t>
      </w:r>
    </w:p>
    <w:p w:rsidR="003764BC" w:rsidRPr="00266EF3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18"/>
          <w:szCs w:val="18"/>
        </w:rPr>
      </w:pPr>
      <w:r w:rsidRPr="00266EF3">
        <w:rPr>
          <w:rFonts w:ascii="Arial" w:eastAsia="Calibri" w:hAnsi="Arial"/>
          <w:i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ascii="Arial" w:eastAsia="Calibri" w:hAnsi="Arial"/>
          <w:i/>
          <w:sz w:val="18"/>
          <w:szCs w:val="18"/>
        </w:rPr>
        <w:t xml:space="preserve">             </w:t>
      </w:r>
      <w:r w:rsidRPr="00266EF3">
        <w:rPr>
          <w:rFonts w:ascii="Arial" w:eastAsia="Calibri" w:hAnsi="Arial"/>
          <w:i/>
          <w:sz w:val="18"/>
          <w:szCs w:val="18"/>
        </w:rPr>
        <w:t xml:space="preserve">   </w:t>
      </w:r>
      <w:r w:rsidR="003764BC" w:rsidRPr="00266EF3">
        <w:rPr>
          <w:rFonts w:ascii="Arial" w:eastAsia="Calibri" w:hAnsi="Arial"/>
          <w:i/>
          <w:sz w:val="18"/>
          <w:szCs w:val="18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F5102" w:rsidRDefault="003F5102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 xml:space="preserve">Oświadczam, że wszystkie informacje podane w powyższych oświadczeniach są aktualne i zgodne </w:t>
      </w:r>
      <w:r w:rsidR="003F5102">
        <w:rPr>
          <w:rFonts w:ascii="Arial" w:eastAsia="Calibri" w:hAnsi="Arial"/>
          <w:sz w:val="20"/>
          <w:szCs w:val="20"/>
        </w:rPr>
        <w:t xml:space="preserve">         </w:t>
      </w:r>
      <w:r w:rsidRPr="001A7C00">
        <w:rPr>
          <w:rFonts w:ascii="Arial" w:eastAsia="Calibri" w:hAnsi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F5102" w:rsidRPr="001A7C00" w:rsidRDefault="003F510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F510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</w:t>
      </w:r>
      <w:r w:rsidR="003764BC" w:rsidRPr="001A7C00">
        <w:rPr>
          <w:rFonts w:ascii="Arial" w:eastAsia="Calibri" w:hAnsi="Arial"/>
          <w:i/>
          <w:sz w:val="20"/>
          <w:szCs w:val="20"/>
        </w:rPr>
        <w:t>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63D" w:rsidRDefault="00F4663D" w:rsidP="00EA451D">
      <w:r>
        <w:separator/>
      </w:r>
    </w:p>
  </w:endnote>
  <w:endnote w:type="continuationSeparator" w:id="0">
    <w:p w:rsidR="00F4663D" w:rsidRDefault="00F4663D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63D" w:rsidRDefault="00F4663D" w:rsidP="00EA451D">
      <w:r>
        <w:separator/>
      </w:r>
    </w:p>
  </w:footnote>
  <w:footnote w:type="continuationSeparator" w:id="0">
    <w:p w:rsidR="00F4663D" w:rsidRDefault="00F4663D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1D51BB"/>
    <w:rsid w:val="0020795E"/>
    <w:rsid w:val="002358E5"/>
    <w:rsid w:val="00256A3B"/>
    <w:rsid w:val="00266EF3"/>
    <w:rsid w:val="0028567A"/>
    <w:rsid w:val="003764BC"/>
    <w:rsid w:val="003B5B8B"/>
    <w:rsid w:val="003F5102"/>
    <w:rsid w:val="0043118F"/>
    <w:rsid w:val="004F189F"/>
    <w:rsid w:val="00601792"/>
    <w:rsid w:val="0060182A"/>
    <w:rsid w:val="00754EEB"/>
    <w:rsid w:val="007E3DD0"/>
    <w:rsid w:val="008D3EB9"/>
    <w:rsid w:val="009B5B18"/>
    <w:rsid w:val="00A70448"/>
    <w:rsid w:val="00AC56D4"/>
    <w:rsid w:val="00B734A0"/>
    <w:rsid w:val="00CB2D58"/>
    <w:rsid w:val="00CC63C0"/>
    <w:rsid w:val="00DA10D8"/>
    <w:rsid w:val="00DA134E"/>
    <w:rsid w:val="00E14FF1"/>
    <w:rsid w:val="00EA451D"/>
    <w:rsid w:val="00EA71B5"/>
    <w:rsid w:val="00EC743D"/>
    <w:rsid w:val="00F04177"/>
    <w:rsid w:val="00F4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FCA02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832CE4-4194-4E8B-B101-823CF5327F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kopaczewska8592</cp:lastModifiedBy>
  <cp:revision>6</cp:revision>
  <cp:lastPrinted>2023-04-25T13:05:00Z</cp:lastPrinted>
  <dcterms:created xsi:type="dcterms:W3CDTF">2023-03-20T08:23:00Z</dcterms:created>
  <dcterms:modified xsi:type="dcterms:W3CDTF">2025-04-16T08:38:00Z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