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90011" w14:textId="77777777" w:rsidR="000900AF" w:rsidRPr="007C5E84" w:rsidRDefault="000900AF" w:rsidP="000900AF"/>
    <w:p w14:paraId="397EE9C0" w14:textId="77777777" w:rsidR="006B2ACC" w:rsidRPr="007C5E84" w:rsidRDefault="006B2ACC" w:rsidP="008D5968">
      <w:pPr>
        <w:spacing w:line="276" w:lineRule="auto"/>
        <w:jc w:val="both"/>
        <w:rPr>
          <w:b/>
        </w:rPr>
      </w:pPr>
    </w:p>
    <w:tbl>
      <w:tblPr>
        <w:tblpPr w:leftFromText="141" w:rightFromText="141" w:vertAnchor="page" w:horzAnchor="margin" w:tblpY="2029"/>
        <w:tblW w:w="9351" w:type="dxa"/>
        <w:tblLook w:val="04A0" w:firstRow="1" w:lastRow="0" w:firstColumn="1" w:lastColumn="0" w:noHBand="0" w:noVBand="1"/>
      </w:tblPr>
      <w:tblGrid>
        <w:gridCol w:w="2044"/>
        <w:gridCol w:w="7307"/>
      </w:tblGrid>
      <w:tr w:rsidR="000900AF" w:rsidRPr="007C5E84" w14:paraId="5A3AB4D4" w14:textId="77777777" w:rsidTr="00155DC4">
        <w:tc>
          <w:tcPr>
            <w:tcW w:w="9351" w:type="dxa"/>
            <w:gridSpan w:val="2"/>
            <w:shd w:val="clear" w:color="auto" w:fill="auto"/>
          </w:tcPr>
          <w:p w14:paraId="0D3A6E18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  <w:p w14:paraId="159E3562" w14:textId="77777777" w:rsidR="000900AF" w:rsidRPr="007C5E84" w:rsidRDefault="000900AF" w:rsidP="000900AF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7C5E84">
              <w:rPr>
                <w:b/>
                <w:sz w:val="32"/>
                <w:szCs w:val="32"/>
              </w:rPr>
              <w:t>Specyfikacja techniczna wykonania i odbioru robót</w:t>
            </w:r>
          </w:p>
          <w:p w14:paraId="42939D22" w14:textId="77777777" w:rsidR="000900AF" w:rsidRPr="007C5E84" w:rsidRDefault="000900AF" w:rsidP="000900AF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</w:p>
          <w:p w14:paraId="7BD6352E" w14:textId="77777777" w:rsidR="000900AF" w:rsidRPr="007C5E84" w:rsidRDefault="000900AF" w:rsidP="000900AF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</w:p>
          <w:p w14:paraId="7172BFF3" w14:textId="77777777" w:rsidR="000900AF" w:rsidRPr="007C5E84" w:rsidRDefault="000900AF" w:rsidP="000900AF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</w:p>
        </w:tc>
      </w:tr>
      <w:tr w:rsidR="000900AF" w:rsidRPr="007C5E84" w14:paraId="49B61813" w14:textId="77777777" w:rsidTr="00155DC4">
        <w:tc>
          <w:tcPr>
            <w:tcW w:w="2044" w:type="dxa"/>
            <w:shd w:val="clear" w:color="auto" w:fill="auto"/>
          </w:tcPr>
          <w:p w14:paraId="1938040E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15005B2A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0900AF" w:rsidRPr="007C5E84" w14:paraId="698768E4" w14:textId="77777777" w:rsidTr="00155DC4">
        <w:tc>
          <w:tcPr>
            <w:tcW w:w="2044" w:type="dxa"/>
            <w:shd w:val="clear" w:color="auto" w:fill="auto"/>
          </w:tcPr>
          <w:p w14:paraId="702BFB11" w14:textId="77777777" w:rsidR="003F1B54" w:rsidRPr="007C5E84" w:rsidRDefault="003F1B54" w:rsidP="000900AF">
            <w:pPr>
              <w:spacing w:line="276" w:lineRule="auto"/>
              <w:jc w:val="both"/>
              <w:rPr>
                <w:b/>
              </w:rPr>
            </w:pPr>
          </w:p>
          <w:p w14:paraId="6A8D9C40" w14:textId="6BB3EA2F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  <w:r w:rsidRPr="007C5E84">
              <w:rPr>
                <w:b/>
              </w:rPr>
              <w:t>Nazwa zadania:</w:t>
            </w:r>
          </w:p>
          <w:p w14:paraId="55B04241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  <w:p w14:paraId="65EA8CE1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3F59BCAE" w14:textId="77777777" w:rsidR="00847150" w:rsidRPr="007C5E84" w:rsidRDefault="00847150" w:rsidP="00847150">
            <w:pPr>
              <w:spacing w:line="276" w:lineRule="auto"/>
              <w:jc w:val="both"/>
              <w:rPr>
                <w:b/>
                <w:bCs/>
              </w:rPr>
            </w:pPr>
          </w:p>
          <w:p w14:paraId="2A3520FE" w14:textId="77777777" w:rsidR="00FC644D" w:rsidRPr="007C5E84" w:rsidRDefault="00FC644D" w:rsidP="00FC644D">
            <w:pPr>
              <w:tabs>
                <w:tab w:val="left" w:pos="284"/>
              </w:tabs>
              <w:spacing w:line="276" w:lineRule="auto"/>
              <w:jc w:val="both"/>
              <w:rPr>
                <w:b/>
                <w:bCs/>
              </w:rPr>
            </w:pPr>
            <w:r w:rsidRPr="007C5E84">
              <w:rPr>
                <w:b/>
                <w:bCs/>
              </w:rPr>
              <w:t>Zadanie nr 1 Remont pomieszczeń i doposażenie budynku Gminnego Ośrodka Kultury i Rekreacji w Wilkasach przy ul. Olsztyńskiej 54,  woj. Warmińsko - Mazurskie</w:t>
            </w:r>
          </w:p>
          <w:p w14:paraId="1ED19680" w14:textId="35DA7A8A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</w:tc>
      </w:tr>
      <w:tr w:rsidR="000900AF" w:rsidRPr="007C5E84" w14:paraId="0454B39E" w14:textId="77777777" w:rsidTr="00155DC4">
        <w:tc>
          <w:tcPr>
            <w:tcW w:w="2044" w:type="dxa"/>
            <w:shd w:val="clear" w:color="auto" w:fill="auto"/>
          </w:tcPr>
          <w:p w14:paraId="0ACFDC1B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633BB326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0900AF" w:rsidRPr="007C5E84" w14:paraId="1860C251" w14:textId="77777777" w:rsidTr="00155DC4">
        <w:tc>
          <w:tcPr>
            <w:tcW w:w="2044" w:type="dxa"/>
            <w:shd w:val="clear" w:color="auto" w:fill="auto"/>
          </w:tcPr>
          <w:p w14:paraId="407B5CB6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  <w:p w14:paraId="57A08151" w14:textId="77777777" w:rsidR="000900AF" w:rsidRPr="007C5E84" w:rsidRDefault="000900AF" w:rsidP="000900AF">
            <w:pPr>
              <w:spacing w:line="276" w:lineRule="auto"/>
              <w:rPr>
                <w:b/>
              </w:rPr>
            </w:pPr>
            <w:r w:rsidRPr="007C5E84">
              <w:rPr>
                <w:b/>
              </w:rPr>
              <w:t>Nazwa i adres zamawiającego:</w:t>
            </w:r>
          </w:p>
          <w:p w14:paraId="438DDA0A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  <w:p w14:paraId="33F294C4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7307" w:type="dxa"/>
            <w:shd w:val="clear" w:color="auto" w:fill="auto"/>
          </w:tcPr>
          <w:p w14:paraId="7C41E297" w14:textId="77777777" w:rsidR="000900AF" w:rsidRPr="007C5E84" w:rsidRDefault="000900AF" w:rsidP="000900AF">
            <w:pPr>
              <w:spacing w:line="276" w:lineRule="auto"/>
              <w:jc w:val="both"/>
            </w:pPr>
          </w:p>
          <w:p w14:paraId="069EAE53" w14:textId="15318855" w:rsidR="000900AF" w:rsidRPr="007C5E84" w:rsidRDefault="00847150" w:rsidP="000900AF">
            <w:pPr>
              <w:tabs>
                <w:tab w:val="left" w:pos="284"/>
              </w:tabs>
              <w:spacing w:line="276" w:lineRule="auto"/>
              <w:jc w:val="both"/>
              <w:rPr>
                <w:snapToGrid w:val="0"/>
              </w:rPr>
            </w:pPr>
            <w:r w:rsidRPr="007C5E84">
              <w:rPr>
                <w:snapToGrid w:val="0"/>
              </w:rPr>
              <w:t>Gminny Ośrodek Kultury i Rekreacji w Wilkasach</w:t>
            </w:r>
          </w:p>
          <w:p w14:paraId="1092562F" w14:textId="741B5E1E" w:rsidR="000900AF" w:rsidRPr="007C5E84" w:rsidRDefault="000900AF" w:rsidP="000900AF">
            <w:pPr>
              <w:spacing w:line="276" w:lineRule="auto"/>
              <w:jc w:val="both"/>
              <w:rPr>
                <w:snapToGrid w:val="0"/>
              </w:rPr>
            </w:pPr>
            <w:r w:rsidRPr="007C5E84">
              <w:rPr>
                <w:snapToGrid w:val="0"/>
              </w:rPr>
              <w:t xml:space="preserve">ul. </w:t>
            </w:r>
            <w:r w:rsidR="00847150" w:rsidRPr="007C5E84">
              <w:rPr>
                <w:snapToGrid w:val="0"/>
              </w:rPr>
              <w:t xml:space="preserve">Olsztyńska 54, 11-500 </w:t>
            </w:r>
            <w:r w:rsidR="003557A7" w:rsidRPr="007C5E84">
              <w:rPr>
                <w:snapToGrid w:val="0"/>
              </w:rPr>
              <w:t>WILKASY</w:t>
            </w:r>
          </w:p>
          <w:p w14:paraId="59010D1C" w14:textId="77777777" w:rsidR="000900AF" w:rsidRPr="007C5E84" w:rsidRDefault="000900AF" w:rsidP="000900AF">
            <w:pPr>
              <w:spacing w:line="276" w:lineRule="auto"/>
              <w:ind w:left="1776" w:firstLine="348"/>
              <w:jc w:val="both"/>
            </w:pPr>
          </w:p>
        </w:tc>
      </w:tr>
      <w:tr w:rsidR="000900AF" w:rsidRPr="007C5E84" w14:paraId="78B9255B" w14:textId="77777777" w:rsidTr="00155DC4">
        <w:tc>
          <w:tcPr>
            <w:tcW w:w="2044" w:type="dxa"/>
            <w:shd w:val="clear" w:color="auto" w:fill="auto"/>
          </w:tcPr>
          <w:p w14:paraId="530B5A6B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75988F2A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0900AF" w:rsidRPr="007C5E84" w14:paraId="48B17C8E" w14:textId="77777777" w:rsidTr="00155DC4">
        <w:tc>
          <w:tcPr>
            <w:tcW w:w="2044" w:type="dxa"/>
            <w:shd w:val="clear" w:color="auto" w:fill="auto"/>
          </w:tcPr>
          <w:p w14:paraId="71DB11DC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  <w:p w14:paraId="7C492439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  <w:r w:rsidRPr="007C5E84">
              <w:rPr>
                <w:b/>
              </w:rPr>
              <w:t>Obiekt i adres:</w:t>
            </w:r>
          </w:p>
          <w:p w14:paraId="1CFF8FED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5417C88D" w14:textId="77777777" w:rsidR="00847150" w:rsidRPr="007C5E84" w:rsidRDefault="00847150" w:rsidP="00847150">
            <w:pPr>
              <w:tabs>
                <w:tab w:val="left" w:pos="284"/>
              </w:tabs>
              <w:spacing w:line="276" w:lineRule="auto"/>
              <w:jc w:val="both"/>
              <w:rPr>
                <w:snapToGrid w:val="0"/>
              </w:rPr>
            </w:pPr>
          </w:p>
          <w:p w14:paraId="5064E084" w14:textId="09C134EB" w:rsidR="00847150" w:rsidRPr="007C5E84" w:rsidRDefault="00847150" w:rsidP="00847150">
            <w:pPr>
              <w:tabs>
                <w:tab w:val="left" w:pos="284"/>
              </w:tabs>
              <w:spacing w:line="276" w:lineRule="auto"/>
              <w:jc w:val="both"/>
              <w:rPr>
                <w:snapToGrid w:val="0"/>
              </w:rPr>
            </w:pPr>
            <w:r w:rsidRPr="007C5E84">
              <w:rPr>
                <w:snapToGrid w:val="0"/>
              </w:rPr>
              <w:t>Gminny Ośrodek Kultury i Rekreacji w Wilkasach</w:t>
            </w:r>
          </w:p>
          <w:p w14:paraId="49061785" w14:textId="2BD8D670" w:rsidR="00847150" w:rsidRPr="007C5E84" w:rsidRDefault="00847150" w:rsidP="00847150">
            <w:pPr>
              <w:spacing w:line="276" w:lineRule="auto"/>
              <w:jc w:val="both"/>
              <w:rPr>
                <w:snapToGrid w:val="0"/>
              </w:rPr>
            </w:pPr>
            <w:r w:rsidRPr="007C5E84">
              <w:rPr>
                <w:snapToGrid w:val="0"/>
              </w:rPr>
              <w:t xml:space="preserve">ul. Olsztyńska 54, 11-500 </w:t>
            </w:r>
            <w:r w:rsidR="003557A7" w:rsidRPr="007C5E84">
              <w:rPr>
                <w:snapToGrid w:val="0"/>
              </w:rPr>
              <w:t>WILKASY</w:t>
            </w:r>
          </w:p>
          <w:p w14:paraId="13413C42" w14:textId="1C13B111" w:rsidR="000900AF" w:rsidRPr="007C5E84" w:rsidRDefault="000900AF" w:rsidP="000900AF">
            <w:pPr>
              <w:spacing w:line="276" w:lineRule="auto"/>
              <w:ind w:hanging="103"/>
              <w:jc w:val="both"/>
              <w:rPr>
                <w:b/>
              </w:rPr>
            </w:pPr>
          </w:p>
        </w:tc>
      </w:tr>
      <w:tr w:rsidR="000900AF" w:rsidRPr="007C5E84" w14:paraId="10CFC0CC" w14:textId="77777777" w:rsidTr="00155DC4">
        <w:tc>
          <w:tcPr>
            <w:tcW w:w="2044" w:type="dxa"/>
            <w:shd w:val="clear" w:color="auto" w:fill="auto"/>
          </w:tcPr>
          <w:p w14:paraId="5C041F7D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2538D853" w14:textId="77777777" w:rsidR="000900AF" w:rsidRPr="007C5E84" w:rsidRDefault="000900AF" w:rsidP="000900AF">
            <w:pPr>
              <w:spacing w:line="276" w:lineRule="auto"/>
              <w:ind w:hanging="103"/>
              <w:jc w:val="both"/>
            </w:pPr>
          </w:p>
        </w:tc>
      </w:tr>
      <w:tr w:rsidR="000900AF" w:rsidRPr="007C5E84" w14:paraId="33CD9776" w14:textId="77777777" w:rsidTr="00155DC4">
        <w:trPr>
          <w:trHeight w:val="27"/>
        </w:trPr>
        <w:tc>
          <w:tcPr>
            <w:tcW w:w="2044" w:type="dxa"/>
            <w:shd w:val="clear" w:color="auto" w:fill="auto"/>
          </w:tcPr>
          <w:p w14:paraId="44986611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259081BB" w14:textId="77777777" w:rsidR="000900AF" w:rsidRPr="007C5E84" w:rsidRDefault="000900AF" w:rsidP="000900AF">
            <w:pPr>
              <w:spacing w:line="276" w:lineRule="auto"/>
              <w:jc w:val="both"/>
              <w:rPr>
                <w:u w:val="single"/>
              </w:rPr>
            </w:pPr>
          </w:p>
        </w:tc>
      </w:tr>
      <w:tr w:rsidR="000900AF" w:rsidRPr="007C5E84" w14:paraId="7C71A3C3" w14:textId="77777777" w:rsidTr="00155DC4">
        <w:trPr>
          <w:trHeight w:val="27"/>
        </w:trPr>
        <w:tc>
          <w:tcPr>
            <w:tcW w:w="9351" w:type="dxa"/>
            <w:gridSpan w:val="2"/>
            <w:shd w:val="clear" w:color="auto" w:fill="auto"/>
          </w:tcPr>
          <w:p w14:paraId="096A9691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  <w:p w14:paraId="27DF00A5" w14:textId="77777777" w:rsidR="00155DC4" w:rsidRPr="007C5E84" w:rsidRDefault="00155DC4" w:rsidP="000900AF">
            <w:pPr>
              <w:spacing w:line="276" w:lineRule="auto"/>
              <w:jc w:val="both"/>
              <w:rPr>
                <w:b/>
              </w:rPr>
            </w:pPr>
          </w:p>
          <w:p w14:paraId="7C75346E" w14:textId="77777777" w:rsidR="00155DC4" w:rsidRPr="007C5E84" w:rsidRDefault="00155DC4" w:rsidP="000900AF">
            <w:pPr>
              <w:spacing w:line="276" w:lineRule="auto"/>
              <w:jc w:val="both"/>
              <w:rPr>
                <w:b/>
              </w:rPr>
            </w:pPr>
          </w:p>
          <w:p w14:paraId="5E1CD9B7" w14:textId="77777777" w:rsidR="00155DC4" w:rsidRPr="007C5E84" w:rsidRDefault="00155DC4" w:rsidP="000900AF">
            <w:pPr>
              <w:spacing w:line="276" w:lineRule="auto"/>
              <w:jc w:val="both"/>
              <w:rPr>
                <w:b/>
              </w:rPr>
            </w:pPr>
          </w:p>
          <w:p w14:paraId="0B13C94D" w14:textId="77777777" w:rsidR="00155DC4" w:rsidRPr="007C5E84" w:rsidRDefault="00155DC4" w:rsidP="000900AF">
            <w:pPr>
              <w:spacing w:line="276" w:lineRule="auto"/>
              <w:jc w:val="both"/>
              <w:rPr>
                <w:b/>
              </w:rPr>
            </w:pPr>
          </w:p>
          <w:p w14:paraId="5107A607" w14:textId="77777777" w:rsidR="00155DC4" w:rsidRPr="007C5E84" w:rsidRDefault="00155DC4" w:rsidP="000900AF">
            <w:pPr>
              <w:spacing w:line="276" w:lineRule="auto"/>
              <w:jc w:val="both"/>
              <w:rPr>
                <w:b/>
              </w:rPr>
            </w:pPr>
          </w:p>
          <w:p w14:paraId="1CBED214" w14:textId="77777777" w:rsidR="00155DC4" w:rsidRPr="007C5E84" w:rsidRDefault="00155DC4" w:rsidP="000900AF">
            <w:pPr>
              <w:spacing w:line="276" w:lineRule="auto"/>
              <w:jc w:val="both"/>
              <w:rPr>
                <w:b/>
              </w:rPr>
            </w:pPr>
          </w:p>
          <w:p w14:paraId="68BACD70" w14:textId="77777777" w:rsidR="00155DC4" w:rsidRPr="007C5E84" w:rsidRDefault="00155DC4" w:rsidP="000900AF">
            <w:pPr>
              <w:spacing w:line="276" w:lineRule="auto"/>
              <w:jc w:val="both"/>
              <w:rPr>
                <w:b/>
              </w:rPr>
            </w:pPr>
          </w:p>
          <w:p w14:paraId="591F0075" w14:textId="77777777" w:rsidR="000900AF" w:rsidRPr="007C5E84" w:rsidRDefault="000900AF" w:rsidP="000900AF">
            <w:pPr>
              <w:spacing w:line="276" w:lineRule="auto"/>
              <w:jc w:val="both"/>
              <w:rPr>
                <w:b/>
              </w:rPr>
            </w:pPr>
          </w:p>
          <w:p w14:paraId="156162CC" w14:textId="77777777" w:rsidR="000900AF" w:rsidRPr="007C5E84" w:rsidRDefault="000900AF" w:rsidP="000900AF">
            <w:pPr>
              <w:spacing w:line="276" w:lineRule="auto"/>
              <w:rPr>
                <w:b/>
              </w:rPr>
            </w:pPr>
          </w:p>
          <w:p w14:paraId="5417DADD" w14:textId="77777777" w:rsidR="000900AF" w:rsidRPr="007C5E84" w:rsidRDefault="000900AF" w:rsidP="000900AF">
            <w:pPr>
              <w:spacing w:line="276" w:lineRule="auto"/>
              <w:jc w:val="center"/>
              <w:rPr>
                <w:b/>
              </w:rPr>
            </w:pPr>
          </w:p>
          <w:p w14:paraId="183AC88A" w14:textId="77777777" w:rsidR="000900AF" w:rsidRPr="007C5E84" w:rsidRDefault="000900AF" w:rsidP="00EC0978">
            <w:pPr>
              <w:spacing w:line="276" w:lineRule="auto"/>
              <w:rPr>
                <w:b/>
              </w:rPr>
            </w:pPr>
          </w:p>
          <w:p w14:paraId="222C0CC2" w14:textId="77777777" w:rsidR="000900AF" w:rsidRPr="007C5E84" w:rsidRDefault="000900AF" w:rsidP="000900AF">
            <w:pPr>
              <w:spacing w:line="276" w:lineRule="auto"/>
              <w:jc w:val="center"/>
              <w:rPr>
                <w:b/>
              </w:rPr>
            </w:pPr>
          </w:p>
          <w:p w14:paraId="1D046297" w14:textId="77777777" w:rsidR="00872B29" w:rsidRPr="007C5E84" w:rsidRDefault="00872B29" w:rsidP="000900AF">
            <w:pPr>
              <w:spacing w:line="276" w:lineRule="auto"/>
              <w:jc w:val="center"/>
              <w:rPr>
                <w:b/>
              </w:rPr>
            </w:pPr>
          </w:p>
          <w:p w14:paraId="0EF231EA" w14:textId="25145EAB" w:rsidR="000900AF" w:rsidRPr="007C5E84" w:rsidRDefault="000900AF" w:rsidP="000900AF">
            <w:pPr>
              <w:spacing w:line="276" w:lineRule="auto"/>
              <w:jc w:val="center"/>
              <w:rPr>
                <w:b/>
              </w:rPr>
            </w:pPr>
            <w:r w:rsidRPr="007C5E84">
              <w:rPr>
                <w:b/>
              </w:rPr>
              <w:t xml:space="preserve">Giżycko – </w:t>
            </w:r>
            <w:r w:rsidR="00847150" w:rsidRPr="007C5E84">
              <w:rPr>
                <w:b/>
              </w:rPr>
              <w:t>marzec</w:t>
            </w:r>
            <w:r w:rsidRPr="007C5E84">
              <w:rPr>
                <w:b/>
              </w:rPr>
              <w:t xml:space="preserve"> 202</w:t>
            </w:r>
            <w:r w:rsidR="00526F6E" w:rsidRPr="007C5E84">
              <w:rPr>
                <w:b/>
              </w:rPr>
              <w:t>5</w:t>
            </w:r>
            <w:r w:rsidRPr="007C5E84">
              <w:rPr>
                <w:b/>
              </w:rPr>
              <w:t xml:space="preserve"> r.</w:t>
            </w:r>
          </w:p>
        </w:tc>
      </w:tr>
    </w:tbl>
    <w:p w14:paraId="482A677A" w14:textId="77777777" w:rsidR="007D3D5A" w:rsidRPr="007C5E84" w:rsidRDefault="001813CA" w:rsidP="000900AF">
      <w:pPr>
        <w:pStyle w:val="Nagwek5"/>
        <w:spacing w:line="276" w:lineRule="auto"/>
        <w:jc w:val="center"/>
        <w:rPr>
          <w:sz w:val="24"/>
        </w:rPr>
      </w:pPr>
      <w:r w:rsidRPr="007C5E84">
        <w:rPr>
          <w:sz w:val="24"/>
        </w:rPr>
        <w:lastRenderedPageBreak/>
        <w:t xml:space="preserve">I </w:t>
      </w:r>
      <w:r w:rsidR="007D3D5A" w:rsidRPr="007C5E84">
        <w:rPr>
          <w:sz w:val="24"/>
        </w:rPr>
        <w:t>WYMAGANIA OGÓLNE</w:t>
      </w:r>
    </w:p>
    <w:p w14:paraId="1DD08778" w14:textId="77777777" w:rsidR="00495D56" w:rsidRPr="007C5E84" w:rsidRDefault="00495D56" w:rsidP="008D5968">
      <w:pPr>
        <w:spacing w:line="276" w:lineRule="auto"/>
        <w:jc w:val="both"/>
      </w:pPr>
    </w:p>
    <w:p w14:paraId="63E9B965" w14:textId="77777777" w:rsidR="00652723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WSTĘP</w:t>
      </w:r>
    </w:p>
    <w:p w14:paraId="68D11D32" w14:textId="77777777" w:rsidR="00292410" w:rsidRPr="007C5E84" w:rsidRDefault="00292410" w:rsidP="00292410">
      <w:pPr>
        <w:pStyle w:val="Akapitzlist"/>
        <w:spacing w:line="276" w:lineRule="auto"/>
        <w:ind w:left="420"/>
        <w:jc w:val="both"/>
        <w:rPr>
          <w:b/>
          <w:bCs/>
          <w:u w:val="single"/>
        </w:rPr>
      </w:pPr>
    </w:p>
    <w:p w14:paraId="187A3761" w14:textId="77777777" w:rsidR="00C74361" w:rsidRPr="007C5E84" w:rsidRDefault="00C74361" w:rsidP="008D5968">
      <w:pPr>
        <w:numPr>
          <w:ilvl w:val="1"/>
          <w:numId w:val="1"/>
        </w:num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Przedmiot ST</w:t>
      </w:r>
    </w:p>
    <w:p w14:paraId="23AB35FE" w14:textId="6C6AD87F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t xml:space="preserve">Przedmiotem niniejszej specyfikacji technicznej są wymagania ogólne dotyczące wykonania </w:t>
      </w:r>
      <w:r w:rsidR="007C5E84">
        <w:br/>
      </w:r>
      <w:r w:rsidRPr="007C5E84">
        <w:t>i odbioru robót</w:t>
      </w:r>
      <w:r w:rsidRPr="007C5E84">
        <w:rPr>
          <w:b/>
          <w:bCs/>
        </w:rPr>
        <w:t>.</w:t>
      </w:r>
    </w:p>
    <w:p w14:paraId="7A431C20" w14:textId="77777777" w:rsidR="00C74361" w:rsidRPr="007C5E84" w:rsidRDefault="00C74361" w:rsidP="008D5968">
      <w:pPr>
        <w:spacing w:line="276" w:lineRule="auto"/>
        <w:jc w:val="both"/>
      </w:pPr>
    </w:p>
    <w:p w14:paraId="7B9AE312" w14:textId="77777777" w:rsidR="00C74361" w:rsidRPr="007C5E84" w:rsidRDefault="00C74361" w:rsidP="008D5968">
      <w:pPr>
        <w:pStyle w:val="Nagwek3"/>
        <w:spacing w:line="276" w:lineRule="auto"/>
      </w:pPr>
      <w:r w:rsidRPr="007C5E84">
        <w:t>1.2. Zakres stosowania ST</w:t>
      </w:r>
    </w:p>
    <w:p w14:paraId="000615AA" w14:textId="2815D976" w:rsidR="00C74361" w:rsidRPr="007C5E84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7C5E84">
        <w:t xml:space="preserve">Specyfikacja techniczna stanowi dokument przetargowy i kontraktowy przy zleceniu </w:t>
      </w:r>
      <w:r w:rsidR="00A72889" w:rsidRPr="007C5E84">
        <w:br/>
      </w:r>
      <w:r w:rsidRPr="007C5E84">
        <w:t>i</w:t>
      </w:r>
      <w:r w:rsidR="00A72889" w:rsidRPr="007C5E84">
        <w:t xml:space="preserve"> </w:t>
      </w:r>
      <w:r w:rsidRPr="007C5E84">
        <w:t>realizacji robót. Ustalenia zawarte w niniejszej specyfikacji dotyczą zasad prowadzenia robót.</w:t>
      </w:r>
      <w:r w:rsidR="00C9249C" w:rsidRPr="007C5E84">
        <w:t xml:space="preserve"> Zawarte w niej zapisy w zakresie standardu materiałów, wykonania robót i wymaganej ich jakości oraz kontroli jakości robót należy traktować jako minimalne.</w:t>
      </w:r>
    </w:p>
    <w:p w14:paraId="0479D26F" w14:textId="77777777" w:rsidR="00C74361" w:rsidRPr="007C5E84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</w:pPr>
    </w:p>
    <w:p w14:paraId="508A9E3A" w14:textId="77777777" w:rsidR="00C74361" w:rsidRPr="007C5E84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C5E84">
        <w:rPr>
          <w:b/>
        </w:rPr>
        <w:t>1.3. Ogólne wymagania dotyczące robót</w:t>
      </w:r>
    </w:p>
    <w:p w14:paraId="70E4FD83" w14:textId="77777777" w:rsidR="001F2E31" w:rsidRPr="007C5E84" w:rsidRDefault="00C74361" w:rsidP="008D5968">
      <w:pPr>
        <w:pStyle w:val="Tekstpodstawowy"/>
        <w:spacing w:line="276" w:lineRule="auto"/>
      </w:pPr>
      <w:r w:rsidRPr="007C5E84">
        <w:t>Wykonawca robót jest odpowiedzialny za jakość ich wykonania oraz za ich zgodność z ST, przedmiarem robót i poleceniami przedstawiciela Inwestora.</w:t>
      </w:r>
      <w:r w:rsidR="001F2E31" w:rsidRPr="007C5E84">
        <w:t xml:space="preserve"> </w:t>
      </w:r>
    </w:p>
    <w:p w14:paraId="1BDE8E8B" w14:textId="77777777" w:rsidR="001F2E31" w:rsidRPr="007C5E84" w:rsidRDefault="001F2E31" w:rsidP="008D5968">
      <w:pPr>
        <w:pStyle w:val="Tekstpodstawowy"/>
        <w:spacing w:line="276" w:lineRule="auto"/>
      </w:pPr>
    </w:p>
    <w:p w14:paraId="440F1907" w14:textId="77777777" w:rsidR="00C74361" w:rsidRPr="007C5E84" w:rsidRDefault="00C74361" w:rsidP="008D5968">
      <w:pPr>
        <w:spacing w:line="276" w:lineRule="auto"/>
        <w:jc w:val="both"/>
      </w:pPr>
      <w:r w:rsidRPr="007C5E84">
        <w:rPr>
          <w:b/>
          <w:bCs/>
        </w:rPr>
        <w:t>1.3.1. Przekazanie terenu budowy</w:t>
      </w:r>
    </w:p>
    <w:p w14:paraId="123FF3AB" w14:textId="56F48B69" w:rsidR="00C74361" w:rsidRPr="007C5E84" w:rsidRDefault="00C74361" w:rsidP="008D5968">
      <w:pPr>
        <w:pStyle w:val="Tekstpodstawowy"/>
        <w:spacing w:line="276" w:lineRule="auto"/>
      </w:pPr>
      <w:r w:rsidRPr="007C5E84">
        <w:t xml:space="preserve">Zamawiający w terminie określonym w dokumentach umowy przekaże Wykonawcy teren budowy wraz ze wszystkimi wymaganymi uzgodnieniami prawnymi </w:t>
      </w:r>
      <w:r w:rsidR="00A72889" w:rsidRPr="007C5E84">
        <w:br/>
      </w:r>
      <w:r w:rsidRPr="007C5E84">
        <w:t>i administracyjnymi, poda lokalizację.</w:t>
      </w:r>
    </w:p>
    <w:p w14:paraId="3A739D98" w14:textId="77777777" w:rsidR="00C74361" w:rsidRPr="007C5E84" w:rsidRDefault="00C74361" w:rsidP="008D5968">
      <w:pPr>
        <w:spacing w:line="276" w:lineRule="auto"/>
        <w:jc w:val="both"/>
      </w:pPr>
      <w:r w:rsidRPr="007C5E84">
        <w:t>Na Wykonawcy spoczywa odpowiedzialność za ochronę przekazanych mu punktów pomiarowych</w:t>
      </w:r>
      <w:r w:rsidR="00663122" w:rsidRPr="007C5E84">
        <w:t xml:space="preserve"> </w:t>
      </w:r>
      <w:r w:rsidRPr="007C5E84">
        <w:t>do chwili odbioru końcowego robót. Uszkodzone lub znis</w:t>
      </w:r>
      <w:r w:rsidR="00612C1A" w:rsidRPr="007C5E84">
        <w:t>zczone punkty Wykonawca</w:t>
      </w:r>
      <w:r w:rsidRPr="007C5E84">
        <w:t xml:space="preserve"> odtworzy i utrwali na własny koszt.</w:t>
      </w:r>
    </w:p>
    <w:p w14:paraId="0071AC16" w14:textId="77777777" w:rsidR="00C74361" w:rsidRPr="007C5E84" w:rsidRDefault="00C74361" w:rsidP="008D5968">
      <w:pPr>
        <w:spacing w:line="276" w:lineRule="auto"/>
        <w:jc w:val="both"/>
      </w:pPr>
    </w:p>
    <w:p w14:paraId="23E36FA2" w14:textId="77777777" w:rsidR="00C74361" w:rsidRPr="007C5E84" w:rsidRDefault="00C74361" w:rsidP="008D5968">
      <w:pPr>
        <w:spacing w:line="276" w:lineRule="auto"/>
        <w:jc w:val="both"/>
      </w:pPr>
      <w:r w:rsidRPr="007C5E84">
        <w:rPr>
          <w:b/>
          <w:bCs/>
        </w:rPr>
        <w:t>1.3.2. Dokumentacja projektowa</w:t>
      </w:r>
    </w:p>
    <w:p w14:paraId="673E50B3" w14:textId="5A0061D8" w:rsidR="00C74361" w:rsidRPr="007C5E84" w:rsidRDefault="00C74361" w:rsidP="008D5968">
      <w:pPr>
        <w:spacing w:line="276" w:lineRule="auto"/>
        <w:jc w:val="both"/>
      </w:pPr>
      <w:r w:rsidRPr="007C5E84">
        <w:t>Przekazana ST</w:t>
      </w:r>
      <w:r w:rsidR="000D0687" w:rsidRPr="007C5E84">
        <w:t xml:space="preserve"> </w:t>
      </w:r>
      <w:r w:rsidRPr="007C5E84">
        <w:t>oraz dodatkowe dokumenty przekazane Wykonawcy przez przedstawicie</w:t>
      </w:r>
      <w:r w:rsidR="00826239" w:rsidRPr="007C5E84">
        <w:t xml:space="preserve">la Inwestora stanowią załączniki do umowy, </w:t>
      </w:r>
      <w:r w:rsidRPr="007C5E84">
        <w:t xml:space="preserve">a wymagania wyszczególnione w choćby jednym </w:t>
      </w:r>
      <w:r w:rsidR="007C5E84">
        <w:br/>
      </w:r>
      <w:r w:rsidRPr="007C5E84">
        <w:t>z nich są obowiązujące dla Wykonawcy tak, jakby zawarte były w całej dokumentacji.</w:t>
      </w:r>
      <w:r w:rsidR="00663122" w:rsidRPr="007C5E84">
        <w:t xml:space="preserve"> </w:t>
      </w:r>
      <w:r w:rsidRPr="007C5E84">
        <w:t xml:space="preserve">Wykonawca nie może wykorzystywać błędów lub </w:t>
      </w:r>
      <w:proofErr w:type="spellStart"/>
      <w:r w:rsidRPr="007C5E84">
        <w:t>opuszczeń</w:t>
      </w:r>
      <w:proofErr w:type="spellEnd"/>
      <w:r w:rsidRPr="007C5E84">
        <w:t xml:space="preserve"> w dokumentach kontraktowych, a o ich wykryciu winien natychmiast powiadomić przedstawiciela Inwestora, który dokona odpowiednich zmian i poprawek.</w:t>
      </w:r>
      <w:r w:rsidR="00663122" w:rsidRPr="007C5E84">
        <w:t xml:space="preserve"> </w:t>
      </w:r>
      <w:r w:rsidRPr="007C5E84">
        <w:t>W przypadku rozbieżności, podane na rysunku wielkości liczbowe są ważniejsze od odczytu ze skali rysunku.</w:t>
      </w:r>
      <w:r w:rsidR="00663122" w:rsidRPr="007C5E84">
        <w:t xml:space="preserve"> </w:t>
      </w:r>
      <w:r w:rsidRPr="007C5E84">
        <w:t>Wszystkie roboty i dostarczone materiały mają być zgodne z ST.</w:t>
      </w:r>
      <w:r w:rsidR="00663122" w:rsidRPr="007C5E84">
        <w:t xml:space="preserve"> </w:t>
      </w:r>
      <w:r w:rsidR="00826239" w:rsidRPr="007C5E84">
        <w:t xml:space="preserve">Wielkości </w:t>
      </w:r>
      <w:r w:rsidR="000D0687" w:rsidRPr="007C5E84">
        <w:t xml:space="preserve"> określone w ST </w:t>
      </w:r>
      <w:r w:rsidRPr="007C5E84">
        <w:t>będą uważane za wartości docelowe, od których dopuszczalne</w:t>
      </w:r>
      <w:r w:rsidR="00663122" w:rsidRPr="007C5E84">
        <w:t xml:space="preserve"> </w:t>
      </w:r>
      <w:r w:rsidRPr="007C5E84">
        <w:t>są odchylenia w ramach okr</w:t>
      </w:r>
      <w:r w:rsidR="00663122" w:rsidRPr="007C5E84">
        <w:t xml:space="preserve">eślonego przedziału tolerancji. </w:t>
      </w:r>
      <w:r w:rsidRPr="007C5E84">
        <w:t xml:space="preserve">Cechy materiałów i elementów budowli muszą być jednorodne i wykazywać zgodność </w:t>
      </w:r>
      <w:r w:rsidR="00BC40C0" w:rsidRPr="007C5E84">
        <w:br/>
      </w:r>
      <w:r w:rsidRPr="007C5E84">
        <w:t>z określonymi wymaganiami, a rozrzuty tych cech nie mogą przekraczać dopuszczalnego przedziału tolerancji.</w:t>
      </w:r>
    </w:p>
    <w:p w14:paraId="5CAAC6DE" w14:textId="77777777" w:rsidR="00CC3A8D" w:rsidRPr="007C5E84" w:rsidRDefault="00C74361" w:rsidP="008D5968">
      <w:pPr>
        <w:spacing w:line="276" w:lineRule="auto"/>
        <w:jc w:val="both"/>
      </w:pPr>
      <w:r w:rsidRPr="007C5E84">
        <w:t xml:space="preserve">W przypadku, gdy dostarczane materiały lub wykonane roboty nie będą zgodne z ST </w:t>
      </w:r>
      <w:r w:rsidR="00826239" w:rsidRPr="007C5E84">
        <w:t xml:space="preserve">i </w:t>
      </w:r>
      <w:r w:rsidRPr="007C5E84">
        <w:t>mają wpływ na niezadowalającą</w:t>
      </w:r>
      <w:r w:rsidR="00663122" w:rsidRPr="007C5E84">
        <w:t xml:space="preserve"> </w:t>
      </w:r>
      <w:r w:rsidRPr="007C5E84">
        <w:t>jakość elementu budowli, to takie materiały zostaną zastąpione innymi, a elementy budowli rozebrane i wykonane ponownie na koszt Wykonawcy.</w:t>
      </w:r>
    </w:p>
    <w:p w14:paraId="1E9C2118" w14:textId="77777777" w:rsidR="00C74361" w:rsidRPr="007C5E84" w:rsidRDefault="00C74361" w:rsidP="008D5968">
      <w:pPr>
        <w:spacing w:line="276" w:lineRule="auto"/>
        <w:jc w:val="both"/>
      </w:pPr>
    </w:p>
    <w:p w14:paraId="66AE6584" w14:textId="77777777" w:rsidR="00C74361" w:rsidRPr="007C5E84" w:rsidRDefault="00C74361" w:rsidP="008D5968">
      <w:pPr>
        <w:spacing w:line="276" w:lineRule="auto"/>
        <w:jc w:val="both"/>
        <w:rPr>
          <w:u w:val="single"/>
        </w:rPr>
      </w:pPr>
      <w:r w:rsidRPr="007C5E84">
        <w:rPr>
          <w:b/>
          <w:bCs/>
        </w:rPr>
        <w:t>1.3.3. Zabezpieczenie terenu budowy</w:t>
      </w:r>
    </w:p>
    <w:p w14:paraId="4B7963F3" w14:textId="77777777" w:rsidR="00C74361" w:rsidRPr="007C5E84" w:rsidRDefault="00C74361" w:rsidP="008D5968">
      <w:pPr>
        <w:spacing w:line="276" w:lineRule="auto"/>
        <w:jc w:val="both"/>
      </w:pPr>
      <w:r w:rsidRPr="007C5E84">
        <w:lastRenderedPageBreak/>
        <w:t>Wykonawca jest zobowiązany do zabezpieczenia terenu budowy w okresie trwania realizacji kontaktu, aż do zakończenia i odbioru ostatecznego robót.</w:t>
      </w:r>
    </w:p>
    <w:p w14:paraId="0AFC49CE" w14:textId="77777777" w:rsidR="00C74361" w:rsidRPr="007C5E84" w:rsidRDefault="00C74361" w:rsidP="008D5968">
      <w:pPr>
        <w:pStyle w:val="Tekstpodstawowy"/>
        <w:spacing w:line="276" w:lineRule="auto"/>
      </w:pPr>
      <w:r w:rsidRPr="007C5E84">
        <w:t>Wykonawca dostarczy, zainstaluje i będzie utrzymywać tymczasowe urządzenia zabezpieczające i wszelkie inne środki niezbędne do ochrony robót, wygody społeczności i innych.</w:t>
      </w:r>
      <w:r w:rsidR="00663122" w:rsidRPr="007C5E84">
        <w:t xml:space="preserve"> </w:t>
      </w:r>
      <w:r w:rsidRPr="007C5E84">
        <w:t>Koszt zabezpieczenia terenu budowy nie podlega odrębnej zapłacie i przyjmuje się, że jest włączony w cenę umowną.</w:t>
      </w:r>
    </w:p>
    <w:p w14:paraId="0BA8263A" w14:textId="77777777" w:rsidR="00C74361" w:rsidRPr="007C5E84" w:rsidRDefault="00C74361" w:rsidP="008D5968">
      <w:pPr>
        <w:spacing w:line="276" w:lineRule="auto"/>
        <w:jc w:val="both"/>
      </w:pPr>
    </w:p>
    <w:p w14:paraId="4CCF2FFF" w14:textId="77777777" w:rsidR="00BC05DF" w:rsidRPr="007C5E84" w:rsidRDefault="00BC05DF" w:rsidP="008D5968">
      <w:pPr>
        <w:spacing w:line="276" w:lineRule="auto"/>
        <w:jc w:val="both"/>
      </w:pPr>
    </w:p>
    <w:p w14:paraId="43713AEE" w14:textId="77777777" w:rsidR="00C74361" w:rsidRPr="007C5E84" w:rsidRDefault="00C74361" w:rsidP="008D5968">
      <w:pPr>
        <w:spacing w:line="276" w:lineRule="auto"/>
        <w:jc w:val="both"/>
      </w:pPr>
      <w:r w:rsidRPr="007C5E84">
        <w:rPr>
          <w:b/>
          <w:bCs/>
        </w:rPr>
        <w:t>1.3.4. Ochrona środowiska w czasie wykonywania robót</w:t>
      </w:r>
    </w:p>
    <w:p w14:paraId="69EE8883" w14:textId="77777777" w:rsidR="00C74361" w:rsidRPr="007C5E84" w:rsidRDefault="00C74361" w:rsidP="008D5968">
      <w:pPr>
        <w:spacing w:line="276" w:lineRule="auto"/>
        <w:jc w:val="both"/>
      </w:pPr>
      <w:r w:rsidRPr="007C5E84">
        <w:t>W okresie trwania budowy i wykonywania robót Wykonawca będzie</w:t>
      </w:r>
      <w:r w:rsidR="00663122" w:rsidRPr="007C5E84">
        <w:t xml:space="preserve"> </w:t>
      </w:r>
      <w:r w:rsidRPr="007C5E84">
        <w:t xml:space="preserve">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</w:t>
      </w:r>
      <w:r w:rsidR="009E5389" w:rsidRPr="007C5E84">
        <w:t>w następstwie</w:t>
      </w:r>
      <w:r w:rsidRPr="007C5E84">
        <w:t xml:space="preserve"> jego sposobu działania.</w:t>
      </w:r>
    </w:p>
    <w:p w14:paraId="7EF7F170" w14:textId="77777777" w:rsidR="00C74361" w:rsidRPr="007C5E84" w:rsidRDefault="00C74361" w:rsidP="008D5968">
      <w:pPr>
        <w:spacing w:line="276" w:lineRule="auto"/>
        <w:jc w:val="both"/>
      </w:pPr>
    </w:p>
    <w:p w14:paraId="08F64C74" w14:textId="77777777" w:rsidR="00C74361" w:rsidRPr="007C5E84" w:rsidRDefault="00C74361" w:rsidP="008D5968">
      <w:pPr>
        <w:spacing w:line="276" w:lineRule="auto"/>
        <w:jc w:val="both"/>
        <w:rPr>
          <w:u w:val="single"/>
        </w:rPr>
      </w:pPr>
      <w:r w:rsidRPr="007C5E84">
        <w:rPr>
          <w:b/>
          <w:bCs/>
        </w:rPr>
        <w:t>1.3.5. Ochrona przeciwpożarowa</w:t>
      </w:r>
    </w:p>
    <w:p w14:paraId="6BDFADDE" w14:textId="77777777" w:rsidR="00C74361" w:rsidRPr="007C5E84" w:rsidRDefault="00C74361" w:rsidP="008D5968">
      <w:pPr>
        <w:spacing w:line="276" w:lineRule="auto"/>
        <w:jc w:val="both"/>
      </w:pPr>
      <w:r w:rsidRPr="007C5E84">
        <w:t>Wykonawca będzie przestrzegać przepisów ochrony przeciwpożarowej. Będzie utrzymywać sprawny sprzęt p.poż., wymagany odpowiednimi przepisami.</w:t>
      </w:r>
    </w:p>
    <w:p w14:paraId="7F1E1288" w14:textId="652F085A" w:rsidR="00C74361" w:rsidRPr="007C5E84" w:rsidRDefault="00C74361" w:rsidP="008D5968">
      <w:pPr>
        <w:spacing w:line="276" w:lineRule="auto"/>
        <w:jc w:val="both"/>
      </w:pPr>
      <w:r w:rsidRPr="007C5E84">
        <w:t xml:space="preserve">Materiały łatwopalne będą składane w sposób zgodny z odpowiednimi przepisami </w:t>
      </w:r>
      <w:r w:rsidR="00257682" w:rsidRPr="007C5E84">
        <w:br/>
      </w:r>
      <w:r w:rsidRPr="007C5E84">
        <w:t>i zabezpieczone przed dostępem osób trzecich.</w:t>
      </w:r>
    </w:p>
    <w:p w14:paraId="3FB9F965" w14:textId="77777777" w:rsidR="00C74361" w:rsidRPr="007C5E84" w:rsidRDefault="00C74361" w:rsidP="008D5968">
      <w:pPr>
        <w:spacing w:line="276" w:lineRule="auto"/>
        <w:jc w:val="both"/>
      </w:pPr>
      <w:r w:rsidRPr="007C5E84">
        <w:t>Wykonawca będzie odpowiedzialny za wszelkie straty spowodowane pożarem wywołanym jako rezultat realizacji robót albo przez personel Wykonawcy.</w:t>
      </w:r>
    </w:p>
    <w:p w14:paraId="5CA1799F" w14:textId="77777777" w:rsidR="00C74361" w:rsidRPr="007C5E84" w:rsidRDefault="00C74361" w:rsidP="008D5968">
      <w:pPr>
        <w:spacing w:line="276" w:lineRule="auto"/>
        <w:jc w:val="both"/>
      </w:pPr>
    </w:p>
    <w:p w14:paraId="39C3B21D" w14:textId="77777777" w:rsidR="00C74361" w:rsidRPr="007C5E84" w:rsidRDefault="00C74361" w:rsidP="008D5968">
      <w:pPr>
        <w:spacing w:line="276" w:lineRule="auto"/>
        <w:jc w:val="both"/>
        <w:rPr>
          <w:u w:val="single"/>
        </w:rPr>
      </w:pPr>
      <w:r w:rsidRPr="007C5E84">
        <w:rPr>
          <w:b/>
          <w:bCs/>
        </w:rPr>
        <w:t>1.3.6. Ochrona własności publicznej i prywatnej</w:t>
      </w:r>
    </w:p>
    <w:p w14:paraId="2394C4D9" w14:textId="58606007" w:rsidR="00C74361" w:rsidRPr="007C5E84" w:rsidRDefault="00C74361" w:rsidP="008D5968">
      <w:pPr>
        <w:spacing w:line="276" w:lineRule="auto"/>
        <w:jc w:val="both"/>
      </w:pPr>
      <w:r w:rsidRPr="007C5E84">
        <w:t>Wykonawca odpowiada za ochronę instalacji i urządzeń zlokalizowanych w</w:t>
      </w:r>
      <w:r w:rsidR="00663122" w:rsidRPr="007C5E84">
        <w:t xml:space="preserve"> miejscu</w:t>
      </w:r>
      <w:r w:rsidRPr="007C5E84">
        <w:t xml:space="preserve"> bud</w:t>
      </w:r>
      <w:r w:rsidR="00D85D10" w:rsidRPr="007C5E84">
        <w:t>owy</w:t>
      </w:r>
      <w:r w:rsidRPr="007C5E84">
        <w:t xml:space="preserve">, takie jak rurociągi, kable itp. Wykonawca zapewni właściwe oznaczenie </w:t>
      </w:r>
      <w:r w:rsidR="00257682" w:rsidRPr="007C5E84">
        <w:br/>
      </w:r>
      <w:r w:rsidRPr="007C5E84">
        <w:t>i zabezpieczenie przed uszkodzeniem tych instalacji i urządzeń w czasie trwania robót.</w:t>
      </w:r>
      <w:r w:rsidR="00663122" w:rsidRPr="007C5E84">
        <w:t xml:space="preserve"> </w:t>
      </w:r>
      <w:r w:rsidRPr="007C5E84">
        <w:t xml:space="preserve">O fakcie przypadkowego uszkodzenia tych instalacji Wykonawca bezzwłocznie powiadomi </w:t>
      </w:r>
      <w:r w:rsidR="005B1EA0" w:rsidRPr="007C5E84">
        <w:t xml:space="preserve">przedstawiciela Inwestora </w:t>
      </w:r>
      <w:r w:rsidRPr="007C5E84">
        <w:t>i zainteresowanych użytkowników oraz będzie współpracował, dostarczając wszelkiej pomocy potrzebnej przy wykonywaniu napraw.</w:t>
      </w:r>
    </w:p>
    <w:p w14:paraId="1D508928" w14:textId="77777777" w:rsidR="00C74361" w:rsidRPr="007C5E84" w:rsidRDefault="00C74361" w:rsidP="008D5968">
      <w:pPr>
        <w:spacing w:line="276" w:lineRule="auto"/>
        <w:jc w:val="both"/>
      </w:pPr>
    </w:p>
    <w:p w14:paraId="35AA9295" w14:textId="77777777" w:rsidR="00C74361" w:rsidRPr="007C5E84" w:rsidRDefault="00C74361" w:rsidP="008D5968">
      <w:pPr>
        <w:spacing w:line="276" w:lineRule="auto"/>
        <w:jc w:val="both"/>
        <w:rPr>
          <w:u w:val="single"/>
        </w:rPr>
      </w:pPr>
      <w:r w:rsidRPr="007C5E84">
        <w:rPr>
          <w:b/>
          <w:bCs/>
        </w:rPr>
        <w:t>1.3.7. Bezpieczeństwo i higiena pracy</w:t>
      </w:r>
    </w:p>
    <w:p w14:paraId="6BC629CE" w14:textId="5BB66FE9" w:rsidR="00C74361" w:rsidRPr="007C5E84" w:rsidRDefault="00C74361" w:rsidP="008D5968">
      <w:pPr>
        <w:spacing w:line="276" w:lineRule="auto"/>
        <w:jc w:val="both"/>
      </w:pPr>
      <w:r w:rsidRPr="007C5E84">
        <w:t>Podczas realizacji robót Wykonawca będzie przestrz</w:t>
      </w:r>
      <w:r w:rsidR="00663122" w:rsidRPr="007C5E84">
        <w:t xml:space="preserve">egać przepisów dotyczących bhp </w:t>
      </w:r>
      <w:r w:rsidR="007C5E84">
        <w:br/>
      </w:r>
      <w:r w:rsidR="00663122" w:rsidRPr="007C5E84">
        <w:t xml:space="preserve">w szczególności </w:t>
      </w:r>
      <w:r w:rsidRPr="007C5E84">
        <w:t xml:space="preserve">ma obowiązek zadbać, aby personel nie wykonywał pracy </w:t>
      </w:r>
      <w:r w:rsidR="00257682" w:rsidRPr="007C5E84">
        <w:br/>
      </w:r>
      <w:r w:rsidRPr="007C5E84">
        <w:t>w warunkach niebezpiecznych, szkodliwych dla zdrowia oraz nie spełniających odpowiednich wymagań sanitarnych.</w:t>
      </w:r>
    </w:p>
    <w:p w14:paraId="2C3EAF36" w14:textId="77777777" w:rsidR="00C74361" w:rsidRPr="007C5E84" w:rsidRDefault="00C74361" w:rsidP="008D5968">
      <w:pPr>
        <w:spacing w:line="276" w:lineRule="auto"/>
        <w:jc w:val="both"/>
      </w:pPr>
      <w:r w:rsidRPr="007C5E84">
        <w:t>Wykonawca zapewni i będzie utrzymywał wszelkie urządzenia zabezpieczające, socjalne oraz sprzęt i odpowiednią odzież dla ochrony życia i zdrowia osób zatrudnionych na budowie.</w:t>
      </w:r>
    </w:p>
    <w:p w14:paraId="7BD46954" w14:textId="77777777" w:rsidR="00C74361" w:rsidRPr="007C5E84" w:rsidRDefault="00C74361" w:rsidP="008D5968">
      <w:pPr>
        <w:spacing w:line="276" w:lineRule="auto"/>
        <w:jc w:val="both"/>
      </w:pPr>
      <w:r w:rsidRPr="007C5E84">
        <w:t>Uznaje się, że wszystkie koszty związane z wypełnieniem wymagań określonych powyżej nie podlegają odrębnej zapłacie i są uwzględnione w cenie umownej.</w:t>
      </w:r>
    </w:p>
    <w:p w14:paraId="1ED9BCFE" w14:textId="77777777" w:rsidR="00C74361" w:rsidRPr="007C5E84" w:rsidRDefault="00C74361" w:rsidP="008D5968">
      <w:pPr>
        <w:spacing w:line="276" w:lineRule="auto"/>
        <w:jc w:val="both"/>
      </w:pPr>
    </w:p>
    <w:p w14:paraId="22343152" w14:textId="77777777" w:rsidR="00C74361" w:rsidRPr="007C5E84" w:rsidRDefault="00C74361" w:rsidP="008D5968">
      <w:pPr>
        <w:spacing w:line="276" w:lineRule="auto"/>
        <w:jc w:val="both"/>
        <w:rPr>
          <w:u w:val="single"/>
        </w:rPr>
      </w:pPr>
      <w:r w:rsidRPr="007C5E84">
        <w:rPr>
          <w:b/>
          <w:bCs/>
        </w:rPr>
        <w:t>1.3.8. Ochrona i utrzymywanie robót</w:t>
      </w:r>
    </w:p>
    <w:p w14:paraId="4754D07C" w14:textId="77777777" w:rsidR="00C74361" w:rsidRPr="007C5E84" w:rsidRDefault="00C74361" w:rsidP="008D5968">
      <w:pPr>
        <w:pStyle w:val="Tekstpodstawowy"/>
        <w:spacing w:line="276" w:lineRule="auto"/>
      </w:pPr>
      <w:r w:rsidRPr="007C5E84">
        <w:t>Wykonawca będzie odpowiedzialny za ochronę i za wszelkie materiały i urządzenia używane do robót od daty rozpoczęcia do daty odbioru ostatecznego.</w:t>
      </w:r>
    </w:p>
    <w:p w14:paraId="1BCEF9A5" w14:textId="77777777" w:rsidR="00C74361" w:rsidRPr="007C5E84" w:rsidRDefault="00C74361" w:rsidP="008D5968">
      <w:pPr>
        <w:spacing w:line="276" w:lineRule="auto"/>
        <w:jc w:val="both"/>
      </w:pPr>
    </w:p>
    <w:p w14:paraId="6E4BE530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1.3.9. Stosowanie się do praw i innych przepisów</w:t>
      </w:r>
    </w:p>
    <w:p w14:paraId="70A44FC1" w14:textId="7A1486E9" w:rsidR="00C74361" w:rsidRPr="007C5E84" w:rsidRDefault="00C74361" w:rsidP="008D5968">
      <w:pPr>
        <w:spacing w:line="276" w:lineRule="auto"/>
        <w:jc w:val="both"/>
      </w:pPr>
      <w:r w:rsidRPr="007C5E84">
        <w:t xml:space="preserve">Wykonawca zobowiązany jest znać wszelkie przepisy wydane przez organ administracji państwowej i samorządowej, które są w jakikolwiek sposób związane </w:t>
      </w:r>
      <w:r w:rsidR="00257682" w:rsidRPr="007C5E84">
        <w:br/>
      </w:r>
      <w:r w:rsidRPr="007C5E84">
        <w:t xml:space="preserve">z robotami i będzie w pełni odpowiedzialny za przestrzeganie tych praw, przepisów </w:t>
      </w:r>
      <w:r w:rsidR="00257682" w:rsidRPr="007C5E84">
        <w:br/>
      </w:r>
      <w:r w:rsidRPr="007C5E84">
        <w:t>i wytycznych podczas prowadzenia robót.</w:t>
      </w:r>
    </w:p>
    <w:p w14:paraId="6A949FEA" w14:textId="77777777" w:rsidR="00BC05DF" w:rsidRPr="007C5E84" w:rsidRDefault="00C74361" w:rsidP="008D5968">
      <w:pPr>
        <w:spacing w:line="276" w:lineRule="auto"/>
        <w:jc w:val="both"/>
      </w:pPr>
      <w:r w:rsidRPr="007C5E84">
        <w:t>Wykonawca będzie przestrzegać praw patentowych i będzie w pełni odpowiedzialny za wypełnienie wszelkich wymagań prawnych odnośnie wykorzystania opatentowanych urządzeń lub metod i w sposób ciągły będzie informować przedstawiciela Inwestora o swoich działaniach, przedstawiając kopie zezwoleń i inne odnośne dokumenty.</w:t>
      </w:r>
    </w:p>
    <w:p w14:paraId="62C7B723" w14:textId="77777777" w:rsidR="00BC05DF" w:rsidRPr="007C5E84" w:rsidRDefault="00BC05DF" w:rsidP="008D5968">
      <w:pPr>
        <w:spacing w:line="276" w:lineRule="auto"/>
        <w:jc w:val="both"/>
      </w:pPr>
    </w:p>
    <w:p w14:paraId="22C99F78" w14:textId="77777777" w:rsidR="00652723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MATERIAŁY</w:t>
      </w:r>
    </w:p>
    <w:p w14:paraId="3DCCEC08" w14:textId="77777777" w:rsidR="00292410" w:rsidRPr="007C5E84" w:rsidRDefault="00292410" w:rsidP="00292410">
      <w:pPr>
        <w:pStyle w:val="Akapitzlist"/>
        <w:spacing w:line="276" w:lineRule="auto"/>
        <w:ind w:left="420"/>
        <w:jc w:val="both"/>
        <w:rPr>
          <w:b/>
          <w:bCs/>
          <w:u w:val="single"/>
        </w:rPr>
      </w:pPr>
    </w:p>
    <w:p w14:paraId="2BF78BB2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2.1. Źródła uzyskania materiałów do elementów konstrukcyjnych</w:t>
      </w:r>
    </w:p>
    <w:p w14:paraId="52B701FB" w14:textId="0762E4A4" w:rsidR="00C74361" w:rsidRPr="007C5E84" w:rsidRDefault="00C74361" w:rsidP="008D5968">
      <w:pPr>
        <w:spacing w:line="276" w:lineRule="auto"/>
        <w:jc w:val="both"/>
      </w:pPr>
      <w:r w:rsidRPr="007C5E84">
        <w:t>Wykonawca przedstawi przedstawicielowi Inwestora szczegółowe informacje dotyczące zamawiania lub wydobywania materiałów i odpowiednie aprobaty techniczne lub świadectwa badań laboratoryjnych oraz próbki do zatwierdzenia</w:t>
      </w:r>
      <w:r w:rsidR="005B1EA0" w:rsidRPr="007C5E84">
        <w:t>.</w:t>
      </w:r>
    </w:p>
    <w:p w14:paraId="51D3DD9D" w14:textId="0088897E" w:rsidR="00C74361" w:rsidRPr="007C5E84" w:rsidRDefault="00C74361" w:rsidP="008D5968">
      <w:pPr>
        <w:spacing w:line="276" w:lineRule="auto"/>
        <w:jc w:val="both"/>
      </w:pPr>
      <w:r w:rsidRPr="007C5E84">
        <w:t xml:space="preserve">Wykonawca jest zobowiązany do prowadzenia ciągłych badań określonych w ST </w:t>
      </w:r>
      <w:r w:rsidR="00257682" w:rsidRPr="007C5E84">
        <w:br/>
      </w:r>
      <w:r w:rsidRPr="007C5E84">
        <w:t>w celu udokumentowania, że materiały uzyskane z dopuszczalnego źródła spełniają wymagania ST w czasie postępu robót.</w:t>
      </w:r>
    </w:p>
    <w:p w14:paraId="47E9AB4C" w14:textId="77777777" w:rsidR="00C74361" w:rsidRPr="007C5E84" w:rsidRDefault="00C74361" w:rsidP="008D5968">
      <w:pPr>
        <w:spacing w:line="276" w:lineRule="auto"/>
        <w:jc w:val="both"/>
      </w:pPr>
      <w:r w:rsidRPr="007C5E84">
        <w:t>Pozostałe materiały budowlane powinny spełniać wymagania jakościowe określone Polskimi Normami, aprobatami technicznymi, o których mowa w ST.</w:t>
      </w:r>
    </w:p>
    <w:p w14:paraId="6A5D6596" w14:textId="77777777" w:rsidR="00C74361" w:rsidRPr="007C5E84" w:rsidRDefault="00C74361" w:rsidP="008D5968">
      <w:pPr>
        <w:spacing w:line="276" w:lineRule="auto"/>
        <w:jc w:val="both"/>
      </w:pPr>
    </w:p>
    <w:p w14:paraId="1C0F29AD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2.2. Pozyskiwanie masowych materiałów pochodzenia miejscowego</w:t>
      </w:r>
    </w:p>
    <w:p w14:paraId="0CBE80D5" w14:textId="77777777" w:rsidR="00C74361" w:rsidRPr="007C5E84" w:rsidRDefault="00C74361" w:rsidP="008D5968">
      <w:pPr>
        <w:spacing w:line="276" w:lineRule="auto"/>
        <w:jc w:val="both"/>
      </w:pPr>
      <w:r w:rsidRPr="007C5E84">
        <w:t>Wykonawca odpowiada za uzyskanie pozwoleń od właścicieli i odnośnych władz na pozyskanie materiałów z jakichkolwiek złóż miejscowych, włączając w to źródła wskazane przez Zamawiającego i jest zobowiązany dostarczyć przedstawicielowi Inwestora wymagane dokumenty przed rozpoczęciem eksploatacji złóż.</w:t>
      </w:r>
    </w:p>
    <w:p w14:paraId="03611A96" w14:textId="110F492B" w:rsidR="00C74361" w:rsidRPr="007C5E84" w:rsidRDefault="00C74361" w:rsidP="008D5968">
      <w:pPr>
        <w:spacing w:line="276" w:lineRule="auto"/>
        <w:jc w:val="both"/>
      </w:pPr>
      <w:r w:rsidRPr="007C5E84">
        <w:t xml:space="preserve">Wykonawca przedstawi dokumentację zawierającą raporty z badań terenowych </w:t>
      </w:r>
      <w:r w:rsidR="00257682" w:rsidRPr="007C5E84">
        <w:br/>
      </w:r>
      <w:r w:rsidRPr="007C5E84">
        <w:t>i laboratoryjnych oraz proponowaną przez siebie metodę wydobycia i selekcji do zatwierdzenia przedstawicielowi Inwestora.</w:t>
      </w:r>
    </w:p>
    <w:p w14:paraId="3F45B09A" w14:textId="1276B86A" w:rsidR="00C74361" w:rsidRPr="007C5E84" w:rsidRDefault="00C74361" w:rsidP="008D5968">
      <w:pPr>
        <w:spacing w:line="276" w:lineRule="auto"/>
        <w:jc w:val="both"/>
      </w:pPr>
      <w:r w:rsidRPr="007C5E84">
        <w:t xml:space="preserve">Wykonawca ponosi odpowiedzialność za spełnienie wymagań ilościowych </w:t>
      </w:r>
      <w:r w:rsidR="00257682" w:rsidRPr="007C5E84">
        <w:br/>
      </w:r>
      <w:r w:rsidRPr="007C5E84">
        <w:t>i jakościowych materiałów z jakiegokolwiek złoża.</w:t>
      </w:r>
    </w:p>
    <w:p w14:paraId="6F94E20D" w14:textId="77777777" w:rsidR="00C74361" w:rsidRPr="007C5E84" w:rsidRDefault="00C74361" w:rsidP="008D5968">
      <w:pPr>
        <w:spacing w:line="276" w:lineRule="auto"/>
        <w:jc w:val="both"/>
      </w:pPr>
      <w:r w:rsidRPr="007C5E84">
        <w:t xml:space="preserve">Wykonawca poniesie wszelkie koszty, </w:t>
      </w:r>
      <w:r w:rsidR="00BB4A4C" w:rsidRPr="007C5E84">
        <w:t>w</w:t>
      </w:r>
      <w:r w:rsidRPr="007C5E84">
        <w:t xml:space="preserve"> tym: opłaty, wynagrodzenia i jakiekolwiek inne koszty związane z dostarczeniem materiałów do robót chyba, że postanowienia ogólne lub szczegółow</w:t>
      </w:r>
      <w:r w:rsidR="00B847E5" w:rsidRPr="007C5E84">
        <w:t>e warunki</w:t>
      </w:r>
      <w:r w:rsidRPr="007C5E84">
        <w:t xml:space="preserve"> umowy stanowią inaczej.</w:t>
      </w:r>
    </w:p>
    <w:p w14:paraId="3DB11252" w14:textId="77777777" w:rsidR="00C74361" w:rsidRPr="007C5E84" w:rsidRDefault="00C74361" w:rsidP="008D5968">
      <w:pPr>
        <w:spacing w:line="276" w:lineRule="auto"/>
        <w:jc w:val="both"/>
      </w:pPr>
      <w:r w:rsidRPr="007C5E84">
        <w:t>Wszystkie odpowiednie materiały pozyskane na terenie budowy lub z innych miejsc wskazanych w dokumentach umowy będą wykorzystane do robót lub odwiezione na odkład odpowiednio do wymagań umowy lub wskazań przedstawiciela Inwestora.</w:t>
      </w:r>
    </w:p>
    <w:p w14:paraId="4D18A888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</w:p>
    <w:p w14:paraId="460653F4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2.3. Materiały nie odpowiadające wymaganiom jakościowym</w:t>
      </w:r>
    </w:p>
    <w:p w14:paraId="7BCF9CB7" w14:textId="77777777" w:rsidR="00C74361" w:rsidRPr="007C5E84" w:rsidRDefault="00C74361" w:rsidP="008D5968">
      <w:pPr>
        <w:spacing w:line="276" w:lineRule="auto"/>
        <w:jc w:val="both"/>
      </w:pPr>
      <w:r w:rsidRPr="007C5E84">
        <w:t xml:space="preserve">Materiały nie odpowiadające wymaganiom jakościowym zostaną przez Wykonawcę wywiezione z terenu budowy, </w:t>
      </w:r>
      <w:r w:rsidR="003A2C14" w:rsidRPr="007C5E84">
        <w:t>bądź złożone w miejscu wskazanym</w:t>
      </w:r>
      <w:r w:rsidRPr="007C5E84">
        <w:t xml:space="preserve"> przez przedstawiciela Inwestora.</w:t>
      </w:r>
    </w:p>
    <w:p w14:paraId="66BC19F4" w14:textId="77777777" w:rsidR="00C74361" w:rsidRPr="007C5E84" w:rsidRDefault="00C74361" w:rsidP="008D5968">
      <w:pPr>
        <w:spacing w:line="276" w:lineRule="auto"/>
        <w:jc w:val="both"/>
      </w:pPr>
      <w:r w:rsidRPr="007C5E84">
        <w:lastRenderedPageBreak/>
        <w:t xml:space="preserve">Każdy rodzaj robót, w którym znajdują się niezbadane i nie zaakceptowane materiały, Wykonawca wykonuje na własne ryzyko, licząc się z jego nieprzyjęciem </w:t>
      </w:r>
      <w:r w:rsidR="008418D0" w:rsidRPr="007C5E84">
        <w:br/>
      </w:r>
      <w:r w:rsidRPr="007C5E84">
        <w:t>i niezapłaceniem.</w:t>
      </w:r>
    </w:p>
    <w:p w14:paraId="593CA10C" w14:textId="77777777" w:rsidR="00C74361" w:rsidRPr="007C5E84" w:rsidRDefault="00C74361" w:rsidP="008D5968">
      <w:pPr>
        <w:spacing w:line="276" w:lineRule="auto"/>
        <w:jc w:val="both"/>
      </w:pPr>
    </w:p>
    <w:p w14:paraId="05FB296C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2.4. Przechowywanie i składowanie materiałów</w:t>
      </w:r>
    </w:p>
    <w:p w14:paraId="0F70C278" w14:textId="77777777" w:rsidR="00C74361" w:rsidRPr="007C5E84" w:rsidRDefault="00C74361" w:rsidP="008D5968">
      <w:pPr>
        <w:spacing w:line="276" w:lineRule="auto"/>
        <w:jc w:val="both"/>
      </w:pPr>
      <w:r w:rsidRPr="007C5E84">
        <w:t>Wykonawca zapewni, aby tymczasowo składowane materiały, do czasu ich wbudowania, były zabezpieczone przed zanieczyszczeniem, zachowały swoją jakość i właściwości do robót i były dostępne do kontroli przez przedstawiciela Inwestora.</w:t>
      </w:r>
    </w:p>
    <w:p w14:paraId="73E12BD7" w14:textId="00F032B0" w:rsidR="00C74361" w:rsidRPr="007C5E84" w:rsidRDefault="00C74361" w:rsidP="008D5968">
      <w:pPr>
        <w:spacing w:line="276" w:lineRule="auto"/>
        <w:jc w:val="both"/>
      </w:pPr>
      <w:r w:rsidRPr="007C5E84">
        <w:t xml:space="preserve">Miejsca czasowego składania materiałów będą zlokalizowane w obrębie terenu budowy </w:t>
      </w:r>
      <w:r w:rsidR="007C5E84">
        <w:br/>
      </w:r>
      <w:r w:rsidRPr="007C5E84">
        <w:t>w miejscach uzgodnionych z przedstawicielem Inwestora.</w:t>
      </w:r>
    </w:p>
    <w:p w14:paraId="205BC46E" w14:textId="77777777" w:rsidR="00C74361" w:rsidRPr="007C5E84" w:rsidRDefault="00C74361" w:rsidP="008D5968">
      <w:pPr>
        <w:spacing w:line="276" w:lineRule="auto"/>
        <w:jc w:val="both"/>
      </w:pPr>
    </w:p>
    <w:p w14:paraId="7B8B6408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2.5. Wariantowe stosowanie materiałów</w:t>
      </w:r>
    </w:p>
    <w:p w14:paraId="2D899054" w14:textId="19D532C7" w:rsidR="00C74361" w:rsidRPr="007C5E84" w:rsidRDefault="00C74361" w:rsidP="008D5968">
      <w:pPr>
        <w:spacing w:line="276" w:lineRule="auto"/>
        <w:jc w:val="both"/>
      </w:pPr>
      <w:r w:rsidRPr="007C5E84">
        <w:t xml:space="preserve">Jeśli ST przewiduje możliwość zastosowania różnych rodzajów materiałów do wykonywania poszczególnych elementów robót Wykonawca powiadamia przedstawiciela Inwestora </w:t>
      </w:r>
      <w:r w:rsidR="007C5E84">
        <w:br/>
      </w:r>
      <w:r w:rsidRPr="007C5E84">
        <w:t>o zamiarze zastosowania konkretnego rodzaju materiału. Wybrany i zaakceptowany rodzaj materiału nie może być później zamieniany bez zgody przedstawiciela Inwestora i nie może powodować (bez zgody Zamawiającego) zwiększenia kosztu robót.</w:t>
      </w:r>
    </w:p>
    <w:p w14:paraId="11729F17" w14:textId="77777777" w:rsidR="00BC05DF" w:rsidRPr="007C5E84" w:rsidRDefault="00BC05DF" w:rsidP="008D5968">
      <w:pPr>
        <w:spacing w:line="276" w:lineRule="auto"/>
        <w:jc w:val="both"/>
      </w:pPr>
    </w:p>
    <w:p w14:paraId="754DEE26" w14:textId="77777777" w:rsidR="003A2C14" w:rsidRPr="007C5E84" w:rsidRDefault="003A2C14" w:rsidP="008D5968">
      <w:pPr>
        <w:spacing w:line="276" w:lineRule="auto"/>
        <w:jc w:val="both"/>
      </w:pPr>
      <w:r w:rsidRPr="007C5E84">
        <w:rPr>
          <w:b/>
          <w:bCs/>
        </w:rPr>
        <w:t>2.6. Dopuszczenia stosowania materiałów</w:t>
      </w:r>
      <w:r w:rsidRPr="007C5E84">
        <w:t xml:space="preserve"> </w:t>
      </w:r>
    </w:p>
    <w:p w14:paraId="49B61BDE" w14:textId="1E7DCCC5" w:rsidR="003A2C14" w:rsidRPr="007C5E84" w:rsidRDefault="008870BF" w:rsidP="008D5968">
      <w:pPr>
        <w:spacing w:line="276" w:lineRule="auto"/>
        <w:jc w:val="both"/>
      </w:pPr>
      <w:r w:rsidRPr="007C5E84">
        <w:t>Przy wykonywaniu robót b</w:t>
      </w:r>
      <w:r w:rsidR="003A2C14" w:rsidRPr="007C5E84">
        <w:t xml:space="preserve">udowlanych należy stosować wyroby budowlane, które zostały dopuszczone do obrotu i powszechnego lub jednostkowego stosowania </w:t>
      </w:r>
      <w:r w:rsidR="00257682" w:rsidRPr="007C5E84">
        <w:br/>
      </w:r>
      <w:r w:rsidR="003A2C14" w:rsidRPr="007C5E84">
        <w:t xml:space="preserve">w budownictwie. Wyrobami dopuszczonymi do obrotu i powszechnego stosowania </w:t>
      </w:r>
      <w:r w:rsidR="00257682" w:rsidRPr="007C5E84">
        <w:br/>
      </w:r>
      <w:r w:rsidR="003A2C14" w:rsidRPr="007C5E84">
        <w:t>w budownictwie są wyroby właściwie oznaczone, zgodnie z Ustawą z dnia 16 kwietnia 2004 r. o wyrobach budowlanych (Dz.U. 2004 nr 92 poz. 881</w:t>
      </w:r>
      <w:r w:rsidR="00A10300" w:rsidRPr="007C5E84">
        <w:t xml:space="preserve"> z </w:t>
      </w:r>
      <w:proofErr w:type="spellStart"/>
      <w:r w:rsidR="00A10300" w:rsidRPr="007C5E84">
        <w:t>późn</w:t>
      </w:r>
      <w:proofErr w:type="spellEnd"/>
      <w:r w:rsidR="00A10300" w:rsidRPr="007C5E84">
        <w:t>. zm.</w:t>
      </w:r>
      <w:r w:rsidR="003A2C14" w:rsidRPr="007C5E84">
        <w:t>).</w:t>
      </w:r>
    </w:p>
    <w:p w14:paraId="6A57FB6C" w14:textId="77777777" w:rsidR="000F7691" w:rsidRPr="007C5E84" w:rsidRDefault="000F7691" w:rsidP="008D5968">
      <w:pPr>
        <w:spacing w:line="276" w:lineRule="auto"/>
        <w:jc w:val="both"/>
        <w:rPr>
          <w:b/>
          <w:bCs/>
        </w:rPr>
      </w:pPr>
    </w:p>
    <w:p w14:paraId="4C554E07" w14:textId="77777777" w:rsidR="003A2C14" w:rsidRPr="007C5E84" w:rsidRDefault="003A2C14" w:rsidP="008D5968">
      <w:pPr>
        <w:spacing w:line="276" w:lineRule="auto"/>
        <w:jc w:val="both"/>
      </w:pPr>
      <w:r w:rsidRPr="007C5E84">
        <w:rPr>
          <w:b/>
          <w:bCs/>
        </w:rPr>
        <w:t>2.7. Jakość stosowanych materiałów</w:t>
      </w:r>
      <w:r w:rsidRPr="007C5E84">
        <w:t xml:space="preserve"> </w:t>
      </w:r>
    </w:p>
    <w:p w14:paraId="7F9F3CAE" w14:textId="7176E6FB" w:rsidR="00012F51" w:rsidRPr="007C5E84" w:rsidRDefault="003A2C14" w:rsidP="008D5968">
      <w:pPr>
        <w:spacing w:line="276" w:lineRule="auto"/>
        <w:jc w:val="both"/>
      </w:pPr>
      <w:r w:rsidRPr="007C5E84">
        <w:t>Za jakość stosowa</w:t>
      </w:r>
      <w:r w:rsidR="008870BF" w:rsidRPr="007C5E84">
        <w:t>nych materiałów i wykonywanych robót odpowiedzialny jest Wykonawca r</w:t>
      </w:r>
      <w:r w:rsidRPr="007C5E84">
        <w:t>obót. Wszystkie atesty, świadectwa, dokumenty laboratoryjne itp. powinny być gromadz</w:t>
      </w:r>
      <w:r w:rsidR="008870BF" w:rsidRPr="007C5E84">
        <w:t>one na bieżąco w miarę postępu r</w:t>
      </w:r>
      <w:r w:rsidRPr="007C5E84">
        <w:t>obót i by</w:t>
      </w:r>
      <w:r w:rsidR="008870BF" w:rsidRPr="007C5E84">
        <w:t>ć zawsze dostępne do wgląd</w:t>
      </w:r>
      <w:r w:rsidR="005B1EA0" w:rsidRPr="007C5E84">
        <w:t>u dla Przedstawiciela Inwestora.</w:t>
      </w:r>
    </w:p>
    <w:p w14:paraId="1AE7CCC2" w14:textId="77777777" w:rsidR="00C74361" w:rsidRPr="007C5E84" w:rsidRDefault="00C74361" w:rsidP="008D5968">
      <w:pPr>
        <w:spacing w:line="276" w:lineRule="auto"/>
        <w:jc w:val="both"/>
      </w:pPr>
    </w:p>
    <w:p w14:paraId="49A6F788" w14:textId="77777777" w:rsidR="00C74361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u w:val="single"/>
        </w:rPr>
      </w:pPr>
      <w:r w:rsidRPr="007C5E84">
        <w:rPr>
          <w:b/>
          <w:u w:val="single"/>
        </w:rPr>
        <w:t>SPRZĘT</w:t>
      </w:r>
    </w:p>
    <w:p w14:paraId="2572FA12" w14:textId="77777777" w:rsidR="00652723" w:rsidRPr="007C5E84" w:rsidRDefault="00652723" w:rsidP="008D5968">
      <w:pPr>
        <w:pStyle w:val="Akapitzlist"/>
        <w:spacing w:line="276" w:lineRule="auto"/>
        <w:ind w:left="420"/>
        <w:jc w:val="both"/>
        <w:rPr>
          <w:b/>
          <w:bCs/>
          <w:u w:val="single"/>
        </w:rPr>
      </w:pPr>
    </w:p>
    <w:p w14:paraId="46F039F6" w14:textId="2309AF8C" w:rsidR="00C74361" w:rsidRPr="007C5E84" w:rsidRDefault="00C74361" w:rsidP="008D5968">
      <w:pPr>
        <w:pStyle w:val="Tekstpodstawowy"/>
        <w:spacing w:line="276" w:lineRule="auto"/>
      </w:pPr>
      <w:r w:rsidRPr="007C5E84">
        <w:t xml:space="preserve">Wykonawca jest zobowiązany do używania jedynie takiego sprzętu, który nie spowoduje niekorzystnego wpływu na jakość wykonywanych robót. Sprzęt używany do robót powinien być zgodny z ofertą Wykonawcy i powinien odpowiadać pod względem typów, ilości </w:t>
      </w:r>
      <w:r w:rsidR="007C5E84">
        <w:br/>
      </w:r>
      <w:r w:rsidRPr="007C5E84">
        <w:t>i wydajności wskazaniom zawartym</w:t>
      </w:r>
      <w:r w:rsidR="008653C8" w:rsidRPr="007C5E84">
        <w:t xml:space="preserve"> w dokumentacji projektowej i S</w:t>
      </w:r>
      <w:r w:rsidRPr="007C5E84">
        <w:t>T, a także w projekcie organizacji robót i wskaz</w:t>
      </w:r>
      <w:r w:rsidR="008653C8" w:rsidRPr="007C5E84">
        <w:t>aniach przedstawiciela Zamawiającego</w:t>
      </w:r>
      <w:r w:rsidRPr="007C5E84">
        <w:t>.</w:t>
      </w:r>
    </w:p>
    <w:p w14:paraId="08EC7FC4" w14:textId="77777777" w:rsidR="00C74361" w:rsidRPr="007C5E84" w:rsidRDefault="00C74361" w:rsidP="008D5968">
      <w:pPr>
        <w:pStyle w:val="Tekstpodstawowy"/>
        <w:spacing w:line="276" w:lineRule="auto"/>
      </w:pPr>
      <w:r w:rsidRPr="007C5E84">
        <w:t xml:space="preserve">Sprzęt będący własnością Wykonawcy lub wynajęty do wykonania robót ma być utrzymywany w dobrym stanie i gotowości do pracy. </w:t>
      </w:r>
      <w:r w:rsidR="008653C8" w:rsidRPr="007C5E84">
        <w:t>Powinien spełniać</w:t>
      </w:r>
      <w:r w:rsidRPr="007C5E84">
        <w:t xml:space="preserve"> normy ochrony środowiska i przepisy dotyczące jego użytkowania. Wykonawca dostarczy przedstawicielowi </w:t>
      </w:r>
      <w:r w:rsidR="008653C8" w:rsidRPr="007C5E84">
        <w:t>Zamawiającego</w:t>
      </w:r>
      <w:r w:rsidRPr="007C5E84">
        <w:t xml:space="preserve"> kopie dokumentów potwierdzających dopuszczenie sprzętu do użytkowania tam, gdzie jest to wymagane przepisami.</w:t>
      </w:r>
    </w:p>
    <w:p w14:paraId="73EE3D2B" w14:textId="77777777" w:rsidR="00C74361" w:rsidRPr="007C5E84" w:rsidRDefault="00C74361" w:rsidP="008D5968">
      <w:pPr>
        <w:pStyle w:val="Tekstpodstawowy"/>
        <w:spacing w:line="276" w:lineRule="auto"/>
      </w:pPr>
      <w:r w:rsidRPr="007C5E84">
        <w:lastRenderedPageBreak/>
        <w:t>Jeżel</w:t>
      </w:r>
      <w:r w:rsidR="008653C8" w:rsidRPr="007C5E84">
        <w:t xml:space="preserve">i dokumentacja projektowa lub ST przewidują </w:t>
      </w:r>
      <w:r w:rsidRPr="007C5E84">
        <w:t>możliwość wariantowego użycia sprzętu przy wykonywanych robotach, Wykonawca powiadomi przedstawiciela Inwestora o swoim zamiarze wyboru i uzyska jego akceptację przed użyciem sprzętu. Wybrany sprzęt nie może być później zmieniany bez jego zgody.</w:t>
      </w:r>
    </w:p>
    <w:p w14:paraId="15AD98F4" w14:textId="77777777" w:rsidR="00C74361" w:rsidRPr="007C5E84" w:rsidRDefault="00C74361" w:rsidP="008D5968">
      <w:pPr>
        <w:spacing w:line="276" w:lineRule="auto"/>
        <w:jc w:val="both"/>
      </w:pPr>
    </w:p>
    <w:p w14:paraId="3FD185B5" w14:textId="77777777" w:rsidR="00C74361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TRANSPORT</w:t>
      </w:r>
    </w:p>
    <w:p w14:paraId="64034C04" w14:textId="77777777" w:rsidR="00652723" w:rsidRPr="007C5E84" w:rsidRDefault="00652723" w:rsidP="008D5968">
      <w:pPr>
        <w:pStyle w:val="Akapitzlist"/>
        <w:spacing w:line="276" w:lineRule="auto"/>
        <w:ind w:left="420"/>
        <w:jc w:val="both"/>
        <w:rPr>
          <w:b/>
          <w:bCs/>
          <w:u w:val="single"/>
        </w:rPr>
      </w:pPr>
    </w:p>
    <w:p w14:paraId="6D88186E" w14:textId="77777777" w:rsidR="00C74361" w:rsidRPr="007C5E84" w:rsidRDefault="00C74361" w:rsidP="008D5968">
      <w:pPr>
        <w:spacing w:line="276" w:lineRule="auto"/>
        <w:jc w:val="both"/>
      </w:pPr>
      <w:r w:rsidRPr="007C5E84">
        <w:t>Wykonawca jest zobowiązany do stosowania jedynie takich środków transportu, które nie wpływają niekorzystnie na jakość robót i właściwości przewożonych materiałów.</w:t>
      </w:r>
    </w:p>
    <w:p w14:paraId="191E3225" w14:textId="5B256B12" w:rsidR="00C74361" w:rsidRPr="007C5E84" w:rsidRDefault="00C74361" w:rsidP="008D5968">
      <w:pPr>
        <w:spacing w:line="276" w:lineRule="auto"/>
        <w:jc w:val="both"/>
      </w:pPr>
      <w:r w:rsidRPr="007C5E84">
        <w:t xml:space="preserve">Liczba środków transportu będzie zapewniać prowadzenie robót zgodnie z zasadami określonymi w ST i wskazaniach przedstawiciela Inwestora w terminie ustalonym </w:t>
      </w:r>
      <w:r w:rsidR="00257682" w:rsidRPr="007C5E84">
        <w:br/>
      </w:r>
      <w:r w:rsidRPr="007C5E84">
        <w:t>w umowie.</w:t>
      </w:r>
    </w:p>
    <w:p w14:paraId="3676646C" w14:textId="77777777" w:rsidR="00C74361" w:rsidRPr="007C5E84" w:rsidRDefault="00C74361" w:rsidP="008D5968">
      <w:pPr>
        <w:spacing w:line="276" w:lineRule="auto"/>
        <w:jc w:val="both"/>
      </w:pPr>
      <w:r w:rsidRPr="007C5E84">
        <w:t>Przy ruchu na drogach publicznych pojazdy będą spełniać wymagania przepisów ruchu drogowego w odniesieniu do dopuszczalnych obciążeń na osie i innych parametrów technicznych. Środki, które nie odpowiadają powyższym wymaganiom mogą być dopuszczalne przez właściwy zarząd dróg pod warunkiem przywrócenia stanu pierwotnego użytkowych odcinków drogi na koszt Wykonawcy.</w:t>
      </w:r>
    </w:p>
    <w:p w14:paraId="76F758CD" w14:textId="77777777" w:rsidR="00C74361" w:rsidRPr="007C5E84" w:rsidRDefault="00C74361" w:rsidP="008D5968">
      <w:pPr>
        <w:spacing w:line="276" w:lineRule="auto"/>
        <w:jc w:val="both"/>
      </w:pPr>
      <w:r w:rsidRPr="007C5E84">
        <w:t>Wykonawca będzie usuwać na bieżąco, na własny koszt, wszelkie zanieczyszczenia spowodowane jego pojazdami na drogach publicznych oraz dojazdach do terenu budowy.</w:t>
      </w:r>
    </w:p>
    <w:p w14:paraId="2043141A" w14:textId="77777777" w:rsidR="0049402D" w:rsidRPr="007C5E84" w:rsidRDefault="0049402D" w:rsidP="008D5968">
      <w:pPr>
        <w:spacing w:line="276" w:lineRule="auto"/>
        <w:jc w:val="both"/>
      </w:pPr>
    </w:p>
    <w:p w14:paraId="4866E949" w14:textId="77777777" w:rsidR="00C74361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WYKONANIE ROBÓT</w:t>
      </w:r>
    </w:p>
    <w:p w14:paraId="2F106612" w14:textId="77777777" w:rsidR="00652723" w:rsidRPr="007C5E84" w:rsidRDefault="00652723" w:rsidP="008D5968">
      <w:pPr>
        <w:pStyle w:val="Akapitzlist"/>
        <w:spacing w:line="276" w:lineRule="auto"/>
        <w:ind w:left="420"/>
        <w:jc w:val="both"/>
        <w:rPr>
          <w:b/>
          <w:bCs/>
          <w:u w:val="single"/>
        </w:rPr>
      </w:pPr>
    </w:p>
    <w:p w14:paraId="708FFF64" w14:textId="5F459A6F" w:rsidR="00AA6390" w:rsidRPr="007C5E84" w:rsidRDefault="00C74361" w:rsidP="008D5968">
      <w:pPr>
        <w:spacing w:line="276" w:lineRule="auto"/>
        <w:jc w:val="both"/>
      </w:pPr>
      <w:r w:rsidRPr="007C5E84">
        <w:t xml:space="preserve">Wykonawca jest odpowiedzialny za prowadzenie robót zgodnie z warunkami umowy, za jakość zastosowanych materiałów i wykonywanych robót, za ich zgodność </w:t>
      </w:r>
      <w:r w:rsidR="00257682" w:rsidRPr="007C5E84">
        <w:br/>
      </w:r>
      <w:r w:rsidRPr="007C5E84">
        <w:t>z</w:t>
      </w:r>
      <w:r w:rsidR="00257682" w:rsidRPr="007C5E84">
        <w:t xml:space="preserve"> </w:t>
      </w:r>
      <w:r w:rsidR="00E533EB" w:rsidRPr="007C5E84">
        <w:t xml:space="preserve">dokumentacją projektową i </w:t>
      </w:r>
      <w:r w:rsidRPr="007C5E84">
        <w:t>wymaganiami ST</w:t>
      </w:r>
      <w:r w:rsidR="008653C8" w:rsidRPr="007C5E84">
        <w:t xml:space="preserve"> </w:t>
      </w:r>
      <w:r w:rsidRPr="007C5E84">
        <w:t>oraz poleceniami przedstawiciela Inwestora.</w:t>
      </w:r>
      <w:r w:rsidR="00E533EB" w:rsidRPr="007C5E84">
        <w:t xml:space="preserve"> </w:t>
      </w:r>
    </w:p>
    <w:p w14:paraId="637B9DAA" w14:textId="77777777" w:rsidR="003362A6" w:rsidRPr="007C5E84" w:rsidRDefault="003362A6" w:rsidP="008D5968">
      <w:pPr>
        <w:pStyle w:val="Tekstpodstawowy2"/>
        <w:spacing w:line="276" w:lineRule="auto"/>
        <w:jc w:val="both"/>
      </w:pPr>
    </w:p>
    <w:p w14:paraId="185C6F42" w14:textId="77777777" w:rsidR="00C74361" w:rsidRPr="007C5E84" w:rsidRDefault="00C74361" w:rsidP="008D5968">
      <w:pPr>
        <w:pStyle w:val="Tekstpodstawowy2"/>
        <w:spacing w:line="276" w:lineRule="auto"/>
        <w:jc w:val="both"/>
      </w:pPr>
      <w:r w:rsidRPr="007C5E84">
        <w:t>Specyfikacje techniczne wykonania i odbioru robót – podano w dalszych opisach branżowych.</w:t>
      </w:r>
    </w:p>
    <w:p w14:paraId="2D24EB0E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</w:p>
    <w:p w14:paraId="55BF23B3" w14:textId="77777777" w:rsidR="00257682" w:rsidRPr="007C5E84" w:rsidRDefault="00257682" w:rsidP="008D5968">
      <w:pPr>
        <w:spacing w:line="276" w:lineRule="auto"/>
        <w:jc w:val="both"/>
        <w:rPr>
          <w:b/>
          <w:bCs/>
        </w:rPr>
      </w:pPr>
    </w:p>
    <w:p w14:paraId="6AFD36D1" w14:textId="77777777" w:rsidR="00257682" w:rsidRPr="007C5E84" w:rsidRDefault="00257682" w:rsidP="008D5968">
      <w:pPr>
        <w:spacing w:line="276" w:lineRule="auto"/>
        <w:jc w:val="both"/>
        <w:rPr>
          <w:b/>
          <w:bCs/>
        </w:rPr>
      </w:pPr>
    </w:p>
    <w:p w14:paraId="45FA224B" w14:textId="77777777" w:rsidR="00257682" w:rsidRPr="007C5E84" w:rsidRDefault="00257682" w:rsidP="008D5968">
      <w:pPr>
        <w:spacing w:line="276" w:lineRule="auto"/>
        <w:jc w:val="both"/>
        <w:rPr>
          <w:b/>
          <w:bCs/>
        </w:rPr>
      </w:pPr>
    </w:p>
    <w:p w14:paraId="7FD05523" w14:textId="77777777" w:rsidR="00257682" w:rsidRPr="007C5E84" w:rsidRDefault="00257682" w:rsidP="008D5968">
      <w:pPr>
        <w:spacing w:line="276" w:lineRule="auto"/>
        <w:jc w:val="both"/>
        <w:rPr>
          <w:b/>
          <w:bCs/>
        </w:rPr>
      </w:pPr>
    </w:p>
    <w:p w14:paraId="7C5A34C6" w14:textId="77777777" w:rsidR="00652723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KONTROLA JAKOŚCI ROBÓT</w:t>
      </w:r>
    </w:p>
    <w:p w14:paraId="2BA79514" w14:textId="77777777" w:rsidR="000F5BB8" w:rsidRPr="007C5E84" w:rsidRDefault="000F5BB8" w:rsidP="008D5968">
      <w:pPr>
        <w:spacing w:line="276" w:lineRule="auto"/>
        <w:jc w:val="both"/>
        <w:rPr>
          <w:b/>
          <w:bCs/>
          <w:u w:val="single"/>
        </w:rPr>
      </w:pPr>
    </w:p>
    <w:p w14:paraId="570EF190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6.1. Pobieranie próbek</w:t>
      </w:r>
    </w:p>
    <w:p w14:paraId="7355FE39" w14:textId="45A05621" w:rsidR="00C74361" w:rsidRPr="007C5E84" w:rsidRDefault="00C74361" w:rsidP="008D5968">
      <w:pPr>
        <w:spacing w:line="276" w:lineRule="auto"/>
        <w:jc w:val="both"/>
      </w:pPr>
      <w:r w:rsidRPr="007C5E84">
        <w:t>Wykonawca jest odpowiedzialny za pełną kontrol</w:t>
      </w:r>
      <w:r w:rsidR="00A87531" w:rsidRPr="007C5E84">
        <w:t>ę</w:t>
      </w:r>
      <w:r w:rsidRPr="007C5E84">
        <w:t xml:space="preserve"> jakości robót i stosowanych materiałów </w:t>
      </w:r>
      <w:r w:rsidR="007C5E84">
        <w:br/>
      </w:r>
      <w:r w:rsidRPr="007C5E84">
        <w:t>i zapewni odpowiedni system kontroli, włączając w to personel, laboratoria, sprzęt, zaopatrzenie i wszelkie urządzenia niezbędne do pobierania próbek i badań materiałów oraz robót.</w:t>
      </w:r>
    </w:p>
    <w:p w14:paraId="2D227F17" w14:textId="3D4682D2" w:rsidR="00C74361" w:rsidRPr="007C5E84" w:rsidRDefault="00C74361" w:rsidP="008D5968">
      <w:pPr>
        <w:spacing w:line="276" w:lineRule="auto"/>
        <w:jc w:val="both"/>
      </w:pPr>
      <w:r w:rsidRPr="007C5E84">
        <w:t xml:space="preserve">Wykonawca będzie przeprowadzać pomiary i badania materiałów z częstotliwością zapewniającą stwierdzenie, że roboty wykonano zgodnie z wymogami zawartymi </w:t>
      </w:r>
      <w:r w:rsidR="00257682" w:rsidRPr="007C5E84">
        <w:br/>
      </w:r>
      <w:r w:rsidRPr="007C5E84">
        <w:t>w ST.</w:t>
      </w:r>
    </w:p>
    <w:p w14:paraId="1F72538C" w14:textId="765F1400" w:rsidR="00C74361" w:rsidRPr="007C5E84" w:rsidRDefault="00C74361" w:rsidP="008D5968">
      <w:pPr>
        <w:spacing w:line="276" w:lineRule="auto"/>
        <w:jc w:val="both"/>
      </w:pPr>
      <w:r w:rsidRPr="007C5E84">
        <w:lastRenderedPageBreak/>
        <w:t xml:space="preserve">Wszystkie koszty związane z organizowaniem i prowadzeniem badań materiałów </w:t>
      </w:r>
      <w:r w:rsidR="00257682" w:rsidRPr="007C5E84">
        <w:br/>
      </w:r>
      <w:r w:rsidRPr="007C5E84">
        <w:t>i robót ponosi Wykonawca.</w:t>
      </w:r>
    </w:p>
    <w:p w14:paraId="7FFBF28E" w14:textId="6CC29D3C" w:rsidR="00C74361" w:rsidRPr="007C5E84" w:rsidRDefault="00C74361" w:rsidP="008D5968">
      <w:pPr>
        <w:spacing w:line="276" w:lineRule="auto"/>
        <w:jc w:val="both"/>
      </w:pPr>
      <w:r w:rsidRPr="007C5E84">
        <w:t>Próbki będą pobierane losowo. Zaleca się stosowanie statystycznych metod pobierania próbek, opartych na zasadzie, że wszystkie jednostkowe elementy</w:t>
      </w:r>
      <w:r w:rsidR="008D5968" w:rsidRPr="007C5E84">
        <w:t xml:space="preserve"> </w:t>
      </w:r>
      <w:r w:rsidRPr="007C5E84">
        <w:t>produkcji mogą być z jednakowym prawdopodobieństwem wytypowane do badań.</w:t>
      </w:r>
    </w:p>
    <w:p w14:paraId="7F952379" w14:textId="77777777" w:rsidR="00C74361" w:rsidRPr="007C5E84" w:rsidRDefault="00C74361" w:rsidP="008D5968">
      <w:pPr>
        <w:spacing w:line="276" w:lineRule="auto"/>
        <w:jc w:val="both"/>
      </w:pPr>
      <w:r w:rsidRPr="007C5E84">
        <w:t>Wszystkie badania i pomiary będą przeprowadzane zgodnie z wymaganiami norm.</w:t>
      </w:r>
    </w:p>
    <w:p w14:paraId="177EDCC2" w14:textId="388F409B" w:rsidR="00C74361" w:rsidRPr="007C5E84" w:rsidRDefault="00C74361" w:rsidP="008D5968">
      <w:pPr>
        <w:spacing w:line="276" w:lineRule="auto"/>
        <w:jc w:val="both"/>
      </w:pPr>
      <w:r w:rsidRPr="007C5E84">
        <w:t>W</w:t>
      </w:r>
      <w:r w:rsidR="007F5333" w:rsidRPr="007C5E84">
        <w:t>ykonawca będzie przekazywał przedstawicielowi</w:t>
      </w:r>
      <w:r w:rsidRPr="007C5E84">
        <w:t xml:space="preserve"> Inwestora kopie raportów </w:t>
      </w:r>
      <w:r w:rsidR="00257682" w:rsidRPr="007C5E84">
        <w:br/>
      </w:r>
      <w:r w:rsidRPr="007C5E84">
        <w:t>z wynikami badań w terminach określonych w programie zapewnienia jakości.</w:t>
      </w:r>
    </w:p>
    <w:p w14:paraId="78E7C56E" w14:textId="3314FE07" w:rsidR="00C74361" w:rsidRPr="007C5E84" w:rsidRDefault="00B70419" w:rsidP="008D5968">
      <w:pPr>
        <w:spacing w:line="276" w:lineRule="auto"/>
        <w:jc w:val="both"/>
      </w:pPr>
      <w:r w:rsidRPr="007C5E84">
        <w:t>Przedstawiciel</w:t>
      </w:r>
      <w:r w:rsidR="00C74361" w:rsidRPr="007C5E84">
        <w:t xml:space="preserve"> Inwestora jest uprawniony do dokonywania kontroli, pobierania próbek </w:t>
      </w:r>
      <w:r w:rsidR="007C5E84">
        <w:br/>
      </w:r>
      <w:r w:rsidR="00C74361" w:rsidRPr="007C5E84">
        <w:t>i badania materiałów u źródła ich wytwarzania, może tego dokonać niezależnie od Wykonawcy, na swój koszt.</w:t>
      </w:r>
    </w:p>
    <w:p w14:paraId="6E8E0DAF" w14:textId="77777777" w:rsidR="00C74361" w:rsidRPr="007C5E84" w:rsidRDefault="00C74361" w:rsidP="008D5968">
      <w:pPr>
        <w:spacing w:line="276" w:lineRule="auto"/>
        <w:jc w:val="both"/>
      </w:pPr>
    </w:p>
    <w:p w14:paraId="5AAFF52C" w14:textId="77777777" w:rsidR="008653C8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6.2. Certyfikaty i deklaracje</w:t>
      </w:r>
    </w:p>
    <w:p w14:paraId="2B5D89E7" w14:textId="77777777" w:rsidR="008653C8" w:rsidRPr="007C5E84" w:rsidRDefault="00F53D80" w:rsidP="008D5968">
      <w:pPr>
        <w:spacing w:line="276" w:lineRule="auto"/>
        <w:jc w:val="both"/>
      </w:pPr>
      <w:r w:rsidRPr="007C5E84">
        <w:t>Zamawiający m</w:t>
      </w:r>
      <w:r w:rsidR="008653C8" w:rsidRPr="007C5E84">
        <w:t>oże dopuścić do użycia materiały posiadające:</w:t>
      </w:r>
    </w:p>
    <w:p w14:paraId="3E80327E" w14:textId="7A5AF80E" w:rsidR="008653C8" w:rsidRPr="007C5E84" w:rsidRDefault="008653C8" w:rsidP="008D5968">
      <w:pPr>
        <w:spacing w:line="276" w:lineRule="auto"/>
        <w:jc w:val="both"/>
      </w:pPr>
      <w:r w:rsidRPr="007C5E84">
        <w:t xml:space="preserve"> a) Certyfikat zgodności na znak bezpieczeństwa B wykazujący, że zapewniono zgodność </w:t>
      </w:r>
      <w:r w:rsidR="007C5E84">
        <w:br/>
      </w:r>
      <w:r w:rsidRPr="007C5E84">
        <w:t>z kryteriami technicznymi określonymi na podstawie Polskich Norm, aprobat technicznych oraz właściwych przepisów i dokumentów technicznych, deklaracje zgodności lub certyfikat zgodności, z Polską Normą, z aprobatą techniczną,</w:t>
      </w:r>
      <w:r w:rsidR="007C5E84">
        <w:t xml:space="preserve"> </w:t>
      </w:r>
      <w:r w:rsidRPr="007C5E84">
        <w:t>w przypadku wyrobów, dla których nie ustanowiono Polskiej Normy.</w:t>
      </w:r>
    </w:p>
    <w:p w14:paraId="571DE1DD" w14:textId="5F226F10" w:rsidR="008653C8" w:rsidRPr="007C5E84" w:rsidRDefault="008653C8" w:rsidP="008D5968">
      <w:pPr>
        <w:spacing w:line="276" w:lineRule="auto"/>
        <w:jc w:val="both"/>
      </w:pPr>
      <w:r w:rsidRPr="007C5E84">
        <w:t xml:space="preserve"> b) oznaczenie znakiem CE w przypadku materiałów, dla których w</w:t>
      </w:r>
      <w:r w:rsidR="00F53D80" w:rsidRPr="007C5E84">
        <w:t>/w</w:t>
      </w:r>
      <w:r w:rsidRPr="007C5E84">
        <w:t xml:space="preserve"> dokumenty są wymagane przez ST, każda partia dostarczona do robót będzie posiadać te dokumenty, określające </w:t>
      </w:r>
      <w:r w:rsidR="007C5E84">
        <w:br/>
      </w:r>
      <w:r w:rsidRPr="007C5E84">
        <w:t>w sposób jednoznaczny jej cechy. Produkty przemysłowe będą posiadać ww. dokumenty wydane przez producenta, poparte w razie potrzeby wynikami wykonanych przez niego badań. Wszystkie koszty związane</w:t>
      </w:r>
      <w:r w:rsidR="007C5E84">
        <w:t xml:space="preserve"> </w:t>
      </w:r>
      <w:r w:rsidRPr="007C5E84">
        <w:t xml:space="preserve">z organizowaniem i prowadzeniem badań materiałów ponosi Wykonawca. </w:t>
      </w:r>
    </w:p>
    <w:p w14:paraId="306ED02D" w14:textId="77777777" w:rsidR="00C74361" w:rsidRPr="007C5E84" w:rsidRDefault="00C74361" w:rsidP="008D5968">
      <w:pPr>
        <w:spacing w:line="276" w:lineRule="auto"/>
        <w:jc w:val="both"/>
      </w:pPr>
    </w:p>
    <w:p w14:paraId="26350F9D" w14:textId="77777777" w:rsidR="00C74361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6.3. Dokumenty budowy</w:t>
      </w:r>
    </w:p>
    <w:p w14:paraId="5CA4B587" w14:textId="72E09501" w:rsidR="00C74361" w:rsidRPr="007C5E84" w:rsidRDefault="00F53D80" w:rsidP="008D5968">
      <w:pPr>
        <w:spacing w:line="276" w:lineRule="auto"/>
        <w:jc w:val="both"/>
      </w:pPr>
      <w:r w:rsidRPr="007C5E84">
        <w:t xml:space="preserve">a) </w:t>
      </w:r>
      <w:r w:rsidR="00B4149E" w:rsidRPr="007C5E84">
        <w:t xml:space="preserve">Dziennik budowy </w:t>
      </w:r>
      <w:r w:rsidR="005B1EA0" w:rsidRPr="007C5E84">
        <w:t xml:space="preserve">(jeżeli jest wymagany) </w:t>
      </w:r>
      <w:r w:rsidR="00BD26C3" w:rsidRPr="007C5E84">
        <w:t xml:space="preserve">jest </w:t>
      </w:r>
      <w:r w:rsidR="00C74361" w:rsidRPr="007C5E84">
        <w:t xml:space="preserve">obowiązkowy dla Wykonawcy </w:t>
      </w:r>
      <w:r w:rsidR="00257682" w:rsidRPr="007C5E84">
        <w:br/>
      </w:r>
      <w:r w:rsidR="00C74361" w:rsidRPr="007C5E84">
        <w:t>i Zamawiając</w:t>
      </w:r>
      <w:r w:rsidR="00BD26C3" w:rsidRPr="007C5E84">
        <w:t>ego w okresie od przekazania</w:t>
      </w:r>
      <w:r w:rsidR="00C74361" w:rsidRPr="007C5E84">
        <w:t xml:space="preserve"> Wykonawcy terenu budowy do </w:t>
      </w:r>
      <w:r w:rsidR="008653C8" w:rsidRPr="007C5E84">
        <w:t>odbioru ostatecznego przedmiotu zamówienia</w:t>
      </w:r>
      <w:r w:rsidR="00C74361" w:rsidRPr="007C5E84">
        <w:t>. Prowadzenie dziennika budowy spoczywa na Wykonawcy.</w:t>
      </w:r>
    </w:p>
    <w:p w14:paraId="35D4DE6D" w14:textId="77777777" w:rsidR="00C74361" w:rsidRPr="007C5E84" w:rsidRDefault="00F53D80" w:rsidP="008D5968">
      <w:pPr>
        <w:pStyle w:val="Tekstpodstawowywcity"/>
        <w:spacing w:line="276" w:lineRule="auto"/>
        <w:ind w:left="0" w:firstLine="0"/>
      </w:pPr>
      <w:r w:rsidRPr="007C5E84">
        <w:t xml:space="preserve">b) </w:t>
      </w:r>
      <w:r w:rsidR="00BD26C3" w:rsidRPr="007C5E84">
        <w:t>Książka obmiarów stanowi</w:t>
      </w:r>
      <w:r w:rsidR="00C74361" w:rsidRPr="007C5E84">
        <w:t xml:space="preserve"> dokument pozwalający na rozliczenie faktycznego postępu każdego z elementów robót. Obmiary przeprowadza się sukcesywnie w jednostkach przyjętych w kosztorysie lub ST.</w:t>
      </w:r>
    </w:p>
    <w:p w14:paraId="4265C208" w14:textId="77777777" w:rsidR="00C74361" w:rsidRPr="007C5E84" w:rsidRDefault="00BD26C3" w:rsidP="008D5968">
      <w:pPr>
        <w:spacing w:line="276" w:lineRule="auto"/>
        <w:jc w:val="both"/>
      </w:pPr>
      <w:r w:rsidRPr="007C5E84">
        <w:t xml:space="preserve">c) </w:t>
      </w:r>
      <w:r w:rsidR="00C74361" w:rsidRPr="007C5E84">
        <w:t>Dokumenty laboratoryjne stanowiące załączniki do odbioru robót.</w:t>
      </w:r>
    </w:p>
    <w:p w14:paraId="54D17CDB" w14:textId="77777777" w:rsidR="00C74361" w:rsidRPr="007C5E84" w:rsidRDefault="00BD26C3" w:rsidP="008D5968">
      <w:pPr>
        <w:spacing w:line="276" w:lineRule="auto"/>
        <w:jc w:val="both"/>
      </w:pPr>
      <w:r w:rsidRPr="007C5E84">
        <w:t xml:space="preserve">d) </w:t>
      </w:r>
      <w:r w:rsidR="00C74361" w:rsidRPr="007C5E84">
        <w:t>Pozostałe dokumenty (protokoły przekazania terenu budowy, protokoły z narad, ustaleń itp.).</w:t>
      </w:r>
    </w:p>
    <w:p w14:paraId="03AFB022" w14:textId="77777777" w:rsidR="00C74361" w:rsidRPr="007C5E84" w:rsidRDefault="00C74361" w:rsidP="008D5968">
      <w:pPr>
        <w:spacing w:line="276" w:lineRule="auto"/>
        <w:jc w:val="both"/>
      </w:pPr>
      <w:r w:rsidRPr="007C5E84">
        <w:t>Dokumenty budowy są przechowywane na terenie budowy.</w:t>
      </w:r>
    </w:p>
    <w:p w14:paraId="0604C246" w14:textId="77777777" w:rsidR="00C74361" w:rsidRPr="007C5E84" w:rsidRDefault="00C74361" w:rsidP="008D5968">
      <w:pPr>
        <w:spacing w:line="276" w:lineRule="auto"/>
        <w:jc w:val="both"/>
      </w:pPr>
    </w:p>
    <w:p w14:paraId="7F9DBA90" w14:textId="77777777" w:rsidR="00C74361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OBMIAR ROBÓT</w:t>
      </w:r>
    </w:p>
    <w:p w14:paraId="610B1CEC" w14:textId="77777777" w:rsidR="00652723" w:rsidRPr="007C5E84" w:rsidRDefault="00652723" w:rsidP="008D5968">
      <w:pPr>
        <w:pStyle w:val="Akapitzlist"/>
        <w:spacing w:line="276" w:lineRule="auto"/>
        <w:ind w:left="420"/>
        <w:jc w:val="both"/>
      </w:pPr>
    </w:p>
    <w:p w14:paraId="02617842" w14:textId="2CC12CD1" w:rsidR="00C74361" w:rsidRPr="007C5E84" w:rsidRDefault="00C74361" w:rsidP="008D5968">
      <w:pPr>
        <w:spacing w:line="276" w:lineRule="auto"/>
        <w:jc w:val="both"/>
      </w:pPr>
      <w:r w:rsidRPr="007C5E84">
        <w:t xml:space="preserve">Obmiar robót określa faktyczny zakres wykonywanych robót, zgodnie z ST </w:t>
      </w:r>
      <w:r w:rsidR="00257682" w:rsidRPr="007C5E84">
        <w:br/>
      </w:r>
      <w:r w:rsidRPr="007C5E84">
        <w:t>w jednostkach ustalonych w kosztorysie.</w:t>
      </w:r>
    </w:p>
    <w:p w14:paraId="704F2C61" w14:textId="77777777" w:rsidR="00C74361" w:rsidRPr="007C5E84" w:rsidRDefault="00C74361" w:rsidP="008D5968">
      <w:pPr>
        <w:spacing w:line="276" w:lineRule="auto"/>
        <w:jc w:val="both"/>
      </w:pPr>
      <w:r w:rsidRPr="007C5E84">
        <w:t>Wszystkie urządzenia i sprzęt pomiarowy, stosowany w czasie obmiaru robót będą zaakceptowane przez przedstawiciela Inwestora.</w:t>
      </w:r>
    </w:p>
    <w:p w14:paraId="28666C1E" w14:textId="77777777" w:rsidR="00C74361" w:rsidRPr="007C5E84" w:rsidRDefault="00C74361" w:rsidP="008D5968">
      <w:pPr>
        <w:spacing w:line="276" w:lineRule="auto"/>
        <w:jc w:val="both"/>
      </w:pPr>
    </w:p>
    <w:p w14:paraId="7C4E946F" w14:textId="77777777" w:rsidR="00C74361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ODBIÓR ROBÓT</w:t>
      </w:r>
    </w:p>
    <w:p w14:paraId="6DA168D9" w14:textId="77777777" w:rsidR="00652723" w:rsidRPr="007C5E84" w:rsidRDefault="00652723" w:rsidP="008D5968">
      <w:pPr>
        <w:pStyle w:val="Akapitzlist"/>
        <w:spacing w:line="276" w:lineRule="auto"/>
        <w:ind w:left="420"/>
        <w:jc w:val="both"/>
        <w:rPr>
          <w:b/>
          <w:bCs/>
          <w:u w:val="single"/>
        </w:rPr>
      </w:pPr>
    </w:p>
    <w:p w14:paraId="39756483" w14:textId="77777777" w:rsidR="00621575" w:rsidRPr="007C5E84" w:rsidRDefault="00621575" w:rsidP="008D5968">
      <w:pPr>
        <w:spacing w:line="276" w:lineRule="auto"/>
        <w:jc w:val="both"/>
      </w:pPr>
      <w:r w:rsidRPr="007C5E84">
        <w:t xml:space="preserve">Wzory protokołów dyktuje i zapewnia Zamawiający. </w:t>
      </w:r>
    </w:p>
    <w:p w14:paraId="2D0E966B" w14:textId="77777777" w:rsidR="00621575" w:rsidRPr="007C5E84" w:rsidRDefault="00621575" w:rsidP="008D5968">
      <w:pPr>
        <w:spacing w:line="276" w:lineRule="auto"/>
        <w:jc w:val="both"/>
      </w:pPr>
      <w:r w:rsidRPr="007C5E84">
        <w:t xml:space="preserve">Roboty budowlane podlegają następującym odbiorom protokolarnym: </w:t>
      </w:r>
    </w:p>
    <w:p w14:paraId="4A86F8C4" w14:textId="4CA8362A" w:rsidR="00621575" w:rsidRPr="007C5E84" w:rsidRDefault="00621575" w:rsidP="00222796">
      <w:pPr>
        <w:pStyle w:val="Akapitzlist"/>
        <w:numPr>
          <w:ilvl w:val="0"/>
          <w:numId w:val="6"/>
        </w:numPr>
        <w:spacing w:line="276" w:lineRule="auto"/>
        <w:jc w:val="both"/>
      </w:pPr>
      <w:r w:rsidRPr="007C5E84">
        <w:t xml:space="preserve">odbiorowi robót zanikających i ulegających zakryciu, </w:t>
      </w:r>
    </w:p>
    <w:p w14:paraId="711C6B72" w14:textId="1A7F3338" w:rsidR="00621575" w:rsidRPr="007C5E84" w:rsidRDefault="00621575" w:rsidP="00222796">
      <w:pPr>
        <w:pStyle w:val="Akapitzlist"/>
        <w:numPr>
          <w:ilvl w:val="0"/>
          <w:numId w:val="6"/>
        </w:numPr>
        <w:spacing w:line="276" w:lineRule="auto"/>
        <w:jc w:val="both"/>
      </w:pPr>
      <w:r w:rsidRPr="007C5E84">
        <w:t xml:space="preserve">odbiorowi częściowemu – jeśli umowa przewiduje płatność częściową, </w:t>
      </w:r>
    </w:p>
    <w:p w14:paraId="0BBB805C" w14:textId="13459E54" w:rsidR="00621575" w:rsidRPr="007C5E84" w:rsidRDefault="00621575" w:rsidP="00222796">
      <w:pPr>
        <w:pStyle w:val="Akapitzlist"/>
        <w:numPr>
          <w:ilvl w:val="0"/>
          <w:numId w:val="6"/>
        </w:numPr>
        <w:spacing w:line="276" w:lineRule="auto"/>
        <w:jc w:val="both"/>
      </w:pPr>
      <w:r w:rsidRPr="007C5E84">
        <w:t xml:space="preserve">odbiorowi końcowemu, </w:t>
      </w:r>
    </w:p>
    <w:p w14:paraId="046406F3" w14:textId="61C59413" w:rsidR="00621575" w:rsidRPr="007C5E84" w:rsidRDefault="00621575" w:rsidP="00222796">
      <w:pPr>
        <w:pStyle w:val="Akapitzlist"/>
        <w:numPr>
          <w:ilvl w:val="0"/>
          <w:numId w:val="6"/>
        </w:numPr>
        <w:spacing w:line="276" w:lineRule="auto"/>
        <w:jc w:val="both"/>
      </w:pPr>
      <w:r w:rsidRPr="007C5E84">
        <w:t xml:space="preserve">odbiorowi ostatecznemu (po upływie okresu rękojmi). </w:t>
      </w:r>
    </w:p>
    <w:p w14:paraId="0993F051" w14:textId="77777777" w:rsidR="00621575" w:rsidRPr="007C5E84" w:rsidRDefault="00621575" w:rsidP="008D5968">
      <w:pPr>
        <w:spacing w:line="276" w:lineRule="auto"/>
        <w:jc w:val="both"/>
      </w:pPr>
    </w:p>
    <w:p w14:paraId="71842FC0" w14:textId="77777777" w:rsidR="00621575" w:rsidRPr="007C5E84" w:rsidRDefault="00621575" w:rsidP="008D5968">
      <w:pPr>
        <w:spacing w:line="276" w:lineRule="auto"/>
        <w:jc w:val="both"/>
      </w:pPr>
      <w:r w:rsidRPr="007C5E84">
        <w:t xml:space="preserve">Kryterium odbioru jest zgodność wykonanych robót z: </w:t>
      </w:r>
    </w:p>
    <w:p w14:paraId="0A79EEF0" w14:textId="461400EE" w:rsidR="00621575" w:rsidRPr="007C5E84" w:rsidRDefault="00621575" w:rsidP="00222796">
      <w:pPr>
        <w:pStyle w:val="Akapitzlist"/>
        <w:numPr>
          <w:ilvl w:val="0"/>
          <w:numId w:val="7"/>
        </w:numPr>
        <w:spacing w:line="276" w:lineRule="auto"/>
        <w:jc w:val="both"/>
      </w:pPr>
      <w:r w:rsidRPr="007C5E84">
        <w:t xml:space="preserve">przedmiarem, </w:t>
      </w:r>
    </w:p>
    <w:p w14:paraId="722F5BCE" w14:textId="3410FEBC" w:rsidR="00621575" w:rsidRPr="007C5E84" w:rsidRDefault="00621575" w:rsidP="00222796">
      <w:pPr>
        <w:pStyle w:val="Akapitzlist"/>
        <w:numPr>
          <w:ilvl w:val="0"/>
          <w:numId w:val="7"/>
        </w:numPr>
        <w:spacing w:line="276" w:lineRule="auto"/>
        <w:jc w:val="both"/>
      </w:pPr>
      <w:r w:rsidRPr="007C5E84">
        <w:t xml:space="preserve">niniejszą specyfikacją techniczną,  </w:t>
      </w:r>
    </w:p>
    <w:p w14:paraId="72B43BB4" w14:textId="4D0CA7E6" w:rsidR="00621575" w:rsidRPr="007C5E84" w:rsidRDefault="00621575" w:rsidP="00222796">
      <w:pPr>
        <w:pStyle w:val="Akapitzlist"/>
        <w:numPr>
          <w:ilvl w:val="0"/>
          <w:numId w:val="7"/>
        </w:numPr>
        <w:spacing w:line="276" w:lineRule="auto"/>
        <w:jc w:val="both"/>
      </w:pPr>
      <w:r w:rsidRPr="007C5E84">
        <w:t xml:space="preserve">ustaleniami poczynionymi w toku wykonywanych robót z przedstawicielem Zamawiającego, potwierdzonych wpisem do Dziennika budowy. </w:t>
      </w:r>
    </w:p>
    <w:p w14:paraId="04319A91" w14:textId="061378A6" w:rsidR="00621575" w:rsidRPr="007C5E84" w:rsidRDefault="00621575" w:rsidP="00222796">
      <w:pPr>
        <w:pStyle w:val="Akapitzlist"/>
        <w:numPr>
          <w:ilvl w:val="0"/>
          <w:numId w:val="7"/>
        </w:numPr>
        <w:spacing w:line="276" w:lineRule="auto"/>
        <w:jc w:val="both"/>
      </w:pPr>
      <w:r w:rsidRPr="007C5E84">
        <w:t xml:space="preserve">przepisami techniczno-budowlanymi. </w:t>
      </w:r>
    </w:p>
    <w:p w14:paraId="60001E30" w14:textId="77777777" w:rsidR="00621575" w:rsidRPr="007C5E84" w:rsidRDefault="00621575" w:rsidP="008D5968">
      <w:pPr>
        <w:spacing w:line="276" w:lineRule="auto"/>
        <w:jc w:val="both"/>
      </w:pPr>
    </w:p>
    <w:p w14:paraId="37D7570F" w14:textId="77777777" w:rsidR="00621575" w:rsidRPr="007C5E84" w:rsidRDefault="00621575" w:rsidP="008D5968">
      <w:pPr>
        <w:spacing w:line="276" w:lineRule="auto"/>
        <w:jc w:val="both"/>
      </w:pPr>
      <w:r w:rsidRPr="007C5E84">
        <w:t xml:space="preserve">Podczas każdego rodzaju odbioru przedstawiciel Zamawiającego dokonuje kontroli terminowości wykonanych robót budowlanych w odniesieniu do terminów ich wykonania wskazanych przez Wykonawcę w harmonogramie czasowo-rzeczowym. </w:t>
      </w:r>
    </w:p>
    <w:p w14:paraId="65FAB632" w14:textId="77777777" w:rsidR="00621575" w:rsidRPr="007C5E84" w:rsidRDefault="00621575" w:rsidP="008D5968">
      <w:pPr>
        <w:spacing w:line="276" w:lineRule="auto"/>
        <w:jc w:val="both"/>
      </w:pPr>
    </w:p>
    <w:p w14:paraId="76F2935B" w14:textId="77777777" w:rsidR="00621575" w:rsidRPr="007C5E84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 xml:space="preserve">Odbiór robót zanikających i ulegających zakryciu. </w:t>
      </w:r>
    </w:p>
    <w:p w14:paraId="405F1F95" w14:textId="54BB869A" w:rsidR="00621575" w:rsidRPr="007C5E84" w:rsidRDefault="00621575" w:rsidP="00621575">
      <w:pPr>
        <w:spacing w:line="276" w:lineRule="auto"/>
        <w:jc w:val="both"/>
      </w:pPr>
      <w:r w:rsidRPr="007C5E84">
        <w:t>Odbiór robót zanikających i ulegających zakryciu polega na finalnej ocenie ilości i jakości wykonywanych robót, które w da</w:t>
      </w:r>
      <w:r w:rsidR="003557A7" w:rsidRPr="007C5E84">
        <w:t xml:space="preserve">lszym procesie realizacji </w:t>
      </w:r>
      <w:r w:rsidRPr="007C5E84">
        <w:t xml:space="preserve"> zanikną lub ulegną zakryciu. Wykonawca ma obowiązek zgłosić co najmniej następujące roboty ulegające zakryciu: </w:t>
      </w:r>
    </w:p>
    <w:p w14:paraId="16F457DA" w14:textId="79772462" w:rsidR="00621575" w:rsidRPr="007C5E84" w:rsidRDefault="00621575" w:rsidP="00222796">
      <w:pPr>
        <w:pStyle w:val="Akapitzlist"/>
        <w:numPr>
          <w:ilvl w:val="0"/>
          <w:numId w:val="8"/>
        </w:numPr>
        <w:spacing w:line="276" w:lineRule="auto"/>
        <w:jc w:val="both"/>
      </w:pPr>
      <w:r w:rsidRPr="007C5E84">
        <w:t xml:space="preserve">wykonanie rurarzu instalacji sanitarnych, </w:t>
      </w:r>
    </w:p>
    <w:p w14:paraId="0C386FAC" w14:textId="24ADDE62" w:rsidR="00621575" w:rsidRPr="007C5E84" w:rsidRDefault="00621575" w:rsidP="00222796">
      <w:pPr>
        <w:pStyle w:val="Akapitzlist"/>
        <w:numPr>
          <w:ilvl w:val="0"/>
          <w:numId w:val="8"/>
        </w:numPr>
        <w:spacing w:line="276" w:lineRule="auto"/>
        <w:jc w:val="both"/>
      </w:pPr>
      <w:r w:rsidRPr="007C5E84">
        <w:t xml:space="preserve">wykonanie przewodów i łączenia instalacji elektrycznej, </w:t>
      </w:r>
    </w:p>
    <w:p w14:paraId="443DEA31" w14:textId="1C51EBC1" w:rsidR="00621575" w:rsidRPr="007C5E84" w:rsidRDefault="00621575" w:rsidP="00222796">
      <w:pPr>
        <w:pStyle w:val="Akapitzlist"/>
        <w:numPr>
          <w:ilvl w:val="0"/>
          <w:numId w:val="8"/>
        </w:numPr>
        <w:spacing w:line="276" w:lineRule="auto"/>
        <w:jc w:val="both"/>
      </w:pPr>
      <w:r w:rsidRPr="007C5E84">
        <w:t xml:space="preserve">wykonanie wylewki samopoziomującej. </w:t>
      </w:r>
    </w:p>
    <w:p w14:paraId="4F6AFFE8" w14:textId="71B2BC7D" w:rsidR="00621575" w:rsidRPr="007C5E84" w:rsidRDefault="00621575" w:rsidP="00222796">
      <w:pPr>
        <w:pStyle w:val="Akapitzlist"/>
        <w:numPr>
          <w:ilvl w:val="0"/>
          <w:numId w:val="8"/>
        </w:numPr>
        <w:spacing w:line="276" w:lineRule="auto"/>
        <w:jc w:val="both"/>
      </w:pPr>
      <w:r w:rsidRPr="007C5E84">
        <w:t xml:space="preserve">wykonanie podkładu pod panele podłogowe, </w:t>
      </w:r>
    </w:p>
    <w:p w14:paraId="28E8BEFC" w14:textId="2077AAB9" w:rsidR="00621575" w:rsidRPr="007C5E84" w:rsidRDefault="00621575" w:rsidP="00222796">
      <w:pPr>
        <w:pStyle w:val="Akapitzlist"/>
        <w:numPr>
          <w:ilvl w:val="0"/>
          <w:numId w:val="8"/>
        </w:numPr>
        <w:spacing w:line="276" w:lineRule="auto"/>
        <w:jc w:val="both"/>
      </w:pPr>
      <w:r w:rsidRPr="007C5E84">
        <w:t xml:space="preserve">wykonanie hydroizolacji, </w:t>
      </w:r>
    </w:p>
    <w:p w14:paraId="7FC8B0CA" w14:textId="77777777" w:rsidR="0060498C" w:rsidRPr="007C5E84" w:rsidRDefault="00621575" w:rsidP="00222796">
      <w:pPr>
        <w:pStyle w:val="Akapitzlist"/>
        <w:numPr>
          <w:ilvl w:val="0"/>
          <w:numId w:val="8"/>
        </w:numPr>
        <w:spacing w:line="276" w:lineRule="auto"/>
        <w:jc w:val="both"/>
      </w:pPr>
      <w:r w:rsidRPr="007C5E84">
        <w:t xml:space="preserve">wykonanie izolacji w zabudowach </w:t>
      </w:r>
      <w:proofErr w:type="spellStart"/>
      <w:r w:rsidRPr="007C5E84">
        <w:t>gk</w:t>
      </w:r>
      <w:proofErr w:type="spellEnd"/>
      <w:r w:rsidRPr="007C5E84">
        <w:t xml:space="preserve">, </w:t>
      </w:r>
    </w:p>
    <w:p w14:paraId="23F075E4" w14:textId="77777777" w:rsidR="0060498C" w:rsidRPr="007C5E84" w:rsidRDefault="00621575" w:rsidP="00222796">
      <w:pPr>
        <w:pStyle w:val="Akapitzlist"/>
        <w:numPr>
          <w:ilvl w:val="0"/>
          <w:numId w:val="8"/>
        </w:numPr>
        <w:spacing w:line="276" w:lineRule="auto"/>
        <w:jc w:val="both"/>
      </w:pPr>
      <w:r w:rsidRPr="007C5E84">
        <w:t xml:space="preserve">wykonanie tynku przed pierwszym malowaniem, </w:t>
      </w:r>
    </w:p>
    <w:p w14:paraId="7EC64560" w14:textId="77777777" w:rsidR="0060498C" w:rsidRPr="007C5E84" w:rsidRDefault="00621575" w:rsidP="00222796">
      <w:pPr>
        <w:pStyle w:val="Akapitzlist"/>
        <w:numPr>
          <w:ilvl w:val="0"/>
          <w:numId w:val="8"/>
        </w:numPr>
        <w:spacing w:line="276" w:lineRule="auto"/>
        <w:jc w:val="both"/>
      </w:pPr>
      <w:r w:rsidRPr="007C5E84">
        <w:t xml:space="preserve">wykonanie gładzi po odpyleniu i zagruntowaniu a przed pierwszym malowaniem. </w:t>
      </w:r>
    </w:p>
    <w:p w14:paraId="2D81837E" w14:textId="5AE7842B" w:rsidR="00621575" w:rsidRPr="007C5E84" w:rsidRDefault="00621575" w:rsidP="0060498C">
      <w:pPr>
        <w:spacing w:line="276" w:lineRule="auto"/>
        <w:jc w:val="both"/>
      </w:pPr>
      <w:r w:rsidRPr="007C5E84">
        <w:rPr>
          <w:b/>
          <w:bCs/>
        </w:rPr>
        <w:t>Niezgłoszenie robót zanikających lub ulegających zakryciu wiąże się z ryzykiem niezapłacenia za nie lub koniecznością dokonywania odkrywek na koszt Wykonawcy</w:t>
      </w:r>
      <w:r w:rsidRPr="007C5E84">
        <w:t xml:space="preserve">. </w:t>
      </w:r>
    </w:p>
    <w:p w14:paraId="3FDCEDD4" w14:textId="77777777" w:rsidR="00621575" w:rsidRPr="007C5E84" w:rsidRDefault="00621575" w:rsidP="00621575">
      <w:pPr>
        <w:spacing w:line="276" w:lineRule="auto"/>
        <w:jc w:val="both"/>
      </w:pPr>
    </w:p>
    <w:p w14:paraId="2D938F3B" w14:textId="77777777" w:rsidR="00621575" w:rsidRPr="007C5E84" w:rsidRDefault="00621575" w:rsidP="00621575">
      <w:pPr>
        <w:spacing w:line="276" w:lineRule="auto"/>
        <w:jc w:val="both"/>
      </w:pPr>
      <w:r w:rsidRPr="007C5E84">
        <w:t xml:space="preserve">Gotowość danej części robót do odbioru zgłasza Kierownik budowy z ramienia Wykonawcy wpisem do Dziennika budowy z jednoczesnym powiadomieniem przedstawiciela Zamawiającego, poprzez złożenie stosownego pisma w kancelarii Zamawiającego lub przesłanie go na email. </w:t>
      </w:r>
    </w:p>
    <w:p w14:paraId="11F54267" w14:textId="77777777" w:rsidR="00621575" w:rsidRPr="007C5E84" w:rsidRDefault="00621575" w:rsidP="00621575">
      <w:pPr>
        <w:spacing w:line="276" w:lineRule="auto"/>
        <w:jc w:val="both"/>
      </w:pPr>
      <w:r w:rsidRPr="007C5E84">
        <w:t xml:space="preserve">Odbiór będzie przeprowadzony przez przedstawiciela Zamawiającego niezwłocznie, jednak nie później niż w ciągu 5 dni od daty zgłoszenia gotowości do odbioru przez Wykonawcę. </w:t>
      </w:r>
    </w:p>
    <w:p w14:paraId="0AA74FE7" w14:textId="77777777" w:rsidR="00621575" w:rsidRPr="007C5E84" w:rsidRDefault="00621575" w:rsidP="00621575">
      <w:pPr>
        <w:spacing w:line="276" w:lineRule="auto"/>
        <w:jc w:val="both"/>
      </w:pPr>
    </w:p>
    <w:p w14:paraId="578CBAC8" w14:textId="77777777" w:rsidR="00621575" w:rsidRPr="007C5E84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 xml:space="preserve">Odbiór częściowy </w:t>
      </w:r>
    </w:p>
    <w:p w14:paraId="57374348" w14:textId="77777777" w:rsidR="00621575" w:rsidRPr="007C5E84" w:rsidRDefault="00621575" w:rsidP="00621575">
      <w:pPr>
        <w:spacing w:line="276" w:lineRule="auto"/>
        <w:jc w:val="both"/>
      </w:pPr>
    </w:p>
    <w:p w14:paraId="3B7F1BA9" w14:textId="470BA190" w:rsidR="00621575" w:rsidRPr="007C5E84" w:rsidRDefault="00621575" w:rsidP="00621575">
      <w:pPr>
        <w:spacing w:line="276" w:lineRule="auto"/>
        <w:jc w:val="both"/>
      </w:pPr>
      <w:r w:rsidRPr="007C5E84">
        <w:t xml:space="preserve">Odbioru częściowego robót dokonuje się według zasad jak przy odbiorze robót zanikających </w:t>
      </w:r>
      <w:r w:rsidR="007C5E84">
        <w:br/>
      </w:r>
      <w:r w:rsidRPr="007C5E84">
        <w:t xml:space="preserve">i ulegających zakryciu. </w:t>
      </w:r>
    </w:p>
    <w:p w14:paraId="52AB7A82" w14:textId="77777777" w:rsidR="00621575" w:rsidRPr="007C5E84" w:rsidRDefault="00621575" w:rsidP="00621575">
      <w:pPr>
        <w:spacing w:line="276" w:lineRule="auto"/>
        <w:jc w:val="both"/>
        <w:rPr>
          <w:b/>
          <w:bCs/>
        </w:rPr>
      </w:pPr>
    </w:p>
    <w:p w14:paraId="32835EA5" w14:textId="77777777" w:rsidR="00621575" w:rsidRPr="007C5E84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 xml:space="preserve"> Odbiór końcowy robót </w:t>
      </w:r>
    </w:p>
    <w:p w14:paraId="5E053DA7" w14:textId="77777777" w:rsidR="00621575" w:rsidRPr="007C5E84" w:rsidRDefault="00621575" w:rsidP="00621575">
      <w:pPr>
        <w:spacing w:line="276" w:lineRule="auto"/>
        <w:jc w:val="both"/>
      </w:pPr>
      <w:r w:rsidRPr="007C5E84">
        <w:t xml:space="preserve">Odbiór końcowy polega na finalnej ocenie rzeczywistego wykonania robót w odniesieniu do ich ilości i jakości. </w:t>
      </w:r>
    </w:p>
    <w:p w14:paraId="4CDDB427" w14:textId="77777777" w:rsidR="00621575" w:rsidRPr="007C5E84" w:rsidRDefault="00621575" w:rsidP="00621575">
      <w:pPr>
        <w:spacing w:line="276" w:lineRule="auto"/>
        <w:jc w:val="both"/>
      </w:pPr>
      <w:r w:rsidRPr="007C5E84">
        <w:t xml:space="preserve">Gotowość robót do odbioru końcowego zgłasza Kierownik budowy z ramienia Wykonawcy wpisem do Dziennika Budowy z jednoczesnym powiadomieniem przedstawiciela Zamawiającego, poprzez złożenie stosownego pisma w kancelarii Zamawiającego lub przesłanie go na email. </w:t>
      </w:r>
    </w:p>
    <w:p w14:paraId="67CC7C8B" w14:textId="5EE1B5E4" w:rsidR="0060498C" w:rsidRPr="007C5E84" w:rsidRDefault="00621575" w:rsidP="00621575">
      <w:pPr>
        <w:spacing w:line="276" w:lineRule="auto"/>
        <w:jc w:val="both"/>
      </w:pPr>
      <w:r w:rsidRPr="007C5E84">
        <w:t xml:space="preserve">Odbiór będzie przeprowadzony przez komisję składająca się z przedstawicieli Zamawiającego w ciągu </w:t>
      </w:r>
      <w:r w:rsidR="003557A7" w:rsidRPr="007C5E84">
        <w:t>7</w:t>
      </w:r>
      <w:r w:rsidRPr="007C5E84">
        <w:t xml:space="preserve"> dni od daty zgłoszenia. </w:t>
      </w:r>
    </w:p>
    <w:p w14:paraId="72B3365C" w14:textId="140BDC4C" w:rsidR="0060498C" w:rsidRPr="007C5E84" w:rsidRDefault="00621575" w:rsidP="00621575">
      <w:pPr>
        <w:spacing w:line="276" w:lineRule="auto"/>
        <w:jc w:val="both"/>
      </w:pPr>
      <w:r w:rsidRPr="007C5E84">
        <w:t>W razie stwierdzenia, że roboty zgłoszone do odbioru nie uległy zakończeniu lub lokal nie został oczyszczony w sposób pozwalający ocenić jakości wykonania poszczególnych robót, komisja przerywa lub nie przystępuje do odbioru stwierdzając</w:t>
      </w:r>
      <w:r w:rsidR="003557A7" w:rsidRPr="007C5E84">
        <w:t>,</w:t>
      </w:r>
      <w:r w:rsidRPr="007C5E84">
        <w:t xml:space="preserve"> dokonując odpowiedniej adnotacji w protokole. W takim przypadku zgłoszenie gotowości odbioru wykonanych robót traktuje się jako niebyłe i niewstrzymujące biegu terminów. </w:t>
      </w:r>
    </w:p>
    <w:p w14:paraId="253F6A6F" w14:textId="77777777" w:rsidR="003D28B2" w:rsidRPr="007C5E84" w:rsidRDefault="003D28B2" w:rsidP="00621575">
      <w:pPr>
        <w:spacing w:line="276" w:lineRule="auto"/>
        <w:jc w:val="both"/>
      </w:pPr>
    </w:p>
    <w:p w14:paraId="4653D2A4" w14:textId="77777777" w:rsidR="003D28B2" w:rsidRPr="007C5E84" w:rsidRDefault="003D28B2" w:rsidP="003D28B2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7C5E84">
        <w:rPr>
          <w:bCs/>
        </w:rPr>
        <w:t xml:space="preserve">Do odbioru końcowego wykonanych robót wykonawca przedłoży: </w:t>
      </w:r>
    </w:p>
    <w:p w14:paraId="18C4C13C" w14:textId="1DB1D5EC" w:rsidR="003D28B2" w:rsidRPr="007C5E84" w:rsidRDefault="00C81493" w:rsidP="002227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 w:rsidRPr="007C5E84">
        <w:t>o</w:t>
      </w:r>
      <w:r w:rsidR="003D28B2" w:rsidRPr="007C5E84">
        <w:t>świadczenie wykonawcy o zakończeniu robót i gotowości do eksploatacji,</w:t>
      </w:r>
    </w:p>
    <w:p w14:paraId="5CDF58B8" w14:textId="77777777" w:rsidR="00C81493" w:rsidRPr="007C5E84" w:rsidRDefault="00C81493" w:rsidP="002227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 w:rsidRPr="007C5E84">
        <w:t>oświadczenie kierownika budowy,</w:t>
      </w:r>
    </w:p>
    <w:p w14:paraId="43E0EF47" w14:textId="77777777" w:rsidR="00C81493" w:rsidRPr="007C5E84" w:rsidRDefault="00C81493" w:rsidP="002227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 w:rsidRPr="007C5E84">
        <w:t>oświadczenie Wykonawcy o utylizacji materiałów zgodnie z obowiązującymi przepisami,</w:t>
      </w:r>
    </w:p>
    <w:p w14:paraId="2761F95B" w14:textId="6BBFE825" w:rsidR="00C81493" w:rsidRPr="007C5E84" w:rsidRDefault="00C81493" w:rsidP="0022279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</w:pPr>
      <w:r w:rsidRPr="007C5E84">
        <w:t xml:space="preserve">oświadczenie wykonawcy o zastosowaniu wyrobów budowlanych powszechnie stosowanych w budownictwie posiadających znak CE i B </w:t>
      </w:r>
    </w:p>
    <w:p w14:paraId="4A33F53C" w14:textId="77777777" w:rsidR="003D28B2" w:rsidRPr="007C5E84" w:rsidRDefault="003D28B2" w:rsidP="00621575">
      <w:pPr>
        <w:spacing w:line="276" w:lineRule="auto"/>
        <w:jc w:val="both"/>
      </w:pPr>
    </w:p>
    <w:p w14:paraId="10E82950" w14:textId="77777777" w:rsidR="0060498C" w:rsidRPr="007C5E84" w:rsidRDefault="0060498C" w:rsidP="00621575">
      <w:pPr>
        <w:spacing w:line="276" w:lineRule="auto"/>
        <w:jc w:val="both"/>
      </w:pPr>
    </w:p>
    <w:p w14:paraId="61257C89" w14:textId="76277E9D" w:rsidR="0060498C" w:rsidRPr="007C5E84" w:rsidRDefault="00621575" w:rsidP="0060498C">
      <w:pPr>
        <w:pStyle w:val="Akapitzlist"/>
        <w:numPr>
          <w:ilvl w:val="1"/>
          <w:numId w:val="1"/>
        </w:num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 xml:space="preserve">Odbiór ostateczny </w:t>
      </w:r>
    </w:p>
    <w:p w14:paraId="6968B2A9" w14:textId="35859803" w:rsidR="00621575" w:rsidRPr="007C5E84" w:rsidRDefault="00621575" w:rsidP="0060498C">
      <w:pPr>
        <w:spacing w:line="276" w:lineRule="auto"/>
        <w:jc w:val="both"/>
      </w:pPr>
      <w:r w:rsidRPr="007C5E84">
        <w:t>Odbiór ostateczny polega na ocenie stanu jakościowego i poprawności funkcjonowania zastosowanych elementów wyposażenia wykonanych robót przed upływem okresu rękojmi i/lub gwarancji udzielonej przez Wykonawcę. Oceny jakości robót dokonuje przedstawiciel Zamawiającego w oparciu o ocenę wzrokową stanu fizycznego oraz funkcjonalnego badanych elementów .</w:t>
      </w:r>
    </w:p>
    <w:p w14:paraId="24511502" w14:textId="77777777" w:rsidR="00621575" w:rsidRPr="007C5E84" w:rsidRDefault="00621575" w:rsidP="008D5968">
      <w:pPr>
        <w:spacing w:line="276" w:lineRule="auto"/>
        <w:jc w:val="both"/>
        <w:rPr>
          <w:b/>
          <w:bCs/>
          <w:u w:val="single"/>
        </w:rPr>
      </w:pPr>
    </w:p>
    <w:p w14:paraId="3439ED7F" w14:textId="77777777" w:rsidR="00C74361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PODSTAWA PŁATNOŚCI</w:t>
      </w:r>
    </w:p>
    <w:p w14:paraId="2D58F000" w14:textId="77777777" w:rsidR="00652723" w:rsidRPr="007C5E84" w:rsidRDefault="00652723" w:rsidP="008D5968">
      <w:pPr>
        <w:pStyle w:val="Akapitzlist"/>
        <w:spacing w:line="276" w:lineRule="auto"/>
        <w:ind w:left="420"/>
        <w:jc w:val="both"/>
        <w:rPr>
          <w:b/>
          <w:bCs/>
          <w:u w:val="single"/>
        </w:rPr>
      </w:pPr>
    </w:p>
    <w:p w14:paraId="47FBFD70" w14:textId="28C6D3E2" w:rsidR="00C74361" w:rsidRPr="007C5E84" w:rsidRDefault="001B4E2A" w:rsidP="008D5968">
      <w:pPr>
        <w:spacing w:line="276" w:lineRule="auto"/>
        <w:jc w:val="both"/>
      </w:pPr>
      <w:r w:rsidRPr="007C5E84">
        <w:t>Za wykonanie przedmiotu umowy Zamawiający zapłaci Wykonawcy wynagrodzenie ustalone na podstawie złożonej przez Wykonawcę oferty</w:t>
      </w:r>
      <w:r w:rsidR="00257682" w:rsidRPr="007C5E84">
        <w:t xml:space="preserve"> i warunk</w:t>
      </w:r>
      <w:r w:rsidR="000E2CA7" w:rsidRPr="007C5E84">
        <w:t>ów</w:t>
      </w:r>
      <w:r w:rsidR="00257682" w:rsidRPr="007C5E84">
        <w:t xml:space="preserve"> umowy</w:t>
      </w:r>
      <w:r w:rsidRPr="007C5E84">
        <w:t>.</w:t>
      </w:r>
    </w:p>
    <w:p w14:paraId="2936942F" w14:textId="77777777" w:rsidR="003042A1" w:rsidRPr="007C5E84" w:rsidRDefault="003042A1" w:rsidP="008D5968">
      <w:pPr>
        <w:spacing w:line="276" w:lineRule="auto"/>
        <w:jc w:val="both"/>
      </w:pPr>
    </w:p>
    <w:p w14:paraId="2DDF8CD1" w14:textId="77777777" w:rsidR="006634CF" w:rsidRPr="007C5E84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PRZEPISY ZWIĄZANE</w:t>
      </w:r>
    </w:p>
    <w:p w14:paraId="7429FB2D" w14:textId="77777777" w:rsidR="00F12309" w:rsidRPr="007C5E84" w:rsidRDefault="00F12309" w:rsidP="008D5968">
      <w:pPr>
        <w:spacing w:line="276" w:lineRule="auto"/>
        <w:jc w:val="both"/>
        <w:rPr>
          <w:b/>
          <w:bCs/>
        </w:rPr>
      </w:pPr>
    </w:p>
    <w:p w14:paraId="0995D19B" w14:textId="77777777" w:rsidR="000F5BB8" w:rsidRPr="007C5E84" w:rsidRDefault="000F5BB8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10.1. Normy</w:t>
      </w:r>
    </w:p>
    <w:p w14:paraId="5396DC48" w14:textId="77777777" w:rsidR="0016465F" w:rsidRPr="007C5E84" w:rsidRDefault="000F5BB8" w:rsidP="008D5968">
      <w:pPr>
        <w:spacing w:line="276" w:lineRule="auto"/>
        <w:jc w:val="both"/>
        <w:rPr>
          <w:bCs/>
        </w:rPr>
      </w:pPr>
      <w:r w:rsidRPr="007C5E84">
        <w:t>Przy</w:t>
      </w:r>
      <w:r w:rsidR="00BD26C3" w:rsidRPr="007C5E84">
        <w:t xml:space="preserve"> realizacji przedmiotu zamówienia m</w:t>
      </w:r>
      <w:r w:rsidR="004F3391" w:rsidRPr="007C5E84">
        <w:t>ają zastosowanie wszystkie związane nor</w:t>
      </w:r>
      <w:r w:rsidR="009E5A5C" w:rsidRPr="007C5E84">
        <w:t>my polskie (PN) i branżowe (BN).</w:t>
      </w:r>
    </w:p>
    <w:p w14:paraId="5D8DA01A" w14:textId="77777777" w:rsidR="00F12309" w:rsidRPr="007C5E84" w:rsidRDefault="00F12309" w:rsidP="008D5968">
      <w:pPr>
        <w:pStyle w:val="Akapitzlist"/>
        <w:spacing w:line="276" w:lineRule="auto"/>
        <w:ind w:left="426"/>
        <w:jc w:val="both"/>
      </w:pPr>
    </w:p>
    <w:p w14:paraId="1D43FF82" w14:textId="77777777" w:rsidR="000F5BB8" w:rsidRPr="007C5E84" w:rsidRDefault="00C74361" w:rsidP="008D5968">
      <w:pPr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10.2. Inne dokumenty</w:t>
      </w:r>
    </w:p>
    <w:p w14:paraId="54ADCD95" w14:textId="2441E89B" w:rsidR="000F5BB8" w:rsidRPr="007C5E84" w:rsidRDefault="000F5BB8" w:rsidP="0060498C">
      <w:pPr>
        <w:spacing w:line="276" w:lineRule="auto"/>
        <w:ind w:right="57"/>
        <w:jc w:val="both"/>
      </w:pPr>
      <w:r w:rsidRPr="007C5E84">
        <w:t xml:space="preserve">Przy realizacji przedmiotu zamówienia mają zastosowanie wszystkie związane przepisy, </w:t>
      </w:r>
      <w:r w:rsidR="007C5E84">
        <w:br/>
      </w:r>
      <w:r w:rsidRPr="007C5E84">
        <w:t>w tym w szczególności:</w:t>
      </w:r>
    </w:p>
    <w:p w14:paraId="2AB49F2D" w14:textId="77777777" w:rsidR="00BD26C3" w:rsidRPr="007C5E84" w:rsidRDefault="00C74361" w:rsidP="00222796">
      <w:pPr>
        <w:pStyle w:val="Akapitzlist"/>
        <w:numPr>
          <w:ilvl w:val="0"/>
          <w:numId w:val="2"/>
        </w:numPr>
        <w:tabs>
          <w:tab w:val="clear" w:pos="720"/>
        </w:tabs>
        <w:spacing w:before="120" w:line="276" w:lineRule="auto"/>
        <w:ind w:left="425" w:hanging="425"/>
        <w:jc w:val="both"/>
      </w:pPr>
      <w:r w:rsidRPr="007C5E84">
        <w:t xml:space="preserve">Ustawa z dnia 7 lipca 1994 r. Prawo budowlane </w:t>
      </w:r>
    </w:p>
    <w:p w14:paraId="6E4B5737" w14:textId="4F5CD73F" w:rsidR="00065FC7" w:rsidRPr="007C5E84" w:rsidRDefault="00C74361" w:rsidP="008D5968">
      <w:pPr>
        <w:pStyle w:val="Akapitzlist"/>
        <w:spacing w:line="276" w:lineRule="auto"/>
        <w:ind w:left="426"/>
        <w:jc w:val="both"/>
      </w:pPr>
      <w:r w:rsidRPr="007C5E84">
        <w:t>(</w:t>
      </w:r>
      <w:r w:rsidR="00EB7EDF" w:rsidRPr="007C5E84">
        <w:t xml:space="preserve"> </w:t>
      </w:r>
      <w:r w:rsidRPr="007C5E84">
        <w:t>Dz</w:t>
      </w:r>
      <w:r w:rsidR="00F23763" w:rsidRPr="007C5E84">
        <w:t>. U. z 202</w:t>
      </w:r>
      <w:r w:rsidR="001952D2" w:rsidRPr="007C5E84">
        <w:t>4</w:t>
      </w:r>
      <w:r w:rsidR="00F23763" w:rsidRPr="007C5E84">
        <w:t xml:space="preserve"> r., poz. </w:t>
      </w:r>
      <w:r w:rsidR="001952D2" w:rsidRPr="007C5E84">
        <w:t>725</w:t>
      </w:r>
      <w:r w:rsidR="00065FC7" w:rsidRPr="007C5E84">
        <w:t xml:space="preserve"> </w:t>
      </w:r>
      <w:proofErr w:type="spellStart"/>
      <w:r w:rsidR="00065FC7" w:rsidRPr="007C5E84">
        <w:t>t.j</w:t>
      </w:r>
      <w:proofErr w:type="spellEnd"/>
      <w:r w:rsidR="00065FC7" w:rsidRPr="007C5E84">
        <w:t>.)</w:t>
      </w:r>
    </w:p>
    <w:p w14:paraId="5B5DB8F6" w14:textId="607CBE41" w:rsidR="00BD26C3" w:rsidRPr="007C5E84" w:rsidRDefault="0013756A" w:rsidP="00222796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</w:pPr>
      <w:r w:rsidRPr="007C5E84">
        <w:t xml:space="preserve">Ustawa z dnia 11 września 2019 r. </w:t>
      </w:r>
      <w:r w:rsidR="00065FC7" w:rsidRPr="007C5E84">
        <w:t xml:space="preserve">Prawo Zamówień Publicznych </w:t>
      </w:r>
    </w:p>
    <w:p w14:paraId="358DA96F" w14:textId="0C361B15" w:rsidR="00C74361" w:rsidRPr="007C5E84" w:rsidRDefault="00065FC7" w:rsidP="008D5968">
      <w:pPr>
        <w:pStyle w:val="Akapitzlist"/>
        <w:spacing w:line="276" w:lineRule="auto"/>
        <w:ind w:left="426"/>
        <w:jc w:val="both"/>
      </w:pPr>
      <w:r w:rsidRPr="007C5E84">
        <w:t>(</w:t>
      </w:r>
      <w:r w:rsidR="00EB7EDF" w:rsidRPr="007C5E84">
        <w:t xml:space="preserve"> </w:t>
      </w:r>
      <w:r w:rsidR="006011E0" w:rsidRPr="007C5E84">
        <w:t>Dz. U. z 202</w:t>
      </w:r>
      <w:r w:rsidR="001952D2" w:rsidRPr="007C5E84">
        <w:t>4</w:t>
      </w:r>
      <w:r w:rsidR="006011E0" w:rsidRPr="007C5E84">
        <w:t>r. poz. 1</w:t>
      </w:r>
      <w:r w:rsidR="001952D2" w:rsidRPr="007C5E84">
        <w:t xml:space="preserve">320 </w:t>
      </w:r>
      <w:proofErr w:type="spellStart"/>
      <w:r w:rsidR="001952D2" w:rsidRPr="007C5E84">
        <w:t>t.j</w:t>
      </w:r>
      <w:proofErr w:type="spellEnd"/>
      <w:r w:rsidR="001952D2" w:rsidRPr="007C5E84">
        <w:t>.</w:t>
      </w:r>
      <w:r w:rsidRPr="007C5E84">
        <w:t>)</w:t>
      </w:r>
    </w:p>
    <w:p w14:paraId="16A9C8AA" w14:textId="7FFC94CD" w:rsidR="00BD26C3" w:rsidRPr="007C5E84" w:rsidRDefault="00065FC7" w:rsidP="00222796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</w:pPr>
      <w:r w:rsidRPr="007C5E84">
        <w:t>Ustawa z dnia 16 kwietnia 2004</w:t>
      </w:r>
      <w:r w:rsidR="007C43CA" w:rsidRPr="007C5E84">
        <w:t xml:space="preserve"> </w:t>
      </w:r>
      <w:r w:rsidRPr="007C5E84">
        <w:t>r</w:t>
      </w:r>
      <w:r w:rsidR="007C43CA" w:rsidRPr="007C5E84">
        <w:t>.</w:t>
      </w:r>
      <w:r w:rsidRPr="007C5E84">
        <w:t xml:space="preserve"> </w:t>
      </w:r>
      <w:r w:rsidR="0013756A" w:rsidRPr="007C5E84">
        <w:t>o wyrobach budowlanych</w:t>
      </w:r>
    </w:p>
    <w:p w14:paraId="0A83E439" w14:textId="77777777" w:rsidR="00065FC7" w:rsidRPr="007C5E84" w:rsidRDefault="00065FC7" w:rsidP="008D5968">
      <w:pPr>
        <w:pStyle w:val="Akapitzlist"/>
        <w:spacing w:line="276" w:lineRule="auto"/>
        <w:ind w:left="426"/>
        <w:jc w:val="both"/>
      </w:pPr>
      <w:r w:rsidRPr="007C5E84">
        <w:t>(</w:t>
      </w:r>
      <w:r w:rsidR="00EB7EDF" w:rsidRPr="007C5E84">
        <w:t xml:space="preserve"> </w:t>
      </w:r>
      <w:r w:rsidRPr="007C5E84">
        <w:t xml:space="preserve">Dz. U. z 2021r. poz. 1213 </w:t>
      </w:r>
      <w:proofErr w:type="spellStart"/>
      <w:r w:rsidRPr="007C5E84">
        <w:t>t.j</w:t>
      </w:r>
      <w:proofErr w:type="spellEnd"/>
      <w:r w:rsidRPr="007C5E84">
        <w:t>.)</w:t>
      </w:r>
    </w:p>
    <w:p w14:paraId="00D7169C" w14:textId="05488723" w:rsidR="00BD26C3" w:rsidRPr="007C5E84" w:rsidRDefault="00065FC7" w:rsidP="00222796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</w:pPr>
      <w:r w:rsidRPr="007C5E84">
        <w:t xml:space="preserve">Ustawa </w:t>
      </w:r>
      <w:r w:rsidR="007C43CA" w:rsidRPr="007C5E84">
        <w:t>z dnia 30 sierpnia 2002 r.</w:t>
      </w:r>
      <w:r w:rsidR="0013756A" w:rsidRPr="007C5E84">
        <w:t xml:space="preserve"> o systemie oceny zgodności</w:t>
      </w:r>
    </w:p>
    <w:p w14:paraId="568AFF1D" w14:textId="524EB12F" w:rsidR="00065FC7" w:rsidRPr="007C5E84" w:rsidRDefault="00065FC7" w:rsidP="008D5968">
      <w:pPr>
        <w:pStyle w:val="Akapitzlist"/>
        <w:spacing w:line="276" w:lineRule="auto"/>
        <w:ind w:left="426"/>
        <w:jc w:val="both"/>
      </w:pPr>
      <w:r w:rsidRPr="007C5E84">
        <w:t>(</w:t>
      </w:r>
      <w:r w:rsidR="00EB7EDF" w:rsidRPr="007C5E84">
        <w:t xml:space="preserve"> </w:t>
      </w:r>
      <w:r w:rsidR="00281D6B" w:rsidRPr="007C5E84">
        <w:t>Dz. U. z 2023r. poz. 215</w:t>
      </w:r>
      <w:r w:rsidR="0013756A" w:rsidRPr="007C5E84">
        <w:t xml:space="preserve"> </w:t>
      </w:r>
      <w:proofErr w:type="spellStart"/>
      <w:r w:rsidR="0013756A" w:rsidRPr="007C5E84">
        <w:t>t.j</w:t>
      </w:r>
      <w:proofErr w:type="spellEnd"/>
      <w:r w:rsidR="0013756A" w:rsidRPr="007C5E84">
        <w:t>.</w:t>
      </w:r>
      <w:r w:rsidRPr="007C5E84">
        <w:t>)</w:t>
      </w:r>
    </w:p>
    <w:p w14:paraId="2D69EE54" w14:textId="0768FA49" w:rsidR="00BD26C3" w:rsidRPr="007C5E84" w:rsidRDefault="0013756A" w:rsidP="00222796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</w:pPr>
      <w:r w:rsidRPr="007C5E84">
        <w:t xml:space="preserve">Ustawa z dnia 27 kwietnia 2001r. </w:t>
      </w:r>
      <w:r w:rsidR="00065FC7" w:rsidRPr="007C5E84">
        <w:t xml:space="preserve">Prawo ochrony środowiska </w:t>
      </w:r>
    </w:p>
    <w:p w14:paraId="53E8D5F2" w14:textId="2A233E78" w:rsidR="00065FC7" w:rsidRPr="007C5E84" w:rsidRDefault="00065FC7" w:rsidP="008D5968">
      <w:pPr>
        <w:pStyle w:val="Akapitzlist"/>
        <w:spacing w:line="276" w:lineRule="auto"/>
        <w:ind w:left="426"/>
        <w:jc w:val="both"/>
      </w:pPr>
      <w:r w:rsidRPr="007C5E84">
        <w:t>(</w:t>
      </w:r>
      <w:r w:rsidR="00EB7EDF" w:rsidRPr="007C5E84">
        <w:t xml:space="preserve"> </w:t>
      </w:r>
      <w:r w:rsidR="00281D6B" w:rsidRPr="007C5E84">
        <w:t>Dz. U. z 202</w:t>
      </w:r>
      <w:r w:rsidR="0013756A" w:rsidRPr="007C5E84">
        <w:t>4</w:t>
      </w:r>
      <w:r w:rsidR="00281D6B" w:rsidRPr="007C5E84">
        <w:t xml:space="preserve">r. poz. </w:t>
      </w:r>
      <w:r w:rsidR="0013756A" w:rsidRPr="007C5E84">
        <w:t xml:space="preserve">54 </w:t>
      </w:r>
      <w:proofErr w:type="spellStart"/>
      <w:r w:rsidR="0013756A" w:rsidRPr="007C5E84">
        <w:t>t.j</w:t>
      </w:r>
      <w:proofErr w:type="spellEnd"/>
      <w:r w:rsidR="0013756A" w:rsidRPr="007C5E84">
        <w:t>.</w:t>
      </w:r>
      <w:r w:rsidRPr="007C5E84">
        <w:t>)</w:t>
      </w:r>
    </w:p>
    <w:p w14:paraId="6E0D4D8F" w14:textId="6120DC1E" w:rsidR="0013756A" w:rsidRPr="007C5E84" w:rsidRDefault="0013756A" w:rsidP="008D5968">
      <w:pPr>
        <w:pStyle w:val="Akapitzlist"/>
        <w:spacing w:line="276" w:lineRule="auto"/>
        <w:ind w:left="426"/>
        <w:jc w:val="both"/>
      </w:pPr>
      <w:r w:rsidRPr="007C5E84">
        <w:t>Ustawa z dnia 14 grudnia 2012 r. o odpadach</w:t>
      </w:r>
    </w:p>
    <w:p w14:paraId="2FA756D7" w14:textId="787C83A5" w:rsidR="0013756A" w:rsidRPr="007C5E84" w:rsidRDefault="0013756A" w:rsidP="008D5968">
      <w:pPr>
        <w:pStyle w:val="Akapitzlist"/>
        <w:spacing w:line="276" w:lineRule="auto"/>
        <w:ind w:left="426"/>
        <w:jc w:val="both"/>
      </w:pPr>
      <w:r w:rsidRPr="007C5E84">
        <w:t xml:space="preserve">(Dz.U. z 2023r. poz. 1587 </w:t>
      </w:r>
      <w:proofErr w:type="spellStart"/>
      <w:r w:rsidRPr="007C5E84">
        <w:t>t.j</w:t>
      </w:r>
      <w:proofErr w:type="spellEnd"/>
      <w:r w:rsidRPr="007C5E84">
        <w:t>.)</w:t>
      </w:r>
    </w:p>
    <w:p w14:paraId="26647F0E" w14:textId="77777777" w:rsidR="00BD26C3" w:rsidRPr="007C5E84" w:rsidRDefault="000C71D1" w:rsidP="00222796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</w:pPr>
      <w:r w:rsidRPr="007C5E84">
        <w:t xml:space="preserve">Ustawa z dnia 17 maja 1989 r. Prawo geodezyjne i kartograficzne </w:t>
      </w:r>
    </w:p>
    <w:p w14:paraId="786B0344" w14:textId="2DF91768" w:rsidR="000C71D1" w:rsidRPr="007C5E84" w:rsidRDefault="000C71D1" w:rsidP="008D5968">
      <w:pPr>
        <w:pStyle w:val="Akapitzlist"/>
        <w:spacing w:line="276" w:lineRule="auto"/>
        <w:ind w:left="426"/>
        <w:jc w:val="both"/>
      </w:pPr>
      <w:r w:rsidRPr="007C5E84">
        <w:t>(</w:t>
      </w:r>
      <w:r w:rsidR="00AA6390" w:rsidRPr="007C5E84">
        <w:t xml:space="preserve"> </w:t>
      </w:r>
      <w:r w:rsidR="007C43CA" w:rsidRPr="007C5E84">
        <w:t>Dz. U. z 202</w:t>
      </w:r>
      <w:r w:rsidR="00B30F68" w:rsidRPr="007C5E84">
        <w:t>4</w:t>
      </w:r>
      <w:r w:rsidR="007C43CA" w:rsidRPr="007C5E84">
        <w:t xml:space="preserve"> r. poz. </w:t>
      </w:r>
      <w:r w:rsidR="00B30F68" w:rsidRPr="007C5E84">
        <w:t xml:space="preserve">1151 </w:t>
      </w:r>
      <w:proofErr w:type="spellStart"/>
      <w:r w:rsidR="00B30F68" w:rsidRPr="007C5E84">
        <w:t>t.j</w:t>
      </w:r>
      <w:proofErr w:type="spellEnd"/>
      <w:r w:rsidR="00B30F68" w:rsidRPr="007C5E84">
        <w:t>.</w:t>
      </w:r>
      <w:r w:rsidR="007C43CA" w:rsidRPr="007C5E84">
        <w:t>)</w:t>
      </w:r>
    </w:p>
    <w:p w14:paraId="5285AE9C" w14:textId="77777777" w:rsidR="00BD26C3" w:rsidRPr="007C5E84" w:rsidRDefault="00C74361" w:rsidP="00222796">
      <w:pPr>
        <w:numPr>
          <w:ilvl w:val="0"/>
          <w:numId w:val="2"/>
        </w:numPr>
        <w:spacing w:line="276" w:lineRule="auto"/>
        <w:ind w:left="426" w:hanging="426"/>
        <w:jc w:val="both"/>
      </w:pPr>
      <w:r w:rsidRPr="007C5E84">
        <w:t xml:space="preserve">Rozporządzenie Ministra Infrastruktury z dnia 6 lutego 2003 r. w sprawie bhp podczas wykonywania robót budowlanych </w:t>
      </w:r>
    </w:p>
    <w:p w14:paraId="6D887F32" w14:textId="6716D9CC" w:rsidR="00B12D49" w:rsidRPr="007C5E84" w:rsidRDefault="00C74361" w:rsidP="008D5968">
      <w:pPr>
        <w:spacing w:line="276" w:lineRule="auto"/>
        <w:ind w:left="426"/>
        <w:jc w:val="both"/>
      </w:pPr>
      <w:r w:rsidRPr="007C5E84">
        <w:t xml:space="preserve">( Dz. U. </w:t>
      </w:r>
      <w:r w:rsidR="000D51AF" w:rsidRPr="007C5E84">
        <w:t>z</w:t>
      </w:r>
      <w:r w:rsidRPr="007C5E84">
        <w:t xml:space="preserve"> 2003 r. Nr 4</w:t>
      </w:r>
      <w:r w:rsidR="00B30F68" w:rsidRPr="007C5E84">
        <w:t>7</w:t>
      </w:r>
      <w:r w:rsidRPr="007C5E84">
        <w:t>, poz. 401)</w:t>
      </w:r>
    </w:p>
    <w:p w14:paraId="1ADFAA3B" w14:textId="6AB54380" w:rsidR="00F401BB" w:rsidRPr="007C5E84" w:rsidRDefault="00F401BB" w:rsidP="00222796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</w:pPr>
      <w:r w:rsidRPr="007C5E84">
        <w:t xml:space="preserve">Rozporządzenie Ministra </w:t>
      </w:r>
      <w:r w:rsidR="00A762CB" w:rsidRPr="007C5E84">
        <w:t>Rozwoju i Technologii z dnia 22 grudnia 202</w:t>
      </w:r>
      <w:r w:rsidR="000D51AF" w:rsidRPr="007C5E84">
        <w:t>2</w:t>
      </w:r>
      <w:r w:rsidR="00A762CB" w:rsidRPr="007C5E84">
        <w:t>r</w:t>
      </w:r>
      <w:r w:rsidR="000D51AF" w:rsidRPr="007C5E84">
        <w:t xml:space="preserve">. </w:t>
      </w:r>
      <w:r w:rsidR="000D51AF" w:rsidRPr="007C5E84">
        <w:br/>
        <w:t>w sprawie dziennika budowy oraz systemu Elektroniczny Dziennik Budowy</w:t>
      </w:r>
      <w:r w:rsidR="000D51AF" w:rsidRPr="007C5E84">
        <w:br/>
        <w:t>( Dz. U. z 2003 r. Nr 45)</w:t>
      </w:r>
    </w:p>
    <w:p w14:paraId="288489EA" w14:textId="77777777" w:rsidR="00EB7EDF" w:rsidRPr="007C5E84" w:rsidRDefault="0016465F" w:rsidP="00222796">
      <w:pPr>
        <w:numPr>
          <w:ilvl w:val="0"/>
          <w:numId w:val="2"/>
        </w:numPr>
        <w:spacing w:line="276" w:lineRule="auto"/>
        <w:ind w:left="425" w:hanging="425"/>
        <w:jc w:val="both"/>
      </w:pPr>
      <w:r w:rsidRPr="007C5E84">
        <w:t xml:space="preserve">Rozporządzenie Ministra Infrastruktury z dnia 26 czerwca 2002 r. w sprawie dziennika budowy, montażu i rozbiórki tablicy informacyjnej oraz ogłoszenia zawierającego dane dotyczące bezpieczeństwa pracy i ochrony zdrowia </w:t>
      </w:r>
    </w:p>
    <w:p w14:paraId="7FABAD72" w14:textId="4BFE8257" w:rsidR="0016465F" w:rsidRPr="007C5E84" w:rsidRDefault="0016465F" w:rsidP="008D5968">
      <w:pPr>
        <w:spacing w:line="276" w:lineRule="auto"/>
        <w:ind w:left="426"/>
        <w:jc w:val="both"/>
      </w:pPr>
      <w:r w:rsidRPr="007C5E84">
        <w:t>(Dz. U. z 20</w:t>
      </w:r>
      <w:r w:rsidR="000D51AF" w:rsidRPr="007C5E84">
        <w:t>18</w:t>
      </w:r>
      <w:r w:rsidRPr="007C5E84">
        <w:t xml:space="preserve"> r. poz. </w:t>
      </w:r>
      <w:r w:rsidR="000D51AF" w:rsidRPr="007C5E84">
        <w:t>963</w:t>
      </w:r>
      <w:r w:rsidR="00EB7EDF" w:rsidRPr="007C5E84">
        <w:t xml:space="preserve"> </w:t>
      </w:r>
      <w:proofErr w:type="spellStart"/>
      <w:r w:rsidR="000D51AF" w:rsidRPr="007C5E84">
        <w:t>t.j</w:t>
      </w:r>
      <w:proofErr w:type="spellEnd"/>
      <w:r w:rsidR="000D51AF" w:rsidRPr="007C5E84">
        <w:t>.</w:t>
      </w:r>
      <w:r w:rsidR="00EB7EDF" w:rsidRPr="007C5E84">
        <w:t>)</w:t>
      </w:r>
    </w:p>
    <w:p w14:paraId="23BAF0B8" w14:textId="2E8A4134" w:rsidR="00AF200E" w:rsidRPr="007C5E84" w:rsidRDefault="001952D2" w:rsidP="00222796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</w:pPr>
      <w:r w:rsidRPr="007C5E84">
        <w:t xml:space="preserve">Rozporządzenie ministra Infrastruktury z dnia 12.04.2002r. w sprawie warunków technicznych, jakim powinny odpowiadać budynki i ich usytuowanie </w:t>
      </w:r>
      <w:r w:rsidR="000D51AF" w:rsidRPr="007C5E84">
        <w:br/>
      </w:r>
      <w:r w:rsidRPr="007C5E84">
        <w:t xml:space="preserve">(Dz.U. z 2024r., poz. 726 z </w:t>
      </w:r>
      <w:proofErr w:type="spellStart"/>
      <w:r w:rsidRPr="007C5E84">
        <w:t>późn</w:t>
      </w:r>
      <w:proofErr w:type="spellEnd"/>
      <w:r w:rsidRPr="007C5E84">
        <w:t>. zmianami)</w:t>
      </w:r>
    </w:p>
    <w:p w14:paraId="015100CF" w14:textId="77777777" w:rsidR="0004388D" w:rsidRPr="007C5E84" w:rsidRDefault="000D51AF" w:rsidP="00222796">
      <w:pPr>
        <w:pStyle w:val="NormalnyWeb"/>
        <w:numPr>
          <w:ilvl w:val="0"/>
          <w:numId w:val="2"/>
        </w:numPr>
        <w:spacing w:line="276" w:lineRule="auto"/>
        <w:ind w:left="425" w:hanging="425"/>
      </w:pPr>
      <w:r w:rsidRPr="007C5E84">
        <w:t>Rozporządzenie Ministra Pracy i Polityki Socjalnej z dnia 29 listopada 2002r. w sprawie najwyższych dopuszczalnych stężeń i natężeń czynników szkodliwych dla zdrowia w środowisku pracy</w:t>
      </w:r>
      <w:r w:rsidR="0004388D" w:rsidRPr="007C5E84">
        <w:br/>
        <w:t>(</w:t>
      </w:r>
      <w:r w:rsidRPr="007C5E84">
        <w:t>Dz. U. Nr 217 poz.1833</w:t>
      </w:r>
      <w:r w:rsidR="0004388D" w:rsidRPr="007C5E84">
        <w:t>)</w:t>
      </w:r>
    </w:p>
    <w:p w14:paraId="0BFE5DE3" w14:textId="628FD246" w:rsidR="000D51AF" w:rsidRPr="007C5E84" w:rsidRDefault="0004388D" w:rsidP="00222796">
      <w:pPr>
        <w:pStyle w:val="NormalnyWeb"/>
        <w:numPr>
          <w:ilvl w:val="0"/>
          <w:numId w:val="2"/>
        </w:numPr>
        <w:spacing w:line="276" w:lineRule="auto"/>
        <w:ind w:left="425" w:hanging="425"/>
      </w:pPr>
      <w:r w:rsidRPr="007C5E84">
        <w:t xml:space="preserve">Rozporządzenie Ministra Pracy i Polityki Socjalnej z dnia 26 września 1997 w sprawie ogólnych przepisów bezpieczeństwa i higieny pracy </w:t>
      </w:r>
      <w:r w:rsidRPr="007C5E84">
        <w:br/>
        <w:t xml:space="preserve">(Dz. U. 2003 Nr 169 poz. 1650 </w:t>
      </w:r>
      <w:proofErr w:type="spellStart"/>
      <w:r w:rsidRPr="007C5E84">
        <w:t>t.j</w:t>
      </w:r>
      <w:proofErr w:type="spellEnd"/>
      <w:r w:rsidRPr="007C5E84">
        <w:t>.)</w:t>
      </w:r>
    </w:p>
    <w:p w14:paraId="5D02381F" w14:textId="77777777" w:rsidR="00026FC3" w:rsidRPr="007C5E84" w:rsidRDefault="00026FC3" w:rsidP="00222796">
      <w:pPr>
        <w:numPr>
          <w:ilvl w:val="0"/>
          <w:numId w:val="2"/>
        </w:numPr>
        <w:spacing w:line="276" w:lineRule="auto"/>
        <w:ind w:left="426" w:hanging="426"/>
        <w:jc w:val="both"/>
      </w:pPr>
      <w:r w:rsidRPr="007C5E84">
        <w:t xml:space="preserve">Rozporządzenie Ministra Spraw Wewnętrznych i Administracji z dnia 7 czerwca 2010 r. w sprawie ochrony przeciwpożarowej budynków, innych obiektów budowlanych i terenów  </w:t>
      </w:r>
    </w:p>
    <w:p w14:paraId="2166F308" w14:textId="20C061A1" w:rsidR="00026FC3" w:rsidRPr="007C5E84" w:rsidRDefault="00026FC3" w:rsidP="00026FC3">
      <w:pPr>
        <w:spacing w:line="276" w:lineRule="auto"/>
        <w:ind w:left="426"/>
        <w:jc w:val="both"/>
      </w:pPr>
      <w:r w:rsidRPr="007C5E84">
        <w:t xml:space="preserve">( Dz.U. 2023r. poz. 822 </w:t>
      </w:r>
      <w:proofErr w:type="spellStart"/>
      <w:r w:rsidRPr="007C5E84">
        <w:t>t.j</w:t>
      </w:r>
      <w:proofErr w:type="spellEnd"/>
      <w:r w:rsidRPr="007C5E84">
        <w:t>.)</w:t>
      </w:r>
    </w:p>
    <w:p w14:paraId="7829EDA4" w14:textId="77777777" w:rsidR="000E48D9" w:rsidRPr="007C5E84" w:rsidRDefault="0016465F" w:rsidP="00222796">
      <w:pPr>
        <w:numPr>
          <w:ilvl w:val="0"/>
          <w:numId w:val="2"/>
        </w:numPr>
        <w:spacing w:line="276" w:lineRule="auto"/>
        <w:ind w:left="426" w:hanging="426"/>
        <w:jc w:val="both"/>
      </w:pPr>
      <w:r w:rsidRPr="007C5E84">
        <w:t>Warunki techniczne wykonania i odbioru robot</w:t>
      </w:r>
      <w:r w:rsidR="000E48D9" w:rsidRPr="007C5E84">
        <w:t xml:space="preserve"> budowlanych ITB Warszawa 2004,</w:t>
      </w:r>
    </w:p>
    <w:p w14:paraId="7B8E96E6" w14:textId="77777777" w:rsidR="000E48D9" w:rsidRPr="007C5E84" w:rsidRDefault="0016465F" w:rsidP="00222796">
      <w:pPr>
        <w:numPr>
          <w:ilvl w:val="0"/>
          <w:numId w:val="2"/>
        </w:numPr>
        <w:spacing w:line="276" w:lineRule="auto"/>
        <w:ind w:left="426" w:hanging="426"/>
        <w:jc w:val="both"/>
      </w:pPr>
      <w:r w:rsidRPr="007C5E84">
        <w:t xml:space="preserve">Warunki techniczne wykonania i odbioru robot budowlano-montażowych </w:t>
      </w:r>
    </w:p>
    <w:p w14:paraId="3753F5C7" w14:textId="77777777" w:rsidR="000E48D9" w:rsidRPr="007C5E84" w:rsidRDefault="00EB7EDF" w:rsidP="00222796">
      <w:pPr>
        <w:numPr>
          <w:ilvl w:val="0"/>
          <w:numId w:val="2"/>
        </w:numPr>
        <w:spacing w:line="276" w:lineRule="auto"/>
        <w:ind w:left="426" w:hanging="426"/>
        <w:jc w:val="both"/>
      </w:pPr>
      <w:r w:rsidRPr="007C5E84">
        <w:lastRenderedPageBreak/>
        <w:t>Instrukcje producentów</w:t>
      </w:r>
    </w:p>
    <w:p w14:paraId="2B08AA10" w14:textId="77777777" w:rsidR="000E48D9" w:rsidRPr="007C5E84" w:rsidRDefault="00EB7EDF" w:rsidP="00222796">
      <w:pPr>
        <w:numPr>
          <w:ilvl w:val="0"/>
          <w:numId w:val="2"/>
        </w:numPr>
        <w:spacing w:line="276" w:lineRule="auto"/>
        <w:ind w:left="426" w:hanging="426"/>
        <w:jc w:val="both"/>
      </w:pPr>
      <w:r w:rsidRPr="007C5E84">
        <w:t>Aprobaty techniczne</w:t>
      </w:r>
    </w:p>
    <w:p w14:paraId="5BC2BB38" w14:textId="77777777" w:rsidR="004D77D1" w:rsidRPr="007C5E84" w:rsidRDefault="007761A3" w:rsidP="00222796">
      <w:pPr>
        <w:numPr>
          <w:ilvl w:val="0"/>
          <w:numId w:val="2"/>
        </w:numPr>
        <w:spacing w:line="276" w:lineRule="auto"/>
        <w:ind w:left="426" w:hanging="426"/>
        <w:jc w:val="both"/>
      </w:pPr>
      <w:r w:rsidRPr="007C5E84">
        <w:t>Instrukcje prowadzenia robót montażowych</w:t>
      </w:r>
    </w:p>
    <w:p w14:paraId="4B5857D7" w14:textId="77777777" w:rsidR="004D77D1" w:rsidRPr="007C5E84" w:rsidRDefault="004D77D1" w:rsidP="00790CFB">
      <w:pPr>
        <w:spacing w:line="276" w:lineRule="auto"/>
        <w:jc w:val="both"/>
      </w:pPr>
    </w:p>
    <w:p w14:paraId="015DDD1C" w14:textId="7F131102" w:rsidR="0060498C" w:rsidRPr="007C5E84" w:rsidRDefault="0060498C" w:rsidP="00790CFB">
      <w:pPr>
        <w:spacing w:line="276" w:lineRule="auto"/>
        <w:jc w:val="both"/>
      </w:pPr>
      <w:r w:rsidRPr="007C5E84">
        <w:t>Nie wymienienie tytułu jakiejkolwiek podstawy prawnej czy normy nie zwalnia Wykonawcy od obowiązku stosowania wymogów określonych prawem.</w:t>
      </w:r>
    </w:p>
    <w:p w14:paraId="348DA10E" w14:textId="77777777" w:rsidR="000F5BB8" w:rsidRPr="007C5E84" w:rsidRDefault="000F5BB8" w:rsidP="008D5968">
      <w:pPr>
        <w:spacing w:line="276" w:lineRule="auto"/>
        <w:ind w:left="426"/>
        <w:jc w:val="both"/>
      </w:pPr>
    </w:p>
    <w:p w14:paraId="386854F4" w14:textId="77777777" w:rsidR="006A6163" w:rsidRPr="007C5E84" w:rsidRDefault="00716F68" w:rsidP="00292410">
      <w:pPr>
        <w:spacing w:line="276" w:lineRule="auto"/>
        <w:jc w:val="center"/>
        <w:rPr>
          <w:b/>
          <w:bCs/>
        </w:rPr>
      </w:pPr>
      <w:r w:rsidRPr="007C5E84">
        <w:rPr>
          <w:b/>
          <w:bCs/>
        </w:rPr>
        <w:t xml:space="preserve">II. </w:t>
      </w:r>
      <w:r w:rsidR="009F4308" w:rsidRPr="007C5E84">
        <w:rPr>
          <w:b/>
          <w:bCs/>
        </w:rPr>
        <w:t>WYMAGANIA SZCZEGÓŁOWE</w:t>
      </w:r>
    </w:p>
    <w:p w14:paraId="158FD754" w14:textId="77777777" w:rsidR="00DC5478" w:rsidRPr="007C5E84" w:rsidRDefault="00DC5478" w:rsidP="008D5968">
      <w:pPr>
        <w:spacing w:line="276" w:lineRule="auto"/>
        <w:jc w:val="both"/>
        <w:rPr>
          <w:bCs/>
        </w:rPr>
      </w:pPr>
    </w:p>
    <w:p w14:paraId="4A447E51" w14:textId="2F33F7C5" w:rsidR="00DC5478" w:rsidRPr="007C5E84" w:rsidRDefault="00DC5478" w:rsidP="00222796">
      <w:pPr>
        <w:pStyle w:val="Akapitzlist"/>
        <w:numPr>
          <w:ilvl w:val="0"/>
          <w:numId w:val="3"/>
        </w:numPr>
        <w:spacing w:line="276" w:lineRule="auto"/>
        <w:ind w:left="357" w:hanging="357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K</w:t>
      </w:r>
      <w:r w:rsidR="00190111" w:rsidRPr="007C5E84">
        <w:rPr>
          <w:b/>
          <w:bCs/>
          <w:u w:val="single"/>
        </w:rPr>
        <w:t>LASYFIKACJA ROBÓT</w:t>
      </w:r>
      <w:r w:rsidRPr="007C5E84">
        <w:rPr>
          <w:b/>
          <w:bCs/>
          <w:u w:val="single"/>
        </w:rPr>
        <w:t xml:space="preserve"> wg W</w:t>
      </w:r>
      <w:r w:rsidR="00190111" w:rsidRPr="007C5E84">
        <w:rPr>
          <w:b/>
          <w:bCs/>
          <w:u w:val="single"/>
        </w:rPr>
        <w:t>SPÓLNEGO</w:t>
      </w:r>
      <w:r w:rsidRPr="007C5E84">
        <w:rPr>
          <w:b/>
          <w:bCs/>
          <w:u w:val="single"/>
        </w:rPr>
        <w:t xml:space="preserve"> S</w:t>
      </w:r>
      <w:r w:rsidR="00190111" w:rsidRPr="007C5E84">
        <w:rPr>
          <w:b/>
          <w:bCs/>
          <w:u w:val="single"/>
        </w:rPr>
        <w:t>ŁOWNIKA</w:t>
      </w:r>
      <w:r w:rsidRPr="007C5E84">
        <w:rPr>
          <w:b/>
          <w:bCs/>
          <w:u w:val="single"/>
        </w:rPr>
        <w:t xml:space="preserve"> Z</w:t>
      </w:r>
      <w:r w:rsidR="00190111" w:rsidRPr="007C5E84">
        <w:rPr>
          <w:b/>
          <w:bCs/>
          <w:u w:val="single"/>
        </w:rPr>
        <w:t>AMÓWIEŃ</w:t>
      </w:r>
    </w:p>
    <w:p w14:paraId="0E9635A6" w14:textId="77777777" w:rsidR="00190111" w:rsidRPr="007C5E84" w:rsidRDefault="00190111" w:rsidP="00190111">
      <w:pPr>
        <w:pStyle w:val="Akapitzlist"/>
        <w:spacing w:line="276" w:lineRule="auto"/>
        <w:ind w:left="357"/>
        <w:jc w:val="both"/>
        <w:rPr>
          <w:b/>
          <w:bCs/>
          <w:u w:val="single"/>
        </w:rPr>
      </w:pPr>
    </w:p>
    <w:p w14:paraId="6E79DD5C" w14:textId="77777777" w:rsidR="004C35D9" w:rsidRPr="007C5E84" w:rsidRDefault="00AA6390" w:rsidP="00190111">
      <w:pPr>
        <w:shd w:val="clear" w:color="auto" w:fill="FFFFFF"/>
        <w:spacing w:line="276" w:lineRule="auto"/>
        <w:jc w:val="both"/>
      </w:pPr>
      <w:r w:rsidRPr="007C5E84">
        <w:t xml:space="preserve">Roboty budowlane CPV 45000000-7   </w:t>
      </w:r>
    </w:p>
    <w:p w14:paraId="15D4FED4" w14:textId="77777777" w:rsidR="004C35D9" w:rsidRPr="007C5E84" w:rsidRDefault="00C00203" w:rsidP="00190111">
      <w:pPr>
        <w:shd w:val="clear" w:color="auto" w:fill="FFFFFF"/>
        <w:spacing w:line="276" w:lineRule="auto"/>
        <w:jc w:val="both"/>
      </w:pPr>
      <w:r w:rsidRPr="007C5E84">
        <w:t>Roboty instalacyjne elektryczne CPV 45310000-3</w:t>
      </w:r>
    </w:p>
    <w:p w14:paraId="02F1A050" w14:textId="77777777" w:rsidR="004C35D9" w:rsidRPr="007C5E84" w:rsidRDefault="00C00203" w:rsidP="00190111">
      <w:pPr>
        <w:shd w:val="clear" w:color="auto" w:fill="FFFFFF"/>
        <w:spacing w:line="276" w:lineRule="auto"/>
        <w:jc w:val="both"/>
      </w:pPr>
      <w:r w:rsidRPr="007C5E84">
        <w:t>Roboty instalacyjne wodno-kanalizacyjne i sanitarne CPV 45330000-9</w:t>
      </w:r>
    </w:p>
    <w:p w14:paraId="0993967D" w14:textId="77777777" w:rsidR="004C35D9" w:rsidRPr="007C5E84" w:rsidRDefault="00C00203" w:rsidP="00190111">
      <w:pPr>
        <w:shd w:val="clear" w:color="auto" w:fill="FFFFFF"/>
        <w:spacing w:line="276" w:lineRule="auto"/>
        <w:jc w:val="both"/>
      </w:pPr>
      <w:r w:rsidRPr="007C5E84">
        <w:t>Roboty wykończeniowe w zakresie obiektów budowlanych CPV 45400000-1</w:t>
      </w:r>
    </w:p>
    <w:p w14:paraId="4B089BE3" w14:textId="77777777" w:rsidR="004C35D9" w:rsidRPr="007C5E84" w:rsidRDefault="00C00203" w:rsidP="00190111">
      <w:pPr>
        <w:shd w:val="clear" w:color="auto" w:fill="FFFFFF"/>
        <w:spacing w:line="276" w:lineRule="auto"/>
        <w:jc w:val="both"/>
      </w:pPr>
      <w:r w:rsidRPr="007C5E84">
        <w:t>Tynkowanie CPV 45410000-4</w:t>
      </w:r>
    </w:p>
    <w:p w14:paraId="17D90D59" w14:textId="77777777" w:rsidR="004C35D9" w:rsidRPr="007C5E84" w:rsidRDefault="00C00203" w:rsidP="00190111">
      <w:pPr>
        <w:shd w:val="clear" w:color="auto" w:fill="FFFFFF"/>
        <w:spacing w:line="276" w:lineRule="auto"/>
        <w:jc w:val="both"/>
      </w:pPr>
      <w:r w:rsidRPr="007C5E84">
        <w:t>Pokrywanie podłóg i ścian CPV 45430000-0</w:t>
      </w:r>
    </w:p>
    <w:p w14:paraId="349CDE63" w14:textId="77777777" w:rsidR="004C35D9" w:rsidRPr="007C5E84" w:rsidRDefault="00C00203" w:rsidP="00190111">
      <w:pPr>
        <w:shd w:val="clear" w:color="auto" w:fill="FFFFFF"/>
        <w:spacing w:line="276" w:lineRule="auto"/>
        <w:jc w:val="both"/>
      </w:pPr>
      <w:r w:rsidRPr="007C5E84">
        <w:t>Roboty malarskie i szklarskie CPV 45440000-3</w:t>
      </w:r>
    </w:p>
    <w:p w14:paraId="38B27C13" w14:textId="77777777" w:rsidR="004C35D9" w:rsidRPr="007C5E84" w:rsidRDefault="00C00203" w:rsidP="00190111">
      <w:pPr>
        <w:shd w:val="clear" w:color="auto" w:fill="FFFFFF"/>
        <w:spacing w:line="276" w:lineRule="auto"/>
        <w:jc w:val="both"/>
      </w:pPr>
      <w:r w:rsidRPr="007C5E84">
        <w:t>Roboty remontowe i renowacyjne CPV 45453000-7</w:t>
      </w:r>
    </w:p>
    <w:p w14:paraId="40878494" w14:textId="33254AC7" w:rsidR="00C00203" w:rsidRPr="007C5E84" w:rsidRDefault="00C00203" w:rsidP="00190111">
      <w:pPr>
        <w:shd w:val="clear" w:color="auto" w:fill="FFFFFF"/>
        <w:spacing w:line="276" w:lineRule="auto"/>
        <w:jc w:val="both"/>
      </w:pPr>
      <w:r w:rsidRPr="007C5E84">
        <w:t>Instalowanie okablowania komputerowego CPV 45314320-0</w:t>
      </w:r>
    </w:p>
    <w:p w14:paraId="567EA369" w14:textId="77777777" w:rsidR="00076A72" w:rsidRPr="007C5E84" w:rsidRDefault="00076A72" w:rsidP="008D5968">
      <w:pPr>
        <w:pStyle w:val="Tekstpodstawowy"/>
        <w:spacing w:line="276" w:lineRule="auto"/>
        <w:rPr>
          <w:b/>
        </w:rPr>
      </w:pPr>
    </w:p>
    <w:p w14:paraId="6139FFD5" w14:textId="77777777" w:rsidR="003042A1" w:rsidRPr="007C5E84" w:rsidRDefault="003042A1" w:rsidP="008D5968">
      <w:pPr>
        <w:pStyle w:val="Tekstpodstawowy"/>
        <w:spacing w:line="276" w:lineRule="auto"/>
        <w:rPr>
          <w:b/>
        </w:rPr>
      </w:pPr>
    </w:p>
    <w:p w14:paraId="09186D64" w14:textId="0ABD335D" w:rsidR="001A2BE7" w:rsidRPr="007C5E84" w:rsidRDefault="00847F7F" w:rsidP="008D5968">
      <w:pPr>
        <w:pStyle w:val="Tekstpodstawowy"/>
        <w:spacing w:line="276" w:lineRule="auto"/>
        <w:rPr>
          <w:rStyle w:val="FontStyle13"/>
          <w:bCs w:val="0"/>
          <w:sz w:val="24"/>
          <w:szCs w:val="24"/>
        </w:rPr>
      </w:pPr>
      <w:r w:rsidRPr="007C5E84">
        <w:rPr>
          <w:b/>
        </w:rPr>
        <w:t>D</w:t>
      </w:r>
      <w:r w:rsidR="001D29DC" w:rsidRPr="007C5E84">
        <w:rPr>
          <w:b/>
        </w:rPr>
        <w:t>okładny zakres prac podany jest w PRZEDMIARZE ROBÓT:</w:t>
      </w:r>
    </w:p>
    <w:p w14:paraId="7ECCA2AE" w14:textId="77777777" w:rsidR="00E7796B" w:rsidRPr="007C5E84" w:rsidRDefault="00E7796B" w:rsidP="008D5968">
      <w:pPr>
        <w:spacing w:line="276" w:lineRule="auto"/>
        <w:jc w:val="both"/>
        <w:rPr>
          <w:rStyle w:val="FontStyle13"/>
          <w:sz w:val="24"/>
          <w:szCs w:val="24"/>
        </w:rPr>
      </w:pPr>
    </w:p>
    <w:p w14:paraId="471D9965" w14:textId="15B8E5CC" w:rsidR="00D81C1F" w:rsidRPr="007C5E84" w:rsidRDefault="00190111" w:rsidP="00222796">
      <w:pPr>
        <w:pStyle w:val="Akapitzlist"/>
        <w:numPr>
          <w:ilvl w:val="0"/>
          <w:numId w:val="3"/>
        </w:numPr>
        <w:spacing w:line="276" w:lineRule="auto"/>
        <w:ind w:left="357" w:hanging="357"/>
        <w:jc w:val="both"/>
        <w:rPr>
          <w:rStyle w:val="FontStyle13"/>
          <w:sz w:val="24"/>
          <w:szCs w:val="24"/>
          <w:u w:val="single"/>
        </w:rPr>
      </w:pPr>
      <w:r w:rsidRPr="007C5E84">
        <w:rPr>
          <w:rStyle w:val="FontStyle13"/>
          <w:sz w:val="24"/>
          <w:szCs w:val="24"/>
          <w:u w:val="single"/>
        </w:rPr>
        <w:t>ROBOTY WSTĘPNE</w:t>
      </w:r>
    </w:p>
    <w:p w14:paraId="4F0E78E8" w14:textId="77777777" w:rsidR="00190111" w:rsidRPr="007C5E84" w:rsidRDefault="00190111" w:rsidP="00190111">
      <w:pPr>
        <w:pStyle w:val="Akapitzlist"/>
        <w:spacing w:line="276" w:lineRule="auto"/>
        <w:ind w:left="357"/>
        <w:jc w:val="both"/>
        <w:rPr>
          <w:rStyle w:val="FontStyle13"/>
          <w:sz w:val="24"/>
          <w:szCs w:val="24"/>
          <w:u w:val="single"/>
        </w:rPr>
      </w:pPr>
    </w:p>
    <w:p w14:paraId="24E7AB5E" w14:textId="6BC38568" w:rsidR="009D3760" w:rsidRPr="007C5E84" w:rsidRDefault="00341C4B" w:rsidP="00222796">
      <w:pPr>
        <w:pStyle w:val="Akapitzlist"/>
        <w:numPr>
          <w:ilvl w:val="1"/>
          <w:numId w:val="3"/>
        </w:numPr>
        <w:spacing w:line="276" w:lineRule="auto"/>
        <w:ind w:left="720"/>
        <w:jc w:val="both"/>
        <w:rPr>
          <w:b/>
        </w:rPr>
      </w:pPr>
      <w:r w:rsidRPr="007C5E84">
        <w:rPr>
          <w:b/>
        </w:rPr>
        <w:t xml:space="preserve">Zabezpieczenie </w:t>
      </w:r>
      <w:r w:rsidR="00BC40C0" w:rsidRPr="007C5E84">
        <w:rPr>
          <w:b/>
        </w:rPr>
        <w:t>terenu budowy</w:t>
      </w:r>
      <w:r w:rsidRPr="007C5E84">
        <w:rPr>
          <w:b/>
        </w:rPr>
        <w:t xml:space="preserve">. </w:t>
      </w:r>
    </w:p>
    <w:p w14:paraId="4D4713B4" w14:textId="0F854D3D" w:rsidR="009D3760" w:rsidRPr="007C5E84" w:rsidRDefault="00CE27FA" w:rsidP="00190111">
      <w:pPr>
        <w:spacing w:line="276" w:lineRule="auto"/>
        <w:jc w:val="both"/>
        <w:rPr>
          <w:bCs/>
        </w:rPr>
      </w:pPr>
      <w:r w:rsidRPr="007C5E84">
        <w:rPr>
          <w:bCs/>
        </w:rPr>
        <w:t xml:space="preserve">Drzwi frontowe należy oznaczyć </w:t>
      </w:r>
      <w:r w:rsidR="009D3760" w:rsidRPr="007C5E84">
        <w:rPr>
          <w:bCs/>
        </w:rPr>
        <w:t xml:space="preserve">i zabezpieczyć przed dostępem osób niepożądanych. </w:t>
      </w:r>
      <w:r w:rsidR="007C5E84">
        <w:rPr>
          <w:bCs/>
        </w:rPr>
        <w:br/>
      </w:r>
      <w:r w:rsidR="009D3760" w:rsidRPr="007C5E84">
        <w:rPr>
          <w:bCs/>
        </w:rPr>
        <w:t>Na drzwiach należy umieścić informację o trwających pracach. Wejście na teren budowy od strony parkingu.</w:t>
      </w:r>
      <w:r w:rsidRPr="007C5E84">
        <w:rPr>
          <w:bCs/>
        </w:rPr>
        <w:t xml:space="preserve"> </w:t>
      </w:r>
      <w:r w:rsidR="009D3760" w:rsidRPr="007C5E84">
        <w:rPr>
          <w:bCs/>
        </w:rPr>
        <w:t xml:space="preserve">Teren budowy należy wygrodzić taśma. </w:t>
      </w:r>
    </w:p>
    <w:p w14:paraId="113B4E94" w14:textId="7360C1DF" w:rsidR="009D3760" w:rsidRPr="007C5E84" w:rsidRDefault="009D3760" w:rsidP="00190111">
      <w:pPr>
        <w:spacing w:line="276" w:lineRule="auto"/>
        <w:jc w:val="both"/>
        <w:rPr>
          <w:bCs/>
        </w:rPr>
      </w:pPr>
      <w:r w:rsidRPr="007C5E84">
        <w:rPr>
          <w:bCs/>
        </w:rPr>
        <w:t xml:space="preserve">Z uwagi na prowadzenie robót w użytkowanym budynku częściowo zamieszkanym, prace winny być prowadzone na warunkach uzgodnionych z Inwestorem i w sposób jak najmniej uciążliwy dla mieszkańców budynku. Z uwagi na powyższe prace należy realizować </w:t>
      </w:r>
      <w:r w:rsidRPr="007C5E84">
        <w:t xml:space="preserve">od poniedziałku do piątku </w:t>
      </w:r>
      <w:r w:rsidRPr="007C5E84">
        <w:rPr>
          <w:bCs/>
        </w:rPr>
        <w:t xml:space="preserve">w godzinach </w:t>
      </w:r>
      <w:r w:rsidRPr="007C5E84">
        <w:t xml:space="preserve">od 7:00 do 18:00. </w:t>
      </w:r>
      <w:r w:rsidRPr="007C5E84">
        <w:br/>
        <w:t>W soboty w godzinach od 8:00 do 14:00 godziny.</w:t>
      </w:r>
    </w:p>
    <w:p w14:paraId="5FE73EEC" w14:textId="77777777" w:rsidR="004C35D9" w:rsidRPr="007C5E84" w:rsidRDefault="004C35D9" w:rsidP="008D5968">
      <w:pPr>
        <w:suppressAutoHyphens/>
        <w:spacing w:line="276" w:lineRule="auto"/>
        <w:jc w:val="both"/>
        <w:rPr>
          <w:rStyle w:val="FontStyle13"/>
          <w:sz w:val="24"/>
          <w:szCs w:val="24"/>
        </w:rPr>
      </w:pPr>
    </w:p>
    <w:p w14:paraId="70539DB1" w14:textId="0E3B8B42" w:rsidR="007C43CA" w:rsidRPr="007C5E84" w:rsidRDefault="004C35D9" w:rsidP="00222796">
      <w:pPr>
        <w:pStyle w:val="Akapitzlist"/>
        <w:numPr>
          <w:ilvl w:val="0"/>
          <w:numId w:val="3"/>
        </w:numPr>
        <w:suppressAutoHyphens/>
        <w:spacing w:line="276" w:lineRule="auto"/>
        <w:ind w:hanging="720"/>
        <w:jc w:val="both"/>
        <w:rPr>
          <w:b/>
          <w:bCs/>
          <w:u w:val="single"/>
        </w:rPr>
      </w:pPr>
      <w:r w:rsidRPr="007C5E84">
        <w:rPr>
          <w:b/>
          <w:bCs/>
          <w:u w:val="single"/>
        </w:rPr>
        <w:t>W</w:t>
      </w:r>
      <w:r w:rsidR="00190111" w:rsidRPr="007C5E84">
        <w:rPr>
          <w:b/>
          <w:bCs/>
          <w:u w:val="single"/>
        </w:rPr>
        <w:t>YMAGANIA DOTYCZACE WYKONANIA ROBÓT BUDOWLANYCH</w:t>
      </w:r>
    </w:p>
    <w:p w14:paraId="571F056A" w14:textId="77777777" w:rsidR="00190111" w:rsidRPr="007C5E84" w:rsidRDefault="00190111" w:rsidP="00190111">
      <w:pPr>
        <w:pStyle w:val="Akapitzlist"/>
        <w:suppressAutoHyphens/>
        <w:spacing w:line="276" w:lineRule="auto"/>
        <w:ind w:left="720"/>
        <w:jc w:val="both"/>
        <w:rPr>
          <w:b/>
          <w:bCs/>
          <w:u w:val="single"/>
        </w:rPr>
      </w:pPr>
    </w:p>
    <w:p w14:paraId="4459FC85" w14:textId="77777777" w:rsidR="00634AB0" w:rsidRPr="007C5E84" w:rsidRDefault="00634AB0" w:rsidP="00222796">
      <w:pPr>
        <w:pStyle w:val="Akapitzlist"/>
        <w:numPr>
          <w:ilvl w:val="1"/>
          <w:numId w:val="3"/>
        </w:numPr>
        <w:suppressAutoHyphens/>
        <w:spacing w:line="276" w:lineRule="auto"/>
        <w:ind w:left="720"/>
        <w:jc w:val="both"/>
        <w:rPr>
          <w:b/>
          <w:bCs/>
        </w:rPr>
      </w:pPr>
      <w:r w:rsidRPr="007C5E84">
        <w:rPr>
          <w:b/>
          <w:bCs/>
        </w:rPr>
        <w:t xml:space="preserve">Uwagi ogólne </w:t>
      </w:r>
    </w:p>
    <w:p w14:paraId="230CC7C5" w14:textId="77777777" w:rsidR="00634AB0" w:rsidRPr="007C5E84" w:rsidRDefault="00634AB0" w:rsidP="00634AB0">
      <w:pPr>
        <w:suppressAutoHyphens/>
        <w:spacing w:after="120" w:line="276" w:lineRule="auto"/>
        <w:jc w:val="both"/>
      </w:pPr>
      <w:r w:rsidRPr="007C5E84">
        <w:t xml:space="preserve">Decyzje przedstawiciela Zamawiającego dotyczące akceptacji lub odrzucenia robót i wyrobów budowalnych będą oparte na wymaganiach sformułowanych w umowie, dokumentacji kosztorysowej, niniejszej specyfikacji technicznej a także przepisach techniczno-budowalnych i powołanych w nich normach. </w:t>
      </w:r>
    </w:p>
    <w:p w14:paraId="265F7AC2" w14:textId="77777777" w:rsidR="00634AB0" w:rsidRPr="007C5E84" w:rsidRDefault="00634AB0" w:rsidP="00634AB0">
      <w:pPr>
        <w:suppressAutoHyphens/>
        <w:spacing w:after="120" w:line="276" w:lineRule="auto"/>
        <w:jc w:val="both"/>
      </w:pPr>
      <w:r w:rsidRPr="007C5E84">
        <w:lastRenderedPageBreak/>
        <w:t xml:space="preserve">Polecenia przedstawiciela Zamawiającego dotyczące realizacji robót będą wykonywane przez Wykonawcę nie później niż w czasie przez niego wyznaczonym, pod groźbą wstrzymania robót. Skutki finansowe z tytułu wstrzymania robót w takiej sytuacji ponosi Wykonawca. </w:t>
      </w:r>
    </w:p>
    <w:p w14:paraId="1C2C33C3" w14:textId="77777777" w:rsidR="00634AB0" w:rsidRPr="007C5E84" w:rsidRDefault="00634AB0" w:rsidP="00634AB0">
      <w:pPr>
        <w:suppressAutoHyphens/>
        <w:spacing w:after="120" w:line="276" w:lineRule="auto"/>
        <w:jc w:val="both"/>
      </w:pPr>
      <w:r w:rsidRPr="007C5E84">
        <w:t xml:space="preserve">Wykonawca nie może wykorzystywać błędów lub braków w dokumentacji, a o ich wykryciu powinien natychmiast powiadomić przedstawiciela Zamawiającego, który dokona odpowiednich zmian lub poprawek. </w:t>
      </w:r>
    </w:p>
    <w:p w14:paraId="5FAB4316" w14:textId="07F0E937" w:rsidR="00634AB0" w:rsidRPr="007C5E84" w:rsidRDefault="00634AB0" w:rsidP="00634AB0">
      <w:pPr>
        <w:suppressAutoHyphens/>
        <w:spacing w:line="276" w:lineRule="auto"/>
        <w:jc w:val="both"/>
      </w:pPr>
      <w:r w:rsidRPr="007C5E84">
        <w:t xml:space="preserve">Przy stosowaniu wyrobów budowalnych używanych do wykonywania robót budowalnych objętych umową stosować się ściśle do zaleceń producenta. Jeśli pominięto te czynności </w:t>
      </w:r>
      <w:r w:rsidR="007C5E84">
        <w:br/>
      </w:r>
      <w:r w:rsidRPr="007C5E84">
        <w:t>w niniejszej specyfikacji, należy je wykonać.</w:t>
      </w:r>
    </w:p>
    <w:p w14:paraId="71148C6A" w14:textId="77777777" w:rsidR="00634AB0" w:rsidRPr="007C5E84" w:rsidRDefault="00634AB0" w:rsidP="00634AB0">
      <w:pPr>
        <w:suppressAutoHyphens/>
        <w:spacing w:line="276" w:lineRule="auto"/>
        <w:jc w:val="both"/>
      </w:pPr>
    </w:p>
    <w:p w14:paraId="1A4BBFCD" w14:textId="0A720B38" w:rsidR="00634AB0" w:rsidRPr="007C5E84" w:rsidRDefault="00634AB0" w:rsidP="00222796">
      <w:pPr>
        <w:pStyle w:val="Akapitzlist"/>
        <w:numPr>
          <w:ilvl w:val="1"/>
          <w:numId w:val="3"/>
        </w:numPr>
        <w:suppressAutoHyphens/>
        <w:spacing w:line="276" w:lineRule="auto"/>
        <w:ind w:left="357" w:hanging="357"/>
        <w:jc w:val="both"/>
        <w:rPr>
          <w:b/>
          <w:bCs/>
        </w:rPr>
      </w:pPr>
      <w:r w:rsidRPr="007C5E84">
        <w:rPr>
          <w:b/>
          <w:bCs/>
        </w:rPr>
        <w:t>Wytyczne szczegółowe</w:t>
      </w:r>
    </w:p>
    <w:p w14:paraId="179EF5A8" w14:textId="3DDE78DA" w:rsidR="00634AB0" w:rsidRPr="007C5E84" w:rsidRDefault="00634AB0" w:rsidP="00222796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b/>
          <w:bCs/>
        </w:rPr>
      </w:pPr>
      <w:r w:rsidRPr="007C5E84">
        <w:rPr>
          <w:b/>
          <w:bCs/>
        </w:rPr>
        <w:t>Roboty budowlane</w:t>
      </w:r>
    </w:p>
    <w:p w14:paraId="0D9CE056" w14:textId="77777777" w:rsidR="00F4523A" w:rsidRPr="007C5E84" w:rsidRDefault="00F4523A" w:rsidP="00F4523A">
      <w:pPr>
        <w:tabs>
          <w:tab w:val="left" w:pos="284"/>
        </w:tabs>
        <w:spacing w:line="276" w:lineRule="auto"/>
        <w:jc w:val="both"/>
        <w:rPr>
          <w:b/>
        </w:rPr>
      </w:pPr>
      <w:r w:rsidRPr="007C5E84">
        <w:rPr>
          <w:b/>
        </w:rPr>
        <w:t>Roboty rozbiórkowe:</w:t>
      </w:r>
    </w:p>
    <w:p w14:paraId="565704F4" w14:textId="183B82B8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rozebranie ścianki z cegieł o grubości 1/2 </w:t>
      </w:r>
      <w:proofErr w:type="spellStart"/>
      <w:r w:rsidRPr="007C5E84">
        <w:t>ceg</w:t>
      </w:r>
      <w:proofErr w:type="spellEnd"/>
      <w:r w:rsidRPr="007C5E84">
        <w:t xml:space="preserve">. </w:t>
      </w:r>
    </w:p>
    <w:p w14:paraId="6365E9F1" w14:textId="402FA478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ścianki działowe z płyt gipsowo-kartonowych na rusztach metalowych pojedynczych </w:t>
      </w:r>
      <w:r w:rsidR="007C5E84">
        <w:br/>
      </w:r>
      <w:r w:rsidRPr="007C5E84">
        <w:t>z pokryciem obustronnym jednowarstwowym,</w:t>
      </w:r>
    </w:p>
    <w:p w14:paraId="57CCB291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zeskrobanie i zmycie starej farby w pomieszczeniach o powierzchni podłogi do 5 m</w:t>
      </w:r>
      <w:r w:rsidRPr="007C5E84">
        <w:rPr>
          <w:vertAlign w:val="superscript"/>
        </w:rPr>
        <w:t>2</w:t>
      </w:r>
    </w:p>
    <w:p w14:paraId="62EB53B8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mechaniczne wykucie wnęki o objętości do 1.00 dm3 w podłożu betonowym,</w:t>
      </w:r>
    </w:p>
    <w:p w14:paraId="78F79B06" w14:textId="6AF995A3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demontaż lustra </w:t>
      </w:r>
      <w:r w:rsidR="00FC644D" w:rsidRPr="007C5E84">
        <w:t>–</w:t>
      </w:r>
      <w:r w:rsidRPr="007C5E84">
        <w:t xml:space="preserve"> </w:t>
      </w:r>
      <w:r w:rsidR="00FC644D" w:rsidRPr="007C5E84">
        <w:t>utylizacja przez Wykonawcę</w:t>
      </w:r>
      <w:r w:rsidRPr="007C5E84">
        <w:t>,</w:t>
      </w:r>
    </w:p>
    <w:p w14:paraId="4E032592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rozebranie podsufitki z płyt pilśniowych lub sklejki lub płyt wiórowo-cementowych,</w:t>
      </w:r>
    </w:p>
    <w:p w14:paraId="69C53D8F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rozebranie posadzki z płytek na zaprawie cementowej,</w:t>
      </w:r>
    </w:p>
    <w:p w14:paraId="4ED789E3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rozebranie posadzek z paneli podłogowych,</w:t>
      </w:r>
    </w:p>
    <w:p w14:paraId="3DD1BBBB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rozebranie podłoża z betonu grubości 20 cm, </w:t>
      </w:r>
    </w:p>
    <w:p w14:paraId="321BCED9" w14:textId="69FC296B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demontaż podokienników o szerokości do 30 cm (na konglomerat</w:t>
      </w:r>
      <w:r w:rsidR="00A554D9" w:rsidRPr="007C5E84">
        <w:t>)</w:t>
      </w:r>
      <w:r w:rsidRPr="007C5E84">
        <w:t>,</w:t>
      </w:r>
    </w:p>
    <w:p w14:paraId="6FDB3378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wykucie ościeżnic,</w:t>
      </w:r>
    </w:p>
    <w:p w14:paraId="47527E3A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C5E84">
        <w:rPr>
          <w:b/>
        </w:rPr>
        <w:t>Roboty wykończeniowe:</w:t>
      </w:r>
    </w:p>
    <w:p w14:paraId="42C145D2" w14:textId="7EC55FFD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bookmarkStart w:id="0" w:name="_Hlk188560619"/>
      <w:r w:rsidRPr="007C5E84">
        <w:t xml:space="preserve">ścianki działowe z płyt gipsowo-kartonowych na rusztach metalowych pojedynczych </w:t>
      </w:r>
      <w:r w:rsidR="007C5E84">
        <w:br/>
      </w:r>
      <w:r w:rsidRPr="007C5E84">
        <w:t>z pokryciem obustronnym jednowarstwowy z montażem taśmy na łączeniach,</w:t>
      </w:r>
    </w:p>
    <w:p w14:paraId="0BA05F76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skasowanie wykwitów (zacieków),</w:t>
      </w:r>
    </w:p>
    <w:p w14:paraId="227AE100" w14:textId="7500694A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wewnętrzne gładzie gipsowe dwuwarstwowe na ścianach z elementów prefabrykowanych </w:t>
      </w:r>
      <w:r w:rsidR="007C5E84">
        <w:br/>
      </w:r>
      <w:r w:rsidRPr="007C5E84">
        <w:t>i betonowych wylewanych wraz z dwukrotnym gruntowaniem,</w:t>
      </w:r>
    </w:p>
    <w:p w14:paraId="5F167A24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wykonanie tynku cienkowarstwowego akrylowo mozaikowego na ścianach. </w:t>
      </w:r>
      <w:r w:rsidRPr="007C5E84">
        <w:br/>
        <w:t>Uwaga kolorystyka do uzgodnienia z Inwestorem,</w:t>
      </w:r>
    </w:p>
    <w:p w14:paraId="7C58994E" w14:textId="09529E84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dwukrotne malowanie farbami </w:t>
      </w:r>
      <w:r w:rsidR="00FC644D" w:rsidRPr="007C5E84">
        <w:t>ceramicznymi</w:t>
      </w:r>
      <w:r w:rsidRPr="007C5E84">
        <w:t xml:space="preserve"> starych tynków wewnętrznych ścian. Uwaga kolorystyka do uzgodnienia z Inwestorem,</w:t>
      </w:r>
    </w:p>
    <w:p w14:paraId="6DFE4A8E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montaż balustrad stalowych z rur nierdzewnych - poręcz dla niepełnosprawnych dł.4m, Rura 2 x Ø42,4mm, mocowanie do podłoża lub boczne, Satyna: </w:t>
      </w:r>
    </w:p>
    <w:p w14:paraId="4F7F284A" w14:textId="77777777" w:rsidR="00F4523A" w:rsidRPr="007C5E84" w:rsidRDefault="00F4523A" w:rsidP="00222796">
      <w:pPr>
        <w:pStyle w:val="Akapitzlist"/>
        <w:numPr>
          <w:ilvl w:val="0"/>
          <w:numId w:val="12"/>
        </w:numPr>
        <w:ind w:left="714" w:hanging="357"/>
        <w:contextualSpacing/>
      </w:pPr>
      <w:r w:rsidRPr="007C5E84">
        <w:t>rura nierdzewna fi 42,4 AISI 304 dł. 4000mm - 2szt. - pochwyt h: 750mm oraz 900mm,</w:t>
      </w:r>
    </w:p>
    <w:p w14:paraId="5C397EB7" w14:textId="77777777" w:rsidR="00F4523A" w:rsidRPr="007C5E84" w:rsidRDefault="00F4523A" w:rsidP="00222796">
      <w:pPr>
        <w:pStyle w:val="Akapitzlist"/>
        <w:numPr>
          <w:ilvl w:val="0"/>
          <w:numId w:val="12"/>
        </w:numPr>
        <w:ind w:left="714" w:hanging="357"/>
        <w:contextualSpacing/>
      </w:pPr>
      <w:r w:rsidRPr="007C5E84">
        <w:t>kolanko obłe  ES-5030-242 -  4 szt.,</w:t>
      </w:r>
    </w:p>
    <w:p w14:paraId="24BF1889" w14:textId="77777777" w:rsidR="00F4523A" w:rsidRPr="007C5E84" w:rsidRDefault="00F4523A" w:rsidP="00222796">
      <w:pPr>
        <w:pStyle w:val="Akapitzlist"/>
        <w:numPr>
          <w:ilvl w:val="0"/>
          <w:numId w:val="12"/>
        </w:numPr>
        <w:ind w:left="714" w:hanging="357"/>
        <w:contextualSpacing/>
      </w:pPr>
      <w:r w:rsidRPr="007C5E84">
        <w:t>łącznik słupka z pochwytem, ES-5410-424 - 3szt.,</w:t>
      </w:r>
    </w:p>
    <w:p w14:paraId="521D0261" w14:textId="77777777" w:rsidR="00F4523A" w:rsidRPr="007C5E84" w:rsidRDefault="00F4523A" w:rsidP="00222796">
      <w:pPr>
        <w:pStyle w:val="Akapitzlist"/>
        <w:numPr>
          <w:ilvl w:val="0"/>
          <w:numId w:val="12"/>
        </w:numPr>
        <w:ind w:left="714" w:hanging="357"/>
        <w:contextualSpacing/>
      </w:pPr>
      <w:r w:rsidRPr="007C5E84">
        <w:t>rura fi 42,4, 70mm - 2szt.,</w:t>
      </w:r>
    </w:p>
    <w:p w14:paraId="3DF12F6F" w14:textId="77777777" w:rsidR="00F4523A" w:rsidRPr="007C5E84" w:rsidRDefault="00F4523A" w:rsidP="00222796">
      <w:pPr>
        <w:pStyle w:val="Akapitzlist"/>
        <w:numPr>
          <w:ilvl w:val="0"/>
          <w:numId w:val="12"/>
        </w:numPr>
        <w:ind w:left="714" w:hanging="357"/>
        <w:contextualSpacing/>
      </w:pPr>
      <w:r w:rsidRPr="007C5E84">
        <w:lastRenderedPageBreak/>
        <w:t>klej do połączenia elementów balustrady,</w:t>
      </w:r>
    </w:p>
    <w:p w14:paraId="68B59A40" w14:textId="77777777" w:rsidR="00F4523A" w:rsidRPr="007C5E84" w:rsidRDefault="00F4523A" w:rsidP="00222796">
      <w:pPr>
        <w:pStyle w:val="Akapitzlist"/>
        <w:numPr>
          <w:ilvl w:val="0"/>
          <w:numId w:val="12"/>
        </w:numPr>
        <w:ind w:left="714" w:hanging="357"/>
        <w:contextualSpacing/>
      </w:pPr>
      <w:r w:rsidRPr="007C5E84">
        <w:t>środek do pielęgnacji stali nierdzewnej,</w:t>
      </w:r>
    </w:p>
    <w:p w14:paraId="19EB7CCB" w14:textId="77777777" w:rsidR="00F4523A" w:rsidRPr="007C5E84" w:rsidRDefault="00F4523A" w:rsidP="00222796">
      <w:pPr>
        <w:pStyle w:val="Akapitzlist"/>
        <w:numPr>
          <w:ilvl w:val="0"/>
          <w:numId w:val="12"/>
        </w:numPr>
        <w:ind w:left="714" w:hanging="357"/>
        <w:contextualSpacing/>
      </w:pPr>
      <w:r w:rsidRPr="007C5E84">
        <w:t>wykończenie: powierzchnia poręczy malowana proszkowo w efekcie drewna,</w:t>
      </w:r>
    </w:p>
    <w:p w14:paraId="7A1F2EAA" w14:textId="77777777" w:rsidR="00F4523A" w:rsidRPr="007C5E84" w:rsidRDefault="00F4523A" w:rsidP="00222796">
      <w:pPr>
        <w:pStyle w:val="Akapitzlist"/>
        <w:numPr>
          <w:ilvl w:val="0"/>
          <w:numId w:val="12"/>
        </w:numPr>
        <w:ind w:left="714" w:hanging="357"/>
        <w:contextualSpacing/>
      </w:pPr>
      <w:r w:rsidRPr="007C5E84">
        <w:t>gatunek stali: stal nierdzewna 304,</w:t>
      </w:r>
    </w:p>
    <w:p w14:paraId="194E356F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wykonanie przepustów rurowe ppoż.,</w:t>
      </w:r>
    </w:p>
    <w:p w14:paraId="68649899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wykonanie poziomej izolacji przeciwwilgociowej metodą iniekcji niskociśnieniowej </w:t>
      </w:r>
      <w:r w:rsidRPr="007C5E84">
        <w:br/>
        <w:t>w murze z cegły o normalnej twardości o gr. pow. 75-80 cm,</w:t>
      </w:r>
    </w:p>
    <w:p w14:paraId="763F050A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montaż luster – 6 szt., wym. szer. 130 cm, wys.  200 cm, gr. min. 5mm , lustro szklane hartowane, podklejane folią zabezpieczającą przed rozpryśnięciem odłamków rozbitego szkła, mocowane na klej, </w:t>
      </w:r>
    </w:p>
    <w:p w14:paraId="6AB13A34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montaż paneli akustycznych. Panele akustyczne heksagonalne </w:t>
      </w:r>
      <w:proofErr w:type="spellStart"/>
      <w:r w:rsidRPr="007C5E84">
        <w:t>skosowane</w:t>
      </w:r>
      <w:proofErr w:type="spellEnd"/>
      <w:r w:rsidRPr="007C5E84">
        <w:t xml:space="preserve">,  50x44x5cm (+-2 cm z wyjątkiem grubości), piankowa, antystatyczna powierzchnia, odporna na uderzenia i otarcia, </w:t>
      </w:r>
      <w:r w:rsidRPr="007C5E84">
        <w:rPr>
          <w:rStyle w:val="Pogrubienie"/>
          <w:rFonts w:eastAsiaTheme="majorEastAsia"/>
        </w:rPr>
        <w:t>z akustycznej pianki technicznej</w:t>
      </w:r>
      <w:r w:rsidRPr="007C5E84">
        <w:t xml:space="preserve"> wykonywanej metodą spieniania, posiadającej strukturę komórkową,</w:t>
      </w:r>
      <w:r w:rsidRPr="007C5E84">
        <w:rPr>
          <w:b/>
          <w:bCs/>
        </w:rPr>
        <w:t xml:space="preserve"> </w:t>
      </w:r>
      <w:r w:rsidRPr="007C5E84">
        <w:t xml:space="preserve">mocowane na klej montaż,  </w:t>
      </w:r>
      <w:r w:rsidRPr="007C5E84">
        <w:rPr>
          <w:b/>
          <w:bCs/>
        </w:rPr>
        <w:t>klasy palnośc</w:t>
      </w:r>
      <w:r w:rsidRPr="007C5E84">
        <w:t>i:</w:t>
      </w:r>
    </w:p>
    <w:p w14:paraId="2C12DA8C" w14:textId="77777777" w:rsidR="00F4523A" w:rsidRPr="007C5E84" w:rsidRDefault="00F4523A" w:rsidP="00222796">
      <w:pPr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C5E84">
        <w:t>ograniczona palność, klasa E 13501-1:2010, dodatkowo samogasnący,</w:t>
      </w:r>
    </w:p>
    <w:p w14:paraId="6A56F7C9" w14:textId="77777777" w:rsidR="00F4523A" w:rsidRPr="007C5E84" w:rsidRDefault="00F4523A" w:rsidP="00222796">
      <w:pPr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C5E84">
        <w:t>trudno zapalny zgodnie z PN-EN 1021-1:2007,</w:t>
      </w:r>
    </w:p>
    <w:p w14:paraId="256CCC70" w14:textId="77777777" w:rsidR="00F4523A" w:rsidRPr="007C5E84" w:rsidRDefault="00F4523A" w:rsidP="00222796">
      <w:pPr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C5E84">
        <w:t xml:space="preserve">samogasnący zgodnie z normą MVSS 302 oraz z normą Fiat 50433; palność nie więcej niż 100 mm/min. </w:t>
      </w:r>
    </w:p>
    <w:p w14:paraId="59EBA62C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C5E84">
        <w:t>Uwaga grubość i rodzaj paneli należy dobrać do rodzaju pomieszczenia oraz obowiązujących przepisów technicznych celem prawidłowego funkcjonowania</w:t>
      </w:r>
      <w:bookmarkEnd w:id="0"/>
      <w:r w:rsidRPr="007C5E84">
        <w:t xml:space="preserve"> pomieszczeń.</w:t>
      </w:r>
    </w:p>
    <w:p w14:paraId="4052DCBF" w14:textId="3DF87323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>sufit podwieszany z płyt gipsowo-kartonowych na konstrukcji krzyżowej dwupoziomowej z profili CD 60; pokrycie dwuwarstwowe, odporność ogniowa EI 30 (REI 30) (system 4.10.15 , wraz z ułożeniem warstwy izolacji,</w:t>
      </w:r>
    </w:p>
    <w:p w14:paraId="45EB6168" w14:textId="2BD429CE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 xml:space="preserve">przygotowanie powierzchni pod malowanie farbami ceramicznymi starych tynków </w:t>
      </w:r>
      <w:r w:rsidR="007C5E84">
        <w:br/>
      </w:r>
      <w:r w:rsidRPr="007C5E84">
        <w:t xml:space="preserve">z </w:t>
      </w:r>
      <w:proofErr w:type="spellStart"/>
      <w:r w:rsidRPr="007C5E84">
        <w:t>poszpachlowaniem</w:t>
      </w:r>
      <w:proofErr w:type="spellEnd"/>
      <w:r w:rsidRPr="007C5E84">
        <w:t xml:space="preserve"> nierówności,</w:t>
      </w:r>
    </w:p>
    <w:p w14:paraId="72049A56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przygotowanie podłoża - gruntowanie preparatem wzmacniającym dwukrotnie,</w:t>
      </w:r>
    </w:p>
    <w:p w14:paraId="35A1C0FD" w14:textId="0554894C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 xml:space="preserve">wewnętrzne gładzie gipsowe dwuwarstwowe na sufitach z elementów prefabrykowanych </w:t>
      </w:r>
      <w:r w:rsidR="007C5E84">
        <w:br/>
      </w:r>
      <w:r w:rsidRPr="007C5E84">
        <w:t>i betonowych wylewanych,</w:t>
      </w:r>
    </w:p>
    <w:p w14:paraId="19758B8B" w14:textId="3C5BE6CE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 xml:space="preserve">dwukrotne malowanie farbami </w:t>
      </w:r>
      <w:r w:rsidR="00FC644D" w:rsidRPr="007C5E84">
        <w:t>emulsyjnymi</w:t>
      </w:r>
      <w:r w:rsidRPr="007C5E84">
        <w:t xml:space="preserve"> starych tynków wewnętrznych sufitów, farby muszą spełniać normy przeznaczone do stosowania w obiektach użyteczności publicznej- szkoły, przedszkola.</w:t>
      </w:r>
    </w:p>
    <w:p w14:paraId="4D7720F9" w14:textId="77777777" w:rsidR="00F4523A" w:rsidRPr="007C5E84" w:rsidRDefault="00F4523A" w:rsidP="00F4523A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C5E84">
        <w:t>Uwaga kolorystyka do uzgodnienia z Inwestorem.</w:t>
      </w:r>
    </w:p>
    <w:p w14:paraId="6E38C340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gruntowanie podłoży preparatami - powierzchnie poziome,</w:t>
      </w:r>
    </w:p>
    <w:p w14:paraId="12A76371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warstwy wyrównawcze pod posadzki z zaprawy cementowej,</w:t>
      </w:r>
    </w:p>
    <w:p w14:paraId="3A9E9CD3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posadzki betonowe - pochylnia dla niepełnosprawnych w holu + przebudowa schodka przy drzwiach wejściowych z betonu C16/20,</w:t>
      </w:r>
    </w:p>
    <w:p w14:paraId="4EC78742" w14:textId="1C8540D4" w:rsidR="00506E72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bookmarkStart w:id="1" w:name="_Hlk193714495"/>
      <w:r w:rsidRPr="007C5E84">
        <w:t xml:space="preserve">posadzki z płytek </w:t>
      </w:r>
      <w:r w:rsidR="00506E72" w:rsidRPr="007C5E84">
        <w:t>gres porcelanowy, mat, grubość min. 10 mm,  antypoślizgowość min R9, materiał odporny na uszkodzenia, zarysowania i inne codzienne obciążenia, wym. 66,0x66,0x1,00cm (Zamawiający dopuszcza rozmiar</w:t>
      </w:r>
      <w:r w:rsidR="007C5E84">
        <w:t xml:space="preserve"> </w:t>
      </w:r>
      <w:r w:rsidR="00506E72" w:rsidRPr="007C5E84">
        <w:t>z przedziału 59,8x58,8x0,8 – 66,0x66,0x1,0 cm), gatunek G I, kolorystyka do uzgodnienia z Zamawiającym, nie wymagające impregnacji, dekor geometryczny, pasujący do fugi w kolorze czarnym - do  uzgodnienia z Zamawiającym.</w:t>
      </w:r>
    </w:p>
    <w:bookmarkEnd w:id="1"/>
    <w:p w14:paraId="5D4DF350" w14:textId="77777777" w:rsidR="00F4523A" w:rsidRPr="007C5E84" w:rsidRDefault="00F4523A" w:rsidP="002D37C9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contextualSpacing/>
        <w:jc w:val="both"/>
      </w:pPr>
      <w:r w:rsidRPr="007C5E84">
        <w:lastRenderedPageBreak/>
        <w:t xml:space="preserve">Uwaga kolorystyka płytek do uzgodnienia z Inwestorem, płytki antypoślizgowe dostosowane do pomieszczeń użyteczności publicznej minimum z grupy R9. Uwaga na pochylni należy zastosować płytki antypoślizgowe minimum z grupy R12, </w:t>
      </w:r>
    </w:p>
    <w:p w14:paraId="529A7C3C" w14:textId="7CEC2FDE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cokoliki z płytek ceramicznych podłogowych terakotowych 100x100 mm płytki antypoślizgowe dostosowane do pomieszczeń użyteczności publicznej minimum z grupy R</w:t>
      </w:r>
      <w:r w:rsidR="00506E72" w:rsidRPr="007C5E84">
        <w:t>9</w:t>
      </w:r>
      <w:r w:rsidRPr="007C5E84">
        <w:t>,</w:t>
      </w:r>
    </w:p>
    <w:p w14:paraId="0B9CDB06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 xml:space="preserve">Podłoga </w:t>
      </w:r>
    </w:p>
    <w:p w14:paraId="1B8B24C3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izolacje przeciwwilgociowe poziome z folii PCW szerokiej na sucho,</w:t>
      </w:r>
    </w:p>
    <w:p w14:paraId="440E0D6E" w14:textId="3F14CF92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 xml:space="preserve">izolacje cieplne i przeciwdźwiękowe z płyt styropianowych poziome na wierzchu konstrukcji na sucho - jedna warstw. Izolacje cieplne i przeciwdźwiękowe  - Grubość płyt styropianowych podłóg - powinna być dostosowana do wysokości pomieszczeń i posadzek oraz współczynnika U przegrody (powinna oscylować w granicy 12cm). Współczynnik przenikania ciepła powinien być zgodny z Obwieszczenie Ministra Rozwoju i Technologii z dnia 15 kwietnia 2022 r. w sprawie ogłoszenia jednolitego tekstu rozporządzenia Ministra Infrastruktury w sprawie warunków technicznych, jakim powinny odpowiadać budynki </w:t>
      </w:r>
      <w:r w:rsidR="007C5E84">
        <w:br/>
      </w:r>
      <w:r w:rsidRPr="007C5E84">
        <w:t>i ich usytuowanie,</w:t>
      </w:r>
    </w:p>
    <w:p w14:paraId="6A25FE77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izolacje przeciwwilgociowe poziome z folii PCW szerokiej na sucho,</w:t>
      </w:r>
    </w:p>
    <w:p w14:paraId="4E9FFC56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posadzki cementowe wraz z cokolikami zatarte na ostro grubości 25 mm,</w:t>
      </w:r>
    </w:p>
    <w:p w14:paraId="6AA058AA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posadzki cementowe wraz z cokolikami zatarte - pogrubienie posadzki o 1 cm ze zbrojeniem siatką stalową, Krotność =3,</w:t>
      </w:r>
    </w:p>
    <w:p w14:paraId="24766167" w14:textId="77777777" w:rsidR="00F4523A" w:rsidRPr="007C5E84" w:rsidRDefault="00F4523A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gruntowanie podłoży preparatami gruntującymi - powierzchnie poziome,</w:t>
      </w:r>
    </w:p>
    <w:p w14:paraId="7C7C3009" w14:textId="652EB8F9" w:rsidR="003F2B7E" w:rsidRPr="007C5E84" w:rsidRDefault="003F2B7E" w:rsidP="00222796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i/>
          <w:iCs/>
        </w:rPr>
      </w:pPr>
      <w:r w:rsidRPr="007C5E84">
        <w:t xml:space="preserve">posadzka z paneli winylowych–płytka winylowa, gr. min 5 mm, wym. </w:t>
      </w:r>
      <w:r w:rsidR="00FC644D" w:rsidRPr="007C5E84">
        <w:t>50-60 x 50 – 60 cm</w:t>
      </w:r>
      <w:r w:rsidRPr="007C5E84">
        <w:t>,</w:t>
      </w:r>
      <w:r w:rsidR="00FC644D" w:rsidRPr="007C5E84">
        <w:t xml:space="preserve"> </w:t>
      </w:r>
      <w:proofErr w:type="spellStart"/>
      <w:r w:rsidRPr="007C5E84">
        <w:t>bezklejowa</w:t>
      </w:r>
      <w:proofErr w:type="spellEnd"/>
      <w:r w:rsidRPr="007C5E84">
        <w:t xml:space="preserve"> lub na </w:t>
      </w:r>
      <w:proofErr w:type="spellStart"/>
      <w:r w:rsidRPr="007C5E84">
        <w:t>click</w:t>
      </w:r>
      <w:proofErr w:type="spellEnd"/>
      <w:r w:rsidRPr="007C5E84">
        <w:t xml:space="preserve">, warstwa użytkowa antypoślizgowa, odporna na zarysowania, uszkodzenia, plamy, wodę i zużycie, klasa użyteczności 33/42, sposób montażu </w:t>
      </w:r>
      <w:proofErr w:type="spellStart"/>
      <w:r w:rsidRPr="007C5E84">
        <w:t>Click</w:t>
      </w:r>
      <w:proofErr w:type="spellEnd"/>
      <w:r w:rsidRPr="007C5E84">
        <w:t>-System, pływające lub na klej.</w:t>
      </w:r>
    </w:p>
    <w:p w14:paraId="1DC765FD" w14:textId="4BCB7504" w:rsidR="00F4523A" w:rsidRPr="007C5E84" w:rsidRDefault="003F2B7E" w:rsidP="003F2B7E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     Uwag kolor/faktura do ustalenia z Inwestorem. </w:t>
      </w:r>
      <w:r w:rsidR="00F4523A" w:rsidRPr="007C5E84">
        <w:t xml:space="preserve">. </w:t>
      </w:r>
    </w:p>
    <w:p w14:paraId="05A05B6D" w14:textId="2769FFE5" w:rsidR="00F4523A" w:rsidRPr="007C5E84" w:rsidRDefault="00F4523A" w:rsidP="0022279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parkiet – sala taneczna. Trójwarstwowa 3-lamelowa deska sportowa przeznaczona do montażu podłóg w obiektach sportowych, - deska pokryta 7 warstwami lakieru sportowego w fazie produkcji, podkład 4mm,  listwa około podłogowa:</w:t>
      </w:r>
    </w:p>
    <w:p w14:paraId="73E02722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 xml:space="preserve">wysokość systemu 19 [mm], </w:t>
      </w:r>
    </w:p>
    <w:p w14:paraId="794A2894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>grubość deski 15 [mm],</w:t>
      </w:r>
    </w:p>
    <w:p w14:paraId="2D039EE4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>szerokość deski 207 [mm],</w:t>
      </w:r>
    </w:p>
    <w:p w14:paraId="7EF364AB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>długość deski 2200 [mm],</w:t>
      </w:r>
    </w:p>
    <w:p w14:paraId="5A69FE23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>atest trudnopalności Cfl-S1,</w:t>
      </w:r>
    </w:p>
    <w:p w14:paraId="2F477509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 xml:space="preserve">złącze </w:t>
      </w:r>
      <w:proofErr w:type="spellStart"/>
      <w:r w:rsidRPr="007C5E84">
        <w:t>BarClick</w:t>
      </w:r>
      <w:proofErr w:type="spellEnd"/>
      <w:r w:rsidRPr="007C5E84">
        <w:t xml:space="preserve"> ,</w:t>
      </w:r>
    </w:p>
    <w:p w14:paraId="63619875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>warstwa licowa – deska sportowa trójwarstwowa gr.15 [mm],</w:t>
      </w:r>
    </w:p>
    <w:p w14:paraId="3222B791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>mata podkładowa – gr. 4 [mm],</w:t>
      </w:r>
    </w:p>
    <w:p w14:paraId="78E90133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>gatunek drewna dąb lub buk,</w:t>
      </w:r>
    </w:p>
    <w:p w14:paraId="1DE00554" w14:textId="77777777" w:rsidR="00F4523A" w:rsidRPr="007C5E84" w:rsidRDefault="00F4523A" w:rsidP="00222796">
      <w:pPr>
        <w:pStyle w:val="Akapitzlist"/>
        <w:numPr>
          <w:ilvl w:val="0"/>
          <w:numId w:val="14"/>
        </w:numPr>
        <w:spacing w:line="276" w:lineRule="auto"/>
        <w:ind w:left="714" w:hanging="357"/>
        <w:contextualSpacing/>
      </w:pPr>
      <w:r w:rsidRPr="007C5E84">
        <w:t>wykończenie powierzchni: deska polakierowana fabrycznie siedmioma warstwami lakieru UV</w:t>
      </w:r>
    </w:p>
    <w:p w14:paraId="36392E79" w14:textId="77777777" w:rsidR="00F4523A" w:rsidRPr="007C5E84" w:rsidRDefault="00F4523A" w:rsidP="00F4523A">
      <w:pPr>
        <w:spacing w:line="276" w:lineRule="auto"/>
        <w:ind w:left="357"/>
      </w:pPr>
      <w:r w:rsidRPr="007C5E84">
        <w:t>Uwag kolor / faktura do ustalenia z Inwestorem.</w:t>
      </w:r>
    </w:p>
    <w:p w14:paraId="4AB8B252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  <w:bCs/>
        </w:rPr>
      </w:pPr>
      <w:r w:rsidRPr="007C5E84">
        <w:rPr>
          <w:b/>
          <w:bCs/>
        </w:rPr>
        <w:t>Stolarka drzwiowa</w:t>
      </w:r>
    </w:p>
    <w:p w14:paraId="2A9DCFE1" w14:textId="4B527545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lastRenderedPageBreak/>
        <w:t>drzwi zewnętrzne z tyłu budynku pełne jednoskrzydłowe, drzwi frontowe wejście główne  dwudrzwiowe w ½ przeszklone. Drzwi zewnętrzne wykonane z kształtowników aluminiowych z pełnym wyposażeniem. Współczynnik przenikania ciepła dla drzwi w przegrodach zewnętrznych  U(max) = 1,3 [W/(m2K)] zgodnie z Obwieszczenie Ministra Rozwoju i Technologii z dnia 15 kwietnia 2022 r. w sprawie ogłoszenia jednolitego tekstu rozporządzenia Ministra Infrastruktury w sprawie warunków technicznych, jakim powinny odpowiadać budynki i ich usytuowanie, wyposażone w klamkę z zamkiem, stopkę, samozamykacz itp.</w:t>
      </w:r>
      <w:r w:rsidR="007C5E84">
        <w:t xml:space="preserve"> </w:t>
      </w:r>
      <w:r w:rsidRPr="007C5E84">
        <w:rPr>
          <w:b/>
          <w:bCs/>
        </w:rPr>
        <w:t>Uwaga kolor do uzgodnienia z Inwestorem</w:t>
      </w:r>
      <w:r w:rsidRPr="007C5E84">
        <w:t>,</w:t>
      </w:r>
    </w:p>
    <w:p w14:paraId="033CA749" w14:textId="77777777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 montaż ościeżnic regulowanych typu MDF. </w:t>
      </w:r>
    </w:p>
    <w:p w14:paraId="48EA4601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highlight w:val="yellow"/>
        </w:rPr>
      </w:pPr>
      <w:r w:rsidRPr="007C5E84">
        <w:t xml:space="preserve">Kolor do uzgodnienia z Inwestorem </w:t>
      </w:r>
    </w:p>
    <w:p w14:paraId="5E8C6DD4" w14:textId="3569B205" w:rsidR="00F4523A" w:rsidRPr="007C5E84" w:rsidRDefault="00F4523A" w:rsidP="00222796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C5E84">
        <w:t xml:space="preserve">skrzydła drzwiowe płytowe wewnętrzne dźwiękoszczelne fabrycznie wykończone pełne </w:t>
      </w:r>
      <w:r w:rsidR="007C5E84">
        <w:br/>
      </w:r>
      <w:r w:rsidRPr="007C5E84">
        <w:t xml:space="preserve">o klasie izolacyjności akustycznej </w:t>
      </w:r>
      <w:proofErr w:type="spellStart"/>
      <w:r w:rsidRPr="007C5E84">
        <w:t>Rw</w:t>
      </w:r>
      <w:proofErr w:type="spellEnd"/>
      <w:r w:rsidRPr="007C5E84">
        <w:t xml:space="preserve">=42 </w:t>
      </w:r>
      <w:proofErr w:type="spellStart"/>
      <w:r w:rsidRPr="007C5E84">
        <w:t>dB</w:t>
      </w:r>
      <w:proofErr w:type="spellEnd"/>
      <w:r w:rsidRPr="007C5E84">
        <w:t xml:space="preserve">, zamek pod wkładkę patentową, zawiasy obiektowe, uszczelki progowe automatyczne, funkcja </w:t>
      </w:r>
      <w:proofErr w:type="spellStart"/>
      <w:r w:rsidRPr="007C5E84">
        <w:t>aqua</w:t>
      </w:r>
      <w:proofErr w:type="spellEnd"/>
      <w:r w:rsidRPr="007C5E84">
        <w:t xml:space="preserve"> stop. Drzwi pokryte laminatem HPL o grubości 0,7 mm. </w:t>
      </w:r>
    </w:p>
    <w:p w14:paraId="4C5E4A36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C5E84">
        <w:t>Uwaga kolor do uzgodnienia z Inwestorem,</w:t>
      </w:r>
    </w:p>
    <w:p w14:paraId="5851DE8B" w14:textId="77777777" w:rsidR="00F4523A" w:rsidRPr="007C5E84" w:rsidRDefault="00F4523A" w:rsidP="0022279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 xml:space="preserve">skrzydła drzwiowe płytowe wewnętrzne fabrycznie wykończone, drzwi o klasie izolacyjności akustycznej min. </w:t>
      </w:r>
      <w:proofErr w:type="spellStart"/>
      <w:r w:rsidRPr="007C5E84">
        <w:t>Rw</w:t>
      </w:r>
      <w:proofErr w:type="spellEnd"/>
      <w:r w:rsidRPr="007C5E84">
        <w:t xml:space="preserve">=32 </w:t>
      </w:r>
      <w:proofErr w:type="spellStart"/>
      <w:r w:rsidRPr="007C5E84">
        <w:t>dB</w:t>
      </w:r>
      <w:proofErr w:type="spellEnd"/>
      <w:r w:rsidRPr="007C5E84">
        <w:t xml:space="preserve"> zamek pod wkładkę patentową, zawiasy obiektowe, uszczelki progowe automatyczne, funkcja </w:t>
      </w:r>
      <w:proofErr w:type="spellStart"/>
      <w:r w:rsidRPr="007C5E84">
        <w:t>aqua</w:t>
      </w:r>
      <w:proofErr w:type="spellEnd"/>
      <w:r w:rsidRPr="007C5E84">
        <w:t xml:space="preserve"> stop. Drzwi pokryte laminatem HPL o grubości 0,7 mm. Drzwi do łazienek z oznaczeniem toaleta damska, męska oraz toaleta dla niepełnosprawnych. Drzwi do łazienek wyposażone w nawiewy wentylacyjne.</w:t>
      </w:r>
    </w:p>
    <w:p w14:paraId="4478CF61" w14:textId="7DE1B9B3" w:rsidR="00F4523A" w:rsidRPr="007C5E84" w:rsidRDefault="00F4523A" w:rsidP="00A554D9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C5E84">
        <w:t>Uwaga kolor do uzgodnienia z Inwestorem.</w:t>
      </w:r>
    </w:p>
    <w:p w14:paraId="37705769" w14:textId="32DF32CC" w:rsidR="00A554D9" w:rsidRPr="007C5E84" w:rsidRDefault="00A554D9" w:rsidP="0022279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</w:pPr>
      <w:r w:rsidRPr="007C5E84">
        <w:t xml:space="preserve">montaż parapetów z konglomeratu gr. 3 cm szer. 30-40 cm. Kolor/faktura do uzgodnienia </w:t>
      </w:r>
      <w:r w:rsidR="007C5E84">
        <w:br/>
      </w:r>
      <w:r w:rsidRPr="007C5E84">
        <w:t>z Inwestorem</w:t>
      </w:r>
    </w:p>
    <w:p w14:paraId="1B502641" w14:textId="77777777" w:rsidR="00A554D9" w:rsidRPr="007C5E84" w:rsidRDefault="00A554D9" w:rsidP="00A554D9">
      <w:pPr>
        <w:pStyle w:val="Akapitzlist"/>
        <w:tabs>
          <w:tab w:val="left" w:pos="284"/>
          <w:tab w:val="left" w:pos="426"/>
          <w:tab w:val="left" w:pos="567"/>
        </w:tabs>
        <w:spacing w:after="240" w:line="276" w:lineRule="auto"/>
        <w:ind w:left="357"/>
        <w:contextualSpacing/>
        <w:jc w:val="both"/>
      </w:pPr>
    </w:p>
    <w:p w14:paraId="1FC0C670" w14:textId="6FF55865" w:rsidR="00634AB0" w:rsidRPr="007C5E84" w:rsidRDefault="00634AB0" w:rsidP="00222796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b/>
          <w:bCs/>
        </w:rPr>
      </w:pPr>
      <w:r w:rsidRPr="007C5E84">
        <w:rPr>
          <w:b/>
          <w:bCs/>
        </w:rPr>
        <w:t xml:space="preserve">Roboty sanitarne </w:t>
      </w:r>
    </w:p>
    <w:p w14:paraId="5F1C3268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C5E84">
        <w:rPr>
          <w:b/>
        </w:rPr>
        <w:t>Roboty rozbiórkowe:</w:t>
      </w:r>
    </w:p>
    <w:p w14:paraId="57C6B006" w14:textId="77777777" w:rsidR="00F4523A" w:rsidRPr="007C5E84" w:rsidRDefault="00F4523A" w:rsidP="00222796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>demontaż zaworu grzejnikowego lub złączki grzejnikowej o śr. 15 m,</w:t>
      </w:r>
    </w:p>
    <w:p w14:paraId="7C5BB3C3" w14:textId="77777777" w:rsidR="00F4523A" w:rsidRPr="007C5E84" w:rsidRDefault="00F4523A" w:rsidP="00222796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 xml:space="preserve">demontaż podejścia dopływowego pod zawór czerpalny, hydrant i baterie </w:t>
      </w:r>
      <w:r w:rsidRPr="007C5E84">
        <w:rPr>
          <w:bCs/>
        </w:rPr>
        <w:br/>
        <w:t>o śr. 15 mm,</w:t>
      </w:r>
    </w:p>
    <w:p w14:paraId="650C3B05" w14:textId="77777777" w:rsidR="00F4523A" w:rsidRPr="007C5E84" w:rsidRDefault="00F4523A" w:rsidP="00222796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 xml:space="preserve">wymiana odcinka rury stalowej ocynkowanej o śr. 15-20 mm </w:t>
      </w:r>
      <w:proofErr w:type="spellStart"/>
      <w:r w:rsidRPr="007C5E84">
        <w:rPr>
          <w:bCs/>
        </w:rPr>
        <w:t>msc</w:t>
      </w:r>
      <w:proofErr w:type="spellEnd"/>
      <w:r w:rsidRPr="007C5E84">
        <w:rPr>
          <w:bCs/>
        </w:rPr>
        <w:t>.,</w:t>
      </w:r>
    </w:p>
    <w:p w14:paraId="21412056" w14:textId="77777777" w:rsidR="00F4523A" w:rsidRPr="007C5E84" w:rsidRDefault="00F4523A" w:rsidP="00222796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>demontaż rurociągu stalowego ocynkowanego o śr. 15-20 m,</w:t>
      </w:r>
    </w:p>
    <w:p w14:paraId="5A823DD6" w14:textId="77777777" w:rsidR="00F4523A" w:rsidRPr="007C5E84" w:rsidRDefault="00F4523A" w:rsidP="00222796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>demontaż grzejnika żeliwnego z rur ożebrowanych o długości 2.0 m,</w:t>
      </w:r>
    </w:p>
    <w:p w14:paraId="518B163B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C5E84">
        <w:rPr>
          <w:b/>
        </w:rPr>
        <w:t>Roboty wykończeniowe:</w:t>
      </w:r>
    </w:p>
    <w:p w14:paraId="5FE0A6F4" w14:textId="77777777" w:rsidR="00F4523A" w:rsidRPr="007C5E84" w:rsidRDefault="00F4523A" w:rsidP="00222796">
      <w:pPr>
        <w:pStyle w:val="Akapitzlist"/>
        <w:numPr>
          <w:ilvl w:val="0"/>
          <w:numId w:val="17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rPr>
          <w:bCs/>
        </w:rPr>
        <w:t xml:space="preserve">dwukrotne malowanie farbą olejną rur wodociągowych i gazowych o średnicy </w:t>
      </w:r>
      <w:r w:rsidRPr="007C5E84">
        <w:rPr>
          <w:bCs/>
        </w:rPr>
        <w:br/>
        <w:t xml:space="preserve">do 50 mm. </w:t>
      </w:r>
      <w:r w:rsidRPr="007C5E84">
        <w:t>Uwaga kolor do uzgodnienia z Inwestorem,</w:t>
      </w:r>
    </w:p>
    <w:p w14:paraId="4871D075" w14:textId="77777777" w:rsidR="00F4523A" w:rsidRPr="007C5E84" w:rsidRDefault="00F4523A" w:rsidP="00222796">
      <w:pPr>
        <w:pStyle w:val="Akapitzlist"/>
        <w:numPr>
          <w:ilvl w:val="0"/>
          <w:numId w:val="1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>montaż grzejników stalowych płytowych jednorzędowych o powierzchni ogrzewalnej do 1.5 m</w:t>
      </w:r>
      <w:r w:rsidRPr="007C5E84">
        <w:rPr>
          <w:bCs/>
          <w:vertAlign w:val="superscript"/>
        </w:rPr>
        <w:t>2</w:t>
      </w:r>
      <w:r w:rsidRPr="007C5E84">
        <w:rPr>
          <w:bCs/>
        </w:rPr>
        <w:t>,</w:t>
      </w:r>
    </w:p>
    <w:p w14:paraId="3DC0E3D2" w14:textId="5641B03E" w:rsidR="00F4523A" w:rsidRPr="007C5E84" w:rsidRDefault="00F4523A" w:rsidP="00222796">
      <w:pPr>
        <w:pStyle w:val="Akapitzlist"/>
        <w:numPr>
          <w:ilvl w:val="0"/>
          <w:numId w:val="16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 xml:space="preserve">montaż ekranów </w:t>
      </w:r>
      <w:proofErr w:type="spellStart"/>
      <w:r w:rsidRPr="007C5E84">
        <w:rPr>
          <w:bCs/>
        </w:rPr>
        <w:t>zagrzejnikowych</w:t>
      </w:r>
      <w:proofErr w:type="spellEnd"/>
      <w:r w:rsidRPr="007C5E84">
        <w:rPr>
          <w:bCs/>
        </w:rPr>
        <w:t xml:space="preserve"> o grubości  5 – 6 mm i szerokości 0,60 m-1,00m. Szerokość należy dobrać do szerokości istniejących grzejników. Kolor do uzgodnienia z Inwestorem. Uwaga przy kalkulacji należy uwzględnić demontaż i ponowny montaż grzejników - 10 szt. </w:t>
      </w:r>
    </w:p>
    <w:p w14:paraId="44967EBB" w14:textId="77777777" w:rsidR="00F4523A" w:rsidRPr="007C5E84" w:rsidRDefault="00F4523A" w:rsidP="00F4523A">
      <w:pPr>
        <w:pStyle w:val="Akapitzlist"/>
        <w:tabs>
          <w:tab w:val="left" w:pos="284"/>
          <w:tab w:val="left" w:pos="426"/>
          <w:tab w:val="left" w:pos="567"/>
        </w:tabs>
        <w:spacing w:after="240" w:line="276" w:lineRule="auto"/>
        <w:ind w:left="357"/>
        <w:contextualSpacing/>
        <w:jc w:val="both"/>
        <w:rPr>
          <w:bCs/>
        </w:rPr>
      </w:pPr>
    </w:p>
    <w:p w14:paraId="4A198173" w14:textId="77777777" w:rsidR="00634AB0" w:rsidRPr="007C5E84" w:rsidRDefault="00634AB0" w:rsidP="00222796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b/>
          <w:bCs/>
        </w:rPr>
      </w:pPr>
      <w:r w:rsidRPr="007C5E84">
        <w:rPr>
          <w:b/>
          <w:bCs/>
        </w:rPr>
        <w:t>Roboty elektryczne</w:t>
      </w:r>
    </w:p>
    <w:p w14:paraId="058F90A6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C5E84">
        <w:rPr>
          <w:b/>
        </w:rPr>
        <w:lastRenderedPageBreak/>
        <w:t>Roboty rozbiórkowe:</w:t>
      </w:r>
    </w:p>
    <w:p w14:paraId="6FACD325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>mechaniczne wykucie bruzd dla przewodów wtynkowych w betonie,</w:t>
      </w:r>
    </w:p>
    <w:p w14:paraId="542D1E0A" w14:textId="77777777" w:rsidR="00F4523A" w:rsidRPr="007C5E84" w:rsidRDefault="00F4523A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C5E84">
        <w:rPr>
          <w:b/>
        </w:rPr>
        <w:t>Roboty wykończeniowe:</w:t>
      </w:r>
    </w:p>
    <w:p w14:paraId="61E6392D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 xml:space="preserve">wymiana przewodów wtynkowych lub kabelkowych płaskich </w:t>
      </w:r>
      <w:proofErr w:type="spellStart"/>
      <w:r w:rsidRPr="007C5E84">
        <w:rPr>
          <w:bCs/>
        </w:rPr>
        <w:t>DYt</w:t>
      </w:r>
      <w:proofErr w:type="spellEnd"/>
      <w:r w:rsidRPr="007C5E84">
        <w:rPr>
          <w:bCs/>
        </w:rPr>
        <w:t xml:space="preserve">, </w:t>
      </w:r>
      <w:proofErr w:type="spellStart"/>
      <w:r w:rsidRPr="007C5E84">
        <w:rPr>
          <w:bCs/>
        </w:rPr>
        <w:t>YDYt</w:t>
      </w:r>
      <w:proofErr w:type="spellEnd"/>
      <w:r w:rsidRPr="007C5E84">
        <w:rPr>
          <w:bCs/>
        </w:rPr>
        <w:t xml:space="preserve">, </w:t>
      </w:r>
      <w:proofErr w:type="spellStart"/>
      <w:r w:rsidRPr="007C5E84">
        <w:rPr>
          <w:bCs/>
        </w:rPr>
        <w:t>ADYt</w:t>
      </w:r>
      <w:proofErr w:type="spellEnd"/>
      <w:r w:rsidRPr="007C5E84">
        <w:rPr>
          <w:bCs/>
        </w:rPr>
        <w:t xml:space="preserve">, </w:t>
      </w:r>
      <w:proofErr w:type="spellStart"/>
      <w:r w:rsidRPr="007C5E84">
        <w:rPr>
          <w:bCs/>
        </w:rPr>
        <w:t>YADYt</w:t>
      </w:r>
      <w:proofErr w:type="spellEnd"/>
      <w:r w:rsidRPr="007C5E84">
        <w:rPr>
          <w:bCs/>
        </w:rPr>
        <w:t xml:space="preserve"> o łącznym przekroju żył do 7.5 mm2 układanych w tynku bez kucia i zaprawiania bruzd na betonie,</w:t>
      </w:r>
    </w:p>
    <w:p w14:paraId="582C617E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>zaprawianie bruzd o szer. do 25 mm,</w:t>
      </w:r>
    </w:p>
    <w:p w14:paraId="39A4F910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>przygotowanie podłoża pod oprawy oświetleniowe przykręcane na cegle mocowane na kołkach kotwiących (ilość mocowań 2),</w:t>
      </w:r>
    </w:p>
    <w:p w14:paraId="08F3AFEF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>montaż złączy świecznikowych 3 biegunowych,</w:t>
      </w:r>
    </w:p>
    <w:p w14:paraId="07B1247E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 xml:space="preserve">wymiana opraw oświetleniowych na </w:t>
      </w:r>
      <w:r w:rsidRPr="007C5E84">
        <w:t>oprawy oświetleniowe:</w:t>
      </w:r>
    </w:p>
    <w:p w14:paraId="31D19FE2" w14:textId="77777777" w:rsidR="00F4523A" w:rsidRPr="007C5E84" w:rsidRDefault="00F4523A" w:rsidP="00222796">
      <w:pPr>
        <w:pStyle w:val="Akapitzlist"/>
        <w:numPr>
          <w:ilvl w:val="0"/>
          <w:numId w:val="19"/>
        </w:numPr>
        <w:spacing w:line="276" w:lineRule="auto"/>
        <w:contextualSpacing/>
        <w:jc w:val="both"/>
      </w:pPr>
      <w:r w:rsidRPr="007C5E84">
        <w:t>8 szt., 60x60x4,5 cm (+-0,7cm),  barwa światła - ciepła biel (4000 K) - światło dzienne (6500 K), Strumień świetlny (w lumenach): 1840-4320, jednostka mocy 25-40W, napięcie robocze 230V, wymienne źródło światła, materiał: PMMA, aluminium, kolor biały, żarówki LED w zestawie,</w:t>
      </w:r>
    </w:p>
    <w:p w14:paraId="51EF7E16" w14:textId="1D767C7A" w:rsidR="00F4523A" w:rsidRPr="007C5E84" w:rsidRDefault="00F4523A" w:rsidP="00222796">
      <w:pPr>
        <w:pStyle w:val="Akapitzlist"/>
        <w:numPr>
          <w:ilvl w:val="0"/>
          <w:numId w:val="19"/>
        </w:numPr>
        <w:spacing w:line="276" w:lineRule="auto"/>
        <w:contextualSpacing/>
        <w:jc w:val="both"/>
      </w:pPr>
      <w:r w:rsidRPr="007C5E84">
        <w:t>22 szt., 120x30x4,5 cm (+-0,7cm),  barwa światła - ciepła biel (4000 K) - światło dzienne (6500 K), Strumień świetlny (w lumenach): 1840-4320, jednostka mocy 25-40W, napięcie robocze 230V, wymienne źródło światła, materiał: PMMA, aluminium, kolor biały, żarówki LED w zestawie,</w:t>
      </w:r>
    </w:p>
    <w:p w14:paraId="4001D047" w14:textId="2D8E790A" w:rsidR="00506E72" w:rsidRPr="007C5E84" w:rsidRDefault="00506E72" w:rsidP="00222796">
      <w:pPr>
        <w:pStyle w:val="Akapitzlist"/>
        <w:numPr>
          <w:ilvl w:val="0"/>
          <w:numId w:val="19"/>
        </w:numPr>
        <w:spacing w:line="276" w:lineRule="auto"/>
        <w:contextualSpacing/>
        <w:jc w:val="both"/>
      </w:pPr>
      <w:r w:rsidRPr="007C5E84">
        <w:t xml:space="preserve">10 szt. </w:t>
      </w:r>
      <w:bookmarkStart w:id="2" w:name="_Hlk193714676"/>
      <w:proofErr w:type="spellStart"/>
      <w:r w:rsidRPr="007C5E84">
        <w:t>nasufitowa</w:t>
      </w:r>
      <w:proofErr w:type="spellEnd"/>
      <w:r w:rsidRPr="007C5E84">
        <w:t xml:space="preserve"> lampa -  60x60x8-10 cm ,  barwa światła - ciepła biel (4000 K) - światło dzienne (6500 K), Strumień świetlny (w lumenach): 1840-4320, jednostka mocy 25-40W, napięcie robocze 230V, wymienne źródło światła, materiał: drewno, szkło, żarówki LED w zestawie – do uzgodnienia z Zamawiającym</w:t>
      </w:r>
      <w:bookmarkEnd w:id="2"/>
    </w:p>
    <w:p w14:paraId="54528030" w14:textId="77777777" w:rsidR="00506E72" w:rsidRPr="007C5E84" w:rsidRDefault="00506E72" w:rsidP="00506E72">
      <w:pPr>
        <w:pStyle w:val="Akapitzlist"/>
        <w:spacing w:line="276" w:lineRule="auto"/>
        <w:ind w:left="720"/>
        <w:contextualSpacing/>
        <w:jc w:val="both"/>
      </w:pPr>
    </w:p>
    <w:p w14:paraId="7EFC6080" w14:textId="296A4E8A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 xml:space="preserve">wymiana puszek podtynkowych o śr. powyżej 60 mm - przekrój przewodów </w:t>
      </w:r>
      <w:r w:rsidR="008F4B8B" w:rsidRPr="007C5E84">
        <w:rPr>
          <w:bCs/>
        </w:rPr>
        <w:br/>
      </w:r>
      <w:r w:rsidRPr="007C5E84">
        <w:rPr>
          <w:bCs/>
        </w:rPr>
        <w:t>do 2.5 mm2 - 4 odgałęzienia,</w:t>
      </w:r>
    </w:p>
    <w:p w14:paraId="330F12E6" w14:textId="2A3FB246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 xml:space="preserve"> wymiana przełącznika świecznikowego szeregowego, schodowego</w:t>
      </w:r>
      <w:r w:rsidR="008F4B8B" w:rsidRPr="007C5E84">
        <w:rPr>
          <w:bCs/>
        </w:rPr>
        <w:t xml:space="preserve"> </w:t>
      </w:r>
      <w:r w:rsidRPr="007C5E84">
        <w:rPr>
          <w:bCs/>
        </w:rPr>
        <w:t>lub krzyżowego podtynkowego w puszce,</w:t>
      </w:r>
    </w:p>
    <w:p w14:paraId="6454D9E5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>demontaż i montaż osprzętu instalacyjnego (bez zakupu nowego osprzętu),</w:t>
      </w:r>
    </w:p>
    <w:p w14:paraId="4E491A5C" w14:textId="7377CDC2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 xml:space="preserve">montaż kompletnego systemu </w:t>
      </w:r>
      <w:r w:rsidRPr="007C5E84">
        <w:t>urządzeń do wykrywania gazu</w:t>
      </w:r>
      <w:r w:rsidRPr="007C5E84">
        <w:rPr>
          <w:bCs/>
        </w:rPr>
        <w:t xml:space="preserve">  – w kotłowni i garażu (wraz z wykonaniem kompletnej instalacji) zgodnie z Rozporządzeniem Ministra Spraw Wewnętrznych z dnia 7 czerwca 2021 r. w sprawie ochrony przeciwpożarowej budynków, innych obiektów budowlanych i terenów oraz Rozporządzeniem Ministra Infrastruktury z dnia 12 kwietnia 2002r. w sprawie warunków technicznych, jakim powinny odpowiadać budynki i ich usytuowanie. </w:t>
      </w:r>
      <w:r w:rsidRPr="007C5E84">
        <w:rPr>
          <w:color w:val="2D2D2D"/>
        </w:rPr>
        <w:t>Urządzenia należy zaprojektować zgodnie z obowiązującymi przepisami.</w:t>
      </w:r>
      <w:r w:rsidRPr="007C5E84">
        <w:rPr>
          <w:color w:val="2D2D2D"/>
          <w:sz w:val="23"/>
          <w:szCs w:val="23"/>
        </w:rPr>
        <w:t xml:space="preserve">  </w:t>
      </w:r>
      <w:r w:rsidRPr="007C5E84">
        <w:rPr>
          <w:color w:val="2D2D2D"/>
        </w:rPr>
        <w:t>Urządzenia muszą być połączone prawidłowo, zgodnie z instrukcją, przy użyciu właściwych materiałów instalacyjnych. Instalacja i okablowanie winny być wykonane starannie, zgodnie z przepisami i obowiązującymi zasadami.</w:t>
      </w:r>
    </w:p>
    <w:p w14:paraId="5637577A" w14:textId="77777777" w:rsidR="006272AD" w:rsidRPr="007C5E84" w:rsidRDefault="006272AD" w:rsidP="006272AD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color w:val="2D2D2D"/>
          <w:vertAlign w:val="superscript"/>
        </w:rPr>
      </w:pPr>
      <w:r w:rsidRPr="007C5E84">
        <w:rPr>
          <w:color w:val="2D2D2D"/>
        </w:rPr>
        <w:t>Garaż – kubatura 5,53 x 4,50 x 2,60 = 64,70 m</w:t>
      </w:r>
      <w:r w:rsidRPr="007C5E84">
        <w:rPr>
          <w:color w:val="2D2D2D"/>
          <w:vertAlign w:val="superscript"/>
        </w:rPr>
        <w:t>3</w:t>
      </w:r>
    </w:p>
    <w:p w14:paraId="2423C0FC" w14:textId="77777777" w:rsidR="006272AD" w:rsidRPr="007C5E84" w:rsidRDefault="006272AD" w:rsidP="006272AD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Cs/>
        </w:rPr>
      </w:pPr>
      <w:r w:rsidRPr="007C5E84">
        <w:rPr>
          <w:color w:val="2D2D2D"/>
        </w:rPr>
        <w:t>Kotłownia – kubatura  5,40 x 4,86 x 3,60 = 94,48 m</w:t>
      </w:r>
      <w:r w:rsidRPr="007C5E84">
        <w:rPr>
          <w:color w:val="2D2D2D"/>
          <w:vertAlign w:val="superscript"/>
        </w:rPr>
        <w:t>3</w:t>
      </w:r>
    </w:p>
    <w:p w14:paraId="2CB20362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0" w:firstLine="0"/>
        <w:contextualSpacing/>
        <w:jc w:val="both"/>
        <w:rPr>
          <w:bCs/>
        </w:rPr>
      </w:pPr>
      <w:r w:rsidRPr="007C5E84">
        <w:rPr>
          <w:bCs/>
        </w:rPr>
        <w:t>pomiar rezystancji izolacji instalacji elektrycznej,</w:t>
      </w:r>
    </w:p>
    <w:p w14:paraId="44388205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t>sprawdzenie samoczynnego wyłączenia zasilania - pomiar impedancji pętli zwarciowej – pierwszy,</w:t>
      </w:r>
    </w:p>
    <w:p w14:paraId="46E0D53B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bCs/>
        </w:rPr>
      </w:pPr>
      <w:r w:rsidRPr="007C5E84">
        <w:rPr>
          <w:bCs/>
        </w:rPr>
        <w:lastRenderedPageBreak/>
        <w:t>sprawdzenie samoczynnego wyłączenia zasilania - próby działania wyłącznika różnicowoprądowego – pierwszy,</w:t>
      </w:r>
    </w:p>
    <w:p w14:paraId="3A6102FD" w14:textId="77777777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line="276" w:lineRule="auto"/>
        <w:ind w:left="0" w:firstLine="0"/>
        <w:contextualSpacing/>
        <w:jc w:val="both"/>
        <w:rPr>
          <w:bCs/>
        </w:rPr>
      </w:pPr>
      <w:r w:rsidRPr="007C5E84">
        <w:rPr>
          <w:bCs/>
        </w:rPr>
        <w:t>sprawdzenie i pomiar kompletnego 1-fazowego obwodu elektrycznego niskiego</w:t>
      </w:r>
    </w:p>
    <w:p w14:paraId="36BC737C" w14:textId="77777777" w:rsidR="00F4523A" w:rsidRPr="007C5E84" w:rsidRDefault="00F4523A" w:rsidP="00F4523A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0"/>
        <w:jc w:val="both"/>
        <w:rPr>
          <w:bCs/>
        </w:rPr>
      </w:pPr>
      <w:r w:rsidRPr="007C5E84">
        <w:rPr>
          <w:bCs/>
        </w:rPr>
        <w:t xml:space="preserve">    napięcia,</w:t>
      </w:r>
    </w:p>
    <w:p w14:paraId="049FAF8F" w14:textId="62915EBA" w:rsidR="00F4523A" w:rsidRPr="007C5E84" w:rsidRDefault="00F4523A" w:rsidP="00222796">
      <w:pPr>
        <w:pStyle w:val="Akapitzlist"/>
        <w:numPr>
          <w:ilvl w:val="0"/>
          <w:numId w:val="18"/>
        </w:numPr>
        <w:tabs>
          <w:tab w:val="left" w:pos="284"/>
          <w:tab w:val="left" w:pos="426"/>
          <w:tab w:val="left" w:pos="567"/>
        </w:tabs>
        <w:spacing w:after="240" w:line="276" w:lineRule="auto"/>
        <w:ind w:left="0" w:firstLine="0"/>
        <w:contextualSpacing/>
        <w:jc w:val="both"/>
        <w:rPr>
          <w:bCs/>
        </w:rPr>
      </w:pPr>
      <w:r w:rsidRPr="007C5E84">
        <w:rPr>
          <w:bCs/>
        </w:rPr>
        <w:t>pierwszy pomiar uziemienia ochronnego lub roboczego.</w:t>
      </w:r>
    </w:p>
    <w:p w14:paraId="6172BC70" w14:textId="77777777" w:rsidR="00F4523A" w:rsidRPr="007C5E84" w:rsidRDefault="00F4523A" w:rsidP="00F4523A">
      <w:pPr>
        <w:pStyle w:val="Akapitzlist"/>
        <w:tabs>
          <w:tab w:val="left" w:pos="284"/>
          <w:tab w:val="left" w:pos="426"/>
          <w:tab w:val="left" w:pos="567"/>
        </w:tabs>
        <w:spacing w:after="240" w:line="276" w:lineRule="auto"/>
        <w:ind w:left="0"/>
        <w:contextualSpacing/>
        <w:jc w:val="both"/>
        <w:rPr>
          <w:bCs/>
        </w:rPr>
      </w:pPr>
    </w:p>
    <w:p w14:paraId="0D1DCF0D" w14:textId="77777777" w:rsidR="00634AB0" w:rsidRPr="007C5E84" w:rsidRDefault="00634AB0" w:rsidP="00222796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b/>
          <w:bCs/>
        </w:rPr>
      </w:pPr>
      <w:r w:rsidRPr="007C5E84">
        <w:rPr>
          <w:b/>
          <w:bCs/>
        </w:rPr>
        <w:t>Roboty teletechniczne</w:t>
      </w:r>
    </w:p>
    <w:p w14:paraId="466AAE34" w14:textId="77777777" w:rsidR="008F4B8B" w:rsidRPr="007C5E84" w:rsidRDefault="008F4B8B" w:rsidP="008F4B8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C5E84">
        <w:rPr>
          <w:b/>
        </w:rPr>
        <w:t>Roboty rozbiórkowe:</w:t>
      </w:r>
    </w:p>
    <w:p w14:paraId="05A9C96D" w14:textId="77777777" w:rsidR="008F4B8B" w:rsidRPr="007C5E84" w:rsidRDefault="008F4B8B" w:rsidP="00222796">
      <w:pPr>
        <w:pStyle w:val="Akapitzlist"/>
        <w:numPr>
          <w:ilvl w:val="0"/>
          <w:numId w:val="20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>mechaniczne wykucie bruzd dla przewodów wtynkowych w cegle,</w:t>
      </w:r>
    </w:p>
    <w:p w14:paraId="5DA1077A" w14:textId="77777777" w:rsidR="008F4B8B" w:rsidRPr="007C5E84" w:rsidRDefault="008F4B8B" w:rsidP="00222796">
      <w:pPr>
        <w:pStyle w:val="Akapitzlist"/>
        <w:numPr>
          <w:ilvl w:val="0"/>
          <w:numId w:val="20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bCs/>
        </w:rPr>
      </w:pPr>
      <w:r w:rsidRPr="007C5E84">
        <w:rPr>
          <w:bCs/>
        </w:rPr>
        <w:t xml:space="preserve">mechaniczne przebijanie otworów w ścianach lub stropach z cegły o długości przebicia do 2 </w:t>
      </w:r>
      <w:proofErr w:type="spellStart"/>
      <w:r w:rsidRPr="007C5E84">
        <w:rPr>
          <w:bCs/>
        </w:rPr>
        <w:t>ceg</w:t>
      </w:r>
      <w:proofErr w:type="spellEnd"/>
      <w:r w:rsidRPr="007C5E84">
        <w:rPr>
          <w:bCs/>
        </w:rPr>
        <w:t>. - śr. rury do 25 mm,</w:t>
      </w:r>
    </w:p>
    <w:p w14:paraId="05A8CBF5" w14:textId="77777777" w:rsidR="008F4B8B" w:rsidRPr="007C5E84" w:rsidRDefault="008F4B8B" w:rsidP="008F4B8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C5E84">
        <w:rPr>
          <w:b/>
        </w:rPr>
        <w:t>Roboty wykończeniowe:</w:t>
      </w:r>
    </w:p>
    <w:p w14:paraId="37A53A6A" w14:textId="77777777" w:rsidR="008F4B8B" w:rsidRPr="007C5E84" w:rsidRDefault="008F4B8B" w:rsidP="00222796">
      <w:pPr>
        <w:pStyle w:val="Akapitzlist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przewody kabelkowe o łącznym przekroju żył do 7.5 mm2 układane p.t. w gotowych bruzdach w podłożu innym niż betonowe,</w:t>
      </w:r>
    </w:p>
    <w:p w14:paraId="58BEC820" w14:textId="77777777" w:rsidR="008F4B8B" w:rsidRPr="007C5E84" w:rsidRDefault="008F4B8B" w:rsidP="00222796">
      <w:pPr>
        <w:pStyle w:val="Akapitzlist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zaprawianie bruzd o szer. do 25 mm (z materiałem),</w:t>
      </w:r>
    </w:p>
    <w:p w14:paraId="2A1068BD" w14:textId="77777777" w:rsidR="008F4B8B" w:rsidRPr="007C5E84" w:rsidRDefault="008F4B8B" w:rsidP="00222796">
      <w:pPr>
        <w:pStyle w:val="Akapitzlist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mechaniczne wykonanie ślepych otworów w cegle objętości do 0.5 dm3,</w:t>
      </w:r>
    </w:p>
    <w:p w14:paraId="528EF0D4" w14:textId="77777777" w:rsidR="008F4B8B" w:rsidRPr="007C5E84" w:rsidRDefault="008F4B8B" w:rsidP="00222796">
      <w:pPr>
        <w:pStyle w:val="Akapitzlist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wymiana puszek podtynkowych o śr. powyżej 60 mm - przekrój przewodów do 2.5 mm2 - 4 odgałęzienia,</w:t>
      </w:r>
    </w:p>
    <w:p w14:paraId="50B9CA82" w14:textId="77777777" w:rsidR="008F4B8B" w:rsidRPr="007C5E84" w:rsidRDefault="008F4B8B" w:rsidP="00222796">
      <w:pPr>
        <w:pStyle w:val="Akapitzlist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>montaż gniazd instalacyjnych teletechnicznych,</w:t>
      </w:r>
    </w:p>
    <w:p w14:paraId="029AC0BC" w14:textId="30AD4AD8" w:rsidR="008F4B8B" w:rsidRPr="007C5E84" w:rsidRDefault="008F4B8B" w:rsidP="00222796">
      <w:pPr>
        <w:pStyle w:val="Akapitzlist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lang w:val="en-US"/>
        </w:rPr>
      </w:pPr>
      <w:proofErr w:type="spellStart"/>
      <w:r w:rsidRPr="007C5E84">
        <w:rPr>
          <w:lang w:val="en-US"/>
        </w:rPr>
        <w:t>dostawa</w:t>
      </w:r>
      <w:proofErr w:type="spellEnd"/>
      <w:r w:rsidRPr="007C5E84">
        <w:rPr>
          <w:lang w:val="en-US"/>
        </w:rPr>
        <w:t xml:space="preserve"> </w:t>
      </w:r>
      <w:proofErr w:type="spellStart"/>
      <w:r w:rsidRPr="007C5E84">
        <w:rPr>
          <w:lang w:val="en-US"/>
        </w:rPr>
        <w:t>i</w:t>
      </w:r>
      <w:proofErr w:type="spellEnd"/>
      <w:r w:rsidRPr="007C5E84">
        <w:rPr>
          <w:lang w:val="en-US"/>
        </w:rPr>
        <w:t xml:space="preserve"> </w:t>
      </w:r>
      <w:proofErr w:type="spellStart"/>
      <w:r w:rsidRPr="007C5E84">
        <w:rPr>
          <w:lang w:val="en-US"/>
        </w:rPr>
        <w:t>montaż</w:t>
      </w:r>
      <w:proofErr w:type="spellEnd"/>
      <w:r w:rsidRPr="007C5E84">
        <w:rPr>
          <w:lang w:val="en-US"/>
        </w:rPr>
        <w:t xml:space="preserve">: </w:t>
      </w:r>
      <w:proofErr w:type="spellStart"/>
      <w:r w:rsidRPr="007C5E84">
        <w:rPr>
          <w:lang w:val="en-US"/>
        </w:rPr>
        <w:t>patchpane</w:t>
      </w:r>
      <w:proofErr w:type="spellEnd"/>
      <w:r w:rsidRPr="007C5E84">
        <w:rPr>
          <w:lang w:val="en-US"/>
        </w:rPr>
        <w:t xml:space="preserve">, </w:t>
      </w:r>
      <w:proofErr w:type="spellStart"/>
      <w:r w:rsidRPr="007C5E84">
        <w:rPr>
          <w:lang w:val="en-US"/>
        </w:rPr>
        <w:t>patchcord</w:t>
      </w:r>
      <w:proofErr w:type="spellEnd"/>
      <w:r w:rsidRPr="007C5E84">
        <w:rPr>
          <w:lang w:val="en-US"/>
        </w:rPr>
        <w:t xml:space="preserve">, </w:t>
      </w:r>
      <w:proofErr w:type="spellStart"/>
      <w:r w:rsidRPr="007C5E84">
        <w:rPr>
          <w:lang w:val="en-US"/>
        </w:rPr>
        <w:t>AccessPoint</w:t>
      </w:r>
      <w:proofErr w:type="spellEnd"/>
      <w:r w:rsidR="00BE5676" w:rsidRPr="007C5E84">
        <w:rPr>
          <w:lang w:val="en-US"/>
        </w:rPr>
        <w:t xml:space="preserve">, </w:t>
      </w:r>
      <w:r w:rsidRPr="007C5E84">
        <w:rPr>
          <w:lang w:val="en-US"/>
        </w:rPr>
        <w:t xml:space="preserve">router </w:t>
      </w:r>
      <w:proofErr w:type="spellStart"/>
      <w:r w:rsidRPr="007C5E84">
        <w:rPr>
          <w:lang w:val="en-US"/>
        </w:rPr>
        <w:t>udm</w:t>
      </w:r>
      <w:proofErr w:type="spellEnd"/>
      <w:r w:rsidRPr="007C5E84">
        <w:rPr>
          <w:lang w:val="en-US"/>
        </w:rPr>
        <w:t xml:space="preserve">, </w:t>
      </w:r>
      <w:proofErr w:type="spellStart"/>
      <w:r w:rsidRPr="007C5E84">
        <w:rPr>
          <w:lang w:val="en-US"/>
        </w:rPr>
        <w:t>WiFi</w:t>
      </w:r>
      <w:proofErr w:type="spellEnd"/>
      <w:r w:rsidRPr="007C5E84">
        <w:rPr>
          <w:lang w:val="en-US"/>
        </w:rPr>
        <w:t xml:space="preserve"> controller, Rack, Switch 48p,</w:t>
      </w:r>
    </w:p>
    <w:p w14:paraId="05E0A82B" w14:textId="77777777" w:rsidR="008F4B8B" w:rsidRPr="007C5E84" w:rsidRDefault="008F4B8B" w:rsidP="00222796">
      <w:pPr>
        <w:pStyle w:val="Akapitzlist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r w:rsidRPr="007C5E84">
        <w:t xml:space="preserve">wykonanie instalacji teletechnicznej w zakresie: zarobienie szafy, zarobienie gniazd, powieszenie Access </w:t>
      </w:r>
      <w:proofErr w:type="spellStart"/>
      <w:r w:rsidRPr="007C5E84">
        <w:t>pointów</w:t>
      </w:r>
      <w:proofErr w:type="spellEnd"/>
      <w:r w:rsidRPr="007C5E84">
        <w:t xml:space="preserve"> na sufitach,  konfiguracja całego osprzętu (wifi, router, </w:t>
      </w:r>
      <w:proofErr w:type="spellStart"/>
      <w:r w:rsidRPr="007C5E84">
        <w:t>switche</w:t>
      </w:r>
      <w:proofErr w:type="spellEnd"/>
      <w:r w:rsidRPr="007C5E84">
        <w:t xml:space="preserve">), pomiary. </w:t>
      </w:r>
    </w:p>
    <w:p w14:paraId="1AAF9816" w14:textId="64D06F82" w:rsidR="008F4B8B" w:rsidRPr="007C5E84" w:rsidRDefault="008F4B8B" w:rsidP="00222796">
      <w:pPr>
        <w:pStyle w:val="Akapitzlist"/>
        <w:numPr>
          <w:ilvl w:val="0"/>
          <w:numId w:val="2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</w:pPr>
      <w:bookmarkStart w:id="3" w:name="_Hlk193715719"/>
      <w:r w:rsidRPr="007C5E84">
        <w:t>przy kalkulacji Wykonawca uwzględni przestawienie – przeniesienie</w:t>
      </w:r>
      <w:r w:rsidR="00A92029" w:rsidRPr="007C5E84">
        <w:t xml:space="preserve"> oraz utylizację</w:t>
      </w:r>
    </w:p>
    <w:p w14:paraId="53B006F3" w14:textId="63E8AC86" w:rsidR="00A92029" w:rsidRPr="007C5E84" w:rsidRDefault="00A92029" w:rsidP="00A92029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color w:val="2D2D2D"/>
        </w:rPr>
      </w:pPr>
      <w:r w:rsidRPr="007C5E84">
        <w:rPr>
          <w:color w:val="2D2D2D"/>
        </w:rPr>
        <w:t>mebli: 1 szafa, 3 regały, 5 biurek, 1 regał wiszący, 1 komoda ze słupkiem (łączone)</w:t>
      </w:r>
    </w:p>
    <w:p w14:paraId="644FB16E" w14:textId="77777777" w:rsidR="00FC644D" w:rsidRPr="007C5E84" w:rsidRDefault="00FC644D" w:rsidP="00A92029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color w:val="2D2D2D"/>
        </w:rPr>
      </w:pPr>
    </w:p>
    <w:p w14:paraId="23A7F9E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color w:val="2D2D2D"/>
        </w:rPr>
      </w:pPr>
      <w:r w:rsidRPr="007C5E84">
        <w:rPr>
          <w:color w:val="2D2D2D"/>
        </w:rPr>
        <w:t>Szczegółowy wykaz urządzeń do montażu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12"/>
        <w:gridCol w:w="960"/>
        <w:gridCol w:w="5274"/>
      </w:tblGrid>
      <w:tr w:rsidR="00FC644D" w:rsidRPr="007C5E84" w14:paraId="3D4C25D2" w14:textId="77777777" w:rsidTr="003557A7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926C" w14:textId="77777777" w:rsidR="00FC644D" w:rsidRPr="007C5E84" w:rsidRDefault="00FC644D" w:rsidP="003557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C5E84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D2235" w14:textId="77777777" w:rsidR="00FC644D" w:rsidRPr="007C5E84" w:rsidRDefault="00FC644D" w:rsidP="003557A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E84">
              <w:rPr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63786" w14:textId="77777777" w:rsidR="00FC644D" w:rsidRPr="007C5E84" w:rsidRDefault="00FC644D" w:rsidP="003557A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E84"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CFB94" w14:textId="77777777" w:rsidR="00FC644D" w:rsidRPr="007C5E84" w:rsidRDefault="00FC644D" w:rsidP="003557A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C5E84">
              <w:rPr>
                <w:b/>
                <w:bCs/>
                <w:color w:val="000000"/>
                <w:sz w:val="20"/>
                <w:szCs w:val="20"/>
              </w:rPr>
              <w:t>Specyfikacja</w:t>
            </w:r>
          </w:p>
        </w:tc>
      </w:tr>
      <w:tr w:rsidR="00FC644D" w:rsidRPr="007C5E84" w14:paraId="33E3E276" w14:textId="77777777" w:rsidTr="003557A7">
        <w:trPr>
          <w:trHeight w:val="42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C6F3" w14:textId="77777777" w:rsidR="00FC644D" w:rsidRPr="007C5E84" w:rsidRDefault="00FC644D" w:rsidP="00222796">
            <w:pPr>
              <w:pStyle w:val="Akapitzlist"/>
              <w:numPr>
                <w:ilvl w:val="0"/>
                <w:numId w:val="22"/>
              </w:numPr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3412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Kabel LAN 6a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3734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CD97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KABEL LAN Kategoria: 6A</w:t>
            </w:r>
            <w:r w:rsidRPr="007C5E84">
              <w:rPr>
                <w:color w:val="000000"/>
                <w:sz w:val="20"/>
                <w:szCs w:val="20"/>
              </w:rPr>
              <w:br/>
              <w:t>- Klasa: EA</w:t>
            </w:r>
            <w:r w:rsidRPr="007C5E84">
              <w:rPr>
                <w:color w:val="000000"/>
                <w:sz w:val="20"/>
                <w:szCs w:val="20"/>
              </w:rPr>
              <w:br/>
              <w:t>- Konstrukcja: U/UTP</w:t>
            </w:r>
            <w:r w:rsidRPr="007C5E84">
              <w:rPr>
                <w:color w:val="000000"/>
                <w:sz w:val="20"/>
                <w:szCs w:val="20"/>
              </w:rPr>
              <w:br/>
              <w:t>- Typ kabla: wewnętrzny</w:t>
            </w:r>
            <w:r w:rsidRPr="007C5E84">
              <w:rPr>
                <w:color w:val="000000"/>
                <w:sz w:val="20"/>
                <w:szCs w:val="20"/>
              </w:rPr>
              <w:br/>
              <w:t>- Przekrój AWG: 4x2x23AWG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- Przepustowość binarna (max): 10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/s (do 100m)</w:t>
            </w:r>
            <w:r w:rsidRPr="007C5E84">
              <w:rPr>
                <w:color w:val="000000"/>
                <w:sz w:val="20"/>
                <w:szCs w:val="20"/>
              </w:rPr>
              <w:br/>
              <w:t>- Pasmo częstotliwości (max): 500MHz (rozszerzona charakterystyka do 650MHz)</w:t>
            </w:r>
            <w:r w:rsidRPr="007C5E84">
              <w:rPr>
                <w:color w:val="000000"/>
                <w:sz w:val="20"/>
                <w:szCs w:val="20"/>
              </w:rPr>
              <w:br/>
              <w:t>- Klasyfikacja ogniowa CPR (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Euroklasa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):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Dca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br/>
              <w:t xml:space="preserve">- POE: 802.3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bt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br/>
              <w:t>- Średnica zewnętrzna: 7,2 mm</w:t>
            </w:r>
            <w:r w:rsidRPr="007C5E84">
              <w:rPr>
                <w:color w:val="000000"/>
                <w:sz w:val="20"/>
                <w:szCs w:val="20"/>
              </w:rPr>
              <w:br/>
              <w:t>- Promień zgięcia : 4 x średnica kabla</w:t>
            </w:r>
            <w:r w:rsidRPr="007C5E84">
              <w:rPr>
                <w:color w:val="000000"/>
                <w:sz w:val="20"/>
                <w:szCs w:val="20"/>
              </w:rPr>
              <w:br/>
              <w:t>- Max siła ciągnienia: 80 N</w:t>
            </w:r>
            <w:r w:rsidRPr="007C5E84">
              <w:rPr>
                <w:color w:val="000000"/>
                <w:sz w:val="20"/>
                <w:szCs w:val="20"/>
              </w:rPr>
              <w:br/>
              <w:t>- Zakres temp. podczas użycia: -30°C do + 50°C</w:t>
            </w:r>
            <w:r w:rsidRPr="007C5E84">
              <w:rPr>
                <w:color w:val="000000"/>
                <w:sz w:val="20"/>
                <w:szCs w:val="20"/>
              </w:rPr>
              <w:br/>
              <w:t>- Zakres temp. podczas instalacji: 0°C do + 50°C</w:t>
            </w:r>
            <w:r w:rsidRPr="007C5E84">
              <w:rPr>
                <w:color w:val="000000"/>
                <w:sz w:val="20"/>
                <w:szCs w:val="20"/>
              </w:rPr>
              <w:br/>
              <w:t>- Waga nominalna: 60 kg/km</w:t>
            </w:r>
          </w:p>
        </w:tc>
      </w:tr>
      <w:tr w:rsidR="00FC644D" w:rsidRPr="007C5E84" w14:paraId="17772C51" w14:textId="77777777" w:rsidTr="003557A7">
        <w:trPr>
          <w:trHeight w:val="12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A315" w14:textId="77777777" w:rsidR="00FC644D" w:rsidRPr="007C5E84" w:rsidRDefault="00FC644D" w:rsidP="00222796">
            <w:pPr>
              <w:pStyle w:val="Akapitzlist"/>
              <w:numPr>
                <w:ilvl w:val="0"/>
                <w:numId w:val="22"/>
              </w:numPr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2AC8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5E84">
              <w:rPr>
                <w:color w:val="000000"/>
                <w:sz w:val="20"/>
                <w:szCs w:val="20"/>
              </w:rPr>
              <w:t>Patchpanel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FF71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6226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5E84">
              <w:rPr>
                <w:color w:val="000000"/>
                <w:sz w:val="20"/>
                <w:szCs w:val="20"/>
              </w:rPr>
              <w:t>Patch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 panel 48 portów STP kat. 6a RJ-45 1U 19 z podstawką</w:t>
            </w:r>
          </w:p>
        </w:tc>
      </w:tr>
      <w:tr w:rsidR="00FC644D" w:rsidRPr="007C5E84" w14:paraId="3D023D6F" w14:textId="77777777" w:rsidTr="003557A7">
        <w:trPr>
          <w:trHeight w:val="49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D11A" w14:textId="77777777" w:rsidR="00FC644D" w:rsidRPr="007C5E84" w:rsidRDefault="00FC644D" w:rsidP="00222796">
            <w:pPr>
              <w:pStyle w:val="Akapitzlist"/>
              <w:numPr>
                <w:ilvl w:val="0"/>
                <w:numId w:val="22"/>
              </w:numPr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BCB1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5E84">
              <w:rPr>
                <w:color w:val="000000"/>
                <w:sz w:val="20"/>
                <w:szCs w:val="20"/>
              </w:rPr>
              <w:t>Patchcord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C1DE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4D40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5E84">
              <w:rPr>
                <w:color w:val="000000"/>
                <w:sz w:val="20"/>
                <w:szCs w:val="20"/>
              </w:rPr>
              <w:t>cat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 6a, długość do połączeń w szafie</w:t>
            </w:r>
          </w:p>
        </w:tc>
      </w:tr>
      <w:tr w:rsidR="00FC644D" w:rsidRPr="007C5E84" w14:paraId="030F4C10" w14:textId="77777777" w:rsidTr="003557A7">
        <w:trPr>
          <w:trHeight w:val="26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931C" w14:textId="77777777" w:rsidR="00FC644D" w:rsidRPr="007C5E84" w:rsidRDefault="00FC644D" w:rsidP="00222796">
            <w:pPr>
              <w:pStyle w:val="Akapitzlist"/>
              <w:numPr>
                <w:ilvl w:val="0"/>
                <w:numId w:val="22"/>
              </w:numPr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4D18" w14:textId="65921090" w:rsidR="00FC644D" w:rsidRPr="007C5E84" w:rsidRDefault="00FC644D" w:rsidP="00BE5676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7C5E84">
              <w:rPr>
                <w:color w:val="000000"/>
                <w:sz w:val="20"/>
                <w:szCs w:val="20"/>
                <w:lang w:val="en-US"/>
              </w:rPr>
              <w:t>AccessPoint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8D33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6C48D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7C5E84">
              <w:rPr>
                <w:color w:val="000000"/>
                <w:sz w:val="20"/>
                <w:szCs w:val="20"/>
                <w:lang w:val="en-US"/>
              </w:rPr>
              <w:t>AccessPoint</w:t>
            </w:r>
            <w:proofErr w:type="spellEnd"/>
            <w:r w:rsidRPr="007C5E84">
              <w:rPr>
                <w:color w:val="000000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- Wi-Fi 6 (802.11ax)</w:t>
            </w:r>
            <w:r w:rsidRPr="007C5E84">
              <w:rPr>
                <w:color w:val="000000"/>
                <w:sz w:val="20"/>
                <w:szCs w:val="20"/>
                <w:lang w:val="en-US"/>
              </w:rPr>
              <w:br/>
              <w:t>- Wi-Fi 5 (802.11ac)</w:t>
            </w:r>
            <w:r w:rsidRPr="007C5E84">
              <w:rPr>
                <w:color w:val="000000"/>
                <w:sz w:val="20"/>
                <w:szCs w:val="20"/>
                <w:lang w:val="en-US"/>
              </w:rPr>
              <w:br/>
              <w:t>- Wi-Fi 4 (802.11n)</w:t>
            </w:r>
            <w:r w:rsidRPr="007C5E84">
              <w:rPr>
                <w:color w:val="000000"/>
                <w:sz w:val="20"/>
                <w:szCs w:val="20"/>
                <w:lang w:val="en-US"/>
              </w:rPr>
              <w:br/>
              <w:t>- MU-MIMO &amp; OFDMA</w:t>
            </w:r>
            <w:r w:rsidRPr="007C5E84">
              <w:rPr>
                <w:color w:val="000000"/>
                <w:sz w:val="20"/>
                <w:szCs w:val="20"/>
                <w:lang w:val="en-US"/>
              </w:rPr>
              <w:br/>
              <w:t>- 2x 4x4 MIMO</w:t>
            </w:r>
            <w:r w:rsidRPr="007C5E84">
              <w:rPr>
                <w:color w:val="000000"/>
                <w:sz w:val="20"/>
                <w:szCs w:val="20"/>
                <w:lang w:val="en-US"/>
              </w:rPr>
              <w:br/>
              <w:t>- UniFi Network Controller</w:t>
            </w:r>
            <w:r w:rsidRPr="007C5E84">
              <w:rPr>
                <w:color w:val="000000"/>
                <w:sz w:val="20"/>
                <w:szCs w:val="20"/>
                <w:lang w:val="en-US"/>
              </w:rPr>
              <w:br/>
              <w:t>- VLAN</w:t>
            </w:r>
            <w:r w:rsidRPr="007C5E84">
              <w:rPr>
                <w:color w:val="000000"/>
                <w:sz w:val="20"/>
                <w:szCs w:val="20"/>
                <w:lang w:val="en-US"/>
              </w:rPr>
              <w:br/>
              <w:t>- Zero Handoff Roaming</w:t>
            </w:r>
            <w:r w:rsidRPr="007C5E84">
              <w:rPr>
                <w:color w:val="000000"/>
                <w:sz w:val="20"/>
                <w:szCs w:val="20"/>
                <w:lang w:val="en-US"/>
              </w:rPr>
              <w:br/>
              <w:t>- PoE+ (802.3at)</w:t>
            </w:r>
          </w:p>
        </w:tc>
      </w:tr>
      <w:tr w:rsidR="00FC644D" w:rsidRPr="007C5E84" w14:paraId="126A80AD" w14:textId="77777777" w:rsidTr="003557A7">
        <w:trPr>
          <w:trHeight w:val="52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B895" w14:textId="77777777" w:rsidR="00FC644D" w:rsidRPr="007C5E84" w:rsidRDefault="00FC644D" w:rsidP="00222796">
            <w:pPr>
              <w:pStyle w:val="Akapitzlist"/>
              <w:numPr>
                <w:ilvl w:val="0"/>
                <w:numId w:val="22"/>
              </w:numPr>
              <w:contextualSpacing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23DF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 xml:space="preserve">Wifi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controller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D03F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CB723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br/>
            </w:r>
            <w:r w:rsidRPr="007C5E84">
              <w:rPr>
                <w:color w:val="000000"/>
                <w:sz w:val="20"/>
                <w:szCs w:val="20"/>
              </w:rPr>
              <w:br/>
              <w:t>interfejs:</w:t>
            </w:r>
            <w:r w:rsidRPr="007C5E84">
              <w:rPr>
                <w:color w:val="000000"/>
                <w:sz w:val="20"/>
                <w:szCs w:val="20"/>
              </w:rPr>
              <w:br/>
              <w:t>- 1x port RJ45 (10/100/1000Mbps)</w:t>
            </w:r>
            <w:r w:rsidRPr="007C5E84">
              <w:rPr>
                <w:color w:val="000000"/>
                <w:sz w:val="20"/>
                <w:szCs w:val="20"/>
              </w:rPr>
              <w:br/>
              <w:t>- 1x port USB-C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- 1x czytnik kart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microSD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br/>
              <w:t>- procesor: 8-rdzeniowy</w:t>
            </w:r>
            <w:r w:rsidRPr="007C5E84">
              <w:rPr>
                <w:color w:val="000000"/>
                <w:sz w:val="20"/>
                <w:szCs w:val="20"/>
              </w:rPr>
              <w:br/>
              <w:t>- pamięć ram: 3GB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- pamięć wbudowana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eMMC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: 32GB</w:t>
            </w:r>
            <w:r w:rsidRPr="007C5E84">
              <w:rPr>
                <w:color w:val="000000"/>
                <w:sz w:val="20"/>
                <w:szCs w:val="20"/>
              </w:rPr>
              <w:br/>
              <w:t>- dysk twardy: 1TB 2.5" SATA HDD (możliwość wymiany na większy)</w:t>
            </w:r>
            <w:r w:rsidRPr="007C5E84">
              <w:rPr>
                <w:color w:val="000000"/>
                <w:sz w:val="20"/>
                <w:szCs w:val="20"/>
              </w:rPr>
              <w:br/>
              <w:t>- pobór mocy: 12.95W</w:t>
            </w:r>
            <w:r w:rsidRPr="007C5E84">
              <w:rPr>
                <w:color w:val="000000"/>
                <w:sz w:val="20"/>
                <w:szCs w:val="20"/>
              </w:rPr>
              <w:br/>
              <w:t>- sygnalizacja pracy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- zasilanie: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 802.3af 48V</w:t>
            </w:r>
            <w:r w:rsidRPr="007C5E84">
              <w:rPr>
                <w:color w:val="000000"/>
                <w:sz w:val="20"/>
                <w:szCs w:val="20"/>
              </w:rPr>
              <w:br/>
              <w:t>- QC 2.0/3.0 USB-C</w:t>
            </w:r>
            <w:r w:rsidRPr="007C5E84">
              <w:rPr>
                <w:color w:val="000000"/>
                <w:sz w:val="20"/>
                <w:szCs w:val="20"/>
              </w:rPr>
              <w:br/>
              <w:t>- gniazdo DC - 9 V DC, 2A</w:t>
            </w:r>
            <w:r w:rsidRPr="007C5E84">
              <w:rPr>
                <w:color w:val="000000"/>
                <w:sz w:val="20"/>
                <w:szCs w:val="20"/>
              </w:rPr>
              <w:br/>
              <w:t>- wilgotność: 20 ~ 90% (bez kondensacji)</w:t>
            </w:r>
            <w:r w:rsidRPr="007C5E84">
              <w:rPr>
                <w:color w:val="000000"/>
                <w:sz w:val="20"/>
                <w:szCs w:val="20"/>
              </w:rPr>
              <w:br/>
              <w:t>- temperatura pracy: 0°C ~ 35°C</w:t>
            </w:r>
            <w:r w:rsidRPr="007C5E84">
              <w:rPr>
                <w:color w:val="000000"/>
                <w:sz w:val="20"/>
                <w:szCs w:val="20"/>
              </w:rPr>
              <w:br/>
              <w:t>- wymiary: 131.2x134.2x27.1mm (szer./dł./wys.)</w:t>
            </w:r>
            <w:r w:rsidRPr="007C5E84">
              <w:rPr>
                <w:color w:val="000000"/>
                <w:sz w:val="20"/>
                <w:szCs w:val="20"/>
              </w:rPr>
              <w:br/>
            </w:r>
          </w:p>
        </w:tc>
      </w:tr>
      <w:tr w:rsidR="00FC644D" w:rsidRPr="007C5E84" w14:paraId="423CFB1E" w14:textId="77777777" w:rsidTr="003557A7">
        <w:trPr>
          <w:trHeight w:val="35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20DA" w14:textId="77777777" w:rsidR="00FC644D" w:rsidRPr="007C5E84" w:rsidRDefault="00FC644D" w:rsidP="00222796">
            <w:pPr>
              <w:pStyle w:val="Akapitzlist"/>
              <w:numPr>
                <w:ilvl w:val="0"/>
                <w:numId w:val="22"/>
              </w:numPr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00EB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Switch 48p (USW-48-POE)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1A46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E6A5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 xml:space="preserve">- 48x gigabitowe porty RJ45 10/100/1000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Mb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/s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 - 32x portów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+ 802.3af/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at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br/>
              <w:t xml:space="preserve"> - 4x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sloty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 SFP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 - 1,3-calowy dotykowy moduł LCM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 -  całkowita przepustowość non-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blocking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: 52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/s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 -  przepustowość przełączania: 104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/s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 -  maks. pobór mocy: 25W (bez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)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 -  budżet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: 195W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 -  wspiera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+ IEEE 802.3at/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af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br/>
              <w:t xml:space="preserve"> -  możliwość montażu w szafie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Rack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 19" 1U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 -  zarządzanie i konfigurowanie przez kontroler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UniFi</w:t>
            </w:r>
            <w:proofErr w:type="spellEnd"/>
          </w:p>
        </w:tc>
      </w:tr>
      <w:tr w:rsidR="00FC644D" w:rsidRPr="007C5E84" w14:paraId="64943F83" w14:textId="77777777" w:rsidTr="003557A7">
        <w:trPr>
          <w:trHeight w:val="48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8A10" w14:textId="77777777" w:rsidR="00FC644D" w:rsidRPr="007C5E84" w:rsidRDefault="00FC644D" w:rsidP="00222796">
            <w:pPr>
              <w:pStyle w:val="Akapitzlist"/>
              <w:numPr>
                <w:ilvl w:val="0"/>
                <w:numId w:val="22"/>
              </w:numPr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4B52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C5E84">
              <w:rPr>
                <w:color w:val="000000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7BE0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4094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 xml:space="preserve">Szafa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Rack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 19” 27U 600x600 </w:t>
            </w:r>
            <w:r w:rsidRPr="007C5E84">
              <w:rPr>
                <w:color w:val="000000"/>
                <w:sz w:val="20"/>
                <w:szCs w:val="20"/>
              </w:rPr>
              <w:br/>
              <w:t>-    rodzaj szafy: wolnostojąca (telekomunikacyjna),</w:t>
            </w:r>
            <w:r w:rsidRPr="007C5E84">
              <w:rPr>
                <w:color w:val="000000"/>
                <w:sz w:val="20"/>
                <w:szCs w:val="20"/>
              </w:rPr>
              <w:br/>
              <w:t>-   wysokość robocza: 27U,</w:t>
            </w:r>
            <w:r w:rsidRPr="007C5E84">
              <w:rPr>
                <w:color w:val="000000"/>
                <w:sz w:val="20"/>
                <w:szCs w:val="20"/>
              </w:rPr>
              <w:br/>
              <w:t>-    szerokość montażowa: 19'',</w:t>
            </w:r>
            <w:r w:rsidRPr="007C5E84">
              <w:rPr>
                <w:color w:val="000000"/>
                <w:sz w:val="20"/>
                <w:szCs w:val="20"/>
              </w:rPr>
              <w:br/>
              <w:t>-    wymiary zew. [mm]: 600x600x1461,</w:t>
            </w:r>
            <w:r w:rsidRPr="007C5E84">
              <w:rPr>
                <w:color w:val="000000"/>
                <w:sz w:val="20"/>
                <w:szCs w:val="20"/>
              </w:rPr>
              <w:br/>
              <w:t>-    kolor: czarny (RAL 9004),</w:t>
            </w:r>
            <w:r w:rsidRPr="007C5E84">
              <w:rPr>
                <w:color w:val="000000"/>
                <w:sz w:val="20"/>
                <w:szCs w:val="20"/>
              </w:rPr>
              <w:br/>
              <w:t>-    drzwi przednie: 1-skrzydłowe - szkło hartowane,</w:t>
            </w:r>
            <w:r w:rsidRPr="007C5E84">
              <w:rPr>
                <w:color w:val="000000"/>
                <w:sz w:val="20"/>
                <w:szCs w:val="20"/>
              </w:rPr>
              <w:br/>
              <w:t>-    drzwi tylne: 1-skrzydłowe - stal pełna,</w:t>
            </w:r>
            <w:r w:rsidRPr="007C5E84">
              <w:rPr>
                <w:color w:val="000000"/>
                <w:sz w:val="20"/>
                <w:szCs w:val="20"/>
              </w:rPr>
              <w:br/>
              <w:t>-    maksymalne obciążanie: do 1200kg,</w:t>
            </w:r>
            <w:r w:rsidRPr="007C5E84">
              <w:rPr>
                <w:color w:val="000000"/>
                <w:sz w:val="20"/>
                <w:szCs w:val="20"/>
              </w:rPr>
              <w:br/>
              <w:t>WYPOSAŻENIE STANDARDOWE: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-    cyfrowy termostat LCD, </w:t>
            </w:r>
            <w:r w:rsidRPr="007C5E84">
              <w:rPr>
                <w:color w:val="000000"/>
                <w:sz w:val="20"/>
                <w:szCs w:val="20"/>
              </w:rPr>
              <w:br/>
              <w:t>-    panel wentylacyjny: (2x wentylatory),</w:t>
            </w:r>
            <w:r w:rsidRPr="007C5E84">
              <w:rPr>
                <w:color w:val="000000"/>
                <w:sz w:val="20"/>
                <w:szCs w:val="20"/>
              </w:rPr>
              <w:br/>
              <w:t>-    1x zamek drzwi przednich z klamką,</w:t>
            </w:r>
            <w:r w:rsidRPr="007C5E84">
              <w:rPr>
                <w:color w:val="000000"/>
                <w:sz w:val="20"/>
                <w:szCs w:val="20"/>
              </w:rPr>
              <w:br/>
              <w:t>-    3x zamek drzwi tylnych / bocznych,</w:t>
            </w:r>
            <w:r w:rsidRPr="007C5E84">
              <w:rPr>
                <w:color w:val="000000"/>
                <w:sz w:val="20"/>
                <w:szCs w:val="20"/>
              </w:rPr>
              <w:br/>
              <w:t>-    4x kółka transportowe z hamulcem,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-    4 nóżki poziomujące, </w:t>
            </w:r>
            <w:r w:rsidRPr="007C5E84">
              <w:rPr>
                <w:color w:val="000000"/>
                <w:sz w:val="20"/>
                <w:szCs w:val="20"/>
              </w:rPr>
              <w:br/>
              <w:t>-    20x śrub montażowych z koszykiem</w:t>
            </w:r>
          </w:p>
        </w:tc>
      </w:tr>
      <w:tr w:rsidR="00FC644D" w:rsidRPr="007C5E84" w14:paraId="5A6DD99B" w14:textId="77777777" w:rsidTr="003557A7">
        <w:trPr>
          <w:trHeight w:val="81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64F3" w14:textId="77777777" w:rsidR="00FC644D" w:rsidRPr="007C5E84" w:rsidRDefault="00FC644D" w:rsidP="00222796">
            <w:pPr>
              <w:pStyle w:val="Akapitzlist"/>
              <w:numPr>
                <w:ilvl w:val="0"/>
                <w:numId w:val="22"/>
              </w:numPr>
              <w:contextualSpacing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8862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 xml:space="preserve">Router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udm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E3BB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4563" w14:textId="77777777" w:rsidR="00FC644D" w:rsidRPr="007C5E84" w:rsidRDefault="00FC644D" w:rsidP="003557A7">
            <w:pPr>
              <w:rPr>
                <w:color w:val="000000"/>
                <w:sz w:val="20"/>
                <w:szCs w:val="20"/>
              </w:rPr>
            </w:pPr>
            <w:r w:rsidRPr="007C5E84">
              <w:rPr>
                <w:color w:val="000000"/>
                <w:sz w:val="20"/>
                <w:szCs w:val="20"/>
              </w:rPr>
              <w:t>Wymiary</w:t>
            </w:r>
            <w:r w:rsidRPr="007C5E84">
              <w:rPr>
                <w:color w:val="000000"/>
                <w:sz w:val="20"/>
                <w:szCs w:val="20"/>
              </w:rPr>
              <w:br/>
              <w:t>442,4 x 43,7 x 285,6 mm (17,4 x 1,7 x 11,2")</w:t>
            </w:r>
            <w:r w:rsidRPr="007C5E84">
              <w:rPr>
                <w:color w:val="000000"/>
                <w:sz w:val="20"/>
                <w:szCs w:val="20"/>
              </w:rPr>
              <w:br/>
              <w:t>- waga 3,9 kg (8,6 funta)</w:t>
            </w:r>
            <w:r w:rsidRPr="007C5E84">
              <w:rPr>
                <w:color w:val="000000"/>
                <w:sz w:val="20"/>
                <w:szCs w:val="20"/>
              </w:rPr>
              <w:br/>
              <w:t>- materiał obudowy aluminium CNC, stal SGCC</w:t>
            </w:r>
            <w:r w:rsidRPr="007C5E84">
              <w:rPr>
                <w:color w:val="000000"/>
                <w:sz w:val="20"/>
                <w:szCs w:val="20"/>
              </w:rPr>
              <w:br/>
              <w:t>- materiał montażu stal SGCC</w:t>
            </w:r>
            <w:r w:rsidRPr="007C5E84">
              <w:rPr>
                <w:color w:val="000000"/>
                <w:sz w:val="20"/>
                <w:szCs w:val="20"/>
              </w:rPr>
              <w:br/>
              <w:t>Sprzęt: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- Procesor - Czterordzeniowy ARM®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Cortex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®-A57 o częstotliwości 1,7 GHz lub równoważny</w:t>
            </w:r>
            <w:r w:rsidRPr="007C5E84">
              <w:rPr>
                <w:color w:val="000000"/>
                <w:sz w:val="20"/>
                <w:szCs w:val="20"/>
              </w:rPr>
              <w:br/>
              <w:t>- Pamięć systemowa 4 GB DDR4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- Pamięć wbudowana 16 GB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eMMC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br/>
              <w:t>- Interfejs zarządzania Ethernet</w:t>
            </w:r>
            <w:r w:rsidRPr="007C5E84">
              <w:rPr>
                <w:color w:val="000000"/>
                <w:sz w:val="20"/>
                <w:szCs w:val="20"/>
              </w:rPr>
              <w:br/>
              <w:t>- Bluetooth</w:t>
            </w:r>
            <w:r w:rsidRPr="007C5E84">
              <w:rPr>
                <w:color w:val="000000"/>
                <w:sz w:val="20"/>
                <w:szCs w:val="20"/>
              </w:rPr>
              <w:br/>
              <w:t>- Interfejs sieciowy</w:t>
            </w:r>
            <w:r w:rsidRPr="007C5E84">
              <w:rPr>
                <w:color w:val="000000"/>
                <w:sz w:val="20"/>
                <w:szCs w:val="20"/>
              </w:rPr>
              <w:br/>
              <w:t>LAN: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(8) portów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GbE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 RJ45</w:t>
            </w:r>
            <w:r w:rsidRPr="007C5E84">
              <w:rPr>
                <w:color w:val="000000"/>
                <w:sz w:val="20"/>
                <w:szCs w:val="20"/>
              </w:rPr>
              <w:br/>
              <w:t>(1) port 10G SFP+</w:t>
            </w:r>
            <w:r w:rsidRPr="007C5E84">
              <w:rPr>
                <w:color w:val="000000"/>
                <w:sz w:val="20"/>
                <w:szCs w:val="20"/>
              </w:rPr>
              <w:br/>
              <w:t>WAN: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(1) port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GbE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 RJ45</w:t>
            </w:r>
            <w:r w:rsidRPr="007C5E84">
              <w:rPr>
                <w:color w:val="000000"/>
                <w:sz w:val="20"/>
                <w:szCs w:val="20"/>
              </w:rPr>
              <w:br/>
              <w:t>(1) port 10G SFP+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Przepustowość IDS/IPS 3,5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>/s* *Mierzone za pomocą iPerf3.</w:t>
            </w:r>
            <w:r w:rsidRPr="007C5E84">
              <w:rPr>
                <w:color w:val="000000"/>
                <w:sz w:val="20"/>
                <w:szCs w:val="20"/>
              </w:rPr>
              <w:br/>
              <w:t>Metoda zasilania: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(1) Uniwersalne wejście AC, 100—240 V AC, 50/60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Hz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br/>
              <w:t>(1) Wejście DC USP-RPS</w:t>
            </w:r>
            <w:r w:rsidRPr="007C5E84">
              <w:rPr>
                <w:color w:val="000000"/>
                <w:sz w:val="20"/>
                <w:szCs w:val="20"/>
              </w:rPr>
              <w:br/>
              <w:t>Zasilanie AC/DC, wewnętrzne, 50W</w:t>
            </w:r>
            <w:r w:rsidRPr="007C5E84">
              <w:rPr>
                <w:color w:val="000000"/>
                <w:sz w:val="20"/>
                <w:szCs w:val="20"/>
              </w:rPr>
              <w:br/>
              <w:t>Obsługiwany zakres napięcia 100—240 V AC</w:t>
            </w:r>
            <w:r w:rsidRPr="007C5E84">
              <w:rPr>
                <w:color w:val="000000"/>
                <w:sz w:val="20"/>
                <w:szCs w:val="20"/>
              </w:rPr>
              <w:br/>
              <w:t xml:space="preserve">Ochrona ESD/EMP Powietrze: ± 15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kV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t xml:space="preserve">, kontakt: ± 8 </w:t>
            </w:r>
            <w:proofErr w:type="spellStart"/>
            <w:r w:rsidRPr="007C5E84">
              <w:rPr>
                <w:color w:val="000000"/>
                <w:sz w:val="20"/>
                <w:szCs w:val="20"/>
              </w:rPr>
              <w:t>kV</w:t>
            </w:r>
            <w:proofErr w:type="spellEnd"/>
            <w:r w:rsidRPr="007C5E84">
              <w:rPr>
                <w:color w:val="000000"/>
                <w:sz w:val="20"/>
                <w:szCs w:val="20"/>
              </w:rPr>
              <w:br/>
              <w:t>Wyświetlacz LCM (1) dotykowy ekran 1,3"</w:t>
            </w:r>
            <w:r w:rsidRPr="007C5E84">
              <w:rPr>
                <w:color w:val="000000"/>
                <w:sz w:val="20"/>
                <w:szCs w:val="20"/>
              </w:rPr>
              <w:br/>
              <w:t>Przycisk Przywracanie ustawień fabrycznych</w:t>
            </w:r>
            <w:r w:rsidRPr="007C5E84">
              <w:rPr>
                <w:color w:val="000000"/>
                <w:sz w:val="20"/>
                <w:szCs w:val="20"/>
              </w:rPr>
              <w:br/>
              <w:t>Temperatura pracy otoczenia -10° do 40° C (14° do 104° F)</w:t>
            </w:r>
            <w:r w:rsidRPr="007C5E84">
              <w:rPr>
                <w:color w:val="000000"/>
                <w:sz w:val="20"/>
                <w:szCs w:val="20"/>
              </w:rPr>
              <w:br/>
              <w:t>Wilgotność pracy otoczenia 5 do 95% bez kondensacji</w:t>
            </w:r>
            <w:r w:rsidRPr="007C5E84">
              <w:rPr>
                <w:color w:val="000000"/>
                <w:sz w:val="20"/>
                <w:szCs w:val="20"/>
              </w:rPr>
              <w:br/>
              <w:t>Certyfikaty CE, FCC, IC</w:t>
            </w:r>
          </w:p>
        </w:tc>
      </w:tr>
    </w:tbl>
    <w:p w14:paraId="4341E5B3" w14:textId="77777777" w:rsidR="00FC644D" w:rsidRPr="007C5E84" w:rsidRDefault="00FC644D" w:rsidP="00FC644D">
      <w:pPr>
        <w:rPr>
          <w:b/>
          <w:bCs/>
          <w:i/>
          <w:iCs/>
          <w:sz w:val="36"/>
          <w:szCs w:val="36"/>
        </w:rPr>
      </w:pPr>
    </w:p>
    <w:p w14:paraId="5215EE6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FC05EF3" w14:textId="77777777" w:rsidR="00FC644D" w:rsidRPr="007C5E84" w:rsidRDefault="00FC644D" w:rsidP="00FC644D">
      <w:pPr>
        <w:spacing w:line="276" w:lineRule="auto"/>
        <w:jc w:val="both"/>
      </w:pPr>
    </w:p>
    <w:p w14:paraId="22077AD4" w14:textId="0A853711" w:rsidR="00FC644D" w:rsidRPr="007C5E84" w:rsidRDefault="00FC644D" w:rsidP="00222796">
      <w:pPr>
        <w:pStyle w:val="Akapitzlist"/>
        <w:numPr>
          <w:ilvl w:val="2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720"/>
        <w:jc w:val="both"/>
        <w:rPr>
          <w:b/>
        </w:rPr>
      </w:pPr>
      <w:r w:rsidRPr="007C5E84">
        <w:rPr>
          <w:b/>
        </w:rPr>
        <w:t xml:space="preserve">Wyposażenie – meble, przy wycenie należy uwzględnić również montaż </w:t>
      </w:r>
      <w:r w:rsidRPr="007C5E84">
        <w:rPr>
          <w:b/>
        </w:rPr>
        <w:br/>
        <w:t>i dostarczeni mebli wg poniższego wykazu.</w:t>
      </w:r>
    </w:p>
    <w:p w14:paraId="13FFD5BC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Stół konferencyjny składany 140 x 70 – szt. 42</w:t>
      </w:r>
    </w:p>
    <w:p w14:paraId="58B7420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449719A4" wp14:editId="4120EBD4">
            <wp:extent cx="2202180" cy="1638300"/>
            <wp:effectExtent l="0" t="0" r="7620" b="0"/>
            <wp:docPr id="2146748252" name="Obraz 52" descr="Stół składany SS-1 Wute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Stół składany SS-1 Wuteh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D9B6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4CEF9E7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wymiary blatu 140x70cmx73cm, wysokość stelaża 73 cm,</w:t>
      </w:r>
    </w:p>
    <w:p w14:paraId="1F9F82E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blat z płyty dwustronnie - </w:t>
      </w:r>
      <w:proofErr w:type="spellStart"/>
      <w:r w:rsidRPr="007C5E84">
        <w:t>melaminowanej</w:t>
      </w:r>
      <w:proofErr w:type="spellEnd"/>
      <w:r w:rsidRPr="007C5E84">
        <w:t xml:space="preserve"> o grubości 25mm,</w:t>
      </w:r>
    </w:p>
    <w:p w14:paraId="456E279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lastRenderedPageBreak/>
        <w:t>- obrzeże blatu o grubości 2mm,</w:t>
      </w:r>
    </w:p>
    <w:p w14:paraId="2DF2C5B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 stelaż stalowy malowany proszkowo,</w:t>
      </w:r>
    </w:p>
    <w:p w14:paraId="5597FE3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</w:t>
      </w:r>
    </w:p>
    <w:p w14:paraId="4300135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4F2D382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Krzesło czarne – szt. 120</w:t>
      </w:r>
    </w:p>
    <w:p w14:paraId="22A9197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C41B73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172B9B54" wp14:editId="7EF29AA3">
            <wp:extent cx="1303020" cy="1645920"/>
            <wp:effectExtent l="0" t="0" r="0" b="0"/>
            <wp:docPr id="634857617" name="Obraz 51" descr="Krzesło ELIOR Pollo, czarne, 51x52x78 cm - Elior | Sklep EMPI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Krzesło ELIOR Pollo, czarne, 51x52x78 cm - Elior | Sklep EMPIK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F083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118BA94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 Wymiary: szerokość mebla: 52 cm, wysokość mebla: 78 cm, głębokość mebla: 51 cm, wysokość siedziska: 46 cm,</w:t>
      </w:r>
      <w:r w:rsidRPr="007C5E84">
        <w:br/>
        <w:t>- Materiał: profesjonalny polipropylen o klasie higieny E1, odporny na zarysowania i   uszkodzenia mechaniczne, cechujący się odpornością na niekorzystne działanie promieni UV oraz higieniczne, naturalne drewno olejowane o właściwościach antystatycznych.</w:t>
      </w:r>
    </w:p>
    <w:p w14:paraId="35EB086D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Kanapa do poczekalni holu – szt.2</w:t>
      </w:r>
    </w:p>
    <w:p w14:paraId="14AF177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3C23571A" wp14:editId="32D14BE6">
            <wp:extent cx="2057400" cy="2057400"/>
            <wp:effectExtent l="0" t="0" r="0" b="0"/>
            <wp:docPr id="987798370" name="Obraz 50" descr="Ławka do poczekalni 2 osobowa krzesła biała 24 h 9324261855 - Allegro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Ławka do poczekalni 2 osobowa krzesła biała 24 h 9324261855 - Allegro.p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2F55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 </w:t>
      </w:r>
    </w:p>
    <w:p w14:paraId="042BA3D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</w:pPr>
      <w:r w:rsidRPr="007C5E84">
        <w:t>Kanapa/ławka dwuosobowa z podłokietnikami, na stelażu metalowym, malowanym proszkowo na kolor czarny RAL9005 lub </w:t>
      </w:r>
      <w:proofErr w:type="spellStart"/>
      <w:r w:rsidRPr="007C5E84">
        <w:t>alu</w:t>
      </w:r>
      <w:proofErr w:type="spellEnd"/>
      <w:r w:rsidRPr="007C5E84">
        <w:t>-siwy RAL9006,</w:t>
      </w:r>
      <w:r w:rsidRPr="007C5E84">
        <w:br/>
        <w:t xml:space="preserve">- siedzenie i oparcie miękkie i tapicerowane </w:t>
      </w:r>
      <w:r w:rsidRPr="007C5E84">
        <w:br/>
        <w:t>-  kolor tapicerki do uzgodnienia z Zamawiającym</w:t>
      </w:r>
      <w:r w:rsidRPr="007C5E84">
        <w:br/>
        <w:t xml:space="preserve">- nóżki o wysokości 350mm, nogi - </w:t>
      </w:r>
      <w:proofErr w:type="spellStart"/>
      <w:r w:rsidRPr="007C5E84">
        <w:t>płaskoowal</w:t>
      </w:r>
      <w:proofErr w:type="spellEnd"/>
      <w:r w:rsidRPr="007C5E84">
        <w:t xml:space="preserve"> 20x40mm,</w:t>
      </w:r>
    </w:p>
    <w:p w14:paraId="193830C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</w:pPr>
      <w:r w:rsidRPr="007C5E84">
        <w:t>- wymiary wynoszą: 1100x595x h-860mm, wysokość siedziska h-470mm</w:t>
      </w:r>
    </w:p>
    <w:p w14:paraId="1BB4812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6CAE7B0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Stolik okolicznościowy – szt. 13</w:t>
      </w:r>
    </w:p>
    <w:p w14:paraId="6127522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lastRenderedPageBreak/>
        <w:drawing>
          <wp:inline distT="0" distB="0" distL="0" distR="0" wp14:anchorId="22598D06" wp14:editId="4AEB54CC">
            <wp:extent cx="1965960" cy="1478280"/>
            <wp:effectExtent l="0" t="0" r="0" b="7620"/>
            <wp:docPr id="844788671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8A9A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61E1E1B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Stolik okolicznościowy w stylu nowoczesnym,  </w:t>
      </w:r>
    </w:p>
    <w:p w14:paraId="319DB04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podstawa metalowa, </w:t>
      </w:r>
    </w:p>
    <w:p w14:paraId="097F87F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grubość blatu 10 mm, wymiary szer. 652 mm x gł. 505 mm x wys. 670 mm, </w:t>
      </w:r>
    </w:p>
    <w:p w14:paraId="7C905DE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kolor do uzgodnienia z Zamawiającym</w:t>
      </w:r>
    </w:p>
    <w:p w14:paraId="496F703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32FB249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Fotel biurowy z ekoskóry – szt. 8</w:t>
      </w:r>
    </w:p>
    <w:p w14:paraId="67D773F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F895FB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mc:AlternateContent>
          <mc:Choice Requires="wps">
            <w:drawing>
              <wp:inline distT="0" distB="0" distL="0" distR="0" wp14:anchorId="3FBBE018" wp14:editId="2590DC73">
                <wp:extent cx="304800" cy="304800"/>
                <wp:effectExtent l="0" t="0" r="0" b="0"/>
                <wp:docPr id="1615742577" name="Prostokąt 56" descr="Zdjęcie produktu Skórzany czarny biurowy fotel obrotowy - Nobis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FB6ADA" id="Prostokąt 56" o:spid="_x0000_s1026" alt="Zdjęcie produktu Skórzany czarny biurowy fotel obrotowy - Nobis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7C5E84">
        <w:t xml:space="preserve"> </w:t>
      </w:r>
      <w:r w:rsidRPr="007C5E84">
        <w:rPr>
          <w:noProof/>
        </w:rPr>
        <w:drawing>
          <wp:inline distT="0" distB="0" distL="0" distR="0" wp14:anchorId="4165F88D" wp14:editId="7FFD0BB7">
            <wp:extent cx="1089660" cy="1684020"/>
            <wp:effectExtent l="0" t="0" r="0" b="0"/>
            <wp:docPr id="2007261897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2AC3A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7A0D06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4F671CF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Fotel biurowy, maks. Obciążenie 126 kg, </w:t>
      </w:r>
    </w:p>
    <w:p w14:paraId="41CEEFA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materiał korpusu metal, </w:t>
      </w:r>
    </w:p>
    <w:p w14:paraId="3ACC647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gł. 65 cm szer.. 72 cm wys. 134 cm gł. siedziska 53 cm, </w:t>
      </w:r>
    </w:p>
    <w:p w14:paraId="4E36BC5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podłokietnik,   </w:t>
      </w:r>
    </w:p>
    <w:p w14:paraId="24E4154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minimalna wysokość siedziska 47 cm maksymalna 54 cm.  </w:t>
      </w:r>
    </w:p>
    <w:p w14:paraId="5D11C73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mechanizm </w:t>
      </w:r>
      <w:proofErr w:type="spellStart"/>
      <w:r w:rsidRPr="007C5E84">
        <w:t>multiblock</w:t>
      </w:r>
      <w:proofErr w:type="spellEnd"/>
      <w:r w:rsidRPr="007C5E84">
        <w:t xml:space="preserve">, </w:t>
      </w:r>
    </w:p>
    <w:p w14:paraId="0E149B8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materiał ekoskóra (odporna na zaplamienia oraz wilgoć),</w:t>
      </w:r>
    </w:p>
    <w:p w14:paraId="479FE21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kółka kauczukowe,</w:t>
      </w:r>
    </w:p>
    <w:p w14:paraId="5BB04CF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</w:t>
      </w:r>
    </w:p>
    <w:p w14:paraId="1586633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F985479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1ED8197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Wieszak ścienny na ubrania – szt. 2</w:t>
      </w:r>
    </w:p>
    <w:p w14:paraId="3F9183A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lastRenderedPageBreak/>
        <w:drawing>
          <wp:inline distT="0" distB="0" distL="0" distR="0" wp14:anchorId="29B76B29" wp14:editId="7C96CB26">
            <wp:extent cx="1493520" cy="1493520"/>
            <wp:effectExtent l="0" t="0" r="0" b="0"/>
            <wp:docPr id="1966649555" name="Obraz 47" descr="WIESZAK NA UBRANIA ŚCIENNY PANEL 5 HAKÓW DĄB ZŁOTY (WD51-650-FD1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WIESZAK NA UBRANIA ŚCIENNY PANEL 5 HAKÓW DĄB ZŁOTY (WD51-650-FD10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756D9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4FF95F3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długość 80 cm x wysokość 27 cm gr. 0,8 mm</w:t>
      </w:r>
    </w:p>
    <w:p w14:paraId="2CC5BCE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- 5 czarnych haczyków ze stopu metalowego (pięć podwójnych)</w:t>
      </w:r>
    </w:p>
    <w:p w14:paraId="38EBFB0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montowany na desce lub płycie meblowej. </w:t>
      </w:r>
    </w:p>
    <w:p w14:paraId="5009F59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2920591C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Ławka tapicerowana – szt.2</w:t>
      </w:r>
    </w:p>
    <w:p w14:paraId="59074F2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875608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3FFC670B" wp14:editId="4B3EFFE2">
            <wp:extent cx="2164080" cy="1363980"/>
            <wp:effectExtent l="0" t="0" r="7620" b="7620"/>
            <wp:docPr id="1206019543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57D4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FA2E86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07BA7D5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Zamawiającym, </w:t>
      </w:r>
    </w:p>
    <w:p w14:paraId="1866C50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stelaż metalowy malowany proszkowo, </w:t>
      </w:r>
    </w:p>
    <w:p w14:paraId="39A24CC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szer. 95 cm x gł. 38 cm x wys. 46 cm, </w:t>
      </w:r>
    </w:p>
    <w:p w14:paraId="22684BF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materiał obicia tkanina materiałowa, </w:t>
      </w:r>
    </w:p>
    <w:p w14:paraId="1636AB6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pianka tapicerska</w:t>
      </w:r>
    </w:p>
    <w:p w14:paraId="4A5B61F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2ECB2E9B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Pufa modułowa – szt. 24</w:t>
      </w:r>
    </w:p>
    <w:p w14:paraId="43C7C84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02667DBB" wp14:editId="30F22974">
            <wp:extent cx="1341120" cy="1684020"/>
            <wp:effectExtent l="0" t="0" r="0" b="0"/>
            <wp:docPr id="276871465" name="Obraz 45" descr="Pufy Basalt - Carrier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Pufy Basalt - Carriere Design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B08B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5969FB7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1E0094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korpus - płyta 18 i 28 mm oraz HDF 3 mm, skręcony </w:t>
      </w:r>
      <w:proofErr w:type="spellStart"/>
      <w:r w:rsidRPr="007C5E84">
        <w:t>konfirmatami</w:t>
      </w:r>
      <w:proofErr w:type="spellEnd"/>
    </w:p>
    <w:p w14:paraId="1AD0998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siedzisko - pianka: grubość 50 mm</w:t>
      </w:r>
    </w:p>
    <w:p w14:paraId="4F9D798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lastRenderedPageBreak/>
        <w:t>- dwie wysokości 16 szt. wys. 440mm x szer. 663 mm x gł. 522 mm, 8 szt. wys. 740 mm x szer. 663 mm x gł. 522 mm</w:t>
      </w:r>
    </w:p>
    <w:p w14:paraId="674BE21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stopki tworzywowe - Ø30 mm, 6 szt.</w:t>
      </w:r>
    </w:p>
    <w:p w14:paraId="652D997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łączniki metalowe - profil 2 mm cięty laserowo, malowane proszkowo, kolor: czarny</w:t>
      </w:r>
    </w:p>
    <w:p w14:paraId="2164856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maksymalne obciążenie - 120 kg</w:t>
      </w:r>
    </w:p>
    <w:p w14:paraId="285DA159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 </w:t>
      </w:r>
    </w:p>
    <w:p w14:paraId="2B03954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3824BE9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Lustro podświetlane </w:t>
      </w:r>
      <w:proofErr w:type="spellStart"/>
      <w:r w:rsidRPr="007C5E84">
        <w:t>ledowo</w:t>
      </w:r>
      <w:proofErr w:type="spellEnd"/>
      <w:r w:rsidRPr="007C5E84">
        <w:t xml:space="preserve"> 130 x 60 – szt.2</w:t>
      </w:r>
    </w:p>
    <w:p w14:paraId="78A70D4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552D1BA9" wp14:editId="3E8B0F0A">
            <wp:extent cx="1844040" cy="1470660"/>
            <wp:effectExtent l="0" t="0" r="3810" b="0"/>
            <wp:docPr id="1805893684" name="Obraz 44" descr="Lustro podświetlane LED 80x60 BOSTON łazienkowe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Lustro podświetlane LED 80x60 BOSTON łazienkowe PL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60CC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521504F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najwyższej jakości szkło</w:t>
      </w:r>
    </w:p>
    <w:p w14:paraId="0B6D177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grubość szkła 4mm</w:t>
      </w:r>
    </w:p>
    <w:p w14:paraId="7329AA29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grubość całego lustra 25mm</w:t>
      </w:r>
    </w:p>
    <w:p w14:paraId="2071CBC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szerokość podświetlenia 30mm</w:t>
      </w:r>
    </w:p>
    <w:p w14:paraId="48A24B1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zasilacz Led 12V</w:t>
      </w:r>
    </w:p>
    <w:p w14:paraId="15283A2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oświetlenie </w:t>
      </w:r>
      <w:proofErr w:type="spellStart"/>
      <w:r w:rsidRPr="007C5E84">
        <w:t>led</w:t>
      </w:r>
      <w:proofErr w:type="spellEnd"/>
      <w:r w:rsidRPr="007C5E84">
        <w:t xml:space="preserve"> </w:t>
      </w:r>
    </w:p>
    <w:p w14:paraId="434BC0D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krawędzie szkła wyszlifowane i wypolerowane</w:t>
      </w:r>
    </w:p>
    <w:p w14:paraId="4C3297D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wysokość: 60 cm x szerokość: 130 cm</w:t>
      </w:r>
    </w:p>
    <w:p w14:paraId="4BF78D09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orientacja: Pion/Poziom</w:t>
      </w:r>
    </w:p>
    <w:p w14:paraId="72EA771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włącznik światła: Instalacja elektryczna lustra przygotowana jest do podłączenia pod własny włącznik naścienny.</w:t>
      </w:r>
    </w:p>
    <w:p w14:paraId="27E8CCD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barwa LED: zimna </w:t>
      </w:r>
    </w:p>
    <w:p w14:paraId="2906E8D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92025D4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Biurko/toaletka z </w:t>
      </w:r>
      <w:proofErr w:type="spellStart"/>
      <w:r w:rsidRPr="007C5E84">
        <w:t>kontenerkiem</w:t>
      </w:r>
      <w:proofErr w:type="spellEnd"/>
      <w:r w:rsidRPr="007C5E84">
        <w:t xml:space="preserve"> – szt. 2</w:t>
      </w:r>
    </w:p>
    <w:p w14:paraId="3157EAB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77CCDB01" wp14:editId="20ED50BC">
            <wp:extent cx="2994660" cy="2095500"/>
            <wp:effectExtent l="0" t="0" r="0" b="0"/>
            <wp:docPr id="315946734" name="Obraz 43" descr="Biurko Mati 138 cm Grafit kpl. z kontener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Biurko Mati 138 cm Grafit kpl. z kontenerkiem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3566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0AA5850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Biurko - szerokość 138,2 cm x wysokość 76 cm x głębokość 50,4 cm</w:t>
      </w:r>
    </w:p>
    <w:p w14:paraId="0AEE3E4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dwie szuflady</w:t>
      </w:r>
    </w:p>
    <w:p w14:paraId="70D9167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lastRenderedPageBreak/>
        <w:t xml:space="preserve">- </w:t>
      </w:r>
      <w:proofErr w:type="spellStart"/>
      <w:r w:rsidRPr="007C5E84">
        <w:t>Kontenerek</w:t>
      </w:r>
      <w:proofErr w:type="spellEnd"/>
      <w:r w:rsidRPr="007C5E84">
        <w:t xml:space="preserve"> - szerokość 50 cm x wysokość 46 cm x głębokość 40 cm , dwie szuflady</w:t>
      </w:r>
    </w:p>
    <w:p w14:paraId="533FD52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korpus: płyta 16 mm laminowana, odporna na wilgoć i zarysowania</w:t>
      </w:r>
    </w:p>
    <w:p w14:paraId="52E1382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front: płyta 16 mm laminowana, odporna na wilgoć i zarysowania</w:t>
      </w:r>
    </w:p>
    <w:p w14:paraId="2534C54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tył mebla wykonany z </w:t>
      </w:r>
      <w:proofErr w:type="spellStart"/>
      <w:r w:rsidRPr="007C5E84">
        <w:t>HDFu</w:t>
      </w:r>
      <w:proofErr w:type="spellEnd"/>
    </w:p>
    <w:p w14:paraId="74801D3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obrzeża wykończone </w:t>
      </w:r>
      <w:proofErr w:type="spellStart"/>
      <w:r w:rsidRPr="007C5E84">
        <w:t>ABSem</w:t>
      </w:r>
      <w:proofErr w:type="spellEnd"/>
      <w:r w:rsidRPr="007C5E84">
        <w:t>; </w:t>
      </w:r>
    </w:p>
    <w:p w14:paraId="71ED8F3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szuflady z pełnej płyty na prowadnicach rolkowych</w:t>
      </w:r>
    </w:p>
    <w:p w14:paraId="419BE85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 kolor do uzgodnienia z Zamawiającym.  </w:t>
      </w:r>
    </w:p>
    <w:p w14:paraId="152DA78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380AFE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AE9CE5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69CF49D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Biurko z dostawką narożne - szt. 8</w:t>
      </w:r>
    </w:p>
    <w:p w14:paraId="4E60CFD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311B29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1539ABAB" wp14:editId="607B894C">
            <wp:extent cx="2933700" cy="1424940"/>
            <wp:effectExtent l="0" t="0" r="0" b="3810"/>
            <wp:docPr id="1096127481" name="Obraz 42" descr="Narożne biurka - 438 produktów na F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Narożne biurka - 438 produktów na FAVI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DE62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0F73847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blat stołu płyta wiórowa laminowana lub płyta MDF 25 mm</w:t>
      </w:r>
    </w:p>
    <w:p w14:paraId="5DAEA83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otwory , przepusty kablowe</w:t>
      </w:r>
    </w:p>
    <w:p w14:paraId="1077588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stopki do regulacji poziomu</w:t>
      </w:r>
    </w:p>
    <w:p w14:paraId="4D8B64F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okleina ABS 2 mm</w:t>
      </w:r>
    </w:p>
    <w:p w14:paraId="77AD4D9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wymiar szafki szer. 400 gł. 1400 wys. 645 mm</w:t>
      </w:r>
    </w:p>
    <w:p w14:paraId="4E868F5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wymiar blatu szer. 1400 x 800 mm</w:t>
      </w:r>
    </w:p>
    <w:p w14:paraId="1B35F59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korpus i dno szafki gr. 16 mm</w:t>
      </w:r>
    </w:p>
    <w:p w14:paraId="001C6F4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nośność stołu 80 kg, nośność szuflady 10 kg</w:t>
      </w:r>
    </w:p>
    <w:p w14:paraId="5DE628E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dostawka może być na tej samej wysokości co wysokość biurka, </w:t>
      </w:r>
    </w:p>
    <w:p w14:paraId="61BBD02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 </w:t>
      </w:r>
    </w:p>
    <w:p w14:paraId="7D2E47A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37FD4CA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proofErr w:type="spellStart"/>
      <w:r w:rsidRPr="007C5E84">
        <w:t>Hoker</w:t>
      </w:r>
      <w:proofErr w:type="spellEnd"/>
      <w:r w:rsidRPr="007C5E84">
        <w:t xml:space="preserve">  – szt. 8</w:t>
      </w:r>
    </w:p>
    <w:p w14:paraId="0A1344C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7E4F2211" wp14:editId="3CDAD0E0">
            <wp:extent cx="1844040" cy="1844040"/>
            <wp:effectExtent l="0" t="0" r="3810" b="3810"/>
            <wp:docPr id="1045727288" name="Obraz 41" descr="HOKER DO BARU GASPAR SZARY MELANŻ NA CZARNEJ NODZE Z PODNÓŻ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OKER DO BARU GASPAR SZARY MELANŻ NA CZARNEJ NODZE Z PODNÓŻKIEM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2D98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3F9F788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długość: 50 cm</w:t>
      </w:r>
    </w:p>
    <w:p w14:paraId="63DF387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</w:pPr>
      <w:r w:rsidRPr="007C5E84">
        <w:lastRenderedPageBreak/>
        <w:t>-szerokość: 50cm</w:t>
      </w:r>
      <w:r w:rsidRPr="007C5E84">
        <w:br/>
        <w:t>-wysokość: 106cm</w:t>
      </w:r>
      <w:r w:rsidRPr="007C5E84">
        <w:br/>
        <w:t>-długość siedziska: 40 cm</w:t>
      </w:r>
      <w:r w:rsidRPr="007C5E84">
        <w:br/>
        <w:t>- szerokość siedziska: 43 cm</w:t>
      </w:r>
      <w:r w:rsidRPr="007C5E84">
        <w:br/>
        <w:t>- waga produktu : 14,1 kg</w:t>
      </w:r>
      <w:r w:rsidRPr="007C5E84">
        <w:br/>
        <w:t>- wysokość siedziska (min): 76 cm</w:t>
      </w:r>
      <w:r w:rsidRPr="007C5E84">
        <w:br/>
        <w:t>- podstawa metal kolor czarny</w:t>
      </w:r>
      <w:r w:rsidRPr="007C5E84">
        <w:br/>
        <w:t>- materiał siedziska , tkanina, pianka tapicerska,</w:t>
      </w:r>
    </w:p>
    <w:p w14:paraId="058534C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 </w:t>
      </w:r>
    </w:p>
    <w:p w14:paraId="62455A3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9A350EB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Stolik RTV pod laptopa – szt.1</w:t>
      </w:r>
    </w:p>
    <w:p w14:paraId="296405C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318BEE07" wp14:editId="60375569">
            <wp:extent cx="1455420" cy="1455420"/>
            <wp:effectExtent l="0" t="0" r="0" b="0"/>
            <wp:docPr id="489575483" name="Obraz 40" descr="Fromm&amp;Starck Laptoptisch Laptoptisch Laptopständer Notebooktisch auf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romm&amp;Starck Laptoptisch Laptoptisch Laptopständer Notebooktisch auf ...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ED59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6E961A49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szerokość: 80 cm</w:t>
      </w:r>
    </w:p>
    <w:p w14:paraId="0F7B678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głębokość: 56 mm</w:t>
      </w:r>
    </w:p>
    <w:p w14:paraId="0C3F1CA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wysokość: 756 mm</w:t>
      </w:r>
    </w:p>
    <w:p w14:paraId="6C3BFE0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regulacja wysokości: od 756 do 1126 mm </w:t>
      </w:r>
    </w:p>
    <w:p w14:paraId="548C281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wymiary blatu: 80x56 cm, wymiary szuflady: 40x26 cm </w:t>
      </w:r>
    </w:p>
    <w:p w14:paraId="1FEA7EA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regulacja wysokości pedałem nożnym</w:t>
      </w:r>
    </w:p>
    <w:p w14:paraId="0208A78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 </w:t>
      </w:r>
    </w:p>
    <w:p w14:paraId="210FB2F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252A904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Stolik dla interesantów konferencyjny – szt.1 </w:t>
      </w:r>
    </w:p>
    <w:p w14:paraId="682B012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45D4994D" wp14:editId="0809F7FE">
            <wp:extent cx="2019300" cy="2019300"/>
            <wp:effectExtent l="0" t="0" r="0" b="0"/>
            <wp:docPr id="1534150267" name="Obraz 39" descr="Stół konferencyjny PRIMO IMPRESS 1600 x 800 x 750 mm, b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Stół konferencyjny PRIMO IMPRESS 1600 x 800 x 750 mm, buk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7206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5C042D2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wymiary stołu szer. 160 x gł. 80 x wys. 75 cm</w:t>
      </w:r>
    </w:p>
    <w:p w14:paraId="2745CB9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stelaż metalowy zakończony wypalanym lakierem proszkowym</w:t>
      </w:r>
    </w:p>
    <w:p w14:paraId="3B9F910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grubość 1,8 cm</w:t>
      </w:r>
    </w:p>
    <w:p w14:paraId="738BB67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blat, płyta </w:t>
      </w:r>
      <w:proofErr w:type="spellStart"/>
      <w:r w:rsidRPr="007C5E84">
        <w:t>mdf</w:t>
      </w:r>
      <w:proofErr w:type="spellEnd"/>
      <w:r w:rsidRPr="007C5E84">
        <w:t xml:space="preserve"> lub  wiórowo laminowana</w:t>
      </w:r>
    </w:p>
    <w:p w14:paraId="51E32BC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lastRenderedPageBreak/>
        <w:t>- krawędzie oklejone ABS</w:t>
      </w:r>
    </w:p>
    <w:p w14:paraId="131233C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 </w:t>
      </w:r>
    </w:p>
    <w:p w14:paraId="3C5A0B2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56A9C2D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Stolik dostawka dla interesantów – szt.1.</w:t>
      </w:r>
    </w:p>
    <w:p w14:paraId="45F64F5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017B76A9" wp14:editId="7883EB63">
            <wp:extent cx="1874520" cy="1874520"/>
            <wp:effectExtent l="0" t="0" r="0" b="0"/>
            <wp:docPr id="790134478" name="Obraz 38" descr="Stół konferencyjny PRIMO IMPRESS 1600 x 800 x 750 mm, b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Stół konferencyjny PRIMO IMPRESS 1600 x 800 x 750 mm, buk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F03D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1353284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wymiary stołu szer. 120 x gł. 60 x wys. 75 cm</w:t>
      </w:r>
    </w:p>
    <w:p w14:paraId="783CBEB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stelaż metalowy zakończony wypalanym lakierem proszkowym</w:t>
      </w:r>
    </w:p>
    <w:p w14:paraId="4D6EA3D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grubość 1,8 cm</w:t>
      </w:r>
    </w:p>
    <w:p w14:paraId="2891468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blat, płyta </w:t>
      </w:r>
      <w:proofErr w:type="spellStart"/>
      <w:r w:rsidRPr="007C5E84">
        <w:t>mdf</w:t>
      </w:r>
      <w:proofErr w:type="spellEnd"/>
      <w:r w:rsidRPr="007C5E84">
        <w:t xml:space="preserve"> lub  wiórowo laminowana</w:t>
      </w:r>
    </w:p>
    <w:p w14:paraId="684A87F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krawędzie oklejone ABS</w:t>
      </w:r>
    </w:p>
    <w:p w14:paraId="0E4E3AE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 </w:t>
      </w:r>
    </w:p>
    <w:p w14:paraId="6A35E67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0D822F3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Fotel konferencyjny/ krzesło – szt. 9</w:t>
      </w:r>
    </w:p>
    <w:p w14:paraId="6EC1A07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77EA256E" wp14:editId="51ED8AA9">
            <wp:extent cx="1539240" cy="1897380"/>
            <wp:effectExtent l="0" t="0" r="3810" b="7620"/>
            <wp:docPr id="1304319671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4D29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mc:AlternateContent>
          <mc:Choice Requires="wps">
            <w:drawing>
              <wp:inline distT="0" distB="0" distL="0" distR="0" wp14:anchorId="7408B99F" wp14:editId="0DC60FDC">
                <wp:extent cx="304800" cy="304800"/>
                <wp:effectExtent l="0" t="0" r="0" b="0"/>
                <wp:docPr id="1983747374" name="Prostokąt 55" descr="Krzesło tapicerowane obrotowe Halemal z podłokietnikami kremowy szenil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3C6713" w14:textId="77777777" w:rsidR="003557A7" w:rsidRDefault="003557A7" w:rsidP="00FC64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08B99F" id="Prostokąt 55" o:spid="_x0000_s1026" alt="Krzesło tapicerowane obrotowe Halemal z podłokietnikami kremowy szenil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  <o:lock v:ext="edit" aspectratio="t"/>
                <v:textbox>
                  <w:txbxContent>
                    <w:p w14:paraId="1D3C6713" w14:textId="77777777" w:rsidR="003557A7" w:rsidRDefault="003557A7" w:rsidP="00FC644D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7C5E84">
        <w:rPr>
          <w:noProof/>
        </w:rPr>
        <mc:AlternateContent>
          <mc:Choice Requires="wps">
            <w:drawing>
              <wp:inline distT="0" distB="0" distL="0" distR="0" wp14:anchorId="025B3195" wp14:editId="7F89DF9E">
                <wp:extent cx="304800" cy="304800"/>
                <wp:effectExtent l="0" t="0" r="0" b="0"/>
                <wp:docPr id="797395844" name="Prostokąt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D286B7" id="Prostokąt 5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267EAB1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6477585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Krzesło fotelowe z obrotowym siedziskiem, </w:t>
      </w:r>
    </w:p>
    <w:p w14:paraId="5184F58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stelaż metalowy malowany proszkowo, </w:t>
      </w:r>
    </w:p>
    <w:p w14:paraId="74CBC91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długość: 60 cm, szerokość: 58 cm, wysokość: 86 cm,  długość siedziska: 43 cm, szerokość siedziska: 35 cm, wysokość siedziska: 48 cm , </w:t>
      </w:r>
    </w:p>
    <w:p w14:paraId="48EDF55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materiał siedziska: tkanina, pianka tapicerska, </w:t>
      </w:r>
    </w:p>
    <w:p w14:paraId="6BE99B7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kolorystyka do uzgodnienia z Zamawiającym. </w:t>
      </w:r>
    </w:p>
    <w:p w14:paraId="7BFDF90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94832E0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Regał magazynowy półkowy szt.1 </w:t>
      </w:r>
    </w:p>
    <w:p w14:paraId="41D49C6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lastRenderedPageBreak/>
        <mc:AlternateContent>
          <mc:Choice Requires="wps">
            <w:drawing>
              <wp:inline distT="0" distB="0" distL="0" distR="0" wp14:anchorId="67549CF8" wp14:editId="3416CE81">
                <wp:extent cx="304800" cy="304800"/>
                <wp:effectExtent l="0" t="0" r="0" b="0"/>
                <wp:docPr id="1850004731" name="Prostokąt 53" descr="Regały metalowe - magazynowe, sklepowe, techniczne - Sklep DlaMagazyn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E3DDF2" id="Prostokąt 53" o:spid="_x0000_s1026" alt="Regały metalowe - magazynowe, sklepowe, techniczne - Sklep DlaMagazyn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7C5E84">
        <w:rPr>
          <w:noProof/>
        </w:rPr>
        <w:drawing>
          <wp:inline distT="0" distB="0" distL="0" distR="0" wp14:anchorId="69FD00BB" wp14:editId="2A11E5EB">
            <wp:extent cx="1996440" cy="1996440"/>
            <wp:effectExtent l="0" t="0" r="3810" b="3810"/>
            <wp:docPr id="1732912990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1243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958059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00DA312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regał magazynowy półkowy metalowy </w:t>
      </w:r>
    </w:p>
    <w:p w14:paraId="4D9C050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wys. 250 cm, szer. 300 cm, gł. 40 cm, </w:t>
      </w:r>
    </w:p>
    <w:p w14:paraId="757993F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stal ocynkowana lub malowana proszkowo</w:t>
      </w:r>
    </w:p>
    <w:p w14:paraId="542D64E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kolor do uzgodnienia z Zamawiającym. </w:t>
      </w:r>
    </w:p>
    <w:p w14:paraId="6C8508E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6B3399E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Szafa magazynowa hol – szt. 1</w:t>
      </w:r>
    </w:p>
    <w:p w14:paraId="64B6492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0202B9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0BAE3600" wp14:editId="6E0F0988">
            <wp:extent cx="2141220" cy="2506980"/>
            <wp:effectExtent l="0" t="0" r="0" b="7620"/>
            <wp:docPr id="688665990" name="Obraz 35" descr="szafa-przesuwna-3-drzwiowa-linia-modern-250-x-250-cm-biala-dab-son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szafa-przesuwna-3-drzwiowa-linia-modern-250-x-250-cm-biala-dab-sonoma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506F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6658F3A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wysokość 250 cm, szer. 170 cm, gł. 60 cm</w:t>
      </w:r>
    </w:p>
    <w:p w14:paraId="7D88BAF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drzwi przesuwane</w:t>
      </w:r>
    </w:p>
    <w:p w14:paraId="0179796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podział pionowy typu T</w:t>
      </w:r>
    </w:p>
    <w:p w14:paraId="2C3294E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półki 5/6 po lewej i po prawej stronie</w:t>
      </w:r>
    </w:p>
    <w:p w14:paraId="2B87DFE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półka w górnej części</w:t>
      </w:r>
    </w:p>
    <w:p w14:paraId="16A6634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płyta </w:t>
      </w:r>
      <w:proofErr w:type="spellStart"/>
      <w:r w:rsidRPr="007C5E84">
        <w:t>mdf</w:t>
      </w:r>
      <w:proofErr w:type="spellEnd"/>
      <w:r w:rsidRPr="007C5E84">
        <w:t xml:space="preserve"> grubość 17 mm</w:t>
      </w:r>
    </w:p>
    <w:p w14:paraId="083C34C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korpus i fronty w tym samym kolorze</w:t>
      </w:r>
    </w:p>
    <w:p w14:paraId="08C1E0D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kolorystyka do uzgodnienia z Zamawiającym.</w:t>
      </w:r>
    </w:p>
    <w:p w14:paraId="10DC7EA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5F482C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0492EBF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Szafa – garderoba – szt.1</w:t>
      </w:r>
    </w:p>
    <w:p w14:paraId="5293249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lastRenderedPageBreak/>
        <w:drawing>
          <wp:inline distT="0" distB="0" distL="0" distR="0" wp14:anchorId="65FCFB18" wp14:editId="3275D8E8">
            <wp:extent cx="2011680" cy="2011680"/>
            <wp:effectExtent l="0" t="0" r="7620" b="7620"/>
            <wp:docPr id="1989537676" name="Obraz 34" descr="duza-szafa-przesuwna-z-lustrem-do-sypialni-trzydrzwiowa-250-cm-biala-id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duza-szafa-przesuwna-z-lustrem-do-sypialni-trzydrzwiowa-250-cm-biala-id-0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F681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0879B6F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wysokość 250 cm, szer. 270 cm, gł. 60 cm</w:t>
      </w:r>
    </w:p>
    <w:p w14:paraId="406BFB0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drzwi przesuwane</w:t>
      </w:r>
    </w:p>
    <w:p w14:paraId="09899C8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podział pionowy typu T</w:t>
      </w:r>
    </w:p>
    <w:p w14:paraId="7F4692D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półki 5/6 po lewej i po prawej stronie</w:t>
      </w:r>
    </w:p>
    <w:p w14:paraId="517D7F2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półka w górnej części</w:t>
      </w:r>
    </w:p>
    <w:p w14:paraId="5684DF7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płyta </w:t>
      </w:r>
      <w:proofErr w:type="spellStart"/>
      <w:r w:rsidRPr="007C5E84">
        <w:t>mdf</w:t>
      </w:r>
      <w:proofErr w:type="spellEnd"/>
      <w:r w:rsidRPr="007C5E84">
        <w:t xml:space="preserve"> grubość 17 mm</w:t>
      </w:r>
    </w:p>
    <w:p w14:paraId="427D338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środkowa cześć z lustrem</w:t>
      </w:r>
    </w:p>
    <w:p w14:paraId="582E28A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korpus i fronty w tym samym kolorze</w:t>
      </w:r>
    </w:p>
    <w:p w14:paraId="7DDA05A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kolorystyka do uzgodnienia z Zamawiającym</w:t>
      </w:r>
    </w:p>
    <w:p w14:paraId="30189F7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BAAFF3C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Szafa biurowa (KK) – szt.1</w:t>
      </w:r>
    </w:p>
    <w:p w14:paraId="2A0E7A9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7F92F5A2" wp14:editId="7ECA5041">
            <wp:extent cx="1447800" cy="1691640"/>
            <wp:effectExtent l="0" t="0" r="0" b="3810"/>
            <wp:docPr id="18991796" name="Obraz 33" descr="szafa-przesuwna-3-drzwiowa-linia-modern-250-x-250-cm-biala-dab-son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szafa-przesuwna-3-drzwiowa-linia-modern-250-x-250-cm-biala-dab-sonoma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0B10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4C13C3F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wysokość 250 cm, szer. 170 cm, gł. 40 cm</w:t>
      </w:r>
    </w:p>
    <w:p w14:paraId="2D51A89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drzwi przesuwane</w:t>
      </w:r>
    </w:p>
    <w:p w14:paraId="30BD2B6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podział pionowy typu T</w:t>
      </w:r>
    </w:p>
    <w:p w14:paraId="6436EF00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półki 5/6 po lewej i po prawej stronie</w:t>
      </w:r>
    </w:p>
    <w:p w14:paraId="2A7BB20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półka w górnej części</w:t>
      </w:r>
    </w:p>
    <w:p w14:paraId="6668DCD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płyta </w:t>
      </w:r>
      <w:proofErr w:type="spellStart"/>
      <w:r w:rsidRPr="007C5E84">
        <w:t>mdf</w:t>
      </w:r>
      <w:proofErr w:type="spellEnd"/>
      <w:r w:rsidRPr="007C5E84">
        <w:t xml:space="preserve"> grubość 17 mm</w:t>
      </w:r>
    </w:p>
    <w:p w14:paraId="5FED872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korpus i fronty w tym samym kolorze</w:t>
      </w:r>
    </w:p>
    <w:p w14:paraId="366631C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dopasowana do istniejącej szafy</w:t>
      </w:r>
    </w:p>
    <w:p w14:paraId="0990F7B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kolorystyka do uzgodnienia z Zamawiającym</w:t>
      </w:r>
    </w:p>
    <w:p w14:paraId="197AE498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64DB2E6" w14:textId="77777777" w:rsidR="00BE5676" w:rsidRPr="007C5E84" w:rsidRDefault="00BE5676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DD50EB9" w14:textId="77777777" w:rsidR="00BE5676" w:rsidRPr="007C5E84" w:rsidRDefault="00BE5676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AA063E7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lastRenderedPageBreak/>
        <w:t>Regał otwarty z szufladami – szt. 3</w:t>
      </w:r>
    </w:p>
    <w:p w14:paraId="16254FB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070CFB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757B066A" wp14:editId="7288A261">
            <wp:extent cx="2834640" cy="2125980"/>
            <wp:effectExtent l="0" t="0" r="3810" b="7620"/>
            <wp:docPr id="691332035" name="Obraz 32" descr="Regał otwarty Dobie z szufladami dąb wotan - Regały i witryny - Hom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Regał otwarty Dobie z szufladami dąb wotan - Regały i witryny - Homebook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C7E7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0FEC417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wysokość 200 cm, szer. 180 cm, gł. 40 cm</w:t>
      </w:r>
    </w:p>
    <w:p w14:paraId="75977E7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laminowana płyta meblowa</w:t>
      </w:r>
    </w:p>
    <w:p w14:paraId="4FDB831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grubość blatu 22 mm</w:t>
      </w:r>
    </w:p>
    <w:p w14:paraId="33408D2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półki nośność 7 kg</w:t>
      </w:r>
    </w:p>
    <w:p w14:paraId="4E74DB4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- 2 szuflady na prowadnicach kulkowych</w:t>
      </w:r>
    </w:p>
    <w:p w14:paraId="740DFEA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 - korpus i fronty w tym samym kolorze</w:t>
      </w:r>
    </w:p>
    <w:p w14:paraId="57EF12C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kolorystyka do uzgodnienia z Zamawiającym</w:t>
      </w:r>
    </w:p>
    <w:p w14:paraId="09B11CE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AAEF9B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5AE26D0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Regał/komoda biurowa otwarta – szt.1</w:t>
      </w:r>
    </w:p>
    <w:p w14:paraId="1513CAC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35756F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48661161" wp14:editId="0EB59780">
            <wp:extent cx="1897380" cy="1653540"/>
            <wp:effectExtent l="0" t="0" r="7620" b="3810"/>
            <wp:docPr id="1541774478" name="Obraz 31" descr="Komoda biurowa otwarta Malta 840 Dąb Artisan sklep BIRD Me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Komoda biurowa otwarta Malta 840 Dąb Artisan sklep BIRD Meble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0025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355CD4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1DB1975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szerokość 320 cm, wys. 70 cm, gł. 40 cm</w:t>
      </w:r>
    </w:p>
    <w:p w14:paraId="4108411F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korpus płyta meblowa laminowana 18 mm</w:t>
      </w:r>
    </w:p>
    <w:p w14:paraId="74B70B8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front płyta meblowa laminowana 17 mm</w:t>
      </w:r>
    </w:p>
    <w:p w14:paraId="2D429FB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długi regał 18 półek lub 3 regały  6 półek</w:t>
      </w:r>
    </w:p>
    <w:p w14:paraId="6FF5658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kolorystyka do uzgodnienia z Zamawiającym</w:t>
      </w:r>
    </w:p>
    <w:p w14:paraId="3444BB2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BCD3344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Szafa  z lustrem (GD) – szt.1</w:t>
      </w:r>
    </w:p>
    <w:p w14:paraId="1A349EF5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FC2DC04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lastRenderedPageBreak/>
        <w:drawing>
          <wp:inline distT="0" distB="0" distL="0" distR="0" wp14:anchorId="6781B422" wp14:editId="37AC92CD">
            <wp:extent cx="2263140" cy="2263140"/>
            <wp:effectExtent l="0" t="0" r="3810" b="3810"/>
            <wp:docPr id="585110140" name="Obraz 30" descr="duza-szafa-przesuwna-z-lustrem-do-sypialni-trzydrzwiowa-250-cm-biala-id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duza-szafa-przesuwna-z-lustrem-do-sypialni-trzydrzwiowa-250-cm-biala-id-0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7F7C71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32D5BF9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wysokość 250 cm, szer. 170 cm, gł. 40 cm</w:t>
      </w:r>
    </w:p>
    <w:p w14:paraId="4D24A53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drzwi przesuwane</w:t>
      </w:r>
    </w:p>
    <w:p w14:paraId="11E38EF2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podział pionowy typu T</w:t>
      </w:r>
    </w:p>
    <w:p w14:paraId="61EF8A7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półki 5/6 po lewej i po prawej stronie</w:t>
      </w:r>
    </w:p>
    <w:p w14:paraId="3D9FEC0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półka w górnej części</w:t>
      </w:r>
    </w:p>
    <w:p w14:paraId="3B2F42A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 xml:space="preserve">- płyta </w:t>
      </w:r>
      <w:proofErr w:type="spellStart"/>
      <w:r w:rsidRPr="007C5E84">
        <w:t>mdf</w:t>
      </w:r>
      <w:proofErr w:type="spellEnd"/>
      <w:r w:rsidRPr="007C5E84">
        <w:t xml:space="preserve"> grubość 17 mm</w:t>
      </w:r>
    </w:p>
    <w:p w14:paraId="1F1CE6A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środkowa część z lustrem</w:t>
      </w:r>
    </w:p>
    <w:p w14:paraId="32C929F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kolorystyka do uzgodnienia z Zamawiającym</w:t>
      </w:r>
    </w:p>
    <w:p w14:paraId="6A5B193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3E3D0FD" w14:textId="77777777" w:rsidR="00FC644D" w:rsidRPr="007C5E84" w:rsidRDefault="00FC644D" w:rsidP="00222796">
      <w:pPr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Szafa częściowo otwarta (PG) – szt.1</w:t>
      </w:r>
    </w:p>
    <w:p w14:paraId="15D54A9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29C0E33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rPr>
          <w:noProof/>
        </w:rPr>
        <w:drawing>
          <wp:inline distT="0" distB="0" distL="0" distR="0" wp14:anchorId="6F47B010" wp14:editId="2C3A44A2">
            <wp:extent cx="1714500" cy="1714500"/>
            <wp:effectExtent l="0" t="0" r="0" b="0"/>
            <wp:docPr id="1321644293" name="Obraz 29" descr="Zestaw szaf MIRELLI A+, Typ VI - brzo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Zestaw szaf MIRELLI A+, Typ VI - brzoza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997F7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Parametry:</w:t>
      </w:r>
    </w:p>
    <w:p w14:paraId="61A7A59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wysokość 250 cm, szer. 250 cm, gł.40 cm</w:t>
      </w:r>
    </w:p>
    <w:p w14:paraId="77894B6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laminowana płyta biurowa gr. 2,5 cm</w:t>
      </w:r>
    </w:p>
    <w:p w14:paraId="691F9B2B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korpus 1,6 cm</w:t>
      </w:r>
    </w:p>
    <w:p w14:paraId="7C90A326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obrzeże ABS</w:t>
      </w:r>
    </w:p>
    <w:p w14:paraId="53CFE389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półki mocowane na stałe</w:t>
      </w:r>
    </w:p>
    <w:p w14:paraId="6958ECF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nośność półek do 25 kg</w:t>
      </w:r>
    </w:p>
    <w:p w14:paraId="1388872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jeden front drzwi z lustrem</w:t>
      </w:r>
    </w:p>
    <w:p w14:paraId="77B64D9E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drzwi przesuwane</w:t>
      </w:r>
    </w:p>
    <w:p w14:paraId="27CC8DCD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t>- kolorystyka do uzgodnienia z Zamawiającym</w:t>
      </w:r>
    </w:p>
    <w:p w14:paraId="6D68BE6C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65E23FA" w14:textId="77777777" w:rsidR="00FC644D" w:rsidRPr="007C5E84" w:rsidRDefault="00FC644D" w:rsidP="00FC644D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C5E84">
        <w:lastRenderedPageBreak/>
        <w:t xml:space="preserve">Zamawiający informuje, że przedstawione wizualizacje stanowią jedynie materiał poglądowy. Zamawiający dopuszcza zastosowanie rozwiązań równoważnych o parametrach nie gorszych niż podane w specyfikacji, przy czym wymaga to jego akceptacji.  </w:t>
      </w:r>
    </w:p>
    <w:bookmarkEnd w:id="3"/>
    <w:p w14:paraId="66885A1A" w14:textId="77777777" w:rsidR="00F4523A" w:rsidRPr="007C5E84" w:rsidRDefault="00F4523A" w:rsidP="00F4523A">
      <w:pPr>
        <w:suppressAutoHyphens/>
        <w:spacing w:line="276" w:lineRule="auto"/>
        <w:jc w:val="both"/>
        <w:rPr>
          <w:b/>
          <w:bCs/>
        </w:rPr>
      </w:pPr>
    </w:p>
    <w:p w14:paraId="6EC8AB10" w14:textId="56CD879F" w:rsidR="00847F7F" w:rsidRPr="007C5E84" w:rsidRDefault="00634AB0" w:rsidP="00222796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b/>
          <w:bCs/>
        </w:rPr>
      </w:pPr>
      <w:r w:rsidRPr="007C5E84">
        <w:rPr>
          <w:b/>
          <w:bCs/>
        </w:rPr>
        <w:t xml:space="preserve">Roboty różne: </w:t>
      </w:r>
    </w:p>
    <w:p w14:paraId="2EA55664" w14:textId="77777777" w:rsidR="00634AB0" w:rsidRPr="007C5E84" w:rsidRDefault="00C51B68" w:rsidP="00222796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</w:pPr>
      <w:r w:rsidRPr="007C5E84">
        <w:t>wywiezienie gruzu oraz innych materiałów samochodami na odległość 12 km</w:t>
      </w:r>
      <w:r w:rsidR="00634AB0" w:rsidRPr="007C5E84">
        <w:t>,</w:t>
      </w:r>
    </w:p>
    <w:p w14:paraId="02C35660" w14:textId="77777777" w:rsidR="00634AB0" w:rsidRPr="007C5E84" w:rsidRDefault="00C51B68" w:rsidP="00222796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</w:pPr>
      <w:r w:rsidRPr="007C5E84">
        <w:t xml:space="preserve">demontaż i transport poziomy elementów umeblowania do innych pomieszczeń </w:t>
      </w:r>
      <w:r w:rsidRPr="007C5E84">
        <w:br/>
        <w:t>w budynku,</w:t>
      </w:r>
    </w:p>
    <w:p w14:paraId="72DBD65F" w14:textId="77777777" w:rsidR="003D28B2" w:rsidRPr="007C5E84" w:rsidRDefault="00C51B68" w:rsidP="00222796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</w:pPr>
      <w:r w:rsidRPr="007C5E84">
        <w:t>zabezpieczenie podłóg folią,</w:t>
      </w:r>
    </w:p>
    <w:p w14:paraId="12EC5EB5" w14:textId="03732194" w:rsidR="00C51B68" w:rsidRPr="007C5E84" w:rsidRDefault="00C51B68" w:rsidP="00222796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</w:pPr>
      <w:r w:rsidRPr="007C5E84">
        <w:t>utylizacja materiałów z rozbiórki Wykonawca wykona w ramach kosztów ogólnych budowy,</w:t>
      </w:r>
    </w:p>
    <w:p w14:paraId="21EE5CE9" w14:textId="77777777" w:rsidR="00E42192" w:rsidRPr="007C5E84" w:rsidRDefault="00E42192" w:rsidP="00A92029">
      <w:pPr>
        <w:spacing w:line="276" w:lineRule="auto"/>
        <w:jc w:val="both"/>
        <w:rPr>
          <w:bCs/>
        </w:rPr>
      </w:pPr>
    </w:p>
    <w:p w14:paraId="506F1535" w14:textId="4F05D200" w:rsidR="00341C4B" w:rsidRPr="007C5E84" w:rsidRDefault="00341C4B" w:rsidP="008D5968">
      <w:pPr>
        <w:suppressAutoHyphens/>
        <w:spacing w:line="276" w:lineRule="auto"/>
        <w:jc w:val="both"/>
        <w:rPr>
          <w:bCs/>
        </w:rPr>
      </w:pPr>
      <w:r w:rsidRPr="007C5E84">
        <w:rPr>
          <w:rStyle w:val="FontStyle13"/>
          <w:bCs w:val="0"/>
          <w:sz w:val="24"/>
          <w:szCs w:val="24"/>
        </w:rPr>
        <w:t xml:space="preserve">Wymagania w zakresie sposobu wykonania i odbioru wszystkich powyższych robót zgodnie z „Warunkami technicznymi wykonania i odbioru robot budowlano-montażowych” </w:t>
      </w:r>
      <w:r w:rsidRPr="007C5E84">
        <w:rPr>
          <w:b/>
        </w:rPr>
        <w:t>oraz instrukcjami producenta stosowanych materiałów.</w:t>
      </w:r>
    </w:p>
    <w:p w14:paraId="508D85CB" w14:textId="77777777" w:rsidR="00B95AE9" w:rsidRPr="007C5E84" w:rsidRDefault="00B95AE9" w:rsidP="008D5968">
      <w:pPr>
        <w:suppressAutoHyphens/>
        <w:spacing w:line="276" w:lineRule="auto"/>
        <w:jc w:val="both"/>
        <w:rPr>
          <w:bCs/>
        </w:rPr>
      </w:pPr>
    </w:p>
    <w:sectPr w:rsidR="00B95AE9" w:rsidRPr="007C5E84" w:rsidSect="00257682">
      <w:footerReference w:type="default" r:id="rId3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BD348" w14:textId="77777777" w:rsidR="00AC436F" w:rsidRDefault="00AC436F" w:rsidP="002B4B5C">
      <w:r>
        <w:separator/>
      </w:r>
    </w:p>
  </w:endnote>
  <w:endnote w:type="continuationSeparator" w:id="0">
    <w:p w14:paraId="53FAE60E" w14:textId="77777777" w:rsidR="00AC436F" w:rsidRDefault="00AC436F" w:rsidP="002B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67061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D174C2" w14:textId="198EB282" w:rsidR="003557A7" w:rsidRDefault="003557A7">
            <w:pPr>
              <w:pStyle w:val="Stopka"/>
              <w:jc w:val="right"/>
            </w:pPr>
            <w:r>
              <w:rPr>
                <w:rFonts w:ascii="Arial" w:hAnsi="Arial" w:cs="Arial"/>
              </w:rPr>
              <w:t>s</w:t>
            </w:r>
            <w:r w:rsidRPr="008D5968">
              <w:rPr>
                <w:rFonts w:ascii="Arial" w:hAnsi="Arial" w:cs="Arial"/>
              </w:rPr>
              <w:t xml:space="preserve">tr. </w:t>
            </w:r>
            <w:r w:rsidRPr="008D5968">
              <w:rPr>
                <w:rFonts w:ascii="Arial" w:hAnsi="Arial" w:cs="Arial"/>
              </w:rPr>
              <w:fldChar w:fldCharType="begin"/>
            </w:r>
            <w:r w:rsidRPr="008D5968">
              <w:rPr>
                <w:rFonts w:ascii="Arial" w:hAnsi="Arial" w:cs="Arial"/>
              </w:rPr>
              <w:instrText>PAGE</w:instrText>
            </w:r>
            <w:r w:rsidRPr="008D5968">
              <w:rPr>
                <w:rFonts w:ascii="Arial" w:hAnsi="Arial" w:cs="Arial"/>
              </w:rPr>
              <w:fldChar w:fldCharType="separate"/>
            </w:r>
            <w:r w:rsidR="00B82824">
              <w:rPr>
                <w:rFonts w:ascii="Arial" w:hAnsi="Arial" w:cs="Arial"/>
                <w:noProof/>
              </w:rPr>
              <w:t>28</w:t>
            </w:r>
            <w:r w:rsidRPr="008D5968">
              <w:rPr>
                <w:rFonts w:ascii="Arial" w:hAnsi="Arial" w:cs="Arial"/>
              </w:rPr>
              <w:fldChar w:fldCharType="end"/>
            </w:r>
            <w:r w:rsidRPr="008D5968">
              <w:rPr>
                <w:rFonts w:ascii="Arial" w:hAnsi="Arial" w:cs="Arial"/>
              </w:rPr>
              <w:t xml:space="preserve"> z </w:t>
            </w:r>
            <w:r w:rsidRPr="008D5968">
              <w:rPr>
                <w:rFonts w:ascii="Arial" w:hAnsi="Arial" w:cs="Arial"/>
              </w:rPr>
              <w:fldChar w:fldCharType="begin"/>
            </w:r>
            <w:r w:rsidRPr="008D5968">
              <w:rPr>
                <w:rFonts w:ascii="Arial" w:hAnsi="Arial" w:cs="Arial"/>
              </w:rPr>
              <w:instrText>NUMPAGES</w:instrText>
            </w:r>
            <w:r w:rsidRPr="008D5968">
              <w:rPr>
                <w:rFonts w:ascii="Arial" w:hAnsi="Arial" w:cs="Arial"/>
              </w:rPr>
              <w:fldChar w:fldCharType="separate"/>
            </w:r>
            <w:r w:rsidR="00B82824">
              <w:rPr>
                <w:rFonts w:ascii="Arial" w:hAnsi="Arial" w:cs="Arial"/>
                <w:noProof/>
              </w:rPr>
              <w:t>32</w:t>
            </w:r>
            <w:r w:rsidRPr="008D5968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5669F7A0" w14:textId="77777777" w:rsidR="003557A7" w:rsidRDefault="003557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63A18" w14:textId="77777777" w:rsidR="00AC436F" w:rsidRDefault="00AC436F" w:rsidP="002B4B5C">
      <w:r>
        <w:separator/>
      </w:r>
    </w:p>
  </w:footnote>
  <w:footnote w:type="continuationSeparator" w:id="0">
    <w:p w14:paraId="1155825E" w14:textId="77777777" w:rsidR="00AC436F" w:rsidRDefault="00AC436F" w:rsidP="002B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1A6"/>
    <w:multiLevelType w:val="hybridMultilevel"/>
    <w:tmpl w:val="2EF254A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6C2"/>
    <w:multiLevelType w:val="hybridMultilevel"/>
    <w:tmpl w:val="FC4EE8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83512D"/>
    <w:multiLevelType w:val="hybridMultilevel"/>
    <w:tmpl w:val="401002E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C3281"/>
    <w:multiLevelType w:val="hybridMultilevel"/>
    <w:tmpl w:val="557E5DF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74BA3"/>
    <w:multiLevelType w:val="multilevel"/>
    <w:tmpl w:val="20B660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7E13AEE"/>
    <w:multiLevelType w:val="hybridMultilevel"/>
    <w:tmpl w:val="D2DCB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B484B"/>
    <w:multiLevelType w:val="hybridMultilevel"/>
    <w:tmpl w:val="3A58D00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D2096"/>
    <w:multiLevelType w:val="hybridMultilevel"/>
    <w:tmpl w:val="9C608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100CD"/>
    <w:multiLevelType w:val="hybridMultilevel"/>
    <w:tmpl w:val="CE3ED8A2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1375ACD"/>
    <w:multiLevelType w:val="hybridMultilevel"/>
    <w:tmpl w:val="4DDA3C8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47F10"/>
    <w:multiLevelType w:val="hybridMultilevel"/>
    <w:tmpl w:val="0D5CC2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34014"/>
    <w:multiLevelType w:val="hybridMultilevel"/>
    <w:tmpl w:val="03A42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D701F"/>
    <w:multiLevelType w:val="hybridMultilevel"/>
    <w:tmpl w:val="D314216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96EAD"/>
    <w:multiLevelType w:val="hybridMultilevel"/>
    <w:tmpl w:val="818C427A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F22A5B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51CE1934"/>
    <w:multiLevelType w:val="hybridMultilevel"/>
    <w:tmpl w:val="998AE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E6175"/>
    <w:multiLevelType w:val="multilevel"/>
    <w:tmpl w:val="3266BF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64F85032"/>
    <w:multiLevelType w:val="multilevel"/>
    <w:tmpl w:val="5F0A6CA6"/>
    <w:styleLink w:val="Styl1"/>
    <w:lvl w:ilvl="0">
      <w:numFmt w:val="none"/>
      <w:lvlText w:val="1.1   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2F4410"/>
    <w:multiLevelType w:val="hybridMultilevel"/>
    <w:tmpl w:val="CF7E8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9E11098"/>
    <w:multiLevelType w:val="hybridMultilevel"/>
    <w:tmpl w:val="762CD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779752">
    <w:abstractNumId w:val="18"/>
  </w:num>
  <w:num w:numId="2" w16cid:durableId="2076315556">
    <w:abstractNumId w:val="15"/>
  </w:num>
  <w:num w:numId="3" w16cid:durableId="417794668">
    <w:abstractNumId w:val="4"/>
  </w:num>
  <w:num w:numId="4" w16cid:durableId="384910804">
    <w:abstractNumId w:val="9"/>
  </w:num>
  <w:num w:numId="5" w16cid:durableId="943683585">
    <w:abstractNumId w:val="19"/>
  </w:num>
  <w:num w:numId="6" w16cid:durableId="1452279966">
    <w:abstractNumId w:val="11"/>
  </w:num>
  <w:num w:numId="7" w16cid:durableId="1798529832">
    <w:abstractNumId w:val="5"/>
  </w:num>
  <w:num w:numId="8" w16cid:durableId="1183201244">
    <w:abstractNumId w:val="22"/>
  </w:num>
  <w:num w:numId="9" w16cid:durableId="855846712">
    <w:abstractNumId w:val="3"/>
  </w:num>
  <w:num w:numId="10" w16cid:durableId="404307094">
    <w:abstractNumId w:val="6"/>
  </w:num>
  <w:num w:numId="11" w16cid:durableId="1824657882">
    <w:abstractNumId w:val="13"/>
  </w:num>
  <w:num w:numId="12" w16cid:durableId="688137833">
    <w:abstractNumId w:val="1"/>
  </w:num>
  <w:num w:numId="13" w16cid:durableId="852917828">
    <w:abstractNumId w:val="2"/>
  </w:num>
  <w:num w:numId="14" w16cid:durableId="24605498">
    <w:abstractNumId w:val="20"/>
  </w:num>
  <w:num w:numId="15" w16cid:durableId="116413231">
    <w:abstractNumId w:val="17"/>
  </w:num>
  <w:num w:numId="16" w16cid:durableId="1383165247">
    <w:abstractNumId w:val="12"/>
  </w:num>
  <w:num w:numId="17" w16cid:durableId="898855888">
    <w:abstractNumId w:val="21"/>
  </w:num>
  <w:num w:numId="18" w16cid:durableId="1388871624">
    <w:abstractNumId w:val="0"/>
  </w:num>
  <w:num w:numId="19" w16cid:durableId="1595092458">
    <w:abstractNumId w:val="7"/>
  </w:num>
  <w:num w:numId="20" w16cid:durableId="2139452005">
    <w:abstractNumId w:val="14"/>
  </w:num>
  <w:num w:numId="21" w16cid:durableId="2042317740">
    <w:abstractNumId w:val="8"/>
  </w:num>
  <w:num w:numId="22" w16cid:durableId="2136943658">
    <w:abstractNumId w:val="16"/>
  </w:num>
  <w:num w:numId="23" w16cid:durableId="20659049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7E7"/>
    <w:rsid w:val="00000046"/>
    <w:rsid w:val="000009BB"/>
    <w:rsid w:val="00002387"/>
    <w:rsid w:val="00003CCF"/>
    <w:rsid w:val="00004BBC"/>
    <w:rsid w:val="00006572"/>
    <w:rsid w:val="0000703B"/>
    <w:rsid w:val="00007615"/>
    <w:rsid w:val="00010CC5"/>
    <w:rsid w:val="000114F1"/>
    <w:rsid w:val="00012420"/>
    <w:rsid w:val="000127A8"/>
    <w:rsid w:val="00012934"/>
    <w:rsid w:val="00012F51"/>
    <w:rsid w:val="0001311B"/>
    <w:rsid w:val="00015687"/>
    <w:rsid w:val="000158D6"/>
    <w:rsid w:val="00015E80"/>
    <w:rsid w:val="0001736C"/>
    <w:rsid w:val="00017384"/>
    <w:rsid w:val="00017DDD"/>
    <w:rsid w:val="00020005"/>
    <w:rsid w:val="000210EF"/>
    <w:rsid w:val="000217AB"/>
    <w:rsid w:val="00021E6A"/>
    <w:rsid w:val="000252F8"/>
    <w:rsid w:val="00025B50"/>
    <w:rsid w:val="00025F74"/>
    <w:rsid w:val="000267B5"/>
    <w:rsid w:val="00026FC3"/>
    <w:rsid w:val="000273A1"/>
    <w:rsid w:val="000277EC"/>
    <w:rsid w:val="00030420"/>
    <w:rsid w:val="00031544"/>
    <w:rsid w:val="00032F63"/>
    <w:rsid w:val="00032F66"/>
    <w:rsid w:val="00033A07"/>
    <w:rsid w:val="00036469"/>
    <w:rsid w:val="0003695F"/>
    <w:rsid w:val="00037EFA"/>
    <w:rsid w:val="00041302"/>
    <w:rsid w:val="00042375"/>
    <w:rsid w:val="0004388D"/>
    <w:rsid w:val="0004486A"/>
    <w:rsid w:val="00051C08"/>
    <w:rsid w:val="00052A39"/>
    <w:rsid w:val="000535C6"/>
    <w:rsid w:val="00054F20"/>
    <w:rsid w:val="00054F77"/>
    <w:rsid w:val="00055C43"/>
    <w:rsid w:val="00057777"/>
    <w:rsid w:val="00060153"/>
    <w:rsid w:val="0006062C"/>
    <w:rsid w:val="00062AC2"/>
    <w:rsid w:val="00064298"/>
    <w:rsid w:val="000645CE"/>
    <w:rsid w:val="00064FD3"/>
    <w:rsid w:val="00065D71"/>
    <w:rsid w:val="00065FC7"/>
    <w:rsid w:val="0006658B"/>
    <w:rsid w:val="00066B4C"/>
    <w:rsid w:val="00066EC9"/>
    <w:rsid w:val="0007029C"/>
    <w:rsid w:val="000710E0"/>
    <w:rsid w:val="0007159C"/>
    <w:rsid w:val="00071A7A"/>
    <w:rsid w:val="00071E82"/>
    <w:rsid w:val="000752C7"/>
    <w:rsid w:val="00075B83"/>
    <w:rsid w:val="00076A72"/>
    <w:rsid w:val="00077FB8"/>
    <w:rsid w:val="00080877"/>
    <w:rsid w:val="00081040"/>
    <w:rsid w:val="00082615"/>
    <w:rsid w:val="00082921"/>
    <w:rsid w:val="00082EBD"/>
    <w:rsid w:val="00085A00"/>
    <w:rsid w:val="0008666F"/>
    <w:rsid w:val="00086DBD"/>
    <w:rsid w:val="00087590"/>
    <w:rsid w:val="000900AF"/>
    <w:rsid w:val="00091143"/>
    <w:rsid w:val="0009331A"/>
    <w:rsid w:val="00093672"/>
    <w:rsid w:val="00093BFD"/>
    <w:rsid w:val="000941A2"/>
    <w:rsid w:val="000957C4"/>
    <w:rsid w:val="000A0089"/>
    <w:rsid w:val="000A03CC"/>
    <w:rsid w:val="000A06F6"/>
    <w:rsid w:val="000A0D15"/>
    <w:rsid w:val="000A2812"/>
    <w:rsid w:val="000A3BC5"/>
    <w:rsid w:val="000A4147"/>
    <w:rsid w:val="000A4D50"/>
    <w:rsid w:val="000A54B7"/>
    <w:rsid w:val="000A5A24"/>
    <w:rsid w:val="000A65BB"/>
    <w:rsid w:val="000A679F"/>
    <w:rsid w:val="000B013C"/>
    <w:rsid w:val="000B13D3"/>
    <w:rsid w:val="000B1A97"/>
    <w:rsid w:val="000B1C2C"/>
    <w:rsid w:val="000B1D97"/>
    <w:rsid w:val="000B1E33"/>
    <w:rsid w:val="000B23C0"/>
    <w:rsid w:val="000B28DC"/>
    <w:rsid w:val="000B30FC"/>
    <w:rsid w:val="000B3346"/>
    <w:rsid w:val="000B48D2"/>
    <w:rsid w:val="000B4ADB"/>
    <w:rsid w:val="000B5790"/>
    <w:rsid w:val="000B5D85"/>
    <w:rsid w:val="000B7019"/>
    <w:rsid w:val="000B71AF"/>
    <w:rsid w:val="000B740B"/>
    <w:rsid w:val="000C0A09"/>
    <w:rsid w:val="000C100A"/>
    <w:rsid w:val="000C1A50"/>
    <w:rsid w:val="000C29EB"/>
    <w:rsid w:val="000C33F2"/>
    <w:rsid w:val="000C3A22"/>
    <w:rsid w:val="000C56CD"/>
    <w:rsid w:val="000C5A12"/>
    <w:rsid w:val="000C6AB7"/>
    <w:rsid w:val="000C7009"/>
    <w:rsid w:val="000C71D1"/>
    <w:rsid w:val="000C7909"/>
    <w:rsid w:val="000D0687"/>
    <w:rsid w:val="000D06DD"/>
    <w:rsid w:val="000D09FE"/>
    <w:rsid w:val="000D1035"/>
    <w:rsid w:val="000D104E"/>
    <w:rsid w:val="000D1801"/>
    <w:rsid w:val="000D2B4B"/>
    <w:rsid w:val="000D4A35"/>
    <w:rsid w:val="000D5036"/>
    <w:rsid w:val="000D51AF"/>
    <w:rsid w:val="000D6E2E"/>
    <w:rsid w:val="000D75A2"/>
    <w:rsid w:val="000D7B53"/>
    <w:rsid w:val="000E0DC8"/>
    <w:rsid w:val="000E14CC"/>
    <w:rsid w:val="000E187E"/>
    <w:rsid w:val="000E2348"/>
    <w:rsid w:val="000E27B6"/>
    <w:rsid w:val="000E2CA3"/>
    <w:rsid w:val="000E2CA7"/>
    <w:rsid w:val="000E3077"/>
    <w:rsid w:val="000E3947"/>
    <w:rsid w:val="000E46B9"/>
    <w:rsid w:val="000E48D9"/>
    <w:rsid w:val="000E6DD0"/>
    <w:rsid w:val="000F0473"/>
    <w:rsid w:val="000F0C1A"/>
    <w:rsid w:val="000F16E3"/>
    <w:rsid w:val="000F21DA"/>
    <w:rsid w:val="000F3DF8"/>
    <w:rsid w:val="000F4881"/>
    <w:rsid w:val="000F4ADB"/>
    <w:rsid w:val="000F557F"/>
    <w:rsid w:val="000F5BB8"/>
    <w:rsid w:val="000F60B0"/>
    <w:rsid w:val="000F64AB"/>
    <w:rsid w:val="000F709D"/>
    <w:rsid w:val="000F74C4"/>
    <w:rsid w:val="000F7691"/>
    <w:rsid w:val="001004F8"/>
    <w:rsid w:val="00101210"/>
    <w:rsid w:val="001016E1"/>
    <w:rsid w:val="00101A93"/>
    <w:rsid w:val="00101D5E"/>
    <w:rsid w:val="00102973"/>
    <w:rsid w:val="00102BCF"/>
    <w:rsid w:val="00104982"/>
    <w:rsid w:val="00106A4B"/>
    <w:rsid w:val="00107653"/>
    <w:rsid w:val="0011047C"/>
    <w:rsid w:val="00110BD0"/>
    <w:rsid w:val="00110C62"/>
    <w:rsid w:val="00112617"/>
    <w:rsid w:val="0011266F"/>
    <w:rsid w:val="00115EEC"/>
    <w:rsid w:val="0011648A"/>
    <w:rsid w:val="00116A76"/>
    <w:rsid w:val="0011764C"/>
    <w:rsid w:val="00117827"/>
    <w:rsid w:val="00117CEA"/>
    <w:rsid w:val="00117F9D"/>
    <w:rsid w:val="001206DB"/>
    <w:rsid w:val="00120B38"/>
    <w:rsid w:val="00121059"/>
    <w:rsid w:val="00122D6D"/>
    <w:rsid w:val="00123230"/>
    <w:rsid w:val="0012362F"/>
    <w:rsid w:val="00123EFD"/>
    <w:rsid w:val="00124748"/>
    <w:rsid w:val="00124B35"/>
    <w:rsid w:val="001250E3"/>
    <w:rsid w:val="00125153"/>
    <w:rsid w:val="001256BF"/>
    <w:rsid w:val="00125D38"/>
    <w:rsid w:val="00125E1C"/>
    <w:rsid w:val="00127475"/>
    <w:rsid w:val="00127F3F"/>
    <w:rsid w:val="00130635"/>
    <w:rsid w:val="0013084A"/>
    <w:rsid w:val="00130904"/>
    <w:rsid w:val="001312A4"/>
    <w:rsid w:val="00131DD3"/>
    <w:rsid w:val="00132A01"/>
    <w:rsid w:val="00134464"/>
    <w:rsid w:val="00134BFE"/>
    <w:rsid w:val="00134EB7"/>
    <w:rsid w:val="00135217"/>
    <w:rsid w:val="001359C5"/>
    <w:rsid w:val="00136094"/>
    <w:rsid w:val="0013617E"/>
    <w:rsid w:val="00136516"/>
    <w:rsid w:val="00136813"/>
    <w:rsid w:val="00136C97"/>
    <w:rsid w:val="0013756A"/>
    <w:rsid w:val="0013756B"/>
    <w:rsid w:val="001419E6"/>
    <w:rsid w:val="0014292A"/>
    <w:rsid w:val="00142FE5"/>
    <w:rsid w:val="0014462A"/>
    <w:rsid w:val="00144CC5"/>
    <w:rsid w:val="0014619B"/>
    <w:rsid w:val="0015075B"/>
    <w:rsid w:val="001509BD"/>
    <w:rsid w:val="00152E5E"/>
    <w:rsid w:val="00153886"/>
    <w:rsid w:val="00155BCA"/>
    <w:rsid w:val="00155DC4"/>
    <w:rsid w:val="001561A3"/>
    <w:rsid w:val="00156E9E"/>
    <w:rsid w:val="00157AB2"/>
    <w:rsid w:val="00157BF5"/>
    <w:rsid w:val="00157DB5"/>
    <w:rsid w:val="0016101F"/>
    <w:rsid w:val="00161B18"/>
    <w:rsid w:val="00161F40"/>
    <w:rsid w:val="0016247C"/>
    <w:rsid w:val="00162637"/>
    <w:rsid w:val="00162B5B"/>
    <w:rsid w:val="00163852"/>
    <w:rsid w:val="00163F0F"/>
    <w:rsid w:val="0016465F"/>
    <w:rsid w:val="0016481F"/>
    <w:rsid w:val="00164A0C"/>
    <w:rsid w:val="00164C57"/>
    <w:rsid w:val="00165BF5"/>
    <w:rsid w:val="0016728A"/>
    <w:rsid w:val="001703F3"/>
    <w:rsid w:val="001708B7"/>
    <w:rsid w:val="001725B3"/>
    <w:rsid w:val="0017333C"/>
    <w:rsid w:val="00176CA9"/>
    <w:rsid w:val="001772B7"/>
    <w:rsid w:val="00177725"/>
    <w:rsid w:val="00177E06"/>
    <w:rsid w:val="00180B2C"/>
    <w:rsid w:val="0018112A"/>
    <w:rsid w:val="001813CA"/>
    <w:rsid w:val="00181A7B"/>
    <w:rsid w:val="00182333"/>
    <w:rsid w:val="00182596"/>
    <w:rsid w:val="001825A2"/>
    <w:rsid w:val="001826B8"/>
    <w:rsid w:val="001828DD"/>
    <w:rsid w:val="00182D87"/>
    <w:rsid w:val="00183FA6"/>
    <w:rsid w:val="00184E08"/>
    <w:rsid w:val="00184F8D"/>
    <w:rsid w:val="00185186"/>
    <w:rsid w:val="00185666"/>
    <w:rsid w:val="001860E9"/>
    <w:rsid w:val="001861D5"/>
    <w:rsid w:val="00186285"/>
    <w:rsid w:val="00187758"/>
    <w:rsid w:val="00190111"/>
    <w:rsid w:val="00190D44"/>
    <w:rsid w:val="00191589"/>
    <w:rsid w:val="00192E0D"/>
    <w:rsid w:val="00192F9F"/>
    <w:rsid w:val="001932B2"/>
    <w:rsid w:val="00193309"/>
    <w:rsid w:val="001942B9"/>
    <w:rsid w:val="0019460E"/>
    <w:rsid w:val="00194E99"/>
    <w:rsid w:val="001952D2"/>
    <w:rsid w:val="00196001"/>
    <w:rsid w:val="001962D1"/>
    <w:rsid w:val="00196E7D"/>
    <w:rsid w:val="0019795F"/>
    <w:rsid w:val="00197E7D"/>
    <w:rsid w:val="001A0083"/>
    <w:rsid w:val="001A009C"/>
    <w:rsid w:val="001A010F"/>
    <w:rsid w:val="001A015C"/>
    <w:rsid w:val="001A19E7"/>
    <w:rsid w:val="001A1B1E"/>
    <w:rsid w:val="001A1ED4"/>
    <w:rsid w:val="001A25EB"/>
    <w:rsid w:val="001A2609"/>
    <w:rsid w:val="001A2BE7"/>
    <w:rsid w:val="001A2C1D"/>
    <w:rsid w:val="001A3164"/>
    <w:rsid w:val="001A3844"/>
    <w:rsid w:val="001A3C28"/>
    <w:rsid w:val="001A4BDE"/>
    <w:rsid w:val="001A4FD5"/>
    <w:rsid w:val="001A5CD5"/>
    <w:rsid w:val="001A64BA"/>
    <w:rsid w:val="001A6518"/>
    <w:rsid w:val="001A6CEC"/>
    <w:rsid w:val="001A76A5"/>
    <w:rsid w:val="001A76D6"/>
    <w:rsid w:val="001B039D"/>
    <w:rsid w:val="001B06C1"/>
    <w:rsid w:val="001B07C8"/>
    <w:rsid w:val="001B0B7E"/>
    <w:rsid w:val="001B1980"/>
    <w:rsid w:val="001B1ADA"/>
    <w:rsid w:val="001B1FE8"/>
    <w:rsid w:val="001B3513"/>
    <w:rsid w:val="001B4A94"/>
    <w:rsid w:val="001B4E2A"/>
    <w:rsid w:val="001B5EFC"/>
    <w:rsid w:val="001B7F10"/>
    <w:rsid w:val="001C082C"/>
    <w:rsid w:val="001C26FB"/>
    <w:rsid w:val="001C3DD2"/>
    <w:rsid w:val="001C55AF"/>
    <w:rsid w:val="001C5ABE"/>
    <w:rsid w:val="001C5B70"/>
    <w:rsid w:val="001C5C25"/>
    <w:rsid w:val="001C712F"/>
    <w:rsid w:val="001C747D"/>
    <w:rsid w:val="001C7CDC"/>
    <w:rsid w:val="001C7FD1"/>
    <w:rsid w:val="001D0577"/>
    <w:rsid w:val="001D0636"/>
    <w:rsid w:val="001D1F78"/>
    <w:rsid w:val="001D2609"/>
    <w:rsid w:val="001D29DC"/>
    <w:rsid w:val="001D37E3"/>
    <w:rsid w:val="001D3B34"/>
    <w:rsid w:val="001D4574"/>
    <w:rsid w:val="001D4BAF"/>
    <w:rsid w:val="001D5332"/>
    <w:rsid w:val="001D53C9"/>
    <w:rsid w:val="001D554A"/>
    <w:rsid w:val="001D627C"/>
    <w:rsid w:val="001D6B26"/>
    <w:rsid w:val="001D6B51"/>
    <w:rsid w:val="001D6F33"/>
    <w:rsid w:val="001D7779"/>
    <w:rsid w:val="001D7AC8"/>
    <w:rsid w:val="001E02D0"/>
    <w:rsid w:val="001E02D3"/>
    <w:rsid w:val="001E0DD9"/>
    <w:rsid w:val="001E1258"/>
    <w:rsid w:val="001E3163"/>
    <w:rsid w:val="001E3962"/>
    <w:rsid w:val="001E3AAD"/>
    <w:rsid w:val="001E3E87"/>
    <w:rsid w:val="001E3F3A"/>
    <w:rsid w:val="001E4057"/>
    <w:rsid w:val="001E6972"/>
    <w:rsid w:val="001E71CF"/>
    <w:rsid w:val="001E7951"/>
    <w:rsid w:val="001F0A54"/>
    <w:rsid w:val="001F195B"/>
    <w:rsid w:val="001F1C7A"/>
    <w:rsid w:val="001F2525"/>
    <w:rsid w:val="001F2E31"/>
    <w:rsid w:val="001F3540"/>
    <w:rsid w:val="001F42E3"/>
    <w:rsid w:val="001F4779"/>
    <w:rsid w:val="001F4D71"/>
    <w:rsid w:val="001F5AC1"/>
    <w:rsid w:val="001F6A8C"/>
    <w:rsid w:val="001F6B19"/>
    <w:rsid w:val="00201A41"/>
    <w:rsid w:val="002029E0"/>
    <w:rsid w:val="0020380A"/>
    <w:rsid w:val="00203955"/>
    <w:rsid w:val="00204288"/>
    <w:rsid w:val="00204B69"/>
    <w:rsid w:val="002052E9"/>
    <w:rsid w:val="00205CF8"/>
    <w:rsid w:val="00205E86"/>
    <w:rsid w:val="00206A44"/>
    <w:rsid w:val="00210ABA"/>
    <w:rsid w:val="00210CF9"/>
    <w:rsid w:val="00211246"/>
    <w:rsid w:val="0021207C"/>
    <w:rsid w:val="00212427"/>
    <w:rsid w:val="00212612"/>
    <w:rsid w:val="00212A97"/>
    <w:rsid w:val="002138D8"/>
    <w:rsid w:val="00214A4D"/>
    <w:rsid w:val="00214F0D"/>
    <w:rsid w:val="00220B5E"/>
    <w:rsid w:val="00222217"/>
    <w:rsid w:val="00222796"/>
    <w:rsid w:val="00223881"/>
    <w:rsid w:val="00223915"/>
    <w:rsid w:val="00223BEB"/>
    <w:rsid w:val="0022513B"/>
    <w:rsid w:val="00225845"/>
    <w:rsid w:val="002268A7"/>
    <w:rsid w:val="002305E7"/>
    <w:rsid w:val="002314C5"/>
    <w:rsid w:val="00231E64"/>
    <w:rsid w:val="00232415"/>
    <w:rsid w:val="002329EB"/>
    <w:rsid w:val="002344BB"/>
    <w:rsid w:val="00235BBD"/>
    <w:rsid w:val="00235FF6"/>
    <w:rsid w:val="00236F2B"/>
    <w:rsid w:val="002402F1"/>
    <w:rsid w:val="00240C71"/>
    <w:rsid w:val="00241719"/>
    <w:rsid w:val="00241A51"/>
    <w:rsid w:val="00241E72"/>
    <w:rsid w:val="00243531"/>
    <w:rsid w:val="002452B5"/>
    <w:rsid w:val="00245AEB"/>
    <w:rsid w:val="002468A8"/>
    <w:rsid w:val="00246CBD"/>
    <w:rsid w:val="00247D04"/>
    <w:rsid w:val="00250B46"/>
    <w:rsid w:val="00252078"/>
    <w:rsid w:val="002523E4"/>
    <w:rsid w:val="00253D4D"/>
    <w:rsid w:val="00253F85"/>
    <w:rsid w:val="00254A74"/>
    <w:rsid w:val="00255C23"/>
    <w:rsid w:val="00255D3D"/>
    <w:rsid w:val="00257682"/>
    <w:rsid w:val="00257E0F"/>
    <w:rsid w:val="00260513"/>
    <w:rsid w:val="00261226"/>
    <w:rsid w:val="00261C5E"/>
    <w:rsid w:val="002631C4"/>
    <w:rsid w:val="002639CD"/>
    <w:rsid w:val="002645E2"/>
    <w:rsid w:val="002655C1"/>
    <w:rsid w:val="00266AA5"/>
    <w:rsid w:val="00271499"/>
    <w:rsid w:val="002724B0"/>
    <w:rsid w:val="002726BF"/>
    <w:rsid w:val="00273D2D"/>
    <w:rsid w:val="00274C07"/>
    <w:rsid w:val="00275D66"/>
    <w:rsid w:val="00276B11"/>
    <w:rsid w:val="00280220"/>
    <w:rsid w:val="00280D27"/>
    <w:rsid w:val="00280DE8"/>
    <w:rsid w:val="00281D6B"/>
    <w:rsid w:val="00283330"/>
    <w:rsid w:val="00286A9E"/>
    <w:rsid w:val="00286DC1"/>
    <w:rsid w:val="00287141"/>
    <w:rsid w:val="00287158"/>
    <w:rsid w:val="00290790"/>
    <w:rsid w:val="002908F0"/>
    <w:rsid w:val="00290A88"/>
    <w:rsid w:val="0029198F"/>
    <w:rsid w:val="002919AC"/>
    <w:rsid w:val="00292198"/>
    <w:rsid w:val="00292410"/>
    <w:rsid w:val="0029365C"/>
    <w:rsid w:val="002941B7"/>
    <w:rsid w:val="002945E2"/>
    <w:rsid w:val="002978DF"/>
    <w:rsid w:val="00297A81"/>
    <w:rsid w:val="00297B44"/>
    <w:rsid w:val="00297EDF"/>
    <w:rsid w:val="002A0130"/>
    <w:rsid w:val="002A178F"/>
    <w:rsid w:val="002A19D2"/>
    <w:rsid w:val="002A200F"/>
    <w:rsid w:val="002A208B"/>
    <w:rsid w:val="002A2957"/>
    <w:rsid w:val="002A3549"/>
    <w:rsid w:val="002A3A0D"/>
    <w:rsid w:val="002A3AB1"/>
    <w:rsid w:val="002B01A6"/>
    <w:rsid w:val="002B07BF"/>
    <w:rsid w:val="002B0C5C"/>
    <w:rsid w:val="002B0FB1"/>
    <w:rsid w:val="002B1495"/>
    <w:rsid w:val="002B1882"/>
    <w:rsid w:val="002B1E1B"/>
    <w:rsid w:val="002B1EF6"/>
    <w:rsid w:val="002B20D8"/>
    <w:rsid w:val="002B2B7D"/>
    <w:rsid w:val="002B304A"/>
    <w:rsid w:val="002B4B06"/>
    <w:rsid w:val="002B4B5C"/>
    <w:rsid w:val="002B4D74"/>
    <w:rsid w:val="002B6168"/>
    <w:rsid w:val="002B61AC"/>
    <w:rsid w:val="002B69A2"/>
    <w:rsid w:val="002C098B"/>
    <w:rsid w:val="002C1DEA"/>
    <w:rsid w:val="002C2D12"/>
    <w:rsid w:val="002C3329"/>
    <w:rsid w:val="002C3B3C"/>
    <w:rsid w:val="002C3B47"/>
    <w:rsid w:val="002C7049"/>
    <w:rsid w:val="002C72D5"/>
    <w:rsid w:val="002D0B89"/>
    <w:rsid w:val="002D2C62"/>
    <w:rsid w:val="002D37C9"/>
    <w:rsid w:val="002D5EEF"/>
    <w:rsid w:val="002D72E8"/>
    <w:rsid w:val="002D7508"/>
    <w:rsid w:val="002D7CAA"/>
    <w:rsid w:val="002E012A"/>
    <w:rsid w:val="002E169C"/>
    <w:rsid w:val="002E1A13"/>
    <w:rsid w:val="002E1CE8"/>
    <w:rsid w:val="002E2EA4"/>
    <w:rsid w:val="002E3268"/>
    <w:rsid w:val="002E38EF"/>
    <w:rsid w:val="002E4458"/>
    <w:rsid w:val="002E5284"/>
    <w:rsid w:val="002E5FD4"/>
    <w:rsid w:val="002E6692"/>
    <w:rsid w:val="002E6E70"/>
    <w:rsid w:val="002E7922"/>
    <w:rsid w:val="002F0F04"/>
    <w:rsid w:val="002F2297"/>
    <w:rsid w:val="002F321D"/>
    <w:rsid w:val="002F3790"/>
    <w:rsid w:val="002F41E1"/>
    <w:rsid w:val="002F4692"/>
    <w:rsid w:val="002F4ACA"/>
    <w:rsid w:val="002F5962"/>
    <w:rsid w:val="002F59CE"/>
    <w:rsid w:val="002F676D"/>
    <w:rsid w:val="00301728"/>
    <w:rsid w:val="00303AF2"/>
    <w:rsid w:val="003042A1"/>
    <w:rsid w:val="0030544D"/>
    <w:rsid w:val="00305A05"/>
    <w:rsid w:val="00306CDB"/>
    <w:rsid w:val="00306DD9"/>
    <w:rsid w:val="003103A0"/>
    <w:rsid w:val="00311427"/>
    <w:rsid w:val="003115A4"/>
    <w:rsid w:val="0031198F"/>
    <w:rsid w:val="00312630"/>
    <w:rsid w:val="00312748"/>
    <w:rsid w:val="00312B17"/>
    <w:rsid w:val="00313AF1"/>
    <w:rsid w:val="00313B84"/>
    <w:rsid w:val="003144D1"/>
    <w:rsid w:val="00314500"/>
    <w:rsid w:val="003145E2"/>
    <w:rsid w:val="00315825"/>
    <w:rsid w:val="003169AA"/>
    <w:rsid w:val="00321260"/>
    <w:rsid w:val="00321FE5"/>
    <w:rsid w:val="003223AD"/>
    <w:rsid w:val="00322A51"/>
    <w:rsid w:val="00323897"/>
    <w:rsid w:val="00326158"/>
    <w:rsid w:val="0033241A"/>
    <w:rsid w:val="00332825"/>
    <w:rsid w:val="003333B5"/>
    <w:rsid w:val="003362A6"/>
    <w:rsid w:val="003376BC"/>
    <w:rsid w:val="00337E7F"/>
    <w:rsid w:val="00340419"/>
    <w:rsid w:val="00340E8D"/>
    <w:rsid w:val="003410F0"/>
    <w:rsid w:val="00341483"/>
    <w:rsid w:val="00341A52"/>
    <w:rsid w:val="00341C4B"/>
    <w:rsid w:val="00341CC7"/>
    <w:rsid w:val="0034213A"/>
    <w:rsid w:val="00342341"/>
    <w:rsid w:val="003444D0"/>
    <w:rsid w:val="00344593"/>
    <w:rsid w:val="00344DA6"/>
    <w:rsid w:val="00344F3A"/>
    <w:rsid w:val="003460D6"/>
    <w:rsid w:val="00346A79"/>
    <w:rsid w:val="003473B4"/>
    <w:rsid w:val="00347CF9"/>
    <w:rsid w:val="00350A1A"/>
    <w:rsid w:val="00351E42"/>
    <w:rsid w:val="00354587"/>
    <w:rsid w:val="00355214"/>
    <w:rsid w:val="003557A7"/>
    <w:rsid w:val="003570AE"/>
    <w:rsid w:val="00357D98"/>
    <w:rsid w:val="00357E29"/>
    <w:rsid w:val="00360B09"/>
    <w:rsid w:val="003620DF"/>
    <w:rsid w:val="00362307"/>
    <w:rsid w:val="0036312B"/>
    <w:rsid w:val="003644FE"/>
    <w:rsid w:val="003648D4"/>
    <w:rsid w:val="00365045"/>
    <w:rsid w:val="00366E36"/>
    <w:rsid w:val="00371506"/>
    <w:rsid w:val="00373919"/>
    <w:rsid w:val="003746E2"/>
    <w:rsid w:val="003750A8"/>
    <w:rsid w:val="00376A83"/>
    <w:rsid w:val="00381216"/>
    <w:rsid w:val="00381BE1"/>
    <w:rsid w:val="00382154"/>
    <w:rsid w:val="00382A91"/>
    <w:rsid w:val="00383C65"/>
    <w:rsid w:val="00386428"/>
    <w:rsid w:val="0038642E"/>
    <w:rsid w:val="00387156"/>
    <w:rsid w:val="00387781"/>
    <w:rsid w:val="003877D8"/>
    <w:rsid w:val="00387ED1"/>
    <w:rsid w:val="00390316"/>
    <w:rsid w:val="003905D4"/>
    <w:rsid w:val="00392240"/>
    <w:rsid w:val="00392747"/>
    <w:rsid w:val="0039285B"/>
    <w:rsid w:val="00394278"/>
    <w:rsid w:val="00396645"/>
    <w:rsid w:val="00396CD1"/>
    <w:rsid w:val="003A0A36"/>
    <w:rsid w:val="003A0BB0"/>
    <w:rsid w:val="003A15D2"/>
    <w:rsid w:val="003A2974"/>
    <w:rsid w:val="003A2C14"/>
    <w:rsid w:val="003A3BF5"/>
    <w:rsid w:val="003A42C7"/>
    <w:rsid w:val="003A5652"/>
    <w:rsid w:val="003A639E"/>
    <w:rsid w:val="003A6629"/>
    <w:rsid w:val="003A6795"/>
    <w:rsid w:val="003A708B"/>
    <w:rsid w:val="003A7109"/>
    <w:rsid w:val="003A750E"/>
    <w:rsid w:val="003A793F"/>
    <w:rsid w:val="003B1124"/>
    <w:rsid w:val="003B2337"/>
    <w:rsid w:val="003B3B6C"/>
    <w:rsid w:val="003B43C6"/>
    <w:rsid w:val="003B5276"/>
    <w:rsid w:val="003B62D4"/>
    <w:rsid w:val="003B65C9"/>
    <w:rsid w:val="003B71E6"/>
    <w:rsid w:val="003B7FD4"/>
    <w:rsid w:val="003C03ED"/>
    <w:rsid w:val="003C0EA1"/>
    <w:rsid w:val="003C1AEB"/>
    <w:rsid w:val="003C2080"/>
    <w:rsid w:val="003C23CC"/>
    <w:rsid w:val="003C257F"/>
    <w:rsid w:val="003C2FE9"/>
    <w:rsid w:val="003C4523"/>
    <w:rsid w:val="003C6A2E"/>
    <w:rsid w:val="003C783B"/>
    <w:rsid w:val="003C7C9F"/>
    <w:rsid w:val="003D141E"/>
    <w:rsid w:val="003D1A4B"/>
    <w:rsid w:val="003D2660"/>
    <w:rsid w:val="003D28B2"/>
    <w:rsid w:val="003D38C1"/>
    <w:rsid w:val="003D4926"/>
    <w:rsid w:val="003D50A1"/>
    <w:rsid w:val="003D5524"/>
    <w:rsid w:val="003D60A1"/>
    <w:rsid w:val="003D6ED5"/>
    <w:rsid w:val="003D7078"/>
    <w:rsid w:val="003D7756"/>
    <w:rsid w:val="003D7F59"/>
    <w:rsid w:val="003E076E"/>
    <w:rsid w:val="003E0DD3"/>
    <w:rsid w:val="003E1ABB"/>
    <w:rsid w:val="003E1EE2"/>
    <w:rsid w:val="003E218D"/>
    <w:rsid w:val="003E2B46"/>
    <w:rsid w:val="003E2DC9"/>
    <w:rsid w:val="003E3102"/>
    <w:rsid w:val="003E48F8"/>
    <w:rsid w:val="003E591D"/>
    <w:rsid w:val="003E6585"/>
    <w:rsid w:val="003E70E3"/>
    <w:rsid w:val="003E7175"/>
    <w:rsid w:val="003F0E71"/>
    <w:rsid w:val="003F1B54"/>
    <w:rsid w:val="003F1E12"/>
    <w:rsid w:val="003F21EE"/>
    <w:rsid w:val="003F2B7E"/>
    <w:rsid w:val="003F2BA7"/>
    <w:rsid w:val="003F2DFA"/>
    <w:rsid w:val="003F323F"/>
    <w:rsid w:val="003F351D"/>
    <w:rsid w:val="003F35A3"/>
    <w:rsid w:val="003F3B14"/>
    <w:rsid w:val="003F4BBA"/>
    <w:rsid w:val="003F5EA9"/>
    <w:rsid w:val="003F6FF0"/>
    <w:rsid w:val="00400509"/>
    <w:rsid w:val="00400B09"/>
    <w:rsid w:val="0040231D"/>
    <w:rsid w:val="0040286D"/>
    <w:rsid w:val="004056A9"/>
    <w:rsid w:val="004057F8"/>
    <w:rsid w:val="00405B98"/>
    <w:rsid w:val="00410223"/>
    <w:rsid w:val="00411A0E"/>
    <w:rsid w:val="004138EE"/>
    <w:rsid w:val="0041567E"/>
    <w:rsid w:val="0041619A"/>
    <w:rsid w:val="004173B7"/>
    <w:rsid w:val="004205A0"/>
    <w:rsid w:val="00422D8A"/>
    <w:rsid w:val="0042456C"/>
    <w:rsid w:val="00426882"/>
    <w:rsid w:val="00426E67"/>
    <w:rsid w:val="00426EEA"/>
    <w:rsid w:val="00431397"/>
    <w:rsid w:val="00432350"/>
    <w:rsid w:val="00433122"/>
    <w:rsid w:val="004332B5"/>
    <w:rsid w:val="004333B7"/>
    <w:rsid w:val="00434130"/>
    <w:rsid w:val="00436FA5"/>
    <w:rsid w:val="00437057"/>
    <w:rsid w:val="004373ED"/>
    <w:rsid w:val="0044083E"/>
    <w:rsid w:val="00440AB1"/>
    <w:rsid w:val="004415E8"/>
    <w:rsid w:val="00441FAB"/>
    <w:rsid w:val="004435D2"/>
    <w:rsid w:val="004435E5"/>
    <w:rsid w:val="004441A2"/>
    <w:rsid w:val="00444625"/>
    <w:rsid w:val="0044494A"/>
    <w:rsid w:val="00444E6F"/>
    <w:rsid w:val="00445753"/>
    <w:rsid w:val="0044577E"/>
    <w:rsid w:val="0044614F"/>
    <w:rsid w:val="00450170"/>
    <w:rsid w:val="00450603"/>
    <w:rsid w:val="004517CF"/>
    <w:rsid w:val="00452D4F"/>
    <w:rsid w:val="00453574"/>
    <w:rsid w:val="00455403"/>
    <w:rsid w:val="0045699F"/>
    <w:rsid w:val="00457B8D"/>
    <w:rsid w:val="004609EE"/>
    <w:rsid w:val="004609F8"/>
    <w:rsid w:val="00460D63"/>
    <w:rsid w:val="004618E5"/>
    <w:rsid w:val="00461922"/>
    <w:rsid w:val="00462C7D"/>
    <w:rsid w:val="004633B0"/>
    <w:rsid w:val="00464168"/>
    <w:rsid w:val="004645D3"/>
    <w:rsid w:val="00465B9F"/>
    <w:rsid w:val="004662A8"/>
    <w:rsid w:val="004663DE"/>
    <w:rsid w:val="00470AAB"/>
    <w:rsid w:val="00470B1F"/>
    <w:rsid w:val="004714AD"/>
    <w:rsid w:val="00471E98"/>
    <w:rsid w:val="00472618"/>
    <w:rsid w:val="0047418C"/>
    <w:rsid w:val="00474510"/>
    <w:rsid w:val="004750CC"/>
    <w:rsid w:val="004751F2"/>
    <w:rsid w:val="0047538C"/>
    <w:rsid w:val="0047556C"/>
    <w:rsid w:val="00477D39"/>
    <w:rsid w:val="0048014C"/>
    <w:rsid w:val="00480950"/>
    <w:rsid w:val="00481EF8"/>
    <w:rsid w:val="004840C9"/>
    <w:rsid w:val="004869E1"/>
    <w:rsid w:val="0049032C"/>
    <w:rsid w:val="004903D9"/>
    <w:rsid w:val="00490474"/>
    <w:rsid w:val="0049057C"/>
    <w:rsid w:val="00490D9D"/>
    <w:rsid w:val="004924D5"/>
    <w:rsid w:val="004928BD"/>
    <w:rsid w:val="0049349F"/>
    <w:rsid w:val="00493A04"/>
    <w:rsid w:val="00493B42"/>
    <w:rsid w:val="0049402D"/>
    <w:rsid w:val="004947C5"/>
    <w:rsid w:val="00494B75"/>
    <w:rsid w:val="0049512A"/>
    <w:rsid w:val="00495584"/>
    <w:rsid w:val="00495D56"/>
    <w:rsid w:val="00495E98"/>
    <w:rsid w:val="00495F1B"/>
    <w:rsid w:val="00496B23"/>
    <w:rsid w:val="004971B5"/>
    <w:rsid w:val="00497317"/>
    <w:rsid w:val="00497F94"/>
    <w:rsid w:val="004A1398"/>
    <w:rsid w:val="004A4E64"/>
    <w:rsid w:val="004A50E4"/>
    <w:rsid w:val="004A5763"/>
    <w:rsid w:val="004A62BA"/>
    <w:rsid w:val="004A6F27"/>
    <w:rsid w:val="004B14F0"/>
    <w:rsid w:val="004B182A"/>
    <w:rsid w:val="004B1969"/>
    <w:rsid w:val="004B307D"/>
    <w:rsid w:val="004B3E3C"/>
    <w:rsid w:val="004B490A"/>
    <w:rsid w:val="004B56E6"/>
    <w:rsid w:val="004B6A1A"/>
    <w:rsid w:val="004B6FD6"/>
    <w:rsid w:val="004B713F"/>
    <w:rsid w:val="004C062E"/>
    <w:rsid w:val="004C2B6B"/>
    <w:rsid w:val="004C35D9"/>
    <w:rsid w:val="004C3B4A"/>
    <w:rsid w:val="004C4E50"/>
    <w:rsid w:val="004C5023"/>
    <w:rsid w:val="004C649A"/>
    <w:rsid w:val="004C668D"/>
    <w:rsid w:val="004C6871"/>
    <w:rsid w:val="004D01C6"/>
    <w:rsid w:val="004D027A"/>
    <w:rsid w:val="004D22A3"/>
    <w:rsid w:val="004D252D"/>
    <w:rsid w:val="004D285F"/>
    <w:rsid w:val="004D3A18"/>
    <w:rsid w:val="004D58DB"/>
    <w:rsid w:val="004D5D43"/>
    <w:rsid w:val="004D663D"/>
    <w:rsid w:val="004D6B99"/>
    <w:rsid w:val="004D6F94"/>
    <w:rsid w:val="004D77D1"/>
    <w:rsid w:val="004E0043"/>
    <w:rsid w:val="004E156A"/>
    <w:rsid w:val="004E1CD1"/>
    <w:rsid w:val="004E2285"/>
    <w:rsid w:val="004E2EDC"/>
    <w:rsid w:val="004E304F"/>
    <w:rsid w:val="004E433B"/>
    <w:rsid w:val="004E4D7A"/>
    <w:rsid w:val="004E5376"/>
    <w:rsid w:val="004E69DF"/>
    <w:rsid w:val="004F0023"/>
    <w:rsid w:val="004F0190"/>
    <w:rsid w:val="004F038B"/>
    <w:rsid w:val="004F1A02"/>
    <w:rsid w:val="004F260A"/>
    <w:rsid w:val="004F3039"/>
    <w:rsid w:val="004F3391"/>
    <w:rsid w:val="004F3618"/>
    <w:rsid w:val="004F4B18"/>
    <w:rsid w:val="004F4CC1"/>
    <w:rsid w:val="004F57B5"/>
    <w:rsid w:val="004F6959"/>
    <w:rsid w:val="004F74D5"/>
    <w:rsid w:val="00500D70"/>
    <w:rsid w:val="00502C76"/>
    <w:rsid w:val="00502DB1"/>
    <w:rsid w:val="005032C7"/>
    <w:rsid w:val="0050559D"/>
    <w:rsid w:val="00505C49"/>
    <w:rsid w:val="00506E72"/>
    <w:rsid w:val="005071F0"/>
    <w:rsid w:val="00510DCD"/>
    <w:rsid w:val="00510E04"/>
    <w:rsid w:val="00511C49"/>
    <w:rsid w:val="00512014"/>
    <w:rsid w:val="005125D0"/>
    <w:rsid w:val="005129C6"/>
    <w:rsid w:val="00512D32"/>
    <w:rsid w:val="00513F6B"/>
    <w:rsid w:val="00514D41"/>
    <w:rsid w:val="00515126"/>
    <w:rsid w:val="00517A85"/>
    <w:rsid w:val="00517AE4"/>
    <w:rsid w:val="005208DF"/>
    <w:rsid w:val="00522243"/>
    <w:rsid w:val="00522758"/>
    <w:rsid w:val="00522E01"/>
    <w:rsid w:val="0052313E"/>
    <w:rsid w:val="00523B55"/>
    <w:rsid w:val="00523CA1"/>
    <w:rsid w:val="005247B8"/>
    <w:rsid w:val="00525213"/>
    <w:rsid w:val="0052682F"/>
    <w:rsid w:val="00526995"/>
    <w:rsid w:val="00526F6E"/>
    <w:rsid w:val="005271A9"/>
    <w:rsid w:val="00527417"/>
    <w:rsid w:val="00527519"/>
    <w:rsid w:val="00527E63"/>
    <w:rsid w:val="005305EA"/>
    <w:rsid w:val="00531667"/>
    <w:rsid w:val="00532416"/>
    <w:rsid w:val="0053303F"/>
    <w:rsid w:val="00534307"/>
    <w:rsid w:val="00534A3A"/>
    <w:rsid w:val="00534EC4"/>
    <w:rsid w:val="00535F95"/>
    <w:rsid w:val="00536C27"/>
    <w:rsid w:val="00536D99"/>
    <w:rsid w:val="00537FCF"/>
    <w:rsid w:val="005400F6"/>
    <w:rsid w:val="005412C8"/>
    <w:rsid w:val="005418A9"/>
    <w:rsid w:val="00542D51"/>
    <w:rsid w:val="00542DD8"/>
    <w:rsid w:val="00543293"/>
    <w:rsid w:val="0054601D"/>
    <w:rsid w:val="0054792E"/>
    <w:rsid w:val="0055040B"/>
    <w:rsid w:val="00550F37"/>
    <w:rsid w:val="0055134B"/>
    <w:rsid w:val="005516C6"/>
    <w:rsid w:val="00553858"/>
    <w:rsid w:val="00553959"/>
    <w:rsid w:val="0055404F"/>
    <w:rsid w:val="00554366"/>
    <w:rsid w:val="0055468F"/>
    <w:rsid w:val="0055600F"/>
    <w:rsid w:val="00556393"/>
    <w:rsid w:val="00556482"/>
    <w:rsid w:val="005567C9"/>
    <w:rsid w:val="00560EEC"/>
    <w:rsid w:val="00562CB5"/>
    <w:rsid w:val="00562F14"/>
    <w:rsid w:val="00563167"/>
    <w:rsid w:val="00564A0F"/>
    <w:rsid w:val="00564A84"/>
    <w:rsid w:val="005655C2"/>
    <w:rsid w:val="00565687"/>
    <w:rsid w:val="00565F0E"/>
    <w:rsid w:val="00567014"/>
    <w:rsid w:val="00567216"/>
    <w:rsid w:val="00567E96"/>
    <w:rsid w:val="005709B4"/>
    <w:rsid w:val="00570BFA"/>
    <w:rsid w:val="00571536"/>
    <w:rsid w:val="00572157"/>
    <w:rsid w:val="005734BE"/>
    <w:rsid w:val="005735A6"/>
    <w:rsid w:val="00573EAF"/>
    <w:rsid w:val="0057552A"/>
    <w:rsid w:val="005759ED"/>
    <w:rsid w:val="00575ECC"/>
    <w:rsid w:val="00576B1D"/>
    <w:rsid w:val="0057769D"/>
    <w:rsid w:val="00577F15"/>
    <w:rsid w:val="0058112D"/>
    <w:rsid w:val="00581BC8"/>
    <w:rsid w:val="00582FD9"/>
    <w:rsid w:val="0058378D"/>
    <w:rsid w:val="00584337"/>
    <w:rsid w:val="00585092"/>
    <w:rsid w:val="005852CA"/>
    <w:rsid w:val="0058697C"/>
    <w:rsid w:val="00586CA7"/>
    <w:rsid w:val="00587AAB"/>
    <w:rsid w:val="00590C9D"/>
    <w:rsid w:val="00590D15"/>
    <w:rsid w:val="0059177E"/>
    <w:rsid w:val="00593ED4"/>
    <w:rsid w:val="0059458F"/>
    <w:rsid w:val="0059471B"/>
    <w:rsid w:val="00594D7E"/>
    <w:rsid w:val="00594DBD"/>
    <w:rsid w:val="00595A42"/>
    <w:rsid w:val="0059658D"/>
    <w:rsid w:val="005A198F"/>
    <w:rsid w:val="005A1AAA"/>
    <w:rsid w:val="005A306B"/>
    <w:rsid w:val="005A40C4"/>
    <w:rsid w:val="005A4FAD"/>
    <w:rsid w:val="005A531D"/>
    <w:rsid w:val="005A5B0A"/>
    <w:rsid w:val="005A7E53"/>
    <w:rsid w:val="005B035B"/>
    <w:rsid w:val="005B05BA"/>
    <w:rsid w:val="005B13D9"/>
    <w:rsid w:val="005B186F"/>
    <w:rsid w:val="005B1EA0"/>
    <w:rsid w:val="005B2FBF"/>
    <w:rsid w:val="005B4C27"/>
    <w:rsid w:val="005B4F82"/>
    <w:rsid w:val="005B6FAA"/>
    <w:rsid w:val="005B7E15"/>
    <w:rsid w:val="005C1D43"/>
    <w:rsid w:val="005C22A2"/>
    <w:rsid w:val="005C4E56"/>
    <w:rsid w:val="005C4E5C"/>
    <w:rsid w:val="005C60EA"/>
    <w:rsid w:val="005C64C3"/>
    <w:rsid w:val="005C6504"/>
    <w:rsid w:val="005C6532"/>
    <w:rsid w:val="005C6666"/>
    <w:rsid w:val="005C6E2A"/>
    <w:rsid w:val="005C752F"/>
    <w:rsid w:val="005C78CB"/>
    <w:rsid w:val="005D27B8"/>
    <w:rsid w:val="005D338D"/>
    <w:rsid w:val="005D55AA"/>
    <w:rsid w:val="005D6A3D"/>
    <w:rsid w:val="005E0C25"/>
    <w:rsid w:val="005E17F5"/>
    <w:rsid w:val="005E1A74"/>
    <w:rsid w:val="005E2523"/>
    <w:rsid w:val="005E28D3"/>
    <w:rsid w:val="005E3DDA"/>
    <w:rsid w:val="005E4006"/>
    <w:rsid w:val="005E450E"/>
    <w:rsid w:val="005E5062"/>
    <w:rsid w:val="005E5619"/>
    <w:rsid w:val="005E5B1D"/>
    <w:rsid w:val="005E65A6"/>
    <w:rsid w:val="005E6F86"/>
    <w:rsid w:val="005F0CAE"/>
    <w:rsid w:val="005F0F67"/>
    <w:rsid w:val="005F1F5B"/>
    <w:rsid w:val="005F4D10"/>
    <w:rsid w:val="005F5016"/>
    <w:rsid w:val="005F582D"/>
    <w:rsid w:val="005F5A9E"/>
    <w:rsid w:val="005F7921"/>
    <w:rsid w:val="005F792C"/>
    <w:rsid w:val="005F7997"/>
    <w:rsid w:val="006011E0"/>
    <w:rsid w:val="006031D8"/>
    <w:rsid w:val="006033CF"/>
    <w:rsid w:val="006048F5"/>
    <w:rsid w:val="0060498C"/>
    <w:rsid w:val="00606E07"/>
    <w:rsid w:val="00607ACD"/>
    <w:rsid w:val="006106A8"/>
    <w:rsid w:val="00610E4B"/>
    <w:rsid w:val="006117A8"/>
    <w:rsid w:val="00611B81"/>
    <w:rsid w:val="00612452"/>
    <w:rsid w:val="00612C1A"/>
    <w:rsid w:val="0061479B"/>
    <w:rsid w:val="00616336"/>
    <w:rsid w:val="00617AF4"/>
    <w:rsid w:val="00617E7D"/>
    <w:rsid w:val="00621575"/>
    <w:rsid w:val="00621B57"/>
    <w:rsid w:val="00622086"/>
    <w:rsid w:val="0062272B"/>
    <w:rsid w:val="006233D2"/>
    <w:rsid w:val="00624F0E"/>
    <w:rsid w:val="0062635C"/>
    <w:rsid w:val="00626496"/>
    <w:rsid w:val="00626525"/>
    <w:rsid w:val="0062681B"/>
    <w:rsid w:val="0062729F"/>
    <w:rsid w:val="006272AD"/>
    <w:rsid w:val="00627577"/>
    <w:rsid w:val="006276D5"/>
    <w:rsid w:val="00631B8F"/>
    <w:rsid w:val="006329BA"/>
    <w:rsid w:val="0063330F"/>
    <w:rsid w:val="00634955"/>
    <w:rsid w:val="00634AB0"/>
    <w:rsid w:val="006367D8"/>
    <w:rsid w:val="00637CCA"/>
    <w:rsid w:val="0064075F"/>
    <w:rsid w:val="00640979"/>
    <w:rsid w:val="00640F14"/>
    <w:rsid w:val="00642881"/>
    <w:rsid w:val="006440F1"/>
    <w:rsid w:val="006442D6"/>
    <w:rsid w:val="00644B37"/>
    <w:rsid w:val="0064547A"/>
    <w:rsid w:val="00645970"/>
    <w:rsid w:val="006461C1"/>
    <w:rsid w:val="0064648A"/>
    <w:rsid w:val="0064728E"/>
    <w:rsid w:val="00652723"/>
    <w:rsid w:val="00652737"/>
    <w:rsid w:val="00653830"/>
    <w:rsid w:val="006538F3"/>
    <w:rsid w:val="00653A22"/>
    <w:rsid w:val="00655183"/>
    <w:rsid w:val="006553D7"/>
    <w:rsid w:val="006556B1"/>
    <w:rsid w:val="0065578C"/>
    <w:rsid w:val="0065686F"/>
    <w:rsid w:val="006571E1"/>
    <w:rsid w:val="006576F9"/>
    <w:rsid w:val="00657E7B"/>
    <w:rsid w:val="00660B7A"/>
    <w:rsid w:val="0066302A"/>
    <w:rsid w:val="00663122"/>
    <w:rsid w:val="0066347F"/>
    <w:rsid w:val="006634CF"/>
    <w:rsid w:val="00663CEA"/>
    <w:rsid w:val="00666820"/>
    <w:rsid w:val="00667302"/>
    <w:rsid w:val="00667C93"/>
    <w:rsid w:val="0067012F"/>
    <w:rsid w:val="0067048F"/>
    <w:rsid w:val="0067242D"/>
    <w:rsid w:val="00672627"/>
    <w:rsid w:val="00674405"/>
    <w:rsid w:val="00675F58"/>
    <w:rsid w:val="006761F3"/>
    <w:rsid w:val="00676741"/>
    <w:rsid w:val="006772D4"/>
    <w:rsid w:val="0067785A"/>
    <w:rsid w:val="00677D35"/>
    <w:rsid w:val="00677ECF"/>
    <w:rsid w:val="00680044"/>
    <w:rsid w:val="00680C7F"/>
    <w:rsid w:val="00682B8F"/>
    <w:rsid w:val="0068335C"/>
    <w:rsid w:val="006840BD"/>
    <w:rsid w:val="006844CC"/>
    <w:rsid w:val="00684CC0"/>
    <w:rsid w:val="00684E79"/>
    <w:rsid w:val="00685114"/>
    <w:rsid w:val="00687E6F"/>
    <w:rsid w:val="00690003"/>
    <w:rsid w:val="006906FC"/>
    <w:rsid w:val="00690C6E"/>
    <w:rsid w:val="00691C59"/>
    <w:rsid w:val="00693676"/>
    <w:rsid w:val="00693BF0"/>
    <w:rsid w:val="0069565D"/>
    <w:rsid w:val="00695A55"/>
    <w:rsid w:val="00695CBE"/>
    <w:rsid w:val="0069617F"/>
    <w:rsid w:val="006A0377"/>
    <w:rsid w:val="006A118C"/>
    <w:rsid w:val="006A2223"/>
    <w:rsid w:val="006A26D5"/>
    <w:rsid w:val="006A301C"/>
    <w:rsid w:val="006A3E6B"/>
    <w:rsid w:val="006A4D17"/>
    <w:rsid w:val="006A4F7F"/>
    <w:rsid w:val="006A5958"/>
    <w:rsid w:val="006A6163"/>
    <w:rsid w:val="006A6E07"/>
    <w:rsid w:val="006B06CD"/>
    <w:rsid w:val="006B143C"/>
    <w:rsid w:val="006B185D"/>
    <w:rsid w:val="006B2ACC"/>
    <w:rsid w:val="006B41BF"/>
    <w:rsid w:val="006B4A6A"/>
    <w:rsid w:val="006B5DAB"/>
    <w:rsid w:val="006B77E5"/>
    <w:rsid w:val="006C0609"/>
    <w:rsid w:val="006C09B2"/>
    <w:rsid w:val="006C09E1"/>
    <w:rsid w:val="006C213A"/>
    <w:rsid w:val="006C2508"/>
    <w:rsid w:val="006C3000"/>
    <w:rsid w:val="006C3427"/>
    <w:rsid w:val="006C4E1E"/>
    <w:rsid w:val="006C54B9"/>
    <w:rsid w:val="006C571B"/>
    <w:rsid w:val="006D006C"/>
    <w:rsid w:val="006D02CD"/>
    <w:rsid w:val="006D2490"/>
    <w:rsid w:val="006D292E"/>
    <w:rsid w:val="006D3B0A"/>
    <w:rsid w:val="006D3C33"/>
    <w:rsid w:val="006D3CEE"/>
    <w:rsid w:val="006D46B4"/>
    <w:rsid w:val="006D57F3"/>
    <w:rsid w:val="006E03D5"/>
    <w:rsid w:val="006E08DA"/>
    <w:rsid w:val="006E0E16"/>
    <w:rsid w:val="006E1289"/>
    <w:rsid w:val="006E1E87"/>
    <w:rsid w:val="006E33D5"/>
    <w:rsid w:val="006E3E31"/>
    <w:rsid w:val="006E52D4"/>
    <w:rsid w:val="006E53C4"/>
    <w:rsid w:val="006E5ADE"/>
    <w:rsid w:val="006E6130"/>
    <w:rsid w:val="006E7021"/>
    <w:rsid w:val="006E75E4"/>
    <w:rsid w:val="006E76CA"/>
    <w:rsid w:val="006F0C59"/>
    <w:rsid w:val="006F1C86"/>
    <w:rsid w:val="006F1F9A"/>
    <w:rsid w:val="006F2AD7"/>
    <w:rsid w:val="006F33E7"/>
    <w:rsid w:val="006F5457"/>
    <w:rsid w:val="006F60EB"/>
    <w:rsid w:val="006F6759"/>
    <w:rsid w:val="006F6BE4"/>
    <w:rsid w:val="006F72AB"/>
    <w:rsid w:val="006F7300"/>
    <w:rsid w:val="006F7772"/>
    <w:rsid w:val="006F7858"/>
    <w:rsid w:val="0070017B"/>
    <w:rsid w:val="00702A34"/>
    <w:rsid w:val="0070479E"/>
    <w:rsid w:val="00704FBB"/>
    <w:rsid w:val="007061B8"/>
    <w:rsid w:val="00707B90"/>
    <w:rsid w:val="00710699"/>
    <w:rsid w:val="007109A7"/>
    <w:rsid w:val="00711AED"/>
    <w:rsid w:val="00711E10"/>
    <w:rsid w:val="0071252D"/>
    <w:rsid w:val="00712B26"/>
    <w:rsid w:val="00712D7D"/>
    <w:rsid w:val="007140F4"/>
    <w:rsid w:val="00714C09"/>
    <w:rsid w:val="00714D78"/>
    <w:rsid w:val="00715693"/>
    <w:rsid w:val="00716F68"/>
    <w:rsid w:val="0071731A"/>
    <w:rsid w:val="00720818"/>
    <w:rsid w:val="00721C64"/>
    <w:rsid w:val="007228D0"/>
    <w:rsid w:val="00722B1D"/>
    <w:rsid w:val="00722B2C"/>
    <w:rsid w:val="00722BE1"/>
    <w:rsid w:val="00722FBB"/>
    <w:rsid w:val="007233D6"/>
    <w:rsid w:val="007250D8"/>
    <w:rsid w:val="007256FB"/>
    <w:rsid w:val="0072580E"/>
    <w:rsid w:val="00727C6E"/>
    <w:rsid w:val="00730BAA"/>
    <w:rsid w:val="007320E1"/>
    <w:rsid w:val="00732E2C"/>
    <w:rsid w:val="00733188"/>
    <w:rsid w:val="0073390B"/>
    <w:rsid w:val="007341F7"/>
    <w:rsid w:val="0073529B"/>
    <w:rsid w:val="00735486"/>
    <w:rsid w:val="007355F0"/>
    <w:rsid w:val="007360E3"/>
    <w:rsid w:val="00736393"/>
    <w:rsid w:val="0073695F"/>
    <w:rsid w:val="00737365"/>
    <w:rsid w:val="00737465"/>
    <w:rsid w:val="00737DEB"/>
    <w:rsid w:val="00737E87"/>
    <w:rsid w:val="00737EB8"/>
    <w:rsid w:val="00740031"/>
    <w:rsid w:val="0074074B"/>
    <w:rsid w:val="0074185A"/>
    <w:rsid w:val="007418EB"/>
    <w:rsid w:val="00741D08"/>
    <w:rsid w:val="007436EF"/>
    <w:rsid w:val="00743CC5"/>
    <w:rsid w:val="007463E4"/>
    <w:rsid w:val="00747785"/>
    <w:rsid w:val="00750533"/>
    <w:rsid w:val="00751E9F"/>
    <w:rsid w:val="00752024"/>
    <w:rsid w:val="0075265B"/>
    <w:rsid w:val="00755EB3"/>
    <w:rsid w:val="00756259"/>
    <w:rsid w:val="0075692F"/>
    <w:rsid w:val="00756948"/>
    <w:rsid w:val="00756991"/>
    <w:rsid w:val="0075751B"/>
    <w:rsid w:val="00760068"/>
    <w:rsid w:val="007630C6"/>
    <w:rsid w:val="00763FF4"/>
    <w:rsid w:val="007659EF"/>
    <w:rsid w:val="007710E7"/>
    <w:rsid w:val="00772156"/>
    <w:rsid w:val="007728C5"/>
    <w:rsid w:val="00773B07"/>
    <w:rsid w:val="00773C9E"/>
    <w:rsid w:val="00773E58"/>
    <w:rsid w:val="00773EF4"/>
    <w:rsid w:val="00774217"/>
    <w:rsid w:val="00775D1B"/>
    <w:rsid w:val="00775D5E"/>
    <w:rsid w:val="007761A3"/>
    <w:rsid w:val="00776C0F"/>
    <w:rsid w:val="00777A63"/>
    <w:rsid w:val="00777EEB"/>
    <w:rsid w:val="007828D9"/>
    <w:rsid w:val="00782C08"/>
    <w:rsid w:val="00783C51"/>
    <w:rsid w:val="00784C72"/>
    <w:rsid w:val="00785E92"/>
    <w:rsid w:val="0078613C"/>
    <w:rsid w:val="007874BF"/>
    <w:rsid w:val="007874C8"/>
    <w:rsid w:val="00790CFB"/>
    <w:rsid w:val="0079151E"/>
    <w:rsid w:val="0079173B"/>
    <w:rsid w:val="00791783"/>
    <w:rsid w:val="007922AD"/>
    <w:rsid w:val="00792568"/>
    <w:rsid w:val="00792899"/>
    <w:rsid w:val="00792B37"/>
    <w:rsid w:val="00793095"/>
    <w:rsid w:val="00794AB0"/>
    <w:rsid w:val="00797AB1"/>
    <w:rsid w:val="007A028C"/>
    <w:rsid w:val="007A085A"/>
    <w:rsid w:val="007A0C40"/>
    <w:rsid w:val="007A14D9"/>
    <w:rsid w:val="007A2EAD"/>
    <w:rsid w:val="007A3377"/>
    <w:rsid w:val="007A4AD4"/>
    <w:rsid w:val="007A540B"/>
    <w:rsid w:val="007A68CE"/>
    <w:rsid w:val="007A7531"/>
    <w:rsid w:val="007B3DBA"/>
    <w:rsid w:val="007B4889"/>
    <w:rsid w:val="007B4F75"/>
    <w:rsid w:val="007B715A"/>
    <w:rsid w:val="007B7769"/>
    <w:rsid w:val="007B7E19"/>
    <w:rsid w:val="007B7FA4"/>
    <w:rsid w:val="007C0B2F"/>
    <w:rsid w:val="007C0EC2"/>
    <w:rsid w:val="007C117D"/>
    <w:rsid w:val="007C1276"/>
    <w:rsid w:val="007C1707"/>
    <w:rsid w:val="007C1825"/>
    <w:rsid w:val="007C1E99"/>
    <w:rsid w:val="007C2277"/>
    <w:rsid w:val="007C24BE"/>
    <w:rsid w:val="007C265D"/>
    <w:rsid w:val="007C2D4C"/>
    <w:rsid w:val="007C3819"/>
    <w:rsid w:val="007C39E9"/>
    <w:rsid w:val="007C43CA"/>
    <w:rsid w:val="007C54F8"/>
    <w:rsid w:val="007C5E84"/>
    <w:rsid w:val="007C6140"/>
    <w:rsid w:val="007D1425"/>
    <w:rsid w:val="007D25F5"/>
    <w:rsid w:val="007D3977"/>
    <w:rsid w:val="007D3D5A"/>
    <w:rsid w:val="007D4A55"/>
    <w:rsid w:val="007D5507"/>
    <w:rsid w:val="007D6C32"/>
    <w:rsid w:val="007E00EA"/>
    <w:rsid w:val="007E085C"/>
    <w:rsid w:val="007E12EB"/>
    <w:rsid w:val="007E1A85"/>
    <w:rsid w:val="007E1ABC"/>
    <w:rsid w:val="007E5835"/>
    <w:rsid w:val="007E722C"/>
    <w:rsid w:val="007E79ED"/>
    <w:rsid w:val="007F0527"/>
    <w:rsid w:val="007F0630"/>
    <w:rsid w:val="007F1093"/>
    <w:rsid w:val="007F2593"/>
    <w:rsid w:val="007F3341"/>
    <w:rsid w:val="007F417F"/>
    <w:rsid w:val="007F5333"/>
    <w:rsid w:val="007F6C26"/>
    <w:rsid w:val="007F7D83"/>
    <w:rsid w:val="00800176"/>
    <w:rsid w:val="008009BA"/>
    <w:rsid w:val="00801D22"/>
    <w:rsid w:val="00801EBB"/>
    <w:rsid w:val="00801F3D"/>
    <w:rsid w:val="00803694"/>
    <w:rsid w:val="00803F8E"/>
    <w:rsid w:val="008040AF"/>
    <w:rsid w:val="00804E97"/>
    <w:rsid w:val="00805D36"/>
    <w:rsid w:val="00805EB9"/>
    <w:rsid w:val="00806D63"/>
    <w:rsid w:val="008074F0"/>
    <w:rsid w:val="008121E2"/>
    <w:rsid w:val="0081258E"/>
    <w:rsid w:val="00812D11"/>
    <w:rsid w:val="0081373A"/>
    <w:rsid w:val="00814D0D"/>
    <w:rsid w:val="00815693"/>
    <w:rsid w:val="00815B8A"/>
    <w:rsid w:val="00816483"/>
    <w:rsid w:val="00816571"/>
    <w:rsid w:val="00817F6D"/>
    <w:rsid w:val="008201A3"/>
    <w:rsid w:val="00820CE5"/>
    <w:rsid w:val="0082144E"/>
    <w:rsid w:val="00821B63"/>
    <w:rsid w:val="00824DA7"/>
    <w:rsid w:val="00825D51"/>
    <w:rsid w:val="00826239"/>
    <w:rsid w:val="008267FC"/>
    <w:rsid w:val="008271DC"/>
    <w:rsid w:val="008302ED"/>
    <w:rsid w:val="00830ECA"/>
    <w:rsid w:val="0083117A"/>
    <w:rsid w:val="00831334"/>
    <w:rsid w:val="0083202E"/>
    <w:rsid w:val="008329A9"/>
    <w:rsid w:val="00835F86"/>
    <w:rsid w:val="00836B06"/>
    <w:rsid w:val="0083761F"/>
    <w:rsid w:val="00837B20"/>
    <w:rsid w:val="00837E19"/>
    <w:rsid w:val="00840172"/>
    <w:rsid w:val="00840711"/>
    <w:rsid w:val="008418D0"/>
    <w:rsid w:val="00841DB5"/>
    <w:rsid w:val="008432EC"/>
    <w:rsid w:val="0084345E"/>
    <w:rsid w:val="00844385"/>
    <w:rsid w:val="008449C0"/>
    <w:rsid w:val="00844B02"/>
    <w:rsid w:val="00844BF7"/>
    <w:rsid w:val="00845204"/>
    <w:rsid w:val="0084607B"/>
    <w:rsid w:val="00847150"/>
    <w:rsid w:val="00847F7F"/>
    <w:rsid w:val="008503AD"/>
    <w:rsid w:val="00850EC1"/>
    <w:rsid w:val="00851337"/>
    <w:rsid w:val="008522BE"/>
    <w:rsid w:val="008530BD"/>
    <w:rsid w:val="00855214"/>
    <w:rsid w:val="00855265"/>
    <w:rsid w:val="00855802"/>
    <w:rsid w:val="00856C4B"/>
    <w:rsid w:val="00857DB9"/>
    <w:rsid w:val="00860907"/>
    <w:rsid w:val="0086122F"/>
    <w:rsid w:val="00861FED"/>
    <w:rsid w:val="00862CB3"/>
    <w:rsid w:val="008653C8"/>
    <w:rsid w:val="0086767D"/>
    <w:rsid w:val="00867BD5"/>
    <w:rsid w:val="00870A1A"/>
    <w:rsid w:val="00872B29"/>
    <w:rsid w:val="00872B7E"/>
    <w:rsid w:val="00875AA3"/>
    <w:rsid w:val="0087714D"/>
    <w:rsid w:val="00880105"/>
    <w:rsid w:val="00881594"/>
    <w:rsid w:val="00881EE4"/>
    <w:rsid w:val="00883AD3"/>
    <w:rsid w:val="008842EB"/>
    <w:rsid w:val="00884AEE"/>
    <w:rsid w:val="00885A56"/>
    <w:rsid w:val="00885A97"/>
    <w:rsid w:val="008870BF"/>
    <w:rsid w:val="00890752"/>
    <w:rsid w:val="0089095F"/>
    <w:rsid w:val="00890B33"/>
    <w:rsid w:val="0089102B"/>
    <w:rsid w:val="0089165D"/>
    <w:rsid w:val="00891F74"/>
    <w:rsid w:val="0089224B"/>
    <w:rsid w:val="008933F4"/>
    <w:rsid w:val="008934EC"/>
    <w:rsid w:val="008941E0"/>
    <w:rsid w:val="00895F0A"/>
    <w:rsid w:val="008963AC"/>
    <w:rsid w:val="00896FB5"/>
    <w:rsid w:val="008970BB"/>
    <w:rsid w:val="00897751"/>
    <w:rsid w:val="0089794E"/>
    <w:rsid w:val="008A046D"/>
    <w:rsid w:val="008A172E"/>
    <w:rsid w:val="008A23F2"/>
    <w:rsid w:val="008A2F34"/>
    <w:rsid w:val="008A3344"/>
    <w:rsid w:val="008A3DAC"/>
    <w:rsid w:val="008A43A6"/>
    <w:rsid w:val="008A5FC7"/>
    <w:rsid w:val="008A7056"/>
    <w:rsid w:val="008A7492"/>
    <w:rsid w:val="008B5B88"/>
    <w:rsid w:val="008B62A7"/>
    <w:rsid w:val="008B6D72"/>
    <w:rsid w:val="008C2C58"/>
    <w:rsid w:val="008C2F32"/>
    <w:rsid w:val="008C3498"/>
    <w:rsid w:val="008C34AD"/>
    <w:rsid w:val="008C45A1"/>
    <w:rsid w:val="008C5E8F"/>
    <w:rsid w:val="008C602F"/>
    <w:rsid w:val="008D02EF"/>
    <w:rsid w:val="008D060A"/>
    <w:rsid w:val="008D2A6F"/>
    <w:rsid w:val="008D31C0"/>
    <w:rsid w:val="008D37ED"/>
    <w:rsid w:val="008D5968"/>
    <w:rsid w:val="008D6483"/>
    <w:rsid w:val="008D650D"/>
    <w:rsid w:val="008D6F6D"/>
    <w:rsid w:val="008D71CB"/>
    <w:rsid w:val="008D7969"/>
    <w:rsid w:val="008E011B"/>
    <w:rsid w:val="008E28CC"/>
    <w:rsid w:val="008E38EF"/>
    <w:rsid w:val="008E4EC1"/>
    <w:rsid w:val="008E5D00"/>
    <w:rsid w:val="008E68AA"/>
    <w:rsid w:val="008E6F91"/>
    <w:rsid w:val="008F0668"/>
    <w:rsid w:val="008F16FB"/>
    <w:rsid w:val="008F217C"/>
    <w:rsid w:val="008F2454"/>
    <w:rsid w:val="008F2942"/>
    <w:rsid w:val="008F2F62"/>
    <w:rsid w:val="008F33A8"/>
    <w:rsid w:val="008F38E5"/>
    <w:rsid w:val="008F39FF"/>
    <w:rsid w:val="008F42D8"/>
    <w:rsid w:val="008F4B8B"/>
    <w:rsid w:val="008F5576"/>
    <w:rsid w:val="008F6650"/>
    <w:rsid w:val="008F705D"/>
    <w:rsid w:val="008F7461"/>
    <w:rsid w:val="008F7DE8"/>
    <w:rsid w:val="009004FA"/>
    <w:rsid w:val="009014B9"/>
    <w:rsid w:val="00901509"/>
    <w:rsid w:val="009036D1"/>
    <w:rsid w:val="009040AE"/>
    <w:rsid w:val="00904151"/>
    <w:rsid w:val="00904605"/>
    <w:rsid w:val="009051C9"/>
    <w:rsid w:val="009057D0"/>
    <w:rsid w:val="0090639D"/>
    <w:rsid w:val="00906B82"/>
    <w:rsid w:val="00907417"/>
    <w:rsid w:val="009100B5"/>
    <w:rsid w:val="00910493"/>
    <w:rsid w:val="00910934"/>
    <w:rsid w:val="00912152"/>
    <w:rsid w:val="00913DBC"/>
    <w:rsid w:val="00914D87"/>
    <w:rsid w:val="00916988"/>
    <w:rsid w:val="00916D44"/>
    <w:rsid w:val="00917565"/>
    <w:rsid w:val="00922F06"/>
    <w:rsid w:val="009234FB"/>
    <w:rsid w:val="00923895"/>
    <w:rsid w:val="009252D5"/>
    <w:rsid w:val="0092586E"/>
    <w:rsid w:val="00925E35"/>
    <w:rsid w:val="00925F29"/>
    <w:rsid w:val="00926932"/>
    <w:rsid w:val="00926A27"/>
    <w:rsid w:val="00927504"/>
    <w:rsid w:val="00927659"/>
    <w:rsid w:val="00927EB6"/>
    <w:rsid w:val="00931AA9"/>
    <w:rsid w:val="00932173"/>
    <w:rsid w:val="00932EA7"/>
    <w:rsid w:val="00933FC1"/>
    <w:rsid w:val="009364D4"/>
    <w:rsid w:val="009367B5"/>
    <w:rsid w:val="0093780B"/>
    <w:rsid w:val="0094087B"/>
    <w:rsid w:val="00941365"/>
    <w:rsid w:val="00943C94"/>
    <w:rsid w:val="00943CBE"/>
    <w:rsid w:val="00944717"/>
    <w:rsid w:val="009467C8"/>
    <w:rsid w:val="00946D28"/>
    <w:rsid w:val="009473D1"/>
    <w:rsid w:val="0094775E"/>
    <w:rsid w:val="00947D5B"/>
    <w:rsid w:val="00954089"/>
    <w:rsid w:val="00954880"/>
    <w:rsid w:val="00954BB3"/>
    <w:rsid w:val="00956B80"/>
    <w:rsid w:val="0095736E"/>
    <w:rsid w:val="00961030"/>
    <w:rsid w:val="00961FC2"/>
    <w:rsid w:val="009635EC"/>
    <w:rsid w:val="009637CD"/>
    <w:rsid w:val="009645DF"/>
    <w:rsid w:val="00964AAC"/>
    <w:rsid w:val="00964E24"/>
    <w:rsid w:val="009655A3"/>
    <w:rsid w:val="00965A4F"/>
    <w:rsid w:val="00965D93"/>
    <w:rsid w:val="0096619F"/>
    <w:rsid w:val="00966A87"/>
    <w:rsid w:val="00966C2E"/>
    <w:rsid w:val="00966F4B"/>
    <w:rsid w:val="0096743D"/>
    <w:rsid w:val="009714B5"/>
    <w:rsid w:val="00972A5F"/>
    <w:rsid w:val="00972BE6"/>
    <w:rsid w:val="00972EE4"/>
    <w:rsid w:val="00973A32"/>
    <w:rsid w:val="00973EE8"/>
    <w:rsid w:val="00977034"/>
    <w:rsid w:val="00977380"/>
    <w:rsid w:val="00977F56"/>
    <w:rsid w:val="00982570"/>
    <w:rsid w:val="0098447A"/>
    <w:rsid w:val="00986F32"/>
    <w:rsid w:val="009908B7"/>
    <w:rsid w:val="00990901"/>
    <w:rsid w:val="009937C0"/>
    <w:rsid w:val="009943C8"/>
    <w:rsid w:val="00994F68"/>
    <w:rsid w:val="00995011"/>
    <w:rsid w:val="009955A4"/>
    <w:rsid w:val="009955AF"/>
    <w:rsid w:val="0099596B"/>
    <w:rsid w:val="00995BE8"/>
    <w:rsid w:val="009A0618"/>
    <w:rsid w:val="009A17A3"/>
    <w:rsid w:val="009A33F7"/>
    <w:rsid w:val="009A3853"/>
    <w:rsid w:val="009A4B55"/>
    <w:rsid w:val="009A4DF6"/>
    <w:rsid w:val="009A5EAF"/>
    <w:rsid w:val="009A62CD"/>
    <w:rsid w:val="009A6F09"/>
    <w:rsid w:val="009A7F1A"/>
    <w:rsid w:val="009B01D2"/>
    <w:rsid w:val="009B1521"/>
    <w:rsid w:val="009B2A5A"/>
    <w:rsid w:val="009B315C"/>
    <w:rsid w:val="009B3F51"/>
    <w:rsid w:val="009B4FFE"/>
    <w:rsid w:val="009B5E34"/>
    <w:rsid w:val="009B5F5D"/>
    <w:rsid w:val="009B6028"/>
    <w:rsid w:val="009B6A85"/>
    <w:rsid w:val="009B7147"/>
    <w:rsid w:val="009C1883"/>
    <w:rsid w:val="009C1C09"/>
    <w:rsid w:val="009C5032"/>
    <w:rsid w:val="009C6AB9"/>
    <w:rsid w:val="009C6C73"/>
    <w:rsid w:val="009D159C"/>
    <w:rsid w:val="009D25F8"/>
    <w:rsid w:val="009D2EE9"/>
    <w:rsid w:val="009D3760"/>
    <w:rsid w:val="009D37EA"/>
    <w:rsid w:val="009D3947"/>
    <w:rsid w:val="009D4458"/>
    <w:rsid w:val="009D6B72"/>
    <w:rsid w:val="009D6C31"/>
    <w:rsid w:val="009D6FDF"/>
    <w:rsid w:val="009D756B"/>
    <w:rsid w:val="009E0C3B"/>
    <w:rsid w:val="009E0FF9"/>
    <w:rsid w:val="009E1429"/>
    <w:rsid w:val="009E1565"/>
    <w:rsid w:val="009E176B"/>
    <w:rsid w:val="009E1850"/>
    <w:rsid w:val="009E2095"/>
    <w:rsid w:val="009E2630"/>
    <w:rsid w:val="009E5389"/>
    <w:rsid w:val="009E5A10"/>
    <w:rsid w:val="009E5A5C"/>
    <w:rsid w:val="009E5FAA"/>
    <w:rsid w:val="009E7AD6"/>
    <w:rsid w:val="009E7FCB"/>
    <w:rsid w:val="009F006A"/>
    <w:rsid w:val="009F1B48"/>
    <w:rsid w:val="009F1CF7"/>
    <w:rsid w:val="009F2825"/>
    <w:rsid w:val="009F4308"/>
    <w:rsid w:val="009F5800"/>
    <w:rsid w:val="009F5FCD"/>
    <w:rsid w:val="009F665C"/>
    <w:rsid w:val="009F710C"/>
    <w:rsid w:val="00A001BB"/>
    <w:rsid w:val="00A00657"/>
    <w:rsid w:val="00A00D9C"/>
    <w:rsid w:val="00A02010"/>
    <w:rsid w:val="00A025D0"/>
    <w:rsid w:val="00A0283B"/>
    <w:rsid w:val="00A041C5"/>
    <w:rsid w:val="00A04274"/>
    <w:rsid w:val="00A05626"/>
    <w:rsid w:val="00A071A0"/>
    <w:rsid w:val="00A075B6"/>
    <w:rsid w:val="00A10300"/>
    <w:rsid w:val="00A1045E"/>
    <w:rsid w:val="00A11A36"/>
    <w:rsid w:val="00A12055"/>
    <w:rsid w:val="00A1251D"/>
    <w:rsid w:val="00A125A9"/>
    <w:rsid w:val="00A14B38"/>
    <w:rsid w:val="00A14FC9"/>
    <w:rsid w:val="00A1509C"/>
    <w:rsid w:val="00A153A3"/>
    <w:rsid w:val="00A15C8B"/>
    <w:rsid w:val="00A164A9"/>
    <w:rsid w:val="00A17118"/>
    <w:rsid w:val="00A1785C"/>
    <w:rsid w:val="00A20136"/>
    <w:rsid w:val="00A20641"/>
    <w:rsid w:val="00A21063"/>
    <w:rsid w:val="00A211C4"/>
    <w:rsid w:val="00A21D14"/>
    <w:rsid w:val="00A22F59"/>
    <w:rsid w:val="00A23E40"/>
    <w:rsid w:val="00A240E0"/>
    <w:rsid w:val="00A24A7E"/>
    <w:rsid w:val="00A24C69"/>
    <w:rsid w:val="00A24FE6"/>
    <w:rsid w:val="00A25EF9"/>
    <w:rsid w:val="00A2670E"/>
    <w:rsid w:val="00A26B90"/>
    <w:rsid w:val="00A26CC2"/>
    <w:rsid w:val="00A27C21"/>
    <w:rsid w:val="00A27C6E"/>
    <w:rsid w:val="00A30E41"/>
    <w:rsid w:val="00A31275"/>
    <w:rsid w:val="00A3228A"/>
    <w:rsid w:val="00A32A0B"/>
    <w:rsid w:val="00A32B4C"/>
    <w:rsid w:val="00A331C0"/>
    <w:rsid w:val="00A343EB"/>
    <w:rsid w:val="00A34B5F"/>
    <w:rsid w:val="00A37036"/>
    <w:rsid w:val="00A40116"/>
    <w:rsid w:val="00A401FC"/>
    <w:rsid w:val="00A41139"/>
    <w:rsid w:val="00A4187D"/>
    <w:rsid w:val="00A42254"/>
    <w:rsid w:val="00A428A2"/>
    <w:rsid w:val="00A42FBB"/>
    <w:rsid w:val="00A44366"/>
    <w:rsid w:val="00A4487A"/>
    <w:rsid w:val="00A44B08"/>
    <w:rsid w:val="00A450A2"/>
    <w:rsid w:val="00A461C8"/>
    <w:rsid w:val="00A46933"/>
    <w:rsid w:val="00A46B8E"/>
    <w:rsid w:val="00A470B6"/>
    <w:rsid w:val="00A47B47"/>
    <w:rsid w:val="00A50603"/>
    <w:rsid w:val="00A50BDE"/>
    <w:rsid w:val="00A50FA5"/>
    <w:rsid w:val="00A51421"/>
    <w:rsid w:val="00A52973"/>
    <w:rsid w:val="00A550D2"/>
    <w:rsid w:val="00A554D9"/>
    <w:rsid w:val="00A56055"/>
    <w:rsid w:val="00A57782"/>
    <w:rsid w:val="00A61278"/>
    <w:rsid w:val="00A61C09"/>
    <w:rsid w:val="00A6233E"/>
    <w:rsid w:val="00A62F25"/>
    <w:rsid w:val="00A63AC5"/>
    <w:rsid w:val="00A64D16"/>
    <w:rsid w:val="00A65B89"/>
    <w:rsid w:val="00A665AB"/>
    <w:rsid w:val="00A666A1"/>
    <w:rsid w:val="00A67058"/>
    <w:rsid w:val="00A673D6"/>
    <w:rsid w:val="00A677B3"/>
    <w:rsid w:val="00A67832"/>
    <w:rsid w:val="00A67BBD"/>
    <w:rsid w:val="00A67EEA"/>
    <w:rsid w:val="00A703AC"/>
    <w:rsid w:val="00A70EE4"/>
    <w:rsid w:val="00A721AC"/>
    <w:rsid w:val="00A72889"/>
    <w:rsid w:val="00A73415"/>
    <w:rsid w:val="00A74538"/>
    <w:rsid w:val="00A75873"/>
    <w:rsid w:val="00A75E12"/>
    <w:rsid w:val="00A762CB"/>
    <w:rsid w:val="00A769B7"/>
    <w:rsid w:val="00A77409"/>
    <w:rsid w:val="00A80FD9"/>
    <w:rsid w:val="00A81261"/>
    <w:rsid w:val="00A81955"/>
    <w:rsid w:val="00A81D42"/>
    <w:rsid w:val="00A82CD5"/>
    <w:rsid w:val="00A82E88"/>
    <w:rsid w:val="00A8331F"/>
    <w:rsid w:val="00A84E21"/>
    <w:rsid w:val="00A85E51"/>
    <w:rsid w:val="00A86AB0"/>
    <w:rsid w:val="00A86E16"/>
    <w:rsid w:val="00A87531"/>
    <w:rsid w:val="00A8776C"/>
    <w:rsid w:val="00A87D61"/>
    <w:rsid w:val="00A87EDA"/>
    <w:rsid w:val="00A90E0E"/>
    <w:rsid w:val="00A92029"/>
    <w:rsid w:val="00A92B21"/>
    <w:rsid w:val="00A949A2"/>
    <w:rsid w:val="00A94D10"/>
    <w:rsid w:val="00A95214"/>
    <w:rsid w:val="00A9725A"/>
    <w:rsid w:val="00A973AF"/>
    <w:rsid w:val="00AA0DCA"/>
    <w:rsid w:val="00AA104F"/>
    <w:rsid w:val="00AA19E2"/>
    <w:rsid w:val="00AA2A4B"/>
    <w:rsid w:val="00AA2B8A"/>
    <w:rsid w:val="00AA2CFB"/>
    <w:rsid w:val="00AA54C1"/>
    <w:rsid w:val="00AA6390"/>
    <w:rsid w:val="00AA7FC6"/>
    <w:rsid w:val="00AB138E"/>
    <w:rsid w:val="00AB14D7"/>
    <w:rsid w:val="00AB29F5"/>
    <w:rsid w:val="00AB331C"/>
    <w:rsid w:val="00AB3CCD"/>
    <w:rsid w:val="00AB3D28"/>
    <w:rsid w:val="00AB64F0"/>
    <w:rsid w:val="00AB65C4"/>
    <w:rsid w:val="00AC0254"/>
    <w:rsid w:val="00AC08E9"/>
    <w:rsid w:val="00AC10DC"/>
    <w:rsid w:val="00AC1265"/>
    <w:rsid w:val="00AC154B"/>
    <w:rsid w:val="00AC16E6"/>
    <w:rsid w:val="00AC2A50"/>
    <w:rsid w:val="00AC33EA"/>
    <w:rsid w:val="00AC3521"/>
    <w:rsid w:val="00AC3A5A"/>
    <w:rsid w:val="00AC3FDB"/>
    <w:rsid w:val="00AC436F"/>
    <w:rsid w:val="00AC5270"/>
    <w:rsid w:val="00AC6358"/>
    <w:rsid w:val="00AC7CBF"/>
    <w:rsid w:val="00AD0C82"/>
    <w:rsid w:val="00AD160C"/>
    <w:rsid w:val="00AD204B"/>
    <w:rsid w:val="00AD246D"/>
    <w:rsid w:val="00AD2FEB"/>
    <w:rsid w:val="00AD3110"/>
    <w:rsid w:val="00AD3A0B"/>
    <w:rsid w:val="00AD5014"/>
    <w:rsid w:val="00AD56B4"/>
    <w:rsid w:val="00AD56DF"/>
    <w:rsid w:val="00AD6955"/>
    <w:rsid w:val="00AD6E79"/>
    <w:rsid w:val="00AD6E92"/>
    <w:rsid w:val="00AD731A"/>
    <w:rsid w:val="00AD7627"/>
    <w:rsid w:val="00AE0127"/>
    <w:rsid w:val="00AE03F8"/>
    <w:rsid w:val="00AE081D"/>
    <w:rsid w:val="00AE1600"/>
    <w:rsid w:val="00AE17A6"/>
    <w:rsid w:val="00AE24E7"/>
    <w:rsid w:val="00AE25A3"/>
    <w:rsid w:val="00AE2E3E"/>
    <w:rsid w:val="00AE2FCE"/>
    <w:rsid w:val="00AE5D63"/>
    <w:rsid w:val="00AE6476"/>
    <w:rsid w:val="00AE75F9"/>
    <w:rsid w:val="00AE7B3E"/>
    <w:rsid w:val="00AE7DF3"/>
    <w:rsid w:val="00AF0189"/>
    <w:rsid w:val="00AF01F7"/>
    <w:rsid w:val="00AF1DEB"/>
    <w:rsid w:val="00AF1E2E"/>
    <w:rsid w:val="00AF200E"/>
    <w:rsid w:val="00AF3668"/>
    <w:rsid w:val="00AF3EF3"/>
    <w:rsid w:val="00AF4B36"/>
    <w:rsid w:val="00AF527E"/>
    <w:rsid w:val="00AF5748"/>
    <w:rsid w:val="00AF57CE"/>
    <w:rsid w:val="00AF5A6F"/>
    <w:rsid w:val="00AF620F"/>
    <w:rsid w:val="00AF6574"/>
    <w:rsid w:val="00AF6A60"/>
    <w:rsid w:val="00AF70D7"/>
    <w:rsid w:val="00AF7E24"/>
    <w:rsid w:val="00B01D93"/>
    <w:rsid w:val="00B032C8"/>
    <w:rsid w:val="00B04276"/>
    <w:rsid w:val="00B052AB"/>
    <w:rsid w:val="00B058D6"/>
    <w:rsid w:val="00B07DF1"/>
    <w:rsid w:val="00B07F97"/>
    <w:rsid w:val="00B107CC"/>
    <w:rsid w:val="00B11861"/>
    <w:rsid w:val="00B1204B"/>
    <w:rsid w:val="00B124B8"/>
    <w:rsid w:val="00B12D49"/>
    <w:rsid w:val="00B13F71"/>
    <w:rsid w:val="00B16881"/>
    <w:rsid w:val="00B16AF3"/>
    <w:rsid w:val="00B16E18"/>
    <w:rsid w:val="00B17B1F"/>
    <w:rsid w:val="00B209A2"/>
    <w:rsid w:val="00B2171E"/>
    <w:rsid w:val="00B21B6E"/>
    <w:rsid w:val="00B22B6B"/>
    <w:rsid w:val="00B2315F"/>
    <w:rsid w:val="00B24B4C"/>
    <w:rsid w:val="00B24BBB"/>
    <w:rsid w:val="00B2577D"/>
    <w:rsid w:val="00B26172"/>
    <w:rsid w:val="00B2745C"/>
    <w:rsid w:val="00B30F68"/>
    <w:rsid w:val="00B31573"/>
    <w:rsid w:val="00B3157E"/>
    <w:rsid w:val="00B31A08"/>
    <w:rsid w:val="00B324B7"/>
    <w:rsid w:val="00B333C4"/>
    <w:rsid w:val="00B33C1E"/>
    <w:rsid w:val="00B33CB8"/>
    <w:rsid w:val="00B3460F"/>
    <w:rsid w:val="00B3559E"/>
    <w:rsid w:val="00B35888"/>
    <w:rsid w:val="00B36DFC"/>
    <w:rsid w:val="00B4149E"/>
    <w:rsid w:val="00B42274"/>
    <w:rsid w:val="00B42948"/>
    <w:rsid w:val="00B4360D"/>
    <w:rsid w:val="00B436F2"/>
    <w:rsid w:val="00B43EF5"/>
    <w:rsid w:val="00B44AFC"/>
    <w:rsid w:val="00B45508"/>
    <w:rsid w:val="00B45D5D"/>
    <w:rsid w:val="00B46185"/>
    <w:rsid w:val="00B4702F"/>
    <w:rsid w:val="00B4724B"/>
    <w:rsid w:val="00B5082E"/>
    <w:rsid w:val="00B51FFA"/>
    <w:rsid w:val="00B5287A"/>
    <w:rsid w:val="00B53C01"/>
    <w:rsid w:val="00B545C6"/>
    <w:rsid w:val="00B55003"/>
    <w:rsid w:val="00B55453"/>
    <w:rsid w:val="00B55E2D"/>
    <w:rsid w:val="00B562C0"/>
    <w:rsid w:val="00B56427"/>
    <w:rsid w:val="00B567CE"/>
    <w:rsid w:val="00B577E9"/>
    <w:rsid w:val="00B57FEE"/>
    <w:rsid w:val="00B60CF4"/>
    <w:rsid w:val="00B61D28"/>
    <w:rsid w:val="00B649BF"/>
    <w:rsid w:val="00B6699E"/>
    <w:rsid w:val="00B66EEB"/>
    <w:rsid w:val="00B67993"/>
    <w:rsid w:val="00B67ABB"/>
    <w:rsid w:val="00B70419"/>
    <w:rsid w:val="00B719DC"/>
    <w:rsid w:val="00B71C28"/>
    <w:rsid w:val="00B722D7"/>
    <w:rsid w:val="00B741CC"/>
    <w:rsid w:val="00B74B97"/>
    <w:rsid w:val="00B75112"/>
    <w:rsid w:val="00B75F8A"/>
    <w:rsid w:val="00B762A7"/>
    <w:rsid w:val="00B763BD"/>
    <w:rsid w:val="00B7738F"/>
    <w:rsid w:val="00B801B8"/>
    <w:rsid w:val="00B82824"/>
    <w:rsid w:val="00B82B12"/>
    <w:rsid w:val="00B82D37"/>
    <w:rsid w:val="00B8349C"/>
    <w:rsid w:val="00B83D2B"/>
    <w:rsid w:val="00B84115"/>
    <w:rsid w:val="00B84527"/>
    <w:rsid w:val="00B847E5"/>
    <w:rsid w:val="00B86D01"/>
    <w:rsid w:val="00B8756B"/>
    <w:rsid w:val="00B908C3"/>
    <w:rsid w:val="00B92FB7"/>
    <w:rsid w:val="00B93AA1"/>
    <w:rsid w:val="00B94848"/>
    <w:rsid w:val="00B95362"/>
    <w:rsid w:val="00B95AE9"/>
    <w:rsid w:val="00B95C60"/>
    <w:rsid w:val="00B95EF1"/>
    <w:rsid w:val="00B95F99"/>
    <w:rsid w:val="00B968AC"/>
    <w:rsid w:val="00B96F58"/>
    <w:rsid w:val="00B9771B"/>
    <w:rsid w:val="00B97A40"/>
    <w:rsid w:val="00BA349C"/>
    <w:rsid w:val="00BA3FCE"/>
    <w:rsid w:val="00BA5D66"/>
    <w:rsid w:val="00BA5EF4"/>
    <w:rsid w:val="00BA5FA1"/>
    <w:rsid w:val="00BA6920"/>
    <w:rsid w:val="00BA6BA7"/>
    <w:rsid w:val="00BA6C9B"/>
    <w:rsid w:val="00BA729F"/>
    <w:rsid w:val="00BB0016"/>
    <w:rsid w:val="00BB1948"/>
    <w:rsid w:val="00BB1FC7"/>
    <w:rsid w:val="00BB2D76"/>
    <w:rsid w:val="00BB3BDD"/>
    <w:rsid w:val="00BB4813"/>
    <w:rsid w:val="00BB4929"/>
    <w:rsid w:val="00BB4A4C"/>
    <w:rsid w:val="00BB59A3"/>
    <w:rsid w:val="00BB754E"/>
    <w:rsid w:val="00BC05DF"/>
    <w:rsid w:val="00BC0CDB"/>
    <w:rsid w:val="00BC0F0B"/>
    <w:rsid w:val="00BC2F45"/>
    <w:rsid w:val="00BC34C0"/>
    <w:rsid w:val="00BC3C39"/>
    <w:rsid w:val="00BC3DDE"/>
    <w:rsid w:val="00BC40C0"/>
    <w:rsid w:val="00BC4AC0"/>
    <w:rsid w:val="00BC4EF4"/>
    <w:rsid w:val="00BC51EC"/>
    <w:rsid w:val="00BC59A3"/>
    <w:rsid w:val="00BC5A56"/>
    <w:rsid w:val="00BD0856"/>
    <w:rsid w:val="00BD0C49"/>
    <w:rsid w:val="00BD14E1"/>
    <w:rsid w:val="00BD1A0D"/>
    <w:rsid w:val="00BD26C3"/>
    <w:rsid w:val="00BD2D95"/>
    <w:rsid w:val="00BD38A6"/>
    <w:rsid w:val="00BD5FD1"/>
    <w:rsid w:val="00BD7632"/>
    <w:rsid w:val="00BD76CA"/>
    <w:rsid w:val="00BD771C"/>
    <w:rsid w:val="00BE0569"/>
    <w:rsid w:val="00BE0BBA"/>
    <w:rsid w:val="00BE14A4"/>
    <w:rsid w:val="00BE1C5C"/>
    <w:rsid w:val="00BE1C85"/>
    <w:rsid w:val="00BE1F11"/>
    <w:rsid w:val="00BE2721"/>
    <w:rsid w:val="00BE3DB8"/>
    <w:rsid w:val="00BE518C"/>
    <w:rsid w:val="00BE5676"/>
    <w:rsid w:val="00BE5921"/>
    <w:rsid w:val="00BE7056"/>
    <w:rsid w:val="00BF033D"/>
    <w:rsid w:val="00BF082E"/>
    <w:rsid w:val="00BF17C9"/>
    <w:rsid w:val="00BF3E9B"/>
    <w:rsid w:val="00BF44AA"/>
    <w:rsid w:val="00BF5DA5"/>
    <w:rsid w:val="00BF6263"/>
    <w:rsid w:val="00BF79A4"/>
    <w:rsid w:val="00C00203"/>
    <w:rsid w:val="00C01ED9"/>
    <w:rsid w:val="00C02042"/>
    <w:rsid w:val="00C03823"/>
    <w:rsid w:val="00C039B7"/>
    <w:rsid w:val="00C06E36"/>
    <w:rsid w:val="00C06FC5"/>
    <w:rsid w:val="00C077EF"/>
    <w:rsid w:val="00C10547"/>
    <w:rsid w:val="00C110F2"/>
    <w:rsid w:val="00C1115B"/>
    <w:rsid w:val="00C1157B"/>
    <w:rsid w:val="00C11610"/>
    <w:rsid w:val="00C127CD"/>
    <w:rsid w:val="00C12C9F"/>
    <w:rsid w:val="00C13173"/>
    <w:rsid w:val="00C1356B"/>
    <w:rsid w:val="00C15352"/>
    <w:rsid w:val="00C15724"/>
    <w:rsid w:val="00C16FCA"/>
    <w:rsid w:val="00C20855"/>
    <w:rsid w:val="00C20FDE"/>
    <w:rsid w:val="00C21ED9"/>
    <w:rsid w:val="00C226E4"/>
    <w:rsid w:val="00C2278A"/>
    <w:rsid w:val="00C23F1B"/>
    <w:rsid w:val="00C24890"/>
    <w:rsid w:val="00C2489E"/>
    <w:rsid w:val="00C25306"/>
    <w:rsid w:val="00C25895"/>
    <w:rsid w:val="00C26E67"/>
    <w:rsid w:val="00C301CB"/>
    <w:rsid w:val="00C302F3"/>
    <w:rsid w:val="00C319D4"/>
    <w:rsid w:val="00C31E40"/>
    <w:rsid w:val="00C31E5E"/>
    <w:rsid w:val="00C32816"/>
    <w:rsid w:val="00C32871"/>
    <w:rsid w:val="00C333F6"/>
    <w:rsid w:val="00C3364F"/>
    <w:rsid w:val="00C3551F"/>
    <w:rsid w:val="00C36148"/>
    <w:rsid w:val="00C36D0C"/>
    <w:rsid w:val="00C3729F"/>
    <w:rsid w:val="00C37573"/>
    <w:rsid w:val="00C377B6"/>
    <w:rsid w:val="00C41075"/>
    <w:rsid w:val="00C4113E"/>
    <w:rsid w:val="00C41278"/>
    <w:rsid w:val="00C41EA8"/>
    <w:rsid w:val="00C4280C"/>
    <w:rsid w:val="00C440CE"/>
    <w:rsid w:val="00C45AAD"/>
    <w:rsid w:val="00C4737B"/>
    <w:rsid w:val="00C51B68"/>
    <w:rsid w:val="00C52526"/>
    <w:rsid w:val="00C526B0"/>
    <w:rsid w:val="00C547FB"/>
    <w:rsid w:val="00C558E7"/>
    <w:rsid w:val="00C57612"/>
    <w:rsid w:val="00C6098A"/>
    <w:rsid w:val="00C612CC"/>
    <w:rsid w:val="00C615A1"/>
    <w:rsid w:val="00C62192"/>
    <w:rsid w:val="00C645F8"/>
    <w:rsid w:val="00C65261"/>
    <w:rsid w:val="00C65B98"/>
    <w:rsid w:val="00C671AB"/>
    <w:rsid w:val="00C7231A"/>
    <w:rsid w:val="00C7231B"/>
    <w:rsid w:val="00C72855"/>
    <w:rsid w:val="00C72BC0"/>
    <w:rsid w:val="00C72CD8"/>
    <w:rsid w:val="00C73418"/>
    <w:rsid w:val="00C73840"/>
    <w:rsid w:val="00C73E11"/>
    <w:rsid w:val="00C73F2A"/>
    <w:rsid w:val="00C74361"/>
    <w:rsid w:val="00C748F7"/>
    <w:rsid w:val="00C749BC"/>
    <w:rsid w:val="00C74EEB"/>
    <w:rsid w:val="00C7554E"/>
    <w:rsid w:val="00C7599B"/>
    <w:rsid w:val="00C801CC"/>
    <w:rsid w:val="00C811D2"/>
    <w:rsid w:val="00C81493"/>
    <w:rsid w:val="00C82230"/>
    <w:rsid w:val="00C846F6"/>
    <w:rsid w:val="00C85A78"/>
    <w:rsid w:val="00C8607F"/>
    <w:rsid w:val="00C86B8B"/>
    <w:rsid w:val="00C87258"/>
    <w:rsid w:val="00C905FE"/>
    <w:rsid w:val="00C90ADF"/>
    <w:rsid w:val="00C9249C"/>
    <w:rsid w:val="00C92E29"/>
    <w:rsid w:val="00C93115"/>
    <w:rsid w:val="00C9340F"/>
    <w:rsid w:val="00C935DC"/>
    <w:rsid w:val="00C93636"/>
    <w:rsid w:val="00C93C9B"/>
    <w:rsid w:val="00C94C8D"/>
    <w:rsid w:val="00C94CBC"/>
    <w:rsid w:val="00C954F1"/>
    <w:rsid w:val="00C95F13"/>
    <w:rsid w:val="00C974F9"/>
    <w:rsid w:val="00C97C5A"/>
    <w:rsid w:val="00CA0D4A"/>
    <w:rsid w:val="00CA11ED"/>
    <w:rsid w:val="00CA132A"/>
    <w:rsid w:val="00CA4C75"/>
    <w:rsid w:val="00CA5095"/>
    <w:rsid w:val="00CA5E8D"/>
    <w:rsid w:val="00CA6D3E"/>
    <w:rsid w:val="00CA7834"/>
    <w:rsid w:val="00CB0538"/>
    <w:rsid w:val="00CB13F8"/>
    <w:rsid w:val="00CB2C50"/>
    <w:rsid w:val="00CB3610"/>
    <w:rsid w:val="00CB3BFB"/>
    <w:rsid w:val="00CB5477"/>
    <w:rsid w:val="00CB5B7E"/>
    <w:rsid w:val="00CB6A64"/>
    <w:rsid w:val="00CB7657"/>
    <w:rsid w:val="00CB76FE"/>
    <w:rsid w:val="00CB7C26"/>
    <w:rsid w:val="00CC001A"/>
    <w:rsid w:val="00CC3066"/>
    <w:rsid w:val="00CC3511"/>
    <w:rsid w:val="00CC3A8D"/>
    <w:rsid w:val="00CC3E6B"/>
    <w:rsid w:val="00CC48EF"/>
    <w:rsid w:val="00CC4F1F"/>
    <w:rsid w:val="00CC5D62"/>
    <w:rsid w:val="00CC63E7"/>
    <w:rsid w:val="00CC6808"/>
    <w:rsid w:val="00CC6C1D"/>
    <w:rsid w:val="00CD33F1"/>
    <w:rsid w:val="00CD5028"/>
    <w:rsid w:val="00CD5295"/>
    <w:rsid w:val="00CD7429"/>
    <w:rsid w:val="00CE016B"/>
    <w:rsid w:val="00CE1656"/>
    <w:rsid w:val="00CE25C1"/>
    <w:rsid w:val="00CE26BE"/>
    <w:rsid w:val="00CE27FA"/>
    <w:rsid w:val="00CE297B"/>
    <w:rsid w:val="00CE2C8D"/>
    <w:rsid w:val="00CE3B5F"/>
    <w:rsid w:val="00CE43F1"/>
    <w:rsid w:val="00CE4D59"/>
    <w:rsid w:val="00CE5CF0"/>
    <w:rsid w:val="00CE5FDC"/>
    <w:rsid w:val="00CE60FD"/>
    <w:rsid w:val="00CE782C"/>
    <w:rsid w:val="00CF0500"/>
    <w:rsid w:val="00CF056E"/>
    <w:rsid w:val="00CF0BD2"/>
    <w:rsid w:val="00CF2E98"/>
    <w:rsid w:val="00CF3099"/>
    <w:rsid w:val="00CF49E7"/>
    <w:rsid w:val="00CF6F34"/>
    <w:rsid w:val="00D0041D"/>
    <w:rsid w:val="00D007A0"/>
    <w:rsid w:val="00D01ACD"/>
    <w:rsid w:val="00D02484"/>
    <w:rsid w:val="00D02F21"/>
    <w:rsid w:val="00D0421A"/>
    <w:rsid w:val="00D102CA"/>
    <w:rsid w:val="00D107A0"/>
    <w:rsid w:val="00D11AAB"/>
    <w:rsid w:val="00D11B2D"/>
    <w:rsid w:val="00D11C2E"/>
    <w:rsid w:val="00D13A27"/>
    <w:rsid w:val="00D13BEB"/>
    <w:rsid w:val="00D14C1A"/>
    <w:rsid w:val="00D14E38"/>
    <w:rsid w:val="00D15DFD"/>
    <w:rsid w:val="00D1673C"/>
    <w:rsid w:val="00D17857"/>
    <w:rsid w:val="00D17D2A"/>
    <w:rsid w:val="00D20375"/>
    <w:rsid w:val="00D222EB"/>
    <w:rsid w:val="00D228CF"/>
    <w:rsid w:val="00D22A57"/>
    <w:rsid w:val="00D22E6B"/>
    <w:rsid w:val="00D26723"/>
    <w:rsid w:val="00D26D20"/>
    <w:rsid w:val="00D27492"/>
    <w:rsid w:val="00D27D32"/>
    <w:rsid w:val="00D302FE"/>
    <w:rsid w:val="00D33338"/>
    <w:rsid w:val="00D337E5"/>
    <w:rsid w:val="00D33864"/>
    <w:rsid w:val="00D34ADC"/>
    <w:rsid w:val="00D34DAB"/>
    <w:rsid w:val="00D3537C"/>
    <w:rsid w:val="00D36C7C"/>
    <w:rsid w:val="00D37EDE"/>
    <w:rsid w:val="00D421C3"/>
    <w:rsid w:val="00D4312D"/>
    <w:rsid w:val="00D43B24"/>
    <w:rsid w:val="00D449B5"/>
    <w:rsid w:val="00D4507D"/>
    <w:rsid w:val="00D467F1"/>
    <w:rsid w:val="00D51A34"/>
    <w:rsid w:val="00D53E90"/>
    <w:rsid w:val="00D5403C"/>
    <w:rsid w:val="00D540C8"/>
    <w:rsid w:val="00D54B04"/>
    <w:rsid w:val="00D56B63"/>
    <w:rsid w:val="00D5744C"/>
    <w:rsid w:val="00D57DF4"/>
    <w:rsid w:val="00D60685"/>
    <w:rsid w:val="00D62A30"/>
    <w:rsid w:val="00D63238"/>
    <w:rsid w:val="00D63C54"/>
    <w:rsid w:val="00D64CF7"/>
    <w:rsid w:val="00D6589D"/>
    <w:rsid w:val="00D66FF0"/>
    <w:rsid w:val="00D6707E"/>
    <w:rsid w:val="00D70175"/>
    <w:rsid w:val="00D70D17"/>
    <w:rsid w:val="00D71608"/>
    <w:rsid w:val="00D71D83"/>
    <w:rsid w:val="00D73B03"/>
    <w:rsid w:val="00D73F76"/>
    <w:rsid w:val="00D75A0C"/>
    <w:rsid w:val="00D75F93"/>
    <w:rsid w:val="00D76E00"/>
    <w:rsid w:val="00D77475"/>
    <w:rsid w:val="00D80BD3"/>
    <w:rsid w:val="00D81C1F"/>
    <w:rsid w:val="00D8207C"/>
    <w:rsid w:val="00D820FA"/>
    <w:rsid w:val="00D82648"/>
    <w:rsid w:val="00D83D72"/>
    <w:rsid w:val="00D85D10"/>
    <w:rsid w:val="00D85DA6"/>
    <w:rsid w:val="00D86978"/>
    <w:rsid w:val="00D902A2"/>
    <w:rsid w:val="00D90328"/>
    <w:rsid w:val="00D9092E"/>
    <w:rsid w:val="00D916AF"/>
    <w:rsid w:val="00D91716"/>
    <w:rsid w:val="00D9176B"/>
    <w:rsid w:val="00D91FE1"/>
    <w:rsid w:val="00D92104"/>
    <w:rsid w:val="00D923D1"/>
    <w:rsid w:val="00D92E1C"/>
    <w:rsid w:val="00D93234"/>
    <w:rsid w:val="00D93BF9"/>
    <w:rsid w:val="00D96271"/>
    <w:rsid w:val="00D971E3"/>
    <w:rsid w:val="00D9747B"/>
    <w:rsid w:val="00DA002D"/>
    <w:rsid w:val="00DA00DC"/>
    <w:rsid w:val="00DA07E7"/>
    <w:rsid w:val="00DA096E"/>
    <w:rsid w:val="00DA0BB8"/>
    <w:rsid w:val="00DA0BC4"/>
    <w:rsid w:val="00DA0E75"/>
    <w:rsid w:val="00DA1072"/>
    <w:rsid w:val="00DA15C1"/>
    <w:rsid w:val="00DA1AD0"/>
    <w:rsid w:val="00DA4203"/>
    <w:rsid w:val="00DA5263"/>
    <w:rsid w:val="00DA5901"/>
    <w:rsid w:val="00DA5D2D"/>
    <w:rsid w:val="00DA6259"/>
    <w:rsid w:val="00DA7B16"/>
    <w:rsid w:val="00DB1320"/>
    <w:rsid w:val="00DB352A"/>
    <w:rsid w:val="00DB4726"/>
    <w:rsid w:val="00DB48AE"/>
    <w:rsid w:val="00DB5576"/>
    <w:rsid w:val="00DB6621"/>
    <w:rsid w:val="00DB66A6"/>
    <w:rsid w:val="00DB6CF6"/>
    <w:rsid w:val="00DC0581"/>
    <w:rsid w:val="00DC0811"/>
    <w:rsid w:val="00DC15B0"/>
    <w:rsid w:val="00DC1EC6"/>
    <w:rsid w:val="00DC23B8"/>
    <w:rsid w:val="00DC5478"/>
    <w:rsid w:val="00DC60A7"/>
    <w:rsid w:val="00DC6329"/>
    <w:rsid w:val="00DC6657"/>
    <w:rsid w:val="00DC77E7"/>
    <w:rsid w:val="00DD01DD"/>
    <w:rsid w:val="00DD0FBE"/>
    <w:rsid w:val="00DD163A"/>
    <w:rsid w:val="00DD1B93"/>
    <w:rsid w:val="00DD2AE7"/>
    <w:rsid w:val="00DD4722"/>
    <w:rsid w:val="00DE0F98"/>
    <w:rsid w:val="00DE1A20"/>
    <w:rsid w:val="00DE346C"/>
    <w:rsid w:val="00DE34AE"/>
    <w:rsid w:val="00DE3E24"/>
    <w:rsid w:val="00DE4155"/>
    <w:rsid w:val="00DE416D"/>
    <w:rsid w:val="00DE514E"/>
    <w:rsid w:val="00DE6F82"/>
    <w:rsid w:val="00DE75C7"/>
    <w:rsid w:val="00DE7D84"/>
    <w:rsid w:val="00DF15F2"/>
    <w:rsid w:val="00DF1E65"/>
    <w:rsid w:val="00DF1FCC"/>
    <w:rsid w:val="00DF433A"/>
    <w:rsid w:val="00DF4AF3"/>
    <w:rsid w:val="00E00758"/>
    <w:rsid w:val="00E01A1F"/>
    <w:rsid w:val="00E01D33"/>
    <w:rsid w:val="00E01F86"/>
    <w:rsid w:val="00E0335C"/>
    <w:rsid w:val="00E06A44"/>
    <w:rsid w:val="00E074AE"/>
    <w:rsid w:val="00E0773B"/>
    <w:rsid w:val="00E07887"/>
    <w:rsid w:val="00E07E3E"/>
    <w:rsid w:val="00E136A0"/>
    <w:rsid w:val="00E136E0"/>
    <w:rsid w:val="00E1427E"/>
    <w:rsid w:val="00E163AD"/>
    <w:rsid w:val="00E17C2E"/>
    <w:rsid w:val="00E20F7F"/>
    <w:rsid w:val="00E2148F"/>
    <w:rsid w:val="00E217BE"/>
    <w:rsid w:val="00E21932"/>
    <w:rsid w:val="00E21E5F"/>
    <w:rsid w:val="00E2204A"/>
    <w:rsid w:val="00E22661"/>
    <w:rsid w:val="00E239B7"/>
    <w:rsid w:val="00E24034"/>
    <w:rsid w:val="00E24252"/>
    <w:rsid w:val="00E2680A"/>
    <w:rsid w:val="00E273F2"/>
    <w:rsid w:val="00E3057C"/>
    <w:rsid w:val="00E31059"/>
    <w:rsid w:val="00E31591"/>
    <w:rsid w:val="00E31634"/>
    <w:rsid w:val="00E32282"/>
    <w:rsid w:val="00E32830"/>
    <w:rsid w:val="00E32C9A"/>
    <w:rsid w:val="00E37382"/>
    <w:rsid w:val="00E37B01"/>
    <w:rsid w:val="00E40550"/>
    <w:rsid w:val="00E4152D"/>
    <w:rsid w:val="00E42192"/>
    <w:rsid w:val="00E430A8"/>
    <w:rsid w:val="00E449F8"/>
    <w:rsid w:val="00E45E11"/>
    <w:rsid w:val="00E462C9"/>
    <w:rsid w:val="00E4683E"/>
    <w:rsid w:val="00E47348"/>
    <w:rsid w:val="00E500DB"/>
    <w:rsid w:val="00E5010C"/>
    <w:rsid w:val="00E50FFF"/>
    <w:rsid w:val="00E52C9D"/>
    <w:rsid w:val="00E52FB4"/>
    <w:rsid w:val="00E533EB"/>
    <w:rsid w:val="00E54368"/>
    <w:rsid w:val="00E545F4"/>
    <w:rsid w:val="00E54639"/>
    <w:rsid w:val="00E5475F"/>
    <w:rsid w:val="00E54E57"/>
    <w:rsid w:val="00E55357"/>
    <w:rsid w:val="00E557A2"/>
    <w:rsid w:val="00E557FA"/>
    <w:rsid w:val="00E567E7"/>
    <w:rsid w:val="00E56ED8"/>
    <w:rsid w:val="00E57771"/>
    <w:rsid w:val="00E579AA"/>
    <w:rsid w:val="00E57A43"/>
    <w:rsid w:val="00E6044C"/>
    <w:rsid w:val="00E60B51"/>
    <w:rsid w:val="00E60D10"/>
    <w:rsid w:val="00E613ED"/>
    <w:rsid w:val="00E62344"/>
    <w:rsid w:val="00E63436"/>
    <w:rsid w:val="00E648AD"/>
    <w:rsid w:val="00E651A8"/>
    <w:rsid w:val="00E656CD"/>
    <w:rsid w:val="00E66431"/>
    <w:rsid w:val="00E668F3"/>
    <w:rsid w:val="00E6694B"/>
    <w:rsid w:val="00E67CFA"/>
    <w:rsid w:val="00E702EE"/>
    <w:rsid w:val="00E711F8"/>
    <w:rsid w:val="00E71701"/>
    <w:rsid w:val="00E71C48"/>
    <w:rsid w:val="00E75820"/>
    <w:rsid w:val="00E76F2C"/>
    <w:rsid w:val="00E771AE"/>
    <w:rsid w:val="00E7723B"/>
    <w:rsid w:val="00E7796B"/>
    <w:rsid w:val="00E77E08"/>
    <w:rsid w:val="00E8016B"/>
    <w:rsid w:val="00E81C1F"/>
    <w:rsid w:val="00E8219A"/>
    <w:rsid w:val="00E8239A"/>
    <w:rsid w:val="00E824E6"/>
    <w:rsid w:val="00E82D06"/>
    <w:rsid w:val="00E83114"/>
    <w:rsid w:val="00E856F0"/>
    <w:rsid w:val="00E858A7"/>
    <w:rsid w:val="00E85E31"/>
    <w:rsid w:val="00E87909"/>
    <w:rsid w:val="00E90790"/>
    <w:rsid w:val="00E9127A"/>
    <w:rsid w:val="00E91546"/>
    <w:rsid w:val="00E92564"/>
    <w:rsid w:val="00E94A27"/>
    <w:rsid w:val="00E95348"/>
    <w:rsid w:val="00E961F7"/>
    <w:rsid w:val="00E96ABA"/>
    <w:rsid w:val="00E96E8A"/>
    <w:rsid w:val="00EA00CE"/>
    <w:rsid w:val="00EA08CE"/>
    <w:rsid w:val="00EA137E"/>
    <w:rsid w:val="00EA1C38"/>
    <w:rsid w:val="00EA2317"/>
    <w:rsid w:val="00EA2333"/>
    <w:rsid w:val="00EA3037"/>
    <w:rsid w:val="00EA3B09"/>
    <w:rsid w:val="00EA3BD8"/>
    <w:rsid w:val="00EA3C0E"/>
    <w:rsid w:val="00EA3EBE"/>
    <w:rsid w:val="00EA409A"/>
    <w:rsid w:val="00EA49B1"/>
    <w:rsid w:val="00EA630C"/>
    <w:rsid w:val="00EB049A"/>
    <w:rsid w:val="00EB0D89"/>
    <w:rsid w:val="00EB1772"/>
    <w:rsid w:val="00EB1844"/>
    <w:rsid w:val="00EB1974"/>
    <w:rsid w:val="00EB2217"/>
    <w:rsid w:val="00EB2A9F"/>
    <w:rsid w:val="00EB50BA"/>
    <w:rsid w:val="00EB59D6"/>
    <w:rsid w:val="00EB5C6C"/>
    <w:rsid w:val="00EB612C"/>
    <w:rsid w:val="00EB707D"/>
    <w:rsid w:val="00EB7EDF"/>
    <w:rsid w:val="00EB7F83"/>
    <w:rsid w:val="00EC0978"/>
    <w:rsid w:val="00EC0992"/>
    <w:rsid w:val="00EC0F1E"/>
    <w:rsid w:val="00EC18F6"/>
    <w:rsid w:val="00EC21AA"/>
    <w:rsid w:val="00EC29A8"/>
    <w:rsid w:val="00EC579C"/>
    <w:rsid w:val="00ED104B"/>
    <w:rsid w:val="00ED311A"/>
    <w:rsid w:val="00ED427B"/>
    <w:rsid w:val="00ED428C"/>
    <w:rsid w:val="00ED45E6"/>
    <w:rsid w:val="00ED560D"/>
    <w:rsid w:val="00ED6369"/>
    <w:rsid w:val="00ED6522"/>
    <w:rsid w:val="00ED6EE6"/>
    <w:rsid w:val="00ED720B"/>
    <w:rsid w:val="00ED74E7"/>
    <w:rsid w:val="00ED7C9C"/>
    <w:rsid w:val="00EE1DB1"/>
    <w:rsid w:val="00EE32EE"/>
    <w:rsid w:val="00EE3B5E"/>
    <w:rsid w:val="00EE428E"/>
    <w:rsid w:val="00EE42EB"/>
    <w:rsid w:val="00EE5375"/>
    <w:rsid w:val="00EE6603"/>
    <w:rsid w:val="00EE734F"/>
    <w:rsid w:val="00EE77DD"/>
    <w:rsid w:val="00EF2507"/>
    <w:rsid w:val="00EF3009"/>
    <w:rsid w:val="00EF3ADC"/>
    <w:rsid w:val="00EF41B6"/>
    <w:rsid w:val="00EF4393"/>
    <w:rsid w:val="00EF44B5"/>
    <w:rsid w:val="00EF4BC2"/>
    <w:rsid w:val="00EF5042"/>
    <w:rsid w:val="00EF5480"/>
    <w:rsid w:val="00EF5560"/>
    <w:rsid w:val="00EF5B7F"/>
    <w:rsid w:val="00EF63CA"/>
    <w:rsid w:val="00F00A68"/>
    <w:rsid w:val="00F01009"/>
    <w:rsid w:val="00F01470"/>
    <w:rsid w:val="00F02039"/>
    <w:rsid w:val="00F04FC9"/>
    <w:rsid w:val="00F05846"/>
    <w:rsid w:val="00F065CC"/>
    <w:rsid w:val="00F0663F"/>
    <w:rsid w:val="00F077CD"/>
    <w:rsid w:val="00F07862"/>
    <w:rsid w:val="00F0790B"/>
    <w:rsid w:val="00F1032D"/>
    <w:rsid w:val="00F1047D"/>
    <w:rsid w:val="00F10A10"/>
    <w:rsid w:val="00F10A47"/>
    <w:rsid w:val="00F12309"/>
    <w:rsid w:val="00F15D6A"/>
    <w:rsid w:val="00F15F34"/>
    <w:rsid w:val="00F17A0C"/>
    <w:rsid w:val="00F17D94"/>
    <w:rsid w:val="00F2058B"/>
    <w:rsid w:val="00F21F4A"/>
    <w:rsid w:val="00F2219F"/>
    <w:rsid w:val="00F228EE"/>
    <w:rsid w:val="00F22FCF"/>
    <w:rsid w:val="00F23763"/>
    <w:rsid w:val="00F2399A"/>
    <w:rsid w:val="00F23EF1"/>
    <w:rsid w:val="00F2427C"/>
    <w:rsid w:val="00F2506F"/>
    <w:rsid w:val="00F260D0"/>
    <w:rsid w:val="00F2676E"/>
    <w:rsid w:val="00F268A4"/>
    <w:rsid w:val="00F27051"/>
    <w:rsid w:val="00F276AB"/>
    <w:rsid w:val="00F30ABC"/>
    <w:rsid w:val="00F323D2"/>
    <w:rsid w:val="00F32784"/>
    <w:rsid w:val="00F32BD1"/>
    <w:rsid w:val="00F335FC"/>
    <w:rsid w:val="00F33E7D"/>
    <w:rsid w:val="00F3558B"/>
    <w:rsid w:val="00F357D8"/>
    <w:rsid w:val="00F3581E"/>
    <w:rsid w:val="00F401BB"/>
    <w:rsid w:val="00F40F98"/>
    <w:rsid w:val="00F41E14"/>
    <w:rsid w:val="00F41EAC"/>
    <w:rsid w:val="00F41F36"/>
    <w:rsid w:val="00F42F52"/>
    <w:rsid w:val="00F43F1F"/>
    <w:rsid w:val="00F44953"/>
    <w:rsid w:val="00F44D4E"/>
    <w:rsid w:val="00F4523A"/>
    <w:rsid w:val="00F45311"/>
    <w:rsid w:val="00F45E72"/>
    <w:rsid w:val="00F46A1F"/>
    <w:rsid w:val="00F47F32"/>
    <w:rsid w:val="00F50EF4"/>
    <w:rsid w:val="00F52051"/>
    <w:rsid w:val="00F528E5"/>
    <w:rsid w:val="00F53D80"/>
    <w:rsid w:val="00F53ED3"/>
    <w:rsid w:val="00F5419D"/>
    <w:rsid w:val="00F544DC"/>
    <w:rsid w:val="00F54EA9"/>
    <w:rsid w:val="00F554E0"/>
    <w:rsid w:val="00F55698"/>
    <w:rsid w:val="00F569AC"/>
    <w:rsid w:val="00F56A1D"/>
    <w:rsid w:val="00F60231"/>
    <w:rsid w:val="00F60727"/>
    <w:rsid w:val="00F60F0D"/>
    <w:rsid w:val="00F61659"/>
    <w:rsid w:val="00F62917"/>
    <w:rsid w:val="00F63062"/>
    <w:rsid w:val="00F66C13"/>
    <w:rsid w:val="00F66F39"/>
    <w:rsid w:val="00F67023"/>
    <w:rsid w:val="00F671E7"/>
    <w:rsid w:val="00F67AFC"/>
    <w:rsid w:val="00F704D3"/>
    <w:rsid w:val="00F70696"/>
    <w:rsid w:val="00F708C2"/>
    <w:rsid w:val="00F725BD"/>
    <w:rsid w:val="00F7299C"/>
    <w:rsid w:val="00F74E19"/>
    <w:rsid w:val="00F75650"/>
    <w:rsid w:val="00F761AF"/>
    <w:rsid w:val="00F7623D"/>
    <w:rsid w:val="00F7741D"/>
    <w:rsid w:val="00F774D5"/>
    <w:rsid w:val="00F804E5"/>
    <w:rsid w:val="00F81283"/>
    <w:rsid w:val="00F81D27"/>
    <w:rsid w:val="00F821FF"/>
    <w:rsid w:val="00F82704"/>
    <w:rsid w:val="00F83511"/>
    <w:rsid w:val="00F83EEA"/>
    <w:rsid w:val="00F84CB4"/>
    <w:rsid w:val="00F855E9"/>
    <w:rsid w:val="00F856C9"/>
    <w:rsid w:val="00F85D88"/>
    <w:rsid w:val="00F86043"/>
    <w:rsid w:val="00F905CA"/>
    <w:rsid w:val="00F90DDF"/>
    <w:rsid w:val="00F90F39"/>
    <w:rsid w:val="00F910F3"/>
    <w:rsid w:val="00F91302"/>
    <w:rsid w:val="00F91688"/>
    <w:rsid w:val="00F92469"/>
    <w:rsid w:val="00F928B3"/>
    <w:rsid w:val="00F92AD9"/>
    <w:rsid w:val="00F92F80"/>
    <w:rsid w:val="00F9372E"/>
    <w:rsid w:val="00F93739"/>
    <w:rsid w:val="00F942BF"/>
    <w:rsid w:val="00F96265"/>
    <w:rsid w:val="00F96A04"/>
    <w:rsid w:val="00F96E5F"/>
    <w:rsid w:val="00F97644"/>
    <w:rsid w:val="00FA096E"/>
    <w:rsid w:val="00FA0BAE"/>
    <w:rsid w:val="00FA0EC7"/>
    <w:rsid w:val="00FA217A"/>
    <w:rsid w:val="00FA29DF"/>
    <w:rsid w:val="00FA343C"/>
    <w:rsid w:val="00FA3B06"/>
    <w:rsid w:val="00FA3C03"/>
    <w:rsid w:val="00FA4177"/>
    <w:rsid w:val="00FA4EA7"/>
    <w:rsid w:val="00FA5487"/>
    <w:rsid w:val="00FA675F"/>
    <w:rsid w:val="00FA7247"/>
    <w:rsid w:val="00FA7F15"/>
    <w:rsid w:val="00FB16DB"/>
    <w:rsid w:val="00FB2DDC"/>
    <w:rsid w:val="00FB367E"/>
    <w:rsid w:val="00FB41FC"/>
    <w:rsid w:val="00FB527F"/>
    <w:rsid w:val="00FB772E"/>
    <w:rsid w:val="00FB7C5A"/>
    <w:rsid w:val="00FC01AD"/>
    <w:rsid w:val="00FC049A"/>
    <w:rsid w:val="00FC1691"/>
    <w:rsid w:val="00FC3375"/>
    <w:rsid w:val="00FC3B91"/>
    <w:rsid w:val="00FC4084"/>
    <w:rsid w:val="00FC40A5"/>
    <w:rsid w:val="00FC5417"/>
    <w:rsid w:val="00FC644D"/>
    <w:rsid w:val="00FC7F1E"/>
    <w:rsid w:val="00FD0CE2"/>
    <w:rsid w:val="00FD1556"/>
    <w:rsid w:val="00FD1DC4"/>
    <w:rsid w:val="00FD23F0"/>
    <w:rsid w:val="00FD30C4"/>
    <w:rsid w:val="00FD34B3"/>
    <w:rsid w:val="00FD5C4B"/>
    <w:rsid w:val="00FD604D"/>
    <w:rsid w:val="00FD707F"/>
    <w:rsid w:val="00FD724B"/>
    <w:rsid w:val="00FD7423"/>
    <w:rsid w:val="00FD7976"/>
    <w:rsid w:val="00FE08CB"/>
    <w:rsid w:val="00FE1A78"/>
    <w:rsid w:val="00FE3289"/>
    <w:rsid w:val="00FE3830"/>
    <w:rsid w:val="00FE72E8"/>
    <w:rsid w:val="00FE7849"/>
    <w:rsid w:val="00FF089F"/>
    <w:rsid w:val="00FF1BDD"/>
    <w:rsid w:val="00FF1D29"/>
    <w:rsid w:val="00FF2F2C"/>
    <w:rsid w:val="00FF3AAC"/>
    <w:rsid w:val="00FF3E0A"/>
    <w:rsid w:val="00FF4B73"/>
    <w:rsid w:val="00FF4BD5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EC098F"/>
  <w15:docId w15:val="{769DBB24-CFC0-4C02-A6ED-5033F8F5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6ED5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3D6ED5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3D6ED5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D6ED5"/>
    <w:pPr>
      <w:keepNext/>
      <w:shd w:val="clear" w:color="auto" w:fill="FFFFFF"/>
      <w:autoSpaceDE w:val="0"/>
      <w:autoSpaceDN w:val="0"/>
      <w:adjustRightInd w:val="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6ED5"/>
    <w:pPr>
      <w:keepNext/>
      <w:jc w:val="both"/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rsid w:val="003D6ED5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D6ED5"/>
    <w:rPr>
      <w:b/>
      <w:bCs/>
    </w:rPr>
  </w:style>
  <w:style w:type="paragraph" w:styleId="Tekstpodstawowy">
    <w:name w:val="Body Text"/>
    <w:basedOn w:val="Normalny"/>
    <w:link w:val="TekstpodstawowyZnak"/>
    <w:rsid w:val="003D6ED5"/>
    <w:pPr>
      <w:jc w:val="both"/>
    </w:pPr>
  </w:style>
  <w:style w:type="paragraph" w:styleId="Tekstpodstawowy3">
    <w:name w:val="Body Text 3"/>
    <w:basedOn w:val="Normalny"/>
    <w:rsid w:val="003D6ED5"/>
    <w:pPr>
      <w:ind w:right="72"/>
      <w:jc w:val="both"/>
    </w:pPr>
  </w:style>
  <w:style w:type="paragraph" w:styleId="Tekstpodstawowywcity">
    <w:name w:val="Body Text Indent"/>
    <w:basedOn w:val="Normalny"/>
    <w:link w:val="TekstpodstawowywcityZnak"/>
    <w:rsid w:val="003D6ED5"/>
    <w:pPr>
      <w:ind w:left="705" w:hanging="345"/>
      <w:jc w:val="both"/>
    </w:pPr>
  </w:style>
  <w:style w:type="paragraph" w:styleId="Tekstpodstawowywcity2">
    <w:name w:val="Body Text Indent 2"/>
    <w:basedOn w:val="Normalny"/>
    <w:rsid w:val="003D6ED5"/>
    <w:pPr>
      <w:ind w:left="360" w:hanging="360"/>
      <w:jc w:val="both"/>
    </w:pPr>
  </w:style>
  <w:style w:type="paragraph" w:styleId="Podtytu">
    <w:name w:val="Subtitle"/>
    <w:basedOn w:val="Normalny"/>
    <w:link w:val="PodtytuZnak"/>
    <w:qFormat/>
    <w:rsid w:val="003D6ED5"/>
    <w:rPr>
      <w:b/>
      <w:bCs/>
      <w:sz w:val="26"/>
      <w:u w:val="single"/>
    </w:rPr>
  </w:style>
  <w:style w:type="paragraph" w:styleId="Tekstpodstawowywcity3">
    <w:name w:val="Body Text Indent 3"/>
    <w:basedOn w:val="Normalny"/>
    <w:rsid w:val="003D6ED5"/>
    <w:pPr>
      <w:ind w:left="708"/>
    </w:pPr>
  </w:style>
  <w:style w:type="character" w:customStyle="1" w:styleId="FontStyle18">
    <w:name w:val="Font Style18"/>
    <w:rsid w:val="0049047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8F245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46B8E"/>
    <w:pPr>
      <w:ind w:left="708"/>
    </w:pPr>
  </w:style>
  <w:style w:type="paragraph" w:styleId="Bezodstpw">
    <w:name w:val="No Spacing"/>
    <w:uiPriority w:val="1"/>
    <w:qFormat/>
    <w:rsid w:val="00A46B8E"/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1D29D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1C5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DC547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06DD9"/>
    <w:rPr>
      <w:b/>
      <w:bCs/>
      <w:sz w:val="26"/>
      <w:szCs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C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C1A"/>
    <w:rPr>
      <w:b/>
      <w:bCs/>
    </w:rPr>
  </w:style>
  <w:style w:type="character" w:customStyle="1" w:styleId="FontStyle13">
    <w:name w:val="Font Style13"/>
    <w:rsid w:val="00D26D20"/>
    <w:rPr>
      <w:rFonts w:ascii="Times New Roman" w:hAnsi="Times New Roman" w:cs="Times New Roman" w:hint="default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B4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B5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B4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B5C"/>
    <w:rPr>
      <w:sz w:val="24"/>
      <w:szCs w:val="24"/>
    </w:rPr>
  </w:style>
  <w:style w:type="paragraph" w:customStyle="1" w:styleId="Default">
    <w:name w:val="Default"/>
    <w:rsid w:val="000D2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Styl1">
    <w:name w:val="Styl1"/>
    <w:rsid w:val="00F228EE"/>
    <w:pPr>
      <w:numPr>
        <w:numId w:val="5"/>
      </w:numPr>
    </w:pPr>
  </w:style>
  <w:style w:type="paragraph" w:styleId="NormalnyWeb">
    <w:name w:val="Normal (Web)"/>
    <w:basedOn w:val="Normalny"/>
    <w:uiPriority w:val="99"/>
    <w:unhideWhenUsed/>
    <w:rsid w:val="004D77D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D77D1"/>
    <w:rPr>
      <w:b/>
      <w:bCs/>
    </w:rPr>
  </w:style>
  <w:style w:type="character" w:styleId="Hipercze">
    <w:name w:val="Hyperlink"/>
    <w:basedOn w:val="Domylnaczcionkaakapitu"/>
    <w:uiPriority w:val="99"/>
    <w:unhideWhenUsed/>
    <w:rsid w:val="004D77D1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7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1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12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16727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68254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16862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776307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26060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6019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62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58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26209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026721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94299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5847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45774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34152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4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277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99417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64537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15452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3750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43335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77808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98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8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8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9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29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67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67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217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697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729235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43371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26906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4012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402246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444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83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05758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94555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41304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35395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21054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06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49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227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44088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20599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05258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96791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703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33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99839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18267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7127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7859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10274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3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056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55525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17755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81284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4369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740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91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5D02C-AF9D-4360-A60D-F426139B3E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EB2EFC2-82CC-47EB-B7CE-0E100595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32</Pages>
  <Words>6981</Words>
  <Characters>42623</Characters>
  <Application>Microsoft Office Word</Application>
  <DocSecurity>0</DocSecurity>
  <Lines>355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</vt:lpstr>
    </vt:vector>
  </TitlesOfParts>
  <Company>JW3797</Company>
  <LinksUpToDate>false</LinksUpToDate>
  <CharactersWithSpaces>49505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</dc:title>
  <dc:creator>Orzysz</dc:creator>
  <cp:lastModifiedBy>Karol Żelisko</cp:lastModifiedBy>
  <cp:revision>67</cp:revision>
  <cp:lastPrinted>2023-04-18T09:09:00Z</cp:lastPrinted>
  <dcterms:created xsi:type="dcterms:W3CDTF">2024-06-26T12:26:00Z</dcterms:created>
  <dcterms:modified xsi:type="dcterms:W3CDTF">2025-03-27T15:18:00Z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2920ff56-ef64-491b-b4f2-5e435aa64d16</vt:lpwstr>
  </property>
  <property fmtid="{D5CDD505-2E9C-101B-9397-08002B2CF9AE}" pid="3" name="bjSaver">
    <vt:lpwstr>FKSHyN73sU/VXgyOGk4uaXiHw8I5REBd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