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BC101" w14:textId="335A6022" w:rsidR="00FE3F46" w:rsidRPr="00515A74" w:rsidRDefault="00FE3F46" w:rsidP="00FE3F46">
      <w:pPr>
        <w:widowControl w:val="0"/>
        <w:jc w:val="center"/>
        <w:rPr>
          <w:rFonts w:ascii="Calibri Light" w:eastAsia="Bookman Old Style" w:hAnsi="Calibri Light" w:cs="Calibri Light"/>
        </w:rPr>
      </w:pPr>
      <w:r w:rsidRPr="00515A74">
        <w:rPr>
          <w:rFonts w:ascii="Calibri Light" w:eastAsia="SimSun" w:hAnsi="Calibri Light" w:cs="Calibri Light"/>
          <w:b/>
          <w:kern w:val="1"/>
          <w:lang w:bidi="hi-IN"/>
        </w:rPr>
        <w:t>OŚWIADCZENIE</w:t>
      </w:r>
    </w:p>
    <w:p w14:paraId="04D06FC9" w14:textId="010354B1" w:rsidR="00A80ECF" w:rsidRPr="00A80ECF" w:rsidRDefault="00FE3F46" w:rsidP="00A80ECF">
      <w:pPr>
        <w:widowControl w:val="0"/>
        <w:jc w:val="center"/>
        <w:rPr>
          <w:rFonts w:ascii="Calibri Light" w:eastAsia="SimSun" w:hAnsi="Calibri Light" w:cs="Calibri Light"/>
          <w:kern w:val="1"/>
          <w:lang w:eastAsia="zh-CN" w:bidi="hi-IN"/>
        </w:rPr>
      </w:pPr>
      <w:r w:rsidRPr="00515A74">
        <w:rPr>
          <w:rFonts w:ascii="Calibri Light" w:eastAsia="Bookman Old Style" w:hAnsi="Calibri Light" w:cs="Calibri Light"/>
        </w:rPr>
        <w:t xml:space="preserve">o </w:t>
      </w:r>
      <w:r w:rsidR="001802D7">
        <w:rPr>
          <w:rFonts w:ascii="Calibri Light" w:eastAsia="Bookman Old Style" w:hAnsi="Calibri Light" w:cs="Calibri Light"/>
        </w:rPr>
        <w:t>spełnianiu warunków udziału w postępowaniu</w:t>
      </w:r>
      <w:r w:rsidR="00A80ECF">
        <w:rPr>
          <w:rFonts w:ascii="Calibri Light" w:eastAsia="Bookman Old Style" w:hAnsi="Calibri Light" w:cs="Calibri Light"/>
        </w:rPr>
        <w:t xml:space="preserve"> oraz  </w:t>
      </w:r>
      <w:r w:rsidR="00A80ECF" w:rsidRPr="00A80ECF">
        <w:rPr>
          <w:rFonts w:ascii="Calibri Light" w:eastAsia="Bookman Old Style" w:hAnsi="Calibri Light" w:cs="Calibri Light"/>
          <w:lang w:eastAsia="zh-CN"/>
        </w:rPr>
        <w:t>o braku podstaw wykluczenia w zakresie</w:t>
      </w:r>
    </w:p>
    <w:p w14:paraId="4B5D1589" w14:textId="374D8F4B" w:rsidR="00A80ECF" w:rsidRPr="00A80ECF" w:rsidRDefault="00A80ECF" w:rsidP="00A80ECF">
      <w:pPr>
        <w:widowControl w:val="0"/>
        <w:suppressAutoHyphens/>
        <w:jc w:val="center"/>
        <w:rPr>
          <w:rFonts w:ascii="Calibri Light" w:eastAsia="Times New Roman" w:hAnsi="Calibri Light" w:cs="Calibri Light"/>
          <w:lang w:eastAsia="zh-CN"/>
        </w:rPr>
      </w:pPr>
      <w:r w:rsidRPr="00A80ECF">
        <w:rPr>
          <w:rFonts w:ascii="Calibri Light" w:eastAsia="Times New Roman" w:hAnsi="Calibri Light" w:cs="Calibri Light"/>
          <w:lang w:eastAsia="zh-CN"/>
        </w:rPr>
        <w:t xml:space="preserve">wskazanym przez </w:t>
      </w:r>
      <w:r>
        <w:rPr>
          <w:rFonts w:ascii="Calibri Light" w:eastAsia="Times New Roman" w:hAnsi="Calibri Light" w:cs="Calibri Light"/>
          <w:lang w:eastAsia="zh-CN"/>
        </w:rPr>
        <w:t>Z</w:t>
      </w:r>
      <w:r w:rsidRPr="00A80ECF">
        <w:rPr>
          <w:rFonts w:ascii="Calibri Light" w:eastAsia="Times New Roman" w:hAnsi="Calibri Light" w:cs="Calibri Light"/>
          <w:lang w:eastAsia="zh-CN"/>
        </w:rPr>
        <w:t>amawiającego w niniejszym postępowaniu</w:t>
      </w:r>
    </w:p>
    <w:p w14:paraId="087A1E36" w14:textId="4D10065B" w:rsidR="00FE3F46" w:rsidRPr="001802D7" w:rsidRDefault="00FE3F46" w:rsidP="001802D7">
      <w:pPr>
        <w:widowControl w:val="0"/>
        <w:jc w:val="center"/>
        <w:rPr>
          <w:rFonts w:ascii="Calibri Light" w:eastAsia="SimSun" w:hAnsi="Calibri Light" w:cs="Calibri Light"/>
          <w:kern w:val="1"/>
          <w:lang w:bidi="hi-IN"/>
        </w:rPr>
      </w:pPr>
    </w:p>
    <w:p w14:paraId="4FE5B297" w14:textId="77777777" w:rsidR="00FE3F46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p w14:paraId="3A0134CE" w14:textId="77777777" w:rsidR="00FE3F46" w:rsidRPr="00515A74" w:rsidRDefault="00FE3F46" w:rsidP="00FE3F46">
      <w:pPr>
        <w:widowControl w:val="0"/>
        <w:jc w:val="center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583BD6AD" w14:textId="77777777" w:rsidTr="00086087">
        <w:tc>
          <w:tcPr>
            <w:tcW w:w="9062" w:type="dxa"/>
          </w:tcPr>
          <w:p w14:paraId="5B539688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  <w:b/>
              </w:rPr>
              <w:t>WYKONAWCA:</w:t>
            </w:r>
            <w:r w:rsidRPr="00515A74">
              <w:rPr>
                <w:rFonts w:ascii="Calibri Light" w:hAnsi="Calibri Light" w:cs="Calibri Light"/>
              </w:rPr>
              <w:t xml:space="preserve"> (nazwa i adres Wykonawcy/ów)</w:t>
            </w:r>
          </w:p>
          <w:p w14:paraId="30C2B520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  <w:p w14:paraId="38AB5EAC" w14:textId="77777777" w:rsidR="00FE3F46" w:rsidRPr="00515A74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  <w:r w:rsidRPr="00515A74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15BC25B" w14:textId="77777777" w:rsidR="00FE3F46" w:rsidRDefault="00FE3F46" w:rsidP="00086087">
            <w:pPr>
              <w:spacing w:line="240" w:lineRule="atLeast"/>
              <w:rPr>
                <w:rFonts w:ascii="Calibri Light" w:hAnsi="Calibri Light" w:cs="Calibri Light"/>
              </w:rPr>
            </w:pPr>
          </w:p>
        </w:tc>
      </w:tr>
    </w:tbl>
    <w:p w14:paraId="5B855879" w14:textId="77777777" w:rsidR="00FE3F46" w:rsidRPr="00515A74" w:rsidRDefault="00FE3F46" w:rsidP="00FE3F46">
      <w:pPr>
        <w:spacing w:line="240" w:lineRule="atLeast"/>
        <w:rPr>
          <w:rFonts w:ascii="Calibri Light" w:hAnsi="Calibri Light" w:cs="Calibri Light"/>
        </w:rPr>
      </w:pPr>
    </w:p>
    <w:p w14:paraId="6AD8FF06" w14:textId="1CEBAE25" w:rsidR="001802D7" w:rsidRDefault="00FE3F46" w:rsidP="001802D7">
      <w:pPr>
        <w:jc w:val="center"/>
        <w:rPr>
          <w:rFonts w:ascii="Calibri Light" w:hAnsi="Calibri Light" w:cs="Calibri Light"/>
          <w:lang w:eastAsia="pl-PL"/>
        </w:rPr>
      </w:pPr>
      <w:r w:rsidRPr="00515A74">
        <w:rPr>
          <w:rFonts w:ascii="Calibri Light" w:hAnsi="Calibri Light" w:cs="Calibri Light"/>
          <w:lang w:eastAsia="pl-PL"/>
        </w:rPr>
        <w:t xml:space="preserve">przystępując do udziału w postępowaniu o udzielenie zamówienia nr </w:t>
      </w:r>
      <w:r w:rsidR="00FB138B">
        <w:rPr>
          <w:rFonts w:ascii="Calibri Light" w:hAnsi="Calibri Light" w:cs="Calibri Light"/>
          <w:lang w:eastAsia="pl-PL"/>
        </w:rPr>
        <w:t>ZO</w:t>
      </w:r>
      <w:r w:rsidR="001802D7">
        <w:rPr>
          <w:rFonts w:ascii="Calibri Light" w:hAnsi="Calibri Light" w:cs="Calibri Light"/>
          <w:lang w:eastAsia="pl-PL"/>
        </w:rPr>
        <w:t>/</w:t>
      </w:r>
      <w:r w:rsidR="00490968">
        <w:rPr>
          <w:rFonts w:ascii="Calibri Light" w:hAnsi="Calibri Light" w:cs="Calibri Light"/>
          <w:lang w:eastAsia="pl-PL"/>
        </w:rPr>
        <w:t>34</w:t>
      </w:r>
      <w:r w:rsidR="001802D7">
        <w:rPr>
          <w:rFonts w:ascii="Calibri Light" w:hAnsi="Calibri Light" w:cs="Calibri Light"/>
          <w:lang w:eastAsia="pl-PL"/>
        </w:rPr>
        <w:t>/T</w:t>
      </w:r>
      <w:r w:rsidR="00490968">
        <w:rPr>
          <w:rFonts w:ascii="Calibri Light" w:hAnsi="Calibri Light" w:cs="Calibri Light"/>
          <w:lang w:eastAsia="pl-PL"/>
        </w:rPr>
        <w:t>S</w:t>
      </w:r>
      <w:r w:rsidR="001802D7">
        <w:rPr>
          <w:rFonts w:ascii="Calibri Light" w:hAnsi="Calibri Light" w:cs="Calibri Light"/>
          <w:lang w:eastAsia="pl-PL"/>
        </w:rPr>
        <w:t>/EZ</w:t>
      </w:r>
      <w:r>
        <w:rPr>
          <w:rFonts w:ascii="Calibri Light" w:hAnsi="Calibri Light" w:cs="Calibri Light"/>
          <w:lang w:eastAsia="pl-PL"/>
        </w:rPr>
        <w:t>/2024</w:t>
      </w:r>
      <w:r w:rsidRPr="00515A74">
        <w:rPr>
          <w:rFonts w:ascii="Calibri Light" w:hAnsi="Calibri Light" w:cs="Calibri Light"/>
          <w:lang w:eastAsia="pl-PL"/>
        </w:rPr>
        <w:t xml:space="preserve"> </w:t>
      </w:r>
      <w:proofErr w:type="spellStart"/>
      <w:r w:rsidRPr="00515A74">
        <w:rPr>
          <w:rFonts w:ascii="Calibri Light" w:hAnsi="Calibri Light" w:cs="Calibri Light"/>
          <w:lang w:eastAsia="pl-PL"/>
        </w:rPr>
        <w:t>pn</w:t>
      </w:r>
      <w:proofErr w:type="spellEnd"/>
      <w:r w:rsidRPr="00515A74">
        <w:rPr>
          <w:rFonts w:ascii="Calibri Light" w:hAnsi="Calibri Light" w:cs="Calibri Light"/>
          <w:lang w:eastAsia="pl-PL"/>
        </w:rPr>
        <w:t xml:space="preserve">: </w:t>
      </w:r>
    </w:p>
    <w:p w14:paraId="24E12700" w14:textId="77777777" w:rsidR="00490968" w:rsidRDefault="00490968" w:rsidP="00490968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bookmarkStart w:id="0" w:name="_Hlk173834287"/>
      <w:r w:rsidRPr="00490968">
        <w:rPr>
          <w:rFonts w:asciiTheme="majorHAnsi" w:hAnsiTheme="majorHAnsi" w:cstheme="majorHAnsi"/>
          <w:b/>
          <w:color w:val="000000"/>
          <w:spacing w:val="-1"/>
        </w:rPr>
        <w:t xml:space="preserve">„Dostawa kruszywa, piasku i humusu dla potrzeb MPWiK w Piekarach Śląskich Sp. z o.o. </w:t>
      </w:r>
    </w:p>
    <w:p w14:paraId="38C459EB" w14:textId="7693F313" w:rsidR="00490968" w:rsidRPr="00490968" w:rsidRDefault="00490968" w:rsidP="00490968">
      <w:pPr>
        <w:shd w:val="clear" w:color="auto" w:fill="FFFFFF"/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pacing w:val="-1"/>
        </w:rPr>
      </w:pPr>
      <w:r w:rsidRPr="00490968">
        <w:rPr>
          <w:rFonts w:asciiTheme="majorHAnsi" w:hAnsiTheme="majorHAnsi" w:cstheme="majorHAnsi"/>
          <w:b/>
          <w:color w:val="000000"/>
          <w:spacing w:val="-1"/>
        </w:rPr>
        <w:t>w okresie 12 miesięcy od dnia podpisania umowy”.</w:t>
      </w:r>
    </w:p>
    <w:bookmarkEnd w:id="0"/>
    <w:p w14:paraId="30CD5BC5" w14:textId="77777777" w:rsidR="00490968" w:rsidRDefault="00490968" w:rsidP="001802D7">
      <w:pPr>
        <w:jc w:val="center"/>
        <w:rPr>
          <w:rFonts w:ascii="Calibri Light" w:hAnsi="Calibri Light" w:cs="Calibri Light"/>
          <w:lang w:eastAsia="pl-PL"/>
        </w:rPr>
      </w:pPr>
    </w:p>
    <w:p w14:paraId="0735A9CF" w14:textId="21BC7501" w:rsidR="00FE3F46" w:rsidRPr="00FE3F46" w:rsidRDefault="00FE3F46" w:rsidP="00FE3F46">
      <w:pPr>
        <w:jc w:val="center"/>
        <w:rPr>
          <w:rFonts w:ascii="Calibri Light" w:hAnsi="Calibri Light" w:cs="Calibri Light"/>
          <w:b/>
          <w:bCs/>
          <w:lang w:eastAsia="pl-PL"/>
        </w:rPr>
      </w:pPr>
    </w:p>
    <w:p w14:paraId="1EA353F0" w14:textId="77777777" w:rsidR="00FE3F46" w:rsidRDefault="00FE3F46" w:rsidP="00FE3F46">
      <w:pPr>
        <w:jc w:val="both"/>
        <w:rPr>
          <w:rFonts w:ascii="Calibri Light" w:eastAsia="SimSun" w:hAnsi="Calibri Light" w:cs="Calibri Light"/>
          <w:kern w:val="1"/>
          <w:u w:val="single"/>
          <w:lang w:bidi="hi-IN"/>
        </w:rPr>
      </w:pPr>
    </w:p>
    <w:p w14:paraId="30C00E2B" w14:textId="255DE83E" w:rsidR="00FE3F46" w:rsidRDefault="00FE3F46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  <w:r w:rsidRPr="00E71D32">
        <w:rPr>
          <w:rFonts w:ascii="Calibri Light" w:eastAsia="SimSun" w:hAnsi="Calibri Light" w:cs="Calibri Light"/>
          <w:kern w:val="1"/>
          <w:u w:val="single"/>
          <w:lang w:bidi="hi-IN"/>
        </w:rPr>
        <w:t>Oświadczam, że</w:t>
      </w:r>
      <w:r w:rsidRPr="00E71D32">
        <w:rPr>
          <w:rFonts w:ascii="Calibri Light" w:eastAsia="SimSun" w:hAnsi="Calibri Light" w:cs="Calibri Light"/>
          <w:kern w:val="1"/>
          <w:lang w:bidi="hi-IN"/>
        </w:rPr>
        <w:t>:</w:t>
      </w:r>
    </w:p>
    <w:p w14:paraId="26D780ED" w14:textId="77777777" w:rsidR="001802D7" w:rsidRPr="001802D7" w:rsidRDefault="001802D7" w:rsidP="001802D7">
      <w:pPr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1802D7">
        <w:rPr>
          <w:rFonts w:asciiTheme="majorHAnsi" w:eastAsia="Times New Roman" w:hAnsiTheme="majorHAnsi" w:cstheme="majorHAnsi"/>
          <w:lang w:eastAsia="pl-PL"/>
        </w:rPr>
        <w:t xml:space="preserve">oświadczamy, że </w:t>
      </w:r>
      <w:r w:rsidRPr="001802D7">
        <w:rPr>
          <w:rFonts w:asciiTheme="majorHAnsi" w:eastAsia="Times New Roman" w:hAnsiTheme="majorHAnsi" w:cstheme="majorHAnsi"/>
          <w:noProof/>
          <w:lang w:eastAsia="pl-PL"/>
        </w:rPr>
        <w:t>spełniam(y) wszystkie warunki udziału w ww. postępowaniu dotyczącym zamówienia sektorowego dotyczące:</w:t>
      </w:r>
    </w:p>
    <w:p w14:paraId="3479C3F0" w14:textId="77777777" w:rsidR="001802D7" w:rsidRPr="001802D7" w:rsidRDefault="001802D7" w:rsidP="001802D7">
      <w:pPr>
        <w:jc w:val="center"/>
        <w:rPr>
          <w:rFonts w:asciiTheme="majorHAnsi" w:eastAsia="Times New Roman" w:hAnsiTheme="majorHAnsi" w:cstheme="majorHAnsi"/>
          <w:noProof/>
          <w:lang w:eastAsia="pl-PL"/>
        </w:rPr>
      </w:pPr>
    </w:p>
    <w:p w14:paraId="3E5E9EBC" w14:textId="77777777" w:rsidR="001802D7" w:rsidRPr="001802D7" w:rsidRDefault="001802D7" w:rsidP="001802D7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Zdolności do występowania w obrocie gospodarczym;</w:t>
      </w:r>
    </w:p>
    <w:p w14:paraId="4EFC7640" w14:textId="77777777" w:rsidR="001802D7" w:rsidRPr="001802D7" w:rsidRDefault="001802D7" w:rsidP="001802D7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Uprawnień do prowadzenia określonej działalności gospodarczej lub zawodowej, o ile wynika to z odrębnych przepisów;</w:t>
      </w:r>
    </w:p>
    <w:p w14:paraId="46515AED" w14:textId="77777777" w:rsidR="001802D7" w:rsidRPr="001802D7" w:rsidRDefault="001802D7" w:rsidP="001802D7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Sytuacji ekonomicznej i finansowej;</w:t>
      </w:r>
    </w:p>
    <w:p w14:paraId="3A1A2298" w14:textId="77777777" w:rsidR="001802D7" w:rsidRDefault="001802D7" w:rsidP="001802D7">
      <w:pPr>
        <w:numPr>
          <w:ilvl w:val="0"/>
          <w:numId w:val="4"/>
        </w:numPr>
        <w:rPr>
          <w:rFonts w:asciiTheme="majorHAnsi" w:eastAsia="Times New Roman" w:hAnsiTheme="majorHAnsi" w:cstheme="majorHAnsi"/>
          <w:color w:val="000000"/>
          <w:lang w:eastAsia="pl-PL"/>
        </w:rPr>
      </w:pPr>
      <w:r w:rsidRPr="001802D7">
        <w:rPr>
          <w:rFonts w:asciiTheme="majorHAnsi" w:eastAsia="Times New Roman" w:hAnsiTheme="majorHAnsi" w:cstheme="majorHAnsi"/>
          <w:color w:val="000000"/>
          <w:lang w:eastAsia="pl-PL"/>
        </w:rPr>
        <w:t>Zdolności technicznej i zawodowej.</w:t>
      </w:r>
    </w:p>
    <w:p w14:paraId="28252B64" w14:textId="77777777" w:rsidR="00A80ECF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20382BED" w14:textId="77777777" w:rsidR="00A80ECF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7E89A179" w14:textId="77777777" w:rsidR="00A80ECF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AA0CD58" w14:textId="71E90FB8" w:rsidR="00A80ECF" w:rsidRPr="00A80ECF" w:rsidRDefault="00A80ECF" w:rsidP="00A80ECF">
      <w:pPr>
        <w:suppressAutoHyphens/>
        <w:jc w:val="both"/>
        <w:rPr>
          <w:rFonts w:ascii="Calibri Light" w:eastAsia="SimSun" w:hAnsi="Calibri Light" w:cs="Calibri Light"/>
          <w:kern w:val="1"/>
          <w:lang w:eastAsia="zh-CN" w:bidi="hi-IN"/>
        </w:rPr>
      </w:pPr>
      <w:r>
        <w:rPr>
          <w:rFonts w:ascii="Calibri Light" w:eastAsia="Times New Roman" w:hAnsi="Calibri Light" w:cs="Calibri Light"/>
          <w:u w:val="single"/>
          <w:lang w:eastAsia="zh-CN"/>
        </w:rPr>
        <w:t>Ponadto o</w:t>
      </w:r>
      <w:r w:rsidRPr="00A80ECF">
        <w:rPr>
          <w:rFonts w:ascii="Calibri Light" w:eastAsia="Times New Roman" w:hAnsi="Calibri Light" w:cs="Calibri Light"/>
          <w:u w:val="single"/>
          <w:lang w:eastAsia="zh-CN"/>
        </w:rPr>
        <w:t>świadczam, że</w:t>
      </w:r>
      <w:r w:rsidRPr="00A80ECF">
        <w:rPr>
          <w:rFonts w:ascii="Calibri Light" w:eastAsia="Times New Roman" w:hAnsi="Calibri Light" w:cs="Calibri Light"/>
          <w:lang w:eastAsia="zh-CN"/>
        </w:rPr>
        <w:t>:</w:t>
      </w:r>
    </w:p>
    <w:p w14:paraId="55F25015" w14:textId="77777777" w:rsidR="00A80ECF" w:rsidRPr="00A80ECF" w:rsidRDefault="00A80ECF" w:rsidP="00A80ECF">
      <w:pPr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>brak jest podstaw do wykluczenia mnie/podmiotu który reprezentuję na podstawie okoliczno</w:t>
      </w:r>
      <w:r w:rsidRPr="00A80ECF">
        <w:rPr>
          <w:rFonts w:asciiTheme="majorHAnsi" w:eastAsia="TimesNewRoman" w:hAnsiTheme="majorHAnsi" w:cstheme="majorHAnsi"/>
          <w:lang w:eastAsia="pl-PL"/>
        </w:rPr>
        <w:t>ś</w:t>
      </w:r>
      <w:r w:rsidRPr="00A80ECF">
        <w:rPr>
          <w:rFonts w:asciiTheme="majorHAnsi" w:eastAsia="Times New Roman" w:hAnsiTheme="majorHAnsi" w:cstheme="majorHAnsi"/>
          <w:lang w:eastAsia="pl-PL"/>
        </w:rPr>
        <w:t xml:space="preserve">ci analogicznych do brzmienia art. 108 ust. 1 Ustawy </w:t>
      </w:r>
      <w:proofErr w:type="spellStart"/>
      <w:r w:rsidRPr="00A80EC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A80ECF">
        <w:rPr>
          <w:rFonts w:asciiTheme="majorHAnsi" w:eastAsia="Times New Roman" w:hAnsiTheme="majorHAnsi" w:cstheme="majorHAnsi"/>
          <w:lang w:eastAsia="pl-PL"/>
        </w:rPr>
        <w:t xml:space="preserve"> z dn. 11 września 2019 r. z </w:t>
      </w:r>
      <w:proofErr w:type="spellStart"/>
      <w:r w:rsidRPr="00A80ECF">
        <w:rPr>
          <w:rFonts w:asciiTheme="majorHAnsi" w:eastAsia="Times New Roman" w:hAnsiTheme="majorHAnsi" w:cstheme="majorHAnsi"/>
          <w:lang w:eastAsia="pl-PL"/>
        </w:rPr>
        <w:t>późn</w:t>
      </w:r>
      <w:proofErr w:type="spellEnd"/>
      <w:r w:rsidRPr="00A80ECF">
        <w:rPr>
          <w:rFonts w:asciiTheme="majorHAnsi" w:eastAsia="Times New Roman" w:hAnsiTheme="majorHAnsi" w:cstheme="majorHAnsi"/>
          <w:lang w:eastAsia="pl-PL"/>
        </w:rPr>
        <w:t>. zm., analogicznych do brzmienia art. 109 ust. 1 pkt. 4 w/w Ustawy, zgodnie z którymi z postępowania o udzielenie zamówienia wyklucza się Wykonawców:</w:t>
      </w:r>
    </w:p>
    <w:p w14:paraId="4BF7086D" w14:textId="77777777" w:rsidR="00A80ECF" w:rsidRPr="00A80ECF" w:rsidRDefault="00A80ECF" w:rsidP="00A80ECF">
      <w:pPr>
        <w:jc w:val="both"/>
        <w:rPr>
          <w:rFonts w:asciiTheme="majorHAnsi" w:eastAsia="Times New Roman" w:hAnsiTheme="majorHAnsi" w:cstheme="majorHAnsi"/>
          <w:lang w:eastAsia="pl-PL"/>
        </w:rPr>
      </w:pPr>
    </w:p>
    <w:p w14:paraId="5F0B0C6C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bookmarkStart w:id="1" w:name="_Hlk4405201"/>
      <w:r w:rsidRPr="00A80ECF">
        <w:rPr>
          <w:rFonts w:asciiTheme="majorHAnsi" w:eastAsia="Times New Roman" w:hAnsiTheme="majorHAnsi" w:cstheme="majorHAnsi"/>
          <w:lang w:eastAsia="pl-PL"/>
        </w:rPr>
        <w:t xml:space="preserve">którzy należąc do tej samej grupy kapitałowej, w rozumieniu ustawy z dnia 16 lutego 2007 r.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>o ochronie konkurencji i konsumentów, złożyli odrębne oferty, chyba że wykażą, że istniejące między nimi powiązania nie prowadzą do zakłócenia konkurencji w postępowaniu o udzielenie zamówienia;</w:t>
      </w:r>
    </w:p>
    <w:p w14:paraId="45E8685F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w stosunku do których otwarto likwidację, w zatwierdzonym przez sąd układzie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 xml:space="preserve">w postępowaniu restrukturyzacyjnym jest przewidziane zaspokojenie wierzycieli przez likwidację jego majątku lub sąd zarządził likwidację jego majątku w trybie art. 332 ust. 1 ustawy z dnia 15 maja 2015 r. – Prawo restrukturyzacyjne lub którego upadłość ogłoszono,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7FF8D5E1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którzy zostali skazani prawomocnym wyrokiem w postępowaniu, o którym mowa w art. 108 ust. 1 w/w Ustawy </w:t>
      </w:r>
      <w:proofErr w:type="spellStart"/>
      <w:r w:rsidRPr="00A80ECF">
        <w:rPr>
          <w:rFonts w:asciiTheme="majorHAnsi" w:eastAsia="Times New Roman" w:hAnsiTheme="majorHAnsi" w:cstheme="majorHAnsi"/>
          <w:lang w:eastAsia="pl-PL"/>
        </w:rPr>
        <w:t>Pzp</w:t>
      </w:r>
      <w:proofErr w:type="spellEnd"/>
      <w:r w:rsidRPr="00A80ECF">
        <w:rPr>
          <w:rFonts w:asciiTheme="majorHAnsi" w:eastAsia="Times New Roman" w:hAnsiTheme="majorHAnsi" w:cstheme="majorHAnsi"/>
          <w:lang w:eastAsia="pl-PL"/>
        </w:rPr>
        <w:t>;</w:t>
      </w:r>
    </w:p>
    <w:bookmarkEnd w:id="1"/>
    <w:p w14:paraId="083222FC" w14:textId="77777777" w:rsidR="00A80ECF" w:rsidRPr="00A80ECF" w:rsidRDefault="00A80ECF" w:rsidP="00A80ECF">
      <w:pPr>
        <w:numPr>
          <w:ilvl w:val="0"/>
          <w:numId w:val="5"/>
        </w:numPr>
        <w:suppressAutoHyphens/>
        <w:ind w:left="714" w:hanging="357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którzy naruszyli obowiązki dotyczące płatności podatków, opłat lub składek na ubezpieczenia społeczne lub zdrowotne, z wyjątkiem wykonawców, wobec których wydano prawomocny wyrok sądu lub ostateczną decyzję administracyjną o zaleganiu z uiszczeniem podatków, opłat lub składek na ubezpieczenia społeczne lub zdrowotne a Wykonawcy dokonali płatności </w:t>
      </w:r>
      <w:r w:rsidRPr="00A80ECF">
        <w:rPr>
          <w:rFonts w:asciiTheme="majorHAnsi" w:eastAsia="Times New Roman" w:hAnsiTheme="majorHAnsi" w:cstheme="majorHAnsi"/>
          <w:lang w:eastAsia="pl-PL"/>
        </w:rPr>
        <w:lastRenderedPageBreak/>
        <w:t xml:space="preserve">należnych podatków, opłat lub składek na ubezpieczenia społeczne lub zdrowotne wraz </w:t>
      </w:r>
      <w:r w:rsidRPr="00A80ECF">
        <w:rPr>
          <w:rFonts w:asciiTheme="majorHAnsi" w:eastAsia="Times New Roman" w:hAnsiTheme="majorHAnsi" w:cstheme="majorHAnsi"/>
          <w:lang w:eastAsia="pl-PL"/>
        </w:rPr>
        <w:br/>
        <w:t>z odsetkami lub grzywnami lub zawarli wiążące porozumienie w sprawie spłaty tych należności.</w:t>
      </w:r>
    </w:p>
    <w:p w14:paraId="0674D5F9" w14:textId="77777777" w:rsidR="00A80ECF" w:rsidRPr="00A80ECF" w:rsidRDefault="00A80ECF" w:rsidP="00A80ECF">
      <w:pPr>
        <w:suppressAutoHyphens/>
        <w:spacing w:after="120"/>
        <w:jc w:val="both"/>
        <w:rPr>
          <w:rFonts w:asciiTheme="majorHAnsi" w:eastAsia="Times New Roman" w:hAnsiTheme="majorHAnsi" w:cstheme="majorHAnsi"/>
          <w:color w:val="FF0000"/>
          <w:lang w:eastAsia="pl-PL"/>
        </w:rPr>
      </w:pPr>
      <w:r w:rsidRPr="00A80ECF">
        <w:rPr>
          <w:rFonts w:asciiTheme="majorHAnsi" w:eastAsia="Times New Roman" w:hAnsiTheme="majorHAnsi" w:cstheme="majorHAnsi"/>
          <w:color w:val="FF0000"/>
          <w:lang w:eastAsia="pl-PL"/>
        </w:rPr>
        <w:t>UWAGA: Wykonawca wraz ze złożeniem niniejszego oświadczenia, może przedstawić dokumenty potwierdzające dokonanie płatności tych należności wraz z ewentualnymi odsetkami lub grzywnami lub zawarcie wiążącego porozumienia w sprawie spłat tych należności.</w:t>
      </w:r>
    </w:p>
    <w:p w14:paraId="4B415C51" w14:textId="77777777" w:rsidR="00A80ECF" w:rsidRPr="00A80ECF" w:rsidRDefault="00A80ECF" w:rsidP="00A80ECF">
      <w:pPr>
        <w:suppressAutoHyphens/>
        <w:spacing w:after="120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>Oświadczam, że:</w:t>
      </w:r>
    </w:p>
    <w:p w14:paraId="257F655F" w14:textId="77777777" w:rsidR="00A80ECF" w:rsidRPr="00A80ECF" w:rsidRDefault="00A80ECF" w:rsidP="00A80ECF">
      <w:pPr>
        <w:numPr>
          <w:ilvl w:val="0"/>
          <w:numId w:val="6"/>
        </w:numPr>
        <w:suppressAutoHyphens/>
        <w:ind w:hanging="142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lang w:eastAsia="pl-PL"/>
        </w:rPr>
        <w:t xml:space="preserve">wobec podmiotu, który reprezentuję </w:t>
      </w:r>
      <w:r w:rsidRPr="00A80ECF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nie wydano</w:t>
      </w:r>
      <w:r w:rsidRPr="00A80ECF">
        <w:rPr>
          <w:rFonts w:asciiTheme="majorHAnsi" w:eastAsia="Times New Roman" w:hAnsiTheme="majorHAnsi" w:cstheme="majorHAnsi"/>
          <w:lang w:eastAsia="pl-PL"/>
        </w:rPr>
        <w:t xml:space="preserve"> prawomocnego wyroku Sądu lub/i ostatecznej decyzji administracyjnej o zaleganiu z uiszczaniem podatków, opłat lub składek na ubezpieczenia społeczne lub zdrowotne*;</w:t>
      </w:r>
    </w:p>
    <w:p w14:paraId="2360AE1A" w14:textId="77777777" w:rsidR="00A80ECF" w:rsidRPr="00A80ECF" w:rsidRDefault="00A80ECF" w:rsidP="00A80ECF">
      <w:pPr>
        <w:numPr>
          <w:ilvl w:val="0"/>
          <w:numId w:val="6"/>
        </w:numPr>
        <w:suppressAutoHyphens/>
        <w:spacing w:after="120"/>
        <w:ind w:hanging="142"/>
        <w:jc w:val="both"/>
        <w:rPr>
          <w:rFonts w:asciiTheme="majorHAnsi" w:eastAsia="Times New Roman" w:hAnsiTheme="majorHAnsi" w:cstheme="majorHAnsi"/>
          <w:lang w:eastAsia="pl-PL"/>
        </w:rPr>
      </w:pPr>
      <w:r w:rsidRPr="00A80ECF">
        <w:rPr>
          <w:rFonts w:asciiTheme="majorHAnsi" w:eastAsia="Times New Roman" w:hAnsiTheme="majorHAnsi" w:cstheme="majorHAnsi"/>
          <w:b/>
          <w:bCs/>
          <w:u w:val="single"/>
          <w:lang w:eastAsia="pl-PL"/>
        </w:rPr>
        <w:t>nie zalegam</w:t>
      </w:r>
      <w:r w:rsidRPr="00A80ECF">
        <w:rPr>
          <w:rFonts w:asciiTheme="majorHAnsi" w:eastAsia="Times New Roman" w:hAnsiTheme="majorHAnsi" w:cstheme="majorHAnsi"/>
          <w:lang w:eastAsia="pl-PL"/>
        </w:rPr>
        <w:t xml:space="preserve"> z uiszczaniem podatków/ opłat /składek na ubezpieczenia społeczne lub zdrowotne*</w:t>
      </w:r>
    </w:p>
    <w:p w14:paraId="4F03E4F3" w14:textId="77777777" w:rsidR="00A80ECF" w:rsidRPr="00A80ECF" w:rsidRDefault="00A80ECF" w:rsidP="00A80ECF">
      <w:pPr>
        <w:spacing w:before="120" w:after="120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</w:p>
    <w:p w14:paraId="63731F62" w14:textId="77777777" w:rsidR="00A80ECF" w:rsidRPr="00A80ECF" w:rsidRDefault="00A80ECF" w:rsidP="00A80ECF">
      <w:pPr>
        <w:suppressAutoHyphens/>
        <w:spacing w:line="276" w:lineRule="auto"/>
        <w:jc w:val="center"/>
        <w:rPr>
          <w:rFonts w:ascii="Calibri Light" w:eastAsia="Times New Roman" w:hAnsi="Calibri Light" w:cs="Calibri Light"/>
          <w:b/>
          <w:lang w:eastAsia="zh-CN"/>
        </w:rPr>
      </w:pPr>
    </w:p>
    <w:p w14:paraId="5287DC06" w14:textId="77777777" w:rsidR="00A80ECF" w:rsidRPr="00A80ECF" w:rsidRDefault="00A80ECF" w:rsidP="00A80ECF">
      <w:pPr>
        <w:suppressAutoHyphens/>
        <w:spacing w:line="276" w:lineRule="auto"/>
        <w:jc w:val="center"/>
        <w:rPr>
          <w:rFonts w:ascii="Calibri Light" w:eastAsia="Times New Roman" w:hAnsi="Calibri Light" w:cs="Calibri Light"/>
          <w:b/>
          <w:lang w:eastAsia="zh-CN"/>
        </w:rPr>
      </w:pPr>
      <w:r w:rsidRPr="00A80ECF">
        <w:rPr>
          <w:rFonts w:ascii="Calibri Light" w:eastAsia="Times New Roman" w:hAnsi="Calibri Light" w:cs="Calibri Light"/>
          <w:b/>
          <w:lang w:eastAsia="zh-CN"/>
        </w:rPr>
        <w:t>OŚWIADCZENIE DOTYCZĄCE PODANYCH INFORMACJI:</w:t>
      </w:r>
    </w:p>
    <w:p w14:paraId="4110C1D3" w14:textId="77777777" w:rsidR="00A80ECF" w:rsidRPr="00A80ECF" w:rsidRDefault="00A80ECF" w:rsidP="00A80ECF">
      <w:pPr>
        <w:suppressAutoHyphens/>
        <w:spacing w:line="276" w:lineRule="auto"/>
        <w:jc w:val="both"/>
        <w:rPr>
          <w:rFonts w:ascii="Calibri Light" w:eastAsia="Times New Roman" w:hAnsi="Calibri Light" w:cs="Calibri Light"/>
          <w:lang w:eastAsia="zh-CN"/>
        </w:rPr>
      </w:pPr>
      <w:r w:rsidRPr="00A80ECF">
        <w:rPr>
          <w:rFonts w:ascii="Calibri Light" w:eastAsia="Times New Roman" w:hAnsi="Calibri Light" w:cs="Calibri Light"/>
          <w:lang w:eastAsia="zh-CN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AE887DB" w14:textId="77777777" w:rsidR="00A80ECF" w:rsidRPr="00A80ECF" w:rsidRDefault="00A80ECF" w:rsidP="00A80ECF">
      <w:pPr>
        <w:shd w:val="clear" w:color="auto" w:fill="FFFFFF"/>
        <w:suppressAutoHyphens/>
        <w:jc w:val="both"/>
        <w:rPr>
          <w:rFonts w:ascii="Calibri Light" w:eastAsiaTheme="majorEastAsia" w:hAnsi="Calibri Light" w:cs="Calibri Light"/>
          <w:i/>
          <w:color w:val="0070C0"/>
        </w:rPr>
      </w:pPr>
    </w:p>
    <w:p w14:paraId="05B0ABFD" w14:textId="77777777" w:rsidR="00A80ECF" w:rsidRPr="00A80ECF" w:rsidRDefault="00A80ECF" w:rsidP="00A80ECF">
      <w:pPr>
        <w:suppressAutoHyphens/>
        <w:jc w:val="both"/>
        <w:rPr>
          <w:rFonts w:ascii="Calibri Light" w:eastAsia="Times New Roman" w:hAnsi="Calibri Light" w:cs="Calibri Light"/>
          <w:i/>
          <w:lang w:eastAsia="zh-CN"/>
        </w:rPr>
      </w:pPr>
    </w:p>
    <w:p w14:paraId="29A29656" w14:textId="77777777" w:rsidR="00A80ECF" w:rsidRPr="001802D7" w:rsidRDefault="00A80ECF" w:rsidP="00A80ECF">
      <w:pPr>
        <w:rPr>
          <w:rFonts w:asciiTheme="majorHAnsi" w:eastAsia="Times New Roman" w:hAnsiTheme="majorHAnsi" w:cstheme="majorHAnsi"/>
          <w:color w:val="000000"/>
          <w:lang w:eastAsia="pl-PL"/>
        </w:rPr>
      </w:pPr>
    </w:p>
    <w:p w14:paraId="0687E7E2" w14:textId="77777777" w:rsidR="001802D7" w:rsidRPr="00E71D32" w:rsidRDefault="001802D7" w:rsidP="00FE3F46">
      <w:pPr>
        <w:jc w:val="both"/>
        <w:rPr>
          <w:rFonts w:ascii="Calibri Light" w:eastAsia="SimSun" w:hAnsi="Calibri Light" w:cs="Calibri Light"/>
          <w:kern w:val="1"/>
          <w:lang w:bidi="hi-IN"/>
        </w:rPr>
      </w:pPr>
    </w:p>
    <w:p w14:paraId="01D1218C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>Data ……………………………..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</w:t>
      </w:r>
    </w:p>
    <w:p w14:paraId="4F00B201" w14:textId="77777777" w:rsidR="00FE3F46" w:rsidRPr="00E71D32" w:rsidRDefault="00FE3F46" w:rsidP="00FE3F46">
      <w:pPr>
        <w:pStyle w:val="Tekstkomentarza1"/>
        <w:rPr>
          <w:rFonts w:ascii="Calibri Light" w:hAnsi="Calibri Light" w:cs="Calibri Light"/>
          <w:color w:val="auto"/>
          <w:sz w:val="22"/>
          <w:szCs w:val="22"/>
        </w:rPr>
      </w:pPr>
      <w:r w:rsidRPr="00E71D32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</w:r>
      <w:r w:rsidRPr="00E71D32">
        <w:rPr>
          <w:rFonts w:ascii="Calibri Light" w:hAnsi="Calibri Light" w:cs="Calibri Light"/>
          <w:color w:val="auto"/>
          <w:sz w:val="22"/>
          <w:szCs w:val="22"/>
        </w:rPr>
        <w:tab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3F46" w14:paraId="36E0B7AC" w14:textId="77777777" w:rsidTr="00086087">
        <w:tc>
          <w:tcPr>
            <w:tcW w:w="9062" w:type="dxa"/>
          </w:tcPr>
          <w:p w14:paraId="68B9A867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  <w:t xml:space="preserve">UWAGA: Dokument należy złożyć 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  <w:u w:val="single"/>
              </w:rPr>
              <w:t>w jednej z niżej wymienionych form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:</w:t>
            </w:r>
          </w:p>
          <w:p w14:paraId="357E78AC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0070C0"/>
                <w:sz w:val="22"/>
                <w:szCs w:val="22"/>
              </w:rPr>
              <w:t>Zeskanowany dokument (w formacie pdf.) podpisany i opieczętowany  tradycyjnie,</w:t>
            </w:r>
          </w:p>
          <w:p w14:paraId="4FE81E9F" w14:textId="77777777" w:rsidR="00FE3F46" w:rsidRDefault="00FE3F46" w:rsidP="00FE3F46">
            <w:pPr>
              <w:pStyle w:val="Akapitzlist1"/>
              <w:widowControl/>
              <w:numPr>
                <w:ilvl w:val="0"/>
                <w:numId w:val="3"/>
              </w:numPr>
              <w:suppressAutoHyphens w:val="0"/>
              <w:ind w:left="284" w:hanging="284"/>
              <w:contextualSpacing/>
              <w:jc w:val="both"/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</w:pPr>
            <w:r>
              <w:rPr>
                <w:rFonts w:ascii="Calibri Light" w:hAnsi="Calibri Light" w:cs="Calibri Light"/>
                <w:bCs/>
                <w:color w:val="0070C0"/>
                <w:sz w:val="22"/>
                <w:szCs w:val="22"/>
              </w:rPr>
              <w:t>Dokument w formie elektronicznej podpisany jednym z podpisów elektronicznych tj</w:t>
            </w:r>
            <w:r>
              <w:rPr>
                <w:rFonts w:ascii="Calibri Light" w:hAnsi="Calibri Light" w:cs="Calibri Light"/>
                <w:b/>
                <w:color w:val="0070C0"/>
                <w:sz w:val="22"/>
                <w:szCs w:val="22"/>
              </w:rPr>
              <w:t>.</w:t>
            </w:r>
            <w:r>
              <w:rPr>
                <w:rFonts w:ascii="Calibri Light" w:hAnsi="Calibri Light" w:cs="Calibri Light"/>
                <w:b/>
                <w:bCs/>
                <w:color w:val="0070C0"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 Light" w:hAnsi="Calibri Light" w:cs="Calibri Light"/>
                <w:color w:val="0070C0"/>
                <w:sz w:val="22"/>
                <w:szCs w:val="22"/>
                <w:lang w:eastAsia="pl-PL"/>
              </w:rPr>
              <w:t>kwalifikowanym podpisem elektronicznym, podpisem osobistym lub podpisem zaufanym</w:t>
            </w:r>
          </w:p>
          <w:p w14:paraId="16EBA630" w14:textId="77777777" w:rsidR="00FE3F46" w:rsidRDefault="00FE3F46" w:rsidP="00086087">
            <w:pPr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u w:val="single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70C0"/>
                <w:u w:val="single"/>
              </w:rPr>
              <w:t>zgodnie z formą reprezentacji określoną  w dokumencie rejestrowym właściwym dla formy organizacyjnej lub innym dokumencie.</w:t>
            </w:r>
          </w:p>
          <w:p w14:paraId="69532C8B" w14:textId="77777777" w:rsidR="00FE3F46" w:rsidRDefault="00FE3F46" w:rsidP="00086087">
            <w:pPr>
              <w:pStyle w:val="Akapitzlist1"/>
              <w:ind w:left="0"/>
              <w:jc w:val="both"/>
              <w:rPr>
                <w:rFonts w:ascii="Calibri Light" w:hAnsi="Calibri Light" w:cs="Calibri Light"/>
                <w:b/>
                <w:i/>
                <w:iCs/>
                <w:color w:val="0070C0"/>
                <w:sz w:val="22"/>
                <w:szCs w:val="22"/>
                <w:u w:val="single"/>
              </w:rPr>
            </w:pPr>
          </w:p>
        </w:tc>
      </w:tr>
    </w:tbl>
    <w:p w14:paraId="3B1B68F0" w14:textId="77777777" w:rsidR="00FE3F46" w:rsidRPr="00E71D32" w:rsidRDefault="00FE3F46" w:rsidP="00FE3F46">
      <w:pPr>
        <w:jc w:val="both"/>
        <w:rPr>
          <w:rFonts w:ascii="Calibri Light" w:hAnsi="Calibri Light" w:cs="Calibri Light"/>
          <w:b/>
          <w:color w:val="000000"/>
          <w:u w:val="single"/>
        </w:rPr>
      </w:pPr>
    </w:p>
    <w:p w14:paraId="1D2BF208" w14:textId="202ED342" w:rsidR="00CE4682" w:rsidRPr="00FE3F46" w:rsidRDefault="00FE3F46" w:rsidP="00FE3F46">
      <w:pPr>
        <w:autoSpaceDE w:val="0"/>
        <w:jc w:val="both"/>
        <w:rPr>
          <w:rFonts w:ascii="Calibri Light" w:hAnsi="Calibri Light" w:cs="Calibri Light"/>
          <w:b/>
          <w:bCs/>
          <w:i/>
          <w:sz w:val="16"/>
          <w:szCs w:val="16"/>
        </w:rPr>
      </w:pPr>
      <w:r w:rsidRPr="00CF7167">
        <w:rPr>
          <w:rFonts w:ascii="Calibri Light" w:hAnsi="Calibri Light" w:cs="Calibri Light"/>
          <w:b/>
          <w:bCs/>
          <w:i/>
          <w:sz w:val="16"/>
          <w:szCs w:val="16"/>
          <w:lang w:eastAsia="pl-PL"/>
        </w:rPr>
        <w:t>Uwaga: Powyższe oświadczenie składane jest pod rygorem odpowiedzialności karnej za fałszywe zeznania – zgodnie z art. 233 §1 Kodeksu karnego oraz pod rygorem odpowiedzialności za poświadczenie nieprawdy w dokumentach w celu uzyskania zamówienia  – art. 297 §1 Kodeksu Karnego.</w:t>
      </w:r>
    </w:p>
    <w:sectPr w:rsidR="00CE4682" w:rsidRPr="00FE3F46" w:rsidSect="00FE3F46">
      <w:headerReference w:type="default" r:id="rId7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B8ED" w14:textId="77777777" w:rsidR="00951DE3" w:rsidRDefault="00951DE3" w:rsidP="00AF7073">
      <w:r>
        <w:separator/>
      </w:r>
    </w:p>
  </w:endnote>
  <w:endnote w:type="continuationSeparator" w:id="0">
    <w:p w14:paraId="465CFD72" w14:textId="77777777" w:rsidR="00951DE3" w:rsidRDefault="00951DE3" w:rsidP="00AF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90129" w14:textId="77777777" w:rsidR="00951DE3" w:rsidRDefault="00951DE3" w:rsidP="00AF7073">
      <w:r>
        <w:separator/>
      </w:r>
    </w:p>
  </w:footnote>
  <w:footnote w:type="continuationSeparator" w:id="0">
    <w:p w14:paraId="5FBA8112" w14:textId="77777777" w:rsidR="00951DE3" w:rsidRDefault="00951DE3" w:rsidP="00AF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AB433" w14:textId="67C6C05F" w:rsidR="00FE3F46" w:rsidRPr="00515A74" w:rsidRDefault="00FE3F46" w:rsidP="00FE3F46">
    <w:pPr>
      <w:spacing w:line="240" w:lineRule="atLeast"/>
      <w:jc w:val="right"/>
      <w:rPr>
        <w:rFonts w:ascii="Calibri Light" w:hAnsi="Calibri Light" w:cs="Calibri Light"/>
        <w:b/>
      </w:rPr>
    </w:pPr>
    <w:r w:rsidRPr="00515A74">
      <w:rPr>
        <w:rFonts w:ascii="Calibri Light" w:hAnsi="Calibri Light" w:cs="Calibri Light"/>
        <w:b/>
      </w:rPr>
      <w:t xml:space="preserve">Załącznik nr  </w:t>
    </w:r>
    <w:r w:rsidR="00FB138B">
      <w:rPr>
        <w:rFonts w:ascii="Calibri Light" w:hAnsi="Calibri Light" w:cs="Calibri Light"/>
        <w:b/>
      </w:rPr>
      <w:t>3</w:t>
    </w:r>
  </w:p>
  <w:p w14:paraId="59B2B0D9" w14:textId="77777777" w:rsidR="00FE3F46" w:rsidRDefault="00FE3F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C14907"/>
    <w:multiLevelType w:val="multilevel"/>
    <w:tmpl w:val="8DB2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76D2A"/>
    <w:multiLevelType w:val="hybridMultilevel"/>
    <w:tmpl w:val="79AC478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D56A09"/>
    <w:multiLevelType w:val="hybridMultilevel"/>
    <w:tmpl w:val="377AC15C"/>
    <w:lvl w:ilvl="0" w:tplc="CDDE71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3170F"/>
    <w:multiLevelType w:val="hybridMultilevel"/>
    <w:tmpl w:val="B2F88752"/>
    <w:lvl w:ilvl="0" w:tplc="5ACE1706">
      <w:start w:val="1"/>
      <w:numFmt w:val="decimal"/>
      <w:lvlText w:val="%1."/>
      <w:lvlJc w:val="left"/>
      <w:pPr>
        <w:tabs>
          <w:tab w:val="num" w:pos="1077"/>
        </w:tabs>
        <w:ind w:left="1077" w:hanging="45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5D3D7C"/>
    <w:multiLevelType w:val="multilevel"/>
    <w:tmpl w:val="DD38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444D12"/>
    <w:multiLevelType w:val="hybridMultilevel"/>
    <w:tmpl w:val="C9988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548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27889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330358">
    <w:abstractNumId w:val="1"/>
  </w:num>
  <w:num w:numId="4" w16cid:durableId="13582416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0514248">
    <w:abstractNumId w:val="5"/>
  </w:num>
  <w:num w:numId="6" w16cid:durableId="143084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88"/>
    <w:rsid w:val="000A2FB3"/>
    <w:rsid w:val="000A4E88"/>
    <w:rsid w:val="001375F2"/>
    <w:rsid w:val="00151E59"/>
    <w:rsid w:val="001802D7"/>
    <w:rsid w:val="001B4684"/>
    <w:rsid w:val="00200D18"/>
    <w:rsid w:val="002310FE"/>
    <w:rsid w:val="00242BC5"/>
    <w:rsid w:val="00334607"/>
    <w:rsid w:val="00490968"/>
    <w:rsid w:val="004E13F3"/>
    <w:rsid w:val="00575BF2"/>
    <w:rsid w:val="005D54B1"/>
    <w:rsid w:val="0068663B"/>
    <w:rsid w:val="006A52AB"/>
    <w:rsid w:val="0073480A"/>
    <w:rsid w:val="007C38EC"/>
    <w:rsid w:val="007E57E0"/>
    <w:rsid w:val="00853030"/>
    <w:rsid w:val="009177BE"/>
    <w:rsid w:val="00951DE3"/>
    <w:rsid w:val="00A1016C"/>
    <w:rsid w:val="00A80ECF"/>
    <w:rsid w:val="00AF7073"/>
    <w:rsid w:val="00B20ECB"/>
    <w:rsid w:val="00CD428B"/>
    <w:rsid w:val="00CE4682"/>
    <w:rsid w:val="00CF2EA6"/>
    <w:rsid w:val="00D41CE7"/>
    <w:rsid w:val="00F36044"/>
    <w:rsid w:val="00F41A40"/>
    <w:rsid w:val="00FB138B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568AC"/>
  <w15:chartTrackingRefBased/>
  <w15:docId w15:val="{541C7756-7BBC-4DDF-9B74-28B27093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E88"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242BC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073"/>
  </w:style>
  <w:style w:type="paragraph" w:styleId="Stopka">
    <w:name w:val="footer"/>
    <w:basedOn w:val="Normalny"/>
    <w:link w:val="StopkaZnak"/>
    <w:uiPriority w:val="99"/>
    <w:unhideWhenUsed/>
    <w:rsid w:val="00AF7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073"/>
  </w:style>
  <w:style w:type="character" w:customStyle="1" w:styleId="Nagwek1Znak">
    <w:name w:val="Nagłówek 1 Znak"/>
    <w:basedOn w:val="Domylnaczcionkaakapitu"/>
    <w:link w:val="Nagwek1"/>
    <w:uiPriority w:val="9"/>
    <w:rsid w:val="00242B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FE3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komentarza1">
    <w:name w:val="Tekst komentarza1"/>
    <w:basedOn w:val="Normalny"/>
    <w:rsid w:val="00FE3F46"/>
    <w:pPr>
      <w:suppressAutoHyphens/>
    </w:pPr>
    <w:rPr>
      <w:rFonts w:ascii="Times New Roman" w:eastAsia="Times New Roman" w:hAnsi="Times New Roman" w:cs="Calibri"/>
      <w:color w:val="000000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FE3F46"/>
    <w:pPr>
      <w:widowControl w:val="0"/>
      <w:suppressAutoHyphens/>
      <w:ind w:left="720"/>
    </w:pPr>
    <w:rPr>
      <w:rFonts w:ascii="Courier New" w:eastAsia="Calibri" w:hAnsi="Courier New" w:cs="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3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Mulszanowska</dc:creator>
  <cp:keywords/>
  <dc:description/>
  <cp:lastModifiedBy>Jolanta Kruszyna</cp:lastModifiedBy>
  <cp:revision>2</cp:revision>
  <cp:lastPrinted>2023-04-11T07:31:00Z</cp:lastPrinted>
  <dcterms:created xsi:type="dcterms:W3CDTF">2024-10-17T10:30:00Z</dcterms:created>
  <dcterms:modified xsi:type="dcterms:W3CDTF">2024-10-17T10:30:00Z</dcterms:modified>
</cp:coreProperties>
</file>