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D9126" w14:textId="606CB7D4" w:rsidR="00B0510F" w:rsidRPr="005E0523" w:rsidRDefault="00B0510F" w:rsidP="00E16035">
      <w:pPr>
        <w:pStyle w:val="paragraph"/>
        <w:spacing w:before="0" w:beforeAutospacing="0" w:after="0" w:afterAutospacing="0"/>
        <w:jc w:val="right"/>
        <w:textAlignment w:val="baseline"/>
        <w:rPr>
          <w:sz w:val="22"/>
          <w:szCs w:val="22"/>
        </w:rPr>
      </w:pPr>
      <w:r w:rsidRPr="005E0523">
        <w:rPr>
          <w:rStyle w:val="normaltextrun"/>
          <w:b/>
          <w:bCs/>
          <w:i/>
          <w:iCs/>
          <w:sz w:val="22"/>
          <w:szCs w:val="22"/>
        </w:rPr>
        <w:t xml:space="preserve">Załącznik nr </w:t>
      </w:r>
      <w:r w:rsidR="005E0523" w:rsidRPr="005E0523">
        <w:rPr>
          <w:rStyle w:val="normaltextrun"/>
          <w:b/>
          <w:bCs/>
          <w:i/>
          <w:iCs/>
          <w:sz w:val="22"/>
          <w:szCs w:val="22"/>
        </w:rPr>
        <w:t>9</w:t>
      </w:r>
      <w:r w:rsidRPr="005E0523">
        <w:rPr>
          <w:rStyle w:val="normaltextrun"/>
          <w:b/>
          <w:bCs/>
          <w:i/>
          <w:iCs/>
          <w:sz w:val="22"/>
          <w:szCs w:val="22"/>
        </w:rPr>
        <w:t xml:space="preserve"> do SWZ</w:t>
      </w:r>
      <w:r w:rsidRPr="005E0523">
        <w:rPr>
          <w:rStyle w:val="eop"/>
          <w:sz w:val="22"/>
          <w:szCs w:val="22"/>
        </w:rPr>
        <w:t> </w:t>
      </w:r>
    </w:p>
    <w:p w14:paraId="3655060F" w14:textId="77777777" w:rsidR="00E16035" w:rsidRPr="00E16035" w:rsidRDefault="00E16035" w:rsidP="00E16035">
      <w:pPr>
        <w:pStyle w:val="paragraph"/>
        <w:spacing w:before="0" w:beforeAutospacing="0" w:after="0" w:afterAutospacing="0"/>
        <w:jc w:val="right"/>
        <w:textAlignment w:val="baseline"/>
        <w:rPr>
          <w:rStyle w:val="normaltextrun"/>
          <w:b/>
          <w:bCs/>
          <w:i/>
          <w:iCs/>
          <w:sz w:val="22"/>
          <w:szCs w:val="22"/>
        </w:rPr>
      </w:pPr>
      <w:r w:rsidRPr="00E16035">
        <w:rPr>
          <w:rStyle w:val="normaltextrun"/>
          <w:b/>
          <w:bCs/>
          <w:i/>
          <w:iCs/>
          <w:sz w:val="22"/>
          <w:szCs w:val="22"/>
        </w:rPr>
        <w:t>KPO D1-5.3 - Zakup specjalistycznego sprzętu do diagnostyki obrazowej</w:t>
      </w:r>
    </w:p>
    <w:p w14:paraId="76D62D49" w14:textId="77777777" w:rsidR="00E16035" w:rsidRPr="00E16035" w:rsidRDefault="00E16035" w:rsidP="00E16035">
      <w:pPr>
        <w:pStyle w:val="paragraph"/>
        <w:spacing w:before="0" w:beforeAutospacing="0" w:after="0" w:afterAutospacing="0"/>
        <w:jc w:val="right"/>
        <w:textAlignment w:val="baseline"/>
        <w:rPr>
          <w:rStyle w:val="normaltextrun"/>
          <w:b/>
          <w:bCs/>
          <w:i/>
          <w:iCs/>
          <w:sz w:val="22"/>
          <w:szCs w:val="22"/>
        </w:rPr>
      </w:pPr>
      <w:r w:rsidRPr="00E16035">
        <w:rPr>
          <w:rStyle w:val="normaltextrun"/>
          <w:b/>
          <w:bCs/>
          <w:i/>
          <w:iCs/>
          <w:sz w:val="22"/>
          <w:szCs w:val="22"/>
        </w:rPr>
        <w:t>wraz z adaptacją pracowni TK</w:t>
      </w:r>
    </w:p>
    <w:p w14:paraId="1496731D" w14:textId="1194406F" w:rsidR="00B0510F" w:rsidRPr="005E0523" w:rsidRDefault="00E16035" w:rsidP="00E16035">
      <w:pPr>
        <w:pStyle w:val="paragraph"/>
        <w:spacing w:before="0" w:beforeAutospacing="0" w:after="0" w:afterAutospacing="0"/>
        <w:jc w:val="right"/>
        <w:textAlignment w:val="baseline"/>
        <w:rPr>
          <w:sz w:val="22"/>
          <w:szCs w:val="22"/>
        </w:rPr>
      </w:pPr>
      <w:r w:rsidRPr="00E16035">
        <w:rPr>
          <w:rStyle w:val="normaltextrun"/>
          <w:b/>
          <w:bCs/>
          <w:i/>
          <w:iCs/>
          <w:sz w:val="22"/>
          <w:szCs w:val="22"/>
        </w:rPr>
        <w:t>Nr sprawy Szp-241/FZ-021/2025</w:t>
      </w:r>
    </w:p>
    <w:p w14:paraId="269F3730" w14:textId="77777777" w:rsidR="00B0510F" w:rsidRPr="005E0523" w:rsidRDefault="00B0510F" w:rsidP="005E0523">
      <w:pPr>
        <w:spacing w:after="0" w:line="240" w:lineRule="auto"/>
        <w:rPr>
          <w:rFonts w:ascii="Times New Roman" w:eastAsiaTheme="minorEastAsia" w:hAnsi="Times New Roman" w:cs="Times New Roman"/>
          <w:b/>
          <w:lang w:eastAsia="pl-PL"/>
        </w:rPr>
      </w:pPr>
    </w:p>
    <w:p w14:paraId="21D312D4" w14:textId="67C5B435" w:rsidR="00033345" w:rsidRPr="005E0523" w:rsidRDefault="00EF267C" w:rsidP="005E0523">
      <w:pPr>
        <w:spacing w:after="0" w:line="240" w:lineRule="auto"/>
        <w:jc w:val="center"/>
        <w:rPr>
          <w:rFonts w:ascii="Times New Roman" w:eastAsiaTheme="minorEastAsia" w:hAnsi="Times New Roman" w:cs="Times New Roman"/>
          <w:b/>
          <w:lang w:eastAsia="pl-PL"/>
        </w:rPr>
      </w:pPr>
      <w:r w:rsidRPr="005E0523">
        <w:rPr>
          <w:rFonts w:ascii="Times New Roman" w:eastAsiaTheme="minorEastAsia" w:hAnsi="Times New Roman" w:cs="Times New Roman"/>
          <w:b/>
          <w:lang w:eastAsia="pl-PL"/>
        </w:rPr>
        <w:t xml:space="preserve">UMOWA </w:t>
      </w:r>
      <w:r w:rsidRPr="005E0523">
        <w:rPr>
          <w:rFonts w:ascii="Times New Roman" w:eastAsiaTheme="minorEastAsia" w:hAnsi="Times New Roman" w:cs="Times New Roman"/>
          <w:b/>
          <w:lang w:eastAsia="pl-PL"/>
        </w:rPr>
        <w:br/>
        <w:t>POWIERZENIA PRZETWARZANIA DANYCH OSOBOWYCH</w:t>
      </w:r>
    </w:p>
    <w:p w14:paraId="675393D6" w14:textId="77777777" w:rsidR="00033345" w:rsidRPr="005E0523" w:rsidRDefault="00EF267C" w:rsidP="005E0523">
      <w:pPr>
        <w:spacing w:after="0" w:line="240" w:lineRule="auto"/>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 xml:space="preserve">zawarta w </w:t>
      </w:r>
      <w:r w:rsidRPr="005E0523">
        <w:rPr>
          <w:rFonts w:ascii="Times New Roman" w:eastAsiaTheme="minorEastAsia" w:hAnsi="Times New Roman" w:cs="Times New Roman"/>
          <w:b/>
          <w:lang w:eastAsia="pl-PL"/>
        </w:rPr>
        <w:t>dniu ……………….. roku</w:t>
      </w:r>
      <w:r w:rsidRPr="005E0523">
        <w:rPr>
          <w:rFonts w:ascii="Times New Roman" w:eastAsiaTheme="minorEastAsia" w:hAnsi="Times New Roman" w:cs="Times New Roman"/>
          <w:lang w:eastAsia="pl-PL"/>
        </w:rPr>
        <w:t xml:space="preserve"> we Wrocławiu pomiędzy:</w:t>
      </w:r>
    </w:p>
    <w:p w14:paraId="0C5B6E29" w14:textId="77777777" w:rsidR="00033345" w:rsidRPr="005E0523" w:rsidRDefault="00EF267C" w:rsidP="005E0523">
      <w:pPr>
        <w:widowControl w:val="0"/>
        <w:spacing w:after="0" w:line="240" w:lineRule="auto"/>
        <w:jc w:val="both"/>
        <w:rPr>
          <w:rFonts w:ascii="Times New Roman" w:eastAsia="Times New Roman" w:hAnsi="Times New Roman" w:cs="Times New Roman"/>
          <w:lang w:eastAsia="pl-PL"/>
        </w:rPr>
      </w:pPr>
      <w:r w:rsidRPr="005E0523">
        <w:rPr>
          <w:rFonts w:ascii="Times New Roman" w:eastAsia="Times New Roman" w:hAnsi="Times New Roman" w:cs="Times New Roman"/>
          <w:lang w:eastAsia="pl-PL"/>
        </w:rPr>
        <w:t>……………………………………………………………………………………………………………………………………………………………………………………………………………………………………………………………………………………………………………………………………………………………………..</w:t>
      </w:r>
    </w:p>
    <w:p w14:paraId="2A9DC036" w14:textId="77777777" w:rsidR="00033345" w:rsidRPr="005E0523" w:rsidRDefault="00033345" w:rsidP="005E0523">
      <w:pPr>
        <w:widowControl w:val="0"/>
        <w:spacing w:after="0" w:line="240" w:lineRule="auto"/>
        <w:ind w:left="397"/>
        <w:jc w:val="both"/>
        <w:rPr>
          <w:rFonts w:ascii="Times New Roman" w:eastAsiaTheme="minorEastAsia" w:hAnsi="Times New Roman" w:cs="Times New Roman"/>
          <w:lang w:eastAsia="pl-PL"/>
        </w:rPr>
      </w:pPr>
    </w:p>
    <w:p w14:paraId="00E39CA1" w14:textId="77777777" w:rsidR="00033345" w:rsidRPr="005E0523" w:rsidRDefault="00EF267C" w:rsidP="005E0523">
      <w:pPr>
        <w:tabs>
          <w:tab w:val="left" w:pos="360"/>
        </w:tabs>
        <w:spacing w:after="0" w:line="240" w:lineRule="auto"/>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 xml:space="preserve">- </w:t>
      </w:r>
      <w:r w:rsidRPr="005E0523">
        <w:rPr>
          <w:rFonts w:ascii="Times New Roman" w:eastAsiaTheme="minorEastAsia" w:hAnsi="Times New Roman" w:cs="Times New Roman"/>
          <w:lang w:eastAsia="pl-PL"/>
        </w:rPr>
        <w:tab/>
        <w:t>zwanym dalej „</w:t>
      </w:r>
      <w:r w:rsidRPr="005E0523">
        <w:rPr>
          <w:rFonts w:ascii="Times New Roman" w:eastAsiaTheme="minorEastAsia" w:hAnsi="Times New Roman" w:cs="Times New Roman"/>
          <w:b/>
          <w:lang w:eastAsia="pl-PL"/>
        </w:rPr>
        <w:t>Zamawiającym</w:t>
      </w:r>
      <w:r w:rsidRPr="005E0523">
        <w:rPr>
          <w:rFonts w:ascii="Times New Roman" w:eastAsiaTheme="minorEastAsia" w:hAnsi="Times New Roman" w:cs="Times New Roman"/>
          <w:lang w:eastAsia="pl-PL"/>
        </w:rPr>
        <w:t>”</w:t>
      </w:r>
    </w:p>
    <w:p w14:paraId="36FC8B21" w14:textId="77777777" w:rsidR="00033345" w:rsidRPr="005E0523" w:rsidRDefault="00033345" w:rsidP="005E0523">
      <w:pPr>
        <w:spacing w:after="0" w:line="240" w:lineRule="auto"/>
        <w:jc w:val="both"/>
        <w:rPr>
          <w:rFonts w:ascii="Times New Roman" w:eastAsiaTheme="minorEastAsia" w:hAnsi="Times New Roman" w:cs="Times New Roman"/>
          <w:b/>
          <w:i/>
          <w:lang w:eastAsia="pl-PL"/>
        </w:rPr>
      </w:pPr>
    </w:p>
    <w:p w14:paraId="11724523" w14:textId="77777777" w:rsidR="00033345" w:rsidRPr="005E0523" w:rsidRDefault="00EF267C" w:rsidP="005E0523">
      <w:pPr>
        <w:spacing w:after="0" w:line="240" w:lineRule="auto"/>
        <w:jc w:val="both"/>
        <w:rPr>
          <w:rFonts w:ascii="Times New Roman" w:eastAsiaTheme="minorEastAsia" w:hAnsi="Times New Roman" w:cs="Times New Roman"/>
          <w:b/>
          <w:i/>
          <w:lang w:eastAsia="pl-PL"/>
        </w:rPr>
      </w:pPr>
      <w:r w:rsidRPr="005E0523">
        <w:rPr>
          <w:rFonts w:ascii="Times New Roman" w:eastAsiaTheme="minorEastAsia" w:hAnsi="Times New Roman" w:cs="Times New Roman"/>
          <w:b/>
          <w:i/>
          <w:lang w:eastAsia="pl-PL"/>
        </w:rPr>
        <w:t xml:space="preserve">a </w:t>
      </w:r>
    </w:p>
    <w:p w14:paraId="67D30DFA" w14:textId="77777777" w:rsidR="00033345" w:rsidRPr="005E0523" w:rsidRDefault="00EF267C" w:rsidP="005E0523">
      <w:pPr>
        <w:spacing w:after="0" w:line="240" w:lineRule="auto"/>
        <w:jc w:val="both"/>
        <w:rPr>
          <w:rFonts w:ascii="Times New Roman" w:eastAsiaTheme="minorEastAsia" w:hAnsi="Times New Roman" w:cs="Times New Roman"/>
          <w:b/>
          <w:i/>
          <w:lang w:eastAsia="pl-PL"/>
        </w:rPr>
      </w:pPr>
      <w:r w:rsidRPr="005E0523">
        <w:rPr>
          <w:rFonts w:ascii="Times New Roman" w:eastAsiaTheme="minorEastAsia" w:hAnsi="Times New Roman" w:cs="Times New Roman"/>
          <w:b/>
          <w:i/>
          <w:lang w:eastAsia="pl-PL"/>
        </w:rPr>
        <w:t>…………………………………………………….</w:t>
      </w:r>
    </w:p>
    <w:p w14:paraId="26CC2DDA" w14:textId="77777777" w:rsidR="00033345" w:rsidRPr="005E0523" w:rsidRDefault="00EF267C" w:rsidP="005E0523">
      <w:pPr>
        <w:tabs>
          <w:tab w:val="left" w:pos="360"/>
        </w:tabs>
        <w:spacing w:after="0" w:line="240" w:lineRule="auto"/>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 xml:space="preserve">- </w:t>
      </w:r>
      <w:r w:rsidRPr="005E0523">
        <w:rPr>
          <w:rFonts w:ascii="Times New Roman" w:eastAsiaTheme="minorEastAsia" w:hAnsi="Times New Roman" w:cs="Times New Roman"/>
          <w:lang w:eastAsia="pl-PL"/>
        </w:rPr>
        <w:tab/>
        <w:t>zwanym/ą dalej „</w:t>
      </w:r>
      <w:r w:rsidRPr="005E0523">
        <w:rPr>
          <w:rFonts w:ascii="Times New Roman" w:eastAsiaTheme="minorEastAsia" w:hAnsi="Times New Roman" w:cs="Times New Roman"/>
          <w:b/>
          <w:lang w:eastAsia="pl-PL"/>
        </w:rPr>
        <w:t>Wykonawcą</w:t>
      </w:r>
      <w:r w:rsidRPr="005E0523">
        <w:rPr>
          <w:rFonts w:ascii="Times New Roman" w:eastAsiaTheme="minorEastAsia" w:hAnsi="Times New Roman" w:cs="Times New Roman"/>
          <w:lang w:eastAsia="pl-PL"/>
        </w:rPr>
        <w:t>”</w:t>
      </w:r>
    </w:p>
    <w:p w14:paraId="0207CB9B" w14:textId="77777777" w:rsidR="00033345" w:rsidRPr="005E0523" w:rsidRDefault="00033345" w:rsidP="005E0523">
      <w:pPr>
        <w:spacing w:after="0" w:line="240" w:lineRule="auto"/>
        <w:ind w:left="283" w:hanging="283"/>
        <w:jc w:val="both"/>
        <w:rPr>
          <w:rFonts w:ascii="Times New Roman" w:eastAsiaTheme="minorEastAsia" w:hAnsi="Times New Roman" w:cs="Times New Roman"/>
          <w:lang w:eastAsia="pl-PL"/>
        </w:rPr>
      </w:pPr>
    </w:p>
    <w:p w14:paraId="001AB0C2" w14:textId="77777777" w:rsidR="00033345" w:rsidRPr="005E0523" w:rsidRDefault="00EF267C" w:rsidP="005E0523">
      <w:pPr>
        <w:spacing w:after="0" w:line="240" w:lineRule="auto"/>
        <w:ind w:left="283" w:hanging="283"/>
        <w:jc w:val="both"/>
        <w:rPr>
          <w:rFonts w:ascii="Times New Roman" w:eastAsiaTheme="minorEastAsia" w:hAnsi="Times New Roman" w:cs="Times New Roman"/>
          <w:b/>
          <w:lang w:eastAsia="pl-PL"/>
        </w:rPr>
      </w:pPr>
      <w:r w:rsidRPr="005E0523">
        <w:rPr>
          <w:rFonts w:ascii="Times New Roman" w:eastAsiaTheme="minorEastAsia" w:hAnsi="Times New Roman" w:cs="Times New Roman"/>
          <w:lang w:eastAsia="pl-PL"/>
        </w:rPr>
        <w:t xml:space="preserve">Zwanymi dalej </w:t>
      </w:r>
      <w:r w:rsidRPr="005E0523">
        <w:rPr>
          <w:rFonts w:ascii="Times New Roman" w:eastAsiaTheme="minorEastAsia" w:hAnsi="Times New Roman" w:cs="Times New Roman"/>
          <w:b/>
          <w:lang w:eastAsia="pl-PL"/>
        </w:rPr>
        <w:t>„Stroną”</w:t>
      </w:r>
      <w:r w:rsidRPr="005E0523">
        <w:rPr>
          <w:rFonts w:ascii="Times New Roman" w:eastAsiaTheme="minorEastAsia" w:hAnsi="Times New Roman" w:cs="Times New Roman"/>
          <w:lang w:eastAsia="pl-PL"/>
        </w:rPr>
        <w:t xml:space="preserve"> lub „</w:t>
      </w:r>
      <w:r w:rsidRPr="005E0523">
        <w:rPr>
          <w:rFonts w:ascii="Times New Roman" w:eastAsiaTheme="minorEastAsia" w:hAnsi="Times New Roman" w:cs="Times New Roman"/>
          <w:b/>
          <w:lang w:eastAsia="pl-PL"/>
        </w:rPr>
        <w:t xml:space="preserve">Stronami” </w:t>
      </w:r>
    </w:p>
    <w:p w14:paraId="1AFBC5D8" w14:textId="77777777" w:rsidR="00033345" w:rsidRPr="005E0523" w:rsidRDefault="00033345" w:rsidP="005E0523">
      <w:pPr>
        <w:spacing w:after="0" w:line="240" w:lineRule="auto"/>
        <w:ind w:left="283" w:hanging="283"/>
        <w:jc w:val="both"/>
        <w:rPr>
          <w:rFonts w:ascii="Times New Roman" w:eastAsiaTheme="minorEastAsia" w:hAnsi="Times New Roman" w:cs="Times New Roman"/>
          <w:b/>
          <w:lang w:eastAsia="pl-PL"/>
        </w:rPr>
      </w:pPr>
    </w:p>
    <w:p w14:paraId="47E19EE5" w14:textId="21C295A8" w:rsidR="00033345" w:rsidRPr="005E0523" w:rsidRDefault="00EF267C" w:rsidP="005E0523">
      <w:pPr>
        <w:spacing w:after="0" w:line="240" w:lineRule="auto"/>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 xml:space="preserve">Zważywszy, że w dniu ……. Strony zawarły umowę świadczenia usługi nr …….., (zwaną dalej: </w:t>
      </w:r>
      <w:r w:rsidRPr="005E0523">
        <w:rPr>
          <w:rFonts w:ascii="Times New Roman" w:eastAsiaTheme="minorEastAsia" w:hAnsi="Times New Roman" w:cs="Times New Roman"/>
          <w:b/>
          <w:lang w:eastAsia="pl-PL"/>
        </w:rPr>
        <w:t>Umową usługi</w:t>
      </w:r>
      <w:r w:rsidRPr="005E0523">
        <w:rPr>
          <w:rFonts w:ascii="Times New Roman" w:eastAsiaTheme="minorEastAsia" w:hAnsi="Times New Roman" w:cs="Times New Roman"/>
          <w:lang w:eastAsia="pl-PL"/>
        </w:rPr>
        <w:t xml:space="preserve">), Strony postanawiają zawrzeć niniejszą umowę powierzenia przetwarzania danych, (zwaną dalej </w:t>
      </w:r>
      <w:r w:rsidRPr="005E0523">
        <w:rPr>
          <w:rFonts w:ascii="Times New Roman" w:eastAsiaTheme="minorEastAsia" w:hAnsi="Times New Roman" w:cs="Times New Roman"/>
          <w:b/>
          <w:lang w:eastAsia="pl-PL"/>
        </w:rPr>
        <w:t>Umową</w:t>
      </w:r>
      <w:r w:rsidRPr="005E0523">
        <w:rPr>
          <w:rFonts w:ascii="Times New Roman" w:eastAsiaTheme="minorEastAsia" w:hAnsi="Times New Roman" w:cs="Times New Roman"/>
          <w:lang w:eastAsia="pl-PL"/>
        </w:rPr>
        <w:t>)</w:t>
      </w:r>
      <w:r w:rsidRPr="005E0523">
        <w:rPr>
          <w:rFonts w:ascii="Times New Roman" w:eastAsiaTheme="minorEastAsia" w:hAnsi="Times New Roman" w:cs="Times New Roman"/>
          <w:b/>
          <w:lang w:eastAsia="pl-PL"/>
        </w:rPr>
        <w:t xml:space="preserve">, </w:t>
      </w:r>
      <w:r w:rsidRPr="005E0523">
        <w:rPr>
          <w:rFonts w:ascii="Times New Roman" w:eastAsiaTheme="minorEastAsia" w:hAnsi="Times New Roman" w:cs="Times New Roman"/>
          <w:lang w:eastAsia="pl-PL"/>
        </w:rPr>
        <w:t>o następującej treści.</w:t>
      </w:r>
    </w:p>
    <w:p w14:paraId="35997FF3" w14:textId="77777777" w:rsidR="00033345" w:rsidRPr="005E0523" w:rsidRDefault="00033345" w:rsidP="005E0523">
      <w:pPr>
        <w:spacing w:after="0" w:line="240" w:lineRule="auto"/>
        <w:jc w:val="both"/>
        <w:rPr>
          <w:rFonts w:ascii="Times New Roman" w:eastAsiaTheme="minorEastAsia" w:hAnsi="Times New Roman" w:cs="Times New Roman"/>
          <w:lang w:eastAsia="pl-PL"/>
        </w:rPr>
      </w:pPr>
    </w:p>
    <w:p w14:paraId="5CCE4F10" w14:textId="77777777" w:rsidR="00033345" w:rsidRPr="005E0523" w:rsidRDefault="00EF267C" w:rsidP="005E0523">
      <w:pPr>
        <w:spacing w:after="0" w:line="240" w:lineRule="auto"/>
        <w:jc w:val="center"/>
        <w:rPr>
          <w:rFonts w:ascii="Times New Roman" w:eastAsiaTheme="minorEastAsia" w:hAnsi="Times New Roman" w:cs="Times New Roman"/>
          <w:b/>
          <w:lang w:eastAsia="pl-PL"/>
        </w:rPr>
      </w:pPr>
      <w:r w:rsidRPr="005E0523">
        <w:rPr>
          <w:rFonts w:ascii="Times New Roman" w:eastAsiaTheme="minorEastAsia" w:hAnsi="Times New Roman" w:cs="Times New Roman"/>
          <w:b/>
          <w:lang w:eastAsia="pl-PL"/>
        </w:rPr>
        <w:t>§ 1</w:t>
      </w:r>
    </w:p>
    <w:p w14:paraId="71BC0515" w14:textId="77777777" w:rsidR="00033345" w:rsidRPr="005E0523" w:rsidRDefault="00EF267C" w:rsidP="005E0523">
      <w:pPr>
        <w:numPr>
          <w:ilvl w:val="0"/>
          <w:numId w:val="1"/>
        </w:numPr>
        <w:tabs>
          <w:tab w:val="left" w:pos="426"/>
        </w:tabs>
        <w:spacing w:after="0" w:line="240" w:lineRule="auto"/>
        <w:ind w:left="284" w:hanging="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 xml:space="preserve">Zamawiający oświadcza, że jest administratorem danych osobowych w rozumieniu przepisów powszechnie obowiązującego prawa z zakresu ochrony danych osobowych, tj. Rozporządzenia Parlamentu Europejskiego i Rady UE z dnia 27 kwietnia 2016 r. w sprawie ochrony osób fizycznych w związku z przetwarzaniem danych osobowych i w sprawie swobodnego przepływu takich danych oraz uchylenia dyrektywy 95/46/WE (Dz. U. UE. L. z 2016 r. Nr 119, str. 1 z </w:t>
      </w:r>
      <w:proofErr w:type="spellStart"/>
      <w:r w:rsidRPr="005E0523">
        <w:rPr>
          <w:rFonts w:ascii="Times New Roman" w:eastAsiaTheme="minorEastAsia" w:hAnsi="Times New Roman" w:cs="Times New Roman"/>
          <w:lang w:eastAsia="pl-PL"/>
        </w:rPr>
        <w:t>późn</w:t>
      </w:r>
      <w:proofErr w:type="spellEnd"/>
      <w:r w:rsidRPr="005E0523">
        <w:rPr>
          <w:rFonts w:ascii="Times New Roman" w:eastAsiaTheme="minorEastAsia" w:hAnsi="Times New Roman" w:cs="Times New Roman"/>
          <w:lang w:eastAsia="pl-PL"/>
        </w:rPr>
        <w:t xml:space="preserve">. zm. – zwanej dalej: </w:t>
      </w:r>
      <w:r w:rsidRPr="005E0523">
        <w:rPr>
          <w:rFonts w:ascii="Times New Roman" w:eastAsiaTheme="minorEastAsia" w:hAnsi="Times New Roman" w:cs="Times New Roman"/>
          <w:b/>
          <w:lang w:eastAsia="pl-PL"/>
        </w:rPr>
        <w:t>RODO</w:t>
      </w:r>
      <w:r w:rsidRPr="005E0523">
        <w:rPr>
          <w:rFonts w:ascii="Times New Roman" w:eastAsiaTheme="minorEastAsia" w:hAnsi="Times New Roman" w:cs="Times New Roman"/>
          <w:lang w:eastAsia="pl-PL"/>
        </w:rPr>
        <w:t>).</w:t>
      </w:r>
    </w:p>
    <w:p w14:paraId="551BE286" w14:textId="77777777" w:rsidR="00033345" w:rsidRPr="005E0523" w:rsidRDefault="00EF267C" w:rsidP="005E0523">
      <w:pPr>
        <w:numPr>
          <w:ilvl w:val="0"/>
          <w:numId w:val="1"/>
        </w:numPr>
        <w:tabs>
          <w:tab w:val="left" w:pos="426"/>
        </w:tabs>
        <w:spacing w:after="0" w:line="240" w:lineRule="auto"/>
        <w:ind w:left="284" w:hanging="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Niniejsza Umowa zastępuje wszystkie wcześniejsze regulacje Stron w obszarze ochrony danych osobowych.</w:t>
      </w:r>
    </w:p>
    <w:p w14:paraId="29CE1E1A" w14:textId="77777777" w:rsidR="00033345" w:rsidRPr="005E0523" w:rsidRDefault="00EF267C" w:rsidP="005E0523">
      <w:pPr>
        <w:numPr>
          <w:ilvl w:val="0"/>
          <w:numId w:val="1"/>
        </w:numPr>
        <w:tabs>
          <w:tab w:val="left" w:pos="426"/>
        </w:tabs>
        <w:spacing w:after="0" w:line="240" w:lineRule="auto"/>
        <w:ind w:left="284" w:hanging="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 xml:space="preserve">Wykonawca oświadcza, że będzie przetwarzać dane osobowe wyłącznie na potrzeby realizacji Umowy usługi, co dotyczy również przekazywania danych do państwa trzeciego lub organizacji międzynarodowej. Wykonawca może przetwarzać dane osobowe wyłącznie w celu realizacji przedmiotu Umowy usługi oraz wykonania pozostałych operacji przetwarzania danych osobowych wskazanych w Umowie, nieobjętych wprost przedmiotem Umowy usługi. </w:t>
      </w:r>
    </w:p>
    <w:p w14:paraId="636582BE" w14:textId="77777777" w:rsidR="00033345" w:rsidRPr="005E0523" w:rsidRDefault="00EF267C" w:rsidP="005E0523">
      <w:pPr>
        <w:numPr>
          <w:ilvl w:val="0"/>
          <w:numId w:val="1"/>
        </w:numPr>
        <w:tabs>
          <w:tab w:val="left" w:pos="426"/>
        </w:tabs>
        <w:spacing w:after="0" w:line="240" w:lineRule="auto"/>
        <w:ind w:left="284" w:hanging="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 xml:space="preserve">Zapisów ust. 3. powyżej nie stosuje się, jeżeli obowiązek przetwarzania danych osobowych nakładają na Wykonawcę przepisy prawa. W takiej sytuacji Wykonawca informuje Zamawiającego o tym obowiązku przed rozpoczęciem przetwarzania, chyba że przepisy te zabraniają udzielania takiej informacji z uwagi na ważny interes publiczny. </w:t>
      </w:r>
    </w:p>
    <w:p w14:paraId="48558ECF" w14:textId="77777777" w:rsidR="00033345" w:rsidRPr="005E0523" w:rsidRDefault="00033345" w:rsidP="005E0523">
      <w:pPr>
        <w:spacing w:after="0" w:line="240" w:lineRule="auto"/>
        <w:jc w:val="center"/>
        <w:rPr>
          <w:rFonts w:ascii="Times New Roman" w:eastAsiaTheme="minorEastAsia" w:hAnsi="Times New Roman" w:cs="Times New Roman"/>
          <w:b/>
          <w:lang w:eastAsia="pl-PL"/>
        </w:rPr>
      </w:pPr>
    </w:p>
    <w:p w14:paraId="15548899" w14:textId="77777777" w:rsidR="00033345" w:rsidRPr="005E0523" w:rsidRDefault="00EF267C" w:rsidP="005E0523">
      <w:pPr>
        <w:spacing w:after="0" w:line="240" w:lineRule="auto"/>
        <w:jc w:val="center"/>
        <w:rPr>
          <w:rFonts w:ascii="Times New Roman" w:eastAsiaTheme="minorEastAsia" w:hAnsi="Times New Roman" w:cs="Times New Roman"/>
          <w:b/>
          <w:lang w:eastAsia="pl-PL"/>
        </w:rPr>
      </w:pPr>
      <w:r w:rsidRPr="005E0523">
        <w:rPr>
          <w:rFonts w:ascii="Times New Roman" w:eastAsiaTheme="minorEastAsia" w:hAnsi="Times New Roman" w:cs="Times New Roman"/>
          <w:b/>
          <w:lang w:eastAsia="pl-PL"/>
        </w:rPr>
        <w:t>§ 2</w:t>
      </w:r>
    </w:p>
    <w:p w14:paraId="6709108C" w14:textId="77777777" w:rsidR="00033345" w:rsidRPr="005E0523" w:rsidRDefault="00EF267C" w:rsidP="005E0523">
      <w:pPr>
        <w:numPr>
          <w:ilvl w:val="0"/>
          <w:numId w:val="6"/>
        </w:numPr>
        <w:tabs>
          <w:tab w:val="left" w:pos="567"/>
        </w:tabs>
        <w:spacing w:after="0" w:line="240" w:lineRule="auto"/>
        <w:ind w:left="284" w:hanging="284"/>
        <w:jc w:val="both"/>
        <w:rPr>
          <w:rFonts w:ascii="Times New Roman" w:eastAsia="Times New Roman" w:hAnsi="Times New Roman" w:cs="Times New Roman"/>
        </w:rPr>
      </w:pPr>
      <w:r w:rsidRPr="005E0523">
        <w:rPr>
          <w:rFonts w:ascii="Times New Roman" w:eastAsia="Times New Roman" w:hAnsi="Times New Roman" w:cs="Times New Roman"/>
        </w:rPr>
        <w:t>Zamawiający powierza Wykonawcy, w trybie art. 28 RODO, dalej wskazane dane osobowe do przetwarzania, na zasadach i w celu określonym w Umowie.</w:t>
      </w:r>
    </w:p>
    <w:p w14:paraId="61CCC930" w14:textId="77777777" w:rsidR="00033345" w:rsidRPr="005E0523" w:rsidRDefault="00EF267C" w:rsidP="005E0523">
      <w:pPr>
        <w:numPr>
          <w:ilvl w:val="0"/>
          <w:numId w:val="6"/>
        </w:numPr>
        <w:tabs>
          <w:tab w:val="left" w:pos="567"/>
        </w:tabs>
        <w:spacing w:after="0" w:line="240" w:lineRule="auto"/>
        <w:ind w:left="284" w:hanging="284"/>
        <w:jc w:val="both"/>
        <w:rPr>
          <w:rFonts w:ascii="Times New Roman" w:eastAsia="Times New Roman" w:hAnsi="Times New Roman" w:cs="Times New Roman"/>
        </w:rPr>
      </w:pPr>
      <w:r w:rsidRPr="005E0523">
        <w:rPr>
          <w:rFonts w:ascii="Times New Roman" w:eastAsia="Times New Roman" w:hAnsi="Times New Roman" w:cs="Times New Roman"/>
        </w:rPr>
        <w:t>Wykonawca zobowiązuje się przetwarzać powierzone dane osobowe zgodnie z Umową, RODO oraz z innymi przepisami prawa powszechnie obowiązującego, które chronią prawa osób, których dane dotyczą.</w:t>
      </w:r>
    </w:p>
    <w:p w14:paraId="084F19B9" w14:textId="77777777" w:rsidR="00033345" w:rsidRPr="005E0523" w:rsidRDefault="00EF267C" w:rsidP="005E0523">
      <w:pPr>
        <w:widowControl w:val="0"/>
        <w:numPr>
          <w:ilvl w:val="0"/>
          <w:numId w:val="6"/>
        </w:numPr>
        <w:tabs>
          <w:tab w:val="left" w:pos="567"/>
        </w:tabs>
        <w:spacing w:after="0" w:line="240" w:lineRule="auto"/>
        <w:ind w:left="284" w:hanging="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 xml:space="preserve">Wykonawca będzie przetwarzał dane osobowe powierzone na podstawie Umowy usługi. </w:t>
      </w:r>
    </w:p>
    <w:p w14:paraId="5D9A752B" w14:textId="77777777" w:rsidR="00033345" w:rsidRPr="005E0523" w:rsidRDefault="00EF267C" w:rsidP="005E0523">
      <w:pPr>
        <w:widowControl w:val="0"/>
        <w:numPr>
          <w:ilvl w:val="0"/>
          <w:numId w:val="6"/>
        </w:numPr>
        <w:tabs>
          <w:tab w:val="left" w:pos="567"/>
        </w:tabs>
        <w:spacing w:after="0" w:line="240" w:lineRule="auto"/>
        <w:ind w:left="284" w:hanging="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Powierzone przez Zamawiającego dane osobowe będą przetwarzane przez Wykonawcę wyłącznie w celu realizacji Umowy usługi.</w:t>
      </w:r>
    </w:p>
    <w:p w14:paraId="098DDDD9" w14:textId="77777777" w:rsidR="00033345" w:rsidRPr="005E0523" w:rsidRDefault="00EF267C" w:rsidP="005E0523">
      <w:pPr>
        <w:numPr>
          <w:ilvl w:val="0"/>
          <w:numId w:val="6"/>
        </w:numPr>
        <w:tabs>
          <w:tab w:val="left" w:pos="426"/>
        </w:tabs>
        <w:spacing w:after="0" w:line="240" w:lineRule="auto"/>
        <w:ind w:left="284" w:hanging="284"/>
        <w:jc w:val="both"/>
        <w:rPr>
          <w:rFonts w:ascii="Times New Roman" w:hAnsi="Times New Roman" w:cs="Times New Roman"/>
        </w:rPr>
      </w:pPr>
      <w:r w:rsidRPr="005E0523">
        <w:rPr>
          <w:rFonts w:ascii="Times New Roman" w:eastAsiaTheme="minorEastAsia" w:hAnsi="Times New Roman" w:cs="Times New Roman"/>
          <w:lang w:eastAsia="pl-PL"/>
        </w:rPr>
        <w:t>Zamawiający powierza Wykonawca przetwarzanie danych osobowych następujących kategorii osób:</w:t>
      </w:r>
    </w:p>
    <w:p w14:paraId="22847E8A" w14:textId="77777777" w:rsidR="00033345" w:rsidRPr="005E0523" w:rsidRDefault="00EF267C" w:rsidP="005E0523">
      <w:pPr>
        <w:tabs>
          <w:tab w:val="left" w:pos="426"/>
        </w:tabs>
        <w:spacing w:after="0" w:line="240" w:lineRule="auto"/>
        <w:ind w:left="720"/>
        <w:jc w:val="both"/>
        <w:rPr>
          <w:rFonts w:ascii="Times New Roman" w:hAnsi="Times New Roman" w:cs="Times New Roman"/>
        </w:rPr>
      </w:pPr>
      <w:r w:rsidRPr="005E0523">
        <w:rPr>
          <w:rFonts w:ascii="Times New Roman" w:eastAsiaTheme="minorEastAsia" w:hAnsi="Times New Roman" w:cs="Times New Roman"/>
          <w:lang w:eastAsia="pl-PL"/>
        </w:rPr>
        <w:t>a. …………….: zakres danych: …………………………..</w:t>
      </w:r>
    </w:p>
    <w:p w14:paraId="4FF72A28" w14:textId="77777777" w:rsidR="00033345" w:rsidRPr="005E0523" w:rsidRDefault="00EF267C" w:rsidP="005E0523">
      <w:pPr>
        <w:tabs>
          <w:tab w:val="left" w:pos="426"/>
        </w:tabs>
        <w:spacing w:after="0" w:line="240" w:lineRule="auto"/>
        <w:ind w:left="720"/>
        <w:jc w:val="both"/>
        <w:rPr>
          <w:rFonts w:ascii="Times New Roman" w:hAnsi="Times New Roman" w:cs="Times New Roman"/>
        </w:rPr>
      </w:pPr>
      <w:r w:rsidRPr="005E0523">
        <w:rPr>
          <w:rFonts w:ascii="Times New Roman" w:eastAsiaTheme="minorEastAsia" w:hAnsi="Times New Roman" w:cs="Times New Roman"/>
          <w:lang w:eastAsia="pl-PL"/>
        </w:rPr>
        <w:lastRenderedPageBreak/>
        <w:t xml:space="preserve">b. …………….: zakres danych…………………………………………………………………… </w:t>
      </w:r>
    </w:p>
    <w:p w14:paraId="581918F2" w14:textId="77777777" w:rsidR="00033345" w:rsidRPr="005E0523" w:rsidRDefault="00EF267C" w:rsidP="005E0523">
      <w:pPr>
        <w:numPr>
          <w:ilvl w:val="0"/>
          <w:numId w:val="6"/>
        </w:numPr>
        <w:tabs>
          <w:tab w:val="left" w:pos="426"/>
        </w:tabs>
        <w:spacing w:after="0" w:line="240" w:lineRule="auto"/>
        <w:ind w:left="284" w:hanging="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 xml:space="preserve">Zamawiający jest zobowiązany do każdorazowego przekazania Wykonawcy informacji o zmianie zakresu powierzonych danych osobowych. </w:t>
      </w:r>
    </w:p>
    <w:p w14:paraId="55DEE2A4" w14:textId="77777777" w:rsidR="00033345" w:rsidRPr="005E0523" w:rsidRDefault="00EF267C" w:rsidP="005E0523">
      <w:pPr>
        <w:numPr>
          <w:ilvl w:val="0"/>
          <w:numId w:val="6"/>
        </w:numPr>
        <w:tabs>
          <w:tab w:val="left" w:pos="426"/>
          <w:tab w:val="left" w:pos="567"/>
        </w:tabs>
        <w:spacing w:after="0" w:line="240" w:lineRule="auto"/>
        <w:ind w:left="284" w:hanging="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Na danych tych będą wykonywane następujące operacje: przeglądanie, odczytywanie, zbieranie, oraz przechowywanie.</w:t>
      </w:r>
    </w:p>
    <w:p w14:paraId="62A9888A" w14:textId="77777777" w:rsidR="00033345" w:rsidRPr="005E0523" w:rsidRDefault="00033345" w:rsidP="005E0523">
      <w:pPr>
        <w:spacing w:after="0" w:line="240" w:lineRule="auto"/>
        <w:ind w:left="284" w:hanging="284"/>
        <w:jc w:val="both"/>
        <w:rPr>
          <w:rFonts w:ascii="Times New Roman" w:eastAsiaTheme="minorEastAsia" w:hAnsi="Times New Roman" w:cs="Times New Roman"/>
          <w:lang w:eastAsia="pl-PL"/>
        </w:rPr>
      </w:pPr>
    </w:p>
    <w:p w14:paraId="1CE8039B" w14:textId="77777777" w:rsidR="00033345" w:rsidRPr="005E0523" w:rsidRDefault="00EF267C" w:rsidP="005E0523">
      <w:pPr>
        <w:spacing w:after="0" w:line="240" w:lineRule="auto"/>
        <w:contextualSpacing/>
        <w:jc w:val="center"/>
        <w:rPr>
          <w:rFonts w:ascii="Times New Roman" w:eastAsiaTheme="minorEastAsia" w:hAnsi="Times New Roman" w:cs="Times New Roman"/>
          <w:b/>
          <w:lang w:eastAsia="pl-PL"/>
        </w:rPr>
      </w:pPr>
      <w:r w:rsidRPr="005E0523">
        <w:rPr>
          <w:rFonts w:ascii="Times New Roman" w:eastAsiaTheme="minorEastAsia" w:hAnsi="Times New Roman" w:cs="Times New Roman"/>
          <w:b/>
          <w:lang w:eastAsia="pl-PL"/>
        </w:rPr>
        <w:t>§ 3</w:t>
      </w:r>
    </w:p>
    <w:p w14:paraId="0BDF1340" w14:textId="77777777" w:rsidR="00033345" w:rsidRPr="005E0523" w:rsidRDefault="00EF267C" w:rsidP="005E0523">
      <w:pPr>
        <w:numPr>
          <w:ilvl w:val="0"/>
          <w:numId w:val="4"/>
        </w:numPr>
        <w:tabs>
          <w:tab w:val="left" w:pos="284"/>
        </w:tabs>
        <w:spacing w:after="0" w:line="240" w:lineRule="auto"/>
        <w:ind w:left="284" w:hanging="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 xml:space="preserve">Zamawiający ma prawo do kontroli sposobu wykonywania obowiązków wynikających </w:t>
      </w:r>
      <w:r w:rsidRPr="005E0523">
        <w:rPr>
          <w:rFonts w:ascii="Times New Roman" w:eastAsiaTheme="minorEastAsia" w:hAnsi="Times New Roman" w:cs="Times New Roman"/>
          <w:lang w:eastAsia="pl-PL"/>
        </w:rPr>
        <w:br/>
        <w:t>z Umowy przez Wykonawcę odnośnie zobowiązań, o których mowa w Umowie. Warunkiem przeprowadzenia kontroli jest zawiadomienie Wykonawcy w terminie nie krótszym niż 10 dni przed planowanym terminem jej przeprowadzenia.</w:t>
      </w:r>
    </w:p>
    <w:p w14:paraId="07F22BBC" w14:textId="77777777" w:rsidR="00033345" w:rsidRPr="005E0523" w:rsidRDefault="00EF267C" w:rsidP="005E0523">
      <w:pPr>
        <w:numPr>
          <w:ilvl w:val="0"/>
          <w:numId w:val="4"/>
        </w:numPr>
        <w:tabs>
          <w:tab w:val="left" w:pos="284"/>
        </w:tabs>
        <w:spacing w:after="0" w:line="240" w:lineRule="auto"/>
        <w:ind w:left="284" w:hanging="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Wykonawca udostępnia Zamawiającemu wszelkie informacje niezbędne do wykazania spełnienia nałożonych na niego Umową zobowiązań.</w:t>
      </w:r>
    </w:p>
    <w:p w14:paraId="70848896" w14:textId="77777777" w:rsidR="00033345" w:rsidRPr="005E0523" w:rsidRDefault="00EF267C" w:rsidP="005E0523">
      <w:pPr>
        <w:numPr>
          <w:ilvl w:val="0"/>
          <w:numId w:val="4"/>
        </w:numPr>
        <w:tabs>
          <w:tab w:val="left" w:pos="284"/>
        </w:tabs>
        <w:spacing w:after="0" w:line="240" w:lineRule="auto"/>
        <w:ind w:left="284" w:hanging="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 xml:space="preserve">Uprawnienia określone w ust. 1 i 2 powyżej przysługują Zamawiającemu odpowiednio w stosunku do Podmiotów </w:t>
      </w:r>
      <w:proofErr w:type="spellStart"/>
      <w:r w:rsidRPr="005E0523">
        <w:rPr>
          <w:rFonts w:ascii="Times New Roman" w:eastAsiaTheme="minorEastAsia" w:hAnsi="Times New Roman" w:cs="Times New Roman"/>
          <w:lang w:eastAsia="pl-PL"/>
        </w:rPr>
        <w:t>podpowierzenia</w:t>
      </w:r>
      <w:proofErr w:type="spellEnd"/>
      <w:r w:rsidRPr="005E0523">
        <w:rPr>
          <w:rFonts w:ascii="Times New Roman" w:eastAsiaTheme="minorEastAsia" w:hAnsi="Times New Roman" w:cs="Times New Roman"/>
          <w:lang w:eastAsia="pl-PL"/>
        </w:rPr>
        <w:t xml:space="preserve">, o których mowa § 6 ust. 1 Umowy, w przypadku powierzenia przez Wykonawcę przetwarzania danych Podmiotom </w:t>
      </w:r>
      <w:proofErr w:type="spellStart"/>
      <w:r w:rsidRPr="005E0523">
        <w:rPr>
          <w:rFonts w:ascii="Times New Roman" w:eastAsiaTheme="minorEastAsia" w:hAnsi="Times New Roman" w:cs="Times New Roman"/>
          <w:lang w:eastAsia="pl-PL"/>
        </w:rPr>
        <w:t>podpowierzenia</w:t>
      </w:r>
      <w:proofErr w:type="spellEnd"/>
      <w:r w:rsidRPr="005E0523">
        <w:rPr>
          <w:rFonts w:ascii="Times New Roman" w:eastAsiaTheme="minorEastAsia" w:hAnsi="Times New Roman" w:cs="Times New Roman"/>
          <w:lang w:eastAsia="pl-PL"/>
        </w:rPr>
        <w:t>.</w:t>
      </w:r>
    </w:p>
    <w:p w14:paraId="2778D2A9" w14:textId="77777777" w:rsidR="00033345" w:rsidRPr="005E0523" w:rsidRDefault="00EF267C" w:rsidP="005E0523">
      <w:pPr>
        <w:numPr>
          <w:ilvl w:val="0"/>
          <w:numId w:val="4"/>
        </w:numPr>
        <w:tabs>
          <w:tab w:val="left" w:pos="284"/>
        </w:tabs>
        <w:spacing w:after="0" w:line="240" w:lineRule="auto"/>
        <w:ind w:left="284" w:hanging="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W związku z obowiązkiem określonym w ust. 2 powyżej, Wykonawca niezwłocznie informuje Zamawiającego, jeżeli jego zdaniem wydane mu polecenie stanowi naruszenie RODO lub innych przepisów dotyczących ochrony danych osobowych.</w:t>
      </w:r>
    </w:p>
    <w:p w14:paraId="61367416" w14:textId="77777777" w:rsidR="00033345" w:rsidRPr="005E0523" w:rsidRDefault="00033345" w:rsidP="005E0523">
      <w:pPr>
        <w:spacing w:after="0" w:line="240" w:lineRule="auto"/>
        <w:jc w:val="both"/>
        <w:rPr>
          <w:rFonts w:ascii="Times New Roman" w:eastAsiaTheme="minorEastAsia" w:hAnsi="Times New Roman" w:cs="Times New Roman"/>
          <w:lang w:eastAsia="pl-PL"/>
        </w:rPr>
      </w:pPr>
    </w:p>
    <w:p w14:paraId="01104FE8" w14:textId="77777777" w:rsidR="00033345" w:rsidRPr="005E0523" w:rsidRDefault="00EF267C" w:rsidP="005E0523">
      <w:pPr>
        <w:spacing w:after="0" w:line="240" w:lineRule="auto"/>
        <w:jc w:val="center"/>
        <w:rPr>
          <w:rFonts w:ascii="Times New Roman" w:eastAsiaTheme="minorEastAsia" w:hAnsi="Times New Roman" w:cs="Times New Roman"/>
          <w:b/>
          <w:lang w:eastAsia="pl-PL"/>
        </w:rPr>
      </w:pPr>
      <w:r w:rsidRPr="005E0523">
        <w:rPr>
          <w:rFonts w:ascii="Times New Roman" w:eastAsiaTheme="minorEastAsia" w:hAnsi="Times New Roman" w:cs="Times New Roman"/>
          <w:b/>
          <w:lang w:eastAsia="pl-PL"/>
        </w:rPr>
        <w:t>§ 4</w:t>
      </w:r>
    </w:p>
    <w:p w14:paraId="69D61793" w14:textId="77777777" w:rsidR="00033345" w:rsidRPr="005E0523" w:rsidRDefault="00EF267C" w:rsidP="005E0523">
      <w:pPr>
        <w:widowControl w:val="0"/>
        <w:suppressAutoHyphens/>
        <w:spacing w:after="0" w:line="240" w:lineRule="auto"/>
        <w:ind w:left="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 xml:space="preserve">Wykonawca jest zobowiązany do wdrożenia i posiadania odpowiednich środków technicznych i organizacyjnych przetwarzania danych osobowych, zapewniających odpowiedni stopień bezpieczeństwa przetwarzania danych, zgodnie z obowiązującym prawem, stanem wiedzy technicznej oraz charakterem, zakresem, kontekstem i celem przetwarzania. </w:t>
      </w:r>
    </w:p>
    <w:p w14:paraId="55534742" w14:textId="77777777" w:rsidR="00033345" w:rsidRPr="005E0523" w:rsidRDefault="00033345" w:rsidP="005E0523">
      <w:pPr>
        <w:spacing w:after="0" w:line="240" w:lineRule="auto"/>
        <w:jc w:val="center"/>
        <w:rPr>
          <w:rFonts w:ascii="Times New Roman" w:eastAsiaTheme="minorEastAsia" w:hAnsi="Times New Roman" w:cs="Times New Roman"/>
          <w:b/>
          <w:lang w:eastAsia="pl-PL"/>
        </w:rPr>
      </w:pPr>
    </w:p>
    <w:p w14:paraId="76E180A5" w14:textId="77777777" w:rsidR="00033345" w:rsidRPr="005E0523" w:rsidRDefault="00EF267C" w:rsidP="005E0523">
      <w:pPr>
        <w:spacing w:after="0" w:line="240" w:lineRule="auto"/>
        <w:jc w:val="center"/>
        <w:rPr>
          <w:rFonts w:ascii="Times New Roman" w:eastAsiaTheme="minorEastAsia" w:hAnsi="Times New Roman" w:cs="Times New Roman"/>
          <w:b/>
          <w:lang w:eastAsia="pl-PL"/>
        </w:rPr>
      </w:pPr>
      <w:r w:rsidRPr="005E0523">
        <w:rPr>
          <w:rFonts w:ascii="Times New Roman" w:eastAsiaTheme="minorEastAsia" w:hAnsi="Times New Roman" w:cs="Times New Roman"/>
          <w:b/>
          <w:lang w:eastAsia="pl-PL"/>
        </w:rPr>
        <w:t>§ 5</w:t>
      </w:r>
    </w:p>
    <w:p w14:paraId="441139B2" w14:textId="77777777" w:rsidR="00033345" w:rsidRPr="005E0523" w:rsidRDefault="00EF267C" w:rsidP="005E0523">
      <w:pPr>
        <w:spacing w:after="0" w:line="240" w:lineRule="auto"/>
        <w:ind w:left="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Wykonawca zobowiązuje się do prowadzenia rejestru wszystkich kategorii czynności przetwarzania danych osobowych (zwany dalej: „</w:t>
      </w:r>
      <w:r w:rsidRPr="005E0523">
        <w:rPr>
          <w:rFonts w:ascii="Times New Roman" w:eastAsiaTheme="minorEastAsia" w:hAnsi="Times New Roman" w:cs="Times New Roman"/>
          <w:b/>
          <w:lang w:eastAsia="pl-PL"/>
        </w:rPr>
        <w:t>Rejestrem</w:t>
      </w:r>
      <w:r w:rsidRPr="005E0523">
        <w:rPr>
          <w:rFonts w:ascii="Times New Roman" w:eastAsiaTheme="minorEastAsia" w:hAnsi="Times New Roman" w:cs="Times New Roman"/>
          <w:lang w:eastAsia="pl-PL"/>
        </w:rPr>
        <w:t xml:space="preserve">”), dokonywanych w imieniu Zamawiającego, w przypadku obowiązku prowadzenia takiego rejestru wynikającego z art. 30 ust. 5 RODO. </w:t>
      </w:r>
    </w:p>
    <w:p w14:paraId="7E17FF2F" w14:textId="77777777" w:rsidR="008E74D3" w:rsidRDefault="008E74D3" w:rsidP="005E0523">
      <w:pPr>
        <w:spacing w:after="0" w:line="240" w:lineRule="auto"/>
        <w:jc w:val="center"/>
        <w:rPr>
          <w:rFonts w:ascii="Times New Roman" w:eastAsiaTheme="minorEastAsia" w:hAnsi="Times New Roman" w:cs="Times New Roman"/>
          <w:b/>
          <w:lang w:eastAsia="pl-PL"/>
        </w:rPr>
      </w:pPr>
    </w:p>
    <w:p w14:paraId="63DF2FF6" w14:textId="57F21B8E" w:rsidR="00033345" w:rsidRPr="005E0523" w:rsidRDefault="00EF267C" w:rsidP="005E0523">
      <w:pPr>
        <w:spacing w:after="0" w:line="240" w:lineRule="auto"/>
        <w:jc w:val="center"/>
        <w:rPr>
          <w:rFonts w:ascii="Times New Roman" w:eastAsiaTheme="minorEastAsia" w:hAnsi="Times New Roman" w:cs="Times New Roman"/>
          <w:b/>
          <w:lang w:eastAsia="pl-PL"/>
        </w:rPr>
      </w:pPr>
      <w:r w:rsidRPr="005E0523">
        <w:rPr>
          <w:rFonts w:ascii="Times New Roman" w:eastAsiaTheme="minorEastAsia" w:hAnsi="Times New Roman" w:cs="Times New Roman"/>
          <w:b/>
          <w:lang w:eastAsia="pl-PL"/>
        </w:rPr>
        <w:t>§ 6</w:t>
      </w:r>
    </w:p>
    <w:p w14:paraId="22EBCF00" w14:textId="52AFB579" w:rsidR="00033345" w:rsidRPr="008E74D3" w:rsidRDefault="00EF267C" w:rsidP="008E74D3">
      <w:pPr>
        <w:numPr>
          <w:ilvl w:val="0"/>
          <w:numId w:val="5"/>
        </w:numPr>
        <w:tabs>
          <w:tab w:val="left" w:pos="284"/>
        </w:tabs>
        <w:spacing w:after="0" w:line="240" w:lineRule="auto"/>
        <w:ind w:left="284" w:hanging="284"/>
        <w:jc w:val="both"/>
        <w:rPr>
          <w:rFonts w:ascii="Times New Roman" w:eastAsiaTheme="minorEastAsia" w:hAnsi="Times New Roman" w:cs="Times New Roman"/>
          <w:strike/>
          <w:lang w:eastAsia="pl-PL"/>
        </w:rPr>
      </w:pPr>
      <w:r w:rsidRPr="008E74D3">
        <w:rPr>
          <w:rFonts w:ascii="Times New Roman" w:eastAsiaTheme="minorEastAsia" w:hAnsi="Times New Roman" w:cs="Times New Roman"/>
          <w:strike/>
          <w:lang w:eastAsia="pl-PL"/>
        </w:rPr>
        <w:t xml:space="preserve">Zamawiający nie wyraża ogólnej zgody, aby Wykonawca powierzył dalej przetwarzanie danych osobowych (dalej jako: </w:t>
      </w:r>
      <w:proofErr w:type="spellStart"/>
      <w:r w:rsidRPr="008E74D3">
        <w:rPr>
          <w:rFonts w:ascii="Times New Roman" w:eastAsiaTheme="minorEastAsia" w:hAnsi="Times New Roman" w:cs="Times New Roman"/>
          <w:b/>
          <w:strike/>
          <w:lang w:eastAsia="pl-PL"/>
        </w:rPr>
        <w:t>Podpowierzenie</w:t>
      </w:r>
      <w:proofErr w:type="spellEnd"/>
      <w:r w:rsidRPr="008E74D3">
        <w:rPr>
          <w:rFonts w:ascii="Times New Roman" w:eastAsiaTheme="minorEastAsia" w:hAnsi="Times New Roman" w:cs="Times New Roman"/>
          <w:strike/>
          <w:lang w:eastAsia="pl-PL"/>
        </w:rPr>
        <w:t xml:space="preserve">) i wykonywanie zadań wynikających z Umowy podmiotowi trzeciemu (dalej jako: </w:t>
      </w:r>
      <w:r w:rsidRPr="008E74D3">
        <w:rPr>
          <w:rFonts w:ascii="Times New Roman" w:eastAsiaTheme="minorEastAsia" w:hAnsi="Times New Roman" w:cs="Times New Roman"/>
          <w:b/>
          <w:strike/>
          <w:lang w:eastAsia="pl-PL"/>
        </w:rPr>
        <w:t xml:space="preserve">Podmiot </w:t>
      </w:r>
      <w:proofErr w:type="spellStart"/>
      <w:r w:rsidRPr="008E74D3">
        <w:rPr>
          <w:rFonts w:ascii="Times New Roman" w:eastAsiaTheme="minorEastAsia" w:hAnsi="Times New Roman" w:cs="Times New Roman"/>
          <w:b/>
          <w:strike/>
          <w:lang w:eastAsia="pl-PL"/>
        </w:rPr>
        <w:t>podpowierzenia</w:t>
      </w:r>
      <w:proofErr w:type="spellEnd"/>
      <w:r w:rsidRPr="008E74D3">
        <w:rPr>
          <w:rFonts w:ascii="Times New Roman" w:eastAsiaTheme="minorEastAsia" w:hAnsi="Times New Roman" w:cs="Times New Roman"/>
          <w:strike/>
          <w:lang w:eastAsia="pl-PL"/>
        </w:rPr>
        <w:t xml:space="preserve">). Wykonawca o każdym zamiarze dalszego powierzenia danych osobowych poinformuje Zamawiającego w formie pisemnej a Zamawiający w ciągu 5 dni przekaże sprzeciw lub zgodę na dalsze powierzenie danych. Wykonawca w umowie </w:t>
      </w:r>
      <w:proofErr w:type="spellStart"/>
      <w:r w:rsidRPr="008E74D3">
        <w:rPr>
          <w:rFonts w:ascii="Times New Roman" w:eastAsiaTheme="minorEastAsia" w:hAnsi="Times New Roman" w:cs="Times New Roman"/>
          <w:strike/>
          <w:lang w:eastAsia="pl-PL"/>
        </w:rPr>
        <w:t>Podpowierzenia</w:t>
      </w:r>
      <w:proofErr w:type="spellEnd"/>
      <w:r w:rsidRPr="008E74D3">
        <w:rPr>
          <w:rFonts w:ascii="Times New Roman" w:eastAsiaTheme="minorEastAsia" w:hAnsi="Times New Roman" w:cs="Times New Roman"/>
          <w:strike/>
          <w:lang w:eastAsia="pl-PL"/>
        </w:rPr>
        <w:t xml:space="preserve"> zobowiązuje Podmiot </w:t>
      </w:r>
      <w:proofErr w:type="spellStart"/>
      <w:r w:rsidRPr="008E74D3">
        <w:rPr>
          <w:rFonts w:ascii="Times New Roman" w:eastAsiaTheme="minorEastAsia" w:hAnsi="Times New Roman" w:cs="Times New Roman"/>
          <w:strike/>
          <w:lang w:eastAsia="pl-PL"/>
        </w:rPr>
        <w:t>podpowierzenia</w:t>
      </w:r>
      <w:proofErr w:type="spellEnd"/>
      <w:r w:rsidRPr="008E74D3">
        <w:rPr>
          <w:rFonts w:ascii="Times New Roman" w:eastAsiaTheme="minorEastAsia" w:hAnsi="Times New Roman" w:cs="Times New Roman"/>
          <w:strike/>
          <w:lang w:eastAsia="pl-PL"/>
        </w:rPr>
        <w:t xml:space="preserve"> przed rozpoczęciem przetwarzania danych osobowych do podjęcia środków technicznych i organizacyjnych mających na celu zabezpieczenie powierzonych danych osobowych, stosownie do przepisów, o których mowa w art. 32 RODO.</w:t>
      </w:r>
    </w:p>
    <w:p w14:paraId="4B70EDE5" w14:textId="77777777" w:rsidR="00033345" w:rsidRPr="008E74D3" w:rsidRDefault="00EF267C" w:rsidP="005E0523">
      <w:pPr>
        <w:numPr>
          <w:ilvl w:val="0"/>
          <w:numId w:val="5"/>
        </w:numPr>
        <w:tabs>
          <w:tab w:val="left" w:pos="284"/>
        </w:tabs>
        <w:spacing w:after="0" w:line="240" w:lineRule="auto"/>
        <w:ind w:left="284" w:hanging="284"/>
        <w:jc w:val="both"/>
        <w:rPr>
          <w:rFonts w:ascii="Times New Roman" w:eastAsiaTheme="minorEastAsia" w:hAnsi="Times New Roman" w:cs="Times New Roman"/>
          <w:strike/>
          <w:lang w:eastAsia="pl-PL"/>
        </w:rPr>
      </w:pPr>
      <w:r w:rsidRPr="008E74D3">
        <w:rPr>
          <w:rFonts w:ascii="Times New Roman" w:eastAsiaTheme="minorEastAsia" w:hAnsi="Times New Roman" w:cs="Times New Roman"/>
          <w:strike/>
          <w:lang w:eastAsia="pl-PL"/>
        </w:rPr>
        <w:t>Wykonawca prowadzi ewidencję osób upoważnionych do przetwarzania powierzonych danych. Wykonawca na polecenie Zamawiającego jest zobowiązany dostarczyć Zamawiającemu listę tych osób z podaniem imienia, nazwiska oraz kategorii i czynności wykonywanych przy przetwarzaniu powierzonych danych osobowych.</w:t>
      </w:r>
    </w:p>
    <w:p w14:paraId="46633B30" w14:textId="77777777" w:rsidR="00033345" w:rsidRPr="008E74D3" w:rsidRDefault="00EF267C" w:rsidP="005E0523">
      <w:pPr>
        <w:numPr>
          <w:ilvl w:val="0"/>
          <w:numId w:val="5"/>
        </w:numPr>
        <w:tabs>
          <w:tab w:val="left" w:pos="284"/>
        </w:tabs>
        <w:spacing w:after="0" w:line="240" w:lineRule="auto"/>
        <w:ind w:left="284" w:hanging="284"/>
        <w:jc w:val="both"/>
        <w:rPr>
          <w:rFonts w:ascii="Times New Roman" w:eastAsiaTheme="minorEastAsia" w:hAnsi="Times New Roman" w:cs="Times New Roman"/>
          <w:strike/>
          <w:lang w:eastAsia="pl-PL"/>
        </w:rPr>
      </w:pPr>
      <w:r w:rsidRPr="008E74D3">
        <w:rPr>
          <w:rFonts w:ascii="Times New Roman" w:eastAsiaTheme="minorEastAsia" w:hAnsi="Times New Roman" w:cs="Times New Roman"/>
          <w:strike/>
          <w:lang w:eastAsia="pl-PL"/>
        </w:rPr>
        <w:t>Dostęp do powierzonych danych osobowych mogą posiadać tylko osoby, którym Wykonawca nadał upoważnienia, o których mowa w art. 29 RODO.</w:t>
      </w:r>
    </w:p>
    <w:p w14:paraId="67E287D6" w14:textId="77777777" w:rsidR="00033345" w:rsidRPr="008E74D3" w:rsidRDefault="00EF267C" w:rsidP="005E0523">
      <w:pPr>
        <w:numPr>
          <w:ilvl w:val="0"/>
          <w:numId w:val="5"/>
        </w:numPr>
        <w:tabs>
          <w:tab w:val="left" w:pos="284"/>
        </w:tabs>
        <w:spacing w:after="0" w:line="240" w:lineRule="auto"/>
        <w:ind w:left="284" w:hanging="284"/>
        <w:jc w:val="both"/>
        <w:rPr>
          <w:rFonts w:ascii="Times New Roman" w:eastAsiaTheme="minorEastAsia" w:hAnsi="Times New Roman" w:cs="Times New Roman"/>
          <w:strike/>
          <w:lang w:eastAsia="pl-PL"/>
        </w:rPr>
      </w:pPr>
      <w:r w:rsidRPr="008E74D3">
        <w:rPr>
          <w:rFonts w:ascii="Times New Roman" w:eastAsiaTheme="minorEastAsia" w:hAnsi="Times New Roman" w:cs="Times New Roman"/>
          <w:strike/>
          <w:lang w:eastAsia="pl-PL"/>
        </w:rPr>
        <w:t>Wykonawca zobowiązuje się dopilnować, aby każda osoba upoważniona zobowiązała się pisemnie do zachowania poufności w czasie trwania zatrudnienia oraz po jego zakończeniu niezależnie od formy zatrudnienia, w zakresie przetwarzania powierzonych osobie upoważnionej danych osobowych.</w:t>
      </w:r>
    </w:p>
    <w:p w14:paraId="7882100E" w14:textId="77777777" w:rsidR="00033345" w:rsidRDefault="00EF267C" w:rsidP="005E0523">
      <w:pPr>
        <w:numPr>
          <w:ilvl w:val="0"/>
          <w:numId w:val="5"/>
        </w:numPr>
        <w:tabs>
          <w:tab w:val="left" w:pos="284"/>
        </w:tabs>
        <w:spacing w:after="0" w:line="240" w:lineRule="auto"/>
        <w:ind w:left="284" w:hanging="284"/>
        <w:jc w:val="both"/>
        <w:rPr>
          <w:rFonts w:ascii="Times New Roman" w:eastAsiaTheme="minorEastAsia" w:hAnsi="Times New Roman" w:cs="Times New Roman"/>
          <w:strike/>
          <w:lang w:eastAsia="pl-PL"/>
        </w:rPr>
      </w:pPr>
      <w:r w:rsidRPr="008E74D3">
        <w:rPr>
          <w:rFonts w:ascii="Times New Roman" w:eastAsiaTheme="minorEastAsia" w:hAnsi="Times New Roman" w:cs="Times New Roman"/>
          <w:strike/>
          <w:lang w:eastAsia="pl-PL"/>
        </w:rPr>
        <w:t xml:space="preserve">Wykonawca może przetwarzać dane osobowe wyłącznie w celu określonym w Umowie i </w:t>
      </w:r>
      <w:r w:rsidRPr="008E74D3">
        <w:rPr>
          <w:rFonts w:ascii="Times New Roman" w:eastAsiaTheme="minorEastAsia" w:hAnsi="Times New Roman" w:cs="Times New Roman"/>
          <w:bCs/>
          <w:strike/>
          <w:lang w:eastAsia="pl-PL"/>
        </w:rPr>
        <w:t xml:space="preserve">wyłącznie w okresie trwania Umowy usługi. </w:t>
      </w:r>
      <w:r w:rsidRPr="008E74D3">
        <w:rPr>
          <w:rFonts w:ascii="Times New Roman" w:eastAsiaTheme="minorEastAsia" w:hAnsi="Times New Roman" w:cs="Times New Roman"/>
          <w:strike/>
          <w:lang w:eastAsia="pl-PL"/>
        </w:rPr>
        <w:t>Wykonawca oświadcza, że w razie stwierdzenia naruszenia ochrony danych osobowych niezwłocznie poinformuje o tym Zamawiającego, zgodnie z art. 33 RODO.</w:t>
      </w:r>
    </w:p>
    <w:p w14:paraId="3BFB6DF8" w14:textId="52374779" w:rsidR="008E74D3" w:rsidRPr="008E74D3" w:rsidRDefault="008E74D3" w:rsidP="00220BD6">
      <w:pPr>
        <w:pStyle w:val="Akapitzlist"/>
        <w:numPr>
          <w:ilvl w:val="0"/>
          <w:numId w:val="15"/>
        </w:numPr>
        <w:suppressAutoHyphens/>
        <w:spacing w:after="0" w:line="240" w:lineRule="auto"/>
        <w:ind w:left="284" w:hanging="284"/>
        <w:jc w:val="both"/>
        <w:outlineLvl w:val="0"/>
        <w:rPr>
          <w:rFonts w:ascii="Times New Roman" w:eastAsia="Times New Roman" w:hAnsi="Times New Roman"/>
          <w:b/>
          <w:bCs/>
          <w:i/>
          <w:color w:val="EE0000"/>
          <w:lang w:eastAsia="pl-PL"/>
        </w:rPr>
      </w:pPr>
      <w:r w:rsidRPr="008E74D3">
        <w:rPr>
          <w:rFonts w:ascii="Times New Roman" w:eastAsia="Times New Roman" w:hAnsi="Times New Roman"/>
          <w:b/>
          <w:bCs/>
          <w:i/>
          <w:color w:val="EE0000"/>
          <w:lang w:eastAsia="pl-PL"/>
        </w:rPr>
        <w:lastRenderedPageBreak/>
        <w:t xml:space="preserve">„Wykonawca może zlecić  </w:t>
      </w:r>
      <w:proofErr w:type="spellStart"/>
      <w:r w:rsidRPr="008E74D3">
        <w:rPr>
          <w:rFonts w:ascii="Times New Roman" w:eastAsia="Times New Roman" w:hAnsi="Times New Roman"/>
          <w:b/>
          <w:bCs/>
          <w:i/>
          <w:color w:val="EE0000"/>
          <w:lang w:eastAsia="pl-PL"/>
        </w:rPr>
        <w:t>podprzetwarzającym</w:t>
      </w:r>
      <w:proofErr w:type="spellEnd"/>
      <w:r w:rsidRPr="008E74D3">
        <w:rPr>
          <w:rFonts w:ascii="Times New Roman" w:eastAsia="Times New Roman" w:hAnsi="Times New Roman"/>
          <w:b/>
          <w:bCs/>
          <w:i/>
          <w:color w:val="EE0000"/>
          <w:lang w:eastAsia="pl-PL"/>
        </w:rPr>
        <w:t xml:space="preserve"> realizację określonych czynności w zakresie przetwarzania danych za zgodą Zamawiającego. </w:t>
      </w:r>
      <w:proofErr w:type="spellStart"/>
      <w:r w:rsidRPr="008E74D3">
        <w:rPr>
          <w:rFonts w:ascii="Times New Roman" w:eastAsia="Times New Roman" w:hAnsi="Times New Roman"/>
          <w:b/>
          <w:bCs/>
          <w:i/>
          <w:color w:val="EE0000"/>
          <w:lang w:eastAsia="pl-PL"/>
        </w:rPr>
        <w:t>Podprzetwarzający</w:t>
      </w:r>
      <w:proofErr w:type="spellEnd"/>
      <w:r w:rsidRPr="008E74D3">
        <w:rPr>
          <w:rFonts w:ascii="Times New Roman" w:eastAsia="Times New Roman" w:hAnsi="Times New Roman"/>
          <w:b/>
          <w:bCs/>
          <w:i/>
          <w:color w:val="EE0000"/>
          <w:lang w:eastAsia="pl-PL"/>
        </w:rPr>
        <w:t xml:space="preserve"> mogą przetwarzać dane osobowe wyłącznie w celu realizacji czynności, w odniesieniu do których dane osobowe zostały przekazane </w:t>
      </w:r>
      <w:proofErr w:type="spellStart"/>
      <w:r w:rsidRPr="008E74D3">
        <w:rPr>
          <w:rFonts w:ascii="Times New Roman" w:eastAsia="Times New Roman" w:hAnsi="Times New Roman"/>
          <w:b/>
          <w:bCs/>
          <w:i/>
          <w:color w:val="EE0000"/>
          <w:lang w:eastAsia="pl-PL"/>
        </w:rPr>
        <w:t>Wykonacwy</w:t>
      </w:r>
      <w:proofErr w:type="spellEnd"/>
      <w:r w:rsidRPr="008E74D3">
        <w:rPr>
          <w:rFonts w:ascii="Times New Roman" w:eastAsia="Times New Roman" w:hAnsi="Times New Roman"/>
          <w:b/>
          <w:bCs/>
          <w:i/>
          <w:color w:val="EE0000"/>
          <w:lang w:eastAsia="pl-PL"/>
        </w:rPr>
        <w:t xml:space="preserve">, i nie mogą przetwarzać danych osobowych w żadnych innych celach. W przypadku zlecenia czynności </w:t>
      </w:r>
      <w:proofErr w:type="spellStart"/>
      <w:r w:rsidRPr="008E74D3">
        <w:rPr>
          <w:rFonts w:ascii="Times New Roman" w:eastAsia="Times New Roman" w:hAnsi="Times New Roman"/>
          <w:b/>
          <w:bCs/>
          <w:i/>
          <w:color w:val="EE0000"/>
          <w:lang w:eastAsia="pl-PL"/>
        </w:rPr>
        <w:t>podprzetwarzającym</w:t>
      </w:r>
      <w:proofErr w:type="spellEnd"/>
      <w:r w:rsidRPr="008E74D3">
        <w:rPr>
          <w:rFonts w:ascii="Times New Roman" w:eastAsia="Times New Roman" w:hAnsi="Times New Roman"/>
          <w:b/>
          <w:bCs/>
          <w:i/>
          <w:color w:val="EE0000"/>
          <w:lang w:eastAsia="pl-PL"/>
        </w:rPr>
        <w:t xml:space="preserve"> przez Wykonawcę, </w:t>
      </w:r>
      <w:proofErr w:type="spellStart"/>
      <w:r w:rsidRPr="008E74D3">
        <w:rPr>
          <w:rFonts w:ascii="Times New Roman" w:eastAsia="Times New Roman" w:hAnsi="Times New Roman"/>
          <w:b/>
          <w:bCs/>
          <w:i/>
          <w:color w:val="EE0000"/>
          <w:lang w:eastAsia="pl-PL"/>
        </w:rPr>
        <w:t>podprzetwarzający</w:t>
      </w:r>
      <w:proofErr w:type="spellEnd"/>
      <w:r w:rsidRPr="008E74D3">
        <w:rPr>
          <w:rFonts w:ascii="Times New Roman" w:eastAsia="Times New Roman" w:hAnsi="Times New Roman"/>
          <w:b/>
          <w:bCs/>
          <w:i/>
          <w:color w:val="EE0000"/>
          <w:lang w:eastAsia="pl-PL"/>
        </w:rPr>
        <w:t xml:space="preserve"> będą podlegać pisemnym zobowiązaniom w zakresie ochrony danych, zapewniających co najmniej taki sam poziom ochrony, jaki określono w niniejszej umowie.  </w:t>
      </w:r>
    </w:p>
    <w:p w14:paraId="37B6A434" w14:textId="338EED94" w:rsidR="008E74D3" w:rsidRPr="008E74D3" w:rsidRDefault="008E74D3" w:rsidP="00220BD6">
      <w:pPr>
        <w:pStyle w:val="Akapitzlist"/>
        <w:numPr>
          <w:ilvl w:val="0"/>
          <w:numId w:val="15"/>
        </w:numPr>
        <w:suppressAutoHyphens/>
        <w:spacing w:after="0" w:line="240" w:lineRule="auto"/>
        <w:ind w:left="284" w:hanging="284"/>
        <w:jc w:val="both"/>
        <w:outlineLvl w:val="0"/>
        <w:rPr>
          <w:rFonts w:ascii="Times New Roman" w:eastAsia="Times New Roman" w:hAnsi="Times New Roman"/>
          <w:b/>
          <w:bCs/>
          <w:i/>
          <w:color w:val="EE0000"/>
          <w:lang w:eastAsia="pl-PL"/>
        </w:rPr>
      </w:pPr>
      <w:r w:rsidRPr="008E74D3">
        <w:rPr>
          <w:rFonts w:ascii="Times New Roman" w:eastAsia="Times New Roman" w:hAnsi="Times New Roman"/>
          <w:b/>
          <w:bCs/>
          <w:i/>
          <w:color w:val="EE0000"/>
          <w:lang w:eastAsia="pl-PL"/>
        </w:rPr>
        <w:t xml:space="preserve">Wykaz </w:t>
      </w:r>
      <w:proofErr w:type="spellStart"/>
      <w:r w:rsidRPr="008E74D3">
        <w:rPr>
          <w:rFonts w:ascii="Times New Roman" w:eastAsia="Times New Roman" w:hAnsi="Times New Roman"/>
          <w:b/>
          <w:bCs/>
          <w:i/>
          <w:color w:val="EE0000"/>
          <w:lang w:eastAsia="pl-PL"/>
        </w:rPr>
        <w:t>podprzetwarzających</w:t>
      </w:r>
      <w:proofErr w:type="spellEnd"/>
      <w:r w:rsidRPr="008E74D3">
        <w:rPr>
          <w:rFonts w:ascii="Times New Roman" w:eastAsia="Times New Roman" w:hAnsi="Times New Roman"/>
          <w:b/>
          <w:bCs/>
          <w:i/>
          <w:color w:val="EE0000"/>
          <w:lang w:eastAsia="pl-PL"/>
        </w:rPr>
        <w:t xml:space="preserve">, którym Wykonawca obecnie zleca czynności, jest dostępna pod adresem ………………. Wskazany zakres powinien uzyskać zgodę Zamawiającego przed podpisaniem umowy. W przypadku gdy Zamawiający nie zgodzi się na </w:t>
      </w:r>
      <w:proofErr w:type="spellStart"/>
      <w:r w:rsidRPr="008E74D3">
        <w:rPr>
          <w:rFonts w:ascii="Times New Roman" w:eastAsia="Times New Roman" w:hAnsi="Times New Roman"/>
          <w:b/>
          <w:bCs/>
          <w:i/>
          <w:color w:val="EE0000"/>
          <w:lang w:eastAsia="pl-PL"/>
        </w:rPr>
        <w:t>podprzetwarzającego</w:t>
      </w:r>
      <w:proofErr w:type="spellEnd"/>
      <w:r w:rsidRPr="008E74D3">
        <w:rPr>
          <w:rFonts w:ascii="Times New Roman" w:eastAsia="Times New Roman" w:hAnsi="Times New Roman"/>
          <w:b/>
          <w:bCs/>
          <w:i/>
          <w:color w:val="EE0000"/>
          <w:lang w:eastAsia="pl-PL"/>
        </w:rPr>
        <w:t xml:space="preserve">, Wykonawca ma obowiązek </w:t>
      </w:r>
      <w:proofErr w:type="spellStart"/>
      <w:r w:rsidRPr="008E74D3">
        <w:rPr>
          <w:rFonts w:ascii="Times New Roman" w:eastAsia="Times New Roman" w:hAnsi="Times New Roman"/>
          <w:b/>
          <w:bCs/>
          <w:i/>
          <w:color w:val="EE0000"/>
          <w:lang w:eastAsia="pl-PL"/>
        </w:rPr>
        <w:t>wykreslić</w:t>
      </w:r>
      <w:proofErr w:type="spellEnd"/>
      <w:r w:rsidRPr="008E74D3">
        <w:rPr>
          <w:rFonts w:ascii="Times New Roman" w:eastAsia="Times New Roman" w:hAnsi="Times New Roman"/>
          <w:b/>
          <w:bCs/>
          <w:i/>
          <w:color w:val="EE0000"/>
          <w:lang w:eastAsia="pl-PL"/>
        </w:rPr>
        <w:t xml:space="preserve"> go z listy. </w:t>
      </w:r>
    </w:p>
    <w:p w14:paraId="74C621F3" w14:textId="22ABE130" w:rsidR="008E74D3" w:rsidRPr="008E74D3" w:rsidRDefault="008E74D3" w:rsidP="00220BD6">
      <w:pPr>
        <w:pStyle w:val="Akapitzlist"/>
        <w:numPr>
          <w:ilvl w:val="0"/>
          <w:numId w:val="15"/>
        </w:numPr>
        <w:suppressAutoHyphens/>
        <w:spacing w:after="0" w:line="240" w:lineRule="auto"/>
        <w:ind w:left="284" w:hanging="284"/>
        <w:jc w:val="both"/>
        <w:outlineLvl w:val="0"/>
        <w:rPr>
          <w:rFonts w:ascii="Times New Roman" w:eastAsia="Times New Roman" w:hAnsi="Times New Roman"/>
          <w:b/>
          <w:bCs/>
          <w:i/>
          <w:color w:val="EE0000"/>
          <w:lang w:eastAsia="pl-PL"/>
        </w:rPr>
      </w:pPr>
      <w:r w:rsidRPr="008E74D3">
        <w:rPr>
          <w:rFonts w:ascii="Times New Roman" w:eastAsia="Times New Roman" w:hAnsi="Times New Roman"/>
          <w:b/>
          <w:bCs/>
          <w:i/>
          <w:color w:val="EE0000"/>
          <w:lang w:eastAsia="pl-PL"/>
        </w:rPr>
        <w:t xml:space="preserve">Zlecenie czynności lub zastąpienie </w:t>
      </w:r>
      <w:proofErr w:type="spellStart"/>
      <w:r w:rsidRPr="008E74D3">
        <w:rPr>
          <w:rFonts w:ascii="Times New Roman" w:eastAsia="Times New Roman" w:hAnsi="Times New Roman"/>
          <w:b/>
          <w:bCs/>
          <w:i/>
          <w:color w:val="EE0000"/>
          <w:lang w:eastAsia="pl-PL"/>
        </w:rPr>
        <w:t>podprzetwarzającego</w:t>
      </w:r>
      <w:proofErr w:type="spellEnd"/>
      <w:r w:rsidRPr="008E74D3">
        <w:rPr>
          <w:rFonts w:ascii="Times New Roman" w:eastAsia="Times New Roman" w:hAnsi="Times New Roman"/>
          <w:b/>
          <w:bCs/>
          <w:i/>
          <w:color w:val="EE0000"/>
          <w:lang w:eastAsia="pl-PL"/>
        </w:rPr>
        <w:t xml:space="preserve"> dodatkowym podmiotem uznaje się za zatwierdzone, jeżeli Wykonawca poinformuje Zamawiającego o takim fakcie z wyprzedzeniem, a Zamawiający nie zgłosi zastrzeżeń do Wykonawcy w formie pisemnej, w tym w formie elektronicznej, w terminie 3 miesięcy od otrzymania takich informacji. </w:t>
      </w:r>
    </w:p>
    <w:p w14:paraId="701156EB" w14:textId="6531CC9C" w:rsidR="008E74D3" w:rsidRPr="008E74D3" w:rsidRDefault="008E74D3" w:rsidP="00220BD6">
      <w:pPr>
        <w:pStyle w:val="Akapitzlist"/>
        <w:numPr>
          <w:ilvl w:val="0"/>
          <w:numId w:val="15"/>
        </w:numPr>
        <w:suppressAutoHyphens/>
        <w:spacing w:after="0" w:line="240" w:lineRule="auto"/>
        <w:ind w:left="284" w:hanging="284"/>
        <w:jc w:val="both"/>
        <w:outlineLvl w:val="0"/>
        <w:rPr>
          <w:rFonts w:ascii="Times New Roman" w:eastAsia="Times New Roman" w:hAnsi="Times New Roman"/>
          <w:b/>
          <w:bCs/>
          <w:i/>
          <w:color w:val="EE0000"/>
          <w:lang w:eastAsia="pl-PL"/>
        </w:rPr>
      </w:pPr>
      <w:r w:rsidRPr="008E74D3">
        <w:rPr>
          <w:rFonts w:ascii="Times New Roman" w:eastAsia="Times New Roman" w:hAnsi="Times New Roman"/>
          <w:b/>
          <w:bCs/>
          <w:i/>
          <w:color w:val="EE0000"/>
          <w:lang w:eastAsia="pl-PL"/>
        </w:rPr>
        <w:t xml:space="preserve">W przypadku zgłoszenia zastrzeżeń przez Zamawiającego, Zamawiający przedstawi Wykonawcy szczegółowe informacje o przyczynach zastrzeżeń. </w:t>
      </w:r>
    </w:p>
    <w:p w14:paraId="64406816" w14:textId="7A5B54B2" w:rsidR="008E74D3" w:rsidRPr="008E74D3" w:rsidRDefault="008E74D3" w:rsidP="00220BD6">
      <w:pPr>
        <w:pStyle w:val="Akapitzlist"/>
        <w:numPr>
          <w:ilvl w:val="0"/>
          <w:numId w:val="15"/>
        </w:numPr>
        <w:suppressAutoHyphens/>
        <w:spacing w:after="0" w:line="240" w:lineRule="auto"/>
        <w:ind w:left="284" w:hanging="284"/>
        <w:jc w:val="both"/>
        <w:outlineLvl w:val="0"/>
        <w:rPr>
          <w:rFonts w:ascii="Times New Roman" w:eastAsia="Times New Roman" w:hAnsi="Times New Roman"/>
          <w:b/>
          <w:bCs/>
          <w:i/>
          <w:color w:val="EE0000"/>
          <w:lang w:eastAsia="pl-PL"/>
        </w:rPr>
      </w:pPr>
      <w:r w:rsidRPr="008E74D3">
        <w:rPr>
          <w:rFonts w:ascii="Times New Roman" w:eastAsia="Times New Roman" w:hAnsi="Times New Roman"/>
          <w:b/>
          <w:bCs/>
          <w:i/>
          <w:color w:val="EE0000"/>
          <w:lang w:eastAsia="pl-PL"/>
        </w:rPr>
        <w:t>Po zgłoszeniu zastrzeżeń Wykonawca może według własnego uznania:</w:t>
      </w:r>
    </w:p>
    <w:p w14:paraId="15E5F16E" w14:textId="04B427C5" w:rsidR="008E74D3" w:rsidRPr="008E74D3" w:rsidRDefault="008E74D3" w:rsidP="00220BD6">
      <w:pPr>
        <w:pStyle w:val="Akapitzlist"/>
        <w:suppressAutoHyphens/>
        <w:spacing w:after="0" w:line="240" w:lineRule="auto"/>
        <w:ind w:left="567" w:hanging="284"/>
        <w:jc w:val="both"/>
        <w:outlineLvl w:val="0"/>
        <w:rPr>
          <w:rFonts w:ascii="Times New Roman" w:eastAsia="Times New Roman" w:hAnsi="Times New Roman"/>
          <w:b/>
          <w:bCs/>
          <w:i/>
          <w:color w:val="EE0000"/>
          <w:lang w:eastAsia="pl-PL"/>
        </w:rPr>
      </w:pPr>
      <w:r w:rsidRPr="008E74D3">
        <w:rPr>
          <w:rFonts w:ascii="Times New Roman" w:eastAsia="Times New Roman" w:hAnsi="Times New Roman"/>
          <w:b/>
          <w:bCs/>
          <w:i/>
          <w:color w:val="EE0000"/>
          <w:lang w:eastAsia="pl-PL"/>
        </w:rPr>
        <w:t xml:space="preserve">a) zaproponować innego </w:t>
      </w:r>
      <w:proofErr w:type="spellStart"/>
      <w:r w:rsidRPr="008E74D3">
        <w:rPr>
          <w:rFonts w:ascii="Times New Roman" w:eastAsia="Times New Roman" w:hAnsi="Times New Roman"/>
          <w:b/>
          <w:bCs/>
          <w:i/>
          <w:color w:val="EE0000"/>
          <w:lang w:eastAsia="pl-PL"/>
        </w:rPr>
        <w:t>podprzetwarzającego</w:t>
      </w:r>
      <w:proofErr w:type="spellEnd"/>
      <w:r w:rsidRPr="008E74D3">
        <w:rPr>
          <w:rFonts w:ascii="Times New Roman" w:eastAsia="Times New Roman" w:hAnsi="Times New Roman"/>
          <w:b/>
          <w:bCs/>
          <w:i/>
          <w:color w:val="EE0000"/>
          <w:lang w:eastAsia="pl-PL"/>
        </w:rPr>
        <w:t xml:space="preserve"> w miejsce odrzuconego </w:t>
      </w:r>
      <w:proofErr w:type="spellStart"/>
      <w:r w:rsidRPr="008E74D3">
        <w:rPr>
          <w:rFonts w:ascii="Times New Roman" w:eastAsia="Times New Roman" w:hAnsi="Times New Roman"/>
          <w:b/>
          <w:bCs/>
          <w:i/>
          <w:color w:val="EE0000"/>
          <w:lang w:eastAsia="pl-PL"/>
        </w:rPr>
        <w:t>podprzetwarzającego</w:t>
      </w:r>
      <w:proofErr w:type="spellEnd"/>
      <w:r w:rsidRPr="008E74D3">
        <w:rPr>
          <w:rFonts w:ascii="Times New Roman" w:eastAsia="Times New Roman" w:hAnsi="Times New Roman"/>
          <w:b/>
          <w:bCs/>
          <w:i/>
          <w:color w:val="EE0000"/>
          <w:lang w:eastAsia="pl-PL"/>
        </w:rPr>
        <w:t>; lub</w:t>
      </w:r>
    </w:p>
    <w:p w14:paraId="316BCFD8" w14:textId="61312247" w:rsidR="008E74D3" w:rsidRPr="008E74D3" w:rsidRDefault="008E74D3" w:rsidP="00220BD6">
      <w:pPr>
        <w:pStyle w:val="Akapitzlist"/>
        <w:suppressAutoHyphens/>
        <w:spacing w:after="0" w:line="240" w:lineRule="auto"/>
        <w:ind w:left="567" w:hanging="284"/>
        <w:jc w:val="both"/>
        <w:outlineLvl w:val="0"/>
        <w:rPr>
          <w:rFonts w:ascii="Times New Roman" w:eastAsia="Times New Roman" w:hAnsi="Times New Roman"/>
          <w:b/>
          <w:bCs/>
          <w:i/>
          <w:color w:val="EE0000"/>
          <w:lang w:eastAsia="pl-PL"/>
        </w:rPr>
      </w:pPr>
      <w:r w:rsidRPr="008E74D3">
        <w:rPr>
          <w:rFonts w:ascii="Times New Roman" w:eastAsia="Times New Roman" w:hAnsi="Times New Roman"/>
          <w:b/>
          <w:bCs/>
          <w:i/>
          <w:color w:val="EE0000"/>
          <w:lang w:eastAsia="pl-PL"/>
        </w:rPr>
        <w:t>b)</w:t>
      </w:r>
      <w:r w:rsidR="00220BD6">
        <w:rPr>
          <w:rFonts w:ascii="Times New Roman" w:eastAsia="Times New Roman" w:hAnsi="Times New Roman"/>
          <w:b/>
          <w:bCs/>
          <w:i/>
          <w:color w:val="EE0000"/>
          <w:lang w:eastAsia="pl-PL"/>
        </w:rPr>
        <w:t xml:space="preserve"> </w:t>
      </w:r>
      <w:r w:rsidRPr="008E74D3">
        <w:rPr>
          <w:rFonts w:ascii="Times New Roman" w:eastAsia="Times New Roman" w:hAnsi="Times New Roman"/>
          <w:b/>
          <w:bCs/>
          <w:i/>
          <w:color w:val="EE0000"/>
          <w:lang w:eastAsia="pl-PL"/>
        </w:rPr>
        <w:t>podjąć działania w celu rozwiązania problemów zgłoszonych przez Zamawiającego, które wyeliminują jego zastrzeżenia .</w:t>
      </w:r>
    </w:p>
    <w:p w14:paraId="30AED7D5" w14:textId="684B9759" w:rsidR="00033345" w:rsidRPr="00220BD6" w:rsidRDefault="008E74D3" w:rsidP="00220BD6">
      <w:pPr>
        <w:pStyle w:val="Akapitzlist"/>
        <w:numPr>
          <w:ilvl w:val="0"/>
          <w:numId w:val="15"/>
        </w:numPr>
        <w:suppressAutoHyphens/>
        <w:spacing w:after="0" w:line="240" w:lineRule="auto"/>
        <w:ind w:left="284" w:hanging="284"/>
        <w:jc w:val="both"/>
        <w:outlineLvl w:val="0"/>
        <w:rPr>
          <w:rFonts w:ascii="Times New Roman" w:eastAsia="Times New Roman" w:hAnsi="Times New Roman"/>
          <w:b/>
          <w:bCs/>
          <w:i/>
          <w:color w:val="EE0000"/>
          <w:lang w:eastAsia="pl-PL"/>
        </w:rPr>
      </w:pPr>
      <w:r w:rsidRPr="008E74D3">
        <w:rPr>
          <w:rFonts w:ascii="Times New Roman" w:eastAsia="Times New Roman" w:hAnsi="Times New Roman"/>
          <w:b/>
          <w:bCs/>
          <w:i/>
          <w:color w:val="EE0000"/>
          <w:lang w:eastAsia="pl-PL"/>
        </w:rPr>
        <w:t xml:space="preserve">W przypadku zlecenia przez Wykonawcę czynności </w:t>
      </w:r>
      <w:proofErr w:type="spellStart"/>
      <w:r w:rsidRPr="008E74D3">
        <w:rPr>
          <w:rFonts w:ascii="Times New Roman" w:eastAsia="Times New Roman" w:hAnsi="Times New Roman"/>
          <w:b/>
          <w:bCs/>
          <w:i/>
          <w:color w:val="EE0000"/>
          <w:lang w:eastAsia="pl-PL"/>
        </w:rPr>
        <w:t>podprzetwarzającemu</w:t>
      </w:r>
      <w:proofErr w:type="spellEnd"/>
      <w:r w:rsidRPr="008E74D3">
        <w:rPr>
          <w:rFonts w:ascii="Times New Roman" w:eastAsia="Times New Roman" w:hAnsi="Times New Roman"/>
          <w:b/>
          <w:bCs/>
          <w:i/>
          <w:color w:val="EE0000"/>
          <w:lang w:eastAsia="pl-PL"/>
        </w:rPr>
        <w:t xml:space="preserve"> z państwa trzeciego (spoza UE/EOG), Wykonawca stosuje mechanizmy przesyłania danych zgodne z art. 44 i nast. RODO. W szczególności, Wykonawca w wystarczający sposób zabezpiecza wdrożenie odpowiednich środków technicznych i organizacyjnych w taki sposób, aby przetwarzanie danych spełniało wymagania RODO, zapewnia ochronę praw zainteresowanych osób, których dane dotyczą, prowadzi rejestr transferów danych i dokumentację stosownych zabezpieczeń.”</w:t>
      </w:r>
      <w:r w:rsidRPr="008E74D3">
        <w:rPr>
          <w:rFonts w:ascii="Times New Roman" w:eastAsia="Times New Roman" w:hAnsi="Times New Roman"/>
          <w:b/>
          <w:bCs/>
          <w:i/>
          <w:color w:val="EE0000"/>
          <w:lang w:eastAsia="pl-PL"/>
        </w:rPr>
        <w:t xml:space="preserve"> – info nr 5</w:t>
      </w:r>
    </w:p>
    <w:p w14:paraId="3E9ACBD6" w14:textId="77777777" w:rsidR="00033345" w:rsidRPr="005E0523" w:rsidRDefault="00EF267C" w:rsidP="005E0523">
      <w:pPr>
        <w:spacing w:after="0" w:line="240" w:lineRule="auto"/>
        <w:jc w:val="center"/>
        <w:rPr>
          <w:rFonts w:ascii="Times New Roman" w:eastAsiaTheme="minorEastAsia" w:hAnsi="Times New Roman" w:cs="Times New Roman"/>
          <w:b/>
          <w:lang w:eastAsia="pl-PL"/>
        </w:rPr>
      </w:pPr>
      <w:r w:rsidRPr="005E0523">
        <w:rPr>
          <w:rFonts w:ascii="Times New Roman" w:eastAsiaTheme="minorEastAsia" w:hAnsi="Times New Roman" w:cs="Times New Roman"/>
          <w:b/>
          <w:lang w:eastAsia="pl-PL"/>
        </w:rPr>
        <w:t>§ 7</w:t>
      </w:r>
    </w:p>
    <w:p w14:paraId="538AB931" w14:textId="77777777" w:rsidR="00033345" w:rsidRPr="005E0523" w:rsidRDefault="00EF267C" w:rsidP="005E0523">
      <w:pPr>
        <w:numPr>
          <w:ilvl w:val="0"/>
          <w:numId w:val="3"/>
        </w:numPr>
        <w:tabs>
          <w:tab w:val="left" w:pos="284"/>
        </w:tabs>
        <w:spacing w:after="0" w:line="240" w:lineRule="auto"/>
        <w:ind w:left="284" w:hanging="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 xml:space="preserve">Wykonawca odpowiada za szkody majątkowe lub niemajątkowe, jakie powstały wobec Zamawiającego lub osób trzecich w wyniku przetwarzania danych osobowych niezgodnego </w:t>
      </w:r>
      <w:r w:rsidRPr="005E0523">
        <w:rPr>
          <w:rFonts w:ascii="Times New Roman" w:eastAsiaTheme="minorEastAsia" w:hAnsi="Times New Roman" w:cs="Times New Roman"/>
          <w:lang w:eastAsia="pl-PL"/>
        </w:rPr>
        <w:br/>
        <w:t xml:space="preserve">z Umową lub obowiązkami nałożonymi przez przepisy powszechnie obowiązujące lub RODO bezpośrednio na Wykonawcę oraz w wyniku działania poza zgodnymi z prawem instrukcjami Zamawiającego lub wbrew tym instrukcjom. </w:t>
      </w:r>
    </w:p>
    <w:p w14:paraId="0BEF6E96" w14:textId="77777777" w:rsidR="00033345" w:rsidRPr="005E0523" w:rsidRDefault="00EF267C" w:rsidP="005E0523">
      <w:pPr>
        <w:numPr>
          <w:ilvl w:val="0"/>
          <w:numId w:val="3"/>
        </w:numPr>
        <w:tabs>
          <w:tab w:val="left" w:pos="284"/>
        </w:tabs>
        <w:spacing w:after="0" w:line="240" w:lineRule="auto"/>
        <w:ind w:left="284" w:hanging="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 xml:space="preserve">Zamawiający odpowiada za szkody majątkowe lub niemajątkowe, jakie powstały wobec osób trzecich w wyniku przetwarzania danych naruszającego RODO lub inne przepisy dotyczące ochrony danych osobowych. </w:t>
      </w:r>
    </w:p>
    <w:p w14:paraId="7B72258A" w14:textId="77777777" w:rsidR="00033345" w:rsidRPr="005E0523" w:rsidRDefault="00EF267C" w:rsidP="005E0523">
      <w:pPr>
        <w:numPr>
          <w:ilvl w:val="0"/>
          <w:numId w:val="3"/>
        </w:numPr>
        <w:tabs>
          <w:tab w:val="left" w:pos="284"/>
          <w:tab w:val="left" w:pos="426"/>
        </w:tabs>
        <w:spacing w:after="0" w:line="240" w:lineRule="auto"/>
        <w:ind w:left="284" w:hanging="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Strony są zwolnione z odpowiedzialności wynikającej z ust. 1 i 2 powyżej, jeżeli udowodnią, że zdarzenie, które doprowadziło do powstania szkody, jest przez nie niezawinione. Jeżeli w tym samym przetwarzaniu biorą udział obie Strony i są odpowiedzialne za szkodę spowodowaną przetwarzaniem zgodnie z ust. 1 lub 2 powyżej, ponoszą one odpowiedzialność solidarną. Strona, która zapłaciła odszkodowanie za całą wyrządzoną szkodę, ma prawo żądania od drugiej Strony, która uczestniczyła w tym samym przetwarzaniu, zwrotu części odszkodowania odpowiadającej części szkody, za którą ponosi odpowiedzialność, zgodnie z warunkami określonymi w ust. 1 lub 2 powyżej.</w:t>
      </w:r>
    </w:p>
    <w:p w14:paraId="6517100C" w14:textId="77777777" w:rsidR="00033345" w:rsidRPr="005E0523" w:rsidRDefault="00EF267C" w:rsidP="005E0523">
      <w:pPr>
        <w:numPr>
          <w:ilvl w:val="0"/>
          <w:numId w:val="3"/>
        </w:numPr>
        <w:tabs>
          <w:tab w:val="left" w:pos="284"/>
          <w:tab w:val="left" w:pos="426"/>
        </w:tabs>
        <w:spacing w:after="0" w:line="240" w:lineRule="auto"/>
        <w:ind w:left="284" w:hanging="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 xml:space="preserve">Wykonawca ponosi odpowiedzialność za działania lub zaniechania Podmiotu </w:t>
      </w:r>
      <w:proofErr w:type="spellStart"/>
      <w:r w:rsidRPr="005E0523">
        <w:rPr>
          <w:rFonts w:ascii="Times New Roman" w:eastAsiaTheme="minorEastAsia" w:hAnsi="Times New Roman" w:cs="Times New Roman"/>
          <w:lang w:eastAsia="pl-PL"/>
        </w:rPr>
        <w:t>podpowierzenia</w:t>
      </w:r>
      <w:proofErr w:type="spellEnd"/>
      <w:r w:rsidRPr="005E0523">
        <w:rPr>
          <w:rFonts w:ascii="Times New Roman" w:eastAsiaTheme="minorEastAsia" w:hAnsi="Times New Roman" w:cs="Times New Roman"/>
          <w:lang w:eastAsia="pl-PL"/>
        </w:rPr>
        <w:t xml:space="preserve">, dotyczące przetwarzania powierzonych danych osobowych, jak za działania lub zaniechania własne, przez co postanowienia dotyczące odpowiedzialności Wykonawcy na warunkach opisanych powyżej obejmują także odpowiedzialność Wykonawcy za działania lub zaniechania Podmiotów </w:t>
      </w:r>
      <w:proofErr w:type="spellStart"/>
      <w:r w:rsidRPr="005E0523">
        <w:rPr>
          <w:rFonts w:ascii="Times New Roman" w:eastAsiaTheme="minorEastAsia" w:hAnsi="Times New Roman" w:cs="Times New Roman"/>
          <w:lang w:eastAsia="pl-PL"/>
        </w:rPr>
        <w:t>podpowierzenia</w:t>
      </w:r>
      <w:proofErr w:type="spellEnd"/>
      <w:r w:rsidRPr="005E0523">
        <w:rPr>
          <w:rFonts w:ascii="Times New Roman" w:eastAsiaTheme="minorEastAsia" w:hAnsi="Times New Roman" w:cs="Times New Roman"/>
          <w:lang w:eastAsia="pl-PL"/>
        </w:rPr>
        <w:t>.</w:t>
      </w:r>
    </w:p>
    <w:p w14:paraId="40CF925F" w14:textId="77777777" w:rsidR="00033345" w:rsidRPr="005E0523" w:rsidRDefault="00033345" w:rsidP="005E0523">
      <w:pPr>
        <w:spacing w:after="0" w:line="240" w:lineRule="auto"/>
        <w:ind w:left="426" w:hanging="426"/>
        <w:jc w:val="both"/>
        <w:rPr>
          <w:rFonts w:ascii="Times New Roman" w:eastAsiaTheme="minorEastAsia" w:hAnsi="Times New Roman" w:cs="Times New Roman"/>
          <w:lang w:eastAsia="pl-PL"/>
        </w:rPr>
      </w:pPr>
    </w:p>
    <w:p w14:paraId="762F2392" w14:textId="77777777" w:rsidR="00033345" w:rsidRPr="005E0523" w:rsidRDefault="00EF267C" w:rsidP="005E0523">
      <w:pPr>
        <w:widowControl w:val="0"/>
        <w:suppressAutoHyphens/>
        <w:spacing w:after="0" w:line="240" w:lineRule="auto"/>
        <w:ind w:left="703" w:hanging="703"/>
        <w:jc w:val="center"/>
        <w:rPr>
          <w:rFonts w:ascii="Times New Roman" w:eastAsiaTheme="minorEastAsia" w:hAnsi="Times New Roman" w:cs="Times New Roman"/>
          <w:b/>
          <w:bCs/>
          <w:lang w:eastAsia="pl-PL"/>
        </w:rPr>
      </w:pPr>
      <w:r w:rsidRPr="005E0523">
        <w:rPr>
          <w:rFonts w:ascii="Times New Roman" w:eastAsiaTheme="minorEastAsia" w:hAnsi="Times New Roman" w:cs="Times New Roman"/>
          <w:b/>
          <w:bCs/>
          <w:lang w:eastAsia="pl-PL"/>
        </w:rPr>
        <w:t>§ 8</w:t>
      </w:r>
    </w:p>
    <w:p w14:paraId="097488CF" w14:textId="77777777" w:rsidR="00033345" w:rsidRPr="005E0523" w:rsidRDefault="00EF267C" w:rsidP="005E0523">
      <w:pPr>
        <w:widowControl w:val="0"/>
        <w:numPr>
          <w:ilvl w:val="0"/>
          <w:numId w:val="7"/>
        </w:numPr>
        <w:tabs>
          <w:tab w:val="left" w:pos="284"/>
        </w:tabs>
        <w:suppressAutoHyphens/>
        <w:spacing w:after="0" w:line="240" w:lineRule="auto"/>
        <w:ind w:left="284" w:hanging="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 xml:space="preserve">Wykonawca zobowiązuje się do zachowania w tajemnicy zarówno powierzonych danych, jak również informacji dotyczących sposobów ich zabezpieczenia. Obowiązek zachowania poufności trwa </w:t>
      </w:r>
      <w:r w:rsidRPr="005E0523">
        <w:rPr>
          <w:rFonts w:ascii="Times New Roman" w:eastAsiaTheme="minorEastAsia" w:hAnsi="Times New Roman" w:cs="Times New Roman"/>
          <w:bCs/>
          <w:lang w:eastAsia="pl-PL"/>
        </w:rPr>
        <w:t>bezterminowo</w:t>
      </w:r>
      <w:r w:rsidRPr="005E0523">
        <w:rPr>
          <w:rFonts w:ascii="Times New Roman" w:eastAsiaTheme="minorEastAsia" w:hAnsi="Times New Roman" w:cs="Times New Roman"/>
          <w:lang w:eastAsia="pl-PL"/>
        </w:rPr>
        <w:t>.</w:t>
      </w:r>
    </w:p>
    <w:p w14:paraId="56B12EE9" w14:textId="77777777" w:rsidR="00033345" w:rsidRPr="005E0523" w:rsidRDefault="00EF267C" w:rsidP="005E0523">
      <w:pPr>
        <w:widowControl w:val="0"/>
        <w:numPr>
          <w:ilvl w:val="0"/>
          <w:numId w:val="7"/>
        </w:numPr>
        <w:tabs>
          <w:tab w:val="left" w:pos="284"/>
        </w:tabs>
        <w:suppressAutoHyphens/>
        <w:spacing w:after="0" w:line="240" w:lineRule="auto"/>
        <w:ind w:left="284" w:hanging="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 xml:space="preserve">Wykonawca oświadcza, że każda osoba przez niego zaangażowana, mająca dostęp do danych osobowych, uzyskała odrębne pisemne upoważnienie, zobowiązała się do zachowania poufności </w:t>
      </w:r>
      <w:r w:rsidRPr="005E0523">
        <w:rPr>
          <w:rFonts w:ascii="Times New Roman" w:eastAsiaTheme="minorEastAsia" w:hAnsi="Times New Roman" w:cs="Times New Roman"/>
          <w:lang w:eastAsia="pl-PL"/>
        </w:rPr>
        <w:lastRenderedPageBreak/>
        <w:t>takich danych oraz będzie je przetwarzała wyłącznie na polecenie Wykonawcy, w granicach realizacji Umowy.</w:t>
      </w:r>
    </w:p>
    <w:p w14:paraId="666185F2" w14:textId="77777777" w:rsidR="00033345" w:rsidRPr="005E0523" w:rsidRDefault="00EF267C" w:rsidP="005E0523">
      <w:pPr>
        <w:widowControl w:val="0"/>
        <w:numPr>
          <w:ilvl w:val="0"/>
          <w:numId w:val="7"/>
        </w:numPr>
        <w:tabs>
          <w:tab w:val="left" w:pos="284"/>
        </w:tabs>
        <w:suppressAutoHyphens/>
        <w:spacing w:after="0" w:line="240" w:lineRule="auto"/>
        <w:ind w:left="284" w:hanging="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Wykonawca oświadcza, że w razie stwierdzenia:</w:t>
      </w:r>
    </w:p>
    <w:p w14:paraId="465C84EF" w14:textId="77777777" w:rsidR="00033345" w:rsidRPr="005E0523" w:rsidRDefault="00EF267C" w:rsidP="005E0523">
      <w:pPr>
        <w:widowControl w:val="0"/>
        <w:numPr>
          <w:ilvl w:val="0"/>
          <w:numId w:val="9"/>
        </w:numPr>
        <w:tabs>
          <w:tab w:val="left" w:pos="284"/>
          <w:tab w:val="left" w:pos="567"/>
          <w:tab w:val="left" w:pos="851"/>
        </w:tabs>
        <w:suppressAutoHyphens/>
        <w:spacing w:after="0" w:line="240" w:lineRule="auto"/>
        <w:ind w:left="993" w:hanging="709"/>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wycieku danych osobowych, w tym zagubienia nośnika danych osobowych;</w:t>
      </w:r>
    </w:p>
    <w:p w14:paraId="66648D81" w14:textId="77777777" w:rsidR="00033345" w:rsidRPr="005E0523" w:rsidRDefault="00EF267C" w:rsidP="005E0523">
      <w:pPr>
        <w:widowControl w:val="0"/>
        <w:numPr>
          <w:ilvl w:val="0"/>
          <w:numId w:val="9"/>
        </w:numPr>
        <w:tabs>
          <w:tab w:val="left" w:pos="284"/>
          <w:tab w:val="left" w:pos="567"/>
          <w:tab w:val="left" w:pos="851"/>
        </w:tabs>
        <w:suppressAutoHyphens/>
        <w:spacing w:after="0" w:line="240" w:lineRule="auto"/>
        <w:ind w:left="993" w:hanging="709"/>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utraty danych osobowych;</w:t>
      </w:r>
    </w:p>
    <w:p w14:paraId="3A956F0C" w14:textId="77777777" w:rsidR="00033345" w:rsidRPr="005E0523" w:rsidRDefault="00EF267C" w:rsidP="005E0523">
      <w:pPr>
        <w:widowControl w:val="0"/>
        <w:numPr>
          <w:ilvl w:val="0"/>
          <w:numId w:val="9"/>
        </w:numPr>
        <w:tabs>
          <w:tab w:val="left" w:pos="284"/>
          <w:tab w:val="left" w:pos="567"/>
          <w:tab w:val="left" w:pos="851"/>
        </w:tabs>
        <w:suppressAutoHyphens/>
        <w:spacing w:after="0" w:line="240" w:lineRule="auto"/>
        <w:ind w:left="993" w:hanging="709"/>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nieautoryzowanej zmiany danych osobowych;</w:t>
      </w:r>
    </w:p>
    <w:p w14:paraId="11D1E964" w14:textId="77777777" w:rsidR="00033345" w:rsidRPr="005E0523" w:rsidRDefault="00EF267C" w:rsidP="005E0523">
      <w:pPr>
        <w:widowControl w:val="0"/>
        <w:numPr>
          <w:ilvl w:val="0"/>
          <w:numId w:val="9"/>
        </w:numPr>
        <w:tabs>
          <w:tab w:val="left" w:pos="284"/>
          <w:tab w:val="left" w:pos="567"/>
          <w:tab w:val="left" w:pos="851"/>
        </w:tabs>
        <w:suppressAutoHyphens/>
        <w:spacing w:after="0" w:line="240" w:lineRule="auto"/>
        <w:ind w:left="567" w:hanging="283"/>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innego przypadku mogącego wiązać się z wysokim ryzykiem naruszenia praw lub wolności osób, których dane dotyczą;</w:t>
      </w:r>
    </w:p>
    <w:p w14:paraId="3CF3667D" w14:textId="77777777" w:rsidR="00033345" w:rsidRPr="005E0523" w:rsidRDefault="00EF267C" w:rsidP="005E0523">
      <w:pPr>
        <w:widowControl w:val="0"/>
        <w:tabs>
          <w:tab w:val="left" w:pos="284"/>
        </w:tabs>
        <w:suppressAutoHyphens/>
        <w:spacing w:after="0" w:line="240" w:lineRule="auto"/>
        <w:ind w:left="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 xml:space="preserve">zawiadomi o takiej okoliczności Zamawiającego niezwłocznie, jednak w każdym przypadku nie później niż w ciągu 48 godzin od daty stwierdzenia, podając przy tym wszystkie okoliczności zdarzenia. </w:t>
      </w:r>
    </w:p>
    <w:p w14:paraId="60AF95FC" w14:textId="77777777" w:rsidR="00033345" w:rsidRPr="005E0523" w:rsidRDefault="00EF267C" w:rsidP="005E0523">
      <w:pPr>
        <w:widowControl w:val="0"/>
        <w:numPr>
          <w:ilvl w:val="0"/>
          <w:numId w:val="7"/>
        </w:numPr>
        <w:tabs>
          <w:tab w:val="left" w:pos="284"/>
        </w:tabs>
        <w:suppressAutoHyphens/>
        <w:spacing w:after="0" w:line="240" w:lineRule="auto"/>
        <w:ind w:left="284" w:hanging="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Wykonawca niezwłocznie po stwierdzeniu zdarzenia, o którym mowa w ust. 3 powyżej, zobowiązany jest:</w:t>
      </w:r>
    </w:p>
    <w:p w14:paraId="4B19D6D0" w14:textId="77777777" w:rsidR="00033345" w:rsidRPr="005E0523" w:rsidRDefault="00EF267C" w:rsidP="005E0523">
      <w:pPr>
        <w:widowControl w:val="0"/>
        <w:numPr>
          <w:ilvl w:val="0"/>
          <w:numId w:val="10"/>
        </w:numPr>
        <w:tabs>
          <w:tab w:val="left" w:pos="567"/>
        </w:tabs>
        <w:suppressAutoHyphens/>
        <w:spacing w:after="0" w:line="240" w:lineRule="auto"/>
        <w:ind w:left="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zabezpieczyć wszelkie dowody na okoliczność zdarzenia;</w:t>
      </w:r>
    </w:p>
    <w:p w14:paraId="3952C37A" w14:textId="77777777" w:rsidR="00033345" w:rsidRPr="005E0523" w:rsidRDefault="00EF267C" w:rsidP="005E0523">
      <w:pPr>
        <w:widowControl w:val="0"/>
        <w:numPr>
          <w:ilvl w:val="0"/>
          <w:numId w:val="10"/>
        </w:numPr>
        <w:tabs>
          <w:tab w:val="left" w:pos="567"/>
        </w:tabs>
        <w:suppressAutoHyphens/>
        <w:spacing w:after="0" w:line="240" w:lineRule="auto"/>
        <w:ind w:left="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wyeliminować przyczynę naruszenia, o ile jest to jeszcze możliwe;</w:t>
      </w:r>
    </w:p>
    <w:p w14:paraId="3721F7F6" w14:textId="77777777" w:rsidR="00033345" w:rsidRPr="005E0523" w:rsidRDefault="00EF267C" w:rsidP="005E0523">
      <w:pPr>
        <w:widowControl w:val="0"/>
        <w:numPr>
          <w:ilvl w:val="0"/>
          <w:numId w:val="10"/>
        </w:numPr>
        <w:tabs>
          <w:tab w:val="left" w:pos="567"/>
        </w:tabs>
        <w:suppressAutoHyphens/>
        <w:spacing w:after="0" w:line="240" w:lineRule="auto"/>
        <w:ind w:left="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podjąć stosowne środki zaradcze dla ograniczenia skutków wystąpienia naruszenia.</w:t>
      </w:r>
    </w:p>
    <w:p w14:paraId="2D326DA3" w14:textId="77777777" w:rsidR="00033345" w:rsidRPr="005E0523" w:rsidRDefault="00033345" w:rsidP="005E0523">
      <w:pPr>
        <w:widowControl w:val="0"/>
        <w:tabs>
          <w:tab w:val="left" w:pos="567"/>
        </w:tabs>
        <w:suppressAutoHyphens/>
        <w:spacing w:after="0" w:line="240" w:lineRule="auto"/>
        <w:ind w:left="284"/>
        <w:jc w:val="both"/>
        <w:rPr>
          <w:rFonts w:ascii="Times New Roman" w:eastAsiaTheme="minorEastAsia" w:hAnsi="Times New Roman" w:cs="Times New Roman"/>
          <w:lang w:eastAsia="pl-PL"/>
        </w:rPr>
      </w:pPr>
    </w:p>
    <w:p w14:paraId="02A4D4D2" w14:textId="77777777" w:rsidR="00033345" w:rsidRPr="005E0523" w:rsidRDefault="00EF267C" w:rsidP="005E0523">
      <w:pPr>
        <w:widowControl w:val="0"/>
        <w:numPr>
          <w:ilvl w:val="0"/>
          <w:numId w:val="7"/>
        </w:numPr>
        <w:tabs>
          <w:tab w:val="left" w:pos="284"/>
        </w:tabs>
        <w:suppressAutoHyphens/>
        <w:spacing w:after="0" w:line="240" w:lineRule="auto"/>
        <w:ind w:left="284" w:hanging="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 xml:space="preserve">W przypadku naruszeń ochrony danych osobowych innych niż te określone w ust. 3 powyżej, Wykonawca zobowiązany jest poinformować o takiej okoliczności Zamawiającego nie później niż w terminie 72 godzin od chwili ich stwierdzenia, podając przy tym wszystkie okoliczności zdarzenia. Postanowienia ust. 4 powyżej stosuje się odpowiednio, niezależnie od powyższych obowiązków informacyjnych. </w:t>
      </w:r>
    </w:p>
    <w:p w14:paraId="08851E29" w14:textId="77777777" w:rsidR="00033345" w:rsidRPr="005E0523" w:rsidRDefault="00EF267C" w:rsidP="005E0523">
      <w:pPr>
        <w:widowControl w:val="0"/>
        <w:numPr>
          <w:ilvl w:val="0"/>
          <w:numId w:val="7"/>
        </w:numPr>
        <w:tabs>
          <w:tab w:val="left" w:pos="284"/>
        </w:tabs>
        <w:suppressAutoHyphens/>
        <w:spacing w:after="0" w:line="240" w:lineRule="auto"/>
        <w:ind w:left="284" w:hanging="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Wykonawca zobowiązuje się do niezwłocznego poinformowania Zamawiającego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Prezesa Urzędu Ochrony Danych Osobowych. Niniejszy ustęp dotyczy wyłącznie danych osobowych powierzonych przez Zamawiającego.</w:t>
      </w:r>
    </w:p>
    <w:p w14:paraId="75E2C244" w14:textId="77777777" w:rsidR="00033345" w:rsidRPr="005E0523" w:rsidRDefault="00033345" w:rsidP="005E0523">
      <w:pPr>
        <w:widowControl w:val="0"/>
        <w:tabs>
          <w:tab w:val="left" w:pos="284"/>
        </w:tabs>
        <w:suppressAutoHyphens/>
        <w:spacing w:after="0" w:line="240" w:lineRule="auto"/>
        <w:ind w:left="284"/>
        <w:jc w:val="both"/>
        <w:rPr>
          <w:rFonts w:ascii="Times New Roman" w:eastAsiaTheme="minorEastAsia" w:hAnsi="Times New Roman" w:cs="Times New Roman"/>
          <w:lang w:eastAsia="pl-PL"/>
        </w:rPr>
      </w:pPr>
    </w:p>
    <w:p w14:paraId="1743A474" w14:textId="77777777" w:rsidR="00033345" w:rsidRPr="005E0523" w:rsidRDefault="00EF267C" w:rsidP="005E0523">
      <w:pPr>
        <w:widowControl w:val="0"/>
        <w:suppressAutoHyphens/>
        <w:spacing w:after="0" w:line="240" w:lineRule="auto"/>
        <w:jc w:val="center"/>
        <w:rPr>
          <w:rFonts w:ascii="Times New Roman" w:eastAsiaTheme="minorEastAsia" w:hAnsi="Times New Roman" w:cs="Times New Roman"/>
          <w:b/>
          <w:bCs/>
          <w:lang w:eastAsia="pl-PL"/>
        </w:rPr>
      </w:pPr>
      <w:r w:rsidRPr="005E0523">
        <w:rPr>
          <w:rFonts w:ascii="Times New Roman" w:eastAsiaTheme="minorEastAsia" w:hAnsi="Times New Roman" w:cs="Times New Roman"/>
          <w:b/>
          <w:bCs/>
          <w:lang w:eastAsia="pl-PL"/>
        </w:rPr>
        <w:t>§ 9</w:t>
      </w:r>
    </w:p>
    <w:p w14:paraId="1908C724" w14:textId="77777777" w:rsidR="00033345" w:rsidRPr="005E0523" w:rsidRDefault="00EF267C" w:rsidP="005E0523">
      <w:pPr>
        <w:widowControl w:val="0"/>
        <w:numPr>
          <w:ilvl w:val="0"/>
          <w:numId w:val="8"/>
        </w:numPr>
        <w:tabs>
          <w:tab w:val="left" w:pos="284"/>
        </w:tabs>
        <w:suppressAutoHyphens/>
        <w:spacing w:after="0" w:line="240" w:lineRule="auto"/>
        <w:ind w:left="284" w:hanging="284"/>
        <w:jc w:val="both"/>
        <w:rPr>
          <w:rFonts w:ascii="Times New Roman" w:eastAsiaTheme="minorEastAsia" w:hAnsi="Times New Roman" w:cs="Times New Roman"/>
          <w:b/>
          <w:bCs/>
          <w:lang w:eastAsia="pl-PL"/>
        </w:rPr>
      </w:pPr>
      <w:r w:rsidRPr="005E0523">
        <w:rPr>
          <w:rFonts w:ascii="Times New Roman" w:eastAsiaTheme="minorEastAsia" w:hAnsi="Times New Roman" w:cs="Times New Roman"/>
          <w:lang w:eastAsia="pl-PL"/>
        </w:rPr>
        <w:t>Wykonawca zobowiązany jest udzielać Zamawiającemu wszelkich informacji dotyczących przetwarzania powierzonych jej przez Zamawiającego danych osobowych i realizować niezbędne działania mające na celu zadośćuczynienie prawom osoby, której dane dotyczą, w szczególności w zakresie określonym w Rozdziale III RODO (np. prawo do bycia zapomnianym). Wykonawca zobowiązany jest stosować odpowiednie środki organizacyjne oraz techniczne pozwalające na realizację ww. praw.</w:t>
      </w:r>
    </w:p>
    <w:p w14:paraId="00CC711F" w14:textId="77777777" w:rsidR="00033345" w:rsidRPr="005E0523" w:rsidRDefault="00EF267C" w:rsidP="005E0523">
      <w:pPr>
        <w:widowControl w:val="0"/>
        <w:numPr>
          <w:ilvl w:val="0"/>
          <w:numId w:val="8"/>
        </w:numPr>
        <w:tabs>
          <w:tab w:val="left" w:pos="284"/>
        </w:tabs>
        <w:suppressAutoHyphens/>
        <w:spacing w:after="0" w:line="240" w:lineRule="auto"/>
        <w:ind w:left="284" w:hanging="284"/>
        <w:jc w:val="both"/>
        <w:rPr>
          <w:rFonts w:ascii="Times New Roman" w:eastAsiaTheme="minorEastAsia" w:hAnsi="Times New Roman" w:cs="Times New Roman"/>
          <w:b/>
          <w:bCs/>
          <w:lang w:eastAsia="pl-PL"/>
        </w:rPr>
      </w:pPr>
      <w:r w:rsidRPr="005E0523">
        <w:rPr>
          <w:rFonts w:ascii="Times New Roman" w:eastAsiaTheme="minorEastAsia" w:hAnsi="Times New Roman" w:cs="Times New Roman"/>
          <w:lang w:eastAsia="pl-PL"/>
        </w:rPr>
        <w:t>Biorąc pod uwagę charakter przetwarzania danych oraz posiadane informacje, Wykonawca zobowiązuje się do pomocy Zamawiającemu w zakresie wywiązywania się z obowiązków wymienionych w art. 32-36 RODO, tj. w szczególności dotyczących wdrażania odpowiednich środków technicznych i organizacyjnych, zgłaszania naruszenia ochrony danych osobowych organowi nadzorczemu oraz osobie, której dane dotyczą, co oznacza udzielenie Zamawiającemu na każde jego żądanie i we wskazanym przez niego terminie, wszelkich wyjaśnień i innych form wsparcia, w tym informacji o stanie faktycznym, które pomogą Zamawiającemu w spełnieniu jego obowiązków wynikających z RODO.</w:t>
      </w:r>
      <w:r w:rsidRPr="005E0523">
        <w:rPr>
          <w:rFonts w:ascii="Times New Roman" w:eastAsiaTheme="minorEastAsia" w:hAnsi="Times New Roman" w:cs="Times New Roman"/>
          <w:b/>
          <w:bCs/>
          <w:lang w:eastAsia="pl-PL"/>
        </w:rPr>
        <w:t xml:space="preserve"> </w:t>
      </w:r>
    </w:p>
    <w:p w14:paraId="3E1C58DA" w14:textId="77777777" w:rsidR="00033345" w:rsidRPr="005E0523" w:rsidRDefault="00033345" w:rsidP="005E0523">
      <w:pPr>
        <w:widowControl w:val="0"/>
        <w:suppressAutoHyphens/>
        <w:spacing w:after="0" w:line="240" w:lineRule="auto"/>
        <w:ind w:left="284"/>
        <w:jc w:val="both"/>
        <w:rPr>
          <w:rFonts w:ascii="Times New Roman" w:eastAsiaTheme="minorEastAsia" w:hAnsi="Times New Roman" w:cs="Times New Roman"/>
          <w:b/>
          <w:bCs/>
          <w:lang w:eastAsia="pl-PL"/>
        </w:rPr>
      </w:pPr>
    </w:p>
    <w:p w14:paraId="60896B93" w14:textId="77777777" w:rsidR="00033345" w:rsidRPr="005E0523" w:rsidRDefault="00EF267C" w:rsidP="005E0523">
      <w:pPr>
        <w:widowControl w:val="0"/>
        <w:suppressAutoHyphens/>
        <w:spacing w:after="0" w:line="240" w:lineRule="auto"/>
        <w:jc w:val="center"/>
        <w:rPr>
          <w:rFonts w:ascii="Times New Roman" w:eastAsiaTheme="minorEastAsia" w:hAnsi="Times New Roman" w:cs="Times New Roman"/>
          <w:b/>
          <w:bCs/>
          <w:lang w:val="en-US" w:eastAsia="pl-PL"/>
        </w:rPr>
      </w:pPr>
      <w:r w:rsidRPr="005E0523">
        <w:rPr>
          <w:rFonts w:ascii="Times New Roman" w:eastAsiaTheme="minorEastAsia" w:hAnsi="Times New Roman" w:cs="Times New Roman"/>
          <w:b/>
          <w:bCs/>
          <w:lang w:val="en-US" w:eastAsia="pl-PL"/>
        </w:rPr>
        <w:t>§ 10</w:t>
      </w:r>
    </w:p>
    <w:p w14:paraId="12F0DD8B" w14:textId="77777777" w:rsidR="00033345" w:rsidRPr="005E0523" w:rsidRDefault="00EF267C" w:rsidP="005E0523">
      <w:pPr>
        <w:widowControl w:val="0"/>
        <w:numPr>
          <w:ilvl w:val="1"/>
          <w:numId w:val="12"/>
        </w:numPr>
        <w:tabs>
          <w:tab w:val="left" w:pos="284"/>
        </w:tabs>
        <w:suppressAutoHyphens/>
        <w:spacing w:after="0" w:line="240" w:lineRule="auto"/>
        <w:ind w:left="284" w:hanging="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 xml:space="preserve">Strony zgodnie oświadczają, że niniejsza umowa obowiązuje na czas trwania Umowy usługi. </w:t>
      </w:r>
    </w:p>
    <w:p w14:paraId="3D6FC9A1" w14:textId="77777777" w:rsidR="00033345" w:rsidRPr="005E0523" w:rsidRDefault="00EF267C" w:rsidP="005E0523">
      <w:pPr>
        <w:widowControl w:val="0"/>
        <w:numPr>
          <w:ilvl w:val="1"/>
          <w:numId w:val="12"/>
        </w:numPr>
        <w:tabs>
          <w:tab w:val="left" w:pos="284"/>
        </w:tabs>
        <w:suppressAutoHyphens/>
        <w:spacing w:after="0" w:line="240" w:lineRule="auto"/>
        <w:ind w:left="284" w:hanging="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 xml:space="preserve">Umowa ulega rozwiązaniu bez odrębnego wypowiedzenia z chwilą wygaśnięcia lub rozwiązania Umowy usługi. </w:t>
      </w:r>
    </w:p>
    <w:p w14:paraId="0496FECF" w14:textId="77777777" w:rsidR="00033345" w:rsidRPr="005E0523" w:rsidRDefault="00EF267C" w:rsidP="005E0523">
      <w:pPr>
        <w:widowControl w:val="0"/>
        <w:numPr>
          <w:ilvl w:val="1"/>
          <w:numId w:val="12"/>
        </w:numPr>
        <w:tabs>
          <w:tab w:val="left" w:pos="284"/>
        </w:tabs>
        <w:suppressAutoHyphens/>
        <w:spacing w:after="0" w:line="240" w:lineRule="auto"/>
        <w:ind w:left="284" w:hanging="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Z chwilą rozwiązania Umowy usługi Wykonawca nie ma prawa do dalszego przetwarzania powierzonych danych i jest zobowiązany do usunięcia danych oraz usunięcia wszelkich istniejących kopii danych osobowych lub zwrotu danych chyba, że Zamawiający postanowi inaczej lub prawo Unii Europejskiej lub prawo polskie nakazują dalsze przechowywanie danych.</w:t>
      </w:r>
    </w:p>
    <w:p w14:paraId="2FB9EC18" w14:textId="77777777" w:rsidR="00033345" w:rsidRPr="005E0523" w:rsidRDefault="00EF267C" w:rsidP="005E0523">
      <w:pPr>
        <w:widowControl w:val="0"/>
        <w:numPr>
          <w:ilvl w:val="1"/>
          <w:numId w:val="12"/>
        </w:numPr>
        <w:tabs>
          <w:tab w:val="left" w:pos="284"/>
        </w:tabs>
        <w:suppressAutoHyphens/>
        <w:spacing w:after="0" w:line="240" w:lineRule="auto"/>
        <w:ind w:left="284" w:hanging="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 xml:space="preserve">Wykonawca usunie posiadane dane osobowe najpóźniej w dniu zakończenia Umowy usługi, chyba </w:t>
      </w:r>
      <w:r w:rsidRPr="005E0523">
        <w:rPr>
          <w:rFonts w:ascii="Times New Roman" w:eastAsiaTheme="minorEastAsia" w:hAnsi="Times New Roman" w:cs="Times New Roman"/>
          <w:lang w:eastAsia="pl-PL"/>
        </w:rPr>
        <w:lastRenderedPageBreak/>
        <w:t>że Zamawiający poleci mu zrobić to wcześniej.</w:t>
      </w:r>
    </w:p>
    <w:p w14:paraId="0AA32499" w14:textId="77777777" w:rsidR="00033345" w:rsidRPr="005E0523" w:rsidRDefault="00EF267C" w:rsidP="005E0523">
      <w:pPr>
        <w:widowControl w:val="0"/>
        <w:numPr>
          <w:ilvl w:val="1"/>
          <w:numId w:val="12"/>
        </w:numPr>
        <w:tabs>
          <w:tab w:val="left" w:pos="284"/>
        </w:tabs>
        <w:suppressAutoHyphens/>
        <w:spacing w:after="0" w:line="240" w:lineRule="auto"/>
        <w:ind w:left="284" w:hanging="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 xml:space="preserve">Po usunięciu danych Wykonawca w terminie 7 dni złoży Zamawiającemu pisemne oświadczenie </w:t>
      </w:r>
      <w:r w:rsidRPr="005E0523">
        <w:rPr>
          <w:rFonts w:ascii="Times New Roman" w:eastAsiaTheme="minorEastAsia" w:hAnsi="Times New Roman" w:cs="Times New Roman"/>
          <w:lang w:eastAsia="pl-PL"/>
        </w:rPr>
        <w:br/>
        <w:t xml:space="preserve">o wykonaniu obowiązku wskazanego w ust. 3-4 powyżej.  </w:t>
      </w:r>
    </w:p>
    <w:p w14:paraId="2FBFA6D3" w14:textId="77777777" w:rsidR="00033345" w:rsidRPr="005E0523" w:rsidRDefault="00033345" w:rsidP="005E0523">
      <w:pPr>
        <w:widowControl w:val="0"/>
        <w:suppressAutoHyphens/>
        <w:spacing w:after="0" w:line="240" w:lineRule="auto"/>
        <w:jc w:val="both"/>
        <w:rPr>
          <w:rFonts w:ascii="Times New Roman" w:eastAsiaTheme="minorEastAsia" w:hAnsi="Times New Roman" w:cs="Times New Roman"/>
          <w:lang w:eastAsia="pl-PL"/>
        </w:rPr>
      </w:pPr>
    </w:p>
    <w:p w14:paraId="666FAAB1" w14:textId="77777777" w:rsidR="00033345" w:rsidRPr="005E0523" w:rsidRDefault="00EF267C" w:rsidP="005E0523">
      <w:pPr>
        <w:widowControl w:val="0"/>
        <w:suppressAutoHyphens/>
        <w:spacing w:after="0" w:line="240" w:lineRule="auto"/>
        <w:jc w:val="center"/>
        <w:rPr>
          <w:rFonts w:ascii="Times New Roman" w:eastAsiaTheme="minorEastAsia" w:hAnsi="Times New Roman" w:cs="Times New Roman"/>
          <w:b/>
          <w:lang w:eastAsia="pl-PL"/>
        </w:rPr>
      </w:pPr>
      <w:r w:rsidRPr="005E0523">
        <w:rPr>
          <w:rFonts w:ascii="Times New Roman" w:eastAsiaTheme="minorEastAsia" w:hAnsi="Times New Roman" w:cs="Times New Roman"/>
          <w:b/>
          <w:lang w:eastAsia="pl-PL"/>
        </w:rPr>
        <w:t>§ 11</w:t>
      </w:r>
    </w:p>
    <w:p w14:paraId="64F4316C" w14:textId="77777777" w:rsidR="00033345" w:rsidRPr="005E0523" w:rsidRDefault="00EF267C" w:rsidP="005E0523">
      <w:pPr>
        <w:widowControl w:val="0"/>
        <w:numPr>
          <w:ilvl w:val="0"/>
          <w:numId w:val="11"/>
        </w:numPr>
        <w:suppressAutoHyphens/>
        <w:spacing w:after="0" w:line="240" w:lineRule="auto"/>
        <w:ind w:left="284" w:hanging="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Wykonawca zobowiązuje się do zachowania w tajemnicy wszelkich informacji, danych, materiałów, dokumentów i danych osobowych otrzymanych od Zamawiającego i od współpracujących z nim osób oraz danych uzyskanych w jakikolwiek inny sposób, zamierzony czy przypadkowy w formie ustnej, pisemnej lub elektronicznej (dalej jako: „</w:t>
      </w:r>
      <w:r w:rsidRPr="005E0523">
        <w:rPr>
          <w:rFonts w:ascii="Times New Roman" w:eastAsiaTheme="minorEastAsia" w:hAnsi="Times New Roman" w:cs="Times New Roman"/>
          <w:b/>
          <w:lang w:eastAsia="pl-PL"/>
        </w:rPr>
        <w:t>Dane poufne</w:t>
      </w:r>
      <w:r w:rsidRPr="005E0523">
        <w:rPr>
          <w:rFonts w:ascii="Times New Roman" w:eastAsiaTheme="minorEastAsia" w:hAnsi="Times New Roman" w:cs="Times New Roman"/>
          <w:lang w:eastAsia="pl-PL"/>
        </w:rPr>
        <w:t>”).</w:t>
      </w:r>
    </w:p>
    <w:p w14:paraId="0718F65F" w14:textId="77777777" w:rsidR="00033345" w:rsidRPr="005E0523" w:rsidRDefault="00033345" w:rsidP="005E0523">
      <w:pPr>
        <w:widowControl w:val="0"/>
        <w:suppressAutoHyphens/>
        <w:spacing w:after="0" w:line="240" w:lineRule="auto"/>
        <w:ind w:left="284"/>
        <w:jc w:val="both"/>
        <w:rPr>
          <w:rFonts w:ascii="Times New Roman" w:eastAsiaTheme="minorEastAsia" w:hAnsi="Times New Roman" w:cs="Times New Roman"/>
          <w:lang w:eastAsia="pl-PL"/>
        </w:rPr>
      </w:pPr>
    </w:p>
    <w:p w14:paraId="63B050D5" w14:textId="77777777" w:rsidR="00033345" w:rsidRPr="005E0523" w:rsidRDefault="00EF267C" w:rsidP="005E0523">
      <w:pPr>
        <w:widowControl w:val="0"/>
        <w:numPr>
          <w:ilvl w:val="0"/>
          <w:numId w:val="11"/>
        </w:numPr>
        <w:suppressAutoHyphens/>
        <w:spacing w:after="0" w:line="240" w:lineRule="auto"/>
        <w:ind w:left="284" w:hanging="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Wykonawca oświadcza, że w związku ze zobowiązaniem do zachowania w tajemnicy Danych poufnych nie będą one wykorzystywane, ujawniane ani udostępniane bez pisemnej zgody Zamawiającego w innym celu niż realizacja Umowy usługi chyba, że konieczność ujawnienia posiadanych informacji wynika z obowiązujących przepisów prawa lub Umowy usługi.</w:t>
      </w:r>
    </w:p>
    <w:p w14:paraId="7E19EFAA" w14:textId="77777777" w:rsidR="00033345" w:rsidRPr="005E0523" w:rsidRDefault="00033345" w:rsidP="005E0523">
      <w:pPr>
        <w:spacing w:after="0" w:line="240" w:lineRule="auto"/>
        <w:ind w:left="284"/>
        <w:jc w:val="both"/>
        <w:rPr>
          <w:rFonts w:ascii="Times New Roman" w:eastAsiaTheme="minorEastAsia" w:hAnsi="Times New Roman" w:cs="Times New Roman"/>
          <w:lang w:eastAsia="pl-PL"/>
        </w:rPr>
      </w:pPr>
    </w:p>
    <w:p w14:paraId="440C495D" w14:textId="77777777" w:rsidR="00033345" w:rsidRPr="005E0523" w:rsidRDefault="00EF267C" w:rsidP="005E0523">
      <w:pPr>
        <w:spacing w:after="0" w:line="240" w:lineRule="auto"/>
        <w:jc w:val="center"/>
        <w:rPr>
          <w:rFonts w:ascii="Times New Roman" w:eastAsiaTheme="minorEastAsia" w:hAnsi="Times New Roman" w:cs="Times New Roman"/>
          <w:b/>
          <w:lang w:eastAsia="pl-PL"/>
        </w:rPr>
      </w:pPr>
      <w:r w:rsidRPr="005E0523">
        <w:rPr>
          <w:rFonts w:ascii="Times New Roman" w:eastAsiaTheme="minorEastAsia" w:hAnsi="Times New Roman" w:cs="Times New Roman"/>
          <w:b/>
          <w:lang w:eastAsia="pl-PL"/>
        </w:rPr>
        <w:t>§ 12</w:t>
      </w:r>
    </w:p>
    <w:p w14:paraId="26675153" w14:textId="77777777" w:rsidR="00033345" w:rsidRPr="005E0523" w:rsidRDefault="00EF267C" w:rsidP="005E0523">
      <w:pPr>
        <w:numPr>
          <w:ilvl w:val="0"/>
          <w:numId w:val="2"/>
        </w:numPr>
        <w:tabs>
          <w:tab w:val="left" w:pos="284"/>
        </w:tabs>
        <w:spacing w:after="0" w:line="240" w:lineRule="auto"/>
        <w:ind w:left="284" w:hanging="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Zmiana Umowy może nastąpić tylko w formie pisemnego aneksu podpisanego przez obie Strony pod rygorem nieważności.</w:t>
      </w:r>
    </w:p>
    <w:p w14:paraId="64A79D24" w14:textId="77777777" w:rsidR="00033345" w:rsidRPr="005E0523" w:rsidRDefault="00EF267C" w:rsidP="005E0523">
      <w:pPr>
        <w:numPr>
          <w:ilvl w:val="0"/>
          <w:numId w:val="2"/>
        </w:numPr>
        <w:tabs>
          <w:tab w:val="left" w:pos="284"/>
        </w:tabs>
        <w:spacing w:after="0" w:line="240" w:lineRule="auto"/>
        <w:ind w:left="284" w:hanging="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W sprawach nieuregulowanych Umową mają zastosowania odpowiednie przepisy Kodeksu cywilnego, RODO, a także przepisy innych ustaw regulujących ochronę danych osobowych.</w:t>
      </w:r>
    </w:p>
    <w:p w14:paraId="0D444C91" w14:textId="77777777" w:rsidR="00033345" w:rsidRPr="005E0523" w:rsidRDefault="00EF267C" w:rsidP="005E0523">
      <w:pPr>
        <w:numPr>
          <w:ilvl w:val="0"/>
          <w:numId w:val="2"/>
        </w:numPr>
        <w:tabs>
          <w:tab w:val="left" w:pos="284"/>
        </w:tabs>
        <w:spacing w:after="0" w:line="240" w:lineRule="auto"/>
        <w:ind w:left="284" w:hanging="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Umowę sporządzono w dwóch jednobrzmiących egzemplarzach, po jednym dla każdej ze Stron.</w:t>
      </w:r>
    </w:p>
    <w:p w14:paraId="103A0C07" w14:textId="77777777" w:rsidR="00033345" w:rsidRPr="005E0523" w:rsidRDefault="00EF267C" w:rsidP="005E0523">
      <w:pPr>
        <w:numPr>
          <w:ilvl w:val="0"/>
          <w:numId w:val="2"/>
        </w:numPr>
        <w:tabs>
          <w:tab w:val="left" w:pos="284"/>
        </w:tabs>
        <w:spacing w:after="0" w:line="240" w:lineRule="auto"/>
        <w:ind w:left="284" w:hanging="284"/>
        <w:jc w:val="both"/>
        <w:rPr>
          <w:rFonts w:ascii="Times New Roman" w:eastAsiaTheme="minorEastAsia" w:hAnsi="Times New Roman" w:cs="Times New Roman"/>
          <w:lang w:eastAsia="pl-PL"/>
        </w:rPr>
      </w:pPr>
      <w:r w:rsidRPr="005E0523">
        <w:rPr>
          <w:rFonts w:ascii="Times New Roman" w:eastAsiaTheme="minorEastAsia" w:hAnsi="Times New Roman" w:cs="Times New Roman"/>
          <w:lang w:eastAsia="pl-PL"/>
        </w:rPr>
        <w:t>Umowa wchodzi w życie z dniem zawarcia.</w:t>
      </w:r>
    </w:p>
    <w:p w14:paraId="1DEC289C" w14:textId="77777777" w:rsidR="00033345" w:rsidRPr="005E0523" w:rsidRDefault="00033345" w:rsidP="005E0523">
      <w:pPr>
        <w:tabs>
          <w:tab w:val="left" w:pos="426"/>
        </w:tabs>
        <w:spacing w:after="0" w:line="240" w:lineRule="auto"/>
        <w:ind w:left="426" w:hanging="426"/>
        <w:jc w:val="both"/>
        <w:rPr>
          <w:rFonts w:ascii="Times New Roman" w:eastAsiaTheme="minorEastAsia" w:hAnsi="Times New Roman" w:cs="Times New Roman"/>
          <w:lang w:eastAsia="pl-PL"/>
        </w:rPr>
      </w:pPr>
    </w:p>
    <w:p w14:paraId="07DEA7C4" w14:textId="77777777" w:rsidR="00033345" w:rsidRPr="005E0523" w:rsidRDefault="00033345" w:rsidP="005E0523">
      <w:pPr>
        <w:spacing w:after="0" w:line="240" w:lineRule="auto"/>
        <w:jc w:val="both"/>
        <w:rPr>
          <w:rFonts w:ascii="Times New Roman" w:eastAsiaTheme="minorEastAsia" w:hAnsi="Times New Roman" w:cs="Times New Roman"/>
          <w:lang w:eastAsia="pl-PL"/>
        </w:rPr>
      </w:pPr>
    </w:p>
    <w:p w14:paraId="03D6BB6F" w14:textId="77777777" w:rsidR="00033345" w:rsidRPr="005E0523" w:rsidRDefault="00EF267C" w:rsidP="005E0523">
      <w:pPr>
        <w:spacing w:after="0" w:line="240" w:lineRule="auto"/>
        <w:ind w:firstLine="708"/>
        <w:jc w:val="both"/>
        <w:rPr>
          <w:rFonts w:ascii="Times New Roman" w:eastAsiaTheme="minorEastAsia" w:hAnsi="Times New Roman" w:cs="Times New Roman"/>
          <w:b/>
          <w:lang w:eastAsia="pl-PL"/>
        </w:rPr>
      </w:pPr>
      <w:r w:rsidRPr="005E0523">
        <w:rPr>
          <w:rFonts w:ascii="Times New Roman" w:eastAsiaTheme="minorEastAsia" w:hAnsi="Times New Roman" w:cs="Times New Roman"/>
          <w:b/>
          <w:lang w:eastAsia="pl-PL"/>
        </w:rPr>
        <w:t xml:space="preserve">       ZAMAWIAJĄCY</w:t>
      </w:r>
      <w:r w:rsidRPr="005E0523">
        <w:rPr>
          <w:rFonts w:ascii="Times New Roman" w:eastAsiaTheme="minorEastAsia" w:hAnsi="Times New Roman" w:cs="Times New Roman"/>
          <w:b/>
          <w:lang w:eastAsia="pl-PL"/>
        </w:rPr>
        <w:tab/>
      </w:r>
      <w:r w:rsidRPr="005E0523">
        <w:rPr>
          <w:rFonts w:ascii="Times New Roman" w:eastAsiaTheme="minorEastAsia" w:hAnsi="Times New Roman" w:cs="Times New Roman"/>
          <w:b/>
          <w:lang w:eastAsia="pl-PL"/>
        </w:rPr>
        <w:tab/>
      </w:r>
      <w:r w:rsidRPr="005E0523">
        <w:rPr>
          <w:rFonts w:ascii="Times New Roman" w:eastAsiaTheme="minorEastAsia" w:hAnsi="Times New Roman" w:cs="Times New Roman"/>
          <w:b/>
          <w:lang w:eastAsia="pl-PL"/>
        </w:rPr>
        <w:tab/>
      </w:r>
      <w:r w:rsidRPr="005E0523">
        <w:rPr>
          <w:rFonts w:ascii="Times New Roman" w:eastAsiaTheme="minorEastAsia" w:hAnsi="Times New Roman" w:cs="Times New Roman"/>
          <w:b/>
          <w:lang w:eastAsia="pl-PL"/>
        </w:rPr>
        <w:tab/>
      </w:r>
      <w:r w:rsidRPr="005E0523">
        <w:rPr>
          <w:rFonts w:ascii="Times New Roman" w:eastAsiaTheme="minorEastAsia" w:hAnsi="Times New Roman" w:cs="Times New Roman"/>
          <w:b/>
          <w:lang w:eastAsia="pl-PL"/>
        </w:rPr>
        <w:tab/>
      </w:r>
      <w:r w:rsidRPr="005E0523">
        <w:rPr>
          <w:rFonts w:ascii="Times New Roman" w:eastAsiaTheme="minorEastAsia" w:hAnsi="Times New Roman" w:cs="Times New Roman"/>
          <w:b/>
          <w:lang w:eastAsia="pl-PL"/>
        </w:rPr>
        <w:tab/>
        <w:t>WYKONAWCA</w:t>
      </w:r>
      <w:r w:rsidRPr="005E0523">
        <w:rPr>
          <w:rFonts w:ascii="Times New Roman" w:eastAsiaTheme="minorEastAsia" w:hAnsi="Times New Roman" w:cs="Times New Roman"/>
          <w:b/>
          <w:lang w:eastAsia="pl-PL"/>
        </w:rPr>
        <w:tab/>
      </w:r>
      <w:r w:rsidRPr="005E0523">
        <w:rPr>
          <w:rFonts w:ascii="Times New Roman" w:eastAsiaTheme="minorEastAsia" w:hAnsi="Times New Roman" w:cs="Times New Roman"/>
          <w:b/>
          <w:lang w:eastAsia="pl-PL"/>
        </w:rPr>
        <w:tab/>
      </w:r>
      <w:r w:rsidRPr="005E0523">
        <w:rPr>
          <w:rFonts w:ascii="Times New Roman" w:eastAsiaTheme="minorEastAsia" w:hAnsi="Times New Roman" w:cs="Times New Roman"/>
          <w:b/>
          <w:lang w:eastAsia="pl-PL"/>
        </w:rPr>
        <w:tab/>
      </w:r>
    </w:p>
    <w:p w14:paraId="5FE151C3" w14:textId="77777777" w:rsidR="00033345" w:rsidRPr="005E0523" w:rsidRDefault="00033345" w:rsidP="005E0523">
      <w:pPr>
        <w:spacing w:after="0" w:line="240" w:lineRule="auto"/>
        <w:rPr>
          <w:rFonts w:ascii="Times New Roman" w:hAnsi="Times New Roman" w:cs="Times New Roman"/>
        </w:rPr>
      </w:pPr>
    </w:p>
    <w:p w14:paraId="620A87C5" w14:textId="77777777" w:rsidR="00033345" w:rsidRPr="005E0523" w:rsidRDefault="00033345" w:rsidP="005E0523">
      <w:pPr>
        <w:spacing w:after="0" w:line="240" w:lineRule="auto"/>
        <w:rPr>
          <w:rFonts w:ascii="Times New Roman" w:hAnsi="Times New Roman" w:cs="Times New Roman"/>
        </w:rPr>
      </w:pPr>
    </w:p>
    <w:p w14:paraId="490779EA" w14:textId="77777777" w:rsidR="00033345" w:rsidRPr="005E0523" w:rsidRDefault="00EF267C" w:rsidP="005E0523">
      <w:pPr>
        <w:spacing w:after="0" w:line="240" w:lineRule="auto"/>
        <w:rPr>
          <w:rFonts w:ascii="Times New Roman" w:hAnsi="Times New Roman" w:cs="Times New Roman"/>
        </w:rPr>
      </w:pPr>
      <w:r w:rsidRPr="005E0523">
        <w:rPr>
          <w:rFonts w:ascii="Times New Roman" w:hAnsi="Times New Roman" w:cs="Times New Roman"/>
        </w:rPr>
        <w:t>Załącznik nr 1 – Lista kontrolna</w:t>
      </w:r>
    </w:p>
    <w:p w14:paraId="3EDCEEAF" w14:textId="77777777" w:rsidR="00033345" w:rsidRPr="005E0523" w:rsidRDefault="00033345" w:rsidP="005E0523">
      <w:pPr>
        <w:spacing w:after="0" w:line="240" w:lineRule="auto"/>
        <w:rPr>
          <w:rFonts w:ascii="Times New Roman" w:hAnsi="Times New Roman" w:cs="Times New Roman"/>
        </w:rPr>
      </w:pPr>
    </w:p>
    <w:p w14:paraId="66C23FFB" w14:textId="77777777" w:rsidR="00033345" w:rsidRPr="005E0523" w:rsidRDefault="00033345" w:rsidP="005E0523">
      <w:pPr>
        <w:spacing w:after="0" w:line="240" w:lineRule="auto"/>
        <w:rPr>
          <w:rFonts w:ascii="Times New Roman" w:hAnsi="Times New Roman" w:cs="Times New Roman"/>
        </w:rPr>
      </w:pPr>
    </w:p>
    <w:p w14:paraId="451D76DF" w14:textId="77777777" w:rsidR="00033345" w:rsidRPr="005E0523" w:rsidRDefault="00033345" w:rsidP="005E0523">
      <w:pPr>
        <w:spacing w:after="0" w:line="240" w:lineRule="auto"/>
        <w:jc w:val="center"/>
        <w:rPr>
          <w:rFonts w:ascii="Times New Roman" w:hAnsi="Times New Roman" w:cs="Times New Roman"/>
        </w:rPr>
      </w:pPr>
    </w:p>
    <w:p w14:paraId="16661810" w14:textId="77777777" w:rsidR="00033345" w:rsidRPr="005E0523" w:rsidRDefault="00EF267C" w:rsidP="005E0523">
      <w:pPr>
        <w:spacing w:after="0" w:line="240" w:lineRule="auto"/>
        <w:jc w:val="center"/>
        <w:rPr>
          <w:rFonts w:ascii="Times New Roman" w:hAnsi="Times New Roman" w:cs="Times New Roman"/>
        </w:rPr>
      </w:pPr>
      <w:r w:rsidRPr="005E0523">
        <w:rPr>
          <w:rFonts w:ascii="Times New Roman" w:hAnsi="Times New Roman" w:cs="Times New Roman"/>
        </w:rPr>
        <w:t xml:space="preserve">Ankieta Podmiotu </w:t>
      </w:r>
      <w:proofErr w:type="spellStart"/>
      <w:r w:rsidRPr="005E0523">
        <w:rPr>
          <w:rFonts w:ascii="Times New Roman" w:hAnsi="Times New Roman" w:cs="Times New Roman"/>
        </w:rPr>
        <w:t>Przetwarzajacego</w:t>
      </w:r>
      <w:proofErr w:type="spellEnd"/>
    </w:p>
    <w:p w14:paraId="65B5E97D" w14:textId="77777777" w:rsidR="00033345" w:rsidRPr="005E0523" w:rsidRDefault="00033345" w:rsidP="005E0523">
      <w:pPr>
        <w:spacing w:after="0" w:line="240" w:lineRule="auto"/>
        <w:rPr>
          <w:rFonts w:ascii="Times New Roman" w:hAnsi="Times New Roman" w:cs="Times New Roman"/>
        </w:rPr>
      </w:pPr>
    </w:p>
    <w:p w14:paraId="0ECB4BC9" w14:textId="77777777" w:rsidR="00033345" w:rsidRPr="005E0523" w:rsidRDefault="00EF267C" w:rsidP="005E0523">
      <w:pPr>
        <w:spacing w:after="0" w:line="240" w:lineRule="auto"/>
        <w:rPr>
          <w:rFonts w:ascii="Times New Roman" w:hAnsi="Times New Roman" w:cs="Times New Roman"/>
        </w:rPr>
      </w:pPr>
      <w:r w:rsidRPr="005E0523">
        <w:rPr>
          <w:rFonts w:ascii="Times New Roman" w:hAnsi="Times New Roman" w:cs="Times New Roman"/>
        </w:rPr>
        <w:t xml:space="preserve">Podmiot Przetwarzający: </w:t>
      </w:r>
    </w:p>
    <w:p w14:paraId="28271CA9" w14:textId="77777777" w:rsidR="00033345" w:rsidRPr="005E0523" w:rsidRDefault="00033345" w:rsidP="005E0523">
      <w:pPr>
        <w:spacing w:after="0" w:line="240" w:lineRule="auto"/>
        <w:rPr>
          <w:rFonts w:ascii="Times New Roman" w:hAnsi="Times New Roman" w:cs="Times New Roman"/>
        </w:rPr>
      </w:pPr>
    </w:p>
    <w:p w14:paraId="7F835389" w14:textId="77777777" w:rsidR="00033345" w:rsidRPr="005E0523" w:rsidRDefault="00EF267C" w:rsidP="005E0523">
      <w:pPr>
        <w:spacing w:after="0" w:line="240" w:lineRule="auto"/>
        <w:rPr>
          <w:rFonts w:ascii="Times New Roman" w:hAnsi="Times New Roman" w:cs="Times New Roman"/>
        </w:rPr>
      </w:pPr>
      <w:r w:rsidRPr="005E0523">
        <w:rPr>
          <w:rFonts w:ascii="Times New Roman" w:hAnsi="Times New Roman" w:cs="Times New Roman"/>
        </w:rPr>
        <w:t>Data uzupełnienia ankiety:</w:t>
      </w:r>
    </w:p>
    <w:p w14:paraId="6C28AE4C" w14:textId="77777777" w:rsidR="00033345" w:rsidRPr="005E0523" w:rsidRDefault="00EF267C" w:rsidP="005E0523">
      <w:pPr>
        <w:spacing w:after="0" w:line="240" w:lineRule="auto"/>
        <w:rPr>
          <w:rFonts w:ascii="Times New Roman" w:hAnsi="Times New Roman" w:cs="Times New Roman"/>
        </w:rPr>
      </w:pPr>
      <w:r w:rsidRPr="005E0523">
        <w:rPr>
          <w:rFonts w:ascii="Times New Roman" w:eastAsia="Times New Roman" w:hAnsi="Times New Roman" w:cs="Times New Roman"/>
        </w:rPr>
        <w:lastRenderedPageBreak/>
        <w:t xml:space="preserve"> </w:t>
      </w:r>
      <w:r w:rsidRPr="005E0523">
        <w:rPr>
          <w:rFonts w:ascii="Times New Roman" w:hAnsi="Times New Roman" w:cs="Times New Roman"/>
          <w:noProof/>
        </w:rPr>
        <mc:AlternateContent>
          <mc:Choice Requires="wps">
            <w:drawing>
              <wp:anchor distT="0" distB="0" distL="89535" distR="89535" simplePos="0" relativeHeight="2" behindDoc="0" locked="0" layoutInCell="1" allowOverlap="1" wp14:anchorId="6FB37971" wp14:editId="5346CA2D">
                <wp:simplePos x="0" y="0"/>
                <wp:positionH relativeFrom="page">
                  <wp:posOffset>565150</wp:posOffset>
                </wp:positionH>
                <wp:positionV relativeFrom="page">
                  <wp:posOffset>2214245</wp:posOffset>
                </wp:positionV>
                <wp:extent cx="6482715" cy="8296910"/>
                <wp:effectExtent l="0" t="0" r="0" b="0"/>
                <wp:wrapSquare wrapText="bothSides"/>
                <wp:docPr id="1" name="Ramka1"/>
                <wp:cNvGraphicFramePr/>
                <a:graphic xmlns:a="http://schemas.openxmlformats.org/drawingml/2006/main">
                  <a:graphicData uri="http://schemas.microsoft.com/office/word/2010/wordprocessingShape">
                    <wps:wsp>
                      <wps:cNvSpPr txBox="1"/>
                      <wps:spPr>
                        <a:xfrm>
                          <a:off x="0" y="0"/>
                          <a:ext cx="6482715" cy="8296910"/>
                        </a:xfrm>
                        <a:prstGeom prst="rect">
                          <a:avLst/>
                        </a:prstGeom>
                      </wps:spPr>
                      <wps:txbx>
                        <w:txbxContent>
                          <w:tbl>
                            <w:tblPr>
                              <w:tblW w:w="102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70" w:type="dxa"/>
                              </w:tblCellMar>
                              <w:tblLook w:val="04A0" w:firstRow="1" w:lastRow="0" w:firstColumn="1" w:lastColumn="0" w:noHBand="0" w:noVBand="1"/>
                            </w:tblPr>
                            <w:tblGrid>
                              <w:gridCol w:w="494"/>
                              <w:gridCol w:w="5024"/>
                              <w:gridCol w:w="4691"/>
                            </w:tblGrid>
                            <w:tr w:rsidR="00033345" w14:paraId="4668E51C" w14:textId="77777777" w:rsidTr="005E0523">
                              <w:trPr>
                                <w:trHeight w:val="509"/>
                              </w:trPr>
                              <w:tc>
                                <w:tcPr>
                                  <w:tcW w:w="494" w:type="dxa"/>
                                  <w:shd w:val="clear" w:color="auto" w:fill="auto"/>
                                  <w:tcMar>
                                    <w:left w:w="55" w:type="dxa"/>
                                  </w:tcMar>
                                  <w:vAlign w:val="center"/>
                                </w:tcPr>
                                <w:p w14:paraId="38CBAED4" w14:textId="77777777" w:rsidR="00033345" w:rsidRDefault="00EF267C">
                                  <w:pPr>
                                    <w:spacing w:after="0" w:line="240" w:lineRule="auto"/>
                                    <w:jc w:val="center"/>
                                  </w:pPr>
                                  <w:bookmarkStart w:id="0" w:name="__UnoMark__6433_1522424876"/>
                                  <w:bookmarkEnd w:id="0"/>
                                  <w:r>
                                    <w:rPr>
                                      <w:b/>
                                      <w:bCs/>
                                    </w:rPr>
                                    <w:t>Lp.</w:t>
                                  </w:r>
                                </w:p>
                              </w:tc>
                              <w:tc>
                                <w:tcPr>
                                  <w:tcW w:w="5024" w:type="dxa"/>
                                  <w:shd w:val="clear" w:color="auto" w:fill="auto"/>
                                  <w:tcMar>
                                    <w:left w:w="55" w:type="dxa"/>
                                  </w:tcMar>
                                  <w:vAlign w:val="center"/>
                                </w:tcPr>
                                <w:p w14:paraId="78FEDC32" w14:textId="77777777" w:rsidR="00033345" w:rsidRDefault="00EF267C">
                                  <w:pPr>
                                    <w:spacing w:after="0" w:line="240" w:lineRule="auto"/>
                                    <w:jc w:val="center"/>
                                  </w:pPr>
                                  <w:bookmarkStart w:id="1" w:name="__UnoMark__6434_1522424876"/>
                                  <w:bookmarkStart w:id="2" w:name="__UnoMark__6435_1522424876"/>
                                  <w:bookmarkEnd w:id="1"/>
                                  <w:bookmarkEnd w:id="2"/>
                                  <w:r>
                                    <w:rPr>
                                      <w:b/>
                                      <w:bCs/>
                                    </w:rPr>
                                    <w:t>Pytanie</w:t>
                                  </w:r>
                                </w:p>
                              </w:tc>
                              <w:tc>
                                <w:tcPr>
                                  <w:tcW w:w="4691" w:type="dxa"/>
                                  <w:shd w:val="clear" w:color="auto" w:fill="auto"/>
                                  <w:tcMar>
                                    <w:left w:w="55" w:type="dxa"/>
                                  </w:tcMar>
                                  <w:vAlign w:val="center"/>
                                </w:tcPr>
                                <w:p w14:paraId="64525A8E" w14:textId="77777777" w:rsidR="00033345" w:rsidRDefault="00EF267C">
                                  <w:pPr>
                                    <w:spacing w:after="0" w:line="240" w:lineRule="auto"/>
                                    <w:jc w:val="center"/>
                                  </w:pPr>
                                  <w:bookmarkStart w:id="3" w:name="__UnoMark__6436_1522424876"/>
                                  <w:bookmarkStart w:id="4" w:name="__UnoMark__6437_1522424876"/>
                                  <w:bookmarkEnd w:id="3"/>
                                  <w:bookmarkEnd w:id="4"/>
                                  <w:r>
                                    <w:rPr>
                                      <w:b/>
                                      <w:bCs/>
                                    </w:rPr>
                                    <w:t>Odpowiedź</w:t>
                                  </w:r>
                                </w:p>
                              </w:tc>
                            </w:tr>
                            <w:tr w:rsidR="00033345" w14:paraId="629A6257" w14:textId="77777777" w:rsidTr="005E0523">
                              <w:trPr>
                                <w:trHeight w:val="1248"/>
                              </w:trPr>
                              <w:tc>
                                <w:tcPr>
                                  <w:tcW w:w="494" w:type="dxa"/>
                                  <w:shd w:val="clear" w:color="auto" w:fill="auto"/>
                                  <w:tcMar>
                                    <w:left w:w="65" w:type="dxa"/>
                                  </w:tcMar>
                                </w:tcPr>
                                <w:p w14:paraId="412A2FC0" w14:textId="77777777" w:rsidR="00033345" w:rsidRDefault="00EF267C">
                                  <w:pPr>
                                    <w:spacing w:after="0" w:line="240" w:lineRule="auto"/>
                                    <w:jc w:val="center"/>
                                  </w:pPr>
                                  <w:bookmarkStart w:id="5" w:name="__UnoMark__6438_1522424876"/>
                                  <w:bookmarkStart w:id="6" w:name="__UnoMark__6439_1522424876"/>
                                  <w:bookmarkEnd w:id="5"/>
                                  <w:bookmarkEnd w:id="6"/>
                                  <w:r>
                                    <w:t>1.</w:t>
                                  </w:r>
                                </w:p>
                              </w:tc>
                              <w:tc>
                                <w:tcPr>
                                  <w:tcW w:w="5024" w:type="dxa"/>
                                  <w:shd w:val="clear" w:color="auto" w:fill="auto"/>
                                  <w:tcMar>
                                    <w:left w:w="65" w:type="dxa"/>
                                  </w:tcMar>
                                </w:tcPr>
                                <w:p w14:paraId="0A76A4A8" w14:textId="77777777" w:rsidR="00033345" w:rsidRDefault="00EF267C">
                                  <w:pPr>
                                    <w:spacing w:after="0" w:line="240" w:lineRule="auto"/>
                                    <w:jc w:val="center"/>
                                  </w:pPr>
                                  <w:bookmarkStart w:id="7" w:name="__UnoMark__6440_1522424876"/>
                                  <w:bookmarkEnd w:id="7"/>
                                  <w:r>
                                    <w:t xml:space="preserve">Czy osoby wykonujące operacje na danych osobowych otrzymały upoważnienia do przetwarzania danych? </w:t>
                                  </w:r>
                                </w:p>
                                <w:p w14:paraId="04977496" w14:textId="77777777" w:rsidR="00033345" w:rsidRDefault="00EF267C">
                                  <w:pPr>
                                    <w:spacing w:after="0" w:line="240" w:lineRule="auto"/>
                                    <w:jc w:val="center"/>
                                  </w:pPr>
                                  <w:r>
                                    <w:t>Czy wskazane osoby zobowiązały się do zachowania poufności?</w:t>
                                  </w:r>
                                </w:p>
                                <w:p w14:paraId="416050C5" w14:textId="77777777" w:rsidR="00033345" w:rsidRDefault="00033345">
                                  <w:pPr>
                                    <w:spacing w:after="0" w:line="240" w:lineRule="auto"/>
                                    <w:jc w:val="center"/>
                                  </w:pPr>
                                  <w:bookmarkStart w:id="8" w:name="__UnoMark__6441_1522424876"/>
                                  <w:bookmarkEnd w:id="8"/>
                                </w:p>
                              </w:tc>
                              <w:tc>
                                <w:tcPr>
                                  <w:tcW w:w="4691" w:type="dxa"/>
                                  <w:shd w:val="clear" w:color="auto" w:fill="auto"/>
                                  <w:tcMar>
                                    <w:left w:w="65" w:type="dxa"/>
                                  </w:tcMar>
                                </w:tcPr>
                                <w:p w14:paraId="27076AD6" w14:textId="77777777" w:rsidR="00033345" w:rsidRDefault="00033345">
                                  <w:pPr>
                                    <w:spacing w:after="0" w:line="240" w:lineRule="auto"/>
                                    <w:jc w:val="center"/>
                                  </w:pPr>
                                  <w:bookmarkStart w:id="9" w:name="__UnoMark__6443_1522424876"/>
                                  <w:bookmarkStart w:id="10" w:name="__UnoMark__6442_1522424876"/>
                                  <w:bookmarkEnd w:id="9"/>
                                  <w:bookmarkEnd w:id="10"/>
                                </w:p>
                              </w:tc>
                            </w:tr>
                            <w:tr w:rsidR="00033345" w14:paraId="73279FFA" w14:textId="77777777" w:rsidTr="005E0523">
                              <w:trPr>
                                <w:trHeight w:val="676"/>
                              </w:trPr>
                              <w:tc>
                                <w:tcPr>
                                  <w:tcW w:w="494" w:type="dxa"/>
                                  <w:shd w:val="clear" w:color="auto" w:fill="auto"/>
                                  <w:tcMar>
                                    <w:left w:w="65" w:type="dxa"/>
                                  </w:tcMar>
                                </w:tcPr>
                                <w:p w14:paraId="57BB9233" w14:textId="77777777" w:rsidR="00033345" w:rsidRDefault="00EF267C">
                                  <w:pPr>
                                    <w:spacing w:after="0" w:line="240" w:lineRule="auto"/>
                                    <w:jc w:val="center"/>
                                  </w:pPr>
                                  <w:bookmarkStart w:id="11" w:name="__UnoMark__6444_1522424876"/>
                                  <w:bookmarkStart w:id="12" w:name="__UnoMark__6445_1522424876"/>
                                  <w:bookmarkEnd w:id="11"/>
                                  <w:bookmarkEnd w:id="12"/>
                                  <w:r>
                                    <w:t>2.</w:t>
                                  </w:r>
                                </w:p>
                              </w:tc>
                              <w:tc>
                                <w:tcPr>
                                  <w:tcW w:w="5024" w:type="dxa"/>
                                  <w:shd w:val="clear" w:color="auto" w:fill="auto"/>
                                  <w:tcMar>
                                    <w:left w:w="65" w:type="dxa"/>
                                  </w:tcMar>
                                </w:tcPr>
                                <w:p w14:paraId="51E48C43" w14:textId="77777777" w:rsidR="00033345" w:rsidRDefault="00EF267C">
                                  <w:pPr>
                                    <w:spacing w:after="0" w:line="240" w:lineRule="auto"/>
                                    <w:jc w:val="center"/>
                                  </w:pPr>
                                  <w:bookmarkStart w:id="13" w:name="__UnoMark__6446_1522424876"/>
                                  <w:bookmarkEnd w:id="13"/>
                                  <w:r>
                                    <w:t>Czy podmiot przetwarzający prowadzi rejestr kategorii czynności przetwarzania?</w:t>
                                  </w:r>
                                </w:p>
                                <w:p w14:paraId="47E5C918" w14:textId="77777777" w:rsidR="00033345" w:rsidRDefault="00033345">
                                  <w:pPr>
                                    <w:spacing w:after="0" w:line="240" w:lineRule="auto"/>
                                    <w:jc w:val="center"/>
                                  </w:pPr>
                                  <w:bookmarkStart w:id="14" w:name="__UnoMark__6447_1522424876"/>
                                  <w:bookmarkEnd w:id="14"/>
                                </w:p>
                              </w:tc>
                              <w:tc>
                                <w:tcPr>
                                  <w:tcW w:w="4691" w:type="dxa"/>
                                  <w:shd w:val="clear" w:color="auto" w:fill="auto"/>
                                  <w:tcMar>
                                    <w:left w:w="65" w:type="dxa"/>
                                  </w:tcMar>
                                </w:tcPr>
                                <w:p w14:paraId="556086FE" w14:textId="77777777" w:rsidR="00033345" w:rsidRDefault="00033345">
                                  <w:pPr>
                                    <w:spacing w:after="0" w:line="240" w:lineRule="auto"/>
                                    <w:jc w:val="center"/>
                                  </w:pPr>
                                  <w:bookmarkStart w:id="15" w:name="__UnoMark__6449_1522424876"/>
                                  <w:bookmarkStart w:id="16" w:name="__UnoMark__6448_1522424876"/>
                                  <w:bookmarkEnd w:id="15"/>
                                  <w:bookmarkEnd w:id="16"/>
                                </w:p>
                              </w:tc>
                            </w:tr>
                            <w:tr w:rsidR="00033345" w14:paraId="3B7D1AAB" w14:textId="77777777" w:rsidTr="005E0523">
                              <w:trPr>
                                <w:trHeight w:val="624"/>
                              </w:trPr>
                              <w:tc>
                                <w:tcPr>
                                  <w:tcW w:w="494" w:type="dxa"/>
                                  <w:shd w:val="clear" w:color="auto" w:fill="auto"/>
                                  <w:tcMar>
                                    <w:left w:w="65" w:type="dxa"/>
                                  </w:tcMar>
                                </w:tcPr>
                                <w:p w14:paraId="523134A1" w14:textId="77777777" w:rsidR="00033345" w:rsidRDefault="00EF267C">
                                  <w:pPr>
                                    <w:spacing w:after="0" w:line="240" w:lineRule="auto"/>
                                    <w:jc w:val="center"/>
                                  </w:pPr>
                                  <w:bookmarkStart w:id="17" w:name="__UnoMark__6450_1522424876"/>
                                  <w:bookmarkStart w:id="18" w:name="__UnoMark__6451_1522424876"/>
                                  <w:bookmarkEnd w:id="17"/>
                                  <w:bookmarkEnd w:id="18"/>
                                  <w:r>
                                    <w:t>3.</w:t>
                                  </w:r>
                                </w:p>
                              </w:tc>
                              <w:tc>
                                <w:tcPr>
                                  <w:tcW w:w="5024" w:type="dxa"/>
                                  <w:shd w:val="clear" w:color="auto" w:fill="auto"/>
                                  <w:tcMar>
                                    <w:left w:w="65" w:type="dxa"/>
                                  </w:tcMar>
                                </w:tcPr>
                                <w:p w14:paraId="44BCD33D" w14:textId="77777777" w:rsidR="00033345" w:rsidRDefault="00EF267C">
                                  <w:pPr>
                                    <w:spacing w:after="0" w:line="240" w:lineRule="auto"/>
                                    <w:jc w:val="center"/>
                                  </w:pPr>
                                  <w:bookmarkStart w:id="19" w:name="__UnoMark__6452_1522424876"/>
                                  <w:bookmarkStart w:id="20" w:name="RANGE!B71"/>
                                  <w:bookmarkEnd w:id="19"/>
                                  <w:bookmarkEnd w:id="20"/>
                                  <w:r>
                                    <w:t>Czy podmiot przetwarzający posiada opracowaną i zatwierdzoną dokumentację ochrony danych osobowych?</w:t>
                                  </w:r>
                                </w:p>
                                <w:p w14:paraId="1B00A155" w14:textId="77777777" w:rsidR="00033345" w:rsidRDefault="00EF267C">
                                  <w:pPr>
                                    <w:spacing w:after="0" w:line="240" w:lineRule="auto"/>
                                    <w:jc w:val="center"/>
                                  </w:pPr>
                                  <w:r>
                                    <w:t>(np. procedura zgłaszania naruszeń, procedura nadawania upoważnień, procedura tworzenia i sprawdzania kopii zapasowych)</w:t>
                                  </w:r>
                                </w:p>
                                <w:p w14:paraId="0239E903" w14:textId="77777777" w:rsidR="00033345" w:rsidRDefault="00033345">
                                  <w:pPr>
                                    <w:spacing w:after="0" w:line="240" w:lineRule="auto"/>
                                    <w:jc w:val="center"/>
                                  </w:pPr>
                                  <w:bookmarkStart w:id="21" w:name="__UnoMark__6454_1522424876"/>
                                  <w:bookmarkEnd w:id="21"/>
                                </w:p>
                              </w:tc>
                              <w:tc>
                                <w:tcPr>
                                  <w:tcW w:w="4691" w:type="dxa"/>
                                  <w:shd w:val="clear" w:color="auto" w:fill="auto"/>
                                  <w:tcMar>
                                    <w:left w:w="65" w:type="dxa"/>
                                  </w:tcMar>
                                </w:tcPr>
                                <w:p w14:paraId="02ACD53C" w14:textId="77777777" w:rsidR="00033345" w:rsidRDefault="00033345">
                                  <w:pPr>
                                    <w:spacing w:after="0" w:line="240" w:lineRule="auto"/>
                                    <w:jc w:val="center"/>
                                  </w:pPr>
                                  <w:bookmarkStart w:id="22" w:name="__UnoMark__6456_1522424876"/>
                                  <w:bookmarkStart w:id="23" w:name="__UnoMark__6455_1522424876"/>
                                  <w:bookmarkEnd w:id="22"/>
                                  <w:bookmarkEnd w:id="23"/>
                                </w:p>
                              </w:tc>
                            </w:tr>
                            <w:tr w:rsidR="00033345" w14:paraId="5D8AD28E" w14:textId="77777777" w:rsidTr="005E0523">
                              <w:trPr>
                                <w:trHeight w:val="870"/>
                              </w:trPr>
                              <w:tc>
                                <w:tcPr>
                                  <w:tcW w:w="494" w:type="dxa"/>
                                  <w:vMerge w:val="restart"/>
                                  <w:shd w:val="clear" w:color="auto" w:fill="auto"/>
                                  <w:tcMar>
                                    <w:left w:w="65" w:type="dxa"/>
                                  </w:tcMar>
                                </w:tcPr>
                                <w:p w14:paraId="4974E19D" w14:textId="77777777" w:rsidR="00033345" w:rsidRDefault="00EF267C">
                                  <w:pPr>
                                    <w:spacing w:after="0" w:line="240" w:lineRule="auto"/>
                                    <w:jc w:val="center"/>
                                  </w:pPr>
                                  <w:bookmarkStart w:id="24" w:name="__UnoMark__6457_1522424876"/>
                                  <w:bookmarkStart w:id="25" w:name="__UnoMark__6458_1522424876"/>
                                  <w:bookmarkEnd w:id="24"/>
                                  <w:bookmarkEnd w:id="25"/>
                                  <w:r>
                                    <w:t>4.</w:t>
                                  </w:r>
                                </w:p>
                              </w:tc>
                              <w:tc>
                                <w:tcPr>
                                  <w:tcW w:w="9715" w:type="dxa"/>
                                  <w:gridSpan w:val="2"/>
                                  <w:shd w:val="clear" w:color="auto" w:fill="auto"/>
                                  <w:tcMar>
                                    <w:left w:w="65" w:type="dxa"/>
                                  </w:tcMar>
                                </w:tcPr>
                                <w:p w14:paraId="240031E2" w14:textId="77777777" w:rsidR="00033345" w:rsidRDefault="00EF267C">
                                  <w:pPr>
                                    <w:spacing w:after="0" w:line="240" w:lineRule="auto"/>
                                    <w:jc w:val="center"/>
                                  </w:pPr>
                                  <w:bookmarkStart w:id="26" w:name="__UnoMark__6459_1522424876"/>
                                  <w:bookmarkEnd w:id="26"/>
                                  <w:r>
                                    <w:t>Jakie środki fizyczne, techniczne i organizacyjne podmiot stosuje w celu zapewnienia poufności i dostępności danych osobowych?</w:t>
                                  </w:r>
                                </w:p>
                                <w:p w14:paraId="36866985" w14:textId="77777777" w:rsidR="00033345" w:rsidRDefault="00033345">
                                  <w:pPr>
                                    <w:spacing w:after="0" w:line="240" w:lineRule="auto"/>
                                    <w:jc w:val="center"/>
                                  </w:pPr>
                                  <w:bookmarkStart w:id="27" w:name="__UnoMark__6460_1522424876"/>
                                  <w:bookmarkEnd w:id="27"/>
                                </w:p>
                              </w:tc>
                            </w:tr>
                            <w:tr w:rsidR="00033345" w14:paraId="70841B3F" w14:textId="77777777" w:rsidTr="005E0523">
                              <w:trPr>
                                <w:trHeight w:val="899"/>
                              </w:trPr>
                              <w:tc>
                                <w:tcPr>
                                  <w:tcW w:w="494" w:type="dxa"/>
                                  <w:vMerge/>
                                  <w:shd w:val="clear" w:color="auto" w:fill="auto"/>
                                  <w:tcMar>
                                    <w:left w:w="65" w:type="dxa"/>
                                  </w:tcMar>
                                </w:tcPr>
                                <w:p w14:paraId="31BC771D" w14:textId="77777777" w:rsidR="00033345" w:rsidRDefault="00033345">
                                  <w:pPr>
                                    <w:spacing w:after="0" w:line="240" w:lineRule="auto"/>
                                    <w:jc w:val="center"/>
                                  </w:pPr>
                                  <w:bookmarkStart w:id="28" w:name="__UnoMark__6462_1522424876"/>
                                  <w:bookmarkStart w:id="29" w:name="__UnoMark__6461_1522424876"/>
                                  <w:bookmarkEnd w:id="28"/>
                                  <w:bookmarkEnd w:id="29"/>
                                </w:p>
                              </w:tc>
                              <w:tc>
                                <w:tcPr>
                                  <w:tcW w:w="5024" w:type="dxa"/>
                                  <w:shd w:val="clear" w:color="auto" w:fill="auto"/>
                                  <w:tcMar>
                                    <w:left w:w="65" w:type="dxa"/>
                                  </w:tcMar>
                                </w:tcPr>
                                <w:p w14:paraId="26327219" w14:textId="77777777" w:rsidR="00033345" w:rsidRDefault="00EF267C">
                                  <w:pPr>
                                    <w:spacing w:after="0" w:line="240" w:lineRule="auto"/>
                                    <w:jc w:val="center"/>
                                  </w:pPr>
                                  <w:bookmarkStart w:id="30" w:name="__UnoMark__6463_1522424876"/>
                                  <w:bookmarkEnd w:id="30"/>
                                  <w:r>
                                    <w:t>4.1. Zabezpieczenia techniczne (np. plan ciągłości działania, tworzenie kopii zapasowych danych, wydzielone środowisko testowe do wdrażania nowych technologii/aplikacji, replikacja maszyn, monitoring, kontrola dostępu itp.).</w:t>
                                  </w:r>
                                </w:p>
                                <w:p w14:paraId="784FE565" w14:textId="77777777" w:rsidR="00033345" w:rsidRDefault="00033345">
                                  <w:pPr>
                                    <w:spacing w:after="0" w:line="240" w:lineRule="auto"/>
                                    <w:jc w:val="center"/>
                                  </w:pPr>
                                  <w:bookmarkStart w:id="31" w:name="__UnoMark__6464_1522424876"/>
                                  <w:bookmarkEnd w:id="31"/>
                                </w:p>
                              </w:tc>
                              <w:tc>
                                <w:tcPr>
                                  <w:tcW w:w="4691" w:type="dxa"/>
                                  <w:shd w:val="clear" w:color="auto" w:fill="auto"/>
                                  <w:tcMar>
                                    <w:left w:w="65" w:type="dxa"/>
                                  </w:tcMar>
                                </w:tcPr>
                                <w:p w14:paraId="2C205C5D" w14:textId="77777777" w:rsidR="00033345" w:rsidRDefault="00033345">
                                  <w:pPr>
                                    <w:spacing w:after="0" w:line="240" w:lineRule="auto"/>
                                    <w:jc w:val="center"/>
                                  </w:pPr>
                                  <w:bookmarkStart w:id="32" w:name="__UnoMark__6466_1522424876"/>
                                  <w:bookmarkStart w:id="33" w:name="__UnoMark__6465_1522424876"/>
                                  <w:bookmarkEnd w:id="32"/>
                                  <w:bookmarkEnd w:id="33"/>
                                </w:p>
                              </w:tc>
                            </w:tr>
                            <w:tr w:rsidR="00033345" w14:paraId="2BDFBB8B" w14:textId="77777777" w:rsidTr="005E0523">
                              <w:trPr>
                                <w:trHeight w:val="899"/>
                              </w:trPr>
                              <w:tc>
                                <w:tcPr>
                                  <w:tcW w:w="494" w:type="dxa"/>
                                  <w:vMerge/>
                                  <w:shd w:val="clear" w:color="auto" w:fill="auto"/>
                                  <w:tcMar>
                                    <w:left w:w="65" w:type="dxa"/>
                                  </w:tcMar>
                                </w:tcPr>
                                <w:p w14:paraId="17163A53" w14:textId="77777777" w:rsidR="00033345" w:rsidRDefault="00033345">
                                  <w:pPr>
                                    <w:spacing w:after="0" w:line="240" w:lineRule="auto"/>
                                    <w:jc w:val="center"/>
                                  </w:pPr>
                                  <w:bookmarkStart w:id="34" w:name="__UnoMark__6468_1522424876"/>
                                  <w:bookmarkStart w:id="35" w:name="__UnoMark__6467_1522424876"/>
                                  <w:bookmarkEnd w:id="34"/>
                                  <w:bookmarkEnd w:id="35"/>
                                </w:p>
                              </w:tc>
                              <w:tc>
                                <w:tcPr>
                                  <w:tcW w:w="5024" w:type="dxa"/>
                                  <w:shd w:val="clear" w:color="auto" w:fill="auto"/>
                                  <w:tcMar>
                                    <w:left w:w="65" w:type="dxa"/>
                                  </w:tcMar>
                                </w:tcPr>
                                <w:p w14:paraId="4AC82E23" w14:textId="77777777" w:rsidR="00033345" w:rsidRDefault="00EF267C">
                                  <w:pPr>
                                    <w:spacing w:after="0" w:line="240" w:lineRule="auto"/>
                                    <w:jc w:val="center"/>
                                  </w:pPr>
                                  <w:bookmarkStart w:id="36" w:name="__UnoMark__6469_1522424876"/>
                                  <w:bookmarkEnd w:id="36"/>
                                  <w:r>
                                    <w:t>4.2. Zabezpieczenia organizacyjne (dokumentacja ochrony danych osobowych, oświadczenia o zachowaniu poufności, upoważnienia do przetwarzani danych, szkolenia, zasady przechowywania dokumentacji papierowej).</w:t>
                                  </w:r>
                                </w:p>
                                <w:p w14:paraId="7C9EC017" w14:textId="77777777" w:rsidR="00033345" w:rsidRDefault="00033345">
                                  <w:pPr>
                                    <w:spacing w:after="0" w:line="240" w:lineRule="auto"/>
                                    <w:jc w:val="center"/>
                                  </w:pPr>
                                  <w:bookmarkStart w:id="37" w:name="__UnoMark__6470_1522424876"/>
                                  <w:bookmarkEnd w:id="37"/>
                                </w:p>
                              </w:tc>
                              <w:tc>
                                <w:tcPr>
                                  <w:tcW w:w="4691" w:type="dxa"/>
                                  <w:shd w:val="clear" w:color="auto" w:fill="auto"/>
                                  <w:tcMar>
                                    <w:left w:w="65" w:type="dxa"/>
                                  </w:tcMar>
                                </w:tcPr>
                                <w:p w14:paraId="713C2837" w14:textId="77777777" w:rsidR="00033345" w:rsidRDefault="00033345">
                                  <w:pPr>
                                    <w:spacing w:after="0" w:line="240" w:lineRule="auto"/>
                                    <w:jc w:val="center"/>
                                  </w:pPr>
                                  <w:bookmarkStart w:id="38" w:name="__UnoMark__6472_1522424876"/>
                                  <w:bookmarkStart w:id="39" w:name="__UnoMark__6471_1522424876"/>
                                  <w:bookmarkEnd w:id="38"/>
                                  <w:bookmarkEnd w:id="39"/>
                                </w:p>
                              </w:tc>
                            </w:tr>
                            <w:tr w:rsidR="00033345" w14:paraId="51EAAD2C" w14:textId="77777777" w:rsidTr="005E0523">
                              <w:trPr>
                                <w:trHeight w:val="624"/>
                              </w:trPr>
                              <w:tc>
                                <w:tcPr>
                                  <w:tcW w:w="494" w:type="dxa"/>
                                  <w:shd w:val="clear" w:color="auto" w:fill="auto"/>
                                  <w:tcMar>
                                    <w:left w:w="65" w:type="dxa"/>
                                  </w:tcMar>
                                </w:tcPr>
                                <w:p w14:paraId="412A9D2F" w14:textId="77777777" w:rsidR="00033345" w:rsidRDefault="00EF267C">
                                  <w:pPr>
                                    <w:spacing w:after="0" w:line="240" w:lineRule="auto"/>
                                    <w:jc w:val="center"/>
                                  </w:pPr>
                                  <w:bookmarkStart w:id="40" w:name="__UnoMark__6473_1522424876"/>
                                  <w:bookmarkStart w:id="41" w:name="__UnoMark__6474_1522424876"/>
                                  <w:bookmarkEnd w:id="40"/>
                                  <w:bookmarkEnd w:id="41"/>
                                  <w:r>
                                    <w:t>5.</w:t>
                                  </w:r>
                                </w:p>
                              </w:tc>
                              <w:tc>
                                <w:tcPr>
                                  <w:tcW w:w="5024" w:type="dxa"/>
                                  <w:shd w:val="clear" w:color="auto" w:fill="auto"/>
                                  <w:tcMar>
                                    <w:left w:w="65" w:type="dxa"/>
                                  </w:tcMar>
                                </w:tcPr>
                                <w:p w14:paraId="1ADCFE2D" w14:textId="77777777" w:rsidR="00033345" w:rsidRDefault="00EF267C">
                                  <w:pPr>
                                    <w:spacing w:after="0" w:line="240" w:lineRule="auto"/>
                                    <w:jc w:val="center"/>
                                  </w:pPr>
                                  <w:bookmarkStart w:id="42" w:name="__UnoMark__6475_1522424876"/>
                                  <w:bookmarkEnd w:id="42"/>
                                  <w:r>
                                    <w:t>Czy organizacja wdrożyła środki, które mają zapewnić stały dostęp do danych osobowych? Np. Politykę kopii zapasowych, ilość wykonywanych kopii, sposób ich przechowywania.</w:t>
                                  </w:r>
                                </w:p>
                                <w:p w14:paraId="2B0FBF9E" w14:textId="77777777" w:rsidR="00033345" w:rsidRDefault="00033345">
                                  <w:pPr>
                                    <w:spacing w:after="0" w:line="240" w:lineRule="auto"/>
                                    <w:jc w:val="center"/>
                                  </w:pPr>
                                  <w:bookmarkStart w:id="43" w:name="__UnoMark__6476_1522424876"/>
                                  <w:bookmarkEnd w:id="43"/>
                                </w:p>
                              </w:tc>
                              <w:tc>
                                <w:tcPr>
                                  <w:tcW w:w="4691" w:type="dxa"/>
                                  <w:shd w:val="clear" w:color="auto" w:fill="auto"/>
                                  <w:tcMar>
                                    <w:left w:w="65" w:type="dxa"/>
                                  </w:tcMar>
                                </w:tcPr>
                                <w:p w14:paraId="1636DDE1" w14:textId="77777777" w:rsidR="00033345" w:rsidRDefault="00033345">
                                  <w:pPr>
                                    <w:spacing w:after="0" w:line="240" w:lineRule="auto"/>
                                    <w:jc w:val="center"/>
                                  </w:pPr>
                                  <w:bookmarkStart w:id="44" w:name="__UnoMark__6478_1522424876"/>
                                  <w:bookmarkStart w:id="45" w:name="__UnoMark__6477_1522424876"/>
                                  <w:bookmarkEnd w:id="44"/>
                                  <w:bookmarkEnd w:id="45"/>
                                </w:p>
                              </w:tc>
                            </w:tr>
                            <w:tr w:rsidR="00033345" w14:paraId="6ED85E75" w14:textId="77777777" w:rsidTr="005E0523">
                              <w:trPr>
                                <w:trHeight w:val="670"/>
                              </w:trPr>
                              <w:tc>
                                <w:tcPr>
                                  <w:tcW w:w="494" w:type="dxa"/>
                                  <w:shd w:val="clear" w:color="auto" w:fill="auto"/>
                                  <w:tcMar>
                                    <w:left w:w="65" w:type="dxa"/>
                                  </w:tcMar>
                                </w:tcPr>
                                <w:p w14:paraId="33023FCF" w14:textId="77777777" w:rsidR="00033345" w:rsidRDefault="00EF267C">
                                  <w:pPr>
                                    <w:spacing w:after="0" w:line="240" w:lineRule="auto"/>
                                    <w:jc w:val="center"/>
                                  </w:pPr>
                                  <w:bookmarkStart w:id="46" w:name="__UnoMark__6479_1522424876"/>
                                  <w:bookmarkStart w:id="47" w:name="__UnoMark__6480_1522424876"/>
                                  <w:bookmarkEnd w:id="46"/>
                                  <w:bookmarkEnd w:id="47"/>
                                  <w:r>
                                    <w:t>6.</w:t>
                                  </w:r>
                                </w:p>
                              </w:tc>
                              <w:tc>
                                <w:tcPr>
                                  <w:tcW w:w="5024" w:type="dxa"/>
                                  <w:shd w:val="clear" w:color="auto" w:fill="auto"/>
                                  <w:tcMar>
                                    <w:left w:w="65" w:type="dxa"/>
                                  </w:tcMar>
                                </w:tcPr>
                                <w:p w14:paraId="7856C555" w14:textId="77777777" w:rsidR="00033345" w:rsidRDefault="00EF267C">
                                  <w:pPr>
                                    <w:spacing w:after="0" w:line="240" w:lineRule="auto"/>
                                    <w:jc w:val="center"/>
                                  </w:pPr>
                                  <w:bookmarkStart w:id="48" w:name="__UnoMark__6481_1522424876"/>
                                  <w:bookmarkEnd w:id="48"/>
                                  <w:r>
                                    <w:t>Czy podmiot przetwarzający przesyła powierzone dane do państwa trzeciego? Jeżeli tak, to do jakiego?</w:t>
                                  </w:r>
                                </w:p>
                                <w:p w14:paraId="33DD459E" w14:textId="77777777" w:rsidR="00033345" w:rsidRDefault="00033345">
                                  <w:pPr>
                                    <w:spacing w:after="0" w:line="240" w:lineRule="auto"/>
                                    <w:jc w:val="center"/>
                                  </w:pPr>
                                  <w:bookmarkStart w:id="49" w:name="__UnoMark__6482_1522424876"/>
                                  <w:bookmarkEnd w:id="49"/>
                                </w:p>
                              </w:tc>
                              <w:tc>
                                <w:tcPr>
                                  <w:tcW w:w="4691" w:type="dxa"/>
                                  <w:shd w:val="clear" w:color="auto" w:fill="auto"/>
                                  <w:tcMar>
                                    <w:left w:w="65" w:type="dxa"/>
                                  </w:tcMar>
                                </w:tcPr>
                                <w:p w14:paraId="4AC47C10" w14:textId="77777777" w:rsidR="00033345" w:rsidRDefault="00033345">
                                  <w:pPr>
                                    <w:spacing w:after="0" w:line="240" w:lineRule="auto"/>
                                    <w:jc w:val="center"/>
                                  </w:pPr>
                                  <w:bookmarkStart w:id="50" w:name="__UnoMark__6484_1522424876"/>
                                  <w:bookmarkStart w:id="51" w:name="__UnoMark__6483_1522424876"/>
                                  <w:bookmarkEnd w:id="50"/>
                                  <w:bookmarkEnd w:id="51"/>
                                </w:p>
                              </w:tc>
                            </w:tr>
                            <w:tr w:rsidR="00033345" w14:paraId="03B6B66C" w14:textId="77777777" w:rsidTr="005E0523">
                              <w:trPr>
                                <w:trHeight w:val="670"/>
                              </w:trPr>
                              <w:tc>
                                <w:tcPr>
                                  <w:tcW w:w="494" w:type="dxa"/>
                                  <w:shd w:val="clear" w:color="auto" w:fill="auto"/>
                                  <w:tcMar>
                                    <w:left w:w="65" w:type="dxa"/>
                                  </w:tcMar>
                                </w:tcPr>
                                <w:p w14:paraId="7DAC96E0" w14:textId="77777777" w:rsidR="00033345" w:rsidRDefault="00EF267C">
                                  <w:pPr>
                                    <w:spacing w:after="0" w:line="240" w:lineRule="auto"/>
                                    <w:jc w:val="center"/>
                                  </w:pPr>
                                  <w:bookmarkStart w:id="52" w:name="__UnoMark__6485_1522424876"/>
                                  <w:bookmarkStart w:id="53" w:name="__UnoMark__6486_1522424876"/>
                                  <w:bookmarkEnd w:id="52"/>
                                  <w:bookmarkEnd w:id="53"/>
                                  <w:r>
                                    <w:t>7,</w:t>
                                  </w:r>
                                </w:p>
                              </w:tc>
                              <w:tc>
                                <w:tcPr>
                                  <w:tcW w:w="5024" w:type="dxa"/>
                                  <w:shd w:val="clear" w:color="auto" w:fill="auto"/>
                                  <w:tcMar>
                                    <w:left w:w="65" w:type="dxa"/>
                                  </w:tcMar>
                                </w:tcPr>
                                <w:p w14:paraId="612510A0" w14:textId="77777777" w:rsidR="00033345" w:rsidRDefault="00EF267C">
                                  <w:pPr>
                                    <w:spacing w:after="0" w:line="240" w:lineRule="auto"/>
                                    <w:jc w:val="center"/>
                                  </w:pPr>
                                  <w:bookmarkStart w:id="54" w:name="__UnoMark__6487_1522424876"/>
                                  <w:bookmarkStart w:id="55" w:name="__UnoMark__6488_1522424876"/>
                                  <w:bookmarkEnd w:id="54"/>
                                  <w:bookmarkEnd w:id="55"/>
                                  <w:r>
                                    <w:t>Prosimy o wskazanie sposobu w jaki podmiot przetwarzający weryfikuje swoich podwykonawców w zakresie podpowierzenia danych osobowych.</w:t>
                                  </w:r>
                                </w:p>
                              </w:tc>
                              <w:tc>
                                <w:tcPr>
                                  <w:tcW w:w="4691" w:type="dxa"/>
                                  <w:shd w:val="clear" w:color="auto" w:fill="auto"/>
                                  <w:tcMar>
                                    <w:left w:w="65" w:type="dxa"/>
                                  </w:tcMar>
                                </w:tcPr>
                                <w:p w14:paraId="65FBB0B3" w14:textId="77777777" w:rsidR="00033345" w:rsidRDefault="00033345">
                                  <w:pPr>
                                    <w:spacing w:after="0" w:line="240" w:lineRule="auto"/>
                                    <w:jc w:val="center"/>
                                  </w:pPr>
                                  <w:bookmarkStart w:id="56" w:name="__UnoMark__6490_1522424876"/>
                                  <w:bookmarkStart w:id="57" w:name="__UnoMark__6489_1522424876"/>
                                  <w:bookmarkEnd w:id="56"/>
                                  <w:bookmarkEnd w:id="57"/>
                                </w:p>
                              </w:tc>
                            </w:tr>
                            <w:tr w:rsidR="00033345" w14:paraId="55B955A0" w14:textId="77777777" w:rsidTr="005E0523">
                              <w:trPr>
                                <w:trHeight w:val="548"/>
                              </w:trPr>
                              <w:tc>
                                <w:tcPr>
                                  <w:tcW w:w="494" w:type="dxa"/>
                                  <w:shd w:val="clear" w:color="auto" w:fill="auto"/>
                                  <w:tcMar>
                                    <w:left w:w="65" w:type="dxa"/>
                                  </w:tcMar>
                                </w:tcPr>
                                <w:p w14:paraId="1380F639" w14:textId="77777777" w:rsidR="00033345" w:rsidRDefault="00EF267C">
                                  <w:pPr>
                                    <w:spacing w:after="0" w:line="240" w:lineRule="auto"/>
                                    <w:jc w:val="center"/>
                                  </w:pPr>
                                  <w:bookmarkStart w:id="58" w:name="__UnoMark__6491_1522424876"/>
                                  <w:bookmarkStart w:id="59" w:name="__UnoMark__6492_1522424876"/>
                                  <w:bookmarkEnd w:id="58"/>
                                  <w:bookmarkEnd w:id="59"/>
                                  <w:r>
                                    <w:t>8.</w:t>
                                  </w:r>
                                </w:p>
                              </w:tc>
                              <w:tc>
                                <w:tcPr>
                                  <w:tcW w:w="5024" w:type="dxa"/>
                                  <w:shd w:val="clear" w:color="auto" w:fill="auto"/>
                                  <w:tcMar>
                                    <w:left w:w="65" w:type="dxa"/>
                                  </w:tcMar>
                                </w:tcPr>
                                <w:p w14:paraId="5572A9E5" w14:textId="77777777" w:rsidR="00033345" w:rsidRDefault="00EF267C">
                                  <w:pPr>
                                    <w:spacing w:after="0" w:line="240" w:lineRule="auto"/>
                                    <w:jc w:val="center"/>
                                  </w:pPr>
                                  <w:bookmarkStart w:id="60" w:name="__UnoMark__6493_1522424876"/>
                                  <w:bookmarkEnd w:id="60"/>
                                  <w:r>
                                    <w:t>W jakim terminie podmiot przetwarzający ostatni raz przeprowadził analizę ryzyka dla przetwarzania danych powierzonych przez Administratora? Prosimy o przedstawienie jej wyników.</w:t>
                                  </w:r>
                                </w:p>
                                <w:p w14:paraId="2AEC9115" w14:textId="77777777" w:rsidR="00033345" w:rsidRDefault="00033345">
                                  <w:pPr>
                                    <w:spacing w:after="0" w:line="240" w:lineRule="auto"/>
                                    <w:jc w:val="center"/>
                                  </w:pPr>
                                  <w:bookmarkStart w:id="61" w:name="__UnoMark__6494_1522424876"/>
                                  <w:bookmarkEnd w:id="61"/>
                                </w:p>
                              </w:tc>
                              <w:tc>
                                <w:tcPr>
                                  <w:tcW w:w="4691" w:type="dxa"/>
                                  <w:shd w:val="clear" w:color="auto" w:fill="auto"/>
                                  <w:tcMar>
                                    <w:left w:w="65" w:type="dxa"/>
                                  </w:tcMar>
                                </w:tcPr>
                                <w:p w14:paraId="508692C4" w14:textId="77777777" w:rsidR="00033345" w:rsidRDefault="00033345">
                                  <w:pPr>
                                    <w:spacing w:after="0" w:line="240" w:lineRule="auto"/>
                                    <w:jc w:val="center"/>
                                  </w:pPr>
                                  <w:bookmarkStart w:id="62" w:name="__UnoMark__6495_1522424876"/>
                                  <w:bookmarkEnd w:id="62"/>
                                </w:p>
                              </w:tc>
                            </w:tr>
                          </w:tbl>
                          <w:p w14:paraId="4216AE98" w14:textId="77777777" w:rsidR="00EF267C" w:rsidRDefault="00EF267C"/>
                        </w:txbxContent>
                      </wps:txbx>
                      <wps:bodyPr lIns="0" tIns="0" rIns="0" bIns="0" anchor="t">
                        <a:spAutoFit/>
                      </wps:bodyPr>
                    </wps:wsp>
                  </a:graphicData>
                </a:graphic>
              </wp:anchor>
            </w:drawing>
          </mc:Choice>
          <mc:Fallback>
            <w:pict>
              <v:shapetype w14:anchorId="6FB37971" id="_x0000_t202" coordsize="21600,21600" o:spt="202" path="m,l,21600r21600,l21600,xe">
                <v:stroke joinstyle="miter"/>
                <v:path gradientshapeok="t" o:connecttype="rect"/>
              </v:shapetype>
              <v:shape id="Ramka1" o:spid="_x0000_s1026" type="#_x0000_t202" style="position:absolute;margin-left:44.5pt;margin-top:174.35pt;width:510.45pt;height:653.3pt;z-index:2;visibility:visible;mso-wrap-style:square;mso-wrap-distance-left:7.05pt;mso-wrap-distance-top:0;mso-wrap-distance-right:7.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" filled="f" stroked="f">
                <v:textbox style="mso-fit-shape-to-text:t" inset="0,0,0,0">
                  <w:txbxContent>
                    <w:tbl>
                      <w:tblPr>
                        <w:tblW w:w="102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70" w:type="dxa"/>
                        </w:tblCellMar>
                        <w:tblLook w:val="04A0" w:firstRow="1" w:lastRow="0" w:firstColumn="1" w:lastColumn="0" w:noHBand="0" w:noVBand="1"/>
                      </w:tblPr>
                      <w:tblGrid>
                        <w:gridCol w:w="494"/>
                        <w:gridCol w:w="5024"/>
                        <w:gridCol w:w="4691"/>
                      </w:tblGrid>
                      <w:tr w:rsidR="00033345" w14:paraId="4668E51C" w14:textId="77777777" w:rsidTr="005E0523">
                        <w:trPr>
                          <w:trHeight w:val="509"/>
                        </w:trPr>
                        <w:tc>
                          <w:tcPr>
                            <w:tcW w:w="494" w:type="dxa"/>
                            <w:shd w:val="clear" w:color="auto" w:fill="auto"/>
                            <w:tcMar>
                              <w:left w:w="55" w:type="dxa"/>
                            </w:tcMar>
                            <w:vAlign w:val="center"/>
                          </w:tcPr>
                          <w:p w14:paraId="38CBAED4" w14:textId="77777777" w:rsidR="00033345" w:rsidRDefault="00EF267C">
                            <w:pPr>
                              <w:spacing w:after="0" w:line="240" w:lineRule="auto"/>
                              <w:jc w:val="center"/>
                            </w:pPr>
                            <w:bookmarkStart w:id="63" w:name="__UnoMark__6433_1522424876"/>
                            <w:bookmarkEnd w:id="63"/>
                            <w:r>
                              <w:rPr>
                                <w:b/>
                                <w:bCs/>
                              </w:rPr>
                              <w:t>Lp.</w:t>
                            </w:r>
                          </w:p>
                        </w:tc>
                        <w:tc>
                          <w:tcPr>
                            <w:tcW w:w="5024" w:type="dxa"/>
                            <w:shd w:val="clear" w:color="auto" w:fill="auto"/>
                            <w:tcMar>
                              <w:left w:w="55" w:type="dxa"/>
                            </w:tcMar>
                            <w:vAlign w:val="center"/>
                          </w:tcPr>
                          <w:p w14:paraId="78FEDC32" w14:textId="77777777" w:rsidR="00033345" w:rsidRDefault="00EF267C">
                            <w:pPr>
                              <w:spacing w:after="0" w:line="240" w:lineRule="auto"/>
                              <w:jc w:val="center"/>
                            </w:pPr>
                            <w:bookmarkStart w:id="64" w:name="__UnoMark__6434_1522424876"/>
                            <w:bookmarkStart w:id="65" w:name="__UnoMark__6435_1522424876"/>
                            <w:bookmarkEnd w:id="64"/>
                            <w:bookmarkEnd w:id="65"/>
                            <w:r>
                              <w:rPr>
                                <w:b/>
                                <w:bCs/>
                              </w:rPr>
                              <w:t>Pytanie</w:t>
                            </w:r>
                          </w:p>
                        </w:tc>
                        <w:tc>
                          <w:tcPr>
                            <w:tcW w:w="4691" w:type="dxa"/>
                            <w:shd w:val="clear" w:color="auto" w:fill="auto"/>
                            <w:tcMar>
                              <w:left w:w="55" w:type="dxa"/>
                            </w:tcMar>
                            <w:vAlign w:val="center"/>
                          </w:tcPr>
                          <w:p w14:paraId="64525A8E" w14:textId="77777777" w:rsidR="00033345" w:rsidRDefault="00EF267C">
                            <w:pPr>
                              <w:spacing w:after="0" w:line="240" w:lineRule="auto"/>
                              <w:jc w:val="center"/>
                            </w:pPr>
                            <w:bookmarkStart w:id="66" w:name="__UnoMark__6436_1522424876"/>
                            <w:bookmarkStart w:id="67" w:name="__UnoMark__6437_1522424876"/>
                            <w:bookmarkEnd w:id="66"/>
                            <w:bookmarkEnd w:id="67"/>
                            <w:r>
                              <w:rPr>
                                <w:b/>
                                <w:bCs/>
                              </w:rPr>
                              <w:t>Odpowiedź</w:t>
                            </w:r>
                          </w:p>
                        </w:tc>
                      </w:tr>
                      <w:tr w:rsidR="00033345" w14:paraId="629A6257" w14:textId="77777777" w:rsidTr="005E0523">
                        <w:trPr>
                          <w:trHeight w:val="1248"/>
                        </w:trPr>
                        <w:tc>
                          <w:tcPr>
                            <w:tcW w:w="494" w:type="dxa"/>
                            <w:shd w:val="clear" w:color="auto" w:fill="auto"/>
                            <w:tcMar>
                              <w:left w:w="65" w:type="dxa"/>
                            </w:tcMar>
                          </w:tcPr>
                          <w:p w14:paraId="412A2FC0" w14:textId="77777777" w:rsidR="00033345" w:rsidRDefault="00EF267C">
                            <w:pPr>
                              <w:spacing w:after="0" w:line="240" w:lineRule="auto"/>
                              <w:jc w:val="center"/>
                            </w:pPr>
                            <w:bookmarkStart w:id="68" w:name="__UnoMark__6438_1522424876"/>
                            <w:bookmarkStart w:id="69" w:name="__UnoMark__6439_1522424876"/>
                            <w:bookmarkEnd w:id="68"/>
                            <w:bookmarkEnd w:id="69"/>
                            <w:r>
                              <w:t>1.</w:t>
                            </w:r>
                          </w:p>
                        </w:tc>
                        <w:tc>
                          <w:tcPr>
                            <w:tcW w:w="5024" w:type="dxa"/>
                            <w:shd w:val="clear" w:color="auto" w:fill="auto"/>
                            <w:tcMar>
                              <w:left w:w="65" w:type="dxa"/>
                            </w:tcMar>
                          </w:tcPr>
                          <w:p w14:paraId="0A76A4A8" w14:textId="77777777" w:rsidR="00033345" w:rsidRDefault="00EF267C">
                            <w:pPr>
                              <w:spacing w:after="0" w:line="240" w:lineRule="auto"/>
                              <w:jc w:val="center"/>
                            </w:pPr>
                            <w:bookmarkStart w:id="70" w:name="__UnoMark__6440_1522424876"/>
                            <w:bookmarkEnd w:id="70"/>
                            <w:r>
                              <w:t xml:space="preserve">Czy osoby wykonujące operacje na danych osobowych otrzymały upoważnienia do przetwarzania danych? </w:t>
                            </w:r>
                          </w:p>
                          <w:p w14:paraId="04977496" w14:textId="77777777" w:rsidR="00033345" w:rsidRDefault="00EF267C">
                            <w:pPr>
                              <w:spacing w:after="0" w:line="240" w:lineRule="auto"/>
                              <w:jc w:val="center"/>
                            </w:pPr>
                            <w:r>
                              <w:t>Czy wskazane osoby zobowiązały się do zachowania poufności?</w:t>
                            </w:r>
                          </w:p>
                          <w:p w14:paraId="416050C5" w14:textId="77777777" w:rsidR="00033345" w:rsidRDefault="00033345">
                            <w:pPr>
                              <w:spacing w:after="0" w:line="240" w:lineRule="auto"/>
                              <w:jc w:val="center"/>
                            </w:pPr>
                            <w:bookmarkStart w:id="71" w:name="__UnoMark__6441_1522424876"/>
                            <w:bookmarkEnd w:id="71"/>
                          </w:p>
                        </w:tc>
                        <w:tc>
                          <w:tcPr>
                            <w:tcW w:w="4691" w:type="dxa"/>
                            <w:shd w:val="clear" w:color="auto" w:fill="auto"/>
                            <w:tcMar>
                              <w:left w:w="65" w:type="dxa"/>
                            </w:tcMar>
                          </w:tcPr>
                          <w:p w14:paraId="27076AD6" w14:textId="77777777" w:rsidR="00033345" w:rsidRDefault="00033345">
                            <w:pPr>
                              <w:spacing w:after="0" w:line="240" w:lineRule="auto"/>
                              <w:jc w:val="center"/>
                            </w:pPr>
                            <w:bookmarkStart w:id="72" w:name="__UnoMark__6443_1522424876"/>
                            <w:bookmarkStart w:id="73" w:name="__UnoMark__6442_1522424876"/>
                            <w:bookmarkEnd w:id="72"/>
                            <w:bookmarkEnd w:id="73"/>
                          </w:p>
                        </w:tc>
                      </w:tr>
                      <w:tr w:rsidR="00033345" w14:paraId="73279FFA" w14:textId="77777777" w:rsidTr="005E0523">
                        <w:trPr>
                          <w:trHeight w:val="676"/>
                        </w:trPr>
                        <w:tc>
                          <w:tcPr>
                            <w:tcW w:w="494" w:type="dxa"/>
                            <w:shd w:val="clear" w:color="auto" w:fill="auto"/>
                            <w:tcMar>
                              <w:left w:w="65" w:type="dxa"/>
                            </w:tcMar>
                          </w:tcPr>
                          <w:p w14:paraId="57BB9233" w14:textId="77777777" w:rsidR="00033345" w:rsidRDefault="00EF267C">
                            <w:pPr>
                              <w:spacing w:after="0" w:line="240" w:lineRule="auto"/>
                              <w:jc w:val="center"/>
                            </w:pPr>
                            <w:bookmarkStart w:id="74" w:name="__UnoMark__6444_1522424876"/>
                            <w:bookmarkStart w:id="75" w:name="__UnoMark__6445_1522424876"/>
                            <w:bookmarkEnd w:id="74"/>
                            <w:bookmarkEnd w:id="75"/>
                            <w:r>
                              <w:t>2.</w:t>
                            </w:r>
                          </w:p>
                        </w:tc>
                        <w:tc>
                          <w:tcPr>
                            <w:tcW w:w="5024" w:type="dxa"/>
                            <w:shd w:val="clear" w:color="auto" w:fill="auto"/>
                            <w:tcMar>
                              <w:left w:w="65" w:type="dxa"/>
                            </w:tcMar>
                          </w:tcPr>
                          <w:p w14:paraId="51E48C43" w14:textId="77777777" w:rsidR="00033345" w:rsidRDefault="00EF267C">
                            <w:pPr>
                              <w:spacing w:after="0" w:line="240" w:lineRule="auto"/>
                              <w:jc w:val="center"/>
                            </w:pPr>
                            <w:bookmarkStart w:id="76" w:name="__UnoMark__6446_1522424876"/>
                            <w:bookmarkEnd w:id="76"/>
                            <w:r>
                              <w:t>Czy podmiot przetwarzający prowadzi rejestr kategorii czynności przetwarzania?</w:t>
                            </w:r>
                          </w:p>
                          <w:p w14:paraId="47E5C918" w14:textId="77777777" w:rsidR="00033345" w:rsidRDefault="00033345">
                            <w:pPr>
                              <w:spacing w:after="0" w:line="240" w:lineRule="auto"/>
                              <w:jc w:val="center"/>
                            </w:pPr>
                            <w:bookmarkStart w:id="77" w:name="__UnoMark__6447_1522424876"/>
                            <w:bookmarkEnd w:id="77"/>
                          </w:p>
                        </w:tc>
                        <w:tc>
                          <w:tcPr>
                            <w:tcW w:w="4691" w:type="dxa"/>
                            <w:shd w:val="clear" w:color="auto" w:fill="auto"/>
                            <w:tcMar>
                              <w:left w:w="65" w:type="dxa"/>
                            </w:tcMar>
                          </w:tcPr>
                          <w:p w14:paraId="556086FE" w14:textId="77777777" w:rsidR="00033345" w:rsidRDefault="00033345">
                            <w:pPr>
                              <w:spacing w:after="0" w:line="240" w:lineRule="auto"/>
                              <w:jc w:val="center"/>
                            </w:pPr>
                            <w:bookmarkStart w:id="78" w:name="__UnoMark__6449_1522424876"/>
                            <w:bookmarkStart w:id="79" w:name="__UnoMark__6448_1522424876"/>
                            <w:bookmarkEnd w:id="78"/>
                            <w:bookmarkEnd w:id="79"/>
                          </w:p>
                        </w:tc>
                      </w:tr>
                      <w:tr w:rsidR="00033345" w14:paraId="3B7D1AAB" w14:textId="77777777" w:rsidTr="005E0523">
                        <w:trPr>
                          <w:trHeight w:val="624"/>
                        </w:trPr>
                        <w:tc>
                          <w:tcPr>
                            <w:tcW w:w="494" w:type="dxa"/>
                            <w:shd w:val="clear" w:color="auto" w:fill="auto"/>
                            <w:tcMar>
                              <w:left w:w="65" w:type="dxa"/>
                            </w:tcMar>
                          </w:tcPr>
                          <w:p w14:paraId="523134A1" w14:textId="77777777" w:rsidR="00033345" w:rsidRDefault="00EF267C">
                            <w:pPr>
                              <w:spacing w:after="0" w:line="240" w:lineRule="auto"/>
                              <w:jc w:val="center"/>
                            </w:pPr>
                            <w:bookmarkStart w:id="80" w:name="__UnoMark__6450_1522424876"/>
                            <w:bookmarkStart w:id="81" w:name="__UnoMark__6451_1522424876"/>
                            <w:bookmarkEnd w:id="80"/>
                            <w:bookmarkEnd w:id="81"/>
                            <w:r>
                              <w:t>3.</w:t>
                            </w:r>
                          </w:p>
                        </w:tc>
                        <w:tc>
                          <w:tcPr>
                            <w:tcW w:w="5024" w:type="dxa"/>
                            <w:shd w:val="clear" w:color="auto" w:fill="auto"/>
                            <w:tcMar>
                              <w:left w:w="65" w:type="dxa"/>
                            </w:tcMar>
                          </w:tcPr>
                          <w:p w14:paraId="44BCD33D" w14:textId="77777777" w:rsidR="00033345" w:rsidRDefault="00EF267C">
                            <w:pPr>
                              <w:spacing w:after="0" w:line="240" w:lineRule="auto"/>
                              <w:jc w:val="center"/>
                            </w:pPr>
                            <w:bookmarkStart w:id="82" w:name="__UnoMark__6452_1522424876"/>
                            <w:bookmarkStart w:id="83" w:name="RANGE!B71"/>
                            <w:bookmarkEnd w:id="82"/>
                            <w:bookmarkEnd w:id="83"/>
                            <w:r>
                              <w:t>Czy podmiot przetwarzający posiada opracowaną i zatwierdzoną dokumentację ochrony danych osobowych?</w:t>
                            </w:r>
                          </w:p>
                          <w:p w14:paraId="1B00A155" w14:textId="77777777" w:rsidR="00033345" w:rsidRDefault="00EF267C">
                            <w:pPr>
                              <w:spacing w:after="0" w:line="240" w:lineRule="auto"/>
                              <w:jc w:val="center"/>
                            </w:pPr>
                            <w:r>
                              <w:t>(np. procedura zgłaszania naruszeń, procedura nadawania upoważnień, procedura tworzenia i sprawdzania kopii zapasowych)</w:t>
                            </w:r>
                          </w:p>
                          <w:p w14:paraId="0239E903" w14:textId="77777777" w:rsidR="00033345" w:rsidRDefault="00033345">
                            <w:pPr>
                              <w:spacing w:after="0" w:line="240" w:lineRule="auto"/>
                              <w:jc w:val="center"/>
                            </w:pPr>
                            <w:bookmarkStart w:id="84" w:name="__UnoMark__6454_1522424876"/>
                            <w:bookmarkEnd w:id="84"/>
                          </w:p>
                        </w:tc>
                        <w:tc>
                          <w:tcPr>
                            <w:tcW w:w="4691" w:type="dxa"/>
                            <w:shd w:val="clear" w:color="auto" w:fill="auto"/>
                            <w:tcMar>
                              <w:left w:w="65" w:type="dxa"/>
                            </w:tcMar>
                          </w:tcPr>
                          <w:p w14:paraId="02ACD53C" w14:textId="77777777" w:rsidR="00033345" w:rsidRDefault="00033345">
                            <w:pPr>
                              <w:spacing w:after="0" w:line="240" w:lineRule="auto"/>
                              <w:jc w:val="center"/>
                            </w:pPr>
                            <w:bookmarkStart w:id="85" w:name="__UnoMark__6456_1522424876"/>
                            <w:bookmarkStart w:id="86" w:name="__UnoMark__6455_1522424876"/>
                            <w:bookmarkEnd w:id="85"/>
                            <w:bookmarkEnd w:id="86"/>
                          </w:p>
                        </w:tc>
                      </w:tr>
                      <w:tr w:rsidR="00033345" w14:paraId="5D8AD28E" w14:textId="77777777" w:rsidTr="005E0523">
                        <w:trPr>
                          <w:trHeight w:val="870"/>
                        </w:trPr>
                        <w:tc>
                          <w:tcPr>
                            <w:tcW w:w="494" w:type="dxa"/>
                            <w:vMerge w:val="restart"/>
                            <w:shd w:val="clear" w:color="auto" w:fill="auto"/>
                            <w:tcMar>
                              <w:left w:w="65" w:type="dxa"/>
                            </w:tcMar>
                          </w:tcPr>
                          <w:p w14:paraId="4974E19D" w14:textId="77777777" w:rsidR="00033345" w:rsidRDefault="00EF267C">
                            <w:pPr>
                              <w:spacing w:after="0" w:line="240" w:lineRule="auto"/>
                              <w:jc w:val="center"/>
                            </w:pPr>
                            <w:bookmarkStart w:id="87" w:name="__UnoMark__6457_1522424876"/>
                            <w:bookmarkStart w:id="88" w:name="__UnoMark__6458_1522424876"/>
                            <w:bookmarkEnd w:id="87"/>
                            <w:bookmarkEnd w:id="88"/>
                            <w:r>
                              <w:t>4.</w:t>
                            </w:r>
                          </w:p>
                        </w:tc>
                        <w:tc>
                          <w:tcPr>
                            <w:tcW w:w="9715" w:type="dxa"/>
                            <w:gridSpan w:val="2"/>
                            <w:shd w:val="clear" w:color="auto" w:fill="auto"/>
                            <w:tcMar>
                              <w:left w:w="65" w:type="dxa"/>
                            </w:tcMar>
                          </w:tcPr>
                          <w:p w14:paraId="240031E2" w14:textId="77777777" w:rsidR="00033345" w:rsidRDefault="00EF267C">
                            <w:pPr>
                              <w:spacing w:after="0" w:line="240" w:lineRule="auto"/>
                              <w:jc w:val="center"/>
                            </w:pPr>
                            <w:bookmarkStart w:id="89" w:name="__UnoMark__6459_1522424876"/>
                            <w:bookmarkEnd w:id="89"/>
                            <w:r>
                              <w:t>Jakie środki fizyczne, techniczne i organizacyjne podmiot stosuje w celu zapewnienia poufności i dostępności danych osobowych?</w:t>
                            </w:r>
                          </w:p>
                          <w:p w14:paraId="36866985" w14:textId="77777777" w:rsidR="00033345" w:rsidRDefault="00033345">
                            <w:pPr>
                              <w:spacing w:after="0" w:line="240" w:lineRule="auto"/>
                              <w:jc w:val="center"/>
                            </w:pPr>
                            <w:bookmarkStart w:id="90" w:name="__UnoMark__6460_1522424876"/>
                            <w:bookmarkEnd w:id="90"/>
                          </w:p>
                        </w:tc>
                      </w:tr>
                      <w:tr w:rsidR="00033345" w14:paraId="70841B3F" w14:textId="77777777" w:rsidTr="005E0523">
                        <w:trPr>
                          <w:trHeight w:val="899"/>
                        </w:trPr>
                        <w:tc>
                          <w:tcPr>
                            <w:tcW w:w="494" w:type="dxa"/>
                            <w:vMerge/>
                            <w:shd w:val="clear" w:color="auto" w:fill="auto"/>
                            <w:tcMar>
                              <w:left w:w="65" w:type="dxa"/>
                            </w:tcMar>
                          </w:tcPr>
                          <w:p w14:paraId="31BC771D" w14:textId="77777777" w:rsidR="00033345" w:rsidRDefault="00033345">
                            <w:pPr>
                              <w:spacing w:after="0" w:line="240" w:lineRule="auto"/>
                              <w:jc w:val="center"/>
                            </w:pPr>
                            <w:bookmarkStart w:id="91" w:name="__UnoMark__6462_1522424876"/>
                            <w:bookmarkStart w:id="92" w:name="__UnoMark__6461_1522424876"/>
                            <w:bookmarkEnd w:id="91"/>
                            <w:bookmarkEnd w:id="92"/>
                          </w:p>
                        </w:tc>
                        <w:tc>
                          <w:tcPr>
                            <w:tcW w:w="5024" w:type="dxa"/>
                            <w:shd w:val="clear" w:color="auto" w:fill="auto"/>
                            <w:tcMar>
                              <w:left w:w="65" w:type="dxa"/>
                            </w:tcMar>
                          </w:tcPr>
                          <w:p w14:paraId="26327219" w14:textId="77777777" w:rsidR="00033345" w:rsidRDefault="00EF267C">
                            <w:pPr>
                              <w:spacing w:after="0" w:line="240" w:lineRule="auto"/>
                              <w:jc w:val="center"/>
                            </w:pPr>
                            <w:bookmarkStart w:id="93" w:name="__UnoMark__6463_1522424876"/>
                            <w:bookmarkEnd w:id="93"/>
                            <w:r>
                              <w:t>4.1. Zabezpieczenia techniczne (np. plan ciągłości działania, tworzenie kopii zapasowych danych, wydzielone środowisko testowe do wdrażania nowych technologii/aplikacji, replikacja maszyn, monitoring, kontrola dostępu itp.).</w:t>
                            </w:r>
                          </w:p>
                          <w:p w14:paraId="784FE565" w14:textId="77777777" w:rsidR="00033345" w:rsidRDefault="00033345">
                            <w:pPr>
                              <w:spacing w:after="0" w:line="240" w:lineRule="auto"/>
                              <w:jc w:val="center"/>
                            </w:pPr>
                            <w:bookmarkStart w:id="94" w:name="__UnoMark__6464_1522424876"/>
                            <w:bookmarkEnd w:id="94"/>
                          </w:p>
                        </w:tc>
                        <w:tc>
                          <w:tcPr>
                            <w:tcW w:w="4691" w:type="dxa"/>
                            <w:shd w:val="clear" w:color="auto" w:fill="auto"/>
                            <w:tcMar>
                              <w:left w:w="65" w:type="dxa"/>
                            </w:tcMar>
                          </w:tcPr>
                          <w:p w14:paraId="2C205C5D" w14:textId="77777777" w:rsidR="00033345" w:rsidRDefault="00033345">
                            <w:pPr>
                              <w:spacing w:after="0" w:line="240" w:lineRule="auto"/>
                              <w:jc w:val="center"/>
                            </w:pPr>
                            <w:bookmarkStart w:id="95" w:name="__UnoMark__6466_1522424876"/>
                            <w:bookmarkStart w:id="96" w:name="__UnoMark__6465_1522424876"/>
                            <w:bookmarkEnd w:id="95"/>
                            <w:bookmarkEnd w:id="96"/>
                          </w:p>
                        </w:tc>
                      </w:tr>
                      <w:tr w:rsidR="00033345" w14:paraId="2BDFBB8B" w14:textId="77777777" w:rsidTr="005E0523">
                        <w:trPr>
                          <w:trHeight w:val="899"/>
                        </w:trPr>
                        <w:tc>
                          <w:tcPr>
                            <w:tcW w:w="494" w:type="dxa"/>
                            <w:vMerge/>
                            <w:shd w:val="clear" w:color="auto" w:fill="auto"/>
                            <w:tcMar>
                              <w:left w:w="65" w:type="dxa"/>
                            </w:tcMar>
                          </w:tcPr>
                          <w:p w14:paraId="17163A53" w14:textId="77777777" w:rsidR="00033345" w:rsidRDefault="00033345">
                            <w:pPr>
                              <w:spacing w:after="0" w:line="240" w:lineRule="auto"/>
                              <w:jc w:val="center"/>
                            </w:pPr>
                            <w:bookmarkStart w:id="97" w:name="__UnoMark__6468_1522424876"/>
                            <w:bookmarkStart w:id="98" w:name="__UnoMark__6467_1522424876"/>
                            <w:bookmarkEnd w:id="97"/>
                            <w:bookmarkEnd w:id="98"/>
                          </w:p>
                        </w:tc>
                        <w:tc>
                          <w:tcPr>
                            <w:tcW w:w="5024" w:type="dxa"/>
                            <w:shd w:val="clear" w:color="auto" w:fill="auto"/>
                            <w:tcMar>
                              <w:left w:w="65" w:type="dxa"/>
                            </w:tcMar>
                          </w:tcPr>
                          <w:p w14:paraId="4AC82E23" w14:textId="77777777" w:rsidR="00033345" w:rsidRDefault="00EF267C">
                            <w:pPr>
                              <w:spacing w:after="0" w:line="240" w:lineRule="auto"/>
                              <w:jc w:val="center"/>
                            </w:pPr>
                            <w:bookmarkStart w:id="99" w:name="__UnoMark__6469_1522424876"/>
                            <w:bookmarkEnd w:id="99"/>
                            <w:r>
                              <w:t>4.2. Zabezpieczenia organizacyjne (dokumentacja ochrony danych osobowych, oświadczenia o zachowaniu poufności, upoważnienia do przetwarzani danych, szkolenia, zasady przechowywania dokumentacji papierowej).</w:t>
                            </w:r>
                          </w:p>
                          <w:p w14:paraId="7C9EC017" w14:textId="77777777" w:rsidR="00033345" w:rsidRDefault="00033345">
                            <w:pPr>
                              <w:spacing w:after="0" w:line="240" w:lineRule="auto"/>
                              <w:jc w:val="center"/>
                            </w:pPr>
                            <w:bookmarkStart w:id="100" w:name="__UnoMark__6470_1522424876"/>
                            <w:bookmarkEnd w:id="100"/>
                          </w:p>
                        </w:tc>
                        <w:tc>
                          <w:tcPr>
                            <w:tcW w:w="4691" w:type="dxa"/>
                            <w:shd w:val="clear" w:color="auto" w:fill="auto"/>
                            <w:tcMar>
                              <w:left w:w="65" w:type="dxa"/>
                            </w:tcMar>
                          </w:tcPr>
                          <w:p w14:paraId="713C2837" w14:textId="77777777" w:rsidR="00033345" w:rsidRDefault="00033345">
                            <w:pPr>
                              <w:spacing w:after="0" w:line="240" w:lineRule="auto"/>
                              <w:jc w:val="center"/>
                            </w:pPr>
                            <w:bookmarkStart w:id="101" w:name="__UnoMark__6472_1522424876"/>
                            <w:bookmarkStart w:id="102" w:name="__UnoMark__6471_1522424876"/>
                            <w:bookmarkEnd w:id="101"/>
                            <w:bookmarkEnd w:id="102"/>
                          </w:p>
                        </w:tc>
                      </w:tr>
                      <w:tr w:rsidR="00033345" w14:paraId="51EAAD2C" w14:textId="77777777" w:rsidTr="005E0523">
                        <w:trPr>
                          <w:trHeight w:val="624"/>
                        </w:trPr>
                        <w:tc>
                          <w:tcPr>
                            <w:tcW w:w="494" w:type="dxa"/>
                            <w:shd w:val="clear" w:color="auto" w:fill="auto"/>
                            <w:tcMar>
                              <w:left w:w="65" w:type="dxa"/>
                            </w:tcMar>
                          </w:tcPr>
                          <w:p w14:paraId="412A9D2F" w14:textId="77777777" w:rsidR="00033345" w:rsidRDefault="00EF267C">
                            <w:pPr>
                              <w:spacing w:after="0" w:line="240" w:lineRule="auto"/>
                              <w:jc w:val="center"/>
                            </w:pPr>
                            <w:bookmarkStart w:id="103" w:name="__UnoMark__6473_1522424876"/>
                            <w:bookmarkStart w:id="104" w:name="__UnoMark__6474_1522424876"/>
                            <w:bookmarkEnd w:id="103"/>
                            <w:bookmarkEnd w:id="104"/>
                            <w:r>
                              <w:t>5.</w:t>
                            </w:r>
                          </w:p>
                        </w:tc>
                        <w:tc>
                          <w:tcPr>
                            <w:tcW w:w="5024" w:type="dxa"/>
                            <w:shd w:val="clear" w:color="auto" w:fill="auto"/>
                            <w:tcMar>
                              <w:left w:w="65" w:type="dxa"/>
                            </w:tcMar>
                          </w:tcPr>
                          <w:p w14:paraId="1ADCFE2D" w14:textId="77777777" w:rsidR="00033345" w:rsidRDefault="00EF267C">
                            <w:pPr>
                              <w:spacing w:after="0" w:line="240" w:lineRule="auto"/>
                              <w:jc w:val="center"/>
                            </w:pPr>
                            <w:bookmarkStart w:id="105" w:name="__UnoMark__6475_1522424876"/>
                            <w:bookmarkEnd w:id="105"/>
                            <w:r>
                              <w:t>Czy organizacja wdrożyła środki, które mają zapewnić stały dostęp do danych osobowych? Np. Politykę kopii zapasowych, ilość wykonywanych kopii, sposób ich przechowywania.</w:t>
                            </w:r>
                          </w:p>
                          <w:p w14:paraId="2B0FBF9E" w14:textId="77777777" w:rsidR="00033345" w:rsidRDefault="00033345">
                            <w:pPr>
                              <w:spacing w:after="0" w:line="240" w:lineRule="auto"/>
                              <w:jc w:val="center"/>
                            </w:pPr>
                            <w:bookmarkStart w:id="106" w:name="__UnoMark__6476_1522424876"/>
                            <w:bookmarkEnd w:id="106"/>
                          </w:p>
                        </w:tc>
                        <w:tc>
                          <w:tcPr>
                            <w:tcW w:w="4691" w:type="dxa"/>
                            <w:shd w:val="clear" w:color="auto" w:fill="auto"/>
                            <w:tcMar>
                              <w:left w:w="65" w:type="dxa"/>
                            </w:tcMar>
                          </w:tcPr>
                          <w:p w14:paraId="1636DDE1" w14:textId="77777777" w:rsidR="00033345" w:rsidRDefault="00033345">
                            <w:pPr>
                              <w:spacing w:after="0" w:line="240" w:lineRule="auto"/>
                              <w:jc w:val="center"/>
                            </w:pPr>
                            <w:bookmarkStart w:id="107" w:name="__UnoMark__6478_1522424876"/>
                            <w:bookmarkStart w:id="108" w:name="__UnoMark__6477_1522424876"/>
                            <w:bookmarkEnd w:id="107"/>
                            <w:bookmarkEnd w:id="108"/>
                          </w:p>
                        </w:tc>
                      </w:tr>
                      <w:tr w:rsidR="00033345" w14:paraId="6ED85E75" w14:textId="77777777" w:rsidTr="005E0523">
                        <w:trPr>
                          <w:trHeight w:val="670"/>
                        </w:trPr>
                        <w:tc>
                          <w:tcPr>
                            <w:tcW w:w="494" w:type="dxa"/>
                            <w:shd w:val="clear" w:color="auto" w:fill="auto"/>
                            <w:tcMar>
                              <w:left w:w="65" w:type="dxa"/>
                            </w:tcMar>
                          </w:tcPr>
                          <w:p w14:paraId="33023FCF" w14:textId="77777777" w:rsidR="00033345" w:rsidRDefault="00EF267C">
                            <w:pPr>
                              <w:spacing w:after="0" w:line="240" w:lineRule="auto"/>
                              <w:jc w:val="center"/>
                            </w:pPr>
                            <w:bookmarkStart w:id="109" w:name="__UnoMark__6479_1522424876"/>
                            <w:bookmarkStart w:id="110" w:name="__UnoMark__6480_1522424876"/>
                            <w:bookmarkEnd w:id="109"/>
                            <w:bookmarkEnd w:id="110"/>
                            <w:r>
                              <w:t>6.</w:t>
                            </w:r>
                          </w:p>
                        </w:tc>
                        <w:tc>
                          <w:tcPr>
                            <w:tcW w:w="5024" w:type="dxa"/>
                            <w:shd w:val="clear" w:color="auto" w:fill="auto"/>
                            <w:tcMar>
                              <w:left w:w="65" w:type="dxa"/>
                            </w:tcMar>
                          </w:tcPr>
                          <w:p w14:paraId="7856C555" w14:textId="77777777" w:rsidR="00033345" w:rsidRDefault="00EF267C">
                            <w:pPr>
                              <w:spacing w:after="0" w:line="240" w:lineRule="auto"/>
                              <w:jc w:val="center"/>
                            </w:pPr>
                            <w:bookmarkStart w:id="111" w:name="__UnoMark__6481_1522424876"/>
                            <w:bookmarkEnd w:id="111"/>
                            <w:r>
                              <w:t>Czy podmiot przetwarzający przesyła powierzone dane do państwa trzeciego? Jeżeli tak, to do jakiego?</w:t>
                            </w:r>
                          </w:p>
                          <w:p w14:paraId="33DD459E" w14:textId="77777777" w:rsidR="00033345" w:rsidRDefault="00033345">
                            <w:pPr>
                              <w:spacing w:after="0" w:line="240" w:lineRule="auto"/>
                              <w:jc w:val="center"/>
                            </w:pPr>
                            <w:bookmarkStart w:id="112" w:name="__UnoMark__6482_1522424876"/>
                            <w:bookmarkEnd w:id="112"/>
                          </w:p>
                        </w:tc>
                        <w:tc>
                          <w:tcPr>
                            <w:tcW w:w="4691" w:type="dxa"/>
                            <w:shd w:val="clear" w:color="auto" w:fill="auto"/>
                            <w:tcMar>
                              <w:left w:w="65" w:type="dxa"/>
                            </w:tcMar>
                          </w:tcPr>
                          <w:p w14:paraId="4AC47C10" w14:textId="77777777" w:rsidR="00033345" w:rsidRDefault="00033345">
                            <w:pPr>
                              <w:spacing w:after="0" w:line="240" w:lineRule="auto"/>
                              <w:jc w:val="center"/>
                            </w:pPr>
                            <w:bookmarkStart w:id="113" w:name="__UnoMark__6484_1522424876"/>
                            <w:bookmarkStart w:id="114" w:name="__UnoMark__6483_1522424876"/>
                            <w:bookmarkEnd w:id="113"/>
                            <w:bookmarkEnd w:id="114"/>
                          </w:p>
                        </w:tc>
                      </w:tr>
                      <w:tr w:rsidR="00033345" w14:paraId="03B6B66C" w14:textId="77777777" w:rsidTr="005E0523">
                        <w:trPr>
                          <w:trHeight w:val="670"/>
                        </w:trPr>
                        <w:tc>
                          <w:tcPr>
                            <w:tcW w:w="494" w:type="dxa"/>
                            <w:shd w:val="clear" w:color="auto" w:fill="auto"/>
                            <w:tcMar>
                              <w:left w:w="65" w:type="dxa"/>
                            </w:tcMar>
                          </w:tcPr>
                          <w:p w14:paraId="7DAC96E0" w14:textId="77777777" w:rsidR="00033345" w:rsidRDefault="00EF267C">
                            <w:pPr>
                              <w:spacing w:after="0" w:line="240" w:lineRule="auto"/>
                              <w:jc w:val="center"/>
                            </w:pPr>
                            <w:bookmarkStart w:id="115" w:name="__UnoMark__6485_1522424876"/>
                            <w:bookmarkStart w:id="116" w:name="__UnoMark__6486_1522424876"/>
                            <w:bookmarkEnd w:id="115"/>
                            <w:bookmarkEnd w:id="116"/>
                            <w:r>
                              <w:t>7,</w:t>
                            </w:r>
                          </w:p>
                        </w:tc>
                        <w:tc>
                          <w:tcPr>
                            <w:tcW w:w="5024" w:type="dxa"/>
                            <w:shd w:val="clear" w:color="auto" w:fill="auto"/>
                            <w:tcMar>
                              <w:left w:w="65" w:type="dxa"/>
                            </w:tcMar>
                          </w:tcPr>
                          <w:p w14:paraId="612510A0" w14:textId="77777777" w:rsidR="00033345" w:rsidRDefault="00EF267C">
                            <w:pPr>
                              <w:spacing w:after="0" w:line="240" w:lineRule="auto"/>
                              <w:jc w:val="center"/>
                            </w:pPr>
                            <w:bookmarkStart w:id="117" w:name="__UnoMark__6487_1522424876"/>
                            <w:bookmarkStart w:id="118" w:name="__UnoMark__6488_1522424876"/>
                            <w:bookmarkEnd w:id="117"/>
                            <w:bookmarkEnd w:id="118"/>
                            <w:r>
                              <w:t>Prosimy o wskazanie sposobu w jaki podmiot przetwarzający weryfikuje swoich podwykonawców w zakresie podpowierzenia danych osobowych.</w:t>
                            </w:r>
                          </w:p>
                        </w:tc>
                        <w:tc>
                          <w:tcPr>
                            <w:tcW w:w="4691" w:type="dxa"/>
                            <w:shd w:val="clear" w:color="auto" w:fill="auto"/>
                            <w:tcMar>
                              <w:left w:w="65" w:type="dxa"/>
                            </w:tcMar>
                          </w:tcPr>
                          <w:p w14:paraId="65FBB0B3" w14:textId="77777777" w:rsidR="00033345" w:rsidRDefault="00033345">
                            <w:pPr>
                              <w:spacing w:after="0" w:line="240" w:lineRule="auto"/>
                              <w:jc w:val="center"/>
                            </w:pPr>
                            <w:bookmarkStart w:id="119" w:name="__UnoMark__6490_1522424876"/>
                            <w:bookmarkStart w:id="120" w:name="__UnoMark__6489_1522424876"/>
                            <w:bookmarkEnd w:id="119"/>
                            <w:bookmarkEnd w:id="120"/>
                          </w:p>
                        </w:tc>
                      </w:tr>
                      <w:tr w:rsidR="00033345" w14:paraId="55B955A0" w14:textId="77777777" w:rsidTr="005E0523">
                        <w:trPr>
                          <w:trHeight w:val="548"/>
                        </w:trPr>
                        <w:tc>
                          <w:tcPr>
                            <w:tcW w:w="494" w:type="dxa"/>
                            <w:shd w:val="clear" w:color="auto" w:fill="auto"/>
                            <w:tcMar>
                              <w:left w:w="65" w:type="dxa"/>
                            </w:tcMar>
                          </w:tcPr>
                          <w:p w14:paraId="1380F639" w14:textId="77777777" w:rsidR="00033345" w:rsidRDefault="00EF267C">
                            <w:pPr>
                              <w:spacing w:after="0" w:line="240" w:lineRule="auto"/>
                              <w:jc w:val="center"/>
                            </w:pPr>
                            <w:bookmarkStart w:id="121" w:name="__UnoMark__6491_1522424876"/>
                            <w:bookmarkStart w:id="122" w:name="__UnoMark__6492_1522424876"/>
                            <w:bookmarkEnd w:id="121"/>
                            <w:bookmarkEnd w:id="122"/>
                            <w:r>
                              <w:t>8.</w:t>
                            </w:r>
                          </w:p>
                        </w:tc>
                        <w:tc>
                          <w:tcPr>
                            <w:tcW w:w="5024" w:type="dxa"/>
                            <w:shd w:val="clear" w:color="auto" w:fill="auto"/>
                            <w:tcMar>
                              <w:left w:w="65" w:type="dxa"/>
                            </w:tcMar>
                          </w:tcPr>
                          <w:p w14:paraId="5572A9E5" w14:textId="77777777" w:rsidR="00033345" w:rsidRDefault="00EF267C">
                            <w:pPr>
                              <w:spacing w:after="0" w:line="240" w:lineRule="auto"/>
                              <w:jc w:val="center"/>
                            </w:pPr>
                            <w:bookmarkStart w:id="123" w:name="__UnoMark__6493_1522424876"/>
                            <w:bookmarkEnd w:id="123"/>
                            <w:r>
                              <w:t>W jakim terminie podmiot przetwarzający ostatni raz przeprowadził analizę ryzyka dla przetwarzania danych powierzonych przez Administratora? Prosimy o przedstawienie jej wyników.</w:t>
                            </w:r>
                          </w:p>
                          <w:p w14:paraId="2AEC9115" w14:textId="77777777" w:rsidR="00033345" w:rsidRDefault="00033345">
                            <w:pPr>
                              <w:spacing w:after="0" w:line="240" w:lineRule="auto"/>
                              <w:jc w:val="center"/>
                            </w:pPr>
                            <w:bookmarkStart w:id="124" w:name="__UnoMark__6494_1522424876"/>
                            <w:bookmarkEnd w:id="124"/>
                          </w:p>
                        </w:tc>
                        <w:tc>
                          <w:tcPr>
                            <w:tcW w:w="4691" w:type="dxa"/>
                            <w:shd w:val="clear" w:color="auto" w:fill="auto"/>
                            <w:tcMar>
                              <w:left w:w="65" w:type="dxa"/>
                            </w:tcMar>
                          </w:tcPr>
                          <w:p w14:paraId="508692C4" w14:textId="77777777" w:rsidR="00033345" w:rsidRDefault="00033345">
                            <w:pPr>
                              <w:spacing w:after="0" w:line="240" w:lineRule="auto"/>
                              <w:jc w:val="center"/>
                            </w:pPr>
                            <w:bookmarkStart w:id="125" w:name="__UnoMark__6495_1522424876"/>
                            <w:bookmarkEnd w:id="125"/>
                          </w:p>
                        </w:tc>
                      </w:tr>
                    </w:tbl>
                    <w:p w14:paraId="4216AE98" w14:textId="77777777" w:rsidR="00EF267C" w:rsidRDefault="00EF267C"/>
                  </w:txbxContent>
                </v:textbox>
                <w10:wrap type="square" anchorx="page" anchory="page"/>
              </v:shape>
            </w:pict>
          </mc:Fallback>
        </mc:AlternateContent>
      </w:r>
    </w:p>
    <w:sectPr w:rsidR="00033345" w:rsidRPr="005E0523" w:rsidSect="005E0523">
      <w:pgSz w:w="11906" w:h="16838"/>
      <w:pgMar w:top="851" w:right="1417" w:bottom="1417" w:left="1418"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7EA"/>
    <w:multiLevelType w:val="multilevel"/>
    <w:tmpl w:val="A73E9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84AE2"/>
    <w:multiLevelType w:val="multilevel"/>
    <w:tmpl w:val="2534A1D0"/>
    <w:lvl w:ilvl="0">
      <w:start w:val="1"/>
      <w:numFmt w:val="decimal"/>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45E15C9"/>
    <w:multiLevelType w:val="multilevel"/>
    <w:tmpl w:val="C77670D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84707D5"/>
    <w:multiLevelType w:val="multilevel"/>
    <w:tmpl w:val="5914E3B2"/>
    <w:lvl w:ilvl="0">
      <w:start w:val="1"/>
      <w:numFmt w:val="decimal"/>
      <w:lvlText w:val="%1."/>
      <w:lvlJc w:val="left"/>
      <w:pPr>
        <w:tabs>
          <w:tab w:val="num" w:pos="2340"/>
        </w:tabs>
        <w:ind w:left="2340" w:hanging="360"/>
      </w:pPr>
      <w:rPr>
        <w:rFonts w:ascii="Arial" w:hAnsi="Arial" w:cs="Times New Roman"/>
        <w:sz w:val="20"/>
      </w:rPr>
    </w:lvl>
    <w:lvl w:ilvl="1">
      <w:start w:val="1"/>
      <w:numFmt w:val="lowerLetter"/>
      <w:lvlText w:val="%2."/>
      <w:lvlJc w:val="left"/>
      <w:pPr>
        <w:tabs>
          <w:tab w:val="num" w:pos="3060"/>
        </w:tabs>
        <w:ind w:left="3060" w:hanging="360"/>
      </w:pPr>
      <w:rPr>
        <w:rFonts w:cs="Times New Roman"/>
      </w:rPr>
    </w:lvl>
    <w:lvl w:ilvl="2">
      <w:start w:val="1"/>
      <w:numFmt w:val="lowerRoman"/>
      <w:lvlText w:val="%3."/>
      <w:lvlJc w:val="right"/>
      <w:pPr>
        <w:tabs>
          <w:tab w:val="num" w:pos="3780"/>
        </w:tabs>
        <w:ind w:left="3780" w:hanging="180"/>
      </w:pPr>
      <w:rPr>
        <w:rFonts w:cs="Times New Roman"/>
      </w:rPr>
    </w:lvl>
    <w:lvl w:ilvl="3">
      <w:start w:val="1"/>
      <w:numFmt w:val="decimal"/>
      <w:lvlText w:val="%4."/>
      <w:lvlJc w:val="left"/>
      <w:pPr>
        <w:tabs>
          <w:tab w:val="num" w:pos="4500"/>
        </w:tabs>
        <w:ind w:left="4500" w:hanging="360"/>
      </w:pPr>
      <w:rPr>
        <w:rFonts w:cs="Times New Roman"/>
      </w:rPr>
    </w:lvl>
    <w:lvl w:ilvl="4">
      <w:start w:val="1"/>
      <w:numFmt w:val="lowerLetter"/>
      <w:lvlText w:val="%5."/>
      <w:lvlJc w:val="left"/>
      <w:pPr>
        <w:tabs>
          <w:tab w:val="num" w:pos="5220"/>
        </w:tabs>
        <w:ind w:left="5220" w:hanging="360"/>
      </w:pPr>
      <w:rPr>
        <w:rFonts w:cs="Times New Roman"/>
      </w:rPr>
    </w:lvl>
    <w:lvl w:ilvl="5">
      <w:start w:val="1"/>
      <w:numFmt w:val="lowerRoman"/>
      <w:lvlText w:val="%6."/>
      <w:lvlJc w:val="right"/>
      <w:pPr>
        <w:tabs>
          <w:tab w:val="num" w:pos="5940"/>
        </w:tabs>
        <w:ind w:left="5940" w:hanging="180"/>
      </w:pPr>
      <w:rPr>
        <w:rFonts w:cs="Times New Roman"/>
      </w:rPr>
    </w:lvl>
    <w:lvl w:ilvl="6">
      <w:start w:val="1"/>
      <w:numFmt w:val="decimal"/>
      <w:lvlText w:val="%7."/>
      <w:lvlJc w:val="left"/>
      <w:pPr>
        <w:tabs>
          <w:tab w:val="num" w:pos="6660"/>
        </w:tabs>
        <w:ind w:left="6660" w:hanging="360"/>
      </w:pPr>
      <w:rPr>
        <w:rFonts w:cs="Times New Roman"/>
      </w:rPr>
    </w:lvl>
    <w:lvl w:ilvl="7">
      <w:start w:val="1"/>
      <w:numFmt w:val="lowerLetter"/>
      <w:lvlText w:val="%8."/>
      <w:lvlJc w:val="left"/>
      <w:pPr>
        <w:tabs>
          <w:tab w:val="num" w:pos="7380"/>
        </w:tabs>
        <w:ind w:left="7380" w:hanging="360"/>
      </w:pPr>
      <w:rPr>
        <w:rFonts w:cs="Times New Roman"/>
      </w:rPr>
    </w:lvl>
    <w:lvl w:ilvl="8">
      <w:start w:val="1"/>
      <w:numFmt w:val="lowerRoman"/>
      <w:lvlText w:val="%9."/>
      <w:lvlJc w:val="right"/>
      <w:pPr>
        <w:tabs>
          <w:tab w:val="num" w:pos="8100"/>
        </w:tabs>
        <w:ind w:left="8100" w:hanging="180"/>
      </w:pPr>
      <w:rPr>
        <w:rFonts w:cs="Times New Roman"/>
      </w:rPr>
    </w:lvl>
  </w:abstractNum>
  <w:abstractNum w:abstractNumId="4" w15:restartNumberingAfterBreak="0">
    <w:nsid w:val="18D4283F"/>
    <w:multiLevelType w:val="multilevel"/>
    <w:tmpl w:val="5016F2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6D5DB1"/>
    <w:multiLevelType w:val="multilevel"/>
    <w:tmpl w:val="4EF0D226"/>
    <w:lvl w:ilvl="0">
      <w:start w:val="1"/>
      <w:numFmt w:val="decimal"/>
      <w:lvlText w:val="%1)"/>
      <w:lvlJc w:val="left"/>
      <w:pPr>
        <w:tabs>
          <w:tab w:val="num" w:pos="2340"/>
        </w:tabs>
        <w:ind w:left="2340" w:hanging="360"/>
      </w:pPr>
      <w:rPr>
        <w:rFonts w:ascii="Arial" w:hAnsi="Arial" w:cs="Times New Roman"/>
        <w:sz w:val="20"/>
      </w:rPr>
    </w:lvl>
    <w:lvl w:ilvl="1">
      <w:start w:val="1"/>
      <w:numFmt w:val="lowerLetter"/>
      <w:lvlText w:val="%2."/>
      <w:lvlJc w:val="left"/>
      <w:pPr>
        <w:tabs>
          <w:tab w:val="num" w:pos="3060"/>
        </w:tabs>
        <w:ind w:left="3060" w:hanging="360"/>
      </w:pPr>
      <w:rPr>
        <w:rFonts w:cs="Times New Roman"/>
      </w:rPr>
    </w:lvl>
    <w:lvl w:ilvl="2">
      <w:start w:val="1"/>
      <w:numFmt w:val="lowerRoman"/>
      <w:lvlText w:val="%3."/>
      <w:lvlJc w:val="right"/>
      <w:pPr>
        <w:tabs>
          <w:tab w:val="num" w:pos="3780"/>
        </w:tabs>
        <w:ind w:left="3780" w:hanging="180"/>
      </w:pPr>
      <w:rPr>
        <w:rFonts w:cs="Times New Roman"/>
      </w:rPr>
    </w:lvl>
    <w:lvl w:ilvl="3">
      <w:start w:val="1"/>
      <w:numFmt w:val="decimal"/>
      <w:lvlText w:val="%4."/>
      <w:lvlJc w:val="left"/>
      <w:pPr>
        <w:tabs>
          <w:tab w:val="num" w:pos="4500"/>
        </w:tabs>
        <w:ind w:left="4500" w:hanging="360"/>
      </w:pPr>
      <w:rPr>
        <w:rFonts w:cs="Times New Roman"/>
      </w:rPr>
    </w:lvl>
    <w:lvl w:ilvl="4">
      <w:start w:val="1"/>
      <w:numFmt w:val="lowerLetter"/>
      <w:lvlText w:val="%5."/>
      <w:lvlJc w:val="left"/>
      <w:pPr>
        <w:tabs>
          <w:tab w:val="num" w:pos="5220"/>
        </w:tabs>
        <w:ind w:left="5220" w:hanging="360"/>
      </w:pPr>
      <w:rPr>
        <w:rFonts w:cs="Times New Roman"/>
      </w:rPr>
    </w:lvl>
    <w:lvl w:ilvl="5">
      <w:start w:val="1"/>
      <w:numFmt w:val="lowerRoman"/>
      <w:lvlText w:val="%6."/>
      <w:lvlJc w:val="right"/>
      <w:pPr>
        <w:tabs>
          <w:tab w:val="num" w:pos="5940"/>
        </w:tabs>
        <w:ind w:left="5940" w:hanging="180"/>
      </w:pPr>
      <w:rPr>
        <w:rFonts w:cs="Times New Roman"/>
      </w:rPr>
    </w:lvl>
    <w:lvl w:ilvl="6">
      <w:start w:val="1"/>
      <w:numFmt w:val="decimal"/>
      <w:lvlText w:val="%7."/>
      <w:lvlJc w:val="left"/>
      <w:pPr>
        <w:tabs>
          <w:tab w:val="num" w:pos="6660"/>
        </w:tabs>
        <w:ind w:left="6660" w:hanging="360"/>
      </w:pPr>
      <w:rPr>
        <w:rFonts w:cs="Times New Roman"/>
      </w:rPr>
    </w:lvl>
    <w:lvl w:ilvl="7">
      <w:start w:val="1"/>
      <w:numFmt w:val="lowerLetter"/>
      <w:lvlText w:val="%8."/>
      <w:lvlJc w:val="left"/>
      <w:pPr>
        <w:tabs>
          <w:tab w:val="num" w:pos="7380"/>
        </w:tabs>
        <w:ind w:left="7380" w:hanging="360"/>
      </w:pPr>
      <w:rPr>
        <w:rFonts w:cs="Times New Roman"/>
      </w:rPr>
    </w:lvl>
    <w:lvl w:ilvl="8">
      <w:start w:val="1"/>
      <w:numFmt w:val="lowerRoman"/>
      <w:lvlText w:val="%9."/>
      <w:lvlJc w:val="right"/>
      <w:pPr>
        <w:tabs>
          <w:tab w:val="num" w:pos="8100"/>
        </w:tabs>
        <w:ind w:left="8100" w:hanging="180"/>
      </w:pPr>
      <w:rPr>
        <w:rFonts w:cs="Times New Roman"/>
      </w:rPr>
    </w:lvl>
  </w:abstractNum>
  <w:abstractNum w:abstractNumId="6" w15:restartNumberingAfterBreak="0">
    <w:nsid w:val="249C291E"/>
    <w:multiLevelType w:val="multilevel"/>
    <w:tmpl w:val="4AC84584"/>
    <w:lvl w:ilvl="0">
      <w:start w:val="1"/>
      <w:numFmt w:val="decimal"/>
      <w:lvlText w:val="%1."/>
      <w:lvlJc w:val="left"/>
      <w:pPr>
        <w:ind w:left="720" w:hanging="360"/>
      </w:pPr>
      <w:rPr>
        <w:rFonts w:ascii="Arial" w:hAnsi="Arial"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B941249"/>
    <w:multiLevelType w:val="multilevel"/>
    <w:tmpl w:val="A73E9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005C15"/>
    <w:multiLevelType w:val="multilevel"/>
    <w:tmpl w:val="D3969C3E"/>
    <w:lvl w:ilvl="0">
      <w:start w:val="1"/>
      <w:numFmt w:val="decimal"/>
      <w:lvlText w:val="%1)"/>
      <w:lvlJc w:val="left"/>
      <w:pPr>
        <w:tabs>
          <w:tab w:val="num" w:pos="360"/>
        </w:tabs>
        <w:ind w:left="360" w:hanging="360"/>
      </w:pPr>
      <w:rPr>
        <w:rFonts w:ascii="Arial" w:hAnsi="Arial" w:cs="Times New Roman"/>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4145472D"/>
    <w:multiLevelType w:val="multilevel"/>
    <w:tmpl w:val="A73E9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1668C6"/>
    <w:multiLevelType w:val="multilevel"/>
    <w:tmpl w:val="714CE5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7DE413C"/>
    <w:multiLevelType w:val="multilevel"/>
    <w:tmpl w:val="93B058C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ascii="Arial" w:hAnsi="Arial" w:cs="Times New Roman"/>
        <w:sz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57662882"/>
    <w:multiLevelType w:val="multilevel"/>
    <w:tmpl w:val="711CC0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5D02BF5"/>
    <w:multiLevelType w:val="multilevel"/>
    <w:tmpl w:val="3AF89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1A1C6A"/>
    <w:multiLevelType w:val="multilevel"/>
    <w:tmpl w:val="6EBEC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3304672">
    <w:abstractNumId w:val="4"/>
  </w:num>
  <w:num w:numId="2" w16cid:durableId="2083403493">
    <w:abstractNumId w:val="14"/>
  </w:num>
  <w:num w:numId="3" w16cid:durableId="1065300055">
    <w:abstractNumId w:val="13"/>
  </w:num>
  <w:num w:numId="4" w16cid:durableId="2105421571">
    <w:abstractNumId w:val="12"/>
  </w:num>
  <w:num w:numId="5" w16cid:durableId="371228233">
    <w:abstractNumId w:val="9"/>
  </w:num>
  <w:num w:numId="6" w16cid:durableId="1958175299">
    <w:abstractNumId w:val="2"/>
  </w:num>
  <w:num w:numId="7" w16cid:durableId="35473486">
    <w:abstractNumId w:val="3"/>
  </w:num>
  <w:num w:numId="8" w16cid:durableId="1112744575">
    <w:abstractNumId w:val="1"/>
  </w:num>
  <w:num w:numId="9" w16cid:durableId="53359643">
    <w:abstractNumId w:val="8"/>
  </w:num>
  <w:num w:numId="10" w16cid:durableId="221868322">
    <w:abstractNumId w:val="5"/>
  </w:num>
  <w:num w:numId="11" w16cid:durableId="2026518677">
    <w:abstractNumId w:val="6"/>
  </w:num>
  <w:num w:numId="12" w16cid:durableId="1076244921">
    <w:abstractNumId w:val="11"/>
  </w:num>
  <w:num w:numId="13" w16cid:durableId="838083950">
    <w:abstractNumId w:val="10"/>
  </w:num>
  <w:num w:numId="14" w16cid:durableId="994410403">
    <w:abstractNumId w:val="0"/>
  </w:num>
  <w:num w:numId="15" w16cid:durableId="6616678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345"/>
    <w:rsid w:val="00033345"/>
    <w:rsid w:val="00220BD6"/>
    <w:rsid w:val="00441D8F"/>
    <w:rsid w:val="005338E9"/>
    <w:rsid w:val="005E0523"/>
    <w:rsid w:val="0065624D"/>
    <w:rsid w:val="008E74D3"/>
    <w:rsid w:val="00B0510F"/>
    <w:rsid w:val="00C15617"/>
    <w:rsid w:val="00E16035"/>
    <w:rsid w:val="00EF267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EAFC"/>
  <w15:docId w15:val="{4FE18AB8-2081-41E9-924E-A729E3A9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66A1"/>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BF66A1"/>
  </w:style>
  <w:style w:type="character" w:customStyle="1" w:styleId="StopkaZnak">
    <w:name w:val="Stopka Znak"/>
    <w:basedOn w:val="Domylnaczcionkaakapitu"/>
    <w:link w:val="Stopka"/>
    <w:uiPriority w:val="99"/>
    <w:qFormat/>
    <w:rsid w:val="00BF66A1"/>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hAnsi="Arial" w:cs="Times New Roman"/>
      <w:sz w:val="20"/>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ascii="Arial" w:hAnsi="Arial" w:cs="Times New Roman"/>
      <w:b/>
      <w:sz w:val="20"/>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ascii="Arial" w:hAnsi="Arial" w:cs="Times New Roman"/>
      <w:sz w:val="20"/>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ascii="Arial" w:hAnsi="Arial" w:cs="Times New Roman"/>
      <w:sz w:val="20"/>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ascii="Arial" w:hAnsi="Arial" w:cs="Times New Roman"/>
      <w:sz w:val="20"/>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ascii="Arial" w:hAnsi="Arial" w:cs="Times New Roman"/>
      <w:sz w:val="20"/>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ascii="Calibri" w:hAnsi="Calibri"/>
      <w:i w:val="0"/>
      <w:sz w:val="20"/>
    </w:rPr>
  </w:style>
  <w:style w:type="paragraph" w:styleId="Nagwek">
    <w:name w:val="header"/>
    <w:basedOn w:val="Normalny"/>
    <w:next w:val="Tekstpodstawowy"/>
    <w:link w:val="NagwekZnak"/>
    <w:uiPriority w:val="99"/>
    <w:unhideWhenUsed/>
    <w:rsid w:val="00BF66A1"/>
    <w:pPr>
      <w:tabs>
        <w:tab w:val="center" w:pos="4536"/>
        <w:tab w:val="right" w:pos="9072"/>
      </w:tabs>
      <w:spacing w:after="0" w:line="240" w:lineRule="auto"/>
    </w:pPr>
  </w:style>
  <w:style w:type="paragraph" w:styleId="Tekstpodstawowy">
    <w:name w:val="Body Text"/>
    <w:basedOn w:val="Normalny"/>
    <w:pPr>
      <w:spacing w:after="140" w:line="288" w:lineRule="auto"/>
    </w:pPr>
  </w:style>
  <w:style w:type="paragraph" w:styleId="Lista">
    <w:name w:val="List"/>
    <w:basedOn w:val="Tekstpodstawowy"/>
    <w:rPr>
      <w:rFonts w:ascii="Times New Roman" w:hAnsi="Times New Roman" w:cs="Lucida Sans"/>
    </w:rPr>
  </w:style>
  <w:style w:type="paragraph" w:styleId="Legenda">
    <w:name w:val="caption"/>
    <w:basedOn w:val="Normalny"/>
    <w:qFormat/>
    <w:pPr>
      <w:suppressLineNumbers/>
      <w:spacing w:before="120" w:after="120"/>
    </w:pPr>
    <w:rPr>
      <w:rFonts w:ascii="Times New Roman" w:hAnsi="Times New Roman" w:cs="Lucida Sans"/>
      <w:i/>
      <w:iCs/>
      <w:sz w:val="24"/>
      <w:szCs w:val="24"/>
    </w:rPr>
  </w:style>
  <w:style w:type="paragraph" w:customStyle="1" w:styleId="Indeks">
    <w:name w:val="Indeks"/>
    <w:basedOn w:val="Normalny"/>
    <w:qFormat/>
    <w:pPr>
      <w:suppressLineNumbers/>
    </w:pPr>
    <w:rPr>
      <w:rFonts w:ascii="Times New Roman" w:hAnsi="Times New Roman" w:cs="Lucida Sans"/>
    </w:rPr>
  </w:style>
  <w:style w:type="paragraph" w:styleId="Stopka">
    <w:name w:val="footer"/>
    <w:basedOn w:val="Normalny"/>
    <w:link w:val="StopkaZnak"/>
    <w:uiPriority w:val="99"/>
    <w:unhideWhenUsed/>
    <w:rsid w:val="00BF66A1"/>
    <w:pPr>
      <w:tabs>
        <w:tab w:val="center" w:pos="4536"/>
        <w:tab w:val="right" w:pos="9072"/>
      </w:tabs>
      <w:spacing w:after="0" w:line="240" w:lineRule="auto"/>
    </w:pPr>
  </w:style>
  <w:style w:type="table" w:styleId="Tabela-Siatka">
    <w:name w:val="Table Grid"/>
    <w:basedOn w:val="Standardowy"/>
    <w:uiPriority w:val="59"/>
    <w:rsid w:val="008A7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B0510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B0510F"/>
  </w:style>
  <w:style w:type="character" w:customStyle="1" w:styleId="eop">
    <w:name w:val="eop"/>
    <w:basedOn w:val="Domylnaczcionkaakapitu"/>
    <w:rsid w:val="00B0510F"/>
  </w:style>
  <w:style w:type="paragraph" w:styleId="Akapitzlist">
    <w:name w:val="List Paragraph"/>
    <w:basedOn w:val="Normalny"/>
    <w:uiPriority w:val="34"/>
    <w:qFormat/>
    <w:rsid w:val="008E7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919772">
      <w:bodyDiv w:val="1"/>
      <w:marLeft w:val="0"/>
      <w:marRight w:val="0"/>
      <w:marTop w:val="0"/>
      <w:marBottom w:val="0"/>
      <w:divBdr>
        <w:top w:val="none" w:sz="0" w:space="0" w:color="auto"/>
        <w:left w:val="none" w:sz="0" w:space="0" w:color="auto"/>
        <w:bottom w:val="none" w:sz="0" w:space="0" w:color="auto"/>
        <w:right w:val="none" w:sz="0" w:space="0" w:color="auto"/>
      </w:divBdr>
      <w:divsChild>
        <w:div w:id="717507547">
          <w:marLeft w:val="0"/>
          <w:marRight w:val="0"/>
          <w:marTop w:val="0"/>
          <w:marBottom w:val="0"/>
          <w:divBdr>
            <w:top w:val="none" w:sz="0" w:space="0" w:color="auto"/>
            <w:left w:val="none" w:sz="0" w:space="0" w:color="auto"/>
            <w:bottom w:val="none" w:sz="0" w:space="0" w:color="auto"/>
            <w:right w:val="none" w:sz="0" w:space="0" w:color="auto"/>
          </w:divBdr>
        </w:div>
        <w:div w:id="857937517">
          <w:marLeft w:val="0"/>
          <w:marRight w:val="0"/>
          <w:marTop w:val="0"/>
          <w:marBottom w:val="0"/>
          <w:divBdr>
            <w:top w:val="none" w:sz="0" w:space="0" w:color="auto"/>
            <w:left w:val="none" w:sz="0" w:space="0" w:color="auto"/>
            <w:bottom w:val="none" w:sz="0" w:space="0" w:color="auto"/>
            <w:right w:val="none" w:sz="0" w:space="0" w:color="auto"/>
          </w:divBdr>
        </w:div>
        <w:div w:id="1586525579">
          <w:marLeft w:val="0"/>
          <w:marRight w:val="0"/>
          <w:marTop w:val="0"/>
          <w:marBottom w:val="0"/>
          <w:divBdr>
            <w:top w:val="none" w:sz="0" w:space="0" w:color="auto"/>
            <w:left w:val="none" w:sz="0" w:space="0" w:color="auto"/>
            <w:bottom w:val="none" w:sz="0" w:space="0" w:color="auto"/>
            <w:right w:val="none" w:sz="0" w:space="0" w:color="auto"/>
          </w:divBdr>
        </w:div>
        <w:div w:id="18487864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2226</Words>
  <Characters>13362</Characters>
  <Application>Microsoft Office Word</Application>
  <DocSecurity>0</DocSecurity>
  <Lines>111</Lines>
  <Paragraphs>31</Paragraphs>
  <ScaleCrop>false</ScaleCrop>
  <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Betka</dc:creator>
  <dc:description/>
  <cp:lastModifiedBy>Wojciechowska Monika</cp:lastModifiedBy>
  <cp:revision>2</cp:revision>
  <dcterms:created xsi:type="dcterms:W3CDTF">2025-06-02T09:44:00Z</dcterms:created>
  <dcterms:modified xsi:type="dcterms:W3CDTF">2025-06-02T09:44:00Z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