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59D" w:rsidRPr="003B5601" w:rsidRDefault="00FE659D" w:rsidP="003B5601">
      <w:pPr>
        <w:spacing w:before="40" w:after="40" w:line="360" w:lineRule="auto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12 WOJSKOWY ODDZIAŁ GOSPODARCZY                              Toruń, </w:t>
      </w:r>
      <w:r w:rsidR="00783EF8" w:rsidRPr="003B5601">
        <w:rPr>
          <w:rFonts w:ascii="Arial" w:eastAsia="Times New Roman" w:hAnsi="Arial" w:cs="Arial"/>
          <w:lang w:eastAsia="pl-PL"/>
        </w:rPr>
        <w:t>28 stycznia</w:t>
      </w:r>
      <w:r w:rsidR="00122F32" w:rsidRPr="003B5601">
        <w:rPr>
          <w:rFonts w:ascii="Arial" w:eastAsia="Times New Roman" w:hAnsi="Arial" w:cs="Arial"/>
          <w:lang w:eastAsia="pl-PL"/>
        </w:rPr>
        <w:t xml:space="preserve"> </w:t>
      </w:r>
      <w:r w:rsidR="00761CB1" w:rsidRPr="003B5601">
        <w:rPr>
          <w:rFonts w:ascii="Arial" w:eastAsia="Times New Roman" w:hAnsi="Arial" w:cs="Arial"/>
          <w:lang w:eastAsia="pl-PL"/>
        </w:rPr>
        <w:t>202</w:t>
      </w:r>
      <w:r w:rsidR="00783EF8" w:rsidRPr="003B5601">
        <w:rPr>
          <w:rFonts w:ascii="Arial" w:eastAsia="Times New Roman" w:hAnsi="Arial" w:cs="Arial"/>
          <w:lang w:eastAsia="pl-PL"/>
        </w:rPr>
        <w:t>5</w:t>
      </w:r>
    </w:p>
    <w:p w:rsidR="00FE659D" w:rsidRPr="003B5601" w:rsidRDefault="00FE659D" w:rsidP="003B5601">
      <w:pPr>
        <w:tabs>
          <w:tab w:val="left" w:pos="5265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87-103 TORUŃ, ul. Okólna  37</w:t>
      </w:r>
    </w:p>
    <w:p w:rsidR="00FE659D" w:rsidRPr="003B5601" w:rsidRDefault="00FE659D" w:rsidP="003B5601">
      <w:pPr>
        <w:spacing w:before="40" w:after="40" w:line="360" w:lineRule="auto"/>
        <w:outlineLvl w:val="7"/>
        <w:rPr>
          <w:rFonts w:ascii="Arial" w:eastAsia="Times New Roman" w:hAnsi="Arial" w:cs="Arial"/>
          <w:b/>
          <w:i/>
          <w:iCs/>
          <w:lang w:val="x-none" w:eastAsia="x-none"/>
        </w:rPr>
      </w:pPr>
      <w:r w:rsidRPr="003B5601">
        <w:rPr>
          <w:rFonts w:ascii="Arial" w:eastAsia="Times New Roman" w:hAnsi="Arial" w:cs="Arial"/>
          <w:i/>
          <w:iCs/>
          <w:lang w:eastAsia="pl-PL"/>
        </w:rPr>
        <w:t>e-mail</w:t>
      </w:r>
      <w:r w:rsidR="00761CB1" w:rsidRPr="003B5601">
        <w:rPr>
          <w:rFonts w:ascii="Arial" w:eastAsia="Times New Roman" w:hAnsi="Arial" w:cs="Arial"/>
          <w:i/>
          <w:iCs/>
          <w:lang w:eastAsia="pl-PL"/>
        </w:rPr>
        <w:t>: 12wog@ron.mil.pl</w:t>
      </w: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ZAPYTANIE OFERTOWE</w:t>
      </w: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Zamawiający, zaprasza do złożenia oferty w postępowaniu prowadzonym zgodnie </w:t>
      </w:r>
      <w:r w:rsidRPr="003B5601">
        <w:rPr>
          <w:rFonts w:ascii="Arial" w:eastAsia="Times New Roman" w:hAnsi="Arial" w:cs="Arial"/>
          <w:lang w:eastAsia="pl-PL"/>
        </w:rPr>
        <w:br/>
        <w:t>z Regulaminem udzielania zamówień publicznych w 12. Wojskowym Oddziale Gospodarczym, których wartość jest mniejsza od 130 00</w:t>
      </w:r>
      <w:r w:rsidR="00F0030E" w:rsidRPr="003B5601">
        <w:rPr>
          <w:rFonts w:ascii="Arial" w:eastAsia="Times New Roman" w:hAnsi="Arial" w:cs="Arial"/>
          <w:lang w:eastAsia="pl-PL"/>
        </w:rPr>
        <w:t>0</w:t>
      </w:r>
      <w:r w:rsidRPr="003B5601">
        <w:rPr>
          <w:rFonts w:ascii="Arial" w:eastAsia="Times New Roman" w:hAnsi="Arial" w:cs="Arial"/>
          <w:lang w:eastAsia="pl-PL"/>
        </w:rPr>
        <w:t>,00 zł. na:</w:t>
      </w: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„ </w:t>
      </w:r>
      <w:r w:rsidR="00783EF8" w:rsidRPr="003B5601">
        <w:rPr>
          <w:rFonts w:ascii="Arial" w:eastAsia="Times New Roman" w:hAnsi="Arial" w:cs="Arial"/>
          <w:lang w:eastAsia="pl-PL"/>
        </w:rPr>
        <w:t xml:space="preserve">Opracowanie dokumentacji projektowo-kosztorysowej dla zadania </w:t>
      </w:r>
      <w:r w:rsidR="00AC2D9C" w:rsidRPr="003B5601">
        <w:rPr>
          <w:rFonts w:ascii="Arial" w:eastAsia="Times New Roman" w:hAnsi="Arial" w:cs="Arial"/>
          <w:lang w:eastAsia="pl-PL"/>
        </w:rPr>
        <w:br/>
      </w:r>
      <w:r w:rsidR="00783EF8" w:rsidRPr="003B5601">
        <w:rPr>
          <w:rFonts w:ascii="Arial" w:eastAsia="Times New Roman" w:hAnsi="Arial" w:cs="Arial"/>
          <w:lang w:eastAsia="pl-PL"/>
        </w:rPr>
        <w:t xml:space="preserve">pn. „Remont pomieszczeń kuchni – budynek nr 13 w kompleksie wojskowym </w:t>
      </w:r>
      <w:r w:rsidR="00AC2D9C" w:rsidRPr="003B5601">
        <w:rPr>
          <w:rFonts w:ascii="Arial" w:eastAsia="Times New Roman" w:hAnsi="Arial" w:cs="Arial"/>
          <w:lang w:eastAsia="pl-PL"/>
        </w:rPr>
        <w:br/>
      </w:r>
      <w:r w:rsidR="00783EF8" w:rsidRPr="003B5601">
        <w:rPr>
          <w:rFonts w:ascii="Arial" w:eastAsia="Times New Roman" w:hAnsi="Arial" w:cs="Arial"/>
          <w:lang w:eastAsia="pl-PL"/>
        </w:rPr>
        <w:t>przy ul. Dworcowej 56 w Inowrocławiu</w:t>
      </w:r>
      <w:r w:rsidRPr="003B5601">
        <w:rPr>
          <w:rFonts w:ascii="Arial" w:eastAsia="Times New Roman" w:hAnsi="Arial" w:cs="Arial"/>
          <w:lang w:eastAsia="pl-PL"/>
        </w:rPr>
        <w:t>”</w:t>
      </w:r>
    </w:p>
    <w:p w:rsidR="00FE659D" w:rsidRPr="003B5601" w:rsidRDefault="00FE659D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Opis przedmiotu zamówienia:</w:t>
      </w:r>
    </w:p>
    <w:p w:rsidR="00FE659D" w:rsidRDefault="00761CB1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Przedmiotem zamówienia jest </w:t>
      </w:r>
      <w:r w:rsidR="00AC2D9C" w:rsidRPr="003B5601">
        <w:rPr>
          <w:rFonts w:ascii="Arial" w:eastAsia="Times New Roman" w:hAnsi="Arial" w:cs="Arial"/>
          <w:b/>
          <w:lang w:eastAsia="pl-PL"/>
        </w:rPr>
        <w:t>Opracowanie dokumentacji projektowo-kosztorysowej dla zadania pn. „Remont pomieszczeń kuchni – budynek nr 13 w kompleksie wojskowym przy ul. Dworcowej 56 w Inowrocławiu</w:t>
      </w:r>
      <w:r w:rsidRPr="003B560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 xml:space="preserve">zgodnie z Załącznikiem nr </w:t>
      </w:r>
      <w:r w:rsidR="003B5601" w:rsidRPr="003B5601">
        <w:rPr>
          <w:rFonts w:ascii="Arial" w:eastAsia="Times New Roman" w:hAnsi="Arial" w:cs="Arial"/>
          <w:lang w:eastAsia="pl-PL"/>
        </w:rPr>
        <w:t>2</w:t>
      </w:r>
      <w:r w:rsidRPr="003B5601">
        <w:rPr>
          <w:rFonts w:ascii="Arial" w:eastAsia="Times New Roman" w:hAnsi="Arial" w:cs="Arial"/>
          <w:lang w:eastAsia="pl-PL"/>
        </w:rPr>
        <w:t xml:space="preserve"> do Zapytania ofertowego – </w:t>
      </w:r>
      <w:r w:rsidR="00AC2D9C" w:rsidRPr="003B5601">
        <w:rPr>
          <w:rFonts w:ascii="Arial" w:eastAsia="Times New Roman" w:hAnsi="Arial" w:cs="Arial"/>
          <w:lang w:eastAsia="pl-PL"/>
        </w:rPr>
        <w:t>Opis przedmiotu zamówienia.</w:t>
      </w:r>
    </w:p>
    <w:p w:rsidR="00B97A91" w:rsidRPr="003B5601" w:rsidRDefault="00B97A91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Miejsce i wymagany termin realizacji zamówienia: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Miejsce realizacji zamówienia:</w:t>
      </w:r>
      <w:r w:rsidR="00761CB1" w:rsidRPr="003B5601">
        <w:rPr>
          <w:rFonts w:ascii="Arial" w:eastAsia="Times New Roman" w:hAnsi="Arial" w:cs="Arial"/>
          <w:lang w:eastAsia="pl-PL"/>
        </w:rPr>
        <w:t xml:space="preserve"> </w:t>
      </w:r>
      <w:r w:rsidR="00AC2D9C" w:rsidRPr="003B5601">
        <w:rPr>
          <w:rFonts w:ascii="Arial" w:eastAsia="Times New Roman" w:hAnsi="Arial" w:cs="Arial"/>
          <w:lang w:eastAsia="pl-PL"/>
        </w:rPr>
        <w:t xml:space="preserve">kompleks wojskowy przy ul. Dworcowej 56 </w:t>
      </w:r>
      <w:r w:rsidR="00AC2D9C" w:rsidRPr="003B5601">
        <w:rPr>
          <w:rFonts w:ascii="Arial" w:eastAsia="Times New Roman" w:hAnsi="Arial" w:cs="Arial"/>
          <w:lang w:eastAsia="pl-PL"/>
        </w:rPr>
        <w:br/>
        <w:t>w Inowrocławiu</w:t>
      </w:r>
      <w:r w:rsidR="00B82B73" w:rsidRPr="003B5601">
        <w:rPr>
          <w:rFonts w:ascii="Arial" w:eastAsia="Times New Roman" w:hAnsi="Arial" w:cs="Arial"/>
          <w:lang w:eastAsia="pl-PL"/>
        </w:rPr>
        <w:t>.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Termin realizacji zamówienia:</w:t>
      </w:r>
    </w:p>
    <w:p w:rsidR="00FE659D" w:rsidRDefault="00FE659D" w:rsidP="003B5601">
      <w:pPr>
        <w:numPr>
          <w:ilvl w:val="2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od dnia podpisania </w:t>
      </w:r>
      <w:r w:rsidR="00122F32" w:rsidRPr="003B5601">
        <w:rPr>
          <w:rFonts w:ascii="Arial" w:eastAsia="Times New Roman" w:hAnsi="Arial" w:cs="Arial"/>
          <w:lang w:eastAsia="pl-PL"/>
        </w:rPr>
        <w:t>Umowy</w:t>
      </w:r>
      <w:r w:rsidRPr="003B5601">
        <w:rPr>
          <w:rFonts w:ascii="Arial" w:eastAsia="Times New Roman" w:hAnsi="Arial" w:cs="Arial"/>
          <w:lang w:eastAsia="pl-PL"/>
        </w:rPr>
        <w:t xml:space="preserve"> </w:t>
      </w:r>
      <w:r w:rsidR="00AC2D9C" w:rsidRPr="003B5601">
        <w:rPr>
          <w:rFonts w:ascii="Arial" w:eastAsia="Times New Roman" w:hAnsi="Arial" w:cs="Arial"/>
          <w:lang w:eastAsia="pl-PL"/>
        </w:rPr>
        <w:t xml:space="preserve"> - zgodnie z ofertą.</w:t>
      </w:r>
    </w:p>
    <w:p w:rsidR="00B97A91" w:rsidRPr="003B5601" w:rsidRDefault="00B97A91" w:rsidP="00B97A91">
      <w:pPr>
        <w:spacing w:before="40" w:after="40" w:line="360" w:lineRule="auto"/>
        <w:ind w:left="1224"/>
        <w:jc w:val="both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Wymagany okres gwarancji:</w:t>
      </w:r>
    </w:p>
    <w:p w:rsidR="00FE659D" w:rsidRDefault="00AC2D9C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36</w:t>
      </w:r>
      <w:r w:rsidR="00761CB1" w:rsidRPr="003B5601">
        <w:rPr>
          <w:rFonts w:ascii="Arial" w:eastAsia="Times New Roman" w:hAnsi="Arial" w:cs="Arial"/>
          <w:lang w:eastAsia="pl-PL"/>
        </w:rPr>
        <w:t xml:space="preserve"> m-cy</w:t>
      </w:r>
    </w:p>
    <w:p w:rsidR="00B97A91" w:rsidRPr="003B5601" w:rsidRDefault="00B97A91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Opis sposobu obliczenia ceny: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Pr="003B5601">
        <w:rPr>
          <w:rFonts w:ascii="Arial" w:eastAsia="Calibri" w:hAnsi="Arial" w:cs="Arial"/>
        </w:rPr>
        <w:t>Cena oferty musi być podana w złotych polskich (PLN) za pomocą cyfr i słownie</w:t>
      </w:r>
      <w:r w:rsidR="00CD0D96" w:rsidRPr="003B5601">
        <w:rPr>
          <w:rFonts w:ascii="Arial" w:eastAsia="Calibri" w:hAnsi="Arial" w:cs="Arial"/>
        </w:rPr>
        <w:br/>
      </w:r>
      <w:r w:rsidRPr="003B5601">
        <w:rPr>
          <w:rFonts w:ascii="Arial" w:eastAsia="Calibri" w:hAnsi="Arial" w:cs="Arial"/>
        </w:rPr>
        <w:t>(po zaokrągleniu do pełnych groszy).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Cena oferowana musi obejmować w kalkulacji wszystkie koszty i składniki, niezbędne do wykonania przedmiotu zamówienia. 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Cena oferty w czasie obowiązywania umowy jest stała. 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lastRenderedPageBreak/>
        <w:t>Jeżeli w ofercie nastąpią omyłki rachunkowe w obliczeniu ceny, Zamawiający poprawi je zgodnie ze sposobem obliczania ceny opisanym w zapytaniu</w:t>
      </w:r>
      <w:r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 xml:space="preserve">ofertowym </w:t>
      </w:r>
      <w:r w:rsidRPr="003B5601">
        <w:rPr>
          <w:rFonts w:ascii="Arial" w:eastAsia="Times New Roman" w:hAnsi="Arial" w:cs="Arial"/>
          <w:lang w:eastAsia="pl-PL"/>
        </w:rPr>
        <w:br/>
        <w:t>z</w:t>
      </w:r>
      <w:r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>uwzględnieniem konsekwencji rachunkowych dokonanych poprawek, informując jednocześnie Wykonawcę o dokonaniu poprawek.</w:t>
      </w:r>
    </w:p>
    <w:p w:rsidR="00FE659D" w:rsidRDefault="00FE659D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3B5601">
        <w:rPr>
          <w:rFonts w:ascii="Arial" w:eastAsia="Times New Roman" w:hAnsi="Arial" w:cs="Arial"/>
          <w:lang w:eastAsia="pl-PL"/>
        </w:rPr>
        <w:t xml:space="preserve"> Ws</w:t>
      </w:r>
      <w:r w:rsidRPr="003B5601">
        <w:rPr>
          <w:rFonts w:ascii="Arial" w:eastAsia="Calibri" w:hAnsi="Arial" w:cs="Arial"/>
        </w:rPr>
        <w:t xml:space="preserve">zelkie zamiany polegające na pominięciu jakiejkolwiek z istniejących </w:t>
      </w:r>
      <w:r w:rsidRPr="003B5601">
        <w:rPr>
          <w:rFonts w:ascii="Arial" w:eastAsia="Calibri" w:hAnsi="Arial" w:cs="Arial"/>
        </w:rPr>
        <w:br/>
        <w:t>w formularzu ofertowym pozycji (dotyczy to również podania wartości „0”) nie będą uznane za możliwe do poprawienia i skutkować będą odrzuceniem oferty.</w:t>
      </w:r>
    </w:p>
    <w:p w:rsidR="00B97A91" w:rsidRPr="003B5601" w:rsidRDefault="00B97A91" w:rsidP="00B97A9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3B5601" w:rsidRDefault="0072784B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3B5601">
        <w:rPr>
          <w:rFonts w:ascii="Arial" w:eastAsia="Calibri" w:hAnsi="Arial" w:cs="Arial"/>
          <w:b/>
        </w:rPr>
        <w:t>OFERTY ZOSTANĄ OCENIONE ZGODNIE Z PONIŻSZYM KRYTERIUM:</w:t>
      </w:r>
    </w:p>
    <w:p w:rsidR="0072784B" w:rsidRPr="003B5601" w:rsidRDefault="0072784B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3B5601">
        <w:rPr>
          <w:rFonts w:ascii="Arial" w:eastAsia="Calibri" w:hAnsi="Arial" w:cs="Arial"/>
          <w:b/>
          <w:u w:val="single"/>
        </w:rPr>
        <w:t>Cena oferty brutto „C”– waga kryterium 60 pkt.</w:t>
      </w: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Oferta z najniższą cena otrzyma maksymalną liczbę punktów. Wynik traktowany będzie jako wartość punktowa oferty w kryterium „Cena brutto oferty”</w:t>
      </w: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3B5601">
        <w:rPr>
          <w:rFonts w:ascii="Arial" w:eastAsia="Calibri" w:hAnsi="Arial" w:cs="Arial"/>
          <w:i/>
        </w:rPr>
        <w:t>Przeliczenie cen oferty na punkty, zostanie zrealizowana według następującego wzoru:</w:t>
      </w: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  <w:t>Cena brutto najniższej wśród badanych ofert</w:t>
      </w: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3B5601">
        <w:rPr>
          <w:rFonts w:ascii="Arial" w:eastAsia="Calibri" w:hAnsi="Arial" w:cs="Arial"/>
          <w:i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1252B" wp14:editId="587BCA05">
                <wp:simplePos x="0" y="0"/>
                <wp:positionH relativeFrom="column">
                  <wp:posOffset>1700530</wp:posOffset>
                </wp:positionH>
                <wp:positionV relativeFrom="paragraph">
                  <wp:posOffset>102235</wp:posOffset>
                </wp:positionV>
                <wp:extent cx="2971800" cy="0"/>
                <wp:effectExtent l="0" t="0" r="19050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C6CAB5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9pt,8.05pt" to="367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uVmuwEAALUDAAAOAAAAZHJzL2Uyb0RvYy54bWysU01v1DAQvSPxHyzf2SR7gBJttodW5YJg&#10;xccPcJ3xxqq/NDabhBsH/hn8L8be3RRRVCHUi5OJ35uZ92ayuZysYQfAqL3reLOqOQMnfa/dvuOf&#10;P928uOAsJuF6YbyDjs8Q+eX2+bPNGFpY+8GbHpBREhfbMXR8SCm0VRXlAFbElQ/g6FJ5tCJRiPuq&#10;RzFSdmuqdV2/rEaPfUAvIUb6en285NuSXymQ6b1SERIzHafeUjmxnLf5rLYb0e5RhEHLUxviP7qw&#10;QjsquqS6FkmwL6gfpLJaoo9epZX0tvJKaQlFA6lp6j/UfBxEgKKFzIlhsSk+XVr57rBDpnuaHWdO&#10;WBrRz28/vsuvTt8x8jWmmTXZpTHElsBXboenKIYdZsmTQpufJIZNxdl5cRamxCR9XL9+1VzUNAB5&#10;vqvuiQFjegPeUr1IAzLaZdGiFYe3MVExgp4hFORGjqXLW5oNZLBxH0CRECrWFHZZIbgyyA6Cht/f&#10;FRmUqyAzRWljFlL9OOmEzTQoa/WvxAVdKnqXFqLVzuPfqqbp3Ko64s+qj1qz7Fvfz2UQxQ7ajeLS&#10;aY/z8v0eF/r937b9BQAA//8DAFBLAwQUAAYACAAAACEAP63SvtwAAAAJAQAADwAAAGRycy9kb3du&#10;cmV2LnhtbEyPwU7DMBBE70j8g7VI3KjTINIqjVNVlRDigmgKdzd2nYC9jmwnDX/PIg5w3JnR7Jtq&#10;OzvLJh1i71HAcpEB09h61aMR8HZ8vFsDi0miktajFvClI2zr66tKlspf8KCnJhlGJRhLKaBLaSg5&#10;j22nnYwLP2gk7+yDk4nOYLgK8kLlzvI8ywruZI/0oZOD3ne6/WxGJ8A+h+nd7M0ujk+Hovl4Pecv&#10;x0mI25t5twGW9Jz+wvCDT+hQE9PJj6giswLyYkXoiYxiCYwCq/sHEk6/Aq8r/n9B/Q0AAP//AwBQ&#10;SwECLQAUAAYACAAAACEAtoM4kv4AAADhAQAAEwAAAAAAAAAAAAAAAAAAAAAAW0NvbnRlbnRfVHlw&#10;ZXNdLnhtbFBLAQItABQABgAIAAAAIQA4/SH/1gAAAJQBAAALAAAAAAAAAAAAAAAAAC8BAABfcmVs&#10;cy8ucmVsc1BLAQItABQABgAIAAAAIQDo4uVmuwEAALUDAAAOAAAAAAAAAAAAAAAAAC4CAABkcnMv&#10;ZTJvRG9jLnhtbFBLAQItABQABgAIAAAAIQA/rdK+3AAAAAkBAAAPAAAAAAAAAAAAAAAAABU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Pr="003B5601">
        <w:rPr>
          <w:rFonts w:ascii="Arial" w:eastAsia="Calibri" w:hAnsi="Arial" w:cs="Arial"/>
          <w:i/>
        </w:rPr>
        <w:t xml:space="preserve">Kryterium cena = </w:t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  <w:t>x 60 = .... pkt</w:t>
      </w:r>
    </w:p>
    <w:p w:rsidR="0072784B" w:rsidRPr="003B5601" w:rsidRDefault="0072784B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</w:r>
      <w:r w:rsidRPr="003B5601">
        <w:rPr>
          <w:rFonts w:ascii="Arial" w:eastAsia="Calibri" w:hAnsi="Arial" w:cs="Arial"/>
          <w:i/>
        </w:rPr>
        <w:tab/>
        <w:t>Cena brutto badanej oferty</w:t>
      </w:r>
    </w:p>
    <w:p w:rsidR="00A90259" w:rsidRPr="003B5601" w:rsidRDefault="00A90259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  <w:u w:val="single"/>
        </w:rPr>
      </w:pPr>
      <w:r w:rsidRPr="003B5601">
        <w:rPr>
          <w:rFonts w:ascii="Arial" w:eastAsia="Calibri" w:hAnsi="Arial" w:cs="Arial"/>
          <w:b/>
          <w:u w:val="single"/>
        </w:rPr>
        <w:t>Termin realizacji „T” – waga kryterium 40 pkt.</w:t>
      </w:r>
    </w:p>
    <w:p w:rsidR="00A90259" w:rsidRPr="003B5601" w:rsidRDefault="00A90259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Oferta z najkrótszym terminem realizacji otrzyma maksymalna liczbę punktów.</w:t>
      </w:r>
    </w:p>
    <w:p w:rsidR="00A90259" w:rsidRPr="003B5601" w:rsidRDefault="00A90259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Wynik traktowany będzie jako </w:t>
      </w:r>
      <w:r w:rsidR="003B5601" w:rsidRPr="003B5601">
        <w:rPr>
          <w:rFonts w:ascii="Arial" w:eastAsia="Calibri" w:hAnsi="Arial" w:cs="Arial"/>
        </w:rPr>
        <w:t>wartość punktowa kryterium „Term</w:t>
      </w:r>
      <w:r w:rsidRPr="003B5601">
        <w:rPr>
          <w:rFonts w:ascii="Arial" w:eastAsia="Calibri" w:hAnsi="Arial" w:cs="Arial"/>
        </w:rPr>
        <w:t>i</w:t>
      </w:r>
      <w:r w:rsidR="003B5601" w:rsidRPr="003B5601">
        <w:rPr>
          <w:rFonts w:ascii="Arial" w:eastAsia="Calibri" w:hAnsi="Arial" w:cs="Arial"/>
        </w:rPr>
        <w:t>n</w:t>
      </w:r>
      <w:r w:rsidRPr="003B5601">
        <w:rPr>
          <w:rFonts w:ascii="Arial" w:eastAsia="Calibri" w:hAnsi="Arial" w:cs="Arial"/>
        </w:rPr>
        <w:t xml:space="preserve"> realizacji”</w:t>
      </w:r>
    </w:p>
    <w:p w:rsidR="00A90259" w:rsidRPr="003B5601" w:rsidRDefault="00A90259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A90259" w:rsidRPr="003B5601" w:rsidRDefault="00A90259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  <w:i/>
        </w:rPr>
      </w:pPr>
      <w:r w:rsidRPr="003B5601">
        <w:rPr>
          <w:rFonts w:ascii="Arial" w:eastAsia="Calibri" w:hAnsi="Arial" w:cs="Arial"/>
          <w:i/>
        </w:rPr>
        <w:t>Przeliczenie na punkty, zostanie zrealizowane według poniższego:</w:t>
      </w:r>
    </w:p>
    <w:p w:rsidR="00A90259" w:rsidRPr="003B5601" w:rsidRDefault="003B5601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do 70</w:t>
      </w:r>
      <w:r w:rsidR="00A90259" w:rsidRPr="003B5601">
        <w:rPr>
          <w:rFonts w:ascii="Arial" w:eastAsia="Calibri" w:hAnsi="Arial" w:cs="Arial"/>
        </w:rPr>
        <w:t xml:space="preserve"> dni włącznie – 40 pkt</w:t>
      </w:r>
    </w:p>
    <w:p w:rsidR="00A90259" w:rsidRPr="003B5601" w:rsidRDefault="003B5601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do 80</w:t>
      </w:r>
      <w:r w:rsidR="00A90259" w:rsidRPr="003B5601">
        <w:rPr>
          <w:rFonts w:ascii="Arial" w:eastAsia="Calibri" w:hAnsi="Arial" w:cs="Arial"/>
        </w:rPr>
        <w:t xml:space="preserve"> dni włącznie – </w:t>
      </w:r>
      <w:r w:rsidRPr="003B5601">
        <w:rPr>
          <w:rFonts w:ascii="Arial" w:eastAsia="Calibri" w:hAnsi="Arial" w:cs="Arial"/>
        </w:rPr>
        <w:t>2</w:t>
      </w:r>
      <w:r w:rsidR="00A90259" w:rsidRPr="003B5601">
        <w:rPr>
          <w:rFonts w:ascii="Arial" w:eastAsia="Calibri" w:hAnsi="Arial" w:cs="Arial"/>
        </w:rPr>
        <w:t>0 pkt</w:t>
      </w:r>
    </w:p>
    <w:p w:rsidR="00A90259" w:rsidRPr="003B5601" w:rsidRDefault="003B5601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do 90</w:t>
      </w:r>
      <w:r w:rsidR="00A90259" w:rsidRPr="003B5601">
        <w:rPr>
          <w:rFonts w:ascii="Arial" w:eastAsia="Calibri" w:hAnsi="Arial" w:cs="Arial"/>
        </w:rPr>
        <w:t xml:space="preserve"> dni włącznie –</w:t>
      </w:r>
      <w:r w:rsidRPr="003B5601">
        <w:rPr>
          <w:rFonts w:ascii="Arial" w:eastAsia="Calibri" w:hAnsi="Arial" w:cs="Arial"/>
        </w:rPr>
        <w:t xml:space="preserve"> </w:t>
      </w:r>
      <w:r w:rsidR="00A90259" w:rsidRPr="003B5601">
        <w:rPr>
          <w:rFonts w:ascii="Arial" w:eastAsia="Calibri" w:hAnsi="Arial" w:cs="Arial"/>
        </w:rPr>
        <w:t>0 pkt</w:t>
      </w:r>
    </w:p>
    <w:p w:rsidR="0072784B" w:rsidRPr="003B5601" w:rsidRDefault="0072784B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Punktacja przyznawana ofertom będzie liczona z dokładnością do dwóch miejsc po przecinku, zgodnie z zasadami arytmetyki.</w:t>
      </w:r>
    </w:p>
    <w:p w:rsidR="0072784B" w:rsidRPr="003B5601" w:rsidRDefault="0072784B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Najwyższa liczba punktów wyznaczy najkorzystniejszą ofertę.</w:t>
      </w:r>
    </w:p>
    <w:p w:rsidR="0072784B" w:rsidRPr="003B5601" w:rsidRDefault="0072784B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Za najkorzystniejszą ofertę zostanie uznana oferta, która uzyska największą liczbę punktów – „P”, gdzie P oznacza sumę punktów w ww. kryteriach:</w:t>
      </w:r>
    </w:p>
    <w:p w:rsidR="0072784B" w:rsidRPr="003B5601" w:rsidRDefault="0072784B" w:rsidP="003B5601">
      <w:pPr>
        <w:spacing w:before="40" w:after="40" w:line="360" w:lineRule="auto"/>
        <w:ind w:left="792"/>
        <w:jc w:val="center"/>
        <w:rPr>
          <w:rFonts w:ascii="Arial" w:eastAsia="Calibri" w:hAnsi="Arial" w:cs="Arial"/>
          <w:b/>
          <w:i/>
        </w:rPr>
      </w:pPr>
      <w:r w:rsidRPr="003B5601">
        <w:rPr>
          <w:rFonts w:ascii="Arial" w:eastAsia="Calibri" w:hAnsi="Arial" w:cs="Arial"/>
          <w:b/>
          <w:i/>
        </w:rPr>
        <w:t xml:space="preserve">P = C + </w:t>
      </w:r>
      <w:r w:rsidR="003B5601" w:rsidRPr="003B5601">
        <w:rPr>
          <w:rFonts w:ascii="Arial" w:eastAsia="Calibri" w:hAnsi="Arial" w:cs="Arial"/>
          <w:b/>
          <w:i/>
        </w:rPr>
        <w:t>T</w:t>
      </w:r>
    </w:p>
    <w:p w:rsidR="0072784B" w:rsidRDefault="0072784B" w:rsidP="003B5601">
      <w:pPr>
        <w:numPr>
          <w:ilvl w:val="1"/>
          <w:numId w:val="1"/>
        </w:numPr>
        <w:spacing w:before="40" w:after="40" w:line="360" w:lineRule="auto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Nie wskazanie w formularzu ofertowym (ofercie) ceny brutto lub </w:t>
      </w:r>
      <w:r w:rsidR="003B5601" w:rsidRPr="003B5601">
        <w:rPr>
          <w:rFonts w:ascii="Arial" w:eastAsia="Calibri" w:hAnsi="Arial" w:cs="Arial"/>
        </w:rPr>
        <w:t>termin realizacji</w:t>
      </w:r>
      <w:r w:rsidRPr="003B5601">
        <w:rPr>
          <w:rFonts w:ascii="Arial" w:eastAsia="Calibri" w:hAnsi="Arial" w:cs="Arial"/>
        </w:rPr>
        <w:t xml:space="preserve"> będących kryterium oceny ofert spowoduje odrzucenie oferty.</w:t>
      </w:r>
    </w:p>
    <w:p w:rsidR="003B5601" w:rsidRPr="003B5601" w:rsidRDefault="003B5601" w:rsidP="003B5601">
      <w:pPr>
        <w:spacing w:before="40" w:after="40" w:line="360" w:lineRule="auto"/>
        <w:ind w:left="792"/>
        <w:jc w:val="both"/>
        <w:rPr>
          <w:rFonts w:ascii="Arial" w:eastAsia="Calibri" w:hAnsi="Arial" w:cs="Arial"/>
        </w:rPr>
      </w:pPr>
    </w:p>
    <w:p w:rsidR="0072784B" w:rsidRPr="003B5601" w:rsidRDefault="0072784B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Calibri" w:hAnsi="Arial" w:cs="Arial"/>
          <w:b/>
        </w:rPr>
      </w:pPr>
      <w:r w:rsidRPr="003B5601">
        <w:rPr>
          <w:rFonts w:ascii="Arial" w:eastAsia="Calibri" w:hAnsi="Arial" w:cs="Arial"/>
          <w:b/>
        </w:rPr>
        <w:lastRenderedPageBreak/>
        <w:t>WYMAGANIA DOTYCZĄCE WADIUM</w:t>
      </w:r>
    </w:p>
    <w:p w:rsidR="0072784B" w:rsidRPr="003B5601" w:rsidRDefault="0072784B" w:rsidP="003B5601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Zamawiający żąda w niniejszym postępowaniu wniesienia </w:t>
      </w:r>
      <w:r w:rsidRPr="003B5601">
        <w:rPr>
          <w:rFonts w:ascii="Arial" w:eastAsia="Calibri" w:hAnsi="Arial" w:cs="Arial"/>
          <w:b/>
        </w:rPr>
        <w:t xml:space="preserve">wadium w wysokości: </w:t>
      </w:r>
      <w:r w:rsidRPr="003B5601">
        <w:rPr>
          <w:rFonts w:ascii="Arial" w:eastAsia="Calibri" w:hAnsi="Arial" w:cs="Arial"/>
          <w:b/>
        </w:rPr>
        <w:br/>
      </w:r>
      <w:r w:rsidR="003B5601" w:rsidRPr="003B5601">
        <w:rPr>
          <w:rFonts w:ascii="Arial" w:eastAsia="Calibri" w:hAnsi="Arial" w:cs="Arial"/>
          <w:b/>
        </w:rPr>
        <w:t xml:space="preserve">1 200,00 </w:t>
      </w:r>
      <w:r w:rsidRPr="003B5601">
        <w:rPr>
          <w:rFonts w:ascii="Arial" w:eastAsia="Calibri" w:hAnsi="Arial" w:cs="Arial"/>
          <w:b/>
        </w:rPr>
        <w:t xml:space="preserve"> zł.</w:t>
      </w:r>
      <w:r w:rsidRPr="003B5601">
        <w:rPr>
          <w:rFonts w:ascii="Arial" w:eastAsia="Calibri" w:hAnsi="Arial" w:cs="Arial"/>
        </w:rPr>
        <w:t xml:space="preserve"> (słownie: </w:t>
      </w:r>
      <w:r w:rsidR="003B5601" w:rsidRPr="003B5601">
        <w:rPr>
          <w:rFonts w:ascii="Arial" w:eastAsia="Calibri" w:hAnsi="Arial" w:cs="Arial"/>
        </w:rPr>
        <w:t>jeden tysiąc dwieście</w:t>
      </w:r>
      <w:r w:rsidRPr="003B5601">
        <w:rPr>
          <w:rFonts w:ascii="Arial" w:eastAsia="Calibri" w:hAnsi="Arial" w:cs="Arial"/>
        </w:rPr>
        <w:t xml:space="preserve"> złotych).</w:t>
      </w:r>
    </w:p>
    <w:p w:rsidR="0072784B" w:rsidRPr="003B5601" w:rsidRDefault="0072784B" w:rsidP="003B5601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Wadium może być wnoszone w jednej lub kilku następujących formach: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pieniądzu;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poręczeniach bankowych lub poręczeniem spółdzielczej kasy oszczędnościowo-kredytowej, z tym że poręczenie kasy jest zawsze poręczeniem pieniężnym;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gwarancjach bankowych;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gwarancjach ubezpieczeniowych</w:t>
      </w:r>
    </w:p>
    <w:p w:rsidR="0072784B" w:rsidRPr="003B5601" w:rsidRDefault="0072784B" w:rsidP="003B5601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Wadium wnoszone w pieniądzu musi mieć formę przelewu bankowego </w:t>
      </w:r>
      <w:r w:rsidRPr="003B5601">
        <w:rPr>
          <w:rFonts w:ascii="Arial" w:eastAsia="Calibri" w:hAnsi="Arial" w:cs="Arial"/>
          <w:b/>
        </w:rPr>
        <w:t xml:space="preserve">na konto </w:t>
      </w:r>
      <w:r w:rsidRPr="003B5601">
        <w:rPr>
          <w:rFonts w:ascii="Arial" w:eastAsia="Calibri" w:hAnsi="Arial" w:cs="Arial"/>
          <w:b/>
        </w:rPr>
        <w:br/>
        <w:t>NBP: 71 1010 1078 0104 3213 9120 2000.</w:t>
      </w:r>
      <w:r w:rsidRPr="003B5601">
        <w:rPr>
          <w:rFonts w:ascii="Arial" w:eastAsia="Calibri" w:hAnsi="Arial" w:cs="Arial"/>
        </w:rPr>
        <w:t xml:space="preserve"> Przelew musi nastąpić w takim terminie, aby cała kwota wadium była na koncie Zamawiającego przed upływem terminu składania ofert. </w:t>
      </w:r>
    </w:p>
    <w:p w:rsidR="0072784B" w:rsidRPr="003B5601" w:rsidRDefault="0072784B" w:rsidP="003B5601">
      <w:pPr>
        <w:spacing w:before="40" w:after="40" w:line="360" w:lineRule="auto"/>
        <w:ind w:left="426"/>
        <w:jc w:val="both"/>
        <w:rPr>
          <w:rFonts w:ascii="Arial" w:eastAsia="Calibri" w:hAnsi="Arial" w:cs="Arial"/>
          <w:b/>
        </w:rPr>
      </w:pPr>
      <w:r w:rsidRPr="003B5601">
        <w:rPr>
          <w:rFonts w:ascii="Arial" w:eastAsia="Calibri" w:hAnsi="Arial" w:cs="Arial"/>
        </w:rPr>
        <w:t xml:space="preserve">W tytule przelewu należy wpisać: </w:t>
      </w:r>
      <w:r w:rsidRPr="003B5601">
        <w:rPr>
          <w:rFonts w:ascii="Arial" w:eastAsia="Calibri" w:hAnsi="Arial" w:cs="Arial"/>
          <w:b/>
        </w:rPr>
        <w:t>Wadium do postępowania R/</w:t>
      </w:r>
      <w:r w:rsidR="003B5601" w:rsidRPr="003B5601">
        <w:rPr>
          <w:rFonts w:ascii="Arial" w:eastAsia="Calibri" w:hAnsi="Arial" w:cs="Arial"/>
          <w:b/>
        </w:rPr>
        <w:t>8</w:t>
      </w:r>
      <w:r w:rsidRPr="003B5601">
        <w:rPr>
          <w:rFonts w:ascii="Arial" w:eastAsia="Calibri" w:hAnsi="Arial" w:cs="Arial"/>
          <w:b/>
        </w:rPr>
        <w:t>/12WOG/2</w:t>
      </w:r>
      <w:r w:rsidR="003B5601" w:rsidRPr="003B5601">
        <w:rPr>
          <w:rFonts w:ascii="Arial" w:eastAsia="Calibri" w:hAnsi="Arial" w:cs="Arial"/>
          <w:b/>
        </w:rPr>
        <w:t>5</w:t>
      </w:r>
    </w:p>
    <w:p w:rsidR="0072784B" w:rsidRPr="003B5601" w:rsidRDefault="0072784B" w:rsidP="003B5601">
      <w:pPr>
        <w:spacing w:before="40" w:after="40" w:line="360" w:lineRule="auto"/>
        <w:ind w:left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Skuteczne wniesienie wadium w pieniądzu następuje z chwilą uznania środków pieniężnych na rachunku bankowym Zamawiającego, przed upływem terminu składania ofert (tj. przed upływem dnia i godziny wyznaczonej jako ostateczny termin składania ofert).</w:t>
      </w:r>
    </w:p>
    <w:p w:rsidR="0072784B" w:rsidRPr="003B5601" w:rsidRDefault="0072784B" w:rsidP="003B5601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Wadium wnoszone w innej formie niż pieniężna należy zdeponować w Kancelarii Jawnej </w:t>
      </w:r>
      <w:r w:rsidRPr="003B5601">
        <w:rPr>
          <w:rFonts w:ascii="Arial" w:eastAsia="Calibri" w:hAnsi="Arial" w:cs="Arial"/>
        </w:rPr>
        <w:br/>
        <w:t>12 WOG, bud. nr 97, pokój nr 11, w godz. od 7</w:t>
      </w:r>
      <w:r w:rsidRPr="003B5601">
        <w:rPr>
          <w:rFonts w:ascii="Arial" w:eastAsia="Calibri" w:hAnsi="Arial" w:cs="Arial"/>
          <w:u w:val="single"/>
          <w:vertAlign w:val="superscript"/>
        </w:rPr>
        <w:t>00</w:t>
      </w:r>
      <w:r w:rsidRPr="003B5601">
        <w:rPr>
          <w:rFonts w:ascii="Arial" w:eastAsia="Calibri" w:hAnsi="Arial" w:cs="Arial"/>
        </w:rPr>
        <w:t xml:space="preserve"> do 15</w:t>
      </w:r>
      <w:r w:rsidRPr="003B5601">
        <w:rPr>
          <w:rFonts w:ascii="Arial" w:eastAsia="Calibri" w:hAnsi="Arial" w:cs="Arial"/>
          <w:u w:val="single"/>
          <w:vertAlign w:val="superscript"/>
        </w:rPr>
        <w:t>00</w:t>
      </w:r>
      <w:r w:rsidRPr="003B5601">
        <w:rPr>
          <w:rFonts w:ascii="Arial" w:eastAsia="Calibri" w:hAnsi="Arial" w:cs="Arial"/>
        </w:rPr>
        <w:t xml:space="preserve"> w dniach od poniedziałku do piątku, nie później niż w terminie składania ofert. Wniesione wadium należy opisać </w:t>
      </w:r>
      <w:r w:rsidRPr="003B5601">
        <w:rPr>
          <w:rFonts w:ascii="Arial" w:eastAsia="Calibri" w:hAnsi="Arial" w:cs="Arial"/>
          <w:b/>
        </w:rPr>
        <w:t>jak tytuł przelewu w pkt 3, wadium dostarczyć w odrębnej kopercie niż oferta.</w:t>
      </w:r>
      <w:r w:rsidRPr="003B5601">
        <w:rPr>
          <w:rFonts w:ascii="Arial" w:eastAsia="Calibri" w:hAnsi="Arial" w:cs="Arial"/>
        </w:rPr>
        <w:t xml:space="preserve"> Zamawiający dopuszcza przesłanie oryginału dokumentu za pośrednictwem poczty. </w:t>
      </w:r>
    </w:p>
    <w:p w:rsidR="0072784B" w:rsidRPr="003B5601" w:rsidRDefault="0072784B" w:rsidP="003B5601">
      <w:pPr>
        <w:numPr>
          <w:ilvl w:val="1"/>
          <w:numId w:val="12"/>
        </w:numPr>
        <w:tabs>
          <w:tab w:val="clear" w:pos="360"/>
        </w:tabs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Wadium wniesione w inne formie niż w pieniądzu musi posiadać zapisy o bezwarunkowym, nieodwołalnym zobowiązaniu wypłaty całej kwoty zabezpieczenia oferty, na pierwsze pisemne żądanie Zamawiającego, bez żadnych warunków i zastrzeżeń.</w:t>
      </w:r>
    </w:p>
    <w:p w:rsidR="0072784B" w:rsidRPr="003B5601" w:rsidRDefault="0072784B" w:rsidP="003B5601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Wadium wnoszone w innej formie niż w pieniądzu (</w:t>
      </w:r>
      <w:r w:rsidRPr="003B5601">
        <w:rPr>
          <w:rFonts w:ascii="Arial" w:eastAsia="Calibri" w:hAnsi="Arial" w:cs="Arial"/>
          <w:u w:val="single"/>
        </w:rPr>
        <w:t>gwarancje)</w:t>
      </w:r>
      <w:r w:rsidRPr="003B5601">
        <w:rPr>
          <w:rFonts w:ascii="Arial" w:eastAsia="Calibri" w:hAnsi="Arial" w:cs="Arial"/>
        </w:rPr>
        <w:t xml:space="preserve"> musi zachowywać ważność przez cały okres, w którym Wykonawca jest związany ofertą i powinno zawierać następujące elementy: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bezwarunkowa, nieodwołalna, płatna na pierwsze żądanie Zamawiającego,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informacja dotycząca postępowania stanowiącego przyczynę wystawienia gwarancji,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informacja o odpowiedzialności za wszystkie przypadki powodujące utratę wadium przez Wykonawcę, określone w art. 46 ust. 4 a i 5 ustawy PZP,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wskazanie sumy gwarancyjnej,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lastRenderedPageBreak/>
        <w:t>wskazanie Zamawiającego, czyli beneficjenta gwarancji,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wskazanie Wykonawcy, czyli zleceniodawcy gwarancji,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określenie terminu ważności gwarancji,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z jej treści nie może wynikać konieczność przekazania żądania zapłaty za pośrednictwem banku prowadzącego rachunek Zamawiającego, 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niedopuszczalny jest również zapis żądający potwierdzenia przez notariusza lub bank, że podpisy na żądaniu do zapłaty zostały złożone przez osoby uprawnione do reprezentacji Zamawiającego.</w:t>
      </w:r>
    </w:p>
    <w:p w:rsidR="0072784B" w:rsidRPr="003B5601" w:rsidRDefault="0072784B" w:rsidP="003B5601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Wadium wnoszone w innej formie niż w pieniądzu </w:t>
      </w:r>
      <w:r w:rsidRPr="003B5601">
        <w:rPr>
          <w:rFonts w:ascii="Arial" w:eastAsia="Calibri" w:hAnsi="Arial" w:cs="Arial"/>
          <w:u w:val="single"/>
        </w:rPr>
        <w:t>(Poręczenia</w:t>
      </w:r>
      <w:r w:rsidRPr="003B5601">
        <w:rPr>
          <w:rFonts w:ascii="Arial" w:eastAsia="Calibri" w:hAnsi="Arial" w:cs="Arial"/>
        </w:rPr>
        <w:t>), muszą być złożone w formie oryginału  i powinny zawierać następujące elementy: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wskazanie podmiotu, za który bank lub podmioty o których mowa w art. 6b, ust. 5, pkt. 2 ustawy z dnia 9 listopada 2000 r. o utworzeniu Polskiej Agencji Rozwoju Przedsiębiorczości (Dz.U. z 2018r. poz. 110, 650, 1000) dokonuje poręczenia,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precyzyjne wskazanie zobowiązania będącego przedmiotem poręczenia,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kwoty, do wysokości której bank – poręczyciel lub podmioty o których mowa art. 6b, ust. 5, pkt. 2 ustawy z dnia 9 listopada 2000r. o utworzeniu Polskiej Agencji Rozwoju Przedsiębiorczości (Dz.U. z 2018r. poz. 110, 650, 1000) będą zobowiązane,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851" w:hanging="425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 xml:space="preserve">wskazanie terminu, z którego upływem wygasa zobowiązanie, przy czym poręczenie </w:t>
      </w:r>
      <w:r w:rsidRPr="003B5601">
        <w:rPr>
          <w:rFonts w:ascii="Arial" w:eastAsia="Calibri" w:hAnsi="Arial" w:cs="Arial"/>
        </w:rPr>
        <w:br/>
        <w:t>o charakterze terminowym nie może zostać odwołane.</w:t>
      </w:r>
    </w:p>
    <w:p w:rsidR="0072784B" w:rsidRPr="003B5601" w:rsidRDefault="0072784B" w:rsidP="003B5601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3B5601">
        <w:rPr>
          <w:rFonts w:ascii="Arial" w:eastAsia="Calibri" w:hAnsi="Arial" w:cs="Arial"/>
        </w:rPr>
        <w:t>Wykonawca zobowiązany jest zabezpieczyć ofertę jedną z form wadium na cały okres związania ofertą.</w:t>
      </w:r>
    </w:p>
    <w:p w:rsidR="0072784B" w:rsidRPr="003B5601" w:rsidRDefault="0072784B" w:rsidP="003B5601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  <w:b/>
        </w:rPr>
      </w:pPr>
      <w:r w:rsidRPr="003B5601">
        <w:rPr>
          <w:rFonts w:ascii="Arial" w:eastAsia="Calibri" w:hAnsi="Arial" w:cs="Arial"/>
        </w:rPr>
        <w:t>Zamawiający zwraca wadium wszystkim wykonawcom niezwłocznie po wyborze oferty najkorzystniejszej lub unieważnieniu postępowania, z wyjątkiem wykonawcy, którego oferta została wybrana jako najkorzystniejsza.</w:t>
      </w:r>
    </w:p>
    <w:p w:rsidR="0072784B" w:rsidRPr="003B5601" w:rsidRDefault="0072784B" w:rsidP="003B5601">
      <w:pPr>
        <w:numPr>
          <w:ilvl w:val="1"/>
          <w:numId w:val="12"/>
        </w:numPr>
        <w:spacing w:before="40" w:after="40" w:line="360" w:lineRule="auto"/>
        <w:ind w:left="426" w:hanging="426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Zamawiający zatrzymuje wadium wraz z odsetkami, jeżeli wykonawca, którego oferta została wybrana: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odmówił podpisania umowy na warunkach określonych w ofercie;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nie wniósł wymaganego zabezpieczenia należytego wykonania umowy;</w:t>
      </w:r>
    </w:p>
    <w:p w:rsidR="0072784B" w:rsidRPr="003B5601" w:rsidRDefault="0072784B" w:rsidP="003B5601">
      <w:pPr>
        <w:numPr>
          <w:ilvl w:val="2"/>
          <w:numId w:val="12"/>
        </w:numPr>
        <w:spacing w:before="40" w:after="40" w:line="360" w:lineRule="auto"/>
        <w:ind w:left="993" w:hanging="567"/>
        <w:jc w:val="both"/>
        <w:rPr>
          <w:rFonts w:ascii="Arial" w:eastAsia="Calibri" w:hAnsi="Arial" w:cs="Arial"/>
        </w:rPr>
      </w:pPr>
      <w:r w:rsidRPr="003B5601">
        <w:rPr>
          <w:rFonts w:ascii="Arial" w:eastAsia="Calibri" w:hAnsi="Arial" w:cs="Arial"/>
        </w:rPr>
        <w:t>zawarcie umowy w sprawie zamówienia publicznego stało się niemożliwe z  przyczyn  leżących po stronie Wykonawcy.</w:t>
      </w:r>
    </w:p>
    <w:p w:rsidR="003B5601" w:rsidRPr="003B5601" w:rsidRDefault="003B5601" w:rsidP="003B5601">
      <w:pPr>
        <w:spacing w:before="40" w:after="40" w:line="360" w:lineRule="auto"/>
        <w:ind w:left="993"/>
        <w:jc w:val="both"/>
        <w:rPr>
          <w:rFonts w:ascii="Arial" w:eastAsia="Calibri" w:hAnsi="Arial" w:cs="Aria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Forma składania ofert:</w:t>
      </w:r>
      <w:r w:rsidR="00761CB1"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t>https://platformazakupowa.pl/pn/12wog</w:t>
      </w:r>
      <w:r w:rsidR="003B5601">
        <w:rPr>
          <w:rFonts w:ascii="Arial" w:eastAsia="Times New Roman" w:hAnsi="Arial" w:cs="Arial"/>
          <w:b/>
          <w:i/>
          <w:lang w:eastAsia="pl-PL"/>
        </w:rPr>
        <w:t xml:space="preserve"> lub 12wog@ron.mil.pl</w:t>
      </w:r>
    </w:p>
    <w:p w:rsidR="003B5601" w:rsidRDefault="003B5601" w:rsidP="003B5601">
      <w:p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9F26E5" w:rsidRPr="003B5601" w:rsidRDefault="009F26E5" w:rsidP="003B5601">
      <w:pPr>
        <w:spacing w:before="40" w:after="4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lastRenderedPageBreak/>
        <w:t>Oferta Wykonawcy ma zawierać następujące dokumenty:</w:t>
      </w:r>
    </w:p>
    <w:p w:rsidR="00FE659D" w:rsidRPr="003B5601" w:rsidRDefault="00FE659D" w:rsidP="003B5601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>Formularz oferty cenowej</w:t>
      </w:r>
      <w:r w:rsidRPr="003B5601">
        <w:rPr>
          <w:rFonts w:ascii="Arial" w:eastAsia="Times New Roman" w:hAnsi="Arial" w:cs="Arial"/>
          <w:lang w:eastAsia="pl-PL"/>
        </w:rPr>
        <w:t xml:space="preserve"> wg załączonego do zaproszenia wzoru – zał. nr 1 do zapytania,</w:t>
      </w:r>
    </w:p>
    <w:p w:rsidR="00FE659D" w:rsidRPr="003B5601" w:rsidRDefault="00FE659D" w:rsidP="003B5601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>Aktualny odpis z właściwego rejestru</w:t>
      </w:r>
      <w:r w:rsidRPr="003B5601">
        <w:rPr>
          <w:rFonts w:ascii="Arial" w:eastAsia="Times New Roman" w:hAnsi="Arial" w:cs="Arial"/>
          <w:lang w:eastAsia="pl-PL"/>
        </w:rPr>
        <w:t xml:space="preserve"> albo aktualnego zaświadczenia o wpisie do ewidencji działalności gospodarczej, jeżeli odrębne przepisy wymagają wpisu do rejestru lub zgłoszenia do ewidencji działalności gospodarczej,</w:t>
      </w:r>
    </w:p>
    <w:p w:rsidR="00FE659D" w:rsidRPr="003B5601" w:rsidRDefault="00761CB1" w:rsidP="003B5601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>Kosztorys szczegółowy</w:t>
      </w:r>
      <w:r w:rsidRPr="003B5601">
        <w:rPr>
          <w:rFonts w:ascii="Arial" w:eastAsia="Times New Roman" w:hAnsi="Arial" w:cs="Arial"/>
          <w:lang w:eastAsia="pl-PL"/>
        </w:rPr>
        <w:t xml:space="preserve"> na podstawie przedmiaru</w:t>
      </w:r>
    </w:p>
    <w:p w:rsidR="003B5601" w:rsidRPr="003B5601" w:rsidRDefault="003B5601" w:rsidP="003B5601">
      <w:pPr>
        <w:numPr>
          <w:ilvl w:val="0"/>
          <w:numId w:val="2"/>
        </w:numPr>
        <w:tabs>
          <w:tab w:val="clear" w:pos="1045"/>
        </w:tabs>
        <w:spacing w:before="40" w:after="4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>Kopie uprawnień do projektowania bez ograniczeń w specjalności:</w:t>
      </w:r>
    </w:p>
    <w:p w:rsidR="003B5601" w:rsidRPr="003B5601" w:rsidRDefault="003B5601" w:rsidP="003B5601">
      <w:pPr>
        <w:numPr>
          <w:ilvl w:val="1"/>
          <w:numId w:val="2"/>
        </w:numPr>
        <w:tabs>
          <w:tab w:val="clear" w:pos="1785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 xml:space="preserve"> konstrukcyjno-budowlanej</w:t>
      </w:r>
      <w:r w:rsidRPr="003B5601">
        <w:rPr>
          <w:rFonts w:ascii="Arial" w:eastAsia="Times New Roman" w:hAnsi="Arial" w:cs="Arial"/>
          <w:lang w:eastAsia="pl-PL"/>
        </w:rPr>
        <w:t>;</w:t>
      </w:r>
    </w:p>
    <w:p w:rsidR="003B5601" w:rsidRPr="003B5601" w:rsidRDefault="003B5601" w:rsidP="003B5601">
      <w:pPr>
        <w:numPr>
          <w:ilvl w:val="1"/>
          <w:numId w:val="2"/>
        </w:numPr>
        <w:tabs>
          <w:tab w:val="clear" w:pos="1785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>sieci, instalacji i urządzeń cieplnych, wentylacyjnych, gazowych, wodociągowych</w:t>
      </w:r>
      <w:r w:rsidRPr="003B5601">
        <w:rPr>
          <w:rFonts w:ascii="Arial" w:eastAsia="Times New Roman" w:hAnsi="Arial" w:cs="Arial"/>
          <w:u w:val="single"/>
          <w:lang w:eastAsia="pl-PL"/>
        </w:rPr>
        <w:br/>
        <w:t>i kanalizacyjnych</w:t>
      </w:r>
      <w:r w:rsidRPr="003B5601">
        <w:rPr>
          <w:rFonts w:ascii="Arial" w:eastAsia="Times New Roman" w:hAnsi="Arial" w:cs="Arial"/>
          <w:lang w:eastAsia="pl-PL"/>
        </w:rPr>
        <w:t>;</w:t>
      </w:r>
    </w:p>
    <w:p w:rsidR="003B5601" w:rsidRPr="003B5601" w:rsidRDefault="003B5601" w:rsidP="003B5601">
      <w:pPr>
        <w:numPr>
          <w:ilvl w:val="1"/>
          <w:numId w:val="2"/>
        </w:numPr>
        <w:tabs>
          <w:tab w:val="clear" w:pos="1785"/>
        </w:tabs>
        <w:spacing w:before="40" w:after="40" w:line="360" w:lineRule="auto"/>
        <w:ind w:left="993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u w:val="single"/>
          <w:lang w:eastAsia="pl-PL"/>
        </w:rPr>
        <w:t xml:space="preserve">w specjalności instalacyjnej w zakresie sieci, instalacji i urządzeń elektrycznych </w:t>
      </w:r>
      <w:r w:rsidRPr="003B5601">
        <w:rPr>
          <w:rFonts w:ascii="Arial" w:eastAsia="Times New Roman" w:hAnsi="Arial" w:cs="Arial"/>
          <w:u w:val="single"/>
          <w:lang w:eastAsia="pl-PL"/>
        </w:rPr>
        <w:br/>
        <w:t>i elektroenergetycznych</w:t>
      </w:r>
    </w:p>
    <w:p w:rsidR="005771D6" w:rsidRPr="003B5601" w:rsidRDefault="005771D6" w:rsidP="003B5601">
      <w:pPr>
        <w:spacing w:before="40" w:after="4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</w:p>
    <w:p w:rsidR="00FE659D" w:rsidRDefault="00FE659D" w:rsidP="003B5601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  <w:r w:rsidRPr="003B5601">
        <w:rPr>
          <w:rFonts w:ascii="Arial" w:eastAsia="Times New Roman" w:hAnsi="Arial" w:cs="Arial"/>
          <w:i/>
          <w:lang w:eastAsia="pl-PL"/>
        </w:rPr>
        <w:t>Jeżeli wraz z ofertą nie zostaną złożone wymagane dokumenty i oświadczenia, Zamawiający jednokrotnie wezwie Wykonawcę do ich uzupełnienia z zastrzeżeniem, że w przypadku robót budowlanych wymagany kosztorys ofertowy sporządzony metodą szczegółową musi być złożony wraz z ofertą i nie podlega uzupełnieniu.</w:t>
      </w:r>
    </w:p>
    <w:p w:rsidR="00B97A91" w:rsidRPr="003B5601" w:rsidRDefault="00B97A91" w:rsidP="003B5601">
      <w:pPr>
        <w:spacing w:before="40" w:after="40" w:line="360" w:lineRule="auto"/>
        <w:ind w:left="705"/>
        <w:jc w:val="both"/>
        <w:rPr>
          <w:rFonts w:ascii="Arial" w:eastAsia="Times New Roman" w:hAnsi="Arial" w:cs="Arial"/>
          <w:i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Miejsce i termin złożenia oferty:</w:t>
      </w:r>
    </w:p>
    <w:p w:rsidR="0072784B" w:rsidRPr="003B5601" w:rsidRDefault="0072784B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 xml:space="preserve">Ofertę cenową należy złożyć w terminie do dnia </w:t>
      </w:r>
      <w:r w:rsidR="003B5601" w:rsidRPr="003B5601">
        <w:rPr>
          <w:rFonts w:ascii="Arial" w:eastAsia="Times New Roman" w:hAnsi="Arial" w:cs="Arial"/>
          <w:b/>
          <w:lang w:eastAsia="pl-PL"/>
        </w:rPr>
        <w:t>12.02.2025</w:t>
      </w:r>
      <w:r w:rsidRPr="003B5601">
        <w:rPr>
          <w:rFonts w:ascii="Arial" w:eastAsia="Times New Roman" w:hAnsi="Arial" w:cs="Arial"/>
          <w:b/>
          <w:lang w:eastAsia="pl-PL"/>
        </w:rPr>
        <w:t xml:space="preserve"> r., do godz. 11:30.</w:t>
      </w:r>
    </w:p>
    <w:p w:rsidR="0072784B" w:rsidRPr="003B5601" w:rsidRDefault="0072784B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Otwarcie ofert nastąpi o godz. 12:00</w:t>
      </w:r>
    </w:p>
    <w:p w:rsidR="0072784B" w:rsidRPr="003B5601" w:rsidRDefault="0072784B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Oferty złożone po terminie zostaną odrzucone.</w:t>
      </w:r>
    </w:p>
    <w:p w:rsidR="00FE659D" w:rsidRPr="003B5601" w:rsidRDefault="00FE659D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Formularz ofertowy z załącznikami należy opisać: </w:t>
      </w:r>
    </w:p>
    <w:p w:rsidR="00FE659D" w:rsidRPr="003B5601" w:rsidRDefault="00FE659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i/>
          <w:lang w:eastAsia="pl-PL"/>
        </w:rPr>
      </w:pPr>
      <w:r w:rsidRPr="003B5601">
        <w:rPr>
          <w:rFonts w:ascii="Arial" w:eastAsia="Times New Roman" w:hAnsi="Arial" w:cs="Arial"/>
          <w:b/>
          <w:i/>
          <w:lang w:eastAsia="pl-PL"/>
        </w:rPr>
        <w:t xml:space="preserve">„Oferta na: 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t xml:space="preserve">Opracowanie dokumentacji projektowo-kosztorysowej dla zadania pn. 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br/>
        <w:t xml:space="preserve">„Remont pomieszczeń kuchni – budynek nr 13 w kompleksie wojskowym 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br/>
        <w:t xml:space="preserve">przy ul. Dworcowej 56 w Inowrocławiu, </w:t>
      </w:r>
      <w:r w:rsidRPr="003B5601">
        <w:rPr>
          <w:rFonts w:ascii="Arial" w:eastAsia="Times New Roman" w:hAnsi="Arial" w:cs="Arial"/>
          <w:b/>
          <w:i/>
          <w:lang w:eastAsia="pl-PL"/>
        </w:rPr>
        <w:t xml:space="preserve"> Nr referencyjny</w:t>
      </w:r>
      <w:r w:rsidR="00761CB1" w:rsidRPr="003B5601">
        <w:rPr>
          <w:rFonts w:ascii="Arial" w:eastAsia="Times New Roman" w:hAnsi="Arial" w:cs="Arial"/>
          <w:b/>
          <w:i/>
          <w:lang w:eastAsia="pl-PL"/>
        </w:rPr>
        <w:t>:</w:t>
      </w:r>
      <w:r w:rsidRPr="003B5601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t>R/8/12WOG/2025</w:t>
      </w:r>
      <w:r w:rsidRPr="003B5601">
        <w:rPr>
          <w:rFonts w:ascii="Arial" w:eastAsia="Times New Roman" w:hAnsi="Arial" w:cs="Arial"/>
          <w:b/>
          <w:i/>
          <w:lang w:eastAsia="pl-PL"/>
        </w:rPr>
        <w:t xml:space="preserve">” </w:t>
      </w:r>
    </w:p>
    <w:p w:rsidR="00FE659D" w:rsidRPr="003B5601" w:rsidRDefault="00FE659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i przesłać na adres poczty elektronicznej: 12wog@ron.mil.pl</w:t>
      </w:r>
    </w:p>
    <w:p w:rsidR="00B97A91" w:rsidRDefault="00B97A91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złożyć w postaci elektronicznej za pośrednictwem Platformy</w:t>
      </w:r>
      <w:r w:rsidR="00C75AF8" w:rsidRPr="003B5601">
        <w:rPr>
          <w:rFonts w:ascii="Arial" w:eastAsia="Times New Roman" w:hAnsi="Arial" w:cs="Arial"/>
          <w:lang w:eastAsia="pl-PL"/>
        </w:rPr>
        <w:t xml:space="preserve"> Zakupowej</w:t>
      </w:r>
      <w:r w:rsidRPr="003B5601">
        <w:rPr>
          <w:rFonts w:ascii="Arial" w:eastAsia="Times New Roman" w:hAnsi="Arial" w:cs="Arial"/>
          <w:lang w:eastAsia="pl-PL"/>
        </w:rPr>
        <w:t xml:space="preserve">: </w:t>
      </w:r>
      <w:r w:rsidR="00C75AF8" w:rsidRPr="003B5601">
        <w:rPr>
          <w:rFonts w:ascii="Arial" w:eastAsia="Times New Roman" w:hAnsi="Arial" w:cs="Arial"/>
          <w:b/>
          <w:i/>
          <w:lang w:eastAsia="pl-PL"/>
        </w:rPr>
        <w:t>https://platformazakupowa.pl/pn/12wog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lub 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złożyć /przesłać w siedzibie Zamawiającego: 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12 WOJSKOWY ODDZIAŁ GOSPODARCZY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lastRenderedPageBreak/>
        <w:t>87 – 10</w:t>
      </w:r>
      <w:r w:rsidR="00D327E5" w:rsidRPr="003B5601">
        <w:rPr>
          <w:rFonts w:ascii="Arial" w:eastAsia="Times New Roman" w:hAnsi="Arial" w:cs="Arial"/>
          <w:lang w:eastAsia="pl-PL"/>
        </w:rPr>
        <w:t>3</w:t>
      </w:r>
      <w:r w:rsidRPr="003B5601">
        <w:rPr>
          <w:rFonts w:ascii="Arial" w:eastAsia="Times New Roman" w:hAnsi="Arial" w:cs="Arial"/>
          <w:lang w:eastAsia="pl-PL"/>
        </w:rPr>
        <w:t xml:space="preserve"> Toruń ul. Okólna 37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Kancelaria Jawna (bud. Nr 97 pok. Nr 12).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Od poniedziałku do piątku w godzinach od 7.30 do 14.30</w:t>
      </w:r>
    </w:p>
    <w:p w:rsidR="00FA057D" w:rsidRPr="003B5601" w:rsidRDefault="00FA057D" w:rsidP="003B5601">
      <w:pPr>
        <w:spacing w:before="40" w:after="40" w:line="360" w:lineRule="auto"/>
        <w:ind w:left="360"/>
        <w:jc w:val="both"/>
        <w:rPr>
          <w:rFonts w:ascii="Arial" w:eastAsia="Times New Roman" w:hAnsi="Arial" w:cs="Arial"/>
          <w:b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KONTAKT Z WYKONAWCAMI: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Kontakt z Zamawiającym dopuszczony jest za pośredni</w:t>
      </w:r>
      <w:r w:rsidR="00761CB1" w:rsidRPr="003B5601">
        <w:rPr>
          <w:rFonts w:ascii="Arial" w:eastAsia="Times New Roman" w:hAnsi="Arial" w:cs="Arial"/>
          <w:lang w:eastAsia="pl-PL"/>
        </w:rPr>
        <w:t xml:space="preserve">ctwem e-mail: </w:t>
      </w:r>
      <w:r w:rsidR="00761CB1" w:rsidRPr="003B5601">
        <w:rPr>
          <w:rFonts w:ascii="Arial" w:eastAsia="Times New Roman" w:hAnsi="Arial" w:cs="Arial"/>
          <w:i/>
          <w:lang w:eastAsia="pl-PL"/>
        </w:rPr>
        <w:t>12wog@ron.mil.pl</w:t>
      </w:r>
      <w:r w:rsidRPr="003B5601">
        <w:rPr>
          <w:rFonts w:ascii="Arial" w:eastAsia="Times New Roman" w:hAnsi="Arial" w:cs="Arial"/>
          <w:i/>
          <w:lang w:eastAsia="pl-PL"/>
        </w:rPr>
        <w:t>;</w:t>
      </w:r>
      <w:r w:rsidR="00C75AF8" w:rsidRPr="003B5601">
        <w:rPr>
          <w:rFonts w:ascii="Arial" w:eastAsia="Times New Roman" w:hAnsi="Arial" w:cs="Arial"/>
          <w:b/>
          <w:i/>
          <w:lang w:eastAsia="pl-PL"/>
        </w:rPr>
        <w:t xml:space="preserve"> </w:t>
      </w:r>
      <w:r w:rsidR="00C75AF8" w:rsidRPr="003B5601">
        <w:rPr>
          <w:rFonts w:ascii="Arial" w:eastAsia="Times New Roman" w:hAnsi="Arial" w:cs="Arial"/>
          <w:i/>
          <w:lang w:eastAsia="pl-PL"/>
        </w:rPr>
        <w:t>https://platformazakupowa.pl/pn/12wog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Zestawienie złożonych ofert, informacje o wyborze oferty oraz informację o ofertach odrzuconych Zamawiający opublikowane będą na </w:t>
      </w:r>
      <w:r w:rsidR="00C75AF8" w:rsidRPr="003B5601">
        <w:rPr>
          <w:rFonts w:ascii="Arial" w:eastAsia="Times New Roman" w:hAnsi="Arial" w:cs="Arial"/>
          <w:i/>
          <w:lang w:eastAsia="pl-PL"/>
        </w:rPr>
        <w:t>https://platformazakupowa.pl/pn/12wog</w:t>
      </w:r>
      <w:r w:rsidRPr="003B5601">
        <w:rPr>
          <w:rFonts w:ascii="Arial" w:eastAsia="Times New Roman" w:hAnsi="Arial" w:cs="Arial"/>
          <w:lang w:eastAsia="pl-PL"/>
        </w:rPr>
        <w:t>;</w:t>
      </w:r>
    </w:p>
    <w:p w:rsidR="00FE659D" w:rsidRPr="003B5601" w:rsidRDefault="00FE659D" w:rsidP="003B5601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Zamawiający zastrzega sobie prawo odstąpienia od prowadzonego postępowania;</w:t>
      </w:r>
    </w:p>
    <w:p w:rsidR="00FE659D" w:rsidRDefault="00FE659D" w:rsidP="003B5601">
      <w:pPr>
        <w:numPr>
          <w:ilvl w:val="1"/>
          <w:numId w:val="1"/>
        </w:numPr>
        <w:spacing w:before="40" w:after="40" w:line="360" w:lineRule="auto"/>
        <w:ind w:left="993" w:hanging="567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Do prowadzonego postępowania stosuje się „Regulamin udzielania zamówień publicznych w 12. Wojskowym Oddziale Gospodarczym, których wartość jest mniejsza od 130 0</w:t>
      </w:r>
      <w:r w:rsidR="00D327E5" w:rsidRPr="003B5601">
        <w:rPr>
          <w:rFonts w:ascii="Arial" w:eastAsia="Times New Roman" w:hAnsi="Arial" w:cs="Arial"/>
          <w:lang w:eastAsia="pl-PL"/>
        </w:rPr>
        <w:t>0</w:t>
      </w:r>
      <w:r w:rsidRPr="003B5601">
        <w:rPr>
          <w:rFonts w:ascii="Arial" w:eastAsia="Times New Roman" w:hAnsi="Arial" w:cs="Arial"/>
          <w:lang w:eastAsia="pl-PL"/>
        </w:rPr>
        <w:t>0,00 zł.”</w:t>
      </w:r>
    </w:p>
    <w:p w:rsidR="00B97A91" w:rsidRPr="003B5601" w:rsidRDefault="00B97A91" w:rsidP="00B97A91">
      <w:pPr>
        <w:spacing w:before="40" w:after="40" w:line="360" w:lineRule="auto"/>
        <w:ind w:left="993"/>
        <w:jc w:val="both"/>
        <w:rPr>
          <w:rFonts w:ascii="Arial" w:eastAsia="Times New Roman" w:hAnsi="Arial" w:cs="Arial"/>
          <w:lang w:eastAsia="pl-PL"/>
        </w:rPr>
      </w:pPr>
    </w:p>
    <w:p w:rsidR="0072784B" w:rsidRPr="003B5601" w:rsidRDefault="0072784B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WYMAGANIA DOTYCZĄCE ZABEZPIECZENIA NALEŻYTEGO WYKONANIA UMOWY</w:t>
      </w:r>
    </w:p>
    <w:p w:rsidR="0072784B" w:rsidRPr="003B5601" w:rsidRDefault="0072784B" w:rsidP="003B5601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Wykonawca, którego oferta zostanie wybrana jest zobowiązany, do wniesienia zabezpieczenia należytego wykonania umowy w wysokości </w:t>
      </w:r>
      <w:r w:rsidRPr="003B5601">
        <w:rPr>
          <w:rFonts w:ascii="Arial" w:eastAsia="Times New Roman" w:hAnsi="Arial" w:cs="Arial"/>
          <w:b/>
          <w:lang w:eastAsia="pl-PL"/>
        </w:rPr>
        <w:t>5 % oferowanej ceny</w:t>
      </w:r>
      <w:r w:rsidRPr="003B5601">
        <w:rPr>
          <w:rFonts w:ascii="Arial" w:eastAsia="Times New Roman" w:hAnsi="Arial" w:cs="Arial"/>
          <w:lang w:eastAsia="pl-PL"/>
        </w:rPr>
        <w:t xml:space="preserve"> (zaokrąglonej w górę do pełnych setek w PLN). Zabezpieczenie może być wnoszone według wyboru Wykonawcy w jednej lub w kilku następujących formach:</w:t>
      </w:r>
    </w:p>
    <w:p w:rsidR="0072784B" w:rsidRPr="003B5601" w:rsidRDefault="0072784B" w:rsidP="003B5601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Pieniądzu;</w:t>
      </w:r>
    </w:p>
    <w:p w:rsidR="0072784B" w:rsidRPr="003B5601" w:rsidRDefault="0072784B" w:rsidP="003B5601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Poręczeniach bankowych lub poręczeniach spółdzielczej kasy oszczędnościowo-kredytowej, z tym że poręczenie kasy jest zawsze poręczeniem pieniężnym;</w:t>
      </w:r>
    </w:p>
    <w:p w:rsidR="0072784B" w:rsidRPr="003B5601" w:rsidRDefault="0072784B" w:rsidP="003B5601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Gwarancjach bankowych;</w:t>
      </w:r>
    </w:p>
    <w:p w:rsidR="0072784B" w:rsidRPr="003B5601" w:rsidRDefault="0072784B" w:rsidP="003B5601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Gwarancjach ubezpieczeniowych;</w:t>
      </w:r>
    </w:p>
    <w:p w:rsidR="0072784B" w:rsidRPr="003B5601" w:rsidRDefault="0072784B" w:rsidP="003B5601">
      <w:pPr>
        <w:numPr>
          <w:ilvl w:val="1"/>
          <w:numId w:val="10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Poręczeniach udzielanych przez podmioty, o których mowa w art. 6b ust. 5 pkt 2 ustawy z dnia 9 listopada 2000 r. o utworzeniu Polskiej Agencji Rozwoju Przedsiębiorczości (Dz. U. z 2016 r., poz. 359 z późn. zm.).</w:t>
      </w:r>
    </w:p>
    <w:p w:rsidR="0072784B" w:rsidRPr="003B5601" w:rsidRDefault="0072784B" w:rsidP="003B5601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Zabezpieczenie w formie pieniądza należy wnieść przelewem na konto w NBP</w:t>
      </w:r>
      <w:r w:rsidRPr="003B5601">
        <w:rPr>
          <w:rFonts w:ascii="Arial" w:eastAsia="Times New Roman" w:hAnsi="Arial" w:cs="Arial"/>
          <w:lang w:eastAsia="pl-PL"/>
        </w:rPr>
        <w:br/>
        <w:t xml:space="preserve"> nr rachunku </w:t>
      </w:r>
      <w:r w:rsidRPr="003B5601">
        <w:rPr>
          <w:rFonts w:ascii="Arial" w:eastAsia="Times New Roman" w:hAnsi="Arial" w:cs="Arial"/>
          <w:b/>
          <w:lang w:eastAsia="pl-PL"/>
        </w:rPr>
        <w:t>08 1010 1078 0104 3213 9120 1000</w:t>
      </w:r>
      <w:r w:rsidRPr="003B5601">
        <w:rPr>
          <w:rFonts w:ascii="Arial" w:eastAsia="Times New Roman" w:hAnsi="Arial" w:cs="Arial"/>
          <w:lang w:eastAsia="pl-PL"/>
        </w:rPr>
        <w:t xml:space="preserve">, z dopiskiem w tytule przelewu: </w:t>
      </w:r>
      <w:r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Pr="003B5601">
        <w:rPr>
          <w:rFonts w:ascii="Arial" w:eastAsia="Times New Roman" w:hAnsi="Arial" w:cs="Arial"/>
          <w:b/>
          <w:i/>
          <w:lang w:eastAsia="pl-PL"/>
        </w:rPr>
        <w:t>„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t>ZNWU</w:t>
      </w:r>
      <w:r w:rsidRPr="003B5601">
        <w:rPr>
          <w:rFonts w:ascii="Arial" w:eastAsia="Times New Roman" w:hAnsi="Arial" w:cs="Arial"/>
          <w:b/>
          <w:bCs/>
          <w:i/>
          <w:lang w:eastAsia="pl-PL"/>
        </w:rPr>
        <w:t xml:space="preserve">, </w:t>
      </w:r>
      <w:r w:rsidRPr="003B5601">
        <w:rPr>
          <w:rFonts w:ascii="Arial" w:eastAsia="Times New Roman" w:hAnsi="Arial" w:cs="Arial"/>
          <w:b/>
          <w:i/>
          <w:lang w:eastAsia="pl-PL"/>
        </w:rPr>
        <w:t>o nr ref.: R/</w:t>
      </w:r>
      <w:r w:rsidR="003B5601" w:rsidRPr="003B5601">
        <w:rPr>
          <w:rFonts w:ascii="Arial" w:eastAsia="Times New Roman" w:hAnsi="Arial" w:cs="Arial"/>
          <w:b/>
          <w:i/>
          <w:lang w:eastAsia="pl-PL"/>
        </w:rPr>
        <w:t>8</w:t>
      </w:r>
      <w:r w:rsidRPr="003B5601">
        <w:rPr>
          <w:rFonts w:ascii="Arial" w:eastAsia="Times New Roman" w:hAnsi="Arial" w:cs="Arial"/>
          <w:b/>
          <w:i/>
          <w:lang w:eastAsia="pl-PL"/>
        </w:rPr>
        <w:t>/12WOG/202</w:t>
      </w:r>
      <w:r w:rsidR="00122F32" w:rsidRPr="003B5601">
        <w:rPr>
          <w:rFonts w:ascii="Arial" w:eastAsia="Times New Roman" w:hAnsi="Arial" w:cs="Arial"/>
          <w:b/>
          <w:i/>
          <w:lang w:eastAsia="pl-PL"/>
        </w:rPr>
        <w:t>4</w:t>
      </w:r>
      <w:r w:rsidRPr="003B5601">
        <w:rPr>
          <w:rFonts w:ascii="Arial" w:eastAsia="Times New Roman" w:hAnsi="Arial" w:cs="Arial"/>
          <w:b/>
          <w:i/>
          <w:lang w:eastAsia="pl-PL"/>
        </w:rPr>
        <w:t>”</w:t>
      </w:r>
      <w:r w:rsidRPr="003B5601">
        <w:rPr>
          <w:rFonts w:ascii="Arial" w:eastAsia="Times New Roman" w:hAnsi="Arial" w:cs="Arial"/>
          <w:b/>
          <w:lang w:eastAsia="pl-PL"/>
        </w:rPr>
        <w:t>.</w:t>
      </w:r>
    </w:p>
    <w:p w:rsidR="0072784B" w:rsidRPr="003B5601" w:rsidRDefault="0072784B" w:rsidP="003B5601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przypadku wnoszenia ZNWU</w:t>
      </w:r>
      <w:r w:rsidRPr="003B5601">
        <w:rPr>
          <w:rFonts w:ascii="Arial" w:eastAsia="Times New Roman" w:hAnsi="Arial" w:cs="Arial"/>
          <w:b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 xml:space="preserve">(zabezpieczenia należytego wykonania umowy) </w:t>
      </w:r>
      <w:r w:rsidR="001C0E88">
        <w:rPr>
          <w:rFonts w:ascii="Arial" w:eastAsia="Times New Roman" w:hAnsi="Arial" w:cs="Arial"/>
          <w:lang w:eastAsia="pl-PL"/>
        </w:rPr>
        <w:br/>
      </w:r>
      <w:r w:rsidRPr="003B5601">
        <w:rPr>
          <w:rFonts w:ascii="Arial" w:eastAsia="Times New Roman" w:hAnsi="Arial" w:cs="Arial"/>
          <w:lang w:eastAsia="pl-PL"/>
        </w:rPr>
        <w:t>w formie innej niż pieniądzu (ust. 1 pkt od 1.2. do 1.5. niniejszego rozdziału):</w:t>
      </w:r>
    </w:p>
    <w:p w:rsidR="0072784B" w:rsidRPr="003B5601" w:rsidRDefault="0072784B" w:rsidP="001C0E88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lastRenderedPageBreak/>
        <w:t>Zamawiający wymaga, aby wystawiona gwarancja była bezwarunkowa, nieodwołalna, płatna na pierwsze żądanie Zamawiającego;</w:t>
      </w:r>
    </w:p>
    <w:p w:rsidR="0072784B" w:rsidRPr="003B5601" w:rsidRDefault="0072784B" w:rsidP="001C0E88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 treści przedłożonego dokumentu nie może wynikać konieczność przekazania żądania zapłaty za pośrednictwem banku prowadzącego rachunek Zamawiającego;</w:t>
      </w:r>
    </w:p>
    <w:p w:rsidR="0072784B" w:rsidRPr="003B5601" w:rsidRDefault="0072784B" w:rsidP="001C0E88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Niedopuszczalny jest zapis żądający potwierdzenia przez notariusza lub bank, że podpisy na żądaniu do zapłaty zostały złożone przez osoby uprawnione do reprezentacji Zamawiającego.</w:t>
      </w:r>
    </w:p>
    <w:p w:rsidR="0072784B" w:rsidRPr="003B5601" w:rsidRDefault="0072784B" w:rsidP="003B5601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przypadku, gdy zabezpieczenie, będzie wnoszone w formie innej niż pieniądzu:</w:t>
      </w:r>
    </w:p>
    <w:p w:rsidR="0072784B" w:rsidRPr="003B5601" w:rsidRDefault="0072784B" w:rsidP="001C0E88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Zamawiający zastrzega sobie prawo do akceptacji projektu ZNWU;</w:t>
      </w:r>
    </w:p>
    <w:p w:rsidR="0072784B" w:rsidRPr="003B5601" w:rsidRDefault="0072784B" w:rsidP="001C0E88">
      <w:pPr>
        <w:numPr>
          <w:ilvl w:val="1"/>
          <w:numId w:val="9"/>
        </w:numPr>
        <w:tabs>
          <w:tab w:val="clear" w:pos="1440"/>
        </w:tabs>
        <w:spacing w:before="40" w:after="40" w:line="360" w:lineRule="auto"/>
        <w:ind w:left="851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Powinno mieć termin ważności o 30 dni dłuższy od terminu wykonania umowy.</w:t>
      </w:r>
    </w:p>
    <w:p w:rsidR="0072784B" w:rsidRDefault="0072784B" w:rsidP="003B5601">
      <w:pPr>
        <w:numPr>
          <w:ilvl w:val="0"/>
          <w:numId w:val="9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ZNWU wnoszone w innej formie niż pieniądzu należy zdeponować w Kancelarii Jawnej 12 WOG, bud. nr 97, pokój nr 12, w godz. od 7.00 do 14.00.</w:t>
      </w:r>
    </w:p>
    <w:p w:rsidR="00B97A91" w:rsidRPr="003B5601" w:rsidRDefault="00B97A91" w:rsidP="00B97A91">
      <w:pPr>
        <w:spacing w:before="40" w:after="40" w:line="360" w:lineRule="auto"/>
        <w:ind w:left="600"/>
        <w:jc w:val="both"/>
        <w:rPr>
          <w:rFonts w:ascii="Arial" w:eastAsia="Times New Roman" w:hAnsi="Arial" w:cs="Arial"/>
          <w:lang w:eastAsia="pl-PL"/>
        </w:rPr>
      </w:pPr>
    </w:p>
    <w:p w:rsidR="0072784B" w:rsidRPr="003B5601" w:rsidRDefault="0072784B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INFORMACJA O WYNIKU POSTĘPOWANIA</w:t>
      </w:r>
    </w:p>
    <w:p w:rsidR="0072784B" w:rsidRPr="003B5601" w:rsidRDefault="0072784B" w:rsidP="003B5601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Niezwłocznie po wyborze najkorzystniejszej oferty Zamawiający za pośrednictwem platformy zakupowej </w:t>
      </w:r>
      <w:r w:rsidR="00C75AF8" w:rsidRPr="003B5601">
        <w:rPr>
          <w:rFonts w:ascii="Arial" w:eastAsia="Times New Roman" w:hAnsi="Arial" w:cs="Arial"/>
          <w:b/>
          <w:i/>
          <w:lang w:eastAsia="pl-PL"/>
        </w:rPr>
        <w:t xml:space="preserve">https://platformazakupowa.pl/pn/12wog </w:t>
      </w:r>
      <w:r w:rsidR="00122F32" w:rsidRPr="003B5601">
        <w:rPr>
          <w:rFonts w:ascii="Arial" w:eastAsia="Times New Roman" w:hAnsi="Arial" w:cs="Arial"/>
          <w:lang w:eastAsia="pl-PL"/>
        </w:rPr>
        <w:t>zamieści</w:t>
      </w:r>
      <w:r w:rsidR="00122F32" w:rsidRPr="003B5601">
        <w:rPr>
          <w:rFonts w:ascii="Arial" w:eastAsia="Times New Roman" w:hAnsi="Arial" w:cs="Arial"/>
          <w:b/>
          <w:i/>
          <w:lang w:eastAsia="pl-PL"/>
        </w:rPr>
        <w:t xml:space="preserve"> </w:t>
      </w:r>
      <w:r w:rsidRPr="003B5601">
        <w:rPr>
          <w:rFonts w:ascii="Arial" w:eastAsia="Times New Roman" w:hAnsi="Arial" w:cs="Arial"/>
          <w:i/>
          <w:lang w:eastAsia="pl-PL"/>
        </w:rPr>
        <w:t>informacje</w:t>
      </w:r>
      <w:r w:rsidRPr="003B5601">
        <w:rPr>
          <w:rFonts w:ascii="Arial" w:eastAsia="Times New Roman" w:hAnsi="Arial" w:cs="Arial"/>
          <w:lang w:eastAsia="pl-PL"/>
        </w:rPr>
        <w:t xml:space="preserve"> o wyborze najkorzystniejszej oferty, podając nazwę albo imię i nazwisko, siedzibę albo miejsce zamieszkania, jeżeli jest miejscem wykonywania działalności wykonawcy, którego ofertę wybrano.</w:t>
      </w:r>
    </w:p>
    <w:p w:rsidR="0072784B" w:rsidRPr="003B5601" w:rsidRDefault="0072784B" w:rsidP="003B5601">
      <w:pPr>
        <w:numPr>
          <w:ilvl w:val="3"/>
          <w:numId w:val="9"/>
        </w:numPr>
        <w:spacing w:before="40" w:after="40" w:line="360" w:lineRule="auto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 terminie podpisania zamówienia, wybrany Wykonawca zostanie poinformowany odrębnym pismem bądź wiadomością email.</w:t>
      </w:r>
    </w:p>
    <w:p w:rsidR="0072784B" w:rsidRPr="003B5601" w:rsidRDefault="0072784B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FE659D" w:rsidRPr="003B5601" w:rsidRDefault="00FE659D" w:rsidP="003B5601">
      <w:pPr>
        <w:numPr>
          <w:ilvl w:val="0"/>
          <w:numId w:val="1"/>
        </w:numPr>
        <w:spacing w:before="40" w:after="40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KLAUZULA</w:t>
      </w:r>
      <w:r w:rsidRPr="003B5601">
        <w:rPr>
          <w:rFonts w:ascii="Arial" w:eastAsia="Times New Roman" w:hAnsi="Arial" w:cs="Arial"/>
          <w:b/>
          <w:bCs/>
          <w:lang w:eastAsia="pl-PL"/>
        </w:rPr>
        <w:t xml:space="preserve"> INFORMACYJNA  RODO:</w:t>
      </w:r>
    </w:p>
    <w:p w:rsidR="001619A5" w:rsidRPr="003B5601" w:rsidRDefault="001619A5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Zgodnie z art. 13 ust. 1 i 2 rozporządzenia Parlamentu Europejskiego i Rady (UE) 2016/679</w:t>
      </w:r>
      <w:r w:rsidRPr="003B5601">
        <w:rPr>
          <w:rFonts w:ascii="Arial" w:eastAsia="Times New Roman" w:hAnsi="Arial" w:cs="Arial"/>
          <w:lang w:eastAsia="pl-PL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danych), dalej „RODO”, informuję, że: 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Administratorem danych osobowych przekazanych w ramach niniejszego postępowania jest 12 Wojskowy Oddział Gospodarczy, ul. Okólna 37, 87-103 Toruń;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Administrator wyznaczył Inspektora ochrony danych, z którym kontakt jest możliwy pod</w:t>
      </w:r>
      <w:r w:rsidRPr="003B5601">
        <w:rPr>
          <w:rFonts w:ascii="Arial" w:eastAsia="Times New Roman" w:hAnsi="Arial" w:cs="Arial"/>
          <w:lang w:eastAsia="pl-PL"/>
        </w:rPr>
        <w:br/>
        <w:t xml:space="preserve">nr tel. 261 433 705 lub mailowo na adres </w:t>
      </w:r>
      <w:hyperlink r:id="rId8" w:history="1">
        <w:r w:rsidRPr="003B5601">
          <w:rPr>
            <w:rStyle w:val="Hipercze"/>
            <w:rFonts w:ascii="Arial" w:eastAsia="Times New Roman" w:hAnsi="Arial" w:cs="Arial"/>
            <w:lang w:eastAsia="pl-PL"/>
          </w:rPr>
          <w:t>12wog.iodo@ron.mil.pl</w:t>
        </w:r>
      </w:hyperlink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Dane osobowe (w tym przekazane w ramach niniejszego postępowania oraz w trakcie realizacji umowy) przetwarzane będą na podstawie art. 6 ust. 1 lit. c RODO w celu związanym z niniejszym postępowaniem o udzielenie zamówienia publicznego.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Odbiorcami danych osobowych będą osoby lub podmioty, którym udostępniona zostanie dokumentacja postępowania w oparciu o art. 74 ustawy z dnia 11 września 2019 r. Prawo </w:t>
      </w:r>
      <w:r w:rsidRPr="003B5601">
        <w:rPr>
          <w:rFonts w:ascii="Arial" w:eastAsia="Times New Roman" w:hAnsi="Arial" w:cs="Arial"/>
          <w:lang w:eastAsia="pl-PL"/>
        </w:rPr>
        <w:lastRenderedPageBreak/>
        <w:t>zamówień publicznych  oraz osoby  lub podmioty, którym Administrator jest zobowiązany lub upoważniony udostępnić dane osobowe na podstawie powszechnie obowiązujących przepisów prawa.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Dane osobowe będą przechowywane, zgodnie z art. 78 ust. 1 ustawy Pzp, przez okres </w:t>
      </w:r>
      <w:r w:rsidRPr="003B5601">
        <w:rPr>
          <w:rFonts w:ascii="Arial" w:eastAsia="Times New Roman" w:hAnsi="Arial" w:cs="Arial"/>
          <w:lang w:eastAsia="pl-PL"/>
        </w:rPr>
        <w:br/>
        <w:t>4 lat od dnia zakończenia postępowania o udzielenie zamówienia, a jeżeli czas trwania umowy przekracza 4 lata, okres przechowywania obejmuje cały czas trwania umowy, a po tym czasie przez okres dla zabezpieczenia i dochodzenia ewentualnych roszczeń.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Obowiązek podania danych osobowych jest wymogiem ustawowym określonym </w:t>
      </w:r>
      <w:r w:rsidRPr="003B5601">
        <w:rPr>
          <w:rFonts w:ascii="Arial" w:eastAsia="Times New Roman" w:hAnsi="Arial" w:cs="Arial"/>
          <w:lang w:eastAsia="pl-PL"/>
        </w:rPr>
        <w:br/>
        <w:t>w przepisach ustawy Pzp, związanym z udziałem w postępowaniu o udzielenie zamówienia publicznego i jest wymogiem niezbędnym dla realizacji postępowania i zawarcia umowy.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odniesieniu do danych osobowych przekazanych w ramach niniejszego postępowania decyzje nie będą podejmowane w sposób zautomatyzowany, stosowanie do art. 22 RODO.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Osoby, których dane osobowe przekazane będą w ramach niniejszego postępowania, posiadają:</w:t>
      </w:r>
    </w:p>
    <w:p w:rsidR="001619A5" w:rsidRPr="003B5601" w:rsidRDefault="001619A5" w:rsidP="003B5601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prawo dostępu do swoich danych osobowych na podstawie art. 15 RODO;</w:t>
      </w:r>
    </w:p>
    <w:p w:rsidR="001619A5" w:rsidRPr="003B5601" w:rsidRDefault="001619A5" w:rsidP="003B5601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prawo do sprostowania swoich danych osobowych na podstawie art. 16 RODO, jednak skorzystanie z prawa do sprostowania nie może skutkować zmianą wyniku postepowania, o udzielenie zamówienia publicznego ani zmianą postanowień umowy </w:t>
      </w:r>
      <w:r w:rsidRPr="003B5601">
        <w:rPr>
          <w:rFonts w:ascii="Arial" w:eastAsia="Times New Roman" w:hAnsi="Arial" w:cs="Arial"/>
          <w:lang w:eastAsia="pl-PL"/>
        </w:rPr>
        <w:br/>
        <w:t>w zakresie niezgodnym z SIWZ oraz nie może naruszać integralności protokołu oraz jego załączników;</w:t>
      </w:r>
    </w:p>
    <w:p w:rsidR="001619A5" w:rsidRPr="003B5601" w:rsidRDefault="001619A5" w:rsidP="003B5601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prawo żądania od Administratora ograniczenia przetwarzania danych osobowych na podstawie art. 18 RODO, z zastrzeżeniem przypadków, o których mowa w art. 18 ust. 2 RODO, jednak prawo do ograniczenia przetwarzania nie ma zastosowania w odniesieniu do przechowywania, w celu zapewnienia korzystania ze środków ochrony prawnej lub </w:t>
      </w:r>
      <w:r w:rsidRPr="003B5601">
        <w:rPr>
          <w:rFonts w:ascii="Arial" w:eastAsia="Times New Roman" w:hAnsi="Arial" w:cs="Arial"/>
          <w:lang w:eastAsia="pl-PL"/>
        </w:rPr>
        <w:br/>
        <w:t xml:space="preserve">w celu ochrony praw innej osoby fizycznej lub prawnej, lub z uwagi na ważne względy interesu publicznego Unii Europejskiej lub państwa członkowskiego;  </w:t>
      </w:r>
    </w:p>
    <w:p w:rsidR="001619A5" w:rsidRPr="003B5601" w:rsidRDefault="001619A5" w:rsidP="003B5601">
      <w:pPr>
        <w:numPr>
          <w:ilvl w:val="0"/>
          <w:numId w:val="4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prawo do wniesienia skargi do Prezesa Urzędu Ochrony Danych Osobowych, </w:t>
      </w:r>
      <w:r w:rsidRPr="003B5601">
        <w:rPr>
          <w:rFonts w:ascii="Arial" w:eastAsia="Times New Roman" w:hAnsi="Arial" w:cs="Arial"/>
          <w:lang w:eastAsia="pl-PL"/>
        </w:rPr>
        <w:br/>
        <w:t>w przypadku stwierdzenia naruszenia przepisów RODO podczas przetwarzania danych osobowych przekazanych w ramach niniejszego postepowania.</w:t>
      </w:r>
    </w:p>
    <w:p w:rsidR="001619A5" w:rsidRPr="003B5601" w:rsidRDefault="001619A5" w:rsidP="003B5601">
      <w:pPr>
        <w:numPr>
          <w:ilvl w:val="0"/>
          <w:numId w:val="3"/>
        </w:numPr>
        <w:spacing w:before="40" w:after="40" w:line="36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Osobom, których dane osobowe przekazane będą w ramach niniejszego postępowania, nie przysługuje:</w:t>
      </w:r>
    </w:p>
    <w:p w:rsidR="001619A5" w:rsidRPr="003B5601" w:rsidRDefault="001619A5" w:rsidP="003B5601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prawo do usunięcia danych osobowych w związku z art. 17 ust. 3 lit. b, d lub e RODO;</w:t>
      </w:r>
    </w:p>
    <w:p w:rsidR="001619A5" w:rsidRPr="003B5601" w:rsidRDefault="001619A5" w:rsidP="003B5601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1619A5" w:rsidRPr="003B5601" w:rsidRDefault="001619A5" w:rsidP="003B5601">
      <w:pPr>
        <w:numPr>
          <w:ilvl w:val="0"/>
          <w:numId w:val="5"/>
        </w:numPr>
        <w:spacing w:before="40" w:after="40" w:line="36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prawo sprzeciwu, wobec przetwarzania danych osobowych, gdyż podstawą prawną przetwarzania danych osobowych przekazanych w ramach niniejszego postepowania jest art. 6 ust. 1 lit. c RODO. </w:t>
      </w:r>
    </w:p>
    <w:p w:rsidR="001619A5" w:rsidRPr="003B5601" w:rsidRDefault="001619A5" w:rsidP="003B5601">
      <w:pPr>
        <w:spacing w:before="40" w:after="40" w:line="360" w:lineRule="auto"/>
        <w:ind w:left="4248"/>
        <w:rPr>
          <w:rFonts w:ascii="Arial" w:eastAsia="Times New Roman" w:hAnsi="Arial" w:cs="Arial"/>
          <w:b/>
          <w:lang w:eastAsia="pl-PL"/>
        </w:rPr>
      </w:pPr>
    </w:p>
    <w:p w:rsidR="00FE659D" w:rsidRPr="003B5601" w:rsidRDefault="00FE659D" w:rsidP="003B5601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Załączniki:</w:t>
      </w:r>
    </w:p>
    <w:p w:rsidR="00FE659D" w:rsidRPr="003B5601" w:rsidRDefault="00FE659D" w:rsidP="003B5601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Nr 1 – Formularz oferty cenowej</w:t>
      </w:r>
    </w:p>
    <w:p w:rsidR="00B97A91" w:rsidRDefault="00B82B73" w:rsidP="003B5601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Nr 2 – </w:t>
      </w:r>
      <w:r w:rsidR="00B97A91">
        <w:rPr>
          <w:rFonts w:ascii="Arial" w:eastAsia="Times New Roman" w:hAnsi="Arial" w:cs="Arial"/>
          <w:lang w:eastAsia="pl-PL"/>
        </w:rPr>
        <w:t>Opis przedmiotu zamówienia</w:t>
      </w:r>
    </w:p>
    <w:p w:rsidR="00FE659D" w:rsidRPr="003B5601" w:rsidRDefault="00B97A91" w:rsidP="003B5601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Nr 3 - </w:t>
      </w:r>
      <w:r w:rsidR="00B82B73" w:rsidRPr="003B5601">
        <w:rPr>
          <w:rFonts w:ascii="Arial" w:eastAsia="Times New Roman" w:hAnsi="Arial" w:cs="Arial"/>
          <w:lang w:eastAsia="pl-PL"/>
        </w:rPr>
        <w:t>Projekt umowy</w:t>
      </w:r>
    </w:p>
    <w:p w:rsidR="00FE659D" w:rsidRPr="003B5601" w:rsidRDefault="00FE659D" w:rsidP="003B5601">
      <w:pPr>
        <w:widowControl w:val="0"/>
        <w:overflowPunct w:val="0"/>
        <w:autoSpaceDE w:val="0"/>
        <w:autoSpaceDN w:val="0"/>
        <w:adjustRightInd w:val="0"/>
        <w:spacing w:before="40" w:after="40" w:line="360" w:lineRule="auto"/>
        <w:jc w:val="both"/>
        <w:textAlignment w:val="baseline"/>
        <w:rPr>
          <w:rFonts w:ascii="Arial" w:eastAsia="Times New Roman" w:hAnsi="Arial" w:cs="Arial"/>
          <w:lang w:eastAsia="pl-PL"/>
        </w:rPr>
      </w:pPr>
    </w:p>
    <w:p w:rsidR="005F3CB1" w:rsidRPr="003B5601" w:rsidRDefault="00FE659D" w:rsidP="003B5601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  <w:bookmarkStart w:id="0" w:name="_GoBack"/>
      <w:bookmarkEnd w:id="0"/>
      <w:r w:rsidRPr="003B5601">
        <w:rPr>
          <w:rFonts w:ascii="Arial" w:eastAsia="Times New Roman" w:hAnsi="Arial" w:cs="Arial"/>
          <w:bCs/>
          <w:i/>
          <w:lang w:eastAsia="pl-PL"/>
        </w:rPr>
        <w:t>Uwaga: Zaproszenie nie stanowi oferty handlowej w rozumieniu art. 66 Kodeksu Cywilnego</w:t>
      </w: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bCs/>
          <w:i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bCs/>
          <w:i/>
          <w:lang w:eastAsia="pl-PL"/>
        </w:rPr>
      </w:pPr>
      <w:r w:rsidRPr="003B5601">
        <w:rPr>
          <w:rFonts w:ascii="Arial" w:eastAsia="Times New Roman" w:hAnsi="Arial" w:cs="Arial"/>
          <w:bCs/>
          <w:i/>
          <w:lang w:eastAsia="pl-PL"/>
        </w:rPr>
        <w:br w:type="page"/>
      </w:r>
    </w:p>
    <w:p w:rsidR="00D70C49" w:rsidRPr="003B5601" w:rsidRDefault="00D70C49" w:rsidP="003B5601">
      <w:pPr>
        <w:spacing w:before="40" w:after="40" w:line="360" w:lineRule="auto"/>
        <w:jc w:val="right"/>
        <w:rPr>
          <w:rFonts w:ascii="Arial" w:eastAsia="Times New Roman" w:hAnsi="Arial" w:cs="Arial"/>
          <w:i/>
          <w:lang w:eastAsia="pl-PL"/>
        </w:rPr>
      </w:pPr>
      <w:r w:rsidRPr="003B5601">
        <w:rPr>
          <w:rFonts w:ascii="Arial" w:eastAsia="Times New Roman" w:hAnsi="Arial" w:cs="Arial"/>
          <w:i/>
          <w:lang w:eastAsia="pl-PL"/>
        </w:rPr>
        <w:lastRenderedPageBreak/>
        <w:t xml:space="preserve">Załącznik nr 1 do </w:t>
      </w:r>
      <w:r w:rsidR="00431FED" w:rsidRPr="003B5601">
        <w:rPr>
          <w:rFonts w:ascii="Arial" w:eastAsia="Times New Roman" w:hAnsi="Arial" w:cs="Arial"/>
          <w:i/>
          <w:lang w:eastAsia="pl-PL"/>
        </w:rPr>
        <w:t>Z</w:t>
      </w:r>
      <w:r w:rsidRPr="003B5601">
        <w:rPr>
          <w:rFonts w:ascii="Arial" w:eastAsia="Times New Roman" w:hAnsi="Arial" w:cs="Arial"/>
          <w:i/>
          <w:lang w:eastAsia="pl-PL"/>
        </w:rPr>
        <w:t>apytania</w:t>
      </w:r>
      <w:r w:rsidR="00431FED" w:rsidRPr="003B5601">
        <w:rPr>
          <w:rFonts w:ascii="Arial" w:eastAsia="Times New Roman" w:hAnsi="Arial" w:cs="Arial"/>
          <w:i/>
          <w:lang w:eastAsia="pl-PL"/>
        </w:rPr>
        <w:t xml:space="preserve"> ofertowego</w:t>
      </w: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  <w:t>............................</w:t>
      </w: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bCs/>
          <w:lang w:eastAsia="pl-PL"/>
        </w:rPr>
      </w:pPr>
      <w:r w:rsidRPr="003B5601">
        <w:rPr>
          <w:rFonts w:ascii="Arial" w:eastAsia="Times New Roman" w:hAnsi="Arial" w:cs="Arial"/>
          <w:bCs/>
          <w:lang w:eastAsia="pl-PL"/>
        </w:rPr>
        <w:t xml:space="preserve">  </w:t>
      </w:r>
      <w:r w:rsidRPr="003B5601">
        <w:rPr>
          <w:rFonts w:ascii="Arial" w:eastAsia="Times New Roman" w:hAnsi="Arial" w:cs="Arial"/>
          <w:lang w:eastAsia="pl-PL"/>
        </w:rPr>
        <w:tab/>
        <w:t xml:space="preserve"> </w:t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</w:r>
      <w:r w:rsidRPr="003B5601">
        <w:rPr>
          <w:rFonts w:ascii="Arial" w:eastAsia="Times New Roman" w:hAnsi="Arial" w:cs="Arial"/>
          <w:lang w:eastAsia="pl-PL"/>
        </w:rPr>
        <w:tab/>
        <w:t xml:space="preserve">(miejscowość, data) </w:t>
      </w: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FORMULARZ OFERTY CENOWEJ</w:t>
      </w: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Odpowiadając na zapytanie ofertowe na</w:t>
      </w:r>
    </w:p>
    <w:p w:rsidR="00D70C49" w:rsidRPr="003B5601" w:rsidRDefault="00D70C49" w:rsidP="003B5601">
      <w:pPr>
        <w:spacing w:before="40" w:after="40" w:line="360" w:lineRule="auto"/>
        <w:ind w:left="708" w:hanging="708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3B5601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b/>
          <w:i/>
          <w:lang w:eastAsia="pl-PL"/>
        </w:rPr>
        <w:t xml:space="preserve">Opracowanie dokumentacji projektowo-kosztorysowej dla zadania pn. </w:t>
      </w:r>
      <w:r w:rsidRPr="003B5601">
        <w:rPr>
          <w:rFonts w:ascii="Arial" w:eastAsia="Times New Roman" w:hAnsi="Arial" w:cs="Arial"/>
          <w:b/>
          <w:i/>
          <w:lang w:eastAsia="pl-PL"/>
        </w:rPr>
        <w:br/>
        <w:t xml:space="preserve">„Remont pomieszczeń kuchni – budynek nr 13 w kompleksie wojskowym </w:t>
      </w:r>
      <w:r w:rsidRPr="003B5601">
        <w:rPr>
          <w:rFonts w:ascii="Arial" w:eastAsia="Times New Roman" w:hAnsi="Arial" w:cs="Arial"/>
          <w:b/>
          <w:i/>
          <w:lang w:eastAsia="pl-PL"/>
        </w:rPr>
        <w:br/>
        <w:t>przy ul. Dworcowej 56 w Inowrocławiu</w:t>
      </w:r>
    </w:p>
    <w:p w:rsidR="00122F32" w:rsidRPr="003B5601" w:rsidRDefault="00122F32" w:rsidP="003B560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Dane kontaktowe</w:t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Pełna nazwa Wykonawcy:..........................................................................................................</w:t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Adres:......................................................................................................................................</w:t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Tel.:………..…………..……..……………….  Fax:/ e-mail:..………………………..…………….</w:t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NIP:.........................................................,   REGON:................................................................</w:t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val="de-DE" w:eastAsia="pl-PL"/>
        </w:rPr>
      </w:pPr>
      <w:r w:rsidRPr="003B5601">
        <w:rPr>
          <w:rFonts w:ascii="Arial" w:eastAsia="Times New Roman" w:hAnsi="Arial" w:cs="Arial"/>
          <w:lang w:val="de-DE" w:eastAsia="pl-PL"/>
        </w:rPr>
        <w:t>PESEL:………………………………………. – dotyczy osób prowadzących jednoosobową dzialalność gospodarczą</w:t>
      </w:r>
    </w:p>
    <w:p w:rsidR="00D70C49" w:rsidRPr="003B5601" w:rsidRDefault="00D70C49" w:rsidP="003B560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tabs>
          <w:tab w:val="left" w:pos="1628"/>
        </w:tabs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D70C49" w:rsidRPr="003B5601" w:rsidTr="00D70C49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C49" w:rsidRPr="003B5601" w:rsidRDefault="00D70C49" w:rsidP="003B5601">
            <w:pPr>
              <w:tabs>
                <w:tab w:val="left" w:pos="1628"/>
              </w:tabs>
              <w:spacing w:before="40" w:after="40" w:line="360" w:lineRule="auto"/>
              <w:rPr>
                <w:rFonts w:ascii="Arial" w:eastAsia="Times New Roman" w:hAnsi="Arial" w:cs="Arial"/>
              </w:rPr>
            </w:pPr>
          </w:p>
        </w:tc>
      </w:tr>
    </w:tbl>
    <w:p w:rsidR="00D70C49" w:rsidRPr="003B5601" w:rsidRDefault="00D70C49" w:rsidP="003B560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Dla właściwego terytorialnie Urzędu Skarbowego, pod który podlega Wykonawca:</w:t>
      </w: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……………………………………………………………………………………………………………</w:t>
      </w: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(pełna nazwa)</w:t>
      </w: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…………………………………………………………………………………………………………..</w:t>
      </w: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(Adres siedziby: miejscowość, ulica, województwo)</w:t>
      </w:r>
    </w:p>
    <w:p w:rsidR="00D70C49" w:rsidRPr="003B5601" w:rsidRDefault="00D70C49" w:rsidP="003B5601">
      <w:pPr>
        <w:spacing w:before="40" w:after="4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lastRenderedPageBreak/>
        <w:t>Oferuję wykonanie przedmiotu zamówienia zgodnie z wymogami opisu przedmiotu zamówienia, za kwotę w wysokości:</w:t>
      </w:r>
    </w:p>
    <w:p w:rsidR="00122F32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D70C49" w:rsidRPr="003B5601" w:rsidRDefault="00D70C49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netto: ............................................... zł, </w:t>
      </w:r>
    </w:p>
    <w:p w:rsidR="00D70C49" w:rsidRPr="003B5601" w:rsidRDefault="00D70C49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podatek VAT ........ %,  </w:t>
      </w:r>
    </w:p>
    <w:p w:rsidR="00122F32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D70C49" w:rsidRPr="003B5601" w:rsidRDefault="00D70C49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brutto: ............................................ zł, </w:t>
      </w:r>
    </w:p>
    <w:p w:rsidR="00122F32" w:rsidRPr="003B5601" w:rsidRDefault="00D70C49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ab/>
      </w:r>
    </w:p>
    <w:p w:rsidR="00D70C49" w:rsidRPr="003B5601" w:rsidRDefault="00D70C49" w:rsidP="003B5601">
      <w:pPr>
        <w:spacing w:before="40" w:after="40" w:line="360" w:lineRule="auto"/>
        <w:ind w:firstLine="360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(słownie: ........................................................................................................................)</w:t>
      </w:r>
    </w:p>
    <w:p w:rsidR="00122F32" w:rsidRPr="003B5601" w:rsidRDefault="00122F32" w:rsidP="003B5601">
      <w:p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</w:p>
    <w:p w:rsidR="0072784B" w:rsidRPr="003B5601" w:rsidRDefault="0072784B" w:rsidP="003B5601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Oświadczam/y, że:</w:t>
      </w:r>
    </w:p>
    <w:p w:rsidR="0072784B" w:rsidRPr="003B5601" w:rsidRDefault="0072784B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Cena oferty brutto oferty zawiera wszystkie koszty związane z przedmiotem zamówienia,</w:t>
      </w:r>
    </w:p>
    <w:p w:rsidR="0072784B" w:rsidRPr="003B5601" w:rsidRDefault="0072784B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zapoznaliśmy się z treścią zapytania cenowego oraz posiedliśmy informacje niezbędne do złożenia oferty,</w:t>
      </w:r>
    </w:p>
    <w:p w:rsidR="0072784B" w:rsidRPr="003B5601" w:rsidRDefault="0072784B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zapoznaliśmy się z projektem umowy</w:t>
      </w:r>
      <w:r w:rsidR="00122F32" w:rsidRPr="003B5601">
        <w:rPr>
          <w:rFonts w:ascii="Arial" w:eastAsia="Times New Roman" w:hAnsi="Arial" w:cs="Arial"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>i nie wnosimy do niej</w:t>
      </w:r>
      <w:r w:rsidR="00122F32" w:rsidRPr="003B5601">
        <w:rPr>
          <w:rFonts w:ascii="Arial" w:eastAsia="Times New Roman" w:hAnsi="Arial" w:cs="Arial"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>zastrzeżeń oraz przyjmujemy warunki w niej zawarte.</w:t>
      </w:r>
    </w:p>
    <w:p w:rsidR="0072784B" w:rsidRPr="003B5601" w:rsidRDefault="0072784B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przypadku wyboru naszej oferty zobowiązujemy się do zawarcia umowy</w:t>
      </w:r>
      <w:r w:rsidR="00122F32" w:rsidRPr="003B5601">
        <w:rPr>
          <w:rFonts w:ascii="Arial" w:eastAsia="Times New Roman" w:hAnsi="Arial" w:cs="Arial"/>
          <w:lang w:eastAsia="pl-PL"/>
        </w:rPr>
        <w:t xml:space="preserve"> </w:t>
      </w:r>
      <w:r w:rsidRPr="003B5601">
        <w:rPr>
          <w:rFonts w:ascii="Arial" w:eastAsia="Times New Roman" w:hAnsi="Arial" w:cs="Arial"/>
          <w:lang w:eastAsia="pl-PL"/>
        </w:rPr>
        <w:t>w terminie i na warunkach określonych przez Zamawiającego,</w:t>
      </w:r>
    </w:p>
    <w:p w:rsidR="0072784B" w:rsidRPr="003B5601" w:rsidRDefault="0072784B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wyrażam/y zgodę na otrzymanie należności przelewem w ciągu 30 dni od dnia przedłożenia Zamawiającemu prawidłowo wystawionej faktury.</w:t>
      </w:r>
    </w:p>
    <w:p w:rsidR="003B5601" w:rsidRPr="003B5601" w:rsidRDefault="0072784B" w:rsidP="003B5601">
      <w:pPr>
        <w:pStyle w:val="Akapitzlist"/>
        <w:numPr>
          <w:ilvl w:val="0"/>
          <w:numId w:val="6"/>
        </w:numPr>
        <w:spacing w:before="40" w:after="40" w:line="360" w:lineRule="auto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Oświadczamy, że w przypadku wyboru naszej oferty zrealizujemy przedmiot zamówienia </w:t>
      </w:r>
    </w:p>
    <w:p w:rsidR="003B5601" w:rsidRPr="003B5601" w:rsidRDefault="003B5601" w:rsidP="003B5601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</w:p>
    <w:p w:rsidR="0072784B" w:rsidRPr="003B5601" w:rsidRDefault="0072784B" w:rsidP="003B5601">
      <w:pPr>
        <w:pStyle w:val="Akapitzlist"/>
        <w:spacing w:before="40" w:after="40" w:line="360" w:lineRule="auto"/>
        <w:ind w:left="360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b/>
          <w:lang w:eastAsia="pl-PL"/>
        </w:rPr>
        <w:t>w terminie ………………….</w:t>
      </w:r>
      <w:r w:rsidR="003B5601" w:rsidRPr="003B5601">
        <w:rPr>
          <w:rFonts w:ascii="Arial" w:eastAsia="Times New Roman" w:hAnsi="Arial" w:cs="Arial"/>
          <w:b/>
          <w:lang w:eastAsia="pl-PL"/>
        </w:rPr>
        <w:t xml:space="preserve"> (wpisać ilość dni 70, 80, 90)</w:t>
      </w:r>
    </w:p>
    <w:p w:rsidR="0072784B" w:rsidRPr="003B5601" w:rsidRDefault="0072784B" w:rsidP="003B5601">
      <w:pPr>
        <w:numPr>
          <w:ilvl w:val="0"/>
          <w:numId w:val="6"/>
        </w:numPr>
        <w:tabs>
          <w:tab w:val="num" w:pos="720"/>
        </w:tabs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Oferta wraz z załącznikami została złożona na ..................... stronach.</w:t>
      </w:r>
    </w:p>
    <w:p w:rsidR="00D70C49" w:rsidRPr="003B5601" w:rsidRDefault="00D70C49" w:rsidP="003B5601">
      <w:pPr>
        <w:numPr>
          <w:ilvl w:val="0"/>
          <w:numId w:val="6"/>
        </w:numPr>
        <w:spacing w:before="40" w:after="40" w:line="360" w:lineRule="auto"/>
        <w:ind w:left="426" w:hanging="426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W załączeniu składamy dokumenty:</w:t>
      </w:r>
    </w:p>
    <w:p w:rsidR="00D70C49" w:rsidRPr="003B5601" w:rsidRDefault="00D70C49" w:rsidP="003B5601">
      <w:pPr>
        <w:numPr>
          <w:ilvl w:val="1"/>
          <w:numId w:val="6"/>
        </w:numPr>
        <w:spacing w:before="40" w:after="40" w:line="360" w:lineRule="auto"/>
        <w:jc w:val="both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 xml:space="preserve"> ………………………………………………….</w:t>
      </w:r>
    </w:p>
    <w:p w:rsidR="00D70C49" w:rsidRPr="003B5601" w:rsidRDefault="00D70C49" w:rsidP="003B5601">
      <w:pPr>
        <w:widowControl w:val="0"/>
        <w:snapToGrid w:val="0"/>
        <w:spacing w:before="40" w:after="40" w:line="360" w:lineRule="auto"/>
        <w:ind w:left="4963" w:right="-56"/>
        <w:jc w:val="center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widowControl w:val="0"/>
        <w:snapToGrid w:val="0"/>
        <w:spacing w:before="40" w:after="40" w:line="360" w:lineRule="auto"/>
        <w:ind w:left="4963" w:right="-56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....................................................................</w:t>
      </w:r>
    </w:p>
    <w:p w:rsidR="00D70C49" w:rsidRPr="003B5601" w:rsidRDefault="00D70C49" w:rsidP="003B560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(podpis osoby/osób uprawnionej/ych</w:t>
      </w:r>
    </w:p>
    <w:p w:rsidR="00D70C49" w:rsidRPr="003B5601" w:rsidRDefault="00D70C49" w:rsidP="003B5601">
      <w:pPr>
        <w:widowControl w:val="0"/>
        <w:snapToGrid w:val="0"/>
        <w:spacing w:before="40" w:after="40" w:line="36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lang w:eastAsia="pl-PL"/>
        </w:rPr>
      </w:pPr>
      <w:r w:rsidRPr="003B5601">
        <w:rPr>
          <w:rFonts w:ascii="Arial" w:eastAsia="Times New Roman" w:hAnsi="Arial" w:cs="Arial"/>
          <w:lang w:eastAsia="pl-PL"/>
        </w:rPr>
        <w:t>do składania oświadczeń woli w imieniu Wykonawcy)</w:t>
      </w:r>
      <w:r w:rsidRPr="003B5601">
        <w:rPr>
          <w:rFonts w:ascii="Arial" w:eastAsia="Times New Roman" w:hAnsi="Arial" w:cs="Arial"/>
          <w:i/>
          <w:iCs/>
          <w:snapToGrid w:val="0"/>
          <w:lang w:eastAsia="pl-PL"/>
        </w:rPr>
        <w:tab/>
      </w:r>
    </w:p>
    <w:p w:rsidR="00D70C49" w:rsidRPr="003B5601" w:rsidRDefault="00D70C49" w:rsidP="003B5601">
      <w:pPr>
        <w:spacing w:before="40" w:after="40" w:line="360" w:lineRule="auto"/>
        <w:rPr>
          <w:rFonts w:ascii="Arial" w:eastAsia="Times New Roman" w:hAnsi="Arial" w:cs="Arial"/>
          <w:lang w:eastAsia="pl-PL"/>
        </w:rPr>
      </w:pPr>
    </w:p>
    <w:p w:rsidR="00D70C49" w:rsidRPr="003B5601" w:rsidRDefault="00D70C49" w:rsidP="003B5601">
      <w:pPr>
        <w:spacing w:before="40" w:after="40" w:line="360" w:lineRule="auto"/>
        <w:rPr>
          <w:rFonts w:ascii="Arial" w:hAnsi="Arial" w:cs="Arial"/>
        </w:rPr>
      </w:pPr>
      <w:r w:rsidRPr="003B5601">
        <w:rPr>
          <w:rFonts w:ascii="Arial" w:hAnsi="Arial" w:cs="Arial"/>
        </w:rPr>
        <w:br w:type="page"/>
      </w:r>
    </w:p>
    <w:p w:rsidR="00D70C49" w:rsidRPr="003B5601" w:rsidRDefault="00D70C49" w:rsidP="003B5601">
      <w:pPr>
        <w:spacing w:before="40" w:after="40" w:line="360" w:lineRule="auto"/>
        <w:jc w:val="right"/>
        <w:rPr>
          <w:rFonts w:ascii="Arial" w:eastAsia="Calibri" w:hAnsi="Arial" w:cs="Arial"/>
          <w:lang w:eastAsia="pl-PL"/>
        </w:rPr>
      </w:pPr>
      <w:r w:rsidRPr="003B5601">
        <w:rPr>
          <w:rFonts w:ascii="Arial" w:eastAsia="Calibri" w:hAnsi="Arial" w:cs="Arial"/>
          <w:lang w:eastAsia="pl-PL"/>
        </w:rPr>
        <w:lastRenderedPageBreak/>
        <w:t xml:space="preserve">Załącznik nr </w:t>
      </w:r>
      <w:r w:rsidR="00431FED" w:rsidRPr="003B5601">
        <w:rPr>
          <w:rFonts w:ascii="Arial" w:eastAsia="Calibri" w:hAnsi="Arial" w:cs="Arial"/>
          <w:lang w:eastAsia="pl-PL"/>
        </w:rPr>
        <w:t>2</w:t>
      </w:r>
      <w:r w:rsidRPr="003B5601">
        <w:rPr>
          <w:rFonts w:ascii="Arial" w:eastAsia="Calibri" w:hAnsi="Arial" w:cs="Arial"/>
          <w:lang w:eastAsia="pl-PL"/>
        </w:rPr>
        <w:t xml:space="preserve"> do </w:t>
      </w:r>
      <w:r w:rsidR="00431FED" w:rsidRPr="003B5601">
        <w:rPr>
          <w:rFonts w:ascii="Arial" w:eastAsia="Calibri" w:hAnsi="Arial" w:cs="Arial"/>
          <w:lang w:eastAsia="pl-PL"/>
        </w:rPr>
        <w:t>Zapytania ofertowego</w:t>
      </w:r>
      <w:r w:rsidRPr="003B5601">
        <w:rPr>
          <w:rFonts w:ascii="Arial" w:eastAsia="Calibri" w:hAnsi="Arial" w:cs="Arial"/>
          <w:lang w:eastAsia="pl-PL"/>
        </w:rPr>
        <w:t xml:space="preserve"> </w:t>
      </w:r>
    </w:p>
    <w:p w:rsidR="003B5601" w:rsidRPr="003B5601" w:rsidRDefault="003B5601" w:rsidP="003B5601">
      <w:pPr>
        <w:spacing w:before="40" w:after="40" w:line="360" w:lineRule="auto"/>
        <w:jc w:val="center"/>
        <w:rPr>
          <w:rFonts w:ascii="Arial" w:eastAsia="Calibri" w:hAnsi="Arial" w:cs="Arial"/>
          <w:i/>
          <w:iCs/>
        </w:rPr>
      </w:pPr>
    </w:p>
    <w:p w:rsidR="00D70C49" w:rsidRPr="003B5601" w:rsidRDefault="003B5601" w:rsidP="003B5601">
      <w:pPr>
        <w:spacing w:before="40" w:after="40" w:line="360" w:lineRule="auto"/>
        <w:jc w:val="center"/>
        <w:rPr>
          <w:rFonts w:ascii="Arial" w:eastAsia="Calibri" w:hAnsi="Arial" w:cs="Arial"/>
          <w:i/>
          <w:iCs/>
        </w:rPr>
      </w:pPr>
      <w:r w:rsidRPr="003B5601">
        <w:rPr>
          <w:rFonts w:ascii="Arial" w:eastAsia="Calibri" w:hAnsi="Arial" w:cs="Arial"/>
          <w:i/>
          <w:iCs/>
        </w:rPr>
        <w:t>OPIS PRZEDMIOTU ZAMÓWIENIA</w:t>
      </w:r>
    </w:p>
    <w:p w:rsidR="003B5601" w:rsidRPr="003B5601" w:rsidRDefault="003B5601" w:rsidP="003B5601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</w:p>
    <w:p w:rsidR="003B5601" w:rsidRPr="003B5601" w:rsidRDefault="003B5601" w:rsidP="00B97A91">
      <w:pPr>
        <w:pStyle w:val="Akapitzlist"/>
        <w:numPr>
          <w:ilvl w:val="0"/>
          <w:numId w:val="14"/>
        </w:numPr>
        <w:tabs>
          <w:tab w:val="left" w:pos="284"/>
        </w:tabs>
        <w:spacing w:before="40" w:after="40" w:line="360" w:lineRule="auto"/>
        <w:ind w:hanging="720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CZĘŚĆ OPISOWA 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  <w:b/>
        </w:rPr>
      </w:pPr>
    </w:p>
    <w:p w:rsidR="003B5601" w:rsidRPr="003B5601" w:rsidRDefault="003B5601" w:rsidP="00B97A91">
      <w:pPr>
        <w:pStyle w:val="Akapitzlist"/>
        <w:numPr>
          <w:ilvl w:val="1"/>
          <w:numId w:val="14"/>
        </w:numPr>
        <w:spacing w:before="40" w:after="40" w:line="360" w:lineRule="auto"/>
        <w:ind w:left="709" w:hanging="425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>OPIS OGÓLNY PRZEDMIOTU ZAMÓWIENIA</w:t>
      </w:r>
    </w:p>
    <w:p w:rsidR="003B5601" w:rsidRPr="003B5601" w:rsidRDefault="003B5601" w:rsidP="00B97A91">
      <w:pPr>
        <w:spacing w:before="40" w:after="40" w:line="360" w:lineRule="auto"/>
        <w:ind w:left="709" w:hanging="1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Przedmiotem zamówienia jest opracowanie dokumentacji projektowo- kosztorysowej                              na wykonanie robót budowlanych polegających na remoncie pomieszczeń kuchni                        i stołówki w budynku nr 13 w kompleksie wojskowym w Inowrocławiu. </w:t>
      </w:r>
    </w:p>
    <w:p w:rsidR="003B5601" w:rsidRPr="003B5601" w:rsidRDefault="003B5601" w:rsidP="00B97A91">
      <w:pPr>
        <w:spacing w:before="40" w:after="40" w:line="360" w:lineRule="auto"/>
        <w:ind w:left="709" w:hanging="425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1.2 CHARAKTERYSYCZNE PARAMETRY OKREŚLAJĄCE WIELKOŚC                                     I USYTUOWANIE OBIEKTU: </w:t>
      </w:r>
    </w:p>
    <w:p w:rsidR="003B5601" w:rsidRPr="003B5601" w:rsidRDefault="003B5601" w:rsidP="00B97A91">
      <w:pPr>
        <w:spacing w:before="40" w:after="40" w:line="360" w:lineRule="auto"/>
        <w:ind w:left="709" w:hanging="1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Teren, na którym znajduje się przedmiotowy budynek położony jest w Inowrocławiu przy ulicy Dworcowej 56. Jest to kompleks wojskowy zamknięty. Budynek jest usytuowany na działce oznaczonej numerem geodezyjnym 180/2 obręb 4. </w:t>
      </w:r>
    </w:p>
    <w:p w:rsidR="003B5601" w:rsidRPr="003B5601" w:rsidRDefault="003B5601" w:rsidP="00B97A91">
      <w:pPr>
        <w:spacing w:before="40" w:after="40" w:line="360" w:lineRule="auto"/>
        <w:ind w:left="709" w:hanging="1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Właścicielem ww. terenu jest Skarb Państwa, wieczystym użytkownikiem MON. </w:t>
      </w:r>
    </w:p>
    <w:p w:rsidR="003B5601" w:rsidRPr="003B5601" w:rsidRDefault="003B5601" w:rsidP="00B97A91">
      <w:pPr>
        <w:spacing w:before="40" w:after="40" w:line="360" w:lineRule="auto"/>
        <w:ind w:left="709" w:hanging="1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Teren działki zagospodarowany jest zielenią wysoką – drzewami, średnia i niską – krzewami ozdobnymi i trawnikami. Przedmiotowy budynek jest budynkiem podpiwniczonym z jedną kondygnacją naziemną. Budynek murowany, stropodach                    o konstrukcji żelbetowej kryty papą, budynek wyposażony w instalację wod.- kan.                          i c.o. z sieci miejskiej.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2977"/>
      </w:tblGrid>
      <w:tr w:rsidR="003B5601" w:rsidRPr="003B5601" w:rsidTr="00384428">
        <w:tc>
          <w:tcPr>
            <w:tcW w:w="3386" w:type="dxa"/>
          </w:tcPr>
          <w:p w:rsidR="003B5601" w:rsidRPr="003B5601" w:rsidRDefault="003B5601" w:rsidP="003B5601">
            <w:pPr>
              <w:spacing w:before="40" w:after="40" w:line="360" w:lineRule="auto"/>
              <w:jc w:val="both"/>
              <w:rPr>
                <w:rFonts w:ascii="Arial" w:hAnsi="Arial" w:cs="Arial"/>
                <w:b/>
              </w:rPr>
            </w:pPr>
            <w:r w:rsidRPr="003B5601">
              <w:rPr>
                <w:rFonts w:ascii="Arial" w:hAnsi="Arial" w:cs="Arial"/>
                <w:b/>
              </w:rPr>
              <w:t>Rok budowy</w:t>
            </w:r>
          </w:p>
        </w:tc>
        <w:tc>
          <w:tcPr>
            <w:tcW w:w="2977" w:type="dxa"/>
          </w:tcPr>
          <w:p w:rsidR="003B5601" w:rsidRPr="003B5601" w:rsidRDefault="003B5601" w:rsidP="003B5601">
            <w:pPr>
              <w:spacing w:before="40" w:after="40" w:line="360" w:lineRule="auto"/>
              <w:rPr>
                <w:rFonts w:ascii="Arial" w:hAnsi="Arial" w:cs="Arial"/>
                <w:b/>
              </w:rPr>
            </w:pPr>
            <w:r w:rsidRPr="003B5601">
              <w:rPr>
                <w:rFonts w:ascii="Arial" w:hAnsi="Arial" w:cs="Arial"/>
                <w:b/>
              </w:rPr>
              <w:t xml:space="preserve">               1 910 r.</w:t>
            </w:r>
          </w:p>
        </w:tc>
      </w:tr>
      <w:tr w:rsidR="003B5601" w:rsidRPr="003B5601" w:rsidTr="00384428">
        <w:tc>
          <w:tcPr>
            <w:tcW w:w="3386" w:type="dxa"/>
          </w:tcPr>
          <w:p w:rsidR="003B5601" w:rsidRPr="003B5601" w:rsidRDefault="003B5601" w:rsidP="003B5601">
            <w:pPr>
              <w:spacing w:before="40" w:after="40" w:line="360" w:lineRule="auto"/>
              <w:jc w:val="both"/>
              <w:rPr>
                <w:rFonts w:ascii="Arial" w:hAnsi="Arial" w:cs="Arial"/>
                <w:b/>
              </w:rPr>
            </w:pPr>
            <w:r w:rsidRPr="003B5601">
              <w:rPr>
                <w:rFonts w:ascii="Arial" w:hAnsi="Arial" w:cs="Arial"/>
                <w:b/>
              </w:rPr>
              <w:t xml:space="preserve">Kubatura       </w:t>
            </w:r>
          </w:p>
        </w:tc>
        <w:tc>
          <w:tcPr>
            <w:tcW w:w="2977" w:type="dxa"/>
          </w:tcPr>
          <w:p w:rsidR="003B5601" w:rsidRPr="003B5601" w:rsidRDefault="003B5601" w:rsidP="003B5601">
            <w:pPr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  <w:r w:rsidRPr="003B5601">
              <w:rPr>
                <w:rFonts w:ascii="Arial" w:hAnsi="Arial" w:cs="Arial"/>
                <w:b/>
              </w:rPr>
              <w:t>5 774 m</w:t>
            </w:r>
            <w:r w:rsidRPr="003B5601">
              <w:rPr>
                <w:rFonts w:ascii="Arial" w:hAnsi="Arial" w:cs="Arial"/>
                <w:b/>
                <w:vertAlign w:val="superscript"/>
              </w:rPr>
              <w:t>3</w:t>
            </w:r>
          </w:p>
        </w:tc>
      </w:tr>
      <w:tr w:rsidR="003B5601" w:rsidRPr="003B5601" w:rsidTr="00384428">
        <w:trPr>
          <w:trHeight w:val="384"/>
        </w:trPr>
        <w:tc>
          <w:tcPr>
            <w:tcW w:w="3386" w:type="dxa"/>
          </w:tcPr>
          <w:p w:rsidR="003B5601" w:rsidRPr="003B5601" w:rsidRDefault="003B5601" w:rsidP="003B5601">
            <w:pPr>
              <w:spacing w:before="40" w:after="40" w:line="360" w:lineRule="auto"/>
              <w:jc w:val="both"/>
              <w:rPr>
                <w:rFonts w:ascii="Arial" w:hAnsi="Arial" w:cs="Arial"/>
                <w:b/>
                <w:vertAlign w:val="superscript"/>
              </w:rPr>
            </w:pPr>
            <w:r w:rsidRPr="003B5601">
              <w:rPr>
                <w:rFonts w:ascii="Arial" w:hAnsi="Arial" w:cs="Arial"/>
                <w:b/>
              </w:rPr>
              <w:t>Powierzchnia ogólna</w:t>
            </w:r>
          </w:p>
        </w:tc>
        <w:tc>
          <w:tcPr>
            <w:tcW w:w="2977" w:type="dxa"/>
          </w:tcPr>
          <w:p w:rsidR="003B5601" w:rsidRPr="003B5601" w:rsidRDefault="003B5601" w:rsidP="003B5601">
            <w:pPr>
              <w:spacing w:before="40" w:after="40" w:line="360" w:lineRule="auto"/>
              <w:jc w:val="center"/>
              <w:rPr>
                <w:rFonts w:ascii="Arial" w:hAnsi="Arial" w:cs="Arial"/>
                <w:b/>
              </w:rPr>
            </w:pPr>
            <w:r w:rsidRPr="003B5601">
              <w:rPr>
                <w:rFonts w:ascii="Arial" w:hAnsi="Arial" w:cs="Arial"/>
                <w:b/>
              </w:rPr>
              <w:t>1 089 m</w:t>
            </w:r>
            <w:r w:rsidRPr="003B5601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</w:tr>
    </w:tbl>
    <w:p w:rsidR="003B5601" w:rsidRPr="003B5601" w:rsidRDefault="003B5601" w:rsidP="003B5601">
      <w:pPr>
        <w:spacing w:before="40" w:after="40" w:line="360" w:lineRule="auto"/>
        <w:ind w:left="720"/>
        <w:jc w:val="both"/>
        <w:rPr>
          <w:rFonts w:ascii="Arial" w:hAnsi="Arial" w:cs="Arial"/>
        </w:rPr>
      </w:pPr>
    </w:p>
    <w:p w:rsidR="003B5601" w:rsidRPr="003B5601" w:rsidRDefault="003B5601" w:rsidP="003B5601">
      <w:pPr>
        <w:spacing w:before="40" w:after="40" w:line="360" w:lineRule="auto"/>
        <w:ind w:left="72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Remontem objęte są pomieszczenia kuchni i stołówki, zaplecza kuchennego oraz pomieszczenia sanitarne wraz z dostosowaniem pomieszczeń do wymogów HACCP.</w:t>
      </w:r>
    </w:p>
    <w:p w:rsidR="003B5601" w:rsidRPr="003B5601" w:rsidRDefault="003B5601" w:rsidP="003B5601">
      <w:pPr>
        <w:spacing w:before="40" w:after="40" w:line="360" w:lineRule="auto"/>
        <w:ind w:left="72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Obiekt nie jest budynkiem koszarowym. Wycena robót objęta jest 23 % podatkiem VAT. </w:t>
      </w:r>
    </w:p>
    <w:p w:rsidR="003B5601" w:rsidRPr="003B5601" w:rsidRDefault="003B5601" w:rsidP="001C0E88">
      <w:pPr>
        <w:pStyle w:val="Akapitzlist"/>
        <w:numPr>
          <w:ilvl w:val="1"/>
          <w:numId w:val="17"/>
        </w:numPr>
        <w:spacing w:before="40" w:after="40" w:line="360" w:lineRule="auto"/>
        <w:ind w:left="709" w:hanging="425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OGÓLNE WŁAŚCIWOŚCI FUNKCJONALNO-UŻYTKOWE </w:t>
      </w:r>
    </w:p>
    <w:p w:rsidR="003B5601" w:rsidRPr="003B5601" w:rsidRDefault="003B5601" w:rsidP="003B5601">
      <w:pPr>
        <w:spacing w:before="40" w:after="40" w:line="360" w:lineRule="auto"/>
        <w:ind w:left="72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W założeniu Zamawiającego część budynku objęta remontem będzie w całości wyremontowana i odnowiona, dostosowana do obowiązujących przepisów                                      i współczesnych standardów. Wykorzystane będą nowoczesne technologie, materiały wykończeniowe urządzenia (armatura sanitarna i osprzęty elektryczne) gwarantujące wysoką, jakość, estetykę i trwałość. Pozwoli to na wieloletnie użytkowanie bez potrzeby wykonywania prac naprawczych i remontowych.</w:t>
      </w:r>
    </w:p>
    <w:p w:rsidR="003B5601" w:rsidRPr="003B5601" w:rsidRDefault="003B5601" w:rsidP="003B5601">
      <w:pPr>
        <w:spacing w:before="40" w:after="40" w:line="360" w:lineRule="auto"/>
        <w:ind w:left="720"/>
        <w:jc w:val="both"/>
        <w:rPr>
          <w:rFonts w:ascii="Arial" w:hAnsi="Arial" w:cs="Arial"/>
        </w:rPr>
      </w:pPr>
    </w:p>
    <w:p w:rsidR="003B5601" w:rsidRPr="003B5601" w:rsidRDefault="003B5601" w:rsidP="001C0E88">
      <w:pPr>
        <w:pStyle w:val="Akapitzlist"/>
        <w:numPr>
          <w:ilvl w:val="0"/>
          <w:numId w:val="14"/>
        </w:numPr>
        <w:spacing w:before="40" w:after="40" w:line="360" w:lineRule="auto"/>
        <w:ind w:left="284" w:hanging="284"/>
        <w:jc w:val="both"/>
        <w:rPr>
          <w:rFonts w:ascii="Arial" w:hAnsi="Arial" w:cs="Arial"/>
        </w:rPr>
      </w:pPr>
      <w:r w:rsidRPr="003B5601">
        <w:rPr>
          <w:rFonts w:ascii="Arial" w:hAnsi="Arial" w:cs="Arial"/>
          <w:b/>
        </w:rPr>
        <w:t xml:space="preserve">OPIS WYMAGAŃ ZAMAWIJĄCEGO W STOSUNKU DO PRZEDMIOTU ZAMÓWIENIA 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</w:p>
    <w:p w:rsidR="003B5601" w:rsidRPr="003B5601" w:rsidRDefault="003B5601" w:rsidP="001C0E88">
      <w:pPr>
        <w:pStyle w:val="Akapitzlist"/>
        <w:spacing w:before="40" w:after="40" w:line="360" w:lineRule="auto"/>
        <w:ind w:left="567" w:hanging="283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>2.1. WYMAGANIA OGÓLNE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567" w:hanging="283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Opracowania projektowe musza być sporządzone przez osoby posiadające wymagane uprawnienia do projektowania w specjalności architektonicznej i konstrukcyjnej, (jeżeli są wymagane). Należy załączyć kserokopie uprawnień projektantów oraz aktualne zaświadczenie o przynależności do Izby Architektów RP lub Izby Inżynierów Budowlanych.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567" w:hanging="283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2.2. ZAWARTOŚĆ DOKUMENTACJI PROJEKTOWEJ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1418" w:hanging="709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2.2.1 Przedmiot zamówienia jest zaprojektowanie i skosztorysowanie robót budowlanych, SIWZ i obejmuje wykonanie i przekazanie Zamawiającemu dokumentacji (w tym założenia do Planu BIOZ) w wersji papierowej tj.:</w:t>
      </w:r>
    </w:p>
    <w:p w:rsidR="003B5601" w:rsidRPr="003B5601" w:rsidRDefault="003B5601" w:rsidP="001C0E88">
      <w:pPr>
        <w:pStyle w:val="Akapitzlist"/>
        <w:numPr>
          <w:ilvl w:val="0"/>
          <w:numId w:val="18"/>
        </w:numPr>
        <w:spacing w:before="40" w:after="40" w:line="360" w:lineRule="auto"/>
        <w:ind w:left="1843" w:hanging="425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Koncepcji projektowej – 4 egz.</w:t>
      </w:r>
    </w:p>
    <w:p w:rsidR="003B5601" w:rsidRPr="003B5601" w:rsidRDefault="003B5601" w:rsidP="001C0E88">
      <w:pPr>
        <w:pStyle w:val="Akapitzlist"/>
        <w:numPr>
          <w:ilvl w:val="0"/>
          <w:numId w:val="18"/>
        </w:numPr>
        <w:spacing w:before="40" w:after="40" w:line="360" w:lineRule="auto"/>
        <w:ind w:left="1843" w:hanging="425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Dokumentacji projektowej:</w:t>
      </w:r>
    </w:p>
    <w:p w:rsidR="003B5601" w:rsidRPr="003B5601" w:rsidRDefault="003B5601" w:rsidP="003B5601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Projektów budowlanych wszystkich branż wraz z informacja dotyczącą bezpieczeństwa i ochrony zdrowia – 4 egz. </w:t>
      </w:r>
    </w:p>
    <w:p w:rsidR="003B5601" w:rsidRPr="003B5601" w:rsidRDefault="003B5601" w:rsidP="001C0E88">
      <w:pPr>
        <w:pStyle w:val="Akapitzlist"/>
        <w:numPr>
          <w:ilvl w:val="0"/>
          <w:numId w:val="19"/>
        </w:numPr>
        <w:spacing w:before="40" w:after="40" w:line="360" w:lineRule="auto"/>
        <w:ind w:right="-426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Projektów wykonawczych wszystkich branż (oraz innych, których konieczność opracowania może wyniknąć w trakcie projektowania) – 4 egz. </w:t>
      </w:r>
    </w:p>
    <w:p w:rsidR="003B5601" w:rsidRPr="003B5601" w:rsidRDefault="003B5601" w:rsidP="003B5601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Przedmiarów robót („kosztorys ślepy”) opracowanych w programie Norma Pro – 4 egz.</w:t>
      </w:r>
    </w:p>
    <w:p w:rsidR="003B5601" w:rsidRPr="003B5601" w:rsidRDefault="003B5601" w:rsidP="003B5601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Kosztorys szczegółowy – 4 egz. </w:t>
      </w:r>
    </w:p>
    <w:p w:rsidR="003B5601" w:rsidRPr="003B5601" w:rsidRDefault="003B5601" w:rsidP="003B5601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Specyfikacji technicznej Wykonania i Odbiorów Robót Budowlanych dla zakresu robót objętego przedmiotem umowy – 4 egz.</w:t>
      </w:r>
    </w:p>
    <w:p w:rsidR="003B5601" w:rsidRPr="003B5601" w:rsidRDefault="003B5601" w:rsidP="003B5601">
      <w:pPr>
        <w:pStyle w:val="Akapitzlist"/>
        <w:numPr>
          <w:ilvl w:val="0"/>
          <w:numId w:val="19"/>
        </w:numPr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Opracowanie dokumentów tj. „poz 2.2.1 pkt. Koncepcja” oraz „2.2.1. pkt 2 ppkt a, b, c, d – dokumentacja projektowa” należy przedłożyć Zamawiającemu w formacie PDF oraz DOC, na nośniku elektronicznym (płyta CD) – 4 egz. 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Przedmiar robót („kosztorys ślepy”) wymagany jest dodatkowo w zapisie                                       na ww. nośniku w formacie ATH.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</w:p>
    <w:p w:rsidR="003B5601" w:rsidRPr="003B5601" w:rsidRDefault="003B5601" w:rsidP="001C0E88">
      <w:pPr>
        <w:pStyle w:val="Akapitzlist"/>
        <w:numPr>
          <w:ilvl w:val="1"/>
          <w:numId w:val="20"/>
        </w:numPr>
        <w:spacing w:before="40" w:after="40" w:line="360" w:lineRule="auto"/>
        <w:ind w:left="709" w:hanging="425"/>
        <w:jc w:val="both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ZAKRES ROBÓT BUDOWLANYCH DO UJĘCIA W OPRACOWANIU PROJEKTU 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Opracowanie powinno obejmować wykonanie następujących robót remontowych                      w budynku: </w:t>
      </w:r>
    </w:p>
    <w:p w:rsidR="003B5601" w:rsidRPr="003B5601" w:rsidRDefault="003B5601" w:rsidP="003B5601">
      <w:pPr>
        <w:pStyle w:val="Akapitzlist"/>
        <w:spacing w:before="40" w:after="40" w:line="360" w:lineRule="auto"/>
        <w:jc w:val="both"/>
        <w:rPr>
          <w:rFonts w:ascii="Arial" w:hAnsi="Arial" w:cs="Arial"/>
        </w:rPr>
      </w:pP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lastRenderedPageBreak/>
        <w:t>Remont dachu poprzez ułożenie styropapy na całości, wraz z wymianą obróbek blacharskich oraz robotami towarzyszącymi, instalacja odgromowa.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instalacji centralnego ogrzewania z wymianą pionów i grzejników                    na grzejniki higieniczne.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wewnętrznej instalacji wodociągowej i kanalizacyjnej z wymianą pionów i podejść w budynku wraz z wymianą osprzętu.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Wymiana przyłącza instalacji wodociągowej i kanalizacyjnej.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Remont instalacji elektrycznej wewnątrz pomieszczeń z wymianą osprzętu, wymianą tablic rozdzielczych w pomieszczeniach, oprawami i źródłami światła (przyjąć energooszczędne źródła światła LED). Wykonać oświetlenie awaryjne i ewakuacyjne, zamontować przeciwpożarowy wyłącznik prądu..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instalacji wentylacyjnej zgodnie z obowiązującymi przepisami.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Wymiana stolarki drzwiowej w całym budynku.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Wymiana płytek podłogowych w kuchni i zapleczu z uprzednim wykonaniem izolacji przeciwwilgociowej i przeciwskurczowej posadzki, uwzględniając spadki do kratki – wpustów podłogowych.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Wymiana płytek ściennych, naprawa tynków ścian i sufitów wraz                                           z odmalowaniem kuchni i zaplecza.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Remont szatni i sanitariatów, ułożenie płytek ściennych na wysokości 2 m, wstawić brakujące drzwi, montaż nowej armatury sanitarnej.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korytarzy, klatek schodowych, pomieszczeń pomocniczych, naprawa podłóg. Malowanie ścian i sufitów.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stołków, wymiana płytek podłogowych i ściennych w pomieszczeniu zmywalni i zaplecza stołówki, malowanie ścian, sufitów.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Remont pomieszczeń piwnicznych magazynowych, wykucie kratek wentylacyjnych, remont posadzek, wymiana płytek ściennych, roboty malarskie.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Przygotowanie instalacji i montaż gazowych kotłów warzelnych (7 sztuk).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Wykonanie pionowej hydroizolacji ścian fundamentowych od strony zewnętrznej.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Wykonanie poziomej hydroizolacji na wysokości styku ławy fundamentowej                     ze ścianą fundamentową metodą iniekcji. </w:t>
      </w:r>
    </w:p>
    <w:p w:rsidR="003B5601" w:rsidRPr="003B5601" w:rsidRDefault="003B5601" w:rsidP="003B5601">
      <w:pPr>
        <w:pStyle w:val="Akapitzlist"/>
        <w:numPr>
          <w:ilvl w:val="2"/>
          <w:numId w:val="20"/>
        </w:numPr>
        <w:spacing w:before="40" w:after="40" w:line="360" w:lineRule="auto"/>
        <w:ind w:left="140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Likwidacja istniejącej kotłowni.</w:t>
      </w:r>
    </w:p>
    <w:p w:rsidR="003B5601" w:rsidRDefault="003B5601" w:rsidP="003B5601">
      <w:pPr>
        <w:pStyle w:val="Akapitzlist"/>
        <w:spacing w:before="40" w:after="40" w:line="360" w:lineRule="auto"/>
        <w:rPr>
          <w:rFonts w:ascii="Arial" w:hAnsi="Arial" w:cs="Arial"/>
        </w:rPr>
      </w:pPr>
    </w:p>
    <w:p w:rsidR="001C0E88" w:rsidRDefault="001C0E88" w:rsidP="003B5601">
      <w:pPr>
        <w:pStyle w:val="Akapitzlist"/>
        <w:spacing w:before="40" w:after="40" w:line="360" w:lineRule="auto"/>
        <w:rPr>
          <w:rFonts w:ascii="Arial" w:hAnsi="Arial" w:cs="Arial"/>
        </w:rPr>
      </w:pPr>
    </w:p>
    <w:p w:rsidR="001C0E88" w:rsidRDefault="001C0E88" w:rsidP="003B5601">
      <w:pPr>
        <w:pStyle w:val="Akapitzlist"/>
        <w:spacing w:before="40" w:after="40" w:line="360" w:lineRule="auto"/>
        <w:rPr>
          <w:rFonts w:ascii="Arial" w:hAnsi="Arial" w:cs="Arial"/>
        </w:rPr>
      </w:pPr>
    </w:p>
    <w:p w:rsidR="001C0E88" w:rsidRDefault="001C0E88" w:rsidP="003B5601">
      <w:pPr>
        <w:pStyle w:val="Akapitzlist"/>
        <w:spacing w:before="40" w:after="40" w:line="360" w:lineRule="auto"/>
        <w:rPr>
          <w:rFonts w:ascii="Arial" w:hAnsi="Arial" w:cs="Arial"/>
        </w:rPr>
      </w:pPr>
    </w:p>
    <w:p w:rsidR="001C0E88" w:rsidRPr="003B5601" w:rsidRDefault="001C0E88" w:rsidP="003B5601">
      <w:pPr>
        <w:pStyle w:val="Akapitzlist"/>
        <w:spacing w:before="40" w:after="40" w:line="360" w:lineRule="auto"/>
        <w:rPr>
          <w:rFonts w:ascii="Arial" w:hAnsi="Arial" w:cs="Arial"/>
        </w:rPr>
      </w:pPr>
    </w:p>
    <w:p w:rsidR="003B5601" w:rsidRPr="003B5601" w:rsidRDefault="003B5601" w:rsidP="001C0E88">
      <w:pPr>
        <w:pStyle w:val="Akapitzlist"/>
        <w:spacing w:before="40" w:after="40" w:line="360" w:lineRule="auto"/>
        <w:ind w:left="0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  <w:u w:val="single"/>
        </w:rPr>
        <w:lastRenderedPageBreak/>
        <w:t xml:space="preserve">W pracach remontowych należy przewidzieć: </w:t>
      </w:r>
    </w:p>
    <w:p w:rsidR="003B5601" w:rsidRPr="003B5601" w:rsidRDefault="003B5601" w:rsidP="003B5601">
      <w:pPr>
        <w:pStyle w:val="Akapitzlist"/>
        <w:spacing w:before="40" w:after="40" w:line="360" w:lineRule="auto"/>
        <w:ind w:left="680"/>
        <w:jc w:val="both"/>
        <w:rPr>
          <w:rFonts w:ascii="Arial" w:hAnsi="Arial" w:cs="Arial"/>
          <w:u w:val="single"/>
        </w:rPr>
      </w:pP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Demontaż okładzin ściennych i sufitowych.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Naprawę istniejących tynków lub jeżeli zajdzie taka konieczność skucie tynków wewnętrznych, wykonanie nowych tynków cementowo-wapiennych ścian i sufitów.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Malowanie ścian i sufitów akrylowa farba lateksową z gruntowaniem                                       (ściany od wysokości 1,50 m do sufitu – powyżej farby epoksydowe, farba                                 o I klasie odporności na ścieranie, wysoki połysk).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Malowanie ścian farba epoksydową do wysokości 1,50 m na klatkach schodowych, korytarzach, (satyna odporna na ścieranie ca 91 mg, wytrzymałość przyleg.&gt;2,45 N/mm2, kolor uzgodniony z Zamawiającym spośród 5 wzorów przedstawionych do wyboru).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 xml:space="preserve">Okładziny ścienne z płytek w pomieszczeniach sanitarnych, kuchni i zapleczu wraz </w:t>
      </w:r>
      <w:r w:rsidR="001C0E88">
        <w:rPr>
          <w:rFonts w:ascii="Arial" w:hAnsi="Arial" w:cs="Arial"/>
        </w:rPr>
        <w:br/>
      </w:r>
      <w:r w:rsidRPr="003B5601">
        <w:rPr>
          <w:rFonts w:ascii="Arial" w:hAnsi="Arial" w:cs="Arial"/>
        </w:rPr>
        <w:t>z izolacja przeciwwilgociową ścian (płytki ceramiczne o wymiarach 30x60 cm, nasiąkliwość E&gt;10%, grubość minimum 9 mm, połysk, BIII, płytki rektyfikowane, wybór z 5 wzorów przedstawionych przez Wykonawcę do wyboru, izolacja np. z folii w płynie lub masy uszczelniającej, fuga wodoodporna).</w:t>
      </w:r>
    </w:p>
    <w:p w:rsidR="003B5601" w:rsidRPr="001C0E88" w:rsidRDefault="003B5601" w:rsidP="00F831B1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1C0E88">
        <w:rPr>
          <w:rFonts w:ascii="Arial" w:hAnsi="Arial" w:cs="Arial"/>
        </w:rPr>
        <w:t xml:space="preserve">Wymiana posadzek z płyt i płytek wraz z warstwą wyrównawczą i izolacja poziomą </w:t>
      </w:r>
      <w:r w:rsidR="001C0E88">
        <w:rPr>
          <w:rFonts w:ascii="Arial" w:hAnsi="Arial" w:cs="Arial"/>
        </w:rPr>
        <w:br/>
      </w:r>
      <w:r w:rsidRPr="001C0E88">
        <w:rPr>
          <w:rFonts w:ascii="Arial" w:hAnsi="Arial" w:cs="Arial"/>
        </w:rPr>
        <w:t xml:space="preserve">(na klatce schodowej i korytarzach przyjąć płytki podłogowe granitowe, rektyfikowane, polerowane, grubość minimum 10 mm, wymiar 30x60 cm, w pomieszczeniach sanitarnych płytki ceramiczne, szkliwione 30x30 cm na klej, nasiąkliwość &lt;3%, klasa ścieralności V, antypoślizgowe A, wybór wzoru i koloru spośród 5 wzorów przedstawionych przez wykonawcę, fuga wodoodporna). 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Wymiana stolarki drzwiowej ( nowa z PCV i drewna).</w:t>
      </w:r>
    </w:p>
    <w:p w:rsidR="003B5601" w:rsidRPr="003B5601" w:rsidRDefault="003B5601" w:rsidP="001C0E88">
      <w:pPr>
        <w:pStyle w:val="Akapitzlist"/>
        <w:numPr>
          <w:ilvl w:val="0"/>
          <w:numId w:val="21"/>
        </w:numPr>
        <w:spacing w:before="40" w:after="40" w:line="360" w:lineRule="auto"/>
        <w:ind w:left="426" w:hanging="426"/>
        <w:jc w:val="both"/>
        <w:rPr>
          <w:rFonts w:ascii="Arial" w:hAnsi="Arial" w:cs="Arial"/>
          <w:u w:val="single"/>
        </w:rPr>
      </w:pPr>
      <w:r w:rsidRPr="003B5601">
        <w:rPr>
          <w:rFonts w:ascii="Arial" w:hAnsi="Arial" w:cs="Arial"/>
        </w:rPr>
        <w:t>Montaż kabin sanitarnych WC z płyt na podporach (laminat wysokociśnieniowy HPL, wszystkie elementy systemu odporne na wilgoć, okucia ze stali nierdzewnej, 3 zawiasy na drzwiach ze stali nierdzewnej, jeden z funkcja zamykacza, nóżki ze stali nierdzewnej</w:t>
      </w:r>
      <w:r w:rsidR="001C0E88">
        <w:rPr>
          <w:rFonts w:ascii="Arial" w:hAnsi="Arial" w:cs="Arial"/>
        </w:rPr>
        <w:br/>
      </w:r>
      <w:r w:rsidRPr="003B5601">
        <w:rPr>
          <w:rFonts w:ascii="Arial" w:hAnsi="Arial" w:cs="Arial"/>
        </w:rPr>
        <w:t>o wysokości 150 mm, regulowane) z demontażem istniejących.</w:t>
      </w:r>
    </w:p>
    <w:p w:rsidR="003B5601" w:rsidRPr="003B5601" w:rsidRDefault="003B5601" w:rsidP="003B5601">
      <w:pPr>
        <w:pStyle w:val="Akapitzlist"/>
        <w:spacing w:before="40" w:after="40" w:line="360" w:lineRule="auto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 </w:t>
      </w:r>
    </w:p>
    <w:p w:rsidR="003B5601" w:rsidRPr="003B5601" w:rsidRDefault="003B5601" w:rsidP="001C0E88">
      <w:pPr>
        <w:spacing w:before="40" w:after="40" w:line="360" w:lineRule="auto"/>
        <w:ind w:left="360" w:hanging="360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>2.4  DOKUMENTACJA PROJEKTOWA</w:t>
      </w:r>
    </w:p>
    <w:p w:rsidR="003B5601" w:rsidRPr="003B5601" w:rsidRDefault="003B5601" w:rsidP="001C0E88">
      <w:p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2.4.1. Projekty budowlane i wykonawcze muszą być kompletne i zawierać rozwiązania optymalne i konieczne z punktu widzenia celu, jakiemu maja służyć.</w:t>
      </w:r>
    </w:p>
    <w:p w:rsidR="003B5601" w:rsidRPr="003B5601" w:rsidRDefault="003B5601" w:rsidP="001C0E88">
      <w:p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2.4.2. Wykonawca nie może wykorzystywać błędów, a o ich wykryciu winien natychmiast powiadomić Zamawiającego, który dokona odpowiednich zmian i poprawek. </w:t>
      </w:r>
    </w:p>
    <w:p w:rsidR="003B5601" w:rsidRPr="003B5601" w:rsidRDefault="003B5601" w:rsidP="001C0E88">
      <w:p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2.4.3. Przedstawiony zakres robót budowlanych jest jedynie materiałem wyjściowym dla Wykonawcy do sporządzenia własnych opracowań dotyczących realizacji zadania. Zamawiający dopuszcza zmiany w stosunku do przedstawionego zakresu robót                     pod warunkiem akceptacji przez Zamawiającego rozwiązań alternatywnych                           </w:t>
      </w:r>
      <w:r w:rsidRPr="003B5601">
        <w:rPr>
          <w:rFonts w:ascii="Arial" w:hAnsi="Arial" w:cs="Arial"/>
        </w:rPr>
        <w:lastRenderedPageBreak/>
        <w:t xml:space="preserve">oraz możliwość uzyskania przez Wykonawcę wszelkich niezbędnych uzgodnień                          z zainteresowanymi stronami. </w:t>
      </w:r>
    </w:p>
    <w:p w:rsidR="003B5601" w:rsidRPr="003B5601" w:rsidRDefault="003B5601" w:rsidP="001C0E88">
      <w:pPr>
        <w:spacing w:before="40" w:after="40" w:line="360" w:lineRule="auto"/>
        <w:ind w:left="360" w:hanging="360"/>
        <w:rPr>
          <w:rFonts w:ascii="Arial" w:hAnsi="Arial" w:cs="Arial"/>
        </w:rPr>
      </w:pPr>
      <w:r w:rsidRPr="003B5601">
        <w:rPr>
          <w:rFonts w:ascii="Arial" w:hAnsi="Arial" w:cs="Arial"/>
          <w:b/>
        </w:rPr>
        <w:t xml:space="preserve">2.5 </w:t>
      </w:r>
      <w:r w:rsidR="001C0E88">
        <w:rPr>
          <w:rFonts w:ascii="Arial" w:hAnsi="Arial" w:cs="Arial"/>
          <w:b/>
        </w:rPr>
        <w:t xml:space="preserve"> </w:t>
      </w:r>
      <w:r w:rsidRPr="003B5601">
        <w:rPr>
          <w:rFonts w:ascii="Arial" w:hAnsi="Arial" w:cs="Arial"/>
          <w:b/>
        </w:rPr>
        <w:t xml:space="preserve">ZAKRES OPRACOWANIA PROJEKTOWEGO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792" w:hanging="366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2.5.1 Inwentaryzacja budynku w zakresie wymaganego opracowania projektowego.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792" w:hanging="366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2.5.2 Projekt budowlany i wykonawczy na planowane roboty remontowe. 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792" w:hanging="366"/>
        <w:rPr>
          <w:rFonts w:ascii="Arial" w:hAnsi="Arial" w:cs="Arial"/>
        </w:rPr>
      </w:pPr>
      <w:r w:rsidRPr="003B5601">
        <w:rPr>
          <w:rFonts w:ascii="Arial" w:hAnsi="Arial" w:cs="Arial"/>
        </w:rPr>
        <w:t>2.5.3 Specyfikacja Technicznego Wykonania i Odbioru Robót.</w:t>
      </w:r>
    </w:p>
    <w:p w:rsidR="003B5601" w:rsidRPr="003B5601" w:rsidRDefault="003B5601" w:rsidP="001C0E88">
      <w:pPr>
        <w:pStyle w:val="Akapitzlist"/>
        <w:spacing w:before="40" w:after="40" w:line="360" w:lineRule="auto"/>
        <w:ind w:left="792" w:hanging="366"/>
        <w:rPr>
          <w:rFonts w:ascii="Arial" w:hAnsi="Arial" w:cs="Arial"/>
        </w:rPr>
      </w:pPr>
      <w:r w:rsidRPr="003B5601">
        <w:rPr>
          <w:rFonts w:ascii="Arial" w:hAnsi="Arial" w:cs="Arial"/>
        </w:rPr>
        <w:t>2.5.4 Przedmiary robót z podstawa wyceny.</w:t>
      </w:r>
    </w:p>
    <w:p w:rsidR="003B5601" w:rsidRPr="003B5601" w:rsidRDefault="003B5601" w:rsidP="003B5601">
      <w:pPr>
        <w:spacing w:before="40" w:after="40" w:line="360" w:lineRule="auto"/>
        <w:ind w:left="360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Wymienione wyżej opracowania należy wykonać oddzielnie dla poszczególnych branż. </w:t>
      </w:r>
    </w:p>
    <w:p w:rsidR="003B5601" w:rsidRPr="003B5601" w:rsidRDefault="003B5601" w:rsidP="001C0E88">
      <w:pPr>
        <w:pStyle w:val="Akapitzlist"/>
        <w:numPr>
          <w:ilvl w:val="1"/>
          <w:numId w:val="15"/>
        </w:numPr>
        <w:spacing w:before="40" w:after="40" w:line="360" w:lineRule="auto"/>
        <w:ind w:left="426" w:hanging="426"/>
        <w:rPr>
          <w:rFonts w:ascii="Arial" w:hAnsi="Arial" w:cs="Arial"/>
          <w:b/>
        </w:rPr>
      </w:pPr>
      <w:r w:rsidRPr="003B5601">
        <w:rPr>
          <w:rFonts w:ascii="Arial" w:hAnsi="Arial" w:cs="Arial"/>
          <w:b/>
        </w:rPr>
        <w:t xml:space="preserve">WYMAGANIA DO OPRACOWANIA PROJEKTOWEGO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Opracowania projektowe należy wykonać zgodnie z zasadami i osiągnięciami współczesnej wiedzy technicznej, wymaganiami określonymi przez Zamawiającego, normami państwowymi i branżowymi, przepisami Prawa Budowlanego, Prawa Zamówień Publicznych w zakresie opisu przedmiotu zamówienia oraz innymi obowiązującymi w dniu wykonywania prac.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Wykonawca projektów zaopatrzy je w wykaz opracowań i oświadczenie,                                         że opracowania są kompletne z punktu widzenia celu, któremu mają służyć.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Specyfikacje techniczne wykonania i odbioru robót budowlanych Wykonawca sporządzi dla zakresu robót objętego przedmiotową dokumentacja techniczną.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Wykonawca opracowujący dokumentacje będzie uzgadniał z Zamawiającym                                   i planowane rozwiązania projektowe oraz zakresy robót. Wykonawca jest zobowiązany do 2-krotnego zorganizowania rady technicznej z udziałem zainteresowanych stron w trakcie sporządzania projektu budowlanego, przedmiaru i kosztorysu inwestorskiego.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Wykonawca opatrzy dokumentacje pisemnym oświadczeniem, że dostarczona dokumentacja projektowa  jest wykonana zgodnie z umową, Specyfikacja Istotnych Warunków Zamówienia, obowiązującymi przepisami i normami oraz jej kompletność.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Opracowana dokumentacja powinna zawierać wszystkie wymagane uzgodnienia, opinie, zgody i pozwolenia w zakresie wynikającym z obowiązujących przepisów (ppoż. – DWOP Bydgoszcz, Miejski Konserwator Zabytków).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Koszty uzyskania niezbędnych uzgodnień, opinii, danych technicznych itp. Wykonawca pokrywa w ramach wynagrodzenia zaproponowanego w ofercie.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Opracowana dokumentacja ma służyć do uzyskania decyzji administracyjnych/ zgłoszenia remontu i zlecenia realizacji robót.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993" w:hanging="567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W rozwiązanych projektowych należy stosować wyroby budowlane, urządzenia                            i materiały dopuszczone do obrotu i powszechnego stosowania                                            w budownictwie.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lastRenderedPageBreak/>
        <w:t>Dokumentacja Projektowa będzie opracowana zgodnie z obowiązującymi przepisami m.in.:</w:t>
      </w:r>
    </w:p>
    <w:p w:rsidR="003B5601" w:rsidRPr="003B5601" w:rsidRDefault="003B5601" w:rsidP="001C0E88">
      <w:pPr>
        <w:pStyle w:val="Akapitzlist"/>
        <w:numPr>
          <w:ilvl w:val="0"/>
          <w:numId w:val="16"/>
        </w:numPr>
        <w:spacing w:before="40" w:after="40" w:line="360" w:lineRule="auto"/>
        <w:ind w:left="1560" w:hanging="284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z Ustawą z dnia 7 lipca 1994 r. Prawo budowlane </w:t>
      </w:r>
      <w:r w:rsidRPr="003B5601">
        <w:rPr>
          <w:rFonts w:ascii="Arial" w:hAnsi="Arial" w:cs="Arial"/>
          <w:color w:val="000000" w:themeColor="text1"/>
        </w:rPr>
        <w:t>(</w:t>
      </w:r>
      <w:r w:rsidRPr="003B5601">
        <w:rPr>
          <w:rStyle w:val="ng-binding"/>
          <w:rFonts w:ascii="Arial" w:hAnsi="Arial" w:cs="Arial"/>
          <w:bCs/>
          <w:color w:val="000000" w:themeColor="text1"/>
        </w:rPr>
        <w:t>Dz.U.2024.725 t.j.</w:t>
      </w:r>
      <w:r w:rsidRPr="003B5601">
        <w:rPr>
          <w:rFonts w:ascii="Arial" w:hAnsi="Arial" w:cs="Arial"/>
          <w:bCs/>
          <w:color w:val="000000" w:themeColor="text1"/>
        </w:rPr>
        <w:t> </w:t>
      </w:r>
      <w:r w:rsidRPr="003B5601">
        <w:rPr>
          <w:rStyle w:val="ng-scope"/>
          <w:rFonts w:ascii="Arial" w:hAnsi="Arial" w:cs="Arial"/>
          <w:bCs/>
          <w:color w:val="000000" w:themeColor="text1"/>
        </w:rPr>
        <w:t>z dnia</w:t>
      </w:r>
      <w:r w:rsidRPr="003B5601">
        <w:rPr>
          <w:rFonts w:ascii="Arial" w:hAnsi="Arial" w:cs="Arial"/>
          <w:bCs/>
          <w:color w:val="000000" w:themeColor="text1"/>
        </w:rPr>
        <w:t> 2024.05.14 </w:t>
      </w:r>
      <w:r w:rsidRPr="003B5601">
        <w:rPr>
          <w:rFonts w:ascii="Arial" w:hAnsi="Arial" w:cs="Arial"/>
          <w:color w:val="000000" w:themeColor="text1"/>
        </w:rPr>
        <w:t xml:space="preserve">) z uwzględnieniem art. 20 ust. </w:t>
      </w:r>
      <w:r w:rsidRPr="003B5601">
        <w:rPr>
          <w:rFonts w:ascii="Arial" w:hAnsi="Arial" w:cs="Arial"/>
        </w:rPr>
        <w:t>1 i 2 ww. ustawy.</w:t>
      </w:r>
    </w:p>
    <w:p w:rsidR="003B5601" w:rsidRPr="003B5601" w:rsidRDefault="003B5601" w:rsidP="001C0E88">
      <w:pPr>
        <w:pStyle w:val="Akapitzlist"/>
        <w:numPr>
          <w:ilvl w:val="0"/>
          <w:numId w:val="16"/>
        </w:numPr>
        <w:spacing w:before="40" w:after="40" w:line="360" w:lineRule="auto"/>
        <w:ind w:left="1560" w:hanging="284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z rozporządzeniem Ministra infrastruktury z  dnia 3 lipca 2003 r. w sprawie szczegółowego zakresu i formy projektu budowlanego.</w:t>
      </w:r>
    </w:p>
    <w:p w:rsidR="003B5601" w:rsidRPr="003B5601" w:rsidRDefault="003B5601" w:rsidP="001C0E88">
      <w:pPr>
        <w:pStyle w:val="Akapitzlist"/>
        <w:numPr>
          <w:ilvl w:val="0"/>
          <w:numId w:val="16"/>
        </w:numPr>
        <w:spacing w:before="40" w:after="40" w:line="360" w:lineRule="auto"/>
        <w:ind w:left="1560" w:hanging="284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z rozporządzeniem Ministra infrastruktury z dnia 2 września 2004 r.                     w sprawie szczegółowego zakresu i formy dokumentacji projektowej, specyfikacji technicznej wykonania i odbioru robót budowlanych oraz programu funkcjonalno – użytkowego (Dz.U z 2004 r. nr 202, poz. 2072 z późniejszymi zmianami). </w:t>
      </w:r>
    </w:p>
    <w:p w:rsidR="003B5601" w:rsidRPr="003B5601" w:rsidRDefault="003B5601" w:rsidP="001C0E88">
      <w:pPr>
        <w:pStyle w:val="Akapitzlist"/>
        <w:numPr>
          <w:ilvl w:val="0"/>
          <w:numId w:val="16"/>
        </w:numPr>
        <w:spacing w:before="40" w:after="40" w:line="360" w:lineRule="auto"/>
        <w:ind w:left="1560" w:hanging="284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z obowiązującymi normami, zasadami wiedzy technicznej, przepisami BHP, ppoż., HACCP itp.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Zaproponowane rozwiązania funkcjonalno – przestrzenne Wykonawca uzgadnia z Zamawiającym.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Dokumentacja projektowa musi być wykonana w  stanie  kompletnym z punktu widzenia celu, któremu ma służyć.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Wykonawca jest zobowiązany do uzyskania wszelkich przewidzianych odpowiednimi przepisami prawa uzgodnień, pozwoleń i zgłoszeń, miedzy innymi z Miejskim Konserwatorem Zabytków, Wojskowym Ośrodkiem Medycyny Prewencyjnej oraz DWOP Bydgoszcz.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Wykonawca wykona dokumentacje projektową w języku polskim w wersji papierowej oraz w formie elektronicznej.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Wykonawca ponosi wyłączną i pełną odpowiedzialność za treść dokumentacji projektowej, poczynione w niej założenia i dokonane na jej potrzeby ustalenia.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Wykonawca będzie weryfikował na własny koszt otrzymane od Zamawiającego dokumentacji i informacji pod względem zgodności ze stanem faktycznym.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W przypadku nie posiadania przez Zamawiającego dokumentów niezbędnych                           do wykonania dokumentacji projektowej Wykonawca zobowiązany jest uzyskać je we własnym zakresie i na własny koszt, niezależnie od ich formy i źródła uzyskania.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276" w:hanging="850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Dokumentacja projektowa zawierać będzie wymagane prawem opinie, uzgodnienia, sprawdzenia rozwiązań projektowych oraz oświadczenie, że jest wykonana zgodnie z umowa a także obowiązującymi przepisami i normami,                   w stanie kompletnym z punktu widzenia celu, któremu ma służyć i winna być zaopatrzona w wykaz opracowań. Na jej podstawie realizowany będzie pełny </w:t>
      </w:r>
      <w:r w:rsidRPr="003B5601">
        <w:rPr>
          <w:rFonts w:ascii="Arial" w:hAnsi="Arial" w:cs="Arial"/>
        </w:rPr>
        <w:lastRenderedPageBreak/>
        <w:t xml:space="preserve">zakres robót budowlanych niezbędnych dla użytkowania obiektu zgodnie                        z przeznaczeniem.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Dokumentacja projektowa w swej treści powinna określić przedmiot zamówienia w tym w szczególności technologie robót, materiały i urządzenia a także parametry techniczne i funkcjonalne przyjętych rozwiązań materiałowych, wybranej technologii, urządzeń i wyposażenia oraz powinna zawierać wszelkie niezbędne uzgodnienia wymagane przepisami prawa.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 xml:space="preserve">Dokumentacja projektowa powinna opisywać przedmiot zamówienia za pomocą cech technicznych i jakościowych, przy przestrzeganiu Polskich Norm przenoszących europejskie normy zharmonizowane. Wszystkie niezbędne opinie, uzgodnienia i sprawdzenia rozwiązań projektowych w zakresie wynikającym </w:t>
      </w:r>
      <w:r w:rsidR="001C0E88">
        <w:rPr>
          <w:rFonts w:ascii="Arial" w:hAnsi="Arial" w:cs="Arial"/>
        </w:rPr>
        <w:br/>
      </w:r>
      <w:r w:rsidRPr="003B5601">
        <w:rPr>
          <w:rFonts w:ascii="Arial" w:hAnsi="Arial" w:cs="Arial"/>
        </w:rPr>
        <w:t xml:space="preserve">z przepisów oraz oświadczenie o wzajemnym skoordynowaniu technicznym opracowań projektowych powinny być wykonywane przez osoby posiadające uprawnienia budowlane do projektowania w odpowiedniej specjalności, zapewniające uwzględnienie zawartych w przepisach zasad bezpieczeństwa </w:t>
      </w:r>
      <w:r w:rsidR="001C0E88">
        <w:rPr>
          <w:rFonts w:ascii="Arial" w:hAnsi="Arial" w:cs="Arial"/>
        </w:rPr>
        <w:br/>
      </w:r>
      <w:r w:rsidRPr="003B5601">
        <w:rPr>
          <w:rFonts w:ascii="Arial" w:hAnsi="Arial" w:cs="Arial"/>
        </w:rPr>
        <w:t xml:space="preserve">i ochrony zdrowia w procesie budowy. </w:t>
      </w:r>
    </w:p>
    <w:p w:rsidR="003B5601" w:rsidRPr="003B5601" w:rsidRDefault="003B5601" w:rsidP="001C0E88">
      <w:pPr>
        <w:pStyle w:val="Akapitzlist"/>
        <w:numPr>
          <w:ilvl w:val="2"/>
          <w:numId w:val="15"/>
        </w:numPr>
        <w:spacing w:before="40" w:after="40" w:line="360" w:lineRule="auto"/>
        <w:ind w:left="1134" w:hanging="708"/>
        <w:jc w:val="both"/>
        <w:rPr>
          <w:rFonts w:ascii="Arial" w:hAnsi="Arial" w:cs="Arial"/>
        </w:rPr>
      </w:pPr>
      <w:r w:rsidRPr="003B5601">
        <w:rPr>
          <w:rFonts w:ascii="Arial" w:hAnsi="Arial" w:cs="Arial"/>
        </w:rPr>
        <w:t>Przedmiar robót powinien zawierać opis robót budowlanych w kolejności technologicznej ich wykonania, z podaniem ilości jednostek przedmiarowych robót wynikających z dokumentacji technicznej i ze specyfikacji technicznej wykonania</w:t>
      </w:r>
      <w:r w:rsidR="001C0E88">
        <w:rPr>
          <w:rFonts w:ascii="Arial" w:hAnsi="Arial" w:cs="Arial"/>
        </w:rPr>
        <w:br/>
      </w:r>
      <w:r w:rsidRPr="003B5601">
        <w:rPr>
          <w:rFonts w:ascii="Arial" w:hAnsi="Arial" w:cs="Arial"/>
        </w:rPr>
        <w:t xml:space="preserve">i odbioru robot budowlanych oraz podstaw do ustalenia cen jednostkowych robót lub nakładów rzeczowych. </w:t>
      </w:r>
    </w:p>
    <w:p w:rsidR="003B5601" w:rsidRPr="003B5601" w:rsidRDefault="003B5601" w:rsidP="003B5601">
      <w:pPr>
        <w:spacing w:before="40" w:after="40" w:line="360" w:lineRule="auto"/>
        <w:jc w:val="both"/>
        <w:rPr>
          <w:rFonts w:ascii="Arial" w:eastAsia="Calibri" w:hAnsi="Arial" w:cs="Arial"/>
          <w:i/>
          <w:iCs/>
        </w:rPr>
      </w:pPr>
    </w:p>
    <w:p w:rsidR="00D70C49" w:rsidRPr="003B5601" w:rsidRDefault="00D70C49" w:rsidP="003B5601">
      <w:pPr>
        <w:spacing w:before="40" w:after="40" w:line="360" w:lineRule="auto"/>
        <w:jc w:val="both"/>
        <w:rPr>
          <w:rFonts w:ascii="Arial" w:hAnsi="Arial" w:cs="Arial"/>
        </w:rPr>
      </w:pPr>
    </w:p>
    <w:sectPr w:rsidR="00D70C49" w:rsidRPr="003B5601" w:rsidSect="00D70C49">
      <w:headerReference w:type="default" r:id="rId9"/>
      <w:footerReference w:type="default" r:id="rId10"/>
      <w:pgSz w:w="11906" w:h="16838"/>
      <w:pgMar w:top="1417" w:right="1417" w:bottom="1134" w:left="141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685" w:rsidRDefault="00AF6685" w:rsidP="00FE659D">
      <w:pPr>
        <w:spacing w:after="0" w:line="240" w:lineRule="auto"/>
      </w:pPr>
      <w:r>
        <w:separator/>
      </w:r>
    </w:p>
  </w:endnote>
  <w:endnote w:type="continuationSeparator" w:id="0">
    <w:p w:rsidR="00AF6685" w:rsidRDefault="00AF6685" w:rsidP="00FE6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82464029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C2D9C" w:rsidRPr="00914926" w:rsidRDefault="00AC2D9C">
            <w:pPr>
              <w:pStyle w:val="Stopka"/>
              <w:jc w:val="right"/>
              <w:rPr>
                <w:rFonts w:ascii="Arial" w:hAnsi="Arial" w:cs="Arial"/>
              </w:rPr>
            </w:pPr>
            <w:r w:rsidRPr="00914926">
              <w:rPr>
                <w:rFonts w:ascii="Arial" w:hAnsi="Arial" w:cs="Arial"/>
              </w:rPr>
              <w:t xml:space="preserve">Strona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PAGE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F26E5">
              <w:rPr>
                <w:rFonts w:ascii="Arial" w:hAnsi="Arial" w:cs="Arial"/>
                <w:b/>
                <w:bCs/>
                <w:noProof/>
              </w:rPr>
              <w:t>8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914926">
              <w:rPr>
                <w:rFonts w:ascii="Arial" w:hAnsi="Arial" w:cs="Arial"/>
              </w:rPr>
              <w:t xml:space="preserve"> z 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914926">
              <w:rPr>
                <w:rFonts w:ascii="Arial" w:hAnsi="Arial" w:cs="Arial"/>
                <w:b/>
                <w:bCs/>
              </w:rPr>
              <w:instrText>NUMPAGES</w:instrTex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F26E5">
              <w:rPr>
                <w:rFonts w:ascii="Arial" w:hAnsi="Arial" w:cs="Arial"/>
                <w:b/>
                <w:bCs/>
                <w:noProof/>
              </w:rPr>
              <w:t>18</w:t>
            </w:r>
            <w:r w:rsidRPr="00914926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C2D9C" w:rsidRDefault="00AC2D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685" w:rsidRDefault="00AF6685" w:rsidP="00FE659D">
      <w:pPr>
        <w:spacing w:after="0" w:line="240" w:lineRule="auto"/>
      </w:pPr>
      <w:r>
        <w:separator/>
      </w:r>
    </w:p>
  </w:footnote>
  <w:footnote w:type="continuationSeparator" w:id="0">
    <w:p w:rsidR="00AF6685" w:rsidRDefault="00AF6685" w:rsidP="00FE6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D9C" w:rsidRPr="00783EF8" w:rsidRDefault="00AC2D9C" w:rsidP="00783EF8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R/8/12WOG/2025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BF7"/>
    <w:multiLevelType w:val="hybridMultilevel"/>
    <w:tmpl w:val="0B36789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A21727"/>
    <w:multiLevelType w:val="multilevel"/>
    <w:tmpl w:val="F25C58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48F1AAF"/>
    <w:multiLevelType w:val="hybridMultilevel"/>
    <w:tmpl w:val="136A09B8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7F80B3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  <w:color w:val="auto"/>
        <w:sz w:val="20"/>
        <w:szCs w:val="20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AB4892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896AE5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436722"/>
    <w:multiLevelType w:val="multilevel"/>
    <w:tmpl w:val="3B18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1A031B2C"/>
    <w:multiLevelType w:val="hybridMultilevel"/>
    <w:tmpl w:val="7C7ACFCE"/>
    <w:lvl w:ilvl="0" w:tplc="D178662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56A0"/>
    <w:multiLevelType w:val="hybridMultilevel"/>
    <w:tmpl w:val="E424B62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7" w15:restartNumberingAfterBreak="0">
    <w:nsid w:val="234F39BD"/>
    <w:multiLevelType w:val="multilevel"/>
    <w:tmpl w:val="5E5E9172"/>
    <w:lvl w:ilvl="0">
      <w:start w:val="1"/>
      <w:numFmt w:val="upperRoman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25D33A73"/>
    <w:multiLevelType w:val="multilevel"/>
    <w:tmpl w:val="7444F340"/>
    <w:lvl w:ilvl="0">
      <w:start w:val="4"/>
      <w:numFmt w:val="upperRoman"/>
      <w:lvlText w:val="%1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u w:val="none"/>
        <w:vertAlign w:val="baseline"/>
      </w:rPr>
    </w:lvl>
    <w:lvl w:ilvl="1">
      <w:start w:val="1"/>
      <w:numFmt w:val="ordinal"/>
      <w:lvlText w:val="%2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ordinal"/>
      <w:lvlText w:val="%2%3"/>
      <w:lvlJc w:val="left"/>
      <w:pPr>
        <w:tabs>
          <w:tab w:val="num" w:pos="1800"/>
        </w:tabs>
        <w:ind w:left="1440" w:firstLine="0"/>
      </w:pPr>
      <w:rPr>
        <w:rFonts w:ascii="Arial" w:hAnsi="Arial" w:cs="Arial" w:hint="default"/>
        <w:b w:val="0"/>
        <w:sz w:val="20"/>
        <w:szCs w:val="20"/>
      </w:rPr>
    </w:lvl>
    <w:lvl w:ilvl="3">
      <w:start w:val="1"/>
      <w:numFmt w:val="ordinal"/>
      <w:lvlText w:val="%2%3%4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9" w15:restartNumberingAfterBreak="0">
    <w:nsid w:val="27E94DF6"/>
    <w:multiLevelType w:val="multilevel"/>
    <w:tmpl w:val="705CE9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300179"/>
    <w:multiLevelType w:val="hybridMultilevel"/>
    <w:tmpl w:val="3BB4C5B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F3D4B9FA">
      <w:start w:val="1"/>
      <w:numFmt w:val="decimal"/>
      <w:lvlText w:val="%2.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1473E43"/>
    <w:multiLevelType w:val="multilevel"/>
    <w:tmpl w:val="9CCCA3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12" w15:restartNumberingAfterBreak="0">
    <w:nsid w:val="38F301FA"/>
    <w:multiLevelType w:val="hybridMultilevel"/>
    <w:tmpl w:val="8BC8DF12"/>
    <w:lvl w:ilvl="0" w:tplc="A9A0FAAA">
      <w:start w:val="1"/>
      <w:numFmt w:val="decimal"/>
      <w:lvlText w:val="%1)"/>
      <w:lvlJc w:val="left"/>
      <w:pPr>
        <w:tabs>
          <w:tab w:val="num" w:pos="1045"/>
        </w:tabs>
        <w:ind w:left="1045" w:hanging="34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4308568B"/>
    <w:multiLevelType w:val="hybridMultilevel"/>
    <w:tmpl w:val="A212045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98526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AE53E52"/>
    <w:multiLevelType w:val="multilevel"/>
    <w:tmpl w:val="165883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35680D"/>
    <w:multiLevelType w:val="hybridMultilevel"/>
    <w:tmpl w:val="CFF2EC16"/>
    <w:lvl w:ilvl="0" w:tplc="B0622B56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06F223C"/>
    <w:multiLevelType w:val="multilevel"/>
    <w:tmpl w:val="8724E65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4873C32"/>
    <w:multiLevelType w:val="hybridMultilevel"/>
    <w:tmpl w:val="12106AA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C895584"/>
    <w:multiLevelType w:val="hybridMultilevel"/>
    <w:tmpl w:val="EDBE2744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9"/>
  </w:num>
  <w:num w:numId="2">
    <w:abstractNumId w:val="12"/>
  </w:num>
  <w:num w:numId="3">
    <w:abstractNumId w:val="16"/>
  </w:num>
  <w:num w:numId="4">
    <w:abstractNumId w:val="10"/>
  </w:num>
  <w:num w:numId="5">
    <w:abstractNumId w:val="6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  <w:num w:numId="13">
    <w:abstractNumId w:val="14"/>
  </w:num>
  <w:num w:numId="14">
    <w:abstractNumId w:val="4"/>
  </w:num>
  <w:num w:numId="15">
    <w:abstractNumId w:val="15"/>
  </w:num>
  <w:num w:numId="16">
    <w:abstractNumId w:val="19"/>
  </w:num>
  <w:num w:numId="17">
    <w:abstractNumId w:val="11"/>
  </w:num>
  <w:num w:numId="18">
    <w:abstractNumId w:val="13"/>
  </w:num>
  <w:num w:numId="19">
    <w:abstractNumId w:val="0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9D"/>
    <w:rsid w:val="00122F32"/>
    <w:rsid w:val="00142DE2"/>
    <w:rsid w:val="001619A5"/>
    <w:rsid w:val="001728DF"/>
    <w:rsid w:val="001A2441"/>
    <w:rsid w:val="001B7FA2"/>
    <w:rsid w:val="001C0E88"/>
    <w:rsid w:val="00215483"/>
    <w:rsid w:val="002464B2"/>
    <w:rsid w:val="003B5601"/>
    <w:rsid w:val="00431FED"/>
    <w:rsid w:val="005771D6"/>
    <w:rsid w:val="005A7753"/>
    <w:rsid w:val="005F3CB1"/>
    <w:rsid w:val="00604D82"/>
    <w:rsid w:val="006739D1"/>
    <w:rsid w:val="006D62EE"/>
    <w:rsid w:val="0072784B"/>
    <w:rsid w:val="00761CB1"/>
    <w:rsid w:val="00783EF8"/>
    <w:rsid w:val="008037F9"/>
    <w:rsid w:val="008A3287"/>
    <w:rsid w:val="0091473E"/>
    <w:rsid w:val="00914926"/>
    <w:rsid w:val="009C7515"/>
    <w:rsid w:val="009E4679"/>
    <w:rsid w:val="009F26E5"/>
    <w:rsid w:val="00A90259"/>
    <w:rsid w:val="00AC2D9C"/>
    <w:rsid w:val="00AF6685"/>
    <w:rsid w:val="00B37BB5"/>
    <w:rsid w:val="00B82B73"/>
    <w:rsid w:val="00B97A91"/>
    <w:rsid w:val="00BA5578"/>
    <w:rsid w:val="00C75AF8"/>
    <w:rsid w:val="00C83758"/>
    <w:rsid w:val="00CD0D96"/>
    <w:rsid w:val="00CF2539"/>
    <w:rsid w:val="00D327E5"/>
    <w:rsid w:val="00D406C5"/>
    <w:rsid w:val="00D70C49"/>
    <w:rsid w:val="00E24F3A"/>
    <w:rsid w:val="00E665C0"/>
    <w:rsid w:val="00ED2A93"/>
    <w:rsid w:val="00F0030E"/>
    <w:rsid w:val="00FA057D"/>
    <w:rsid w:val="00FE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A356C"/>
  <w15:chartTrackingRefBased/>
  <w15:docId w15:val="{7FDB4D64-0C7B-4405-8AAA-7E545DBF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E659D"/>
  </w:style>
  <w:style w:type="paragraph" w:styleId="Stopka">
    <w:name w:val="footer"/>
    <w:basedOn w:val="Normalny"/>
    <w:link w:val="StopkaZnak"/>
    <w:uiPriority w:val="99"/>
    <w:unhideWhenUsed/>
    <w:rsid w:val="00FE6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E659D"/>
  </w:style>
  <w:style w:type="paragraph" w:styleId="Akapitzlist">
    <w:name w:val="List Paragraph"/>
    <w:basedOn w:val="Normalny"/>
    <w:uiPriority w:val="34"/>
    <w:qFormat/>
    <w:rsid w:val="007278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728DF"/>
    <w:rPr>
      <w:color w:val="0563C1" w:themeColor="hyperlink"/>
      <w:u w:val="single"/>
    </w:rPr>
  </w:style>
  <w:style w:type="character" w:customStyle="1" w:styleId="ng-binding">
    <w:name w:val="ng-binding"/>
    <w:basedOn w:val="Domylnaczcionkaakapitu"/>
    <w:rsid w:val="003B5601"/>
  </w:style>
  <w:style w:type="character" w:customStyle="1" w:styleId="ng-scope">
    <w:name w:val="ng-scope"/>
    <w:basedOn w:val="Domylnaczcionkaakapitu"/>
    <w:rsid w:val="003B5601"/>
  </w:style>
  <w:style w:type="table" w:styleId="Tabela-Siatka">
    <w:name w:val="Table Grid"/>
    <w:basedOn w:val="Standardowy"/>
    <w:uiPriority w:val="39"/>
    <w:rsid w:val="003B5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wog.iodo@ron.mil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915EFDB-4238-4C2C-B8C2-54C15942BB0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18</Pages>
  <Words>4739</Words>
  <Characters>28437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25</cp:revision>
  <dcterms:created xsi:type="dcterms:W3CDTF">2023-02-07T06:38:00Z</dcterms:created>
  <dcterms:modified xsi:type="dcterms:W3CDTF">2025-01-28T13:04:00Z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fcc70a36-7c43-48c6-b795-dbe41a2b700e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Sztuczka Anna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10.60.165.134</vt:lpwstr>
  </property>
  <property fmtid="{D5CDD505-2E9C-101B-9397-08002B2CF9AE}" pid="9" name="bjClsUserRVM">
    <vt:lpwstr>[]</vt:lpwstr>
  </property>
  <property fmtid="{D5CDD505-2E9C-101B-9397-08002B2CF9AE}" pid="10" name="bjSaver">
    <vt:lpwstr>2AyRlNLswZ4LtmMBhl6Ps5oTP7Fzlw4G</vt:lpwstr>
  </property>
  <property fmtid="{D5CDD505-2E9C-101B-9397-08002B2CF9AE}" pid="11" name="bjPortionMark">
    <vt:lpwstr>[]</vt:lpwstr>
  </property>
</Properties>
</file>