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60584" w:rsidRDefault="006E347E" w:rsidP="00C60584">
      <w:pPr>
        <w:spacing w:line="276" w:lineRule="auto"/>
        <w:jc w:val="right"/>
        <w:rPr>
          <w:rFonts w:ascii="Arial" w:hAnsi="Arial" w:cs="Arial"/>
          <w:b/>
          <w:bCs w:val="0"/>
          <w:color w:val="auto"/>
          <w:szCs w:val="22"/>
        </w:rPr>
      </w:pPr>
      <w:r w:rsidRPr="00C60584">
        <w:rPr>
          <w:rFonts w:ascii="Arial" w:hAnsi="Arial" w:cs="Arial"/>
          <w:b/>
          <w:bCs w:val="0"/>
          <w:color w:val="auto"/>
          <w:szCs w:val="22"/>
        </w:rPr>
        <w:t>Załącznik nr 4</w:t>
      </w:r>
      <w:r w:rsidR="00C60584" w:rsidRPr="00C60584">
        <w:rPr>
          <w:rFonts w:ascii="Arial" w:hAnsi="Arial" w:cs="Arial"/>
          <w:b/>
          <w:bCs w:val="0"/>
          <w:color w:val="auto"/>
          <w:szCs w:val="22"/>
        </w:rPr>
        <w:t xml:space="preserve"> do umowy</w:t>
      </w:r>
    </w:p>
    <w:p w:rsidR="00C60584" w:rsidRPr="00C60584" w:rsidRDefault="00C60584" w:rsidP="00C60584">
      <w:pPr>
        <w:spacing w:line="276" w:lineRule="auto"/>
        <w:jc w:val="right"/>
        <w:rPr>
          <w:rFonts w:ascii="Arial" w:hAnsi="Arial" w:cs="Arial"/>
          <w:b/>
          <w:bCs w:val="0"/>
          <w:color w:val="auto"/>
          <w:szCs w:val="22"/>
        </w:rPr>
      </w:pPr>
      <w:r w:rsidRPr="00C60584">
        <w:rPr>
          <w:rFonts w:ascii="Arial" w:hAnsi="Arial" w:cs="Arial"/>
          <w:b/>
          <w:bCs w:val="0"/>
          <w:color w:val="auto"/>
          <w:szCs w:val="22"/>
        </w:rPr>
        <w:t>Sprawa nr 62/2025/D</w:t>
      </w:r>
    </w:p>
    <w:p w:rsidR="00C60584" w:rsidRDefault="00C60584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  <w:bookmarkStart w:id="0" w:name="_GoBack"/>
      <w:bookmarkEnd w:id="0"/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E34FE1">
        <w:rPr>
          <w:rFonts w:ascii="Arial" w:hAnsi="Arial" w:cs="Arial"/>
          <w:color w:val="auto"/>
          <w:sz w:val="22"/>
          <w:szCs w:val="22"/>
        </w:rPr>
        <w:t>Dostawa zestawów oświetleniowych ZO-2 i ZO-4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 w:rsidSect="00C6058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61" w:rsidRDefault="00FF6B61" w:rsidP="00EA3C55">
      <w:r>
        <w:separator/>
      </w:r>
    </w:p>
  </w:endnote>
  <w:endnote w:type="continuationSeparator" w:id="0">
    <w:p w:rsidR="00FF6B61" w:rsidRDefault="00FF6B61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61" w:rsidRDefault="00FF6B61" w:rsidP="00EA3C55">
      <w:r>
        <w:separator/>
      </w:r>
    </w:p>
  </w:footnote>
  <w:footnote w:type="continuationSeparator" w:id="0">
    <w:p w:rsidR="00FF6B61" w:rsidRDefault="00FF6B61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56E5C"/>
    <w:rsid w:val="004510B4"/>
    <w:rsid w:val="005737BA"/>
    <w:rsid w:val="006E347E"/>
    <w:rsid w:val="009115DA"/>
    <w:rsid w:val="00AD22C8"/>
    <w:rsid w:val="00C0487E"/>
    <w:rsid w:val="00C60584"/>
    <w:rsid w:val="00C917CC"/>
    <w:rsid w:val="00CB4D9F"/>
    <w:rsid w:val="00D44DFC"/>
    <w:rsid w:val="00E34FE1"/>
    <w:rsid w:val="00EA3C55"/>
    <w:rsid w:val="00EC01BD"/>
    <w:rsid w:val="00EC1EBA"/>
    <w:rsid w:val="00F50781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BF3C2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0D52BE-31CB-49E7-8679-ED68A0FAB2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POLAK Emilia</cp:lastModifiedBy>
  <cp:revision>15</cp:revision>
  <cp:lastPrinted>2025-03-20T09:14:00Z</cp:lastPrinted>
  <dcterms:created xsi:type="dcterms:W3CDTF">2021-07-14T11:24:00Z</dcterms:created>
  <dcterms:modified xsi:type="dcterms:W3CDTF">2025-03-20T09:14:00Z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10.80.28.108</vt:lpwstr>
  </property>
  <property fmtid="{D5CDD505-2E9C-101B-9397-08002B2CF9AE}" pid="11" name="bjPortionMark">
    <vt:lpwstr>[]</vt:lpwstr>
  </property>
</Properties>
</file>