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BC610" w14:textId="77777777" w:rsidR="00F86243" w:rsidRDefault="00F86243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</w:p>
    <w:p w14:paraId="20FCEEFE" w14:textId="0663D053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186F3A0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Oświadczenie o </w:t>
            </w:r>
            <w:r w:rsidR="003D624B">
              <w:rPr>
                <w:rFonts w:ascii="Arial" w:eastAsia="Calibri" w:hAnsi="Arial" w:cs="Arial"/>
                <w:b/>
                <w:sz w:val="20"/>
                <w:szCs w:val="20"/>
              </w:rPr>
              <w:t xml:space="preserve"> braku podstaw wykluczenia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3D624B">
              <w:rPr>
                <w:rFonts w:ascii="Arial" w:eastAsia="Calibri" w:hAnsi="Arial" w:cs="Arial"/>
                <w:b/>
                <w:sz w:val="20"/>
                <w:szCs w:val="20"/>
              </w:rPr>
              <w:t xml:space="preserve">oraz 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513DFFDF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528E0047" w14:textId="77777777" w:rsidR="0026759B" w:rsidRPr="00C62635" w:rsidRDefault="0026759B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6418BD09" w14:textId="651D79DC" w:rsidR="00C269FD" w:rsidRPr="00334234" w:rsidRDefault="00836364" w:rsidP="00C269FD">
      <w:pPr>
        <w:jc w:val="center"/>
        <w:rPr>
          <w:rFonts w:cs="Arial"/>
          <w:b/>
          <w:bCs/>
        </w:rPr>
      </w:pPr>
      <w:r>
        <w:rPr>
          <w:rFonts w:cs="Arial"/>
          <w:b/>
          <w:bCs/>
          <w:color w:val="2F5496" w:themeColor="accent5" w:themeShade="BF"/>
        </w:rPr>
        <w:t>„Sukcesywn</w:t>
      </w:r>
      <w:r w:rsidR="0016612B">
        <w:rPr>
          <w:rFonts w:cs="Arial"/>
          <w:b/>
          <w:bCs/>
          <w:color w:val="2F5496" w:themeColor="accent5" w:themeShade="BF"/>
        </w:rPr>
        <w:t>a</w:t>
      </w:r>
      <w:r>
        <w:rPr>
          <w:rFonts w:cs="Arial"/>
          <w:b/>
          <w:bCs/>
          <w:color w:val="2F5496" w:themeColor="accent5" w:themeShade="BF"/>
        </w:rPr>
        <w:t xml:space="preserve"> dostaw</w:t>
      </w:r>
      <w:r w:rsidR="0016612B">
        <w:rPr>
          <w:rFonts w:cs="Arial"/>
          <w:b/>
          <w:bCs/>
          <w:color w:val="2F5496" w:themeColor="accent5" w:themeShade="BF"/>
        </w:rPr>
        <w:t>a</w:t>
      </w:r>
      <w:r>
        <w:rPr>
          <w:rFonts w:cs="Arial"/>
          <w:b/>
          <w:bCs/>
          <w:color w:val="2F5496" w:themeColor="accent5" w:themeShade="BF"/>
        </w:rPr>
        <w:t xml:space="preserve"> kruszywa łamanego do naprawy gminnych dróg gruntowych na terenie Gminy Dywity w 202</w:t>
      </w:r>
      <w:r w:rsidR="0037483D">
        <w:rPr>
          <w:rFonts w:cs="Arial"/>
          <w:b/>
          <w:bCs/>
          <w:color w:val="2F5496" w:themeColor="accent5" w:themeShade="BF"/>
        </w:rPr>
        <w:t xml:space="preserve">5 </w:t>
      </w:r>
      <w:r>
        <w:rPr>
          <w:rFonts w:cs="Arial"/>
          <w:b/>
          <w:bCs/>
          <w:color w:val="2F5496" w:themeColor="accent5" w:themeShade="BF"/>
        </w:rPr>
        <w:t>r</w:t>
      </w:r>
      <w:r w:rsidR="0037483D">
        <w:rPr>
          <w:rFonts w:cs="Arial"/>
          <w:b/>
          <w:bCs/>
          <w:color w:val="2F5496" w:themeColor="accent5" w:themeShade="BF"/>
        </w:rPr>
        <w:t>.</w:t>
      </w:r>
      <w:r w:rsidR="00C269FD" w:rsidRPr="00334234">
        <w:rPr>
          <w:rFonts w:cs="Arial"/>
          <w:b/>
          <w:bCs/>
        </w:rPr>
        <w:t>”</w:t>
      </w:r>
    </w:p>
    <w:p w14:paraId="38B09290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67"/>
      </w:tblGrid>
      <w:tr w:rsidR="006774EC" w:rsidRPr="00C62635" w14:paraId="5D5598DC" w14:textId="77777777" w:rsidTr="004F0E75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4F0E75">
        <w:trPr>
          <w:trHeight w:val="397"/>
        </w:trPr>
        <w:tc>
          <w:tcPr>
            <w:tcW w:w="9967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79F3" w14:textId="622427C7" w:rsidR="00C456CB" w:rsidRPr="004F0E75" w:rsidRDefault="004441F7" w:rsidP="004F0E75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0E75">
              <w:rPr>
                <w:rFonts w:ascii="Arial" w:hAnsi="Arial" w:cs="Arial"/>
                <w:sz w:val="20"/>
                <w:szCs w:val="20"/>
              </w:rPr>
              <w:t>Oświadczam</w:t>
            </w:r>
            <w:r w:rsidR="00C456CB" w:rsidRPr="004F0E75">
              <w:rPr>
                <w:rFonts w:ascii="Arial" w:hAnsi="Arial" w:cs="Arial"/>
                <w:sz w:val="20"/>
                <w:szCs w:val="20"/>
              </w:rPr>
              <w:t>/my</w:t>
            </w:r>
            <w:r w:rsidRPr="004F0E75">
              <w:rPr>
                <w:rFonts w:ascii="Arial" w:hAnsi="Arial" w:cs="Arial"/>
                <w:sz w:val="20"/>
                <w:szCs w:val="20"/>
              </w:rPr>
              <w:t>, że na dzień składania ofert</w:t>
            </w:r>
            <w:r w:rsidR="00C456CB" w:rsidRPr="004F0E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B7D" w:rsidRPr="004F0E75">
              <w:rPr>
                <w:rFonts w:ascii="Arial" w:hAnsi="Arial" w:cs="Arial"/>
                <w:sz w:val="20"/>
                <w:szCs w:val="20"/>
              </w:rPr>
              <w:t xml:space="preserve"> nie podlegam</w:t>
            </w:r>
            <w:r w:rsidR="004F55BA" w:rsidRPr="004F0E75">
              <w:rPr>
                <w:rFonts w:ascii="Arial" w:hAnsi="Arial" w:cs="Arial"/>
                <w:sz w:val="20"/>
                <w:szCs w:val="20"/>
              </w:rPr>
              <w:t>/y</w:t>
            </w:r>
            <w:r w:rsidR="00605B7D" w:rsidRPr="004F0E75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="00605B7D" w:rsidRPr="004F0E75">
              <w:rPr>
                <w:rFonts w:ascii="Arial" w:hAnsi="Arial" w:cs="Arial"/>
                <w:sz w:val="20"/>
                <w:szCs w:val="20"/>
              </w:rPr>
              <w:br/>
              <w:t xml:space="preserve">podstaw obligatoryjnych </w:t>
            </w:r>
            <w:r w:rsidR="004F55BA" w:rsidRPr="004F0E75">
              <w:rPr>
                <w:rFonts w:ascii="Arial" w:hAnsi="Arial" w:cs="Arial"/>
                <w:sz w:val="20"/>
                <w:szCs w:val="20"/>
              </w:rPr>
              <w:t xml:space="preserve">wymienionych w </w:t>
            </w:r>
            <w:r w:rsidR="00605B7D" w:rsidRPr="004F0E75">
              <w:rPr>
                <w:rFonts w:ascii="Arial" w:hAnsi="Arial" w:cs="Arial"/>
                <w:sz w:val="20"/>
                <w:szCs w:val="20"/>
              </w:rPr>
              <w:t>art. 108 ust. 1 ustawy Prawo zamówień publicznych.</w:t>
            </w:r>
          </w:p>
          <w:p w14:paraId="2016D6AF" w14:textId="400F97A1" w:rsidR="004F0E75" w:rsidRPr="004F0E75" w:rsidRDefault="004F0E75" w:rsidP="004F0E75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narodowego.</w:t>
            </w:r>
          </w:p>
          <w:p w14:paraId="7A00B4BC" w14:textId="5EF6CB6B" w:rsidR="00605B7D" w:rsidRPr="004F0E75" w:rsidRDefault="00605B7D" w:rsidP="004F0E7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51BB093E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Pzp (podać mającą zastosowanie podstawę wykluczenia spośród wymienionych w art.  108 ust. 1 pkt 1, 2 i 5 </w:t>
            </w:r>
            <w:r w:rsidR="00626713">
              <w:rPr>
                <w:rFonts w:ascii="Arial" w:hAnsi="Arial" w:cs="Arial"/>
                <w:sz w:val="20"/>
                <w:szCs w:val="20"/>
              </w:rPr>
              <w:t>u</w:t>
            </w:r>
            <w:r w:rsidRPr="00051C2E">
              <w:rPr>
                <w:rFonts w:ascii="Arial" w:hAnsi="Arial" w:cs="Arial"/>
                <w:sz w:val="20"/>
                <w:szCs w:val="20"/>
              </w:rPr>
              <w:t>stawy Pzp).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A412D8" w14:textId="77777777" w:rsidR="00605B7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Pzp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8753E8" w14:textId="1F8899ED" w:rsidR="00605B7D" w:rsidRPr="00C62635" w:rsidRDefault="00605B7D" w:rsidP="003101AD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….………………………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>………………………..…………………</w:t>
            </w:r>
          </w:p>
          <w:p w14:paraId="05AAF30E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4F0E75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7BC58772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</w:t>
            </w:r>
            <w:r w:rsidR="009C2CC6" w:rsidRPr="009C2CC6">
              <w:rPr>
                <w:rFonts w:cs="Arial"/>
                <w:b/>
                <w:sz w:val="20"/>
                <w:szCs w:val="20"/>
              </w:rPr>
              <w:t>R</w:t>
            </w:r>
            <w:r w:rsidRPr="009C2CC6">
              <w:rPr>
                <w:rFonts w:cs="Arial"/>
                <w:b/>
                <w:sz w:val="20"/>
                <w:szCs w:val="20"/>
              </w:rPr>
              <w:t xml:space="preserve">ozdziale </w:t>
            </w:r>
            <w:r w:rsidR="00F33BC9">
              <w:rPr>
                <w:rFonts w:cs="Arial"/>
                <w:b/>
                <w:sz w:val="20"/>
                <w:szCs w:val="20"/>
              </w:rPr>
              <w:t>XI</w:t>
            </w:r>
            <w:r w:rsidR="00836364">
              <w:rPr>
                <w:rFonts w:cs="Arial"/>
                <w:b/>
                <w:sz w:val="20"/>
                <w:szCs w:val="20"/>
              </w:rPr>
              <w:t>I</w:t>
            </w:r>
            <w:r w:rsidR="009600FE">
              <w:rPr>
                <w:rFonts w:cs="Arial"/>
                <w:b/>
                <w:sz w:val="20"/>
                <w:szCs w:val="20"/>
              </w:rPr>
              <w:t>I</w:t>
            </w:r>
            <w:r w:rsidR="009C2CC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4F0E75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63EA1D51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</w:t>
            </w:r>
            <w:r w:rsidR="004F55BA" w:rsidRPr="009C2CC6">
              <w:rPr>
                <w:rFonts w:cs="Arial"/>
                <w:b/>
                <w:sz w:val="20"/>
                <w:szCs w:val="20"/>
              </w:rPr>
              <w:t xml:space="preserve">w </w:t>
            </w:r>
            <w:r w:rsidR="009C2CC6">
              <w:rPr>
                <w:rFonts w:cs="Arial"/>
                <w:b/>
                <w:sz w:val="20"/>
                <w:szCs w:val="20"/>
              </w:rPr>
              <w:t>R</w:t>
            </w:r>
            <w:r w:rsidR="004F55BA" w:rsidRPr="009C2CC6">
              <w:rPr>
                <w:rFonts w:cs="Arial"/>
                <w:b/>
                <w:sz w:val="20"/>
                <w:szCs w:val="20"/>
              </w:rPr>
              <w:t xml:space="preserve">ozdziale </w:t>
            </w:r>
            <w:r w:rsidR="00F33BC9">
              <w:rPr>
                <w:rFonts w:cs="Arial"/>
                <w:b/>
                <w:sz w:val="20"/>
                <w:szCs w:val="20"/>
              </w:rPr>
              <w:t>X</w:t>
            </w:r>
            <w:r w:rsidR="00836364">
              <w:rPr>
                <w:rFonts w:cs="Arial"/>
                <w:b/>
                <w:sz w:val="20"/>
                <w:szCs w:val="20"/>
              </w:rPr>
              <w:t>I</w:t>
            </w:r>
            <w:r w:rsidR="00F33BC9">
              <w:rPr>
                <w:rFonts w:cs="Arial"/>
                <w:b/>
                <w:sz w:val="20"/>
                <w:szCs w:val="20"/>
              </w:rPr>
              <w:t>II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 xml:space="preserve">na zasobach następującego/ych podmiotu/ów: </w:t>
            </w:r>
          </w:p>
          <w:p w14:paraId="71BACDAC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…………………………………………………………………………………………………………………….………………………………….</w:t>
            </w:r>
          </w:p>
          <w:p w14:paraId="47BF6D5F" w14:textId="77777777" w:rsidR="005D0D8F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..……………………………………………………………………………………………………………….…………………………………….. </w:t>
            </w:r>
          </w:p>
          <w:p w14:paraId="26714143" w14:textId="6AD6A68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p w14:paraId="61E171E4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………………………………………………………………………………………………………………………………………..………………</w:t>
            </w:r>
          </w:p>
          <w:p w14:paraId="20DB2DC4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…………………………………………………..…………………………………………………………………………………………………… </w:t>
            </w:r>
          </w:p>
          <w:p w14:paraId="13778E4C" w14:textId="77777777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4F0E75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lastRenderedPageBreak/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C3F02"/>
    <w:multiLevelType w:val="hybridMultilevel"/>
    <w:tmpl w:val="5A468148"/>
    <w:lvl w:ilvl="0" w:tplc="D0CA91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745495">
    <w:abstractNumId w:val="3"/>
  </w:num>
  <w:num w:numId="2" w16cid:durableId="9983814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2028738">
    <w:abstractNumId w:val="0"/>
  </w:num>
  <w:num w:numId="4" w16cid:durableId="128668270">
    <w:abstractNumId w:val="7"/>
  </w:num>
  <w:num w:numId="5" w16cid:durableId="1366059522">
    <w:abstractNumId w:val="1"/>
  </w:num>
  <w:num w:numId="6" w16cid:durableId="29688792">
    <w:abstractNumId w:val="9"/>
  </w:num>
  <w:num w:numId="7" w16cid:durableId="1533303198">
    <w:abstractNumId w:val="5"/>
  </w:num>
  <w:num w:numId="8" w16cid:durableId="1855537041">
    <w:abstractNumId w:val="6"/>
  </w:num>
  <w:num w:numId="9" w16cid:durableId="1115829011">
    <w:abstractNumId w:val="2"/>
  </w:num>
  <w:num w:numId="10" w16cid:durableId="852379985">
    <w:abstractNumId w:val="4"/>
  </w:num>
  <w:num w:numId="11" w16cid:durableId="2133017259">
    <w:abstractNumId w:val="8"/>
  </w:num>
  <w:num w:numId="12" w16cid:durableId="1996685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122B53"/>
    <w:rsid w:val="001503B7"/>
    <w:rsid w:val="0016612B"/>
    <w:rsid w:val="00170F34"/>
    <w:rsid w:val="001A1250"/>
    <w:rsid w:val="00210861"/>
    <w:rsid w:val="00210AC2"/>
    <w:rsid w:val="00217F15"/>
    <w:rsid w:val="00244F22"/>
    <w:rsid w:val="00255863"/>
    <w:rsid w:val="0026759B"/>
    <w:rsid w:val="00282887"/>
    <w:rsid w:val="0029416B"/>
    <w:rsid w:val="003101AD"/>
    <w:rsid w:val="00334234"/>
    <w:rsid w:val="00367F45"/>
    <w:rsid w:val="0037483D"/>
    <w:rsid w:val="0038214A"/>
    <w:rsid w:val="00391553"/>
    <w:rsid w:val="003D3BE4"/>
    <w:rsid w:val="003D624B"/>
    <w:rsid w:val="004441F7"/>
    <w:rsid w:val="004C3723"/>
    <w:rsid w:val="004D2774"/>
    <w:rsid w:val="004F0E75"/>
    <w:rsid w:val="004F55BA"/>
    <w:rsid w:val="005477FD"/>
    <w:rsid w:val="005C0B84"/>
    <w:rsid w:val="005D0D8F"/>
    <w:rsid w:val="00605B7D"/>
    <w:rsid w:val="00616BA3"/>
    <w:rsid w:val="00621986"/>
    <w:rsid w:val="00626713"/>
    <w:rsid w:val="0063526C"/>
    <w:rsid w:val="006774EC"/>
    <w:rsid w:val="006D3B66"/>
    <w:rsid w:val="007272FC"/>
    <w:rsid w:val="00790E0F"/>
    <w:rsid w:val="007D2FB8"/>
    <w:rsid w:val="007F2D8E"/>
    <w:rsid w:val="00836364"/>
    <w:rsid w:val="009170B3"/>
    <w:rsid w:val="009600FE"/>
    <w:rsid w:val="009C2CC6"/>
    <w:rsid w:val="009F5D90"/>
    <w:rsid w:val="00A03935"/>
    <w:rsid w:val="00A272CD"/>
    <w:rsid w:val="00A33E99"/>
    <w:rsid w:val="00B32C71"/>
    <w:rsid w:val="00B50455"/>
    <w:rsid w:val="00B66CD0"/>
    <w:rsid w:val="00B842CC"/>
    <w:rsid w:val="00BD6CD4"/>
    <w:rsid w:val="00C20F14"/>
    <w:rsid w:val="00C269FD"/>
    <w:rsid w:val="00C456CB"/>
    <w:rsid w:val="00C61B78"/>
    <w:rsid w:val="00C62635"/>
    <w:rsid w:val="00C73859"/>
    <w:rsid w:val="00CB5B72"/>
    <w:rsid w:val="00D11DDC"/>
    <w:rsid w:val="00D67867"/>
    <w:rsid w:val="00DA6926"/>
    <w:rsid w:val="00DA7403"/>
    <w:rsid w:val="00E22376"/>
    <w:rsid w:val="00F3047B"/>
    <w:rsid w:val="00F33BC9"/>
    <w:rsid w:val="00F81EE1"/>
    <w:rsid w:val="00F86243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86243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862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6C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6CD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4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5</cp:revision>
  <cp:lastPrinted>2023-03-22T11:06:00Z</cp:lastPrinted>
  <dcterms:created xsi:type="dcterms:W3CDTF">2023-03-21T13:09:00Z</dcterms:created>
  <dcterms:modified xsi:type="dcterms:W3CDTF">2025-02-20T11:42:00Z</dcterms:modified>
</cp:coreProperties>
</file>