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1AE90" w14:textId="44C2D933" w:rsidR="00D16C77" w:rsidRPr="00D16C77" w:rsidRDefault="00D16C77" w:rsidP="00B44B5C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D16C77">
        <w:rPr>
          <w:rFonts w:ascii="Tahoma" w:hAnsi="Tahoma" w:cs="Tahoma"/>
          <w:sz w:val="22"/>
          <w:szCs w:val="22"/>
        </w:rPr>
        <w:t xml:space="preserve">Gdynia, </w:t>
      </w:r>
      <w:r w:rsidR="00037FB8">
        <w:rPr>
          <w:rFonts w:ascii="Tahoma" w:hAnsi="Tahoma" w:cs="Tahoma"/>
          <w:sz w:val="22"/>
          <w:szCs w:val="22"/>
        </w:rPr>
        <w:t>14.04.</w:t>
      </w:r>
      <w:r w:rsidRPr="00D16C77">
        <w:rPr>
          <w:rFonts w:ascii="Tahoma" w:hAnsi="Tahoma" w:cs="Tahoma"/>
          <w:sz w:val="22"/>
          <w:szCs w:val="22"/>
        </w:rPr>
        <w:t>2025 r.</w:t>
      </w:r>
    </w:p>
    <w:p w14:paraId="3A22AF3E" w14:textId="77777777" w:rsidR="00B451AC" w:rsidRPr="00D16C77" w:rsidRDefault="00D52979" w:rsidP="00B44B5C">
      <w:pPr>
        <w:spacing w:line="276" w:lineRule="auto"/>
        <w:rPr>
          <w:rFonts w:ascii="Tahoma" w:hAnsi="Tahoma" w:cs="Tahoma"/>
          <w:sz w:val="22"/>
          <w:szCs w:val="22"/>
        </w:rPr>
      </w:pPr>
      <w:r w:rsidRPr="00D16C77">
        <w:rPr>
          <w:rFonts w:ascii="Tahoma" w:hAnsi="Tahoma" w:cs="Tahoma"/>
          <w:sz w:val="22"/>
          <w:szCs w:val="22"/>
        </w:rPr>
        <w:t>ERZ-EZP.271.</w:t>
      </w:r>
      <w:r w:rsidR="00C356E2">
        <w:rPr>
          <w:rFonts w:ascii="Tahoma" w:hAnsi="Tahoma" w:cs="Tahoma"/>
          <w:b/>
          <w:bCs/>
          <w:sz w:val="22"/>
          <w:szCs w:val="22"/>
        </w:rPr>
        <w:t>5</w:t>
      </w:r>
      <w:r w:rsidRPr="00D16C77">
        <w:rPr>
          <w:rFonts w:ascii="Tahoma" w:hAnsi="Tahoma" w:cs="Tahoma"/>
          <w:b/>
          <w:bCs/>
          <w:sz w:val="22"/>
          <w:szCs w:val="22"/>
        </w:rPr>
        <w:t>.</w:t>
      </w:r>
      <w:r w:rsidR="00D16C77" w:rsidRPr="00D16C77">
        <w:rPr>
          <w:rFonts w:ascii="Tahoma" w:hAnsi="Tahoma" w:cs="Tahoma"/>
          <w:sz w:val="22"/>
          <w:szCs w:val="22"/>
        </w:rPr>
        <w:t>2025.AR</w:t>
      </w:r>
    </w:p>
    <w:p w14:paraId="5FA9AAB3" w14:textId="77777777" w:rsidR="00F563AA" w:rsidRDefault="00D52979" w:rsidP="00F563AA">
      <w:pPr>
        <w:spacing w:line="276" w:lineRule="auto"/>
        <w:ind w:left="426"/>
        <w:jc w:val="both"/>
        <w:rPr>
          <w:rFonts w:ascii="Tahoma" w:hAnsi="Tahoma" w:cs="Tahoma"/>
          <w:i/>
          <w:sz w:val="22"/>
          <w:szCs w:val="22"/>
        </w:rPr>
      </w:pPr>
      <w:r w:rsidRPr="00D16C77">
        <w:rPr>
          <w:rFonts w:ascii="Tahoma" w:hAnsi="Tahoma" w:cs="Tahoma"/>
          <w:i/>
          <w:sz w:val="22"/>
          <w:szCs w:val="22"/>
        </w:rPr>
        <w:t>(platforma)</w:t>
      </w:r>
      <w:r w:rsidR="00F563AA">
        <w:rPr>
          <w:rFonts w:ascii="Tahoma" w:hAnsi="Tahoma" w:cs="Tahoma"/>
          <w:i/>
          <w:sz w:val="22"/>
          <w:szCs w:val="22"/>
        </w:rPr>
        <w:tab/>
      </w:r>
    </w:p>
    <w:p w14:paraId="02D6D6EB" w14:textId="77777777" w:rsidR="00021BAD" w:rsidRPr="001340D2" w:rsidRDefault="00021BAD" w:rsidP="00F563AA">
      <w:pPr>
        <w:spacing w:line="276" w:lineRule="auto"/>
        <w:jc w:val="both"/>
        <w:rPr>
          <w:rFonts w:ascii="Tahoma" w:eastAsiaTheme="minorHAnsi" w:hAnsi="Tahoma" w:cs="Tahoma"/>
          <w:b/>
          <w:sz w:val="22"/>
          <w:szCs w:val="22"/>
          <w:lang w:val="pt-PT" w:eastAsia="en-US"/>
        </w:rPr>
      </w:pPr>
    </w:p>
    <w:p w14:paraId="06FFA64E" w14:textId="77777777" w:rsidR="00021BAD" w:rsidRPr="00D16C77" w:rsidRDefault="00021BAD" w:rsidP="00B44B5C">
      <w:pPr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D16C77">
        <w:rPr>
          <w:rFonts w:ascii="Tahoma" w:eastAsiaTheme="minorHAnsi" w:hAnsi="Tahoma" w:cs="Tahoma"/>
          <w:b/>
          <w:sz w:val="22"/>
          <w:szCs w:val="22"/>
          <w:lang w:eastAsia="en-US"/>
        </w:rPr>
        <w:t>INFORMACJA O WYBORZE NAJKORZYSTNIEJSZEJ OFERTY</w:t>
      </w:r>
    </w:p>
    <w:p w14:paraId="189BA2E8" w14:textId="77777777" w:rsidR="00D52979" w:rsidRPr="00D16C77" w:rsidRDefault="00D52979" w:rsidP="00B44B5C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color w:val="0000FF"/>
          <w:sz w:val="22"/>
          <w:szCs w:val="22"/>
          <w:lang w:eastAsia="en-US"/>
        </w:rPr>
      </w:pPr>
    </w:p>
    <w:p w14:paraId="25C55AF7" w14:textId="77777777" w:rsidR="00D52979" w:rsidRPr="00D16C77" w:rsidRDefault="00D16C77" w:rsidP="00B44B5C">
      <w:pPr>
        <w:suppressAutoHyphens/>
        <w:spacing w:line="276" w:lineRule="auto"/>
        <w:ind w:left="936" w:hanging="936"/>
        <w:jc w:val="both"/>
        <w:rPr>
          <w:rFonts w:ascii="Tahoma" w:eastAsia="Calibri" w:hAnsi="Tahoma" w:cs="Tahoma"/>
          <w:bCs/>
          <w:sz w:val="22"/>
          <w:szCs w:val="22"/>
          <w:lang w:eastAsia="zh-CN"/>
        </w:rPr>
      </w:pPr>
      <w:r>
        <w:rPr>
          <w:rFonts w:ascii="Tahoma" w:eastAsia="Calibri" w:hAnsi="Tahoma" w:cs="Tahoma"/>
          <w:bCs/>
          <w:sz w:val="22"/>
          <w:szCs w:val="22"/>
          <w:lang w:eastAsia="zh-CN"/>
        </w:rPr>
        <w:t xml:space="preserve">Dotyczy: </w:t>
      </w:r>
      <w:r w:rsidR="00D52979" w:rsidRPr="00D16C77">
        <w:rPr>
          <w:rFonts w:ascii="Tahoma" w:eastAsia="Calibri" w:hAnsi="Tahoma" w:cs="Tahoma"/>
          <w:bCs/>
          <w:sz w:val="22"/>
          <w:szCs w:val="22"/>
          <w:lang w:eastAsia="zh-CN"/>
        </w:rPr>
        <w:t>postępowania o udzielenie zamówienia publicznego</w:t>
      </w:r>
      <w:r w:rsidR="00D52979" w:rsidRPr="00D16C77">
        <w:rPr>
          <w:rFonts w:ascii="Tahoma" w:eastAsia="Calibri" w:hAnsi="Tahoma" w:cs="Tahoma"/>
          <w:b/>
          <w:sz w:val="22"/>
          <w:szCs w:val="22"/>
          <w:lang w:eastAsia="zh-CN"/>
        </w:rPr>
        <w:t xml:space="preserve"> </w:t>
      </w:r>
      <w:r w:rsidR="00D52979" w:rsidRPr="00D16C77">
        <w:rPr>
          <w:rFonts w:ascii="Tahoma" w:eastAsia="Calibri" w:hAnsi="Tahoma" w:cs="Tahoma"/>
          <w:bCs/>
          <w:sz w:val="22"/>
          <w:szCs w:val="22"/>
          <w:lang w:eastAsia="zh-CN"/>
        </w:rPr>
        <w:t xml:space="preserve">pn.: </w:t>
      </w:r>
      <w:r w:rsidR="00C356E2" w:rsidRPr="00C356E2">
        <w:rPr>
          <w:rFonts w:ascii="Tahoma" w:eastAsia="Calibri" w:hAnsi="Tahoma" w:cs="Tahoma"/>
          <w:b/>
          <w:bCs/>
          <w:sz w:val="22"/>
          <w:szCs w:val="22"/>
          <w:lang w:eastAsia="zh-CN"/>
        </w:rPr>
        <w:t>utrzymanie placów zabaw oraz innych obiektów rekreacyjnych na terenie Gdyni</w:t>
      </w:r>
      <w:r w:rsidR="00D52979" w:rsidRPr="00D16C77">
        <w:rPr>
          <w:rFonts w:ascii="Tahoma" w:eastAsia="Calibri" w:hAnsi="Tahoma" w:cs="Tahoma"/>
          <w:b/>
          <w:bCs/>
          <w:sz w:val="22"/>
          <w:szCs w:val="22"/>
          <w:lang w:eastAsia="zh-CN"/>
        </w:rPr>
        <w:t xml:space="preserve">, </w:t>
      </w:r>
      <w:r w:rsidR="00D52979" w:rsidRPr="00D16C77">
        <w:rPr>
          <w:rFonts w:ascii="Tahoma" w:eastAsia="Calibri" w:hAnsi="Tahoma" w:cs="Tahoma"/>
          <w:bCs/>
          <w:sz w:val="22"/>
          <w:szCs w:val="22"/>
          <w:lang w:eastAsia="zh-CN"/>
        </w:rPr>
        <w:t>prowadzonego w trybi</w:t>
      </w:r>
      <w:r>
        <w:rPr>
          <w:rFonts w:ascii="Tahoma" w:eastAsia="Calibri" w:hAnsi="Tahoma" w:cs="Tahoma"/>
          <w:bCs/>
          <w:sz w:val="22"/>
          <w:szCs w:val="22"/>
          <w:lang w:eastAsia="zh-CN"/>
        </w:rPr>
        <w:t>e przetargu nieograniczonego, o </w:t>
      </w:r>
      <w:r w:rsidR="00D52979" w:rsidRPr="00D16C77">
        <w:rPr>
          <w:rFonts w:ascii="Tahoma" w:eastAsia="Calibri" w:hAnsi="Tahoma" w:cs="Tahoma"/>
          <w:bCs/>
          <w:sz w:val="22"/>
          <w:szCs w:val="22"/>
          <w:lang w:eastAsia="zh-CN"/>
        </w:rPr>
        <w:t>wartości przekraczającej progi unijne</w:t>
      </w:r>
      <w:r>
        <w:rPr>
          <w:rFonts w:ascii="Tahoma" w:eastAsia="Calibri" w:hAnsi="Tahoma" w:cs="Tahoma"/>
          <w:bCs/>
          <w:sz w:val="22"/>
          <w:szCs w:val="22"/>
          <w:lang w:eastAsia="zh-CN"/>
        </w:rPr>
        <w:t>.</w:t>
      </w:r>
    </w:p>
    <w:p w14:paraId="1F3F8545" w14:textId="77777777" w:rsidR="00D52979" w:rsidRPr="00D16C77" w:rsidRDefault="00D52979" w:rsidP="00B44B5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2E8677E" w14:textId="2C0A3AE5" w:rsidR="00D52979" w:rsidRPr="00D16C77" w:rsidRDefault="00D52979" w:rsidP="00B44B5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C77">
        <w:rPr>
          <w:rFonts w:ascii="Tahoma" w:hAnsi="Tahoma" w:cs="Tahoma"/>
          <w:sz w:val="22"/>
          <w:szCs w:val="22"/>
        </w:rPr>
        <w:t xml:space="preserve">Zarząd Dróg i Zieleni w Gdyni – jednostka budżetowa Gminy Miasta Gdyni (Zamawiający), </w:t>
      </w:r>
      <w:r w:rsidRPr="00D16C77">
        <w:rPr>
          <w:rFonts w:ascii="Tahoma" w:eastAsia="Calibri" w:hAnsi="Tahoma" w:cs="Tahoma"/>
          <w:bCs/>
          <w:sz w:val="22"/>
          <w:szCs w:val="22"/>
          <w:lang w:eastAsia="en-US"/>
        </w:rPr>
        <w:t xml:space="preserve">na podstawie </w:t>
      </w:r>
      <w:r w:rsidRPr="00D16C77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art. 253 ust. </w:t>
      </w:r>
      <w:r w:rsidR="00AD0EBF">
        <w:rPr>
          <w:rFonts w:ascii="Tahoma" w:eastAsia="Calibri" w:hAnsi="Tahoma" w:cs="Tahoma"/>
          <w:b/>
          <w:bCs/>
          <w:sz w:val="22"/>
          <w:szCs w:val="22"/>
          <w:lang w:eastAsia="en-US"/>
        </w:rPr>
        <w:t>2</w:t>
      </w:r>
      <w:r w:rsidRPr="00D16C77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 w:rsidRPr="00D16C77">
        <w:rPr>
          <w:rFonts w:ascii="Tahoma" w:eastAsia="Calibri" w:hAnsi="Tahoma" w:cs="Tahoma"/>
          <w:sz w:val="22"/>
          <w:szCs w:val="22"/>
          <w:lang w:eastAsia="en-US"/>
        </w:rPr>
        <w:t>ustawy z dnia 11</w:t>
      </w:r>
      <w:r w:rsidR="00D16C77">
        <w:rPr>
          <w:rFonts w:ascii="Tahoma" w:eastAsia="Calibri" w:hAnsi="Tahoma" w:cs="Tahoma"/>
          <w:sz w:val="22"/>
          <w:szCs w:val="22"/>
          <w:lang w:eastAsia="en-US"/>
        </w:rPr>
        <w:t xml:space="preserve"> września </w:t>
      </w:r>
      <w:r w:rsidRPr="00D16C77">
        <w:rPr>
          <w:rFonts w:ascii="Tahoma" w:eastAsia="Calibri" w:hAnsi="Tahoma" w:cs="Tahoma"/>
          <w:sz w:val="22"/>
          <w:szCs w:val="22"/>
          <w:lang w:eastAsia="en-US"/>
        </w:rPr>
        <w:t>2019</w:t>
      </w:r>
      <w:r w:rsidR="00D16C77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D16C77">
        <w:rPr>
          <w:rFonts w:ascii="Tahoma" w:eastAsia="Calibri" w:hAnsi="Tahoma" w:cs="Tahoma"/>
          <w:sz w:val="22"/>
          <w:szCs w:val="22"/>
          <w:lang w:eastAsia="en-US"/>
        </w:rPr>
        <w:t xml:space="preserve">r. Prawo  zamówień publicznych </w:t>
      </w:r>
      <w:r w:rsidRPr="00D16C77">
        <w:rPr>
          <w:rFonts w:ascii="Tahoma" w:eastAsia="Calibri" w:hAnsi="Tahoma" w:cs="Tahoma"/>
          <w:snapToGrid w:val="0"/>
          <w:sz w:val="22"/>
          <w:szCs w:val="22"/>
          <w:lang w:eastAsia="en-US"/>
        </w:rPr>
        <w:t>(Dz.</w:t>
      </w:r>
      <w:r w:rsidR="00D16C77">
        <w:rPr>
          <w:rFonts w:ascii="Tahoma" w:eastAsia="Calibri" w:hAnsi="Tahoma" w:cs="Tahoma"/>
          <w:snapToGrid w:val="0"/>
          <w:sz w:val="22"/>
          <w:szCs w:val="22"/>
          <w:lang w:eastAsia="en-US"/>
        </w:rPr>
        <w:t xml:space="preserve"> </w:t>
      </w:r>
      <w:r w:rsidRPr="00D16C77">
        <w:rPr>
          <w:rFonts w:ascii="Tahoma" w:eastAsia="Calibri" w:hAnsi="Tahoma" w:cs="Tahoma"/>
          <w:snapToGrid w:val="0"/>
          <w:sz w:val="22"/>
          <w:szCs w:val="22"/>
          <w:lang w:eastAsia="en-US"/>
        </w:rPr>
        <w:t>U. z 2024</w:t>
      </w:r>
      <w:r w:rsidR="00D16C77">
        <w:rPr>
          <w:rFonts w:ascii="Tahoma" w:eastAsia="Calibri" w:hAnsi="Tahoma" w:cs="Tahoma"/>
          <w:snapToGrid w:val="0"/>
          <w:sz w:val="22"/>
          <w:szCs w:val="22"/>
          <w:lang w:eastAsia="en-US"/>
        </w:rPr>
        <w:t xml:space="preserve"> </w:t>
      </w:r>
      <w:r w:rsidRPr="00D16C77">
        <w:rPr>
          <w:rFonts w:ascii="Tahoma" w:eastAsia="Calibri" w:hAnsi="Tahoma" w:cs="Tahoma"/>
          <w:snapToGrid w:val="0"/>
          <w:sz w:val="22"/>
          <w:szCs w:val="22"/>
          <w:lang w:eastAsia="en-US"/>
        </w:rPr>
        <w:t>r. poz. 1320),</w:t>
      </w:r>
      <w:r w:rsidRPr="00D16C77">
        <w:rPr>
          <w:rFonts w:ascii="Tahoma" w:eastAsia="Calibri" w:hAnsi="Tahoma" w:cs="Tahoma"/>
          <w:sz w:val="22"/>
          <w:szCs w:val="22"/>
          <w:lang w:eastAsia="en-US"/>
        </w:rPr>
        <w:t xml:space="preserve"> zwanej dalej „ustawą Pzp”, zawiadamia niniejszym o wyborze najkorzystniejszej oferty</w:t>
      </w:r>
      <w:r w:rsidR="00C356E2">
        <w:rPr>
          <w:rFonts w:ascii="Tahoma" w:eastAsia="Calibri" w:hAnsi="Tahoma" w:cs="Tahoma"/>
          <w:sz w:val="22"/>
          <w:szCs w:val="22"/>
          <w:lang w:eastAsia="en-US"/>
        </w:rPr>
        <w:t xml:space="preserve"> dla </w:t>
      </w:r>
      <w:r w:rsidR="00A24F86">
        <w:rPr>
          <w:rFonts w:ascii="Tahoma" w:eastAsia="Calibri" w:hAnsi="Tahoma" w:cs="Tahoma"/>
          <w:b/>
          <w:sz w:val="22"/>
          <w:szCs w:val="22"/>
          <w:lang w:eastAsia="en-US"/>
        </w:rPr>
        <w:t>CZĘŚCI 4 REJON IV</w:t>
      </w:r>
      <w:r w:rsidR="00C356E2" w:rsidRPr="00C356E2">
        <w:rPr>
          <w:rFonts w:ascii="Tahoma" w:eastAsia="Calibri" w:hAnsi="Tahoma" w:cs="Tahoma"/>
          <w:b/>
          <w:sz w:val="22"/>
          <w:szCs w:val="22"/>
          <w:lang w:eastAsia="en-US"/>
        </w:rPr>
        <w:t xml:space="preserve"> zamówienia</w:t>
      </w:r>
      <w:r w:rsidR="00C356E2">
        <w:rPr>
          <w:rFonts w:ascii="Tahoma" w:eastAsia="Calibri" w:hAnsi="Tahoma" w:cs="Tahoma"/>
          <w:sz w:val="22"/>
          <w:szCs w:val="22"/>
          <w:lang w:eastAsia="en-US"/>
        </w:rPr>
        <w:t>:</w:t>
      </w:r>
    </w:p>
    <w:p w14:paraId="08D7308B" w14:textId="77777777" w:rsidR="00D52979" w:rsidRPr="00D16C77" w:rsidRDefault="00D52979" w:rsidP="00B44B5C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26E0589" w14:textId="77777777" w:rsidR="00D52979" w:rsidRPr="00D16C77" w:rsidRDefault="00D52979" w:rsidP="00B44B5C">
      <w:pPr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D16C77">
        <w:rPr>
          <w:rFonts w:ascii="Tahoma" w:hAnsi="Tahoma" w:cs="Tahoma"/>
          <w:color w:val="000000"/>
          <w:sz w:val="22"/>
          <w:szCs w:val="22"/>
        </w:rPr>
        <w:t>Nazwa (firma), siedziba i adres Wykonawcy, którego oferta została wybrana:</w:t>
      </w:r>
    </w:p>
    <w:p w14:paraId="11D725B9" w14:textId="77777777" w:rsidR="009D56AC" w:rsidRPr="009D56AC" w:rsidRDefault="009D56AC" w:rsidP="00B44B5C">
      <w:pPr>
        <w:spacing w:line="276" w:lineRule="auto"/>
        <w:ind w:left="1276"/>
        <w:rPr>
          <w:rFonts w:ascii="Tahoma" w:hAnsi="Tahoma" w:cs="Tahoma"/>
          <w:b/>
          <w:bCs/>
          <w:color w:val="000000"/>
          <w:sz w:val="22"/>
          <w:szCs w:val="22"/>
        </w:rPr>
      </w:pPr>
      <w:r w:rsidRPr="009D56AC">
        <w:rPr>
          <w:rFonts w:ascii="Tahoma" w:hAnsi="Tahoma" w:cs="Tahoma"/>
          <w:b/>
          <w:bCs/>
          <w:color w:val="000000"/>
          <w:sz w:val="22"/>
          <w:szCs w:val="22"/>
        </w:rPr>
        <w:t>ARMIR ADAM ROSALEWSKI</w:t>
      </w:r>
    </w:p>
    <w:p w14:paraId="05CEF297" w14:textId="77777777" w:rsidR="009D56AC" w:rsidRPr="009D56AC" w:rsidRDefault="009D56AC" w:rsidP="00B44B5C">
      <w:pPr>
        <w:spacing w:line="276" w:lineRule="auto"/>
        <w:ind w:left="1276"/>
        <w:rPr>
          <w:rFonts w:ascii="Tahoma" w:hAnsi="Tahoma" w:cs="Tahoma"/>
          <w:b/>
          <w:bCs/>
          <w:color w:val="000000"/>
          <w:sz w:val="22"/>
          <w:szCs w:val="22"/>
        </w:rPr>
      </w:pPr>
      <w:r w:rsidRPr="009D56AC">
        <w:rPr>
          <w:rFonts w:ascii="Tahoma" w:hAnsi="Tahoma" w:cs="Tahoma"/>
          <w:b/>
          <w:bCs/>
          <w:color w:val="000000"/>
          <w:sz w:val="22"/>
          <w:szCs w:val="22"/>
        </w:rPr>
        <w:t>ul. Żuławki 35C</w:t>
      </w:r>
    </w:p>
    <w:p w14:paraId="6F3D5029" w14:textId="77777777" w:rsidR="009D56AC" w:rsidRPr="009D56AC" w:rsidRDefault="009D56AC" w:rsidP="00B44B5C">
      <w:pPr>
        <w:spacing w:line="276" w:lineRule="auto"/>
        <w:ind w:left="1276"/>
        <w:rPr>
          <w:rFonts w:ascii="Tahoma" w:hAnsi="Tahoma" w:cs="Tahoma"/>
          <w:b/>
          <w:bCs/>
          <w:color w:val="000000"/>
          <w:sz w:val="22"/>
          <w:szCs w:val="22"/>
        </w:rPr>
      </w:pPr>
      <w:r w:rsidRPr="009D56AC">
        <w:rPr>
          <w:rFonts w:ascii="Tahoma" w:hAnsi="Tahoma" w:cs="Tahoma"/>
          <w:b/>
          <w:bCs/>
          <w:color w:val="000000"/>
          <w:sz w:val="22"/>
          <w:szCs w:val="22"/>
        </w:rPr>
        <w:t>82-103 Stegna</w:t>
      </w:r>
    </w:p>
    <w:p w14:paraId="1E3935C6" w14:textId="77777777" w:rsidR="009D56AC" w:rsidRDefault="009D56AC" w:rsidP="00B44B5C">
      <w:pPr>
        <w:spacing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13D0B098" w14:textId="77777777" w:rsidR="00D52979" w:rsidRPr="00A24F86" w:rsidRDefault="00016BB4" w:rsidP="00B44B5C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A24F86">
        <w:rPr>
          <w:rFonts w:ascii="Tahoma" w:hAnsi="Tahoma" w:cs="Tahoma"/>
          <w:b/>
          <w:color w:val="000000"/>
          <w:sz w:val="22"/>
          <w:szCs w:val="22"/>
        </w:rPr>
        <w:t>Uzasadnienie faktyczne i prawne wyboru oferty:</w:t>
      </w:r>
    </w:p>
    <w:p w14:paraId="48136B85" w14:textId="77777777" w:rsidR="00D52979" w:rsidRPr="00D16C77" w:rsidRDefault="00D52979" w:rsidP="00B44B5C">
      <w:pPr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16C77">
        <w:rPr>
          <w:rFonts w:ascii="Tahoma" w:hAnsi="Tahoma" w:cs="Tahoma"/>
          <w:bCs/>
          <w:color w:val="000000"/>
          <w:sz w:val="22"/>
          <w:szCs w:val="22"/>
        </w:rPr>
        <w:t>Oferta najkorzystni</w:t>
      </w:r>
      <w:r w:rsidR="00016BB4">
        <w:rPr>
          <w:rFonts w:ascii="Tahoma" w:hAnsi="Tahoma" w:cs="Tahoma"/>
          <w:bCs/>
          <w:color w:val="000000"/>
          <w:sz w:val="22"/>
          <w:szCs w:val="22"/>
        </w:rPr>
        <w:t xml:space="preserve">ejsza została wybrana zgodnie </w:t>
      </w:r>
      <w:r w:rsidRPr="00D16C77">
        <w:rPr>
          <w:rFonts w:ascii="Tahoma" w:hAnsi="Tahoma" w:cs="Tahoma"/>
          <w:bCs/>
          <w:color w:val="000000"/>
          <w:sz w:val="22"/>
          <w:szCs w:val="22"/>
        </w:rPr>
        <w:t xml:space="preserve">z </w:t>
      </w:r>
      <w:r w:rsidRPr="00D16C77">
        <w:rPr>
          <w:rFonts w:ascii="Tahoma" w:hAnsi="Tahoma" w:cs="Tahoma"/>
          <w:b/>
          <w:bCs/>
          <w:color w:val="000000"/>
          <w:sz w:val="22"/>
          <w:szCs w:val="22"/>
        </w:rPr>
        <w:t>art. 239 ust. 1</w:t>
      </w:r>
      <w:r w:rsidRPr="00D16C77">
        <w:rPr>
          <w:rFonts w:ascii="Tahoma" w:hAnsi="Tahoma" w:cs="Tahoma"/>
          <w:bCs/>
          <w:color w:val="000000"/>
          <w:sz w:val="22"/>
          <w:szCs w:val="22"/>
        </w:rPr>
        <w:t xml:space="preserve"> ustawy Pzp na podstawie kryteriów oceny ofert, określonych w Specyfikacji Warunków Zamówienia i uzyskała </w:t>
      </w:r>
      <w:r w:rsidRPr="00D16C77">
        <w:rPr>
          <w:rFonts w:ascii="Tahoma" w:hAnsi="Tahoma" w:cs="Tahoma"/>
          <w:b/>
          <w:bCs/>
          <w:color w:val="000000"/>
          <w:sz w:val="22"/>
          <w:szCs w:val="22"/>
        </w:rPr>
        <w:t>100,00 punktów</w:t>
      </w:r>
      <w:r w:rsidRPr="00D16C77">
        <w:rPr>
          <w:rFonts w:ascii="Tahoma" w:hAnsi="Tahoma" w:cs="Tahoma"/>
          <w:bCs/>
          <w:color w:val="000000"/>
          <w:sz w:val="22"/>
          <w:szCs w:val="22"/>
        </w:rPr>
        <w:t xml:space="preserve"> w ramach przyjętych kryteriów, spośród ofert</w:t>
      </w:r>
      <w:r w:rsidR="002E745D">
        <w:rPr>
          <w:rFonts w:ascii="Tahoma" w:hAnsi="Tahoma" w:cs="Tahoma"/>
          <w:bCs/>
          <w:color w:val="000000"/>
          <w:sz w:val="22"/>
          <w:szCs w:val="22"/>
        </w:rPr>
        <w:t xml:space="preserve"> niepodlegających odrzuceniu. W </w:t>
      </w:r>
      <w:r w:rsidRPr="00D16C77">
        <w:rPr>
          <w:rFonts w:ascii="Tahoma" w:hAnsi="Tahoma" w:cs="Tahoma"/>
          <w:bCs/>
          <w:color w:val="000000"/>
          <w:sz w:val="22"/>
          <w:szCs w:val="22"/>
        </w:rPr>
        <w:t>postępowaniu</w:t>
      </w:r>
      <w:r w:rsidR="00C356E2">
        <w:rPr>
          <w:rFonts w:ascii="Tahoma" w:hAnsi="Tahoma" w:cs="Tahoma"/>
          <w:bCs/>
          <w:color w:val="000000"/>
          <w:sz w:val="22"/>
          <w:szCs w:val="22"/>
        </w:rPr>
        <w:t xml:space="preserve"> dla </w:t>
      </w:r>
      <w:r w:rsidR="00A24F86">
        <w:rPr>
          <w:rFonts w:ascii="Tahoma" w:hAnsi="Tahoma" w:cs="Tahoma"/>
          <w:b/>
          <w:bCs/>
          <w:color w:val="000000"/>
          <w:sz w:val="22"/>
          <w:szCs w:val="22"/>
        </w:rPr>
        <w:t xml:space="preserve">CZĘŚCI 4 REJON IV, </w:t>
      </w:r>
      <w:r w:rsidR="00A24F86" w:rsidRPr="00A24F86">
        <w:rPr>
          <w:rFonts w:ascii="Tahoma" w:hAnsi="Tahoma" w:cs="Tahoma"/>
          <w:bCs/>
          <w:color w:val="000000"/>
          <w:sz w:val="22"/>
          <w:szCs w:val="22"/>
        </w:rPr>
        <w:t>w postępowaniu</w:t>
      </w:r>
      <w:r w:rsidR="00A24F86">
        <w:rPr>
          <w:rFonts w:ascii="Tahoma" w:hAnsi="Tahoma" w:cs="Tahoma"/>
          <w:b/>
          <w:bCs/>
          <w:color w:val="000000"/>
          <w:sz w:val="22"/>
          <w:szCs w:val="22"/>
        </w:rPr>
        <w:t xml:space="preserve"> złożono dwie oferty</w:t>
      </w:r>
      <w:r w:rsidR="002E745D">
        <w:rPr>
          <w:rFonts w:ascii="Tahoma" w:hAnsi="Tahoma" w:cs="Tahoma"/>
          <w:bCs/>
          <w:color w:val="000000"/>
          <w:sz w:val="22"/>
          <w:szCs w:val="22"/>
        </w:rPr>
        <w:t>.</w:t>
      </w:r>
      <w:r w:rsidRPr="00D16C77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</w:p>
    <w:p w14:paraId="2C109EEA" w14:textId="77777777" w:rsidR="00D52979" w:rsidRPr="00D16C77" w:rsidRDefault="00D52979" w:rsidP="00B44B5C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4AD496F" w14:textId="77777777" w:rsidR="00D52979" w:rsidRDefault="00D52979" w:rsidP="00B44B5C">
      <w:pPr>
        <w:tabs>
          <w:tab w:val="left" w:pos="0"/>
        </w:tabs>
        <w:spacing w:line="276" w:lineRule="auto"/>
        <w:contextualSpacing/>
        <w:jc w:val="both"/>
        <w:rPr>
          <w:rFonts w:ascii="Tahoma" w:hAnsi="Tahoma" w:cs="Tahoma"/>
          <w:bCs/>
          <w:iCs/>
          <w:sz w:val="22"/>
          <w:szCs w:val="22"/>
          <w:lang w:eastAsia="en-US" w:bidi="en-US"/>
        </w:rPr>
      </w:pPr>
      <w:r w:rsidRPr="00D16C77">
        <w:rPr>
          <w:rFonts w:ascii="Tahoma" w:hAnsi="Tahoma" w:cs="Tahoma"/>
          <w:bCs/>
          <w:iCs/>
          <w:sz w:val="22"/>
          <w:szCs w:val="22"/>
          <w:lang w:eastAsia="en-US" w:bidi="en-US"/>
        </w:rPr>
        <w:t>Wykonawc</w:t>
      </w:r>
      <w:r w:rsidR="00B64F8A" w:rsidRPr="00D16C77">
        <w:rPr>
          <w:rFonts w:ascii="Tahoma" w:hAnsi="Tahoma" w:cs="Tahoma"/>
          <w:bCs/>
          <w:iCs/>
          <w:sz w:val="22"/>
          <w:szCs w:val="22"/>
          <w:lang w:eastAsia="en-US" w:bidi="en-US"/>
        </w:rPr>
        <w:t>y</w:t>
      </w:r>
      <w:r w:rsidRPr="00D16C77">
        <w:rPr>
          <w:rFonts w:ascii="Tahoma" w:hAnsi="Tahoma" w:cs="Tahoma"/>
          <w:bCs/>
          <w:iCs/>
          <w:sz w:val="22"/>
          <w:szCs w:val="22"/>
          <w:lang w:eastAsia="en-US" w:bidi="en-US"/>
        </w:rPr>
        <w:t xml:space="preserve"> otrzyma</w:t>
      </w:r>
      <w:r w:rsidR="00B64F8A" w:rsidRPr="00D16C77">
        <w:rPr>
          <w:rFonts w:ascii="Tahoma" w:hAnsi="Tahoma" w:cs="Tahoma"/>
          <w:bCs/>
          <w:iCs/>
          <w:sz w:val="22"/>
          <w:szCs w:val="22"/>
          <w:lang w:eastAsia="en-US" w:bidi="en-US"/>
        </w:rPr>
        <w:t xml:space="preserve">li </w:t>
      </w:r>
      <w:r w:rsidRPr="00D16C77">
        <w:rPr>
          <w:rFonts w:ascii="Tahoma" w:hAnsi="Tahoma" w:cs="Tahoma"/>
          <w:bCs/>
          <w:iCs/>
          <w:sz w:val="22"/>
          <w:szCs w:val="22"/>
          <w:lang w:eastAsia="en-US" w:bidi="en-US"/>
        </w:rPr>
        <w:t>w kryteriach oceny ofert następującą liczbę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985"/>
        <w:gridCol w:w="2126"/>
      </w:tblGrid>
      <w:tr w:rsidR="00C356E2" w:rsidRPr="00C356E2" w14:paraId="446D5809" w14:textId="77777777" w:rsidTr="00A24F86">
        <w:trPr>
          <w:cantSplit/>
          <w:trHeight w:val="429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6D34E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356E2">
              <w:rPr>
                <w:rFonts w:ascii="Tahoma" w:hAnsi="Tahoma" w:cs="Tahoma"/>
                <w:b/>
                <w:sz w:val="18"/>
                <w:szCs w:val="18"/>
              </w:rPr>
              <w:t xml:space="preserve">Numer </w:t>
            </w:r>
            <w:r w:rsidRPr="00C356E2">
              <w:rPr>
                <w:rFonts w:ascii="Tahoma" w:hAnsi="Tahoma" w:cs="Tahoma"/>
                <w:b/>
                <w:sz w:val="18"/>
                <w:szCs w:val="18"/>
              </w:rPr>
              <w:br/>
              <w:t>oferty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54913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356E2">
              <w:rPr>
                <w:rFonts w:ascii="Tahoma" w:hAnsi="Tahoma" w:cs="Tahoma"/>
                <w:b/>
                <w:sz w:val="18"/>
                <w:szCs w:val="18"/>
              </w:rPr>
              <w:t xml:space="preserve">Nazwa (firma) i adres        </w:t>
            </w:r>
            <w:r w:rsidRPr="00C356E2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       wykonawcy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153C4" w14:textId="77777777" w:rsidR="00C356E2" w:rsidRPr="00C356E2" w:rsidRDefault="00C356E2" w:rsidP="00B44B5C">
            <w:pPr>
              <w:widowControl w:val="0"/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C75568" w14:textId="77777777" w:rsidR="00C356E2" w:rsidRPr="00C356E2" w:rsidRDefault="00F563AA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CZĘŚĆ 4</w:t>
            </w:r>
          </w:p>
          <w:p w14:paraId="56242A08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C356E2" w:rsidRPr="00C356E2" w14:paraId="044C568B" w14:textId="77777777" w:rsidTr="00A24F86">
        <w:trPr>
          <w:cantSplit/>
          <w:trHeight w:val="753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73706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6AE48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8D67A" w14:textId="77777777" w:rsidR="00C356E2" w:rsidRPr="00C356E2" w:rsidRDefault="00C356E2" w:rsidP="00B44B5C">
            <w:pPr>
              <w:widowControl w:val="0"/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6E2">
              <w:rPr>
                <w:rFonts w:ascii="Tahoma" w:hAnsi="Tahoma" w:cs="Tahoma"/>
                <w:b/>
                <w:sz w:val="18"/>
                <w:szCs w:val="18"/>
              </w:rPr>
              <w:t xml:space="preserve">Liczba punktów                w kryterium:        </w:t>
            </w:r>
            <w:r w:rsidRPr="00C356E2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C356E2">
              <w:rPr>
                <w:rFonts w:ascii="Tahoma" w:hAnsi="Tahoma" w:cs="Tahoma"/>
                <w:sz w:val="18"/>
                <w:szCs w:val="18"/>
              </w:rPr>
              <w:t>Cena oferty brutto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8C363" w14:textId="77777777" w:rsidR="00C356E2" w:rsidRPr="00C356E2" w:rsidRDefault="00C356E2" w:rsidP="00B44B5C">
            <w:pPr>
              <w:widowControl w:val="0"/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6E2">
              <w:rPr>
                <w:rFonts w:ascii="Tahoma" w:hAnsi="Tahoma" w:cs="Tahoma"/>
                <w:b/>
                <w:sz w:val="18"/>
                <w:szCs w:val="18"/>
              </w:rPr>
              <w:t>Liczba punktów                w kryterium:</w:t>
            </w:r>
          </w:p>
          <w:p w14:paraId="12BC883B" w14:textId="77777777" w:rsidR="00C356E2" w:rsidRPr="00C356E2" w:rsidRDefault="00C356E2" w:rsidP="00B44B5C">
            <w:pPr>
              <w:widowControl w:val="0"/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6E2">
              <w:rPr>
                <w:rFonts w:ascii="Tahoma" w:hAnsi="Tahoma" w:cs="Tahoma"/>
                <w:b/>
                <w:sz w:val="18"/>
                <w:szCs w:val="18"/>
              </w:rPr>
              <w:t>okres udzielonej rękojmi i gwarancji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2FC0C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6E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</w:tr>
      <w:tr w:rsidR="00C356E2" w:rsidRPr="00C356E2" w14:paraId="4FEBA05D" w14:textId="77777777" w:rsidTr="00A24F86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C179" w14:textId="77777777" w:rsidR="00C356E2" w:rsidRPr="00C356E2" w:rsidRDefault="00A24F86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C356E2" w:rsidRPr="00C356E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AE3" w14:textId="77777777" w:rsidR="00C356E2" w:rsidRPr="00C356E2" w:rsidRDefault="00C356E2" w:rsidP="00B44B5C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67F0116" w14:textId="77777777" w:rsidR="009D56AC" w:rsidRDefault="009D56AC" w:rsidP="00B44B5C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56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ARMIR </w:t>
            </w:r>
          </w:p>
          <w:p w14:paraId="0159950B" w14:textId="77777777" w:rsidR="009D56AC" w:rsidRPr="009D56AC" w:rsidRDefault="009D56AC" w:rsidP="00B44B5C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56AC">
              <w:rPr>
                <w:rFonts w:ascii="Tahoma" w:hAnsi="Tahoma" w:cs="Tahoma"/>
                <w:b/>
                <w:bCs/>
                <w:sz w:val="18"/>
                <w:szCs w:val="18"/>
              </w:rPr>
              <w:t>ADAM ROSALEWSKI</w:t>
            </w:r>
          </w:p>
          <w:p w14:paraId="64B777C6" w14:textId="77777777" w:rsidR="009D56AC" w:rsidRPr="009D56AC" w:rsidRDefault="009D56AC" w:rsidP="00B44B5C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D56AC">
              <w:rPr>
                <w:rFonts w:ascii="Tahoma" w:hAnsi="Tahoma" w:cs="Tahoma"/>
                <w:bCs/>
                <w:sz w:val="18"/>
                <w:szCs w:val="18"/>
              </w:rPr>
              <w:t>ul. Żuławki 35C</w:t>
            </w:r>
          </w:p>
          <w:p w14:paraId="6D7ACA49" w14:textId="77777777" w:rsidR="009D56AC" w:rsidRPr="009D56AC" w:rsidRDefault="009D56AC" w:rsidP="00B44B5C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D56AC">
              <w:rPr>
                <w:rFonts w:ascii="Tahoma" w:hAnsi="Tahoma" w:cs="Tahoma"/>
                <w:bCs/>
                <w:sz w:val="18"/>
                <w:szCs w:val="18"/>
              </w:rPr>
              <w:t>82-103 Stegna</w:t>
            </w:r>
          </w:p>
          <w:p w14:paraId="1AAF3248" w14:textId="77777777" w:rsidR="00C356E2" w:rsidRPr="00C356E2" w:rsidRDefault="00C356E2" w:rsidP="00B44B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AD07" w14:textId="77777777" w:rsidR="00C356E2" w:rsidRPr="00C356E2" w:rsidRDefault="00C356E2" w:rsidP="00B44B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18"/>
                <w:lang w:eastAsia="en-US"/>
              </w:rPr>
            </w:pPr>
            <w:r w:rsidRPr="00C356E2">
              <w:rPr>
                <w:rFonts w:ascii="Tahoma" w:hAnsi="Tahoma" w:cs="Tahoma"/>
                <w:color w:val="000000"/>
                <w:sz w:val="20"/>
                <w:szCs w:val="18"/>
              </w:rPr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BA37" w14:textId="77777777" w:rsidR="00C356E2" w:rsidRPr="00C356E2" w:rsidRDefault="00C356E2" w:rsidP="00B44B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18"/>
                <w:lang w:eastAsia="en-US"/>
              </w:rPr>
            </w:pPr>
            <w:r w:rsidRPr="00C356E2">
              <w:rPr>
                <w:rFonts w:ascii="Tahoma" w:hAnsi="Tahoma" w:cs="Tahoma"/>
                <w:color w:val="000000"/>
                <w:sz w:val="20"/>
                <w:szCs w:val="18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8D32" w14:textId="77777777" w:rsidR="00C356E2" w:rsidRPr="00C356E2" w:rsidRDefault="00C356E2" w:rsidP="00B44B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18"/>
                <w:lang w:eastAsia="en-US"/>
              </w:rPr>
            </w:pPr>
            <w:r w:rsidRPr="00C356E2">
              <w:rPr>
                <w:rFonts w:ascii="Tahoma" w:eastAsia="Calibri" w:hAnsi="Tahoma" w:cs="Tahoma"/>
                <w:bCs/>
                <w:sz w:val="20"/>
                <w:szCs w:val="18"/>
                <w:lang w:eastAsia="en-US"/>
              </w:rPr>
              <w:t>100,00</w:t>
            </w:r>
          </w:p>
        </w:tc>
      </w:tr>
      <w:tr w:rsidR="00A24F86" w:rsidRPr="00C356E2" w14:paraId="72CB00DB" w14:textId="77777777" w:rsidTr="0029629C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EA87" w14:textId="77777777" w:rsidR="00A24F86" w:rsidRPr="00C356E2" w:rsidRDefault="00A24F86" w:rsidP="00A24F8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F40" w14:textId="77777777" w:rsidR="00A24F86" w:rsidRDefault="00A24F86" w:rsidP="00A24F86">
            <w:pPr>
              <w:widowControl w:val="0"/>
              <w:suppressAutoHyphens/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2FF1230" w14:textId="77777777" w:rsidR="00A24F86" w:rsidRPr="00A24F86" w:rsidRDefault="00A24F86" w:rsidP="00A24F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4F86">
              <w:rPr>
                <w:rFonts w:ascii="Tahoma" w:hAnsi="Tahoma" w:cs="Tahoma"/>
                <w:b/>
                <w:bCs/>
                <w:sz w:val="18"/>
                <w:szCs w:val="18"/>
              </w:rPr>
              <w:t>Omerto Sp. z o.o.</w:t>
            </w:r>
          </w:p>
          <w:p w14:paraId="2E698E29" w14:textId="77777777" w:rsidR="00A24F86" w:rsidRPr="00A24F86" w:rsidRDefault="00A24F86" w:rsidP="00A24F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24F86">
              <w:rPr>
                <w:rFonts w:ascii="Tahoma" w:hAnsi="Tahoma" w:cs="Tahoma"/>
                <w:bCs/>
                <w:sz w:val="18"/>
                <w:szCs w:val="18"/>
              </w:rPr>
              <w:t>Plac Kaszubski 8/205</w:t>
            </w:r>
          </w:p>
          <w:p w14:paraId="227F99C2" w14:textId="77777777" w:rsidR="00A24F86" w:rsidRDefault="00A24F86" w:rsidP="00A24F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81-350 Gdynia</w:t>
            </w:r>
          </w:p>
          <w:p w14:paraId="143A594F" w14:textId="77777777" w:rsidR="00A24F86" w:rsidRPr="00A24F86" w:rsidRDefault="00A24F86" w:rsidP="00A24F86">
            <w:pPr>
              <w:widowControl w:val="0"/>
              <w:suppressAutoHyphens/>
              <w:spacing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D729" w14:textId="77777777" w:rsidR="00A24F86" w:rsidRPr="00C356E2" w:rsidRDefault="00A24F86" w:rsidP="00A24F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20"/>
                <w:szCs w:val="18"/>
                <w:lang w:eastAsia="en-US"/>
              </w:rPr>
              <w:t>Oferta niepodległa ocenie.</w:t>
            </w:r>
          </w:p>
        </w:tc>
      </w:tr>
    </w:tbl>
    <w:p w14:paraId="70ECBDE7" w14:textId="77777777" w:rsidR="00C356E2" w:rsidRDefault="00C356E2" w:rsidP="00B44B5C">
      <w:pPr>
        <w:spacing w:line="276" w:lineRule="auto"/>
        <w:ind w:left="284"/>
        <w:contextualSpacing/>
        <w:jc w:val="both"/>
        <w:rPr>
          <w:rFonts w:ascii="Tahoma" w:hAnsi="Tahoma" w:cs="Tahoma"/>
          <w:bCs/>
          <w:iCs/>
          <w:sz w:val="22"/>
          <w:szCs w:val="22"/>
          <w:lang w:eastAsia="en-US" w:bidi="en-US"/>
        </w:rPr>
      </w:pPr>
    </w:p>
    <w:p w14:paraId="634E1993" w14:textId="77777777" w:rsidR="00897A8B" w:rsidRPr="00D16C77" w:rsidRDefault="00897A8B" w:rsidP="00B44B5C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897A8B" w:rsidRPr="00D16C77" w:rsidSect="00016BB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523EB" w14:textId="77777777" w:rsidR="00495404" w:rsidRDefault="00495404" w:rsidP="00C356E2">
      <w:r>
        <w:separator/>
      </w:r>
    </w:p>
  </w:endnote>
  <w:endnote w:type="continuationSeparator" w:id="0">
    <w:p w14:paraId="121A109B" w14:textId="77777777" w:rsidR="00495404" w:rsidRDefault="00495404" w:rsidP="00C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497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956F38" w14:textId="77777777" w:rsidR="00495404" w:rsidRDefault="00495404">
            <w:pPr>
              <w:pStyle w:val="Stopka"/>
              <w:jc w:val="right"/>
            </w:pPr>
            <w:r w:rsidRPr="00C356E2">
              <w:rPr>
                <w:rFonts w:ascii="Tahoma" w:hAnsi="Tahoma" w:cs="Tahoma"/>
                <w:sz w:val="20"/>
                <w:szCs w:val="20"/>
              </w:rPr>
              <w:t xml:space="preserve">str. </w:t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54AF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C356E2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54AF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C356E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D875D5" w14:textId="77777777" w:rsidR="00495404" w:rsidRDefault="00495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3B26A" w14:textId="77777777" w:rsidR="00495404" w:rsidRDefault="00495404" w:rsidP="00C356E2">
      <w:r>
        <w:separator/>
      </w:r>
    </w:p>
  </w:footnote>
  <w:footnote w:type="continuationSeparator" w:id="0">
    <w:p w14:paraId="7D1C0B86" w14:textId="77777777" w:rsidR="00495404" w:rsidRDefault="00495404" w:rsidP="00C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397"/>
    <w:multiLevelType w:val="hybridMultilevel"/>
    <w:tmpl w:val="AB381146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807961"/>
    <w:multiLevelType w:val="multilevel"/>
    <w:tmpl w:val="ADBC7C1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b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511A23F3"/>
    <w:multiLevelType w:val="hybridMultilevel"/>
    <w:tmpl w:val="6A1E7C3A"/>
    <w:lvl w:ilvl="0" w:tplc="5E66D77E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C2B0349"/>
    <w:multiLevelType w:val="multilevel"/>
    <w:tmpl w:val="E55CBC9C"/>
    <w:lvl w:ilvl="0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79"/>
    <w:rsid w:val="00016BB4"/>
    <w:rsid w:val="00021BAD"/>
    <w:rsid w:val="00037FB8"/>
    <w:rsid w:val="00054E7E"/>
    <w:rsid w:val="0007390F"/>
    <w:rsid w:val="001340D2"/>
    <w:rsid w:val="00147C8B"/>
    <w:rsid w:val="00154AF4"/>
    <w:rsid w:val="00183E91"/>
    <w:rsid w:val="001A4D3F"/>
    <w:rsid w:val="0029629C"/>
    <w:rsid w:val="002E745D"/>
    <w:rsid w:val="003078B3"/>
    <w:rsid w:val="003834BB"/>
    <w:rsid w:val="003F3B77"/>
    <w:rsid w:val="00427F5D"/>
    <w:rsid w:val="00495404"/>
    <w:rsid w:val="004F1F89"/>
    <w:rsid w:val="0052630A"/>
    <w:rsid w:val="0054089F"/>
    <w:rsid w:val="00650AC9"/>
    <w:rsid w:val="00696599"/>
    <w:rsid w:val="0071575C"/>
    <w:rsid w:val="00810853"/>
    <w:rsid w:val="00876037"/>
    <w:rsid w:val="00897A8B"/>
    <w:rsid w:val="008A0CED"/>
    <w:rsid w:val="008C42D8"/>
    <w:rsid w:val="009A0689"/>
    <w:rsid w:val="009B0B65"/>
    <w:rsid w:val="009B2D81"/>
    <w:rsid w:val="009C7CF2"/>
    <w:rsid w:val="009D56AC"/>
    <w:rsid w:val="00A24F86"/>
    <w:rsid w:val="00A37676"/>
    <w:rsid w:val="00A57C8E"/>
    <w:rsid w:val="00A71FD7"/>
    <w:rsid w:val="00AD0EBF"/>
    <w:rsid w:val="00B44B5C"/>
    <w:rsid w:val="00B451AC"/>
    <w:rsid w:val="00B64F8A"/>
    <w:rsid w:val="00B90B7A"/>
    <w:rsid w:val="00BE0D7F"/>
    <w:rsid w:val="00BF148F"/>
    <w:rsid w:val="00C356E2"/>
    <w:rsid w:val="00D16C77"/>
    <w:rsid w:val="00D52979"/>
    <w:rsid w:val="00D8024B"/>
    <w:rsid w:val="00D86F4F"/>
    <w:rsid w:val="00DB36FE"/>
    <w:rsid w:val="00DE1954"/>
    <w:rsid w:val="00E86AEF"/>
    <w:rsid w:val="00F26B19"/>
    <w:rsid w:val="00F563AA"/>
    <w:rsid w:val="00F831DB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A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customStyle="1" w:styleId="Default">
    <w:name w:val="Default"/>
    <w:rsid w:val="00B90B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5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56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customStyle="1" w:styleId="Default">
    <w:name w:val="Default"/>
    <w:rsid w:val="00B90B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5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56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</dc:creator>
  <cp:lastModifiedBy>Anna Ratajczak</cp:lastModifiedBy>
  <cp:revision>4</cp:revision>
  <cp:lastPrinted>2025-04-14T09:47:00Z</cp:lastPrinted>
  <dcterms:created xsi:type="dcterms:W3CDTF">2025-04-14T09:42:00Z</dcterms:created>
  <dcterms:modified xsi:type="dcterms:W3CDTF">2025-04-14T09:47:00Z</dcterms:modified>
</cp:coreProperties>
</file>