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38DE9E45" w14:textId="12817A94" w:rsidR="00BA1607" w:rsidRDefault="007E7E2C" w:rsidP="00BA1607">
      <w:pPr>
        <w:spacing w:after="160"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BA1607">
        <w:rPr>
          <w:rFonts w:ascii="Calibri Light" w:hAnsi="Calibri Light" w:cs="Calibri Light"/>
          <w:b/>
          <w:bCs/>
          <w:sz w:val="22"/>
          <w:szCs w:val="22"/>
          <w:lang w:eastAsia="pl-PL"/>
        </w:rPr>
        <w:t>PN</w:t>
      </w:r>
      <w:r w:rsidR="007C6D66" w:rsidRPr="003B7899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014B61">
        <w:rPr>
          <w:rFonts w:ascii="Calibri Light" w:hAnsi="Calibri Light" w:cs="Calibri Light"/>
          <w:b/>
          <w:bCs/>
          <w:sz w:val="22"/>
          <w:szCs w:val="22"/>
          <w:lang w:eastAsia="pl-PL"/>
        </w:rPr>
        <w:t>6</w:t>
      </w:r>
      <w:r w:rsidR="008953E0" w:rsidRPr="003B7899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BA1607">
        <w:rPr>
          <w:rFonts w:ascii="Calibri Light" w:hAnsi="Calibri Light" w:cs="Calibri Light"/>
          <w:b/>
          <w:bCs/>
          <w:sz w:val="22"/>
          <w:szCs w:val="22"/>
          <w:lang w:eastAsia="pl-PL"/>
        </w:rPr>
        <w:t>T</w:t>
      </w:r>
      <w:r w:rsidR="00014B61">
        <w:rPr>
          <w:rFonts w:ascii="Calibri Light" w:hAnsi="Calibri Light" w:cs="Calibri Light"/>
          <w:b/>
          <w:bCs/>
          <w:sz w:val="22"/>
          <w:szCs w:val="22"/>
          <w:lang w:eastAsia="pl-PL"/>
        </w:rPr>
        <w:t>T</w:t>
      </w:r>
      <w:r w:rsidR="009B23D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/EZ</w:t>
      </w:r>
      <w:r w:rsidR="001B2BD4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/202</w:t>
      </w:r>
      <w:r w:rsidR="00225307">
        <w:rPr>
          <w:rFonts w:ascii="Calibri Light" w:hAnsi="Calibri Light" w:cs="Calibri Light"/>
          <w:b/>
          <w:bCs/>
          <w:sz w:val="22"/>
          <w:szCs w:val="22"/>
          <w:lang w:eastAsia="pl-PL"/>
        </w:rPr>
        <w:t>5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  <w:bookmarkStart w:id="0" w:name="_Hlk111701863"/>
    </w:p>
    <w:bookmarkEnd w:id="0"/>
    <w:p w14:paraId="398D5B3F" w14:textId="77777777" w:rsidR="00014B61" w:rsidRPr="00014B61" w:rsidRDefault="00014B61" w:rsidP="00014B61">
      <w:pPr>
        <w:suppressAutoHyphens w:val="0"/>
        <w:spacing w:after="160" w:line="276" w:lineRule="auto"/>
        <w:jc w:val="both"/>
        <w:rPr>
          <w:rFonts w:asciiTheme="majorHAnsi" w:eastAsiaTheme="minorHAnsi" w:hAnsiTheme="majorHAnsi" w:cstheme="majorHAnsi"/>
          <w:b/>
          <w:bCs/>
          <w:kern w:val="2"/>
          <w:lang w:eastAsia="en-US"/>
          <w14:ligatures w14:val="standardContextual"/>
        </w:rPr>
      </w:pPr>
      <w:r w:rsidRPr="00014B61">
        <w:rPr>
          <w:rFonts w:asciiTheme="majorHAnsi" w:eastAsiaTheme="minorHAnsi" w:hAnsiTheme="majorHAnsi" w:cstheme="majorHAnsi"/>
          <w:b/>
          <w:bCs/>
          <w:kern w:val="2"/>
          <w:lang w:eastAsia="en-US"/>
          <w14:ligatures w14:val="standardContextual"/>
        </w:rPr>
        <w:t>„Remont części pokrycia dachowego na budynku siedziby MPWiK w Piekarach Śląskich Sp. z o.o. przy ul. Roździeńskiego 38”.</w:t>
      </w:r>
    </w:p>
    <w:p w14:paraId="65A9C7EA" w14:textId="5BE0767D" w:rsidR="00AF0A75" w:rsidRPr="00515A74" w:rsidRDefault="00AF0A75" w:rsidP="00BA1607">
      <w:pPr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A5DF3A" w:rsidR="00AA3D78" w:rsidRP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1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1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1693FB39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</w:t>
      </w:r>
      <w:r w:rsidR="003F5AA8" w:rsidRPr="003F5AA8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0217C8" w14:textId="3FED50C1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lastRenderedPageBreak/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……………………………..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7B85EC9A" w14:textId="77777777" w:rsidR="0084752E" w:rsidRDefault="0084752E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2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uprawnionej(ych)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2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zgodnie z formą reprezentacji określoną  w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3819E0C6" w14:textId="77777777" w:rsidR="0084752E" w:rsidRPr="00CD017D" w:rsidRDefault="0084752E" w:rsidP="0084752E">
      <w:pPr>
        <w:autoSpaceDE w:val="0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D585F"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 xml:space="preserve">Uwaga: Powyższe oświadczenie składane jest pod rygorem odpowiedzialności karnej </w:t>
      </w:r>
      <w:r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 xml:space="preserve">w myśl </w:t>
      </w:r>
      <w:r w:rsidRPr="003D585F"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>art. 297 §1 Kodeksu Karnego.</w:t>
      </w:r>
    </w:p>
    <w:p w14:paraId="52251094" w14:textId="7B5CF46D" w:rsidR="00F876E7" w:rsidRPr="00515A74" w:rsidRDefault="00F876E7" w:rsidP="0084752E">
      <w:pPr>
        <w:rPr>
          <w:rFonts w:ascii="Calibri Light" w:hAnsi="Calibri Light" w:cs="Calibri Light"/>
          <w:sz w:val="22"/>
          <w:szCs w:val="22"/>
        </w:rPr>
      </w:pPr>
    </w:p>
    <w:sectPr w:rsidR="00F876E7" w:rsidRPr="00515A74" w:rsidSect="00092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F78F" w14:textId="77777777" w:rsidR="00107138" w:rsidRDefault="00107138">
      <w:r>
        <w:separator/>
      </w:r>
    </w:p>
  </w:endnote>
  <w:endnote w:type="continuationSeparator" w:id="0">
    <w:p w14:paraId="3C1BDEB1" w14:textId="77777777" w:rsidR="00107138" w:rsidRDefault="001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BD48" w14:textId="77777777" w:rsidR="00494A4B" w:rsidRDefault="00494A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1658" w14:textId="77777777" w:rsidR="00494A4B" w:rsidRDefault="00494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1B1F" w14:textId="77777777" w:rsidR="00494A4B" w:rsidRDefault="00494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27CA" w14:textId="77777777" w:rsidR="00107138" w:rsidRDefault="00107138">
      <w:r>
        <w:separator/>
      </w:r>
    </w:p>
  </w:footnote>
  <w:footnote w:type="continuationSeparator" w:id="0">
    <w:p w14:paraId="5172E96D" w14:textId="77777777" w:rsidR="00107138" w:rsidRDefault="0010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15A0" w14:textId="77777777" w:rsidR="00494A4B" w:rsidRDefault="00494A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DD1F" w14:textId="4F5B1899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BA1607">
      <w:rPr>
        <w:rFonts w:ascii="Calibri Light" w:hAnsi="Calibri Light" w:cs="Calibri Light"/>
        <w:b/>
        <w:bCs/>
        <w:sz w:val="20"/>
        <w:szCs w:val="20"/>
      </w:rPr>
      <w:t>2 do SWZ</w:t>
    </w:r>
    <w:r w:rsidR="00A402FA">
      <w:rPr>
        <w:rFonts w:ascii="Calibri Light" w:hAnsi="Calibri Light" w:cs="Calibri Light"/>
        <w:b/>
        <w:bCs/>
        <w:sz w:val="20"/>
        <w:szCs w:val="20"/>
      </w:rPr>
      <w:t xml:space="preserve"> </w:t>
    </w:r>
    <w:r w:rsidR="00A402FA" w:rsidRPr="00DF4749">
      <w:rPr>
        <w:rFonts w:asciiTheme="majorHAnsi" w:hAnsiTheme="majorHAnsi" w:cstheme="majorHAnsi"/>
        <w:b/>
        <w:sz w:val="20"/>
        <w:szCs w:val="20"/>
        <w:lang w:eastAsia="en-US"/>
      </w:rPr>
      <w:t>PN/</w:t>
    </w:r>
    <w:r w:rsidR="00494A4B">
      <w:rPr>
        <w:rFonts w:asciiTheme="majorHAnsi" w:hAnsiTheme="majorHAnsi" w:cstheme="majorHAnsi"/>
        <w:b/>
        <w:sz w:val="20"/>
        <w:szCs w:val="20"/>
        <w:lang w:eastAsia="en-US"/>
      </w:rPr>
      <w:t>6</w:t>
    </w:r>
    <w:r w:rsidR="00A402FA" w:rsidRPr="00DF4749">
      <w:rPr>
        <w:rFonts w:asciiTheme="majorHAnsi" w:hAnsiTheme="majorHAnsi" w:cstheme="majorHAnsi"/>
        <w:b/>
        <w:sz w:val="20"/>
        <w:szCs w:val="20"/>
        <w:lang w:eastAsia="en-US"/>
      </w:rPr>
      <w:t>/T</w:t>
    </w:r>
    <w:r w:rsidR="00494A4B">
      <w:rPr>
        <w:rFonts w:asciiTheme="majorHAnsi" w:hAnsiTheme="majorHAnsi" w:cstheme="majorHAnsi"/>
        <w:b/>
        <w:sz w:val="20"/>
        <w:szCs w:val="20"/>
        <w:lang w:eastAsia="en-US"/>
      </w:rPr>
      <w:t>T</w:t>
    </w:r>
    <w:r w:rsidR="00A402FA" w:rsidRPr="00DF4749">
      <w:rPr>
        <w:rFonts w:asciiTheme="majorHAnsi" w:hAnsiTheme="majorHAnsi" w:cstheme="majorHAnsi"/>
        <w:b/>
        <w:sz w:val="20"/>
        <w:szCs w:val="20"/>
        <w:lang w:eastAsia="en-US"/>
      </w:rPr>
      <w:t>/EZ/2025</w:t>
    </w:r>
  </w:p>
  <w:p w14:paraId="02DD07F2" w14:textId="77777777" w:rsidR="008E70CF" w:rsidRDefault="008E70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8A39" w14:textId="77777777" w:rsidR="00494A4B" w:rsidRDefault="00494A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4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14B61"/>
    <w:rsid w:val="00032865"/>
    <w:rsid w:val="000347D9"/>
    <w:rsid w:val="00043144"/>
    <w:rsid w:val="000561FB"/>
    <w:rsid w:val="00083B84"/>
    <w:rsid w:val="000907E9"/>
    <w:rsid w:val="0009277F"/>
    <w:rsid w:val="000A3363"/>
    <w:rsid w:val="000F6A52"/>
    <w:rsid w:val="00103F45"/>
    <w:rsid w:val="00107138"/>
    <w:rsid w:val="00111163"/>
    <w:rsid w:val="00122494"/>
    <w:rsid w:val="001240F5"/>
    <w:rsid w:val="00162E0A"/>
    <w:rsid w:val="001A35A3"/>
    <w:rsid w:val="001A37DF"/>
    <w:rsid w:val="001B01EB"/>
    <w:rsid w:val="001B2BD4"/>
    <w:rsid w:val="001C7E84"/>
    <w:rsid w:val="001E7B0E"/>
    <w:rsid w:val="001F1D18"/>
    <w:rsid w:val="001F5980"/>
    <w:rsid w:val="00225307"/>
    <w:rsid w:val="002374B9"/>
    <w:rsid w:val="002630A7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1F10"/>
    <w:rsid w:val="00382C1E"/>
    <w:rsid w:val="00395AC6"/>
    <w:rsid w:val="003B7899"/>
    <w:rsid w:val="003C0D36"/>
    <w:rsid w:val="003C2CBF"/>
    <w:rsid w:val="003F5AA8"/>
    <w:rsid w:val="004062FA"/>
    <w:rsid w:val="00444480"/>
    <w:rsid w:val="004456DC"/>
    <w:rsid w:val="00446A7B"/>
    <w:rsid w:val="0045729A"/>
    <w:rsid w:val="00471BE7"/>
    <w:rsid w:val="00482476"/>
    <w:rsid w:val="004908D0"/>
    <w:rsid w:val="00494A4B"/>
    <w:rsid w:val="004A6B42"/>
    <w:rsid w:val="004C6BC8"/>
    <w:rsid w:val="004E05D9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71DC1"/>
    <w:rsid w:val="005A6F45"/>
    <w:rsid w:val="005C2CE7"/>
    <w:rsid w:val="005D0BE9"/>
    <w:rsid w:val="005D4A26"/>
    <w:rsid w:val="005F78C4"/>
    <w:rsid w:val="006004D3"/>
    <w:rsid w:val="00617495"/>
    <w:rsid w:val="00624C7D"/>
    <w:rsid w:val="006451FF"/>
    <w:rsid w:val="00667655"/>
    <w:rsid w:val="006703C1"/>
    <w:rsid w:val="00676047"/>
    <w:rsid w:val="00677E3D"/>
    <w:rsid w:val="00694EF0"/>
    <w:rsid w:val="006A7014"/>
    <w:rsid w:val="006E0953"/>
    <w:rsid w:val="006E21AB"/>
    <w:rsid w:val="006E6897"/>
    <w:rsid w:val="00721880"/>
    <w:rsid w:val="007219D1"/>
    <w:rsid w:val="00740643"/>
    <w:rsid w:val="00741C89"/>
    <w:rsid w:val="00786F50"/>
    <w:rsid w:val="00793403"/>
    <w:rsid w:val="007C2D9B"/>
    <w:rsid w:val="007C6D66"/>
    <w:rsid w:val="007D6AE4"/>
    <w:rsid w:val="007E7E2C"/>
    <w:rsid w:val="007F0DE0"/>
    <w:rsid w:val="00802CAA"/>
    <w:rsid w:val="00832625"/>
    <w:rsid w:val="0084752E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9C20DD"/>
    <w:rsid w:val="00A06E2A"/>
    <w:rsid w:val="00A30E60"/>
    <w:rsid w:val="00A402FA"/>
    <w:rsid w:val="00A404ED"/>
    <w:rsid w:val="00A47BBF"/>
    <w:rsid w:val="00A47DB8"/>
    <w:rsid w:val="00A51D34"/>
    <w:rsid w:val="00A84C2D"/>
    <w:rsid w:val="00A9171F"/>
    <w:rsid w:val="00A966A3"/>
    <w:rsid w:val="00AA3D78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563A"/>
    <w:rsid w:val="00BA084F"/>
    <w:rsid w:val="00BA1607"/>
    <w:rsid w:val="00BC1458"/>
    <w:rsid w:val="00BE252F"/>
    <w:rsid w:val="00BE564D"/>
    <w:rsid w:val="00BF0D7F"/>
    <w:rsid w:val="00C308CF"/>
    <w:rsid w:val="00C3300C"/>
    <w:rsid w:val="00C737D6"/>
    <w:rsid w:val="00C971A6"/>
    <w:rsid w:val="00CF6B7B"/>
    <w:rsid w:val="00CF7167"/>
    <w:rsid w:val="00D059D9"/>
    <w:rsid w:val="00D46C78"/>
    <w:rsid w:val="00D54ECF"/>
    <w:rsid w:val="00D57111"/>
    <w:rsid w:val="00D60D1F"/>
    <w:rsid w:val="00D944E0"/>
    <w:rsid w:val="00DA4C6F"/>
    <w:rsid w:val="00DE3EA4"/>
    <w:rsid w:val="00E0759B"/>
    <w:rsid w:val="00E20356"/>
    <w:rsid w:val="00E346FC"/>
    <w:rsid w:val="00E44EEA"/>
    <w:rsid w:val="00E558E0"/>
    <w:rsid w:val="00E679EC"/>
    <w:rsid w:val="00E71D32"/>
    <w:rsid w:val="00EA57EE"/>
    <w:rsid w:val="00EB5256"/>
    <w:rsid w:val="00EC42CC"/>
    <w:rsid w:val="00EC4F1D"/>
    <w:rsid w:val="00EE7FD5"/>
    <w:rsid w:val="00EF04F0"/>
    <w:rsid w:val="00EF5B56"/>
    <w:rsid w:val="00F00469"/>
    <w:rsid w:val="00F0434F"/>
    <w:rsid w:val="00F14194"/>
    <w:rsid w:val="00F226BE"/>
    <w:rsid w:val="00F530A4"/>
    <w:rsid w:val="00F54A9E"/>
    <w:rsid w:val="00F61212"/>
    <w:rsid w:val="00F803A4"/>
    <w:rsid w:val="00F876E7"/>
    <w:rsid w:val="00FC2290"/>
    <w:rsid w:val="00FD2C5B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Beata Iwaszkiewicz</cp:lastModifiedBy>
  <cp:revision>41</cp:revision>
  <cp:lastPrinted>2025-01-29T12:03:00Z</cp:lastPrinted>
  <dcterms:created xsi:type="dcterms:W3CDTF">2024-02-13T10:14:00Z</dcterms:created>
  <dcterms:modified xsi:type="dcterms:W3CDTF">2025-03-27T07:02:00Z</dcterms:modified>
</cp:coreProperties>
</file>