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5BD1649A" w14:textId="0B0D4A1B" w:rsidR="00C800AD" w:rsidRPr="00CB06CA" w:rsidRDefault="00130B86" w:rsidP="00C800AD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A73802">
      <w:pPr>
        <w:spacing w:after="0" w:line="480" w:lineRule="auto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1F4D828E" w14:textId="0E50C9EE" w:rsidR="00C800AD" w:rsidRPr="0050076C" w:rsidRDefault="00130B86" w:rsidP="00A73802">
      <w:pPr>
        <w:spacing w:after="0"/>
        <w:jc w:val="center"/>
        <w:rPr>
          <w:rFonts w:ascii="Arial Narrow" w:hAnsi="Arial Narrow" w:cstheme="minorHAnsi"/>
          <w:b/>
          <w:bCs/>
          <w:color w:val="000000"/>
          <w:lang w:bidi="pl-PL"/>
        </w:rPr>
      </w:pPr>
      <w:r w:rsidRPr="0050076C">
        <w:rPr>
          <w:rFonts w:ascii="Arial Narrow" w:hAnsi="Arial Narrow" w:cstheme="minorHAnsi"/>
          <w:b/>
          <w:bCs/>
          <w:iCs/>
        </w:rPr>
        <w:t>„</w:t>
      </w:r>
      <w:r w:rsidR="003A0DB2" w:rsidRPr="003A0DB2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Wymiana okablowania elektrycznego pomiędzy trafostacjami a </w:t>
      </w:r>
      <w:proofErr w:type="spellStart"/>
      <w:r w:rsidR="003A0DB2" w:rsidRPr="003A0DB2">
        <w:rPr>
          <w:rFonts w:ascii="Arial Narrow" w:hAnsi="Arial Narrow" w:cstheme="minorHAnsi"/>
          <w:b/>
          <w:bCs/>
          <w:iCs/>
          <w:color w:val="000000"/>
          <w:lang w:bidi="pl-PL"/>
        </w:rPr>
        <w:t>stycznikowniami</w:t>
      </w:r>
      <w:proofErr w:type="spellEnd"/>
      <w:r w:rsidR="003A0DB2" w:rsidRPr="003A0DB2">
        <w:rPr>
          <w:rFonts w:ascii="Arial Narrow" w:hAnsi="Arial Narrow" w:cstheme="minorHAnsi"/>
          <w:b/>
          <w:bCs/>
          <w:iCs/>
          <w:color w:val="000000"/>
          <w:lang w:bidi="pl-PL"/>
        </w:rPr>
        <w:t xml:space="preserve"> na terenie Stadionu Olimpijskiego we Wrocławiu przy al. Ignacego Jana Paderewskiego 35</w:t>
      </w:r>
      <w:r w:rsidRPr="0050076C">
        <w:rPr>
          <w:rFonts w:ascii="Arial Narrow" w:hAnsi="Arial Narrow" w:cstheme="minorHAnsi"/>
          <w:b/>
          <w:bCs/>
          <w:iCs/>
        </w:rPr>
        <w:t>”</w:t>
      </w:r>
    </w:p>
    <w:p w14:paraId="367763B5" w14:textId="17E09F57" w:rsidR="00130B86" w:rsidRPr="00CB06CA" w:rsidRDefault="00130B86" w:rsidP="00A73802">
      <w:pPr>
        <w:pStyle w:val="NormalnyWeb"/>
        <w:spacing w:before="0" w:after="0" w:line="276" w:lineRule="auto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494C1A57" w14:textId="0480C71B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2E5CFD38" w14:textId="5A45DC4F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</w:r>
      <w:r w:rsidR="00A73802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…………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%, tj. …… zł</w:t>
      </w:r>
    </w:p>
    <w:p w14:paraId="14EB9EC7" w14:textId="0D4DC553" w:rsidR="00E2151C" w:rsidRPr="00CB06CA" w:rsidRDefault="00E2151C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04368D94" w14:textId="77777777" w:rsidR="00CB06CA" w:rsidRPr="00CB06CA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5AB86BAE" w14:textId="41A54AA6" w:rsidR="00901F01" w:rsidRPr="00A73802" w:rsidRDefault="00CB06CA" w:rsidP="00A73802">
      <w:pPr>
        <w:spacing w:after="0" w:line="48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2BE252F9" w14:textId="77777777" w:rsidR="008E4483" w:rsidRPr="00CB06CA" w:rsidRDefault="008E4483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3A45318D" w14:textId="1C757069" w:rsidR="00C800AD" w:rsidRPr="00A73802" w:rsidRDefault="003A0DB2" w:rsidP="00A7380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Oświadczamy, że c</w:t>
      </w:r>
      <w:r w:rsidRPr="003A0DB2">
        <w:rPr>
          <w:rFonts w:ascii="Arial Narrow" w:hAnsi="Arial Narrow"/>
          <w:bCs/>
          <w:sz w:val="20"/>
          <w:szCs w:val="20"/>
        </w:rPr>
        <w:t xml:space="preserve">zas reakcji serwisowej w okresie gwarancji </w:t>
      </w:r>
      <w:r>
        <w:rPr>
          <w:rFonts w:ascii="Arial Narrow" w:hAnsi="Arial Narrow"/>
          <w:bCs/>
          <w:sz w:val="20"/>
          <w:szCs w:val="20"/>
        </w:rPr>
        <w:t xml:space="preserve">tj. </w:t>
      </w:r>
      <w:r w:rsidRPr="003A0DB2">
        <w:rPr>
          <w:rFonts w:ascii="Arial Narrow" w:hAnsi="Arial Narrow"/>
          <w:bCs/>
          <w:sz w:val="20"/>
          <w:szCs w:val="20"/>
        </w:rPr>
        <w:t xml:space="preserve">czas – po zgłoszeniu przez Zamawiającego wady (tj. brak sprawnego funkcjonowania dostarczonych, zainstalowanych i uruchomionych przez Wykonawcę urządzeń) – w którym </w:t>
      </w:r>
      <w:r>
        <w:rPr>
          <w:rFonts w:ascii="Arial Narrow" w:hAnsi="Arial Narrow"/>
          <w:bCs/>
          <w:sz w:val="20"/>
          <w:szCs w:val="20"/>
        </w:rPr>
        <w:t xml:space="preserve">zobowiązujemy </w:t>
      </w:r>
      <w:r w:rsidRPr="003A0DB2">
        <w:rPr>
          <w:rFonts w:ascii="Arial Narrow" w:hAnsi="Arial Narrow"/>
          <w:bCs/>
          <w:sz w:val="20"/>
          <w:szCs w:val="20"/>
        </w:rPr>
        <w:t>stawi</w:t>
      </w:r>
      <w:r>
        <w:rPr>
          <w:rFonts w:ascii="Arial Narrow" w:hAnsi="Arial Narrow"/>
          <w:bCs/>
          <w:sz w:val="20"/>
          <w:szCs w:val="20"/>
        </w:rPr>
        <w:t>ć</w:t>
      </w:r>
      <w:r w:rsidRPr="003A0DB2">
        <w:rPr>
          <w:rFonts w:ascii="Arial Narrow" w:hAnsi="Arial Narrow"/>
          <w:bCs/>
          <w:sz w:val="20"/>
          <w:szCs w:val="20"/>
        </w:rPr>
        <w:t xml:space="preserve"> się fizycznie </w:t>
      </w:r>
      <w:r>
        <w:rPr>
          <w:rFonts w:ascii="Arial Narrow" w:hAnsi="Arial Narrow"/>
          <w:bCs/>
          <w:sz w:val="20"/>
          <w:szCs w:val="20"/>
        </w:rPr>
        <w:t>w</w:t>
      </w:r>
      <w:r w:rsidRPr="003A0DB2">
        <w:rPr>
          <w:rFonts w:ascii="Arial Narrow" w:hAnsi="Arial Narrow"/>
          <w:bCs/>
          <w:sz w:val="20"/>
          <w:szCs w:val="20"/>
        </w:rPr>
        <w:t xml:space="preserve"> obiekcie i rozpocz</w:t>
      </w:r>
      <w:r>
        <w:rPr>
          <w:rFonts w:ascii="Arial Narrow" w:hAnsi="Arial Narrow"/>
          <w:bCs/>
          <w:sz w:val="20"/>
          <w:szCs w:val="20"/>
        </w:rPr>
        <w:t>ąć</w:t>
      </w:r>
      <w:r w:rsidRPr="003A0DB2">
        <w:rPr>
          <w:rFonts w:ascii="Arial Narrow" w:hAnsi="Arial Narrow"/>
          <w:bCs/>
          <w:sz w:val="20"/>
          <w:szCs w:val="20"/>
        </w:rPr>
        <w:t xml:space="preserve"> usuwanie wad</w:t>
      </w:r>
      <w:r w:rsidR="006F50D1">
        <w:rPr>
          <w:rFonts w:ascii="Arial Narrow" w:hAnsi="Arial Narrow"/>
          <w:bCs/>
          <w:sz w:val="20"/>
          <w:szCs w:val="20"/>
        </w:rPr>
        <w:t>,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3A0DB2">
        <w:rPr>
          <w:rFonts w:ascii="Arial Narrow" w:hAnsi="Arial Narrow"/>
          <w:b/>
          <w:sz w:val="28"/>
          <w:szCs w:val="28"/>
          <w:u w:val="single"/>
        </w:rPr>
        <w:t>wynosi</w:t>
      </w:r>
      <w:r w:rsidR="00736A3E" w:rsidRPr="003A0DB2">
        <w:rPr>
          <w:rFonts w:ascii="Arial Narrow" w:hAnsi="Arial Narrow"/>
          <w:b/>
          <w:sz w:val="28"/>
          <w:szCs w:val="28"/>
          <w:u w:val="single"/>
        </w:rPr>
        <w:t xml:space="preserve"> ……</w:t>
      </w:r>
      <w:r w:rsidR="00CF6BED">
        <w:rPr>
          <w:rFonts w:ascii="Arial Narrow" w:hAnsi="Arial Narrow"/>
          <w:b/>
          <w:sz w:val="28"/>
          <w:szCs w:val="28"/>
          <w:u w:val="single"/>
        </w:rPr>
        <w:t>…..</w:t>
      </w:r>
      <w:r w:rsidR="00736A3E" w:rsidRPr="003A0DB2">
        <w:rPr>
          <w:rFonts w:ascii="Arial Narrow" w:hAnsi="Arial Narrow"/>
          <w:b/>
          <w:sz w:val="28"/>
          <w:szCs w:val="28"/>
          <w:u w:val="single"/>
        </w:rPr>
        <w:t>.</w:t>
      </w:r>
      <w:r w:rsidR="00736A3E" w:rsidRPr="00B34CB2">
        <w:rPr>
          <w:rFonts w:ascii="Arial Narrow" w:hAnsi="Arial Narrow"/>
          <w:sz w:val="20"/>
          <w:szCs w:val="20"/>
        </w:rPr>
        <w:t>. (</w:t>
      </w:r>
      <w:r>
        <w:rPr>
          <w:rFonts w:ascii="Arial Narrow" w:hAnsi="Arial Narrow"/>
          <w:b/>
          <w:i/>
          <w:iCs/>
          <w:sz w:val="20"/>
          <w:szCs w:val="20"/>
        </w:rPr>
        <w:t>Zadeklarowany czas reakcji serwisowej</w:t>
      </w:r>
      <w:r w:rsidR="00736A3E"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="00736A3E"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="00736A3E"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Rozdziałem X</w:t>
      </w:r>
      <w:r w:rsidR="00736A3E">
        <w:rPr>
          <w:rFonts w:ascii="Arial Narrow" w:hAnsi="Arial Narrow"/>
          <w:b/>
          <w:i/>
          <w:iCs/>
          <w:sz w:val="20"/>
          <w:szCs w:val="20"/>
        </w:rPr>
        <w:t>V</w:t>
      </w:r>
      <w:r w:rsidR="00736A3E" w:rsidRPr="0070598E">
        <w:rPr>
          <w:rFonts w:ascii="Arial Narrow" w:hAnsi="Arial Narrow"/>
          <w:b/>
          <w:i/>
          <w:iCs/>
          <w:sz w:val="20"/>
          <w:szCs w:val="20"/>
        </w:rPr>
        <w:t>III SWZ</w:t>
      </w:r>
      <w:r w:rsidR="00736A3E" w:rsidRPr="00B34CB2">
        <w:rPr>
          <w:rFonts w:ascii="Arial Narrow" w:hAnsi="Arial Narrow"/>
          <w:sz w:val="20"/>
          <w:szCs w:val="20"/>
        </w:rPr>
        <w:t>).</w:t>
      </w:r>
    </w:p>
    <w:p w14:paraId="042BB976" w14:textId="77777777" w:rsidR="00901F01" w:rsidRDefault="00901F01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2CD302A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EEA02E3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5A7ECC3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3AEB7B9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89357C9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615CCBF4" w14:textId="77777777" w:rsidR="00A73802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C3B31D4" w14:textId="77777777" w:rsidR="00A73802" w:rsidRPr="00867038" w:rsidRDefault="00A73802" w:rsidP="00C056CB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B7FE59E" w14:textId="61EA85F1" w:rsidR="00C056CB" w:rsidRDefault="00130B86" w:rsidP="0050076C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104FB4BA" w14:textId="12BF327F" w:rsidR="00385840" w:rsidRPr="00A73802" w:rsidRDefault="00130B86" w:rsidP="00A73802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3783E10E" w14:textId="77777777" w:rsidR="00385840" w:rsidRPr="00CB06CA" w:rsidRDefault="00385840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70AB2D1A" w14:textId="77777777" w:rsidR="0050076C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6A67AF5B" w14:textId="69E426A3" w:rsidR="00130B86" w:rsidRPr="0050076C" w:rsidRDefault="00130B86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  <w:r w:rsidRPr="0050076C">
        <w:rPr>
          <w:rFonts w:ascii="Arial Narrow" w:hAnsi="Arial Narrow"/>
          <w:bCs/>
          <w:sz w:val="20"/>
          <w:szCs w:val="20"/>
        </w:rPr>
        <w:tab/>
      </w:r>
    </w:p>
    <w:p w14:paraId="0CC305DB" w14:textId="773BFA64" w:rsidR="00130B86" w:rsidRDefault="00130B86" w:rsidP="0050076C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50076C">
        <w:rPr>
          <w:rFonts w:ascii="Arial Narrow" w:hAnsi="Arial Narrow"/>
          <w:bCs/>
          <w:sz w:val="20"/>
          <w:szCs w:val="20"/>
        </w:rPr>
        <w:br/>
      </w:r>
      <w:r w:rsidRPr="0050076C">
        <w:rPr>
          <w:rFonts w:ascii="Arial Narrow" w:hAnsi="Arial Narrow"/>
          <w:bCs/>
          <w:sz w:val="20"/>
          <w:szCs w:val="20"/>
        </w:rPr>
        <w:t>(nazwa podwykonawcy)</w:t>
      </w:r>
    </w:p>
    <w:p w14:paraId="04EA655A" w14:textId="77777777" w:rsidR="0050076C" w:rsidRPr="0050076C" w:rsidRDefault="0050076C" w:rsidP="0050076C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20CC8E78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774555CF" w14:textId="77777777" w:rsidR="00D70D57" w:rsidRDefault="00D70D57" w:rsidP="00D70D57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60662AA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Oferta została złożona na _______ stronach zapisanych odpowiednio</w:t>
      </w:r>
      <w:r w:rsidR="000E4C2E">
        <w:rPr>
          <w:rFonts w:ascii="Arial Narrow" w:hAnsi="Arial Narrow"/>
          <w:sz w:val="20"/>
          <w:szCs w:val="20"/>
        </w:rPr>
        <w:t xml:space="preserve"> i</w:t>
      </w:r>
      <w:r w:rsidRPr="00CB06CA">
        <w:rPr>
          <w:rFonts w:ascii="Arial Narrow" w:hAnsi="Arial Narrow"/>
          <w:sz w:val="20"/>
          <w:szCs w:val="20"/>
        </w:rPr>
        <w:t xml:space="preserve"> podpisanych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Pr="005E58B4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16"/>
          <w:szCs w:val="16"/>
        </w:rPr>
      </w:pPr>
      <w:r w:rsidRPr="005E58B4">
        <w:rPr>
          <w:rFonts w:ascii="Arial Narrow" w:hAnsi="Arial Narrow"/>
          <w:sz w:val="16"/>
          <w:szCs w:val="16"/>
        </w:rPr>
        <w:t>(imię i nazwisko)</w:t>
      </w:r>
    </w:p>
    <w:p w14:paraId="3D9C826F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F01BB73" w14:textId="77777777" w:rsidR="00110BF5" w:rsidRDefault="00110BF5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4834FC29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90F8CEA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0980A6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7B1EDA6D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4E7D47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0C5A5D86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1EFCEC14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9116110" w14:textId="77777777" w:rsidR="005E58B4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6AC6A53A" w14:textId="77777777" w:rsidR="005E58B4" w:rsidRPr="00CB06CA" w:rsidRDefault="005E58B4" w:rsidP="00130B86">
      <w:pPr>
        <w:pStyle w:val="NormalnyWeb"/>
        <w:spacing w:before="0" w:after="0"/>
        <w:jc w:val="both"/>
        <w:rPr>
          <w:rFonts w:ascii="Arial Narrow" w:hAnsi="Arial Narrow"/>
        </w:rPr>
      </w:pPr>
    </w:p>
    <w:p w14:paraId="336A5DD2" w14:textId="271D8AFD" w:rsidR="0050076C" w:rsidRDefault="00130B86" w:rsidP="00110BF5">
      <w:pPr>
        <w:pStyle w:val="NormalnyWeb"/>
        <w:spacing w:before="0" w:after="0"/>
        <w:ind w:left="5670"/>
        <w:jc w:val="right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14"/>
          <w:szCs w:val="14"/>
        </w:rPr>
        <w:t xml:space="preserve"> </w:t>
      </w:r>
    </w:p>
    <w:p w14:paraId="54BD6718" w14:textId="77777777" w:rsid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B20152A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28D8C3C7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1EDB62C4" w14:textId="77777777" w:rsidR="0050076C" w:rsidRPr="00E2732D" w:rsidRDefault="0050076C" w:rsidP="0050076C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6168B8E4" w14:textId="77777777" w:rsidR="0050076C" w:rsidRPr="00E2732D" w:rsidRDefault="0050076C" w:rsidP="0050076C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74E9FD6" w14:textId="0128DC10" w:rsidR="00E2732D" w:rsidRPr="0050076C" w:rsidRDefault="0050076C" w:rsidP="0050076C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 xml:space="preserve">W </w:t>
      </w:r>
      <w:proofErr w:type="gramStart"/>
      <w:r w:rsidRPr="00E2732D">
        <w:rPr>
          <w:rFonts w:ascii="Arial Narrow" w:hAnsi="Arial Narrow"/>
          <w:sz w:val="16"/>
          <w:szCs w:val="16"/>
        </w:rPr>
        <w:t>przypadku</w:t>
      </w:r>
      <w:proofErr w:type="gramEnd"/>
      <w:r w:rsidRPr="00E2732D">
        <w:rPr>
          <w:rFonts w:ascii="Arial Narrow" w:hAnsi="Arial Narrow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0E6801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D73C3B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6806F82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B1A944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156555C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11D0EE7" w14:textId="5E9B92A9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2D185AA" w14:textId="77777777" w:rsidR="005E58B4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3F235D5" w14:textId="25A37F08" w:rsidR="00130B86" w:rsidRPr="00A74EC8" w:rsidRDefault="00A73802" w:rsidP="00736A3E">
      <w:pPr>
        <w:spacing w:after="160" w:line="259" w:lineRule="auto"/>
        <w:jc w:val="right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467F923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08CEA435" w:rsidR="00130B86" w:rsidRPr="00A74EC8" w:rsidRDefault="00130B86" w:rsidP="00A73802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5E222C" w14:textId="77777777" w:rsidR="0050076C" w:rsidRDefault="0050076C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27D3734A" w14:textId="77777777" w:rsidR="006F50D1" w:rsidRDefault="006F50D1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2DA94E6A" w14:textId="77777777" w:rsidR="006F50D1" w:rsidRDefault="006F50D1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4369ACD5" w14:textId="77777777" w:rsidR="006F50D1" w:rsidRDefault="006F50D1" w:rsidP="00DE2B62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BAECBED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736A3E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3E5A1DD4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736A3E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736A3E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602BD06" w14:textId="77777777" w:rsidR="005E58B4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</w:p>
    <w:p w14:paraId="32E0EB33" w14:textId="77777777" w:rsidR="005E58B4" w:rsidRDefault="005E58B4" w:rsidP="00130B86">
      <w:pPr>
        <w:jc w:val="both"/>
        <w:rPr>
          <w:rFonts w:ascii="Arial Narrow" w:hAnsi="Arial Narrow" w:cs="Arial"/>
          <w:sz w:val="20"/>
          <w:szCs w:val="20"/>
        </w:rPr>
      </w:pPr>
    </w:p>
    <w:p w14:paraId="0273DDB9" w14:textId="321A37F1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E342F1A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79ABC469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</w:rPr>
        <w:br w:type="page"/>
      </w:r>
    </w:p>
    <w:p w14:paraId="1578A1E7" w14:textId="77777777" w:rsidR="00736A3E" w:rsidRPr="00736A3E" w:rsidRDefault="00736A3E" w:rsidP="00736A3E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736A3E">
        <w:rPr>
          <w:rFonts w:ascii="Arial" w:hAnsi="Arial" w:cs="Arial"/>
          <w:b/>
          <w:sz w:val="20"/>
          <w:szCs w:val="20"/>
        </w:rPr>
        <w:lastRenderedPageBreak/>
        <w:t>Załącznik nr 1.2 do SWZ</w:t>
      </w:r>
    </w:p>
    <w:p w14:paraId="4FE7E95E" w14:textId="77777777" w:rsidR="00736A3E" w:rsidRPr="00D31629" w:rsidRDefault="00736A3E" w:rsidP="00736A3E">
      <w:pPr>
        <w:spacing w:after="0" w:line="480" w:lineRule="auto"/>
        <w:ind w:left="6096"/>
        <w:rPr>
          <w:rFonts w:ascii="Arial Narrow" w:hAnsi="Arial Narrow" w:cs="Arial"/>
          <w:b/>
          <w:sz w:val="21"/>
          <w:szCs w:val="21"/>
        </w:rPr>
      </w:pPr>
      <w:r w:rsidRPr="00D31629">
        <w:rPr>
          <w:rFonts w:ascii="Arial Narrow" w:hAnsi="Arial Narrow" w:cs="Arial"/>
          <w:b/>
          <w:sz w:val="21"/>
          <w:szCs w:val="21"/>
        </w:rPr>
        <w:t>Zamawiający:</w:t>
      </w:r>
    </w:p>
    <w:p w14:paraId="0EF09BCF" w14:textId="77777777" w:rsidR="00736A3E" w:rsidRPr="00410953" w:rsidRDefault="00736A3E" w:rsidP="00736A3E">
      <w:pPr>
        <w:spacing w:after="160" w:line="259" w:lineRule="auto"/>
        <w:ind w:left="6096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Młodzieżowe Centrum Sportu Wrocław</w:t>
      </w:r>
    </w:p>
    <w:p w14:paraId="3F9613D0" w14:textId="77777777" w:rsidR="00736A3E" w:rsidRPr="00410953" w:rsidRDefault="00736A3E" w:rsidP="00736A3E">
      <w:pPr>
        <w:spacing w:after="160" w:line="259" w:lineRule="auto"/>
        <w:ind w:left="6096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Al. I. J. Paderewskiego 35</w:t>
      </w:r>
    </w:p>
    <w:p w14:paraId="7B82F491" w14:textId="77777777" w:rsidR="00736A3E" w:rsidRPr="00410953" w:rsidRDefault="00736A3E" w:rsidP="00736A3E">
      <w:pPr>
        <w:spacing w:after="160" w:line="259" w:lineRule="auto"/>
        <w:ind w:left="6096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51-612 Wrocław</w:t>
      </w:r>
    </w:p>
    <w:p w14:paraId="69ED4EFE" w14:textId="77777777" w:rsidR="00736A3E" w:rsidRPr="00410953" w:rsidRDefault="00736A3E" w:rsidP="00736A3E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Podmiot:</w:t>
      </w:r>
    </w:p>
    <w:p w14:paraId="4FFC4AE7" w14:textId="77777777" w:rsidR="00736A3E" w:rsidRPr="00410953" w:rsidRDefault="00736A3E" w:rsidP="00736A3E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1CD25796" w14:textId="77777777" w:rsidR="00736A3E" w:rsidRPr="00410953" w:rsidRDefault="00736A3E" w:rsidP="00736A3E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95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10953">
        <w:rPr>
          <w:rFonts w:ascii="Arial Narrow" w:hAnsi="Arial Narrow" w:cs="Arial"/>
          <w:i/>
          <w:sz w:val="16"/>
          <w:szCs w:val="16"/>
        </w:rPr>
        <w:t>)</w:t>
      </w:r>
    </w:p>
    <w:p w14:paraId="53343E61" w14:textId="77777777" w:rsidR="00736A3E" w:rsidRDefault="00736A3E" w:rsidP="00736A3E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134EDA78" w14:textId="77777777" w:rsidR="006F50D1" w:rsidRPr="00410953" w:rsidRDefault="006F50D1" w:rsidP="00736A3E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1649F179" w14:textId="77777777" w:rsidR="00736A3E" w:rsidRPr="00410953" w:rsidRDefault="00736A3E" w:rsidP="00736A3E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10953">
        <w:rPr>
          <w:rFonts w:ascii="Arial Narrow" w:hAnsi="Arial Narrow" w:cs="Arial"/>
          <w:b/>
          <w:u w:val="single"/>
        </w:rPr>
        <w:t>Oświadczenia podmiotu udostępniającego zasoby</w:t>
      </w:r>
    </w:p>
    <w:p w14:paraId="2DC16774" w14:textId="7CDD045F" w:rsidR="00736A3E" w:rsidRPr="00410953" w:rsidRDefault="00736A3E" w:rsidP="00736A3E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 xml:space="preserve">składane na podstawie art. 125 ust. 5 ustawy </w:t>
      </w:r>
      <w:proofErr w:type="spellStart"/>
      <w:r w:rsidRPr="00410953">
        <w:rPr>
          <w:rFonts w:ascii="Arial Narrow" w:hAnsi="Arial Narrow" w:cs="Arial"/>
          <w:b/>
          <w:sz w:val="21"/>
          <w:szCs w:val="21"/>
        </w:rPr>
        <w:t>Pzp</w:t>
      </w:r>
      <w:proofErr w:type="spellEnd"/>
      <w:r>
        <w:rPr>
          <w:rFonts w:ascii="Arial Narrow" w:hAnsi="Arial Narrow" w:cs="Arial"/>
          <w:b/>
          <w:sz w:val="21"/>
          <w:szCs w:val="21"/>
        </w:rPr>
        <w:t xml:space="preserve"> </w:t>
      </w:r>
      <w:r w:rsidRPr="00736A3E">
        <w:rPr>
          <w:rFonts w:ascii="Arial Narrow" w:hAnsi="Arial Narrow" w:cs="Arial"/>
          <w:bCs/>
          <w:i/>
          <w:iCs/>
          <w:sz w:val="21"/>
          <w:szCs w:val="21"/>
        </w:rPr>
        <w:t>(jeżeli dotyczy)</w:t>
      </w:r>
    </w:p>
    <w:p w14:paraId="6FAAA554" w14:textId="77777777" w:rsidR="00736A3E" w:rsidRPr="00410953" w:rsidRDefault="00736A3E" w:rsidP="00736A3E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00957FB4" w14:textId="77777777" w:rsidR="00736A3E" w:rsidRPr="00410953" w:rsidRDefault="00736A3E" w:rsidP="00736A3E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0250DD5C" w14:textId="3FB18219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Pr="00D31629">
        <w:rPr>
          <w:rFonts w:ascii="Arial Narrow" w:hAnsi="Arial Narrow" w:cs="Arial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 xml:space="preserve">pn. </w:t>
      </w:r>
      <w:r w:rsidRPr="00D31629">
        <w:rPr>
          <w:rFonts w:ascii="Arial Narrow" w:hAnsi="Arial Narrow" w:cs="Arial"/>
          <w:b/>
          <w:bCs/>
          <w:sz w:val="20"/>
          <w:szCs w:val="20"/>
        </w:rPr>
        <w:t>„</w:t>
      </w:r>
      <w:r w:rsidR="00920EA9" w:rsidRPr="00920EA9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 w:cs="Arial"/>
          <w:b/>
          <w:bCs/>
          <w:iCs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D31629">
        <w:rPr>
          <w:rFonts w:ascii="Arial Narrow" w:hAnsi="Arial Narrow" w:cs="Arial"/>
          <w:b/>
          <w:bCs/>
          <w:i/>
          <w:sz w:val="20"/>
          <w:szCs w:val="20"/>
        </w:rPr>
        <w:t xml:space="preserve">” </w:t>
      </w:r>
      <w:r w:rsidRPr="00D31629">
        <w:rPr>
          <w:rFonts w:ascii="Arial Narrow" w:hAnsi="Arial Narrow" w:cs="Arial"/>
          <w:sz w:val="20"/>
          <w:szCs w:val="20"/>
        </w:rPr>
        <w:t>prowadzonego przez Młodzieżowe Centrum Sportu Wrocław</w:t>
      </w:r>
      <w:r w:rsidRPr="00410953">
        <w:rPr>
          <w:rFonts w:ascii="Arial Narrow" w:hAnsi="Arial Narrow" w:cs="Arial"/>
          <w:i/>
          <w:sz w:val="20"/>
          <w:szCs w:val="20"/>
        </w:rPr>
        <w:t xml:space="preserve">, </w:t>
      </w:r>
      <w:r w:rsidRPr="00410953">
        <w:rPr>
          <w:rFonts w:ascii="Arial Narrow" w:hAnsi="Arial Narrow" w:cs="Arial"/>
          <w:sz w:val="20"/>
          <w:szCs w:val="20"/>
        </w:rPr>
        <w:t>oświadczam, co następuje:</w:t>
      </w:r>
    </w:p>
    <w:p w14:paraId="7348B20A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6E327FF" w14:textId="77777777" w:rsidR="00736A3E" w:rsidRPr="00410953" w:rsidRDefault="00736A3E" w:rsidP="00736A3E">
      <w:pPr>
        <w:shd w:val="clear" w:color="auto" w:fill="BFBFBF"/>
        <w:spacing w:before="120" w:after="0" w:line="36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OŚWIADCZENIA DOTYCZĄCE PODSTAW WYKLUCZENIA:</w:t>
      </w:r>
    </w:p>
    <w:p w14:paraId="1382449F" w14:textId="77777777" w:rsidR="00736A3E" w:rsidRPr="00410953" w:rsidRDefault="00736A3E" w:rsidP="00736A3E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nie zachodzą w stosunku do mnie przesłanki wykluczenia z postępowania na </w:t>
      </w:r>
      <w:proofErr w:type="gramStart"/>
      <w:r w:rsidRPr="00410953">
        <w:rPr>
          <w:rFonts w:ascii="Arial Narrow" w:hAnsi="Arial Narrow" w:cs="Arial"/>
          <w:sz w:val="20"/>
          <w:szCs w:val="20"/>
        </w:rPr>
        <w:t>podstawie  art.</w:t>
      </w:r>
      <w:proofErr w:type="gramEnd"/>
      <w:r w:rsidRPr="00410953">
        <w:rPr>
          <w:rFonts w:ascii="Arial Narrow" w:hAnsi="Arial Narrow" w:cs="Arial"/>
          <w:sz w:val="20"/>
          <w:szCs w:val="20"/>
        </w:rPr>
        <w:t xml:space="preserve"> 108 ust 1 ustawy </w:t>
      </w:r>
      <w:proofErr w:type="spellStart"/>
      <w:r w:rsidRPr="00410953">
        <w:rPr>
          <w:rFonts w:ascii="Arial Narrow" w:hAnsi="Arial Narrow" w:cs="Arial"/>
          <w:sz w:val="20"/>
          <w:szCs w:val="20"/>
        </w:rPr>
        <w:t>Pzp</w:t>
      </w:r>
      <w:proofErr w:type="spellEnd"/>
      <w:r w:rsidRPr="00410953">
        <w:rPr>
          <w:rFonts w:ascii="Arial Narrow" w:hAnsi="Arial Narrow" w:cs="Arial"/>
          <w:sz w:val="20"/>
          <w:szCs w:val="20"/>
        </w:rPr>
        <w:t>.</w:t>
      </w:r>
    </w:p>
    <w:p w14:paraId="078F3938" w14:textId="77777777" w:rsidR="00736A3E" w:rsidRPr="00736A3E" w:rsidRDefault="00736A3E" w:rsidP="00736A3E">
      <w:pPr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że nie zachodzą w stosunku do mnie przesłanki wykluczenia z postępowania na podstawie </w:t>
      </w:r>
      <w:r w:rsidRPr="00D31629">
        <w:rPr>
          <w:rFonts w:ascii="Arial Narrow" w:hAnsi="Arial Narrow" w:cs="Arial"/>
          <w:color w:val="000000"/>
          <w:sz w:val="20"/>
          <w:szCs w:val="20"/>
        </w:rPr>
        <w:br/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art.  </w:t>
      </w:r>
      <w:r w:rsidRPr="0041095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7 ust. 1 ustawy </w:t>
      </w:r>
      <w:r w:rsidRPr="00410953">
        <w:rPr>
          <w:rFonts w:ascii="Arial Narrow" w:hAnsi="Arial Narrow" w:cs="Arial"/>
          <w:color w:val="000000"/>
          <w:sz w:val="20"/>
          <w:szCs w:val="20"/>
        </w:rPr>
        <w:t>z dnia 13 kwietnia 2022 r.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Pr="00410953">
        <w:rPr>
          <w:rFonts w:ascii="Arial Narrow" w:hAnsi="Arial Narrow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(Dz. U. poz. 835)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>.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454E61E4" w14:textId="77777777" w:rsidR="00736A3E" w:rsidRDefault="00736A3E" w:rsidP="00736A3E">
      <w:pPr>
        <w:spacing w:after="0" w:line="36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0C3A9C7C" w14:textId="77777777" w:rsidR="006F50D1" w:rsidRDefault="006F50D1" w:rsidP="00736A3E">
      <w:pPr>
        <w:spacing w:after="0" w:line="36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6021AA89" w14:textId="77777777" w:rsidR="006F50D1" w:rsidRDefault="006F50D1" w:rsidP="00736A3E">
      <w:pPr>
        <w:spacing w:after="0" w:line="36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18D6C41A" w14:textId="77777777" w:rsidR="006F50D1" w:rsidRPr="00410953" w:rsidRDefault="006F50D1" w:rsidP="00736A3E">
      <w:pPr>
        <w:spacing w:after="0" w:line="360" w:lineRule="auto"/>
        <w:ind w:left="714"/>
        <w:jc w:val="both"/>
        <w:rPr>
          <w:rFonts w:ascii="Arial Narrow" w:hAnsi="Arial Narrow" w:cs="Arial"/>
          <w:sz w:val="20"/>
          <w:szCs w:val="20"/>
        </w:rPr>
      </w:pPr>
    </w:p>
    <w:p w14:paraId="1C92C854" w14:textId="77777777" w:rsidR="00736A3E" w:rsidRPr="00410953" w:rsidRDefault="00736A3E" w:rsidP="00736A3E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lastRenderedPageBreak/>
        <w:t>OŚWIADCZENIE DOTYCZĄCE WARUNKÓW UDZIAŁU W POSTĘPOWANIU:</w:t>
      </w:r>
    </w:p>
    <w:p w14:paraId="461BEDB8" w14:textId="77777777" w:rsidR="00736A3E" w:rsidRPr="00410953" w:rsidRDefault="00736A3E" w:rsidP="00736A3E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  </w:t>
      </w:r>
      <w:bookmarkStart w:id="2" w:name="_Hlk99016450"/>
      <w:r w:rsidRPr="00D31629">
        <w:rPr>
          <w:rFonts w:ascii="Arial Narrow" w:hAnsi="Arial Narrow" w:cs="Arial"/>
          <w:sz w:val="20"/>
          <w:szCs w:val="20"/>
        </w:rPr>
        <w:t>Rozdziale VII Specyfikacji Warunków Zamówienia</w:t>
      </w:r>
      <w:bookmarkEnd w:id="2"/>
      <w:r w:rsidRPr="00410953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410953">
        <w:rPr>
          <w:rFonts w:ascii="Arial Narrow" w:hAnsi="Arial Narrow" w:cs="Arial"/>
          <w:sz w:val="20"/>
          <w:szCs w:val="20"/>
        </w:rPr>
        <w:t>w  następującym</w:t>
      </w:r>
      <w:proofErr w:type="gramEnd"/>
      <w:r w:rsidRPr="00410953">
        <w:rPr>
          <w:rFonts w:ascii="Arial Narrow" w:hAnsi="Arial Narrow" w:cs="Arial"/>
          <w:sz w:val="20"/>
          <w:szCs w:val="20"/>
        </w:rPr>
        <w:t xml:space="preserve"> zakresie: ………………………………………………………………………………… </w:t>
      </w:r>
    </w:p>
    <w:p w14:paraId="387B9651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78427F88" w14:textId="77777777" w:rsidR="00736A3E" w:rsidRPr="00410953" w:rsidRDefault="00736A3E" w:rsidP="00736A3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A238A01" w14:textId="77777777" w:rsidR="00736A3E" w:rsidRPr="00410953" w:rsidRDefault="00736A3E" w:rsidP="00736A3E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3" w:name="_Hlk99009560"/>
      <w:r w:rsidRPr="00410953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bookmarkEnd w:id="3"/>
    </w:p>
    <w:p w14:paraId="30721D1C" w14:textId="77777777" w:rsidR="00736A3E" w:rsidRPr="00410953" w:rsidRDefault="00736A3E" w:rsidP="00736A3E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410953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410953">
        <w:rPr>
          <w:rFonts w:ascii="Arial Narrow" w:hAnsi="Arial Narrow"/>
          <w:sz w:val="20"/>
          <w:szCs w:val="20"/>
        </w:rPr>
        <w:t xml:space="preserve"> </w:t>
      </w:r>
    </w:p>
    <w:p w14:paraId="24D37F5C" w14:textId="77777777" w:rsidR="00736A3E" w:rsidRPr="00410953" w:rsidRDefault="00736A3E" w:rsidP="00736A3E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60C9AB23" w14:textId="77777777" w:rsidR="00736A3E" w:rsidRPr="00410953" w:rsidRDefault="00736A3E" w:rsidP="00736A3E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10953">
        <w:rPr>
          <w:rFonts w:ascii="Arial Narrow" w:hAnsi="Arial Narrow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>dane umożliwiające dostęp do tych środków:</w:t>
      </w:r>
    </w:p>
    <w:p w14:paraId="33B738D4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0BF210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520982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64394D3" w14:textId="77777777" w:rsidR="00736A3E" w:rsidRPr="00410953" w:rsidRDefault="00736A3E" w:rsidP="00736A3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B118E7" w14:textId="77777777" w:rsidR="00736A3E" w:rsidRPr="00410953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C91E98D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FCB5CA9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C1D53CD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9A66FA2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162A3B0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CC3E0D7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EC53147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6B5EA47B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4120119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15C9F47" w14:textId="77777777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27EBDE20" w14:textId="61C0ED4D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</w:p>
    <w:p w14:paraId="302B5A7A" w14:textId="77777777" w:rsidR="00736A3E" w:rsidRDefault="00736A3E" w:rsidP="00736A3E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4415C22" w14:textId="0DF3C259" w:rsidR="00736A3E" w:rsidRDefault="00736A3E" w:rsidP="00736A3E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736A3E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</w:t>
      </w:r>
      <w:r w:rsidR="006F50D1">
        <w:rPr>
          <w:rFonts w:ascii="Arial Narrow" w:hAnsi="Arial Narrow"/>
          <w:bCs/>
          <w:color w:val="FF0000"/>
          <w:sz w:val="24"/>
          <w:szCs w:val="24"/>
        </w:rPr>
        <w:t xml:space="preserve"> przedstawiciela podmiotu udostepniającego zasoby</w:t>
      </w:r>
      <w:r w:rsidRPr="00736A3E">
        <w:rPr>
          <w:rFonts w:ascii="Arial Narrow" w:hAnsi="Arial Narrow"/>
          <w:bCs/>
          <w:color w:val="FF0000"/>
          <w:sz w:val="24"/>
          <w:szCs w:val="24"/>
        </w:rPr>
        <w:t>.</w:t>
      </w:r>
    </w:p>
    <w:p w14:paraId="6210C587" w14:textId="77777777" w:rsidR="00736A3E" w:rsidRPr="00410953" w:rsidRDefault="00736A3E" w:rsidP="00736A3E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</w:p>
    <w:p w14:paraId="559E606A" w14:textId="61A44A60" w:rsidR="00130B86" w:rsidRPr="00A74EC8" w:rsidRDefault="00130B86" w:rsidP="00736A3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FF0713">
        <w:rPr>
          <w:rFonts w:ascii="Arial Narrow" w:hAnsi="Arial Narrow" w:cs="Calibri"/>
          <w:b/>
          <w:bCs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157D3B6C" w:rsidR="00130B86" w:rsidRPr="0003793B" w:rsidRDefault="00130B86" w:rsidP="0003793B">
      <w:pPr>
        <w:spacing w:after="0" w:line="240" w:lineRule="auto"/>
        <w:jc w:val="both"/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842E36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842E36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920EA9">
        <w:rPr>
          <w:rFonts w:ascii="Arial Narrow" w:hAnsi="Arial Narrow" w:cs="Calibri"/>
          <w:sz w:val="20"/>
          <w:szCs w:val="20"/>
        </w:rPr>
        <w:t>0</w:t>
      </w:r>
      <w:r w:rsidR="000E4C2E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920EA9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DBE042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5831E7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7F0EA5D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7D42206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A36F2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00F5F15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228D35E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419B2CC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D0BF0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07927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278EB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006560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D2B3C4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F00259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5BBC80A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8E31051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1D6E928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37E27E5" w14:textId="77777777" w:rsidR="005E58B4" w:rsidRDefault="005E58B4" w:rsidP="00736A3E">
      <w:pPr>
        <w:spacing w:after="0" w:line="240" w:lineRule="auto"/>
        <w:rPr>
          <w:rFonts w:ascii="Arial Narrow" w:hAnsi="Arial Narrow" w:cs="Calibri"/>
          <w:b/>
          <w:bCs/>
          <w:sz w:val="20"/>
          <w:szCs w:val="20"/>
        </w:rPr>
      </w:pPr>
    </w:p>
    <w:p w14:paraId="44A6CB5F" w14:textId="77777777" w:rsidR="005E58B4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1E8B4DA" w14:textId="77777777" w:rsidR="005E58B4" w:rsidRPr="00A74EC8" w:rsidRDefault="005E58B4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D999D8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63764AB" w14:textId="6185D143" w:rsidR="004E7BB6" w:rsidRDefault="005E58B4" w:rsidP="005E58B4">
      <w:pPr>
        <w:pStyle w:val="NormalnyWeb"/>
        <w:jc w:val="both"/>
        <w:rPr>
          <w:rFonts w:ascii="Arial Narrow" w:hAnsi="Arial Narrow" w:cs="Calibri"/>
          <w:b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</w:t>
      </w:r>
      <w:r w:rsidR="006F50D1">
        <w:rPr>
          <w:rFonts w:ascii="Arial Narrow" w:hAnsi="Arial Narrow"/>
          <w:bCs/>
          <w:color w:val="FF0000"/>
        </w:rPr>
        <w:t>przedstawiciela podmiotu udostepniającego zasoby</w:t>
      </w:r>
      <w:r>
        <w:rPr>
          <w:rFonts w:ascii="Arial Narrow" w:hAnsi="Arial Narrow"/>
          <w:bCs/>
          <w:color w:val="FF0000"/>
        </w:rPr>
        <w:t>.</w:t>
      </w:r>
      <w:r w:rsidR="004E7BB6">
        <w:rPr>
          <w:rFonts w:ascii="Arial Narrow" w:hAnsi="Arial Narrow" w:cs="Calibri"/>
          <w:b/>
        </w:rPr>
        <w:br w:type="page"/>
      </w:r>
    </w:p>
    <w:bookmarkEnd w:id="0"/>
    <w:p w14:paraId="29616CE8" w14:textId="77777777" w:rsidR="00736A3E" w:rsidRPr="009760E7" w:rsidRDefault="00736A3E" w:rsidP="00736A3E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199BC3A5" w14:textId="77777777" w:rsidR="00736A3E" w:rsidRPr="009760E7" w:rsidRDefault="00736A3E" w:rsidP="00736A3E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07AD4FBC" w14:textId="77777777" w:rsidR="00736A3E" w:rsidRPr="000B2C99" w:rsidRDefault="00736A3E" w:rsidP="00736A3E">
      <w:pPr>
        <w:autoSpaceDE w:val="0"/>
        <w:autoSpaceDN w:val="0"/>
        <w:adjustRightInd w:val="0"/>
        <w:rPr>
          <w:rFonts w:ascii="Arial Narrow" w:hAnsi="Arial Narrow" w:cs="Tahoma"/>
          <w:sz w:val="16"/>
          <w:szCs w:val="16"/>
        </w:rPr>
      </w:pPr>
      <w:r w:rsidRPr="009760E7">
        <w:rPr>
          <w:rFonts w:ascii="Arial Narrow" w:hAnsi="Arial Narrow" w:cs="Tahoma"/>
          <w:sz w:val="20"/>
          <w:szCs w:val="20"/>
        </w:rPr>
        <w:tab/>
      </w:r>
      <w:r w:rsidRPr="000B2C99">
        <w:rPr>
          <w:rFonts w:ascii="Arial Narrow" w:hAnsi="Arial Narrow" w:cs="Tahoma"/>
          <w:sz w:val="16"/>
          <w:szCs w:val="16"/>
        </w:rPr>
        <w:t xml:space="preserve"> (Oznaczenie Wykonawcy)</w:t>
      </w:r>
    </w:p>
    <w:p w14:paraId="1ED89B04" w14:textId="77777777" w:rsidR="00736A3E" w:rsidRPr="009760E7" w:rsidRDefault="00736A3E" w:rsidP="00736A3E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 xml:space="preserve">WYKAZ </w:t>
      </w:r>
      <w:r>
        <w:rPr>
          <w:rFonts w:ascii="Arial Narrow" w:hAnsi="Arial Narrow" w:cs="Tahoma"/>
          <w:b/>
          <w:bCs/>
          <w:sz w:val="20"/>
          <w:szCs w:val="20"/>
          <w:u w:val="single"/>
        </w:rPr>
        <w:t>ROBÓT BUDOWLANYCH</w:t>
      </w:r>
    </w:p>
    <w:p w14:paraId="76BFB95F" w14:textId="3F6F48DE" w:rsidR="00736A3E" w:rsidRPr="009760E7" w:rsidRDefault="00736A3E" w:rsidP="00736A3E">
      <w:pPr>
        <w:autoSpaceDE w:val="0"/>
        <w:autoSpaceDN w:val="0"/>
        <w:adjustRightInd w:val="0"/>
        <w:spacing w:line="240" w:lineRule="auto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w postępowaniu o udzielenie zamówienia publicznego</w:t>
      </w:r>
      <w:r w:rsidRPr="00736A3E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</w:t>
      </w:r>
      <w:r w:rsidRPr="00736A3E">
        <w:rPr>
          <w:rFonts w:ascii="Arial Narrow" w:hAnsi="Arial Narrow" w:cs="Tahoma"/>
          <w:sz w:val="20"/>
          <w:szCs w:val="20"/>
        </w:rPr>
        <w:t>prowadzonego w trybie podstawowym bez negocjacji pn.</w:t>
      </w:r>
      <w:r w:rsidRPr="009760E7">
        <w:rPr>
          <w:rFonts w:ascii="Arial Narrow" w:hAnsi="Arial Narrow" w:cs="Tahoma"/>
          <w:sz w:val="20"/>
          <w:szCs w:val="20"/>
        </w:rPr>
        <w:t>:</w:t>
      </w:r>
    </w:p>
    <w:p w14:paraId="3437784F" w14:textId="1A8CBCD4" w:rsidR="00736A3E" w:rsidRPr="00D22B51" w:rsidRDefault="00736A3E" w:rsidP="00736A3E">
      <w:pPr>
        <w:pStyle w:val="NormalnyWeb"/>
        <w:jc w:val="center"/>
        <w:rPr>
          <w:rFonts w:ascii="Arial Narrow" w:hAnsi="Arial Narrow"/>
          <w:b/>
          <w:bCs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tbl>
      <w:tblPr>
        <w:tblpPr w:leftFromText="141" w:rightFromText="141" w:vertAnchor="text" w:horzAnchor="margin" w:tblpXSpec="center" w:tblpY="207"/>
        <w:tblW w:w="1026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945"/>
        <w:gridCol w:w="921"/>
        <w:gridCol w:w="1134"/>
        <w:gridCol w:w="1185"/>
        <w:gridCol w:w="1366"/>
        <w:gridCol w:w="1559"/>
        <w:gridCol w:w="1701"/>
      </w:tblGrid>
      <w:tr w:rsidR="00736A3E" w:rsidRPr="00F65274" w14:paraId="406EB4E0" w14:textId="77777777" w:rsidTr="001929C0">
        <w:trPr>
          <w:trHeight w:val="343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F0F3FD9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65274">
              <w:rPr>
                <w:rFonts w:ascii="Arial Narrow" w:hAnsi="Arial Narrow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94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1136CF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F65274">
              <w:rPr>
                <w:rFonts w:ascii="Arial Narrow" w:hAnsi="Arial Narrow" w:cs="Tahoma"/>
                <w:b/>
                <w:bCs/>
                <w:sz w:val="18"/>
                <w:szCs w:val="18"/>
              </w:rPr>
              <w:t>Przedmiot</w:t>
            </w:r>
          </w:p>
          <w:p w14:paraId="0A7067E9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Tahoma"/>
                <w:b/>
                <w:bCs/>
                <w:sz w:val="18"/>
                <w:szCs w:val="18"/>
              </w:rPr>
              <w:t>(rodzaj wykonanych robót budowlanych *)</w:t>
            </w:r>
          </w:p>
        </w:tc>
        <w:tc>
          <w:tcPr>
            <w:tcW w:w="9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4F1EC7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Wartość</w:t>
            </w:r>
          </w:p>
          <w:p w14:paraId="175C7690" w14:textId="4182A68B" w:rsidR="00736A3E" w:rsidRPr="00F65274" w:rsidRDefault="00920EA9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sz w:val="18"/>
                <w:szCs w:val="18"/>
              </w:rPr>
              <w:t>netto</w:t>
            </w:r>
          </w:p>
          <w:p w14:paraId="513D239D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(zł.)</w:t>
            </w:r>
          </w:p>
        </w:tc>
        <w:tc>
          <w:tcPr>
            <w:tcW w:w="2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8C2BCE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Data wykonania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95BA5" w14:textId="77777777" w:rsidR="00736A3E" w:rsidRPr="00F65274" w:rsidRDefault="00736A3E" w:rsidP="001929C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B2AA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F65274">
              <w:rPr>
                <w:rFonts w:ascii="Arial Narrow" w:hAnsi="Arial Narrow"/>
                <w:b/>
                <w:bCs/>
                <w:sz w:val="18"/>
                <w:szCs w:val="18"/>
              </w:rPr>
              <w:t>Podmiot,</w:t>
            </w:r>
            <w:r w:rsidRPr="00F65274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na rzecz którego roboty budowlane zostały wykonane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08E9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 xml:space="preserve">Doświadczenie własne Wykonawcy / Wykonawca polega na wiedzy </w:t>
            </w: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br/>
            </w:r>
            <w:proofErr w:type="gramStart"/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i  doświadczeniu</w:t>
            </w:r>
            <w:proofErr w:type="gramEnd"/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 xml:space="preserve"> innych podmiotów **</w:t>
            </w:r>
          </w:p>
        </w:tc>
      </w:tr>
      <w:tr w:rsidR="00736A3E" w:rsidRPr="00F65274" w14:paraId="71281BAE" w14:textId="77777777" w:rsidTr="001929C0">
        <w:trPr>
          <w:trHeight w:val="656"/>
        </w:trPr>
        <w:tc>
          <w:tcPr>
            <w:tcW w:w="4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1DD43B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63D9FC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AE90CE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F61D35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Data rozpoczęcia</w:t>
            </w:r>
          </w:p>
          <w:p w14:paraId="1DCB4329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9DC4B9F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Data zakończenia</w:t>
            </w:r>
          </w:p>
          <w:p w14:paraId="334DD06E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b/>
                <w:sz w:val="18"/>
                <w:szCs w:val="18"/>
              </w:rPr>
              <w:t>(DD-MM-RRRR)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23E" w14:textId="77777777" w:rsidR="00736A3E" w:rsidRPr="00F65274" w:rsidRDefault="00736A3E" w:rsidP="001929C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65274">
              <w:rPr>
                <w:rFonts w:ascii="Arial Narrow" w:hAnsi="Arial Narrow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7CE6" w14:textId="77777777" w:rsidR="00736A3E" w:rsidRPr="00F65274" w:rsidRDefault="00736A3E" w:rsidP="001929C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5E5F" w14:textId="77777777" w:rsidR="00736A3E" w:rsidRPr="00F65274" w:rsidRDefault="00736A3E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736A3E" w:rsidRPr="00F65274" w14:paraId="3BBE5730" w14:textId="77777777" w:rsidTr="001929C0">
        <w:trPr>
          <w:trHeight w:val="1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ABAD2C1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Tahoma"/>
                <w:iCs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C34095B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Tahoma"/>
                <w:iCs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357E0B1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Tahoma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D53D112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F65274">
              <w:rPr>
                <w:rFonts w:ascii="Arial Narrow" w:hAnsi="Arial Narrow" w:cs="Tahoma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3889986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6786D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i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F6EA21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80C97B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sz w:val="20"/>
                <w:szCs w:val="20"/>
              </w:rPr>
              <w:t>8</w:t>
            </w:r>
          </w:p>
        </w:tc>
      </w:tr>
      <w:tr w:rsidR="00736A3E" w:rsidRPr="00F65274" w14:paraId="4E5D2C29" w14:textId="77777777" w:rsidTr="00736A3E">
        <w:trPr>
          <w:trHeight w:val="9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23AEAC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F65274"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3FC7A" w14:textId="77777777" w:rsidR="00736A3E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/>
                <w:iCs/>
                <w:sz w:val="18"/>
                <w:szCs w:val="18"/>
              </w:rPr>
              <w:t>O</w:t>
            </w:r>
            <w:r w:rsidRPr="00281329">
              <w:rPr>
                <w:rFonts w:ascii="Arial Narrow" w:hAnsi="Arial Narrow" w:cs="Calibri"/>
                <w:i/>
                <w:iCs/>
                <w:sz w:val="18"/>
                <w:szCs w:val="18"/>
              </w:rPr>
              <w:t>pis: …</w:t>
            </w:r>
          </w:p>
          <w:p w14:paraId="52AF09B2" w14:textId="00697B0B" w:rsidR="00920EA9" w:rsidRPr="00920EA9" w:rsidRDefault="00920EA9" w:rsidP="001929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/>
                <w:iCs/>
                <w:sz w:val="18"/>
                <w:szCs w:val="18"/>
              </w:rPr>
              <w:t>Bran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ża: …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3D8FE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84E42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  <w:p w14:paraId="065F067B" w14:textId="77777777" w:rsidR="00736A3E" w:rsidRPr="00F65274" w:rsidRDefault="00736A3E" w:rsidP="001929C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8619F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6F" w14:textId="77777777" w:rsidR="00736A3E" w:rsidRPr="00F65274" w:rsidRDefault="00736A3E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2298" w14:textId="77777777" w:rsidR="00736A3E" w:rsidRPr="00F65274" w:rsidRDefault="00736A3E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D3A5" w14:textId="77777777" w:rsidR="00736A3E" w:rsidRPr="00F5690B" w:rsidRDefault="00736A3E" w:rsidP="001929C0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7E24425" w14:textId="77777777" w:rsidR="00736A3E" w:rsidRPr="000B2C99" w:rsidRDefault="00736A3E" w:rsidP="001929C0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736A3E" w:rsidRPr="00F65274" w14:paraId="2A4C2E95" w14:textId="77777777" w:rsidTr="00736A3E">
        <w:trPr>
          <w:trHeight w:val="9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774103C" w14:textId="77777777" w:rsidR="00736A3E" w:rsidRPr="00F65274" w:rsidRDefault="00736A3E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ADAEB" w14:textId="77777777" w:rsidR="00736A3E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1A6DC8">
              <w:rPr>
                <w:rFonts w:ascii="Arial Narrow" w:hAnsi="Arial Narrow" w:cs="Calibri"/>
                <w:i/>
                <w:iCs/>
                <w:sz w:val="18"/>
                <w:szCs w:val="18"/>
              </w:rPr>
              <w:t>Opis: …</w:t>
            </w:r>
          </w:p>
          <w:p w14:paraId="22D5EB78" w14:textId="5CA6A735" w:rsidR="00920EA9" w:rsidRPr="00920EA9" w:rsidRDefault="00920EA9" w:rsidP="001929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/>
                <w:iCs/>
                <w:sz w:val="18"/>
                <w:szCs w:val="18"/>
              </w:rPr>
              <w:t>Bran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ża: …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71917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4A2734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EB0F0" w14:textId="77777777" w:rsidR="00736A3E" w:rsidRPr="00F65274" w:rsidRDefault="00736A3E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FC2" w14:textId="77777777" w:rsidR="00736A3E" w:rsidRPr="00F65274" w:rsidRDefault="00736A3E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B4A3" w14:textId="77777777" w:rsidR="00736A3E" w:rsidRPr="00F65274" w:rsidRDefault="00736A3E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EEA" w14:textId="77777777" w:rsidR="00736A3E" w:rsidRPr="00F5690B" w:rsidRDefault="00736A3E" w:rsidP="001929C0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5A131A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5A131A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18665EB6" w14:textId="77777777" w:rsidR="00736A3E" w:rsidRDefault="00736A3E" w:rsidP="001929C0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5A131A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5A131A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920EA9" w:rsidRPr="00F65274" w14:paraId="1C55F9B1" w14:textId="77777777" w:rsidTr="00920EA9">
        <w:trPr>
          <w:trHeight w:val="975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threeDEmboss" w:sz="2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DF9B2" w14:textId="3357EBE8" w:rsidR="00920EA9" w:rsidRDefault="00920EA9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3.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threeDEmboss" w:sz="24" w:space="0" w:color="000000"/>
              <w:right w:val="single" w:sz="2" w:space="0" w:color="000000"/>
            </w:tcBorders>
            <w:shd w:val="clear" w:color="000000" w:fill="FFFFFF"/>
          </w:tcPr>
          <w:p w14:paraId="06E14A82" w14:textId="77777777" w:rsidR="00920EA9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1A6DC8">
              <w:rPr>
                <w:rFonts w:ascii="Arial Narrow" w:hAnsi="Arial Narrow" w:cs="Calibri"/>
                <w:i/>
                <w:iCs/>
                <w:sz w:val="18"/>
                <w:szCs w:val="18"/>
              </w:rPr>
              <w:t>Opis: …</w:t>
            </w:r>
          </w:p>
          <w:p w14:paraId="3961180D" w14:textId="02A348A9" w:rsidR="00920EA9" w:rsidRPr="00920EA9" w:rsidRDefault="00920EA9" w:rsidP="001929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/>
                <w:iCs/>
                <w:sz w:val="18"/>
                <w:szCs w:val="18"/>
              </w:rPr>
              <w:t>Bran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ża: …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threeDEmboss" w:sz="24" w:space="0" w:color="000000"/>
              <w:right w:val="single" w:sz="2" w:space="0" w:color="000000"/>
            </w:tcBorders>
            <w:shd w:val="clear" w:color="000000" w:fill="FFFFFF"/>
          </w:tcPr>
          <w:p w14:paraId="5CE48443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threeDEmboss" w:sz="24" w:space="0" w:color="000000"/>
              <w:right w:val="single" w:sz="2" w:space="0" w:color="000000"/>
            </w:tcBorders>
            <w:shd w:val="clear" w:color="000000" w:fill="FFFFFF"/>
          </w:tcPr>
          <w:p w14:paraId="45B2DA80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threeDEmboss" w:sz="24" w:space="0" w:color="000000"/>
              <w:right w:val="single" w:sz="4" w:space="0" w:color="auto"/>
            </w:tcBorders>
            <w:shd w:val="clear" w:color="000000" w:fill="FFFFFF"/>
          </w:tcPr>
          <w:p w14:paraId="79754A5F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</w:tcPr>
          <w:p w14:paraId="23B3119B" w14:textId="77777777" w:rsidR="00920EA9" w:rsidRPr="00F65274" w:rsidRDefault="00920EA9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</w:tcPr>
          <w:p w14:paraId="27B71AC9" w14:textId="77777777" w:rsidR="00920EA9" w:rsidRPr="00F65274" w:rsidRDefault="00920EA9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reeDEmboss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F6BA3" w14:textId="77777777" w:rsidR="00920EA9" w:rsidRPr="00F5690B" w:rsidRDefault="00920EA9" w:rsidP="00920EA9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w</w:t>
            </w:r>
            <w:r w:rsidRPr="00F65274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asne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68B62B1" w14:textId="37212A07" w:rsidR="00920EA9" w:rsidRPr="005A131A" w:rsidRDefault="00920EA9" w:rsidP="00920EA9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920EA9" w:rsidRPr="00F65274" w14:paraId="63D0D60F" w14:textId="77777777" w:rsidTr="00920EA9">
        <w:trPr>
          <w:trHeight w:val="975"/>
        </w:trPr>
        <w:tc>
          <w:tcPr>
            <w:tcW w:w="450" w:type="dxa"/>
            <w:tcBorders>
              <w:top w:val="threeDEmboss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661490" w14:textId="71F9214C" w:rsidR="00920EA9" w:rsidRDefault="00920EA9" w:rsidP="001929C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1.</w:t>
            </w:r>
          </w:p>
        </w:tc>
        <w:tc>
          <w:tcPr>
            <w:tcW w:w="1945" w:type="dxa"/>
            <w:tcBorders>
              <w:top w:val="threeDEmboss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1E650" w14:textId="77777777" w:rsidR="00920EA9" w:rsidRDefault="00920EA9" w:rsidP="00920EA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i/>
                <w:iCs/>
                <w:sz w:val="18"/>
                <w:szCs w:val="18"/>
              </w:rPr>
            </w:pPr>
            <w:r w:rsidRPr="001A6DC8">
              <w:rPr>
                <w:rFonts w:ascii="Arial Narrow" w:hAnsi="Arial Narrow" w:cs="Calibri"/>
                <w:i/>
                <w:iCs/>
                <w:sz w:val="18"/>
                <w:szCs w:val="18"/>
              </w:rPr>
              <w:t>Opis: …</w:t>
            </w:r>
          </w:p>
          <w:p w14:paraId="08819261" w14:textId="77777777" w:rsidR="00920EA9" w:rsidRDefault="00920EA9" w:rsidP="001929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Calibri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ługość sieci: …</w:t>
            </w:r>
          </w:p>
          <w:p w14:paraId="6F2FA410" w14:textId="449A597A" w:rsidR="00920EA9" w:rsidRPr="00920EA9" w:rsidRDefault="00920EA9" w:rsidP="001929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Moc: …</w:t>
            </w:r>
          </w:p>
        </w:tc>
        <w:tc>
          <w:tcPr>
            <w:tcW w:w="921" w:type="dxa"/>
            <w:tcBorders>
              <w:top w:val="threeDEmboss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5EC28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reeDEmboss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1750E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threeDEmboss" w:sz="2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4483F" w14:textId="77777777" w:rsidR="00920EA9" w:rsidRPr="00F65274" w:rsidRDefault="00920EA9" w:rsidP="001929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threeDEmboss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82B" w14:textId="77777777" w:rsidR="00920EA9" w:rsidRPr="00F65274" w:rsidRDefault="00920EA9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reeDEmboss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64B3" w14:textId="77777777" w:rsidR="00920EA9" w:rsidRPr="00F65274" w:rsidRDefault="00920EA9" w:rsidP="001929C0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reeDEmboss" w:sz="2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13" w14:textId="77777777" w:rsidR="00920EA9" w:rsidRPr="00F5690B" w:rsidRDefault="00920EA9" w:rsidP="00920EA9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w</w:t>
            </w:r>
            <w:r w:rsidRPr="00F65274">
              <w:rPr>
                <w:rFonts w:ascii="Arial" w:hAnsi="Arial" w:cs="Arial"/>
                <w:i/>
                <w:sz w:val="16"/>
                <w:szCs w:val="16"/>
              </w:rPr>
              <w:t>ł</w:t>
            </w: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asne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07410105" w14:textId="03E484A0" w:rsidR="00920EA9" w:rsidRPr="005A131A" w:rsidRDefault="00920EA9" w:rsidP="00920EA9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F6527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F6527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579E7D77" w14:textId="77777777" w:rsidR="00920EA9" w:rsidRDefault="00920EA9" w:rsidP="00736A3E">
      <w:pPr>
        <w:spacing w:line="240" w:lineRule="auto"/>
        <w:rPr>
          <w:rFonts w:ascii="Arial Narrow" w:hAnsi="Arial Narrow"/>
          <w:sz w:val="14"/>
          <w:szCs w:val="14"/>
        </w:rPr>
      </w:pPr>
    </w:p>
    <w:p w14:paraId="5DF58F05" w14:textId="77777777" w:rsidR="006F50D1" w:rsidRDefault="006F50D1" w:rsidP="006F50D1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0E3D1A04" w14:textId="05FD3561" w:rsidR="00736A3E" w:rsidRPr="00736A3E" w:rsidRDefault="00736A3E" w:rsidP="006F50D1">
      <w:pPr>
        <w:spacing w:after="0" w:line="240" w:lineRule="auto"/>
        <w:rPr>
          <w:rFonts w:ascii="Arial Narrow" w:hAnsi="Arial Narrow"/>
          <w:sz w:val="14"/>
          <w:szCs w:val="14"/>
        </w:rPr>
      </w:pPr>
      <w:r w:rsidRPr="00736A3E">
        <w:rPr>
          <w:rFonts w:ascii="Arial Narrow" w:hAnsi="Arial Narrow"/>
          <w:sz w:val="14"/>
          <w:szCs w:val="14"/>
        </w:rPr>
        <w:t xml:space="preserve">*) </w:t>
      </w:r>
      <w:r w:rsidRPr="00736A3E">
        <w:rPr>
          <w:rFonts w:ascii="Arial Narrow" w:hAnsi="Arial Narrow"/>
          <w:sz w:val="14"/>
          <w:szCs w:val="14"/>
        </w:rPr>
        <w:tab/>
        <w:t xml:space="preserve">Treść dokonanego opisu wykonanych usług musi potwierdzać spełnianie warunku, o którym mowa w Rozdziale VII pkt 2 </w:t>
      </w:r>
      <w:proofErr w:type="spellStart"/>
      <w:r w:rsidRPr="00736A3E">
        <w:rPr>
          <w:rFonts w:ascii="Arial Narrow" w:hAnsi="Arial Narrow"/>
          <w:sz w:val="14"/>
          <w:szCs w:val="14"/>
        </w:rPr>
        <w:t>ppkt</w:t>
      </w:r>
      <w:proofErr w:type="spellEnd"/>
      <w:r w:rsidRPr="00736A3E">
        <w:rPr>
          <w:rFonts w:ascii="Arial Narrow" w:hAnsi="Arial Narrow"/>
          <w:sz w:val="14"/>
          <w:szCs w:val="14"/>
        </w:rPr>
        <w:t xml:space="preserve"> 4) lit a)</w:t>
      </w:r>
      <w:r w:rsidR="000E4C2E">
        <w:rPr>
          <w:rFonts w:ascii="Arial Narrow" w:hAnsi="Arial Narrow"/>
          <w:sz w:val="14"/>
          <w:szCs w:val="14"/>
        </w:rPr>
        <w:t xml:space="preserve"> i b)</w:t>
      </w:r>
      <w:r w:rsidRPr="00736A3E">
        <w:rPr>
          <w:rFonts w:ascii="Arial Narrow" w:hAnsi="Arial Narrow"/>
          <w:sz w:val="14"/>
          <w:szCs w:val="14"/>
        </w:rPr>
        <w:t xml:space="preserve"> </w:t>
      </w:r>
      <w:proofErr w:type="gramStart"/>
      <w:r w:rsidRPr="00736A3E">
        <w:rPr>
          <w:rFonts w:ascii="Arial Narrow" w:hAnsi="Arial Narrow"/>
          <w:sz w:val="14"/>
          <w:szCs w:val="14"/>
        </w:rPr>
        <w:t>SWZ,;</w:t>
      </w:r>
      <w:proofErr w:type="gramEnd"/>
    </w:p>
    <w:p w14:paraId="591BBD21" w14:textId="77777777" w:rsidR="00736A3E" w:rsidRPr="00736A3E" w:rsidRDefault="00736A3E" w:rsidP="006F50D1">
      <w:pPr>
        <w:spacing w:after="0" w:line="240" w:lineRule="auto"/>
        <w:ind w:left="709" w:hanging="709"/>
        <w:rPr>
          <w:rFonts w:ascii="Arial Narrow" w:hAnsi="Arial Narrow"/>
          <w:sz w:val="14"/>
          <w:szCs w:val="14"/>
        </w:rPr>
      </w:pPr>
      <w:r w:rsidRPr="00736A3E">
        <w:rPr>
          <w:rFonts w:ascii="Arial Narrow" w:hAnsi="Arial Narrow"/>
          <w:sz w:val="14"/>
          <w:szCs w:val="14"/>
        </w:rPr>
        <w:t xml:space="preserve">**) </w:t>
      </w:r>
      <w:r w:rsidRPr="00736A3E">
        <w:rPr>
          <w:rFonts w:ascii="Arial Narrow" w:hAnsi="Arial Narrow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1833853D" w14:textId="77777777" w:rsidR="00736A3E" w:rsidRPr="00736A3E" w:rsidRDefault="00736A3E" w:rsidP="00736A3E">
      <w:pPr>
        <w:spacing w:line="240" w:lineRule="auto"/>
        <w:ind w:left="567" w:hanging="567"/>
        <w:rPr>
          <w:rFonts w:ascii="Arial Narrow" w:hAnsi="Arial Narrow"/>
          <w:sz w:val="14"/>
          <w:szCs w:val="14"/>
        </w:rPr>
      </w:pPr>
      <w:r w:rsidRPr="00736A3E">
        <w:rPr>
          <w:rFonts w:ascii="Arial Narrow" w:hAnsi="Arial Narrow"/>
          <w:sz w:val="14"/>
          <w:szCs w:val="14"/>
        </w:rPr>
        <w:t xml:space="preserve">***) </w:t>
      </w:r>
      <w:r w:rsidRPr="00736A3E">
        <w:rPr>
          <w:rFonts w:ascii="Arial Narrow" w:hAnsi="Arial Narrow"/>
          <w:sz w:val="14"/>
          <w:szCs w:val="14"/>
        </w:rPr>
        <w:tab/>
      </w:r>
      <w:r w:rsidRPr="00736A3E">
        <w:rPr>
          <w:rFonts w:ascii="Arial Narrow" w:hAnsi="Arial Narrow"/>
          <w:sz w:val="14"/>
          <w:szCs w:val="14"/>
        </w:rPr>
        <w:tab/>
        <w:t>Niepotrzebne skreślić.</w:t>
      </w:r>
    </w:p>
    <w:p w14:paraId="0B8B3E5E" w14:textId="77777777" w:rsidR="00736A3E" w:rsidRPr="00D22B51" w:rsidRDefault="00736A3E" w:rsidP="00736A3E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6"/>
          <w:szCs w:val="16"/>
          <w:u w:val="single"/>
        </w:rPr>
      </w:pPr>
      <w:r w:rsidRPr="00D22B51">
        <w:rPr>
          <w:rFonts w:ascii="Arial Narrow" w:hAnsi="Arial Narrow" w:cs="Tahoma"/>
          <w:b/>
          <w:sz w:val="16"/>
          <w:szCs w:val="16"/>
          <w:u w:val="single"/>
        </w:rPr>
        <w:t>UWAGA:</w:t>
      </w:r>
    </w:p>
    <w:p w14:paraId="7C96FB17" w14:textId="35575A99" w:rsidR="003511EA" w:rsidRPr="00920EA9" w:rsidRDefault="00736A3E" w:rsidP="00920EA9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6"/>
          <w:szCs w:val="16"/>
        </w:rPr>
      </w:pPr>
      <w:r w:rsidRPr="00D22B51">
        <w:rPr>
          <w:rFonts w:ascii="Arial Narrow" w:hAnsi="Arial Narrow" w:cs="Tahoma"/>
          <w:b/>
          <w:sz w:val="16"/>
          <w:szCs w:val="16"/>
        </w:rPr>
        <w:t xml:space="preserve">Do niniejszego wykazu należy załączyć </w:t>
      </w:r>
      <w:r w:rsidRPr="00D22B51">
        <w:rPr>
          <w:rFonts w:ascii="Arial Narrow" w:hAnsi="Arial Narrow" w:cs="Tahoma"/>
          <w:b/>
          <w:sz w:val="16"/>
          <w:szCs w:val="16"/>
          <w:u w:val="single"/>
        </w:rPr>
        <w:t>DOWODY</w:t>
      </w:r>
      <w:r w:rsidRPr="00D22B51">
        <w:rPr>
          <w:rFonts w:ascii="Arial Narrow" w:hAnsi="Arial Narrow" w:cs="Tahoma"/>
          <w:b/>
          <w:sz w:val="16"/>
          <w:szCs w:val="16"/>
        </w:rPr>
        <w:t xml:space="preserve">, zgodnie z Rozdziałem IX pkt 2 </w:t>
      </w:r>
      <w:proofErr w:type="spellStart"/>
      <w:r w:rsidRPr="00D22B51">
        <w:rPr>
          <w:rFonts w:ascii="Arial Narrow" w:hAnsi="Arial Narrow" w:cs="Tahoma"/>
          <w:b/>
          <w:sz w:val="16"/>
          <w:szCs w:val="16"/>
        </w:rPr>
        <w:t>ppkt</w:t>
      </w:r>
      <w:proofErr w:type="spellEnd"/>
      <w:r w:rsidRPr="00D22B51">
        <w:rPr>
          <w:rFonts w:ascii="Arial Narrow" w:hAnsi="Arial Narrow" w:cs="Tahoma"/>
          <w:b/>
          <w:sz w:val="16"/>
          <w:szCs w:val="16"/>
        </w:rPr>
        <w:t xml:space="preserve"> 1) SWZ, określające czy roboty te zostały wykonane, należycie, przy czym dowodami, o których mowa, są referencje bądź inne dokumenty sporządzone przed podmiot, na rzecz którego roboty budowlane zostały wykonane, a jeżeli Wykonawca z przyczyn niezależnych od niego nie jest w stanie uzyskać tych dokumentów – inne odpowiednie dokumenty</w:t>
      </w:r>
    </w:p>
    <w:p w14:paraId="247FA493" w14:textId="4E6E67F5" w:rsidR="003511EA" w:rsidRDefault="003511EA" w:rsidP="003511EA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ECB3F47" w14:textId="77777777" w:rsidR="00920EA9" w:rsidRDefault="003511EA" w:rsidP="003511EA">
      <w:pPr>
        <w:spacing w:after="160" w:line="259" w:lineRule="auto"/>
        <w:rPr>
          <w:rFonts w:ascii="Arial Narrow" w:hAnsi="Arial Narrow"/>
          <w:bCs/>
          <w:color w:val="FF0000"/>
          <w:sz w:val="24"/>
          <w:szCs w:val="24"/>
        </w:rPr>
      </w:pPr>
      <w:r w:rsidRPr="003511EA">
        <w:rPr>
          <w:rFonts w:ascii="Arial Narrow" w:hAnsi="Arial Narrow"/>
          <w:bCs/>
          <w:color w:val="FF0000"/>
          <w:sz w:val="24"/>
          <w:szCs w:val="24"/>
        </w:rPr>
        <w:t>Dokument musi zostać opatrzony kwalifikowanym podpisem elektronicznym, podpisem zaufanym lub podpisem osobistym przez podmiot udostępniający zasoby.</w:t>
      </w:r>
    </w:p>
    <w:p w14:paraId="7C38C819" w14:textId="16ED2018" w:rsidR="00736A3E" w:rsidRPr="00920EA9" w:rsidRDefault="00736A3E" w:rsidP="003511EA">
      <w:pPr>
        <w:spacing w:after="160" w:line="259" w:lineRule="auto"/>
        <w:rPr>
          <w:rFonts w:ascii="Arial Narrow" w:hAnsi="Arial Narrow"/>
          <w:bCs/>
          <w:color w:val="FF0000"/>
          <w:sz w:val="24"/>
          <w:szCs w:val="24"/>
        </w:rPr>
      </w:pP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br w:type="page"/>
      </w:r>
    </w:p>
    <w:p w14:paraId="20DD9686" w14:textId="53C308E3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36A3E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0201ED71" w14:textId="34BF1035" w:rsidR="0022604B" w:rsidRPr="003A0DB2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7DBAE546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D498BC0" w14:textId="77777777" w:rsidR="005A7B15" w:rsidRPr="0022604B" w:rsidRDefault="005A7B15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5D8063A1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</w:t>
      </w:r>
      <w:r w:rsidR="00736A3E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prowadzonego 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trybie </w:t>
      </w:r>
      <w:r w:rsidR="008A4A30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podstawowym bez negocjacji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 </w:t>
      </w:r>
      <w:r w:rsidR="00736A3E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pn.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2C18F34F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0C7228E0" w14:textId="77777777" w:rsidR="005A7B15" w:rsidRPr="0022604B" w:rsidRDefault="005A7B15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5A7B15" w:rsidRPr="00261890" w14:paraId="7C60FF44" w14:textId="77777777" w:rsidTr="00C41991">
        <w:trPr>
          <w:trHeight w:val="673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B94FFEE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2AF5D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265C0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Rodzaj i numer uprawnień*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A441A5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Zakres wykonywanych czynności*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3772206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</w:pP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 xml:space="preserve">Informacja o podstawie 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br/>
              <w:t>do dysponowania tymi osobami **</w:t>
            </w:r>
            <w:r w:rsidRPr="009C1F3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5A7B15" w:rsidRPr="00261890" w14:paraId="19BC82F7" w14:textId="77777777" w:rsidTr="00C41991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02DD1A9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8D100E8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51CAD2F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82CA2F1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lang w:val="en-US" w:eastAsia="pl-PL"/>
              </w:rPr>
              <w:t>4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373BA3C" w14:textId="77777777" w:rsidR="005A7B15" w:rsidRPr="009C1F32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</w:pPr>
            <w:r w:rsidRPr="009C1F32">
              <w:rPr>
                <w:rFonts w:ascii="Arial Narrow" w:eastAsia="Times New Roman" w:hAnsi="Arial Narrow" w:cs="Tahoma"/>
                <w:i/>
                <w:iCs/>
                <w:sz w:val="14"/>
                <w:szCs w:val="14"/>
                <w:highlight w:val="white"/>
                <w:lang w:val="en-US" w:eastAsia="pl-PL"/>
              </w:rPr>
              <w:t>5</w:t>
            </w:r>
          </w:p>
        </w:tc>
      </w:tr>
      <w:tr w:rsidR="005A7B15" w:rsidRPr="00261890" w14:paraId="6EA9D066" w14:textId="77777777" w:rsidTr="00F357C9">
        <w:trPr>
          <w:trHeight w:val="1360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FF8F82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5A3E6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D8865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65C5C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72352D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F6ECDA7" w14:textId="77777777" w:rsidR="005A7B15" w:rsidRPr="00261890" w:rsidRDefault="005A7B15" w:rsidP="00C419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8D42C07" w14:textId="77777777" w:rsidR="005A7B15" w:rsidRPr="00261890" w:rsidRDefault="005A7B15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920EA9" w:rsidRPr="00261890" w14:paraId="414D19CC" w14:textId="77777777" w:rsidTr="00F357C9">
        <w:trPr>
          <w:trHeight w:val="1360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DCCD35" w14:textId="3EB06BA3" w:rsidR="00920EA9" w:rsidRPr="00261890" w:rsidRDefault="00CF6BED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97240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0CECD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A683D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4F388A" w14:textId="77777777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</w:t>
            </w:r>
            <w:r w:rsidRPr="0026189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ł</w:t>
            </w: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2238F4BB" w14:textId="77777777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6ADB6DD" w14:textId="7E11614D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920EA9" w:rsidRPr="00261890" w14:paraId="3F8A3686" w14:textId="77777777" w:rsidTr="00F357C9">
        <w:trPr>
          <w:trHeight w:val="1360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ECF8F1" w14:textId="4AFA6C07" w:rsidR="00920EA9" w:rsidRPr="00261890" w:rsidRDefault="00CF6BED" w:rsidP="00C419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16F744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8AAA5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74598" w14:textId="77777777" w:rsidR="00920EA9" w:rsidRPr="00261890" w:rsidRDefault="00920EA9" w:rsidP="00C419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11EBA1" w14:textId="77777777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</w:t>
            </w:r>
            <w:r w:rsidRPr="0026189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ł</w:t>
            </w: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2896144" w14:textId="77777777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515C743" w14:textId="1B656F7B" w:rsidR="00920EA9" w:rsidRPr="00261890" w:rsidRDefault="00920EA9" w:rsidP="00920E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D39614" w14:textId="51AE79AD" w:rsidR="0022604B" w:rsidRPr="005A7B15" w:rsidRDefault="0022604B" w:rsidP="00920EA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</w:t>
      </w:r>
      <w:r w:rsidR="00920EA9">
        <w:rPr>
          <w:rFonts w:ascii="Arial Narrow" w:eastAsia="Times New Roman" w:hAnsi="Arial Narrow" w:cs="Tahoma"/>
          <w:sz w:val="16"/>
          <w:szCs w:val="16"/>
          <w:lang w:eastAsia="pl-PL"/>
        </w:rPr>
        <w:br/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</w:t>
      </w:r>
      <w:r w:rsidR="003511EA">
        <w:rPr>
          <w:rFonts w:ascii="Arial Narrow" w:eastAsia="Times New Roman" w:hAnsi="Arial Narrow" w:cs="Tahoma"/>
          <w:b/>
          <w:sz w:val="16"/>
          <w:szCs w:val="16"/>
          <w:lang w:eastAsia="pl-PL"/>
        </w:rPr>
        <w:t>.</w:t>
      </w:r>
      <w:r w:rsidR="006C3FFC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</w:t>
      </w:r>
      <w:r w:rsidR="00920EA9">
        <w:rPr>
          <w:rFonts w:ascii="Arial Narrow" w:eastAsia="Times New Roman" w:hAnsi="Arial Narrow" w:cs="Tahoma"/>
          <w:b/>
          <w:sz w:val="16"/>
          <w:szCs w:val="16"/>
          <w:lang w:eastAsia="pl-PL"/>
        </w:rPr>
        <w:t>c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) SWZ</w:t>
      </w:r>
      <w:r w:rsidR="005A7B15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</w:t>
      </w:r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="Tahoma"/>
          <w:bCs/>
          <w:sz w:val="16"/>
          <w:szCs w:val="16"/>
          <w:lang w:eastAsia="pl-PL"/>
        </w:rPr>
        <w:t>***</w:t>
      </w:r>
      <w:r w:rsidRPr="005A7B15">
        <w:rPr>
          <w:rFonts w:ascii="Arial Narrow" w:eastAsia="Times New Roman" w:hAnsi="Arial Narrow" w:cs="Tahoma"/>
          <w:bCs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6DB42CFF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0EE134C2" w14:textId="77777777" w:rsidR="005A7B15" w:rsidRDefault="005A7B15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E553925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415909A" w14:textId="77777777" w:rsidR="005E58B4" w:rsidRDefault="005E58B4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7A6425B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D224C90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348536B" w14:textId="1DC7A95A" w:rsidR="003511EA" w:rsidRDefault="005E58B4" w:rsidP="003511EA">
      <w:pPr>
        <w:pStyle w:val="NormalnyWeb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3511EA">
        <w:rPr>
          <w:rFonts w:ascii="Arial Narrow" w:hAnsi="Arial Narrow"/>
          <w:bCs/>
          <w:color w:val="FF0000"/>
        </w:rPr>
        <w:br w:type="page"/>
      </w:r>
    </w:p>
    <w:p w14:paraId="372A778C" w14:textId="5A7F7F8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7A171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BBC91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8A4A30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122392F1" w:rsidR="00130B86" w:rsidRPr="00FE5235" w:rsidRDefault="00130B86" w:rsidP="005A7B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Wymiana okablowania elektrycznego pomiędzy trafostacjami a </w:t>
      </w:r>
      <w:proofErr w:type="spellStart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>stycznikowniami</w:t>
      </w:r>
      <w:proofErr w:type="spellEnd"/>
      <w:r w:rsidR="00920EA9" w:rsidRPr="00920EA9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 na terenie Stadionu Olimpijskiego we Wrocławiu przy al. Ignacego Jana Paderewskiego 35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920EA9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0E4C2E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920EA9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02FF9" w14:textId="77777777" w:rsidR="005E58B4" w:rsidRPr="005A7B15" w:rsidRDefault="005E58B4" w:rsidP="005E58B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  <w:r w:rsidRPr="005A7B15">
        <w:rPr>
          <w:rFonts w:ascii="Arial Narrow" w:eastAsia="Times New Roman" w:hAnsi="Arial Narrow" w:cstheme="minorHAnsi"/>
          <w:sz w:val="16"/>
          <w:szCs w:val="16"/>
          <w:lang w:eastAsia="pl-PL"/>
        </w:rPr>
        <w:t>1 - niewłaściwe skreślić</w:t>
      </w:r>
    </w:p>
    <w:p w14:paraId="3E5DF96C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4C355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A886D1E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13CD2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8A686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64E130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1021E8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077D7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096F986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E08C8A1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4FDBB5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CDC5BF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983CA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F29DD98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F3109B2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C5067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42BC843" w14:textId="77777777" w:rsidR="005E58B4" w:rsidRDefault="005E58B4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F5E215" w14:textId="77777777" w:rsidR="005E58B4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A2F517" w14:textId="77777777" w:rsidR="005E58B4" w:rsidRPr="00FE5235" w:rsidRDefault="005E58B4" w:rsidP="005E58B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05B0C9" w14:textId="77777777" w:rsidR="005E58B4" w:rsidRDefault="005E58B4" w:rsidP="005E58B4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79BC46" w14:textId="6B0D4573" w:rsidR="004F7FAA" w:rsidRPr="005E58B4" w:rsidRDefault="005E58B4" w:rsidP="005E58B4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sectPr w:rsidR="004F7FAA" w:rsidRPr="005E58B4" w:rsidSect="00A73802">
      <w:headerReference w:type="default" r:id="rId8"/>
      <w:footerReference w:type="default" r:id="rId9"/>
      <w:pgSz w:w="12240" w:h="15840"/>
      <w:pgMar w:top="851" w:right="1608" w:bottom="1276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905E" w14:textId="77777777" w:rsidR="00CE2C9D" w:rsidRDefault="00CE2C9D" w:rsidP="00130B86">
      <w:pPr>
        <w:spacing w:after="0" w:line="240" w:lineRule="auto"/>
      </w:pPr>
      <w:r>
        <w:separator/>
      </w:r>
    </w:p>
  </w:endnote>
  <w:endnote w:type="continuationSeparator" w:id="0">
    <w:p w14:paraId="31BD54F5" w14:textId="77777777" w:rsidR="00CE2C9D" w:rsidRDefault="00CE2C9D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C0A2" w14:textId="77777777" w:rsidR="00CE2C9D" w:rsidRDefault="00CE2C9D" w:rsidP="00130B86">
      <w:pPr>
        <w:spacing w:after="0" w:line="240" w:lineRule="auto"/>
      </w:pPr>
      <w:r>
        <w:separator/>
      </w:r>
    </w:p>
  </w:footnote>
  <w:footnote w:type="continuationSeparator" w:id="0">
    <w:p w14:paraId="7BC9DC3D" w14:textId="77777777" w:rsidR="00CE2C9D" w:rsidRDefault="00CE2C9D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232709C0" w14:textId="77777777" w:rsidR="00736A3E" w:rsidRPr="00D31629" w:rsidRDefault="00736A3E" w:rsidP="00736A3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1629">
        <w:rPr>
          <w:rFonts w:ascii="Arial" w:hAnsi="Arial" w:cs="Arial"/>
          <w:sz w:val="14"/>
          <w:szCs w:val="14"/>
        </w:rPr>
        <w:t xml:space="preserve">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</w:t>
      </w:r>
      <w:proofErr w:type="gramStart"/>
      <w:r w:rsidRPr="00D31629">
        <w:rPr>
          <w:rFonts w:ascii="Arial" w:hAnsi="Arial" w:cs="Arial"/>
          <w:iCs/>
          <w:color w:val="222222"/>
          <w:sz w:val="14"/>
          <w:szCs w:val="14"/>
        </w:rPr>
        <w:t>narodowego</w:t>
      </w:r>
      <w:r w:rsidRPr="00D31629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>zwanej</w:t>
      </w:r>
      <w:proofErr w:type="gramEnd"/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 dalej „ustawą”,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2BADC74B" w14:textId="77777777" w:rsidR="00736A3E" w:rsidRPr="00D31629" w:rsidRDefault="00736A3E" w:rsidP="00736A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C35918" w14:textId="77777777" w:rsidR="00736A3E" w:rsidRPr="00D31629" w:rsidRDefault="00736A3E" w:rsidP="00736A3E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DC730" w14:textId="77777777" w:rsidR="00736A3E" w:rsidRPr="00D31629" w:rsidRDefault="00736A3E" w:rsidP="00736A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E0F2B44" w14:textId="77777777" w:rsidR="00736A3E" w:rsidRPr="00896587" w:rsidRDefault="00736A3E" w:rsidP="00736A3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34D4196A"/>
    <w:lvl w:ilvl="0" w:tplc="410CE64E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86D"/>
    <w:multiLevelType w:val="hybridMultilevel"/>
    <w:tmpl w:val="06646A86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3688A"/>
    <w:multiLevelType w:val="hybridMultilevel"/>
    <w:tmpl w:val="51324B70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6F3CB338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E10EE"/>
    <w:multiLevelType w:val="hybridMultilevel"/>
    <w:tmpl w:val="BE1EF840"/>
    <w:lvl w:ilvl="0" w:tplc="5DFCF0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6"/>
  </w:num>
  <w:num w:numId="3" w16cid:durableId="340592393">
    <w:abstractNumId w:val="7"/>
  </w:num>
  <w:num w:numId="4" w16cid:durableId="319583705">
    <w:abstractNumId w:val="12"/>
  </w:num>
  <w:num w:numId="5" w16cid:durableId="1717780655">
    <w:abstractNumId w:val="11"/>
  </w:num>
  <w:num w:numId="6" w16cid:durableId="1005011061">
    <w:abstractNumId w:val="10"/>
  </w:num>
  <w:num w:numId="7" w16cid:durableId="1581257277">
    <w:abstractNumId w:val="5"/>
  </w:num>
  <w:num w:numId="8" w16cid:durableId="1285623737">
    <w:abstractNumId w:val="3"/>
  </w:num>
  <w:num w:numId="9" w16cid:durableId="322592016">
    <w:abstractNumId w:val="1"/>
  </w:num>
  <w:num w:numId="10" w16cid:durableId="1866403988">
    <w:abstractNumId w:val="9"/>
  </w:num>
  <w:num w:numId="11" w16cid:durableId="1569457485">
    <w:abstractNumId w:val="4"/>
  </w:num>
  <w:num w:numId="12" w16cid:durableId="1312831914">
    <w:abstractNumId w:val="8"/>
  </w:num>
  <w:num w:numId="13" w16cid:durableId="67884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3793B"/>
    <w:rsid w:val="000734CA"/>
    <w:rsid w:val="000E4C2E"/>
    <w:rsid w:val="000F4B2A"/>
    <w:rsid w:val="00104D2C"/>
    <w:rsid w:val="00110BF5"/>
    <w:rsid w:val="00130B86"/>
    <w:rsid w:val="0015718A"/>
    <w:rsid w:val="00192C72"/>
    <w:rsid w:val="001E2842"/>
    <w:rsid w:val="001E40C8"/>
    <w:rsid w:val="0022604B"/>
    <w:rsid w:val="00246630"/>
    <w:rsid w:val="00261890"/>
    <w:rsid w:val="00317F3B"/>
    <w:rsid w:val="003511EA"/>
    <w:rsid w:val="00385840"/>
    <w:rsid w:val="003A093E"/>
    <w:rsid w:val="003A0DB2"/>
    <w:rsid w:val="003D0E3E"/>
    <w:rsid w:val="00403019"/>
    <w:rsid w:val="00461F56"/>
    <w:rsid w:val="00482F6D"/>
    <w:rsid w:val="004C17F3"/>
    <w:rsid w:val="004E7BB6"/>
    <w:rsid w:val="004F623B"/>
    <w:rsid w:val="004F7FAA"/>
    <w:rsid w:val="0050076C"/>
    <w:rsid w:val="0053788E"/>
    <w:rsid w:val="00552217"/>
    <w:rsid w:val="00572106"/>
    <w:rsid w:val="005A7B15"/>
    <w:rsid w:val="005E58B4"/>
    <w:rsid w:val="005F2B28"/>
    <w:rsid w:val="006168DB"/>
    <w:rsid w:val="00647AB9"/>
    <w:rsid w:val="00670B8B"/>
    <w:rsid w:val="006C3FFC"/>
    <w:rsid w:val="006E038E"/>
    <w:rsid w:val="006F50D1"/>
    <w:rsid w:val="00714EF5"/>
    <w:rsid w:val="00724114"/>
    <w:rsid w:val="00725790"/>
    <w:rsid w:val="00734E92"/>
    <w:rsid w:val="00736A3E"/>
    <w:rsid w:val="00774977"/>
    <w:rsid w:val="00786138"/>
    <w:rsid w:val="007A1714"/>
    <w:rsid w:val="00842E36"/>
    <w:rsid w:val="00867038"/>
    <w:rsid w:val="00891595"/>
    <w:rsid w:val="008A4A30"/>
    <w:rsid w:val="008B49B6"/>
    <w:rsid w:val="008E4483"/>
    <w:rsid w:val="00901F01"/>
    <w:rsid w:val="00916C78"/>
    <w:rsid w:val="00920EA9"/>
    <w:rsid w:val="009760E7"/>
    <w:rsid w:val="00A73802"/>
    <w:rsid w:val="00A74EC8"/>
    <w:rsid w:val="00AB1397"/>
    <w:rsid w:val="00B360A1"/>
    <w:rsid w:val="00B73EA9"/>
    <w:rsid w:val="00C028C8"/>
    <w:rsid w:val="00C056CB"/>
    <w:rsid w:val="00C3013D"/>
    <w:rsid w:val="00C455A1"/>
    <w:rsid w:val="00C51136"/>
    <w:rsid w:val="00C800AD"/>
    <w:rsid w:val="00C814EF"/>
    <w:rsid w:val="00C96C5C"/>
    <w:rsid w:val="00CA01A0"/>
    <w:rsid w:val="00CB06CA"/>
    <w:rsid w:val="00CB65F6"/>
    <w:rsid w:val="00CE2C9D"/>
    <w:rsid w:val="00CE5376"/>
    <w:rsid w:val="00CF6BED"/>
    <w:rsid w:val="00D04FE7"/>
    <w:rsid w:val="00D70D57"/>
    <w:rsid w:val="00DE17D1"/>
    <w:rsid w:val="00DE2B62"/>
    <w:rsid w:val="00DF3AC5"/>
    <w:rsid w:val="00E2151C"/>
    <w:rsid w:val="00E2732D"/>
    <w:rsid w:val="00F357C9"/>
    <w:rsid w:val="00F752C7"/>
    <w:rsid w:val="00F90180"/>
    <w:rsid w:val="00FC61A7"/>
    <w:rsid w:val="00FE5235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8E448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2674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18</cp:revision>
  <dcterms:created xsi:type="dcterms:W3CDTF">2024-04-26T09:03:00Z</dcterms:created>
  <dcterms:modified xsi:type="dcterms:W3CDTF">2025-03-18T10:35:00Z</dcterms:modified>
</cp:coreProperties>
</file>