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AFD1" w14:textId="77777777" w:rsidR="00FC0F78" w:rsidRPr="0071048C" w:rsidRDefault="00FC0F78" w:rsidP="00FC0F78">
      <w:pPr>
        <w:pStyle w:val="ListParagraph1"/>
        <w:spacing w:line="276" w:lineRule="auto"/>
        <w:ind w:left="0"/>
        <w:jc w:val="right"/>
        <w:rPr>
          <w:rFonts w:ascii="Arial" w:hAnsi="Arial" w:cs="Arial"/>
          <w:b/>
          <w:sz w:val="20"/>
          <w:szCs w:val="20"/>
        </w:rPr>
      </w:pPr>
      <w:r w:rsidRPr="0071048C">
        <w:rPr>
          <w:rFonts w:ascii="Arial" w:hAnsi="Arial" w:cs="Arial"/>
          <w:b/>
          <w:sz w:val="20"/>
          <w:szCs w:val="20"/>
        </w:rPr>
        <w:t>Załącznik nr 3 do umowy</w:t>
      </w:r>
    </w:p>
    <w:p w14:paraId="4364A3F1" w14:textId="77777777" w:rsidR="00FC0F78" w:rsidRPr="0071048C" w:rsidRDefault="00FC0F78" w:rsidP="00FC0F78">
      <w:pPr>
        <w:pStyle w:val="Akapitzlist"/>
        <w:spacing w:after="0"/>
        <w:ind w:left="567"/>
        <w:jc w:val="center"/>
        <w:rPr>
          <w:rFonts w:ascii="Arial" w:hAnsi="Arial" w:cs="Arial"/>
          <w:b/>
          <w:sz w:val="20"/>
          <w:szCs w:val="20"/>
        </w:rPr>
      </w:pPr>
      <w:r w:rsidRPr="0071048C">
        <w:rPr>
          <w:rFonts w:ascii="Arial" w:hAnsi="Arial" w:cs="Arial"/>
          <w:b/>
          <w:sz w:val="20"/>
          <w:szCs w:val="20"/>
        </w:rPr>
        <w:t>Klauzula informacyjna</w:t>
      </w:r>
    </w:p>
    <w:p w14:paraId="06F2252D" w14:textId="77777777" w:rsidR="00FC0F78" w:rsidRPr="0071048C" w:rsidRDefault="00FC0F78" w:rsidP="00FC0F78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288F3E9" w14:textId="77777777" w:rsidR="00FC0F78" w:rsidRPr="0071048C" w:rsidRDefault="00FC0F78" w:rsidP="00FC0F78">
      <w:pPr>
        <w:pStyle w:val="Standard"/>
        <w:numPr>
          <w:ilvl w:val="0"/>
          <w:numId w:val="8"/>
        </w:numPr>
        <w:autoSpaceDE/>
        <w:autoSpaceDN w:val="0"/>
        <w:spacing w:line="276" w:lineRule="auto"/>
        <w:ind w:left="567" w:hanging="567"/>
        <w:jc w:val="both"/>
      </w:pPr>
      <w:r w:rsidRPr="0071048C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B01ECD7" w14:textId="77777777" w:rsidR="00FC0F78" w:rsidRPr="00E9773A" w:rsidRDefault="00FC0F78" w:rsidP="00FC0F78">
      <w:pPr>
        <w:pStyle w:val="Standard"/>
        <w:numPr>
          <w:ilvl w:val="0"/>
          <w:numId w:val="9"/>
        </w:numPr>
        <w:autoSpaceDE/>
        <w:autoSpaceDN w:val="0"/>
        <w:spacing w:line="276" w:lineRule="auto"/>
        <w:ind w:left="567" w:hanging="567"/>
        <w:jc w:val="both"/>
      </w:pPr>
      <w:r w:rsidRPr="0071048C">
        <w:t>Administratorem Pani/Pana danych osobowych jest Wójt Gminy Kiszkowo, ul. Szkolna 2,               62-</w:t>
      </w:r>
      <w:r w:rsidRPr="00E9773A">
        <w:t>280 Kiszkowo;</w:t>
      </w:r>
    </w:p>
    <w:p w14:paraId="48783217" w14:textId="355C1A5A" w:rsidR="00FC0F78" w:rsidRPr="00E9773A" w:rsidRDefault="00FC0F78" w:rsidP="00E9773A">
      <w:pPr>
        <w:pStyle w:val="Standard"/>
        <w:numPr>
          <w:ilvl w:val="0"/>
          <w:numId w:val="9"/>
        </w:numPr>
        <w:autoSpaceDE/>
        <w:autoSpaceDN w:val="0"/>
        <w:spacing w:line="276" w:lineRule="auto"/>
        <w:ind w:left="567" w:hanging="567"/>
        <w:jc w:val="both"/>
      </w:pPr>
      <w:r w:rsidRPr="00E9773A">
        <w:rPr>
          <w:rFonts w:eastAsia="Calibri"/>
        </w:rPr>
        <w:t xml:space="preserve">We wszystkich sprawach związanych z przetwarzaniem danych osobowych można kontaktować się z  inspektorem ochrony danych osobowych </w:t>
      </w:r>
      <w:r w:rsidRPr="00E9773A">
        <w:rPr>
          <w:rFonts w:eastAsia="Calibri"/>
          <w:b/>
          <w:i/>
        </w:rPr>
        <w:t xml:space="preserve"> za pomocą e-mail: </w:t>
      </w:r>
      <w:hyperlink r:id="rId5" w:history="1">
        <w:r w:rsidRPr="00E9773A">
          <w:rPr>
            <w:rStyle w:val="czeinternetowe"/>
            <w:rFonts w:eastAsia="Calibri"/>
            <w:b/>
            <w:i/>
          </w:rPr>
          <w:t>iod@kiszkowo.pl</w:t>
        </w:r>
      </w:hyperlink>
      <w:r w:rsidRPr="00E9773A">
        <w:rPr>
          <w:rFonts w:eastAsia="Calibri"/>
          <w:b/>
          <w:i/>
          <w:vertAlign w:val="superscript"/>
        </w:rPr>
        <w:t xml:space="preserve">*  </w:t>
      </w:r>
      <w:r w:rsidRPr="00E9773A">
        <w:t>Pani/Pana dane osobowe przetwarzane będą na podstawie art. 6 ust. 1 lit. b, lit. e RODO w celu związanym z postępowaniem o udzielenie zamówienia publicznego:</w:t>
      </w:r>
      <w:bookmarkStart w:id="0" w:name="_Hlk41247833"/>
      <w:r w:rsidRPr="00E9773A">
        <w:t xml:space="preserve"> </w:t>
      </w:r>
      <w:bookmarkEnd w:id="0"/>
      <w:r w:rsidR="00D041A8" w:rsidRPr="00D041A8">
        <w:rPr>
          <w:rFonts w:eastAsiaTheme="minorHAnsi"/>
          <w:kern w:val="0"/>
          <w:lang w:eastAsia="en-US"/>
        </w:rPr>
        <w:t>wykonanie projektu architektoniczno- budowlanego dla zadania</w:t>
      </w:r>
      <w:r w:rsidR="00D041A8" w:rsidRPr="00D041A8">
        <w:rPr>
          <w:rFonts w:eastAsiaTheme="minorHAnsi"/>
          <w:b/>
          <w:bCs/>
          <w:kern w:val="0"/>
          <w:lang w:eastAsia="en-US"/>
        </w:rPr>
        <w:t xml:space="preserve"> ,,Adaptacja budynku po byłym dworcu PKP na </w:t>
      </w:r>
      <w:r w:rsidR="00A07D05">
        <w:rPr>
          <w:b/>
          <w:bCs/>
        </w:rPr>
        <w:t>budynek administracyjno- biurowy</w:t>
      </w:r>
      <w:r w:rsidR="00D041A8" w:rsidRPr="00D041A8">
        <w:rPr>
          <w:rFonts w:eastAsiaTheme="minorHAnsi"/>
          <w:b/>
          <w:bCs/>
          <w:kern w:val="0"/>
          <w:lang w:eastAsia="en-US"/>
        </w:rPr>
        <w:t xml:space="preserve">” </w:t>
      </w:r>
      <w:r w:rsidR="00D041A8" w:rsidRPr="00D041A8">
        <w:rPr>
          <w:rFonts w:eastAsiaTheme="minorHAnsi"/>
          <w:kern w:val="0"/>
          <w:lang w:eastAsia="en-US"/>
        </w:rPr>
        <w:t>w miejscowości Kiszkowo, dz. nr 44/5</w:t>
      </w:r>
      <w:r w:rsidR="00D041A8" w:rsidRPr="00D041A8">
        <w:rPr>
          <w:rFonts w:eastAsiaTheme="minorHAnsi"/>
          <w:b/>
          <w:bCs/>
          <w:kern w:val="0"/>
          <w:lang w:eastAsia="en-US"/>
        </w:rPr>
        <w:t xml:space="preserve"> </w:t>
      </w:r>
      <w:r w:rsidR="0071048C" w:rsidRPr="00E9773A">
        <w:rPr>
          <w:b/>
          <w:bCs/>
        </w:rPr>
        <w:t xml:space="preserve"> </w:t>
      </w:r>
      <w:r w:rsidRPr="00E9773A"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46267D16" w14:textId="77777777" w:rsidR="00FC0F78" w:rsidRPr="00E9773A" w:rsidRDefault="00FC0F78" w:rsidP="00FC0F78">
      <w:pPr>
        <w:pStyle w:val="Standard"/>
        <w:numPr>
          <w:ilvl w:val="0"/>
          <w:numId w:val="9"/>
        </w:numPr>
        <w:autoSpaceDE/>
        <w:autoSpaceDN w:val="0"/>
        <w:spacing w:line="276" w:lineRule="auto"/>
        <w:ind w:left="567" w:hanging="567"/>
        <w:jc w:val="both"/>
      </w:pPr>
      <w:r w:rsidRPr="00E9773A"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4D99A1F0" w14:textId="77777777" w:rsidR="00FC0F78" w:rsidRPr="0071048C" w:rsidRDefault="00FC0F78" w:rsidP="00FC0F78">
      <w:pPr>
        <w:pStyle w:val="Standard"/>
        <w:numPr>
          <w:ilvl w:val="0"/>
          <w:numId w:val="9"/>
        </w:numPr>
        <w:autoSpaceDE/>
        <w:autoSpaceDN w:val="0"/>
        <w:spacing w:line="276" w:lineRule="auto"/>
        <w:ind w:left="567" w:hanging="567"/>
        <w:jc w:val="both"/>
      </w:pPr>
      <w:r w:rsidRPr="00E9773A">
        <w:t>Obowiązek podania przez Panią/Pana</w:t>
      </w:r>
      <w:r w:rsidRPr="0071048C">
        <w:t xml:space="preserve">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19E65213" w14:textId="77777777" w:rsidR="00FC0F78" w:rsidRPr="0071048C" w:rsidRDefault="00FC0F78" w:rsidP="00FC0F78">
      <w:pPr>
        <w:pStyle w:val="Standard"/>
        <w:numPr>
          <w:ilvl w:val="0"/>
          <w:numId w:val="9"/>
        </w:numPr>
        <w:autoSpaceDE/>
        <w:autoSpaceDN w:val="0"/>
        <w:spacing w:line="276" w:lineRule="auto"/>
        <w:ind w:left="567" w:hanging="567"/>
        <w:jc w:val="both"/>
      </w:pPr>
      <w:r w:rsidRPr="0071048C">
        <w:t>W odniesieniu do Pani/Pana danych osobowych decyzje nie będą podejmowane w sposób zautomatyzowany, stosowanie do art. 22 RODO;</w:t>
      </w:r>
    </w:p>
    <w:p w14:paraId="33E76D3B" w14:textId="77777777" w:rsidR="00FC0F78" w:rsidRPr="0071048C" w:rsidRDefault="00FC0F78" w:rsidP="00FC0F78">
      <w:pPr>
        <w:pStyle w:val="Standard"/>
        <w:numPr>
          <w:ilvl w:val="0"/>
          <w:numId w:val="9"/>
        </w:numPr>
        <w:autoSpaceDE/>
        <w:autoSpaceDN w:val="0"/>
        <w:spacing w:line="276" w:lineRule="auto"/>
        <w:ind w:left="567" w:hanging="567"/>
        <w:jc w:val="both"/>
      </w:pPr>
      <w:r w:rsidRPr="0071048C">
        <w:t>Posiada Pani/Pan:</w:t>
      </w:r>
    </w:p>
    <w:p w14:paraId="50565177" w14:textId="77777777" w:rsidR="00FC0F78" w:rsidRPr="0071048C" w:rsidRDefault="00FC0F78" w:rsidP="00FC0F78">
      <w:pPr>
        <w:pStyle w:val="Standard"/>
        <w:numPr>
          <w:ilvl w:val="0"/>
          <w:numId w:val="10"/>
        </w:numPr>
        <w:autoSpaceDE/>
        <w:autoSpaceDN w:val="0"/>
        <w:spacing w:line="276" w:lineRule="auto"/>
        <w:ind w:left="567" w:hanging="567"/>
        <w:jc w:val="both"/>
      </w:pPr>
      <w:r w:rsidRPr="0071048C">
        <w:t>na podstawie art. 15 RODO prawo dostępu do danych osobowych Pani/Pana dotyczących;</w:t>
      </w:r>
    </w:p>
    <w:p w14:paraId="1A8024B0" w14:textId="77777777" w:rsidR="00FC0F78" w:rsidRPr="0071048C" w:rsidRDefault="00FC0F78" w:rsidP="00FC0F78">
      <w:pPr>
        <w:pStyle w:val="Standard"/>
        <w:numPr>
          <w:ilvl w:val="0"/>
          <w:numId w:val="10"/>
        </w:numPr>
        <w:autoSpaceDE/>
        <w:autoSpaceDN w:val="0"/>
        <w:spacing w:line="276" w:lineRule="auto"/>
        <w:ind w:left="567" w:hanging="567"/>
        <w:jc w:val="both"/>
      </w:pPr>
      <w:r w:rsidRPr="0071048C">
        <w:t>na podstawie art. 16 RODO prawo do sprostowania Pani/Pana danych osobowych ** ;</w:t>
      </w:r>
    </w:p>
    <w:p w14:paraId="410C4157" w14:textId="77777777" w:rsidR="00FC0F78" w:rsidRPr="0071048C" w:rsidRDefault="00FC0F78" w:rsidP="00FC0F78">
      <w:pPr>
        <w:pStyle w:val="Standard"/>
        <w:numPr>
          <w:ilvl w:val="0"/>
          <w:numId w:val="10"/>
        </w:numPr>
        <w:autoSpaceDE/>
        <w:autoSpaceDN w:val="0"/>
        <w:spacing w:line="276" w:lineRule="auto"/>
        <w:ind w:left="567" w:hanging="567"/>
        <w:jc w:val="both"/>
      </w:pPr>
      <w:r w:rsidRPr="0071048C">
        <w:t>na podstawie art. 18 RODO prawo żądania od administratora ograniczenia przetwarzania danych osobowych z zastrzeżeniem przypadków, o których mowa w art. 18 ust. 2 RODO ***;</w:t>
      </w:r>
    </w:p>
    <w:p w14:paraId="0E337270" w14:textId="77777777" w:rsidR="00FC0F78" w:rsidRPr="0071048C" w:rsidRDefault="00FC0F78" w:rsidP="00FC0F78">
      <w:pPr>
        <w:pStyle w:val="Standard"/>
        <w:numPr>
          <w:ilvl w:val="0"/>
          <w:numId w:val="10"/>
        </w:numPr>
        <w:autoSpaceDE/>
        <w:autoSpaceDN w:val="0"/>
        <w:spacing w:line="276" w:lineRule="auto"/>
        <w:ind w:left="567" w:hanging="567"/>
        <w:jc w:val="both"/>
      </w:pPr>
      <w:r w:rsidRPr="0071048C">
        <w:t xml:space="preserve">prawo do wniesienia skargi do Prezesa Urzędu Ochrony Danych Osobowych, </w:t>
      </w:r>
      <w:r w:rsidRPr="0071048C">
        <w:rPr>
          <w:rFonts w:eastAsia="Calibri"/>
        </w:rPr>
        <w:t>ul. Stawki 2, 00-193 Warszawa,  gdy uzna Pani/Pan, że przetwarzanie danych osobowych Pani/Pana dotyczących narusza przepisy o ochronie danych osobowych</w:t>
      </w:r>
      <w:r w:rsidRPr="0071048C">
        <w:t>;</w:t>
      </w:r>
    </w:p>
    <w:p w14:paraId="66B9DF45" w14:textId="77777777" w:rsidR="00FC0F78" w:rsidRPr="0071048C" w:rsidRDefault="00FC0F78" w:rsidP="00FC0F78">
      <w:pPr>
        <w:pStyle w:val="Standard"/>
        <w:numPr>
          <w:ilvl w:val="0"/>
          <w:numId w:val="7"/>
        </w:numPr>
        <w:autoSpaceDE/>
        <w:autoSpaceDN w:val="0"/>
        <w:spacing w:line="276" w:lineRule="auto"/>
        <w:ind w:left="567" w:hanging="567"/>
        <w:jc w:val="both"/>
      </w:pPr>
      <w:r w:rsidRPr="0071048C">
        <w:t>nie przysługuje Pani/Panu: − w związku z art. 17 ust. 3 lit. b, d lub e RODO prawo do usunięcia danych osobowych; − prawo do przenoszenia danych osobowych, o którym mowa w art. 20 RODO;</w:t>
      </w:r>
    </w:p>
    <w:p w14:paraId="03B736D5" w14:textId="77777777" w:rsidR="00FC0F78" w:rsidRPr="0071048C" w:rsidRDefault="00FC0F78" w:rsidP="00FC0F78">
      <w:pPr>
        <w:pStyle w:val="Standard"/>
        <w:numPr>
          <w:ilvl w:val="0"/>
          <w:numId w:val="11"/>
        </w:numPr>
        <w:autoSpaceDE/>
        <w:autoSpaceDN w:val="0"/>
        <w:spacing w:line="276" w:lineRule="auto"/>
        <w:ind w:left="567" w:hanging="567"/>
        <w:jc w:val="both"/>
      </w:pPr>
      <w:r w:rsidRPr="0071048C">
        <w:t>na podstawie art. 21 RODO prawo sprzeciwu, wobec przetwarzania danych osobowych, gdyż podstawą prawną przetwarzania Pani/Pana danych osobowych jest art. 6 ust. 1 lit. c RODO.</w:t>
      </w:r>
    </w:p>
    <w:p w14:paraId="26BF37E9" w14:textId="77777777" w:rsidR="00FC0F78" w:rsidRPr="0071048C" w:rsidRDefault="00FC0F78" w:rsidP="00FC0F78">
      <w:pPr>
        <w:pStyle w:val="Standard"/>
        <w:spacing w:line="276" w:lineRule="auto"/>
        <w:jc w:val="both"/>
      </w:pPr>
    </w:p>
    <w:p w14:paraId="10D0B7C5" w14:textId="77777777" w:rsidR="00FC0F78" w:rsidRPr="0071048C" w:rsidRDefault="00FC0F78" w:rsidP="00FC0F78">
      <w:pPr>
        <w:pStyle w:val="Standard"/>
        <w:tabs>
          <w:tab w:val="left" w:pos="284"/>
        </w:tabs>
        <w:spacing w:line="276" w:lineRule="auto"/>
        <w:ind w:left="426" w:hanging="426"/>
        <w:jc w:val="both"/>
      </w:pPr>
      <w:r w:rsidRPr="0071048C">
        <w:t xml:space="preserve">** </w:t>
      </w:r>
      <w:r w:rsidRPr="0071048C">
        <w:tab/>
      </w:r>
      <w:r w:rsidRPr="0071048C"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226B70A" w14:textId="77777777" w:rsidR="00FC0F78" w:rsidRPr="0071048C" w:rsidRDefault="00FC0F78" w:rsidP="00FC0F78">
      <w:pPr>
        <w:pStyle w:val="Standard"/>
        <w:spacing w:line="276" w:lineRule="auto"/>
        <w:ind w:left="426" w:hanging="426"/>
        <w:jc w:val="both"/>
      </w:pPr>
      <w:r w:rsidRPr="0071048C">
        <w:t xml:space="preserve">*** </w:t>
      </w:r>
      <w:r w:rsidRPr="0071048C">
        <w:tab/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248D67F" w14:textId="77777777" w:rsidR="00FC0F78" w:rsidRPr="0071048C" w:rsidRDefault="00FC0F78" w:rsidP="00FC0F78">
      <w:pPr>
        <w:pStyle w:val="Akapitzlist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356AEE10" w14:textId="77777777" w:rsidR="00FC0F78" w:rsidRPr="0071048C" w:rsidRDefault="00FC0F78" w:rsidP="00FC0F7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FC0F78" w:rsidRPr="0071048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053C"/>
    <w:multiLevelType w:val="multilevel"/>
    <w:tmpl w:val="226045F6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F94771"/>
    <w:multiLevelType w:val="multilevel"/>
    <w:tmpl w:val="16FE4E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0D6B48"/>
    <w:multiLevelType w:val="multilevel"/>
    <w:tmpl w:val="0076FD9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vertAlign w:val="superscrip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52675E"/>
    <w:multiLevelType w:val="multilevel"/>
    <w:tmpl w:val="9864CE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3325F8"/>
    <w:multiLevelType w:val="multilevel"/>
    <w:tmpl w:val="AF5C104C"/>
    <w:lvl w:ilvl="0"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 w15:restartNumberingAfterBreak="0">
    <w:nsid w:val="6AB627ED"/>
    <w:multiLevelType w:val="multilevel"/>
    <w:tmpl w:val="B01E196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7197755C"/>
    <w:multiLevelType w:val="multilevel"/>
    <w:tmpl w:val="5D9E14F6"/>
    <w:lvl w:ilvl="0"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 w15:restartNumberingAfterBreak="0">
    <w:nsid w:val="743D25B8"/>
    <w:multiLevelType w:val="multilevel"/>
    <w:tmpl w:val="64FA2252"/>
    <w:styleLink w:val="WWNum11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position w:val="0"/>
        <w:sz w:val="24"/>
        <w:szCs w:val="24"/>
        <w:vertAlign w:val="superscript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79A03411"/>
    <w:multiLevelType w:val="multilevel"/>
    <w:tmpl w:val="698CAF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A5C7CB0"/>
    <w:multiLevelType w:val="multilevel"/>
    <w:tmpl w:val="916C437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0B2EE4"/>
    <w:multiLevelType w:val="multilevel"/>
    <w:tmpl w:val="340E4E62"/>
    <w:styleLink w:val="WWNum2"/>
    <w:lvl w:ilvl="0">
      <w:numFmt w:val="bullet"/>
      <w:lvlText w:val=""/>
      <w:lvlJc w:val="left"/>
      <w:pPr>
        <w:ind w:left="78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495389955">
    <w:abstractNumId w:val="2"/>
  </w:num>
  <w:num w:numId="2" w16cid:durableId="1193617484">
    <w:abstractNumId w:val="0"/>
  </w:num>
  <w:num w:numId="3" w16cid:durableId="814444198">
    <w:abstractNumId w:val="1"/>
  </w:num>
  <w:num w:numId="4" w16cid:durableId="1644460292">
    <w:abstractNumId w:val="3"/>
  </w:num>
  <w:num w:numId="5" w16cid:durableId="638265016">
    <w:abstractNumId w:val="9"/>
  </w:num>
  <w:num w:numId="6" w16cid:durableId="1872452657">
    <w:abstractNumId w:val="8"/>
  </w:num>
  <w:num w:numId="7" w16cid:durableId="835417435">
    <w:abstractNumId w:val="10"/>
  </w:num>
  <w:num w:numId="8" w16cid:durableId="2070885432">
    <w:abstractNumId w:val="5"/>
  </w:num>
  <w:num w:numId="9" w16cid:durableId="1963807823">
    <w:abstractNumId w:val="7"/>
  </w:num>
  <w:num w:numId="10" w16cid:durableId="462239047">
    <w:abstractNumId w:val="6"/>
  </w:num>
  <w:num w:numId="11" w16cid:durableId="490563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20"/>
    <w:rsid w:val="000E13F8"/>
    <w:rsid w:val="000E30A5"/>
    <w:rsid w:val="002720AF"/>
    <w:rsid w:val="00371649"/>
    <w:rsid w:val="00442F6F"/>
    <w:rsid w:val="00485338"/>
    <w:rsid w:val="004D4EAC"/>
    <w:rsid w:val="005143B8"/>
    <w:rsid w:val="00610371"/>
    <w:rsid w:val="0071048C"/>
    <w:rsid w:val="0073258D"/>
    <w:rsid w:val="00A07D05"/>
    <w:rsid w:val="00D041A8"/>
    <w:rsid w:val="00E53A9E"/>
    <w:rsid w:val="00E9773A"/>
    <w:rsid w:val="00FC0920"/>
    <w:rsid w:val="00FC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C73F"/>
  <w15:docId w15:val="{1E41628A-40E0-4467-B7A7-33463790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499"/>
    <w:pPr>
      <w:widowControl w:val="0"/>
      <w:textAlignment w:val="baseline"/>
    </w:pPr>
    <w:rPr>
      <w:rFonts w:ascii="Times New Roman" w:eastAsia="SimSun" w:hAnsi="Times New Roman" w:cs="Mang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qFormat/>
    <w:rsid w:val="000A0499"/>
    <w:rPr>
      <w:rFonts w:ascii="Times New Roman" w:eastAsia="SimSun" w:hAnsi="Times New Roman" w:cs="Mangal"/>
      <w:kern w:val="2"/>
      <w:lang w:bidi="hi-IN"/>
    </w:rPr>
  </w:style>
  <w:style w:type="character" w:customStyle="1" w:styleId="czeinternetowe">
    <w:name w:val="Łącze internetowe"/>
    <w:basedOn w:val="Domylnaczcionkaakapitu"/>
    <w:unhideWhenUsed/>
    <w:rsid w:val="000A0499"/>
    <w:rPr>
      <w:color w:val="0000FF" w:themeColor="hyperlink"/>
      <w:u w:val="single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A0499"/>
    <w:pPr>
      <w:widowControl/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0A0499"/>
    <w:pPr>
      <w:widowControl/>
      <w:ind w:left="720"/>
    </w:pPr>
    <w:rPr>
      <w:lang w:eastAsia="pl-PL"/>
    </w:rPr>
  </w:style>
  <w:style w:type="paragraph" w:customStyle="1" w:styleId="Default">
    <w:name w:val="Default"/>
    <w:qFormat/>
    <w:rPr>
      <w:rFonts w:ascii="Times New Roman" w:eastAsiaTheme="minorHAnsi" w:hAnsi="Times New Roman" w:cs="Times New Roman"/>
      <w:color w:val="000000"/>
      <w:sz w:val="24"/>
      <w:lang w:bidi="ar-SA"/>
    </w:rPr>
  </w:style>
  <w:style w:type="numbering" w:customStyle="1" w:styleId="WW8Num11">
    <w:name w:val="WW8Num11"/>
    <w:qFormat/>
  </w:style>
  <w:style w:type="paragraph" w:customStyle="1" w:styleId="Standard">
    <w:name w:val="Standard"/>
    <w:rsid w:val="00FC0F78"/>
    <w:pPr>
      <w:widowControl w:val="0"/>
      <w:autoSpaceDE w:val="0"/>
      <w:textAlignment w:val="baseline"/>
    </w:pPr>
    <w:rPr>
      <w:rFonts w:ascii="Arial" w:eastAsia="Times New Roman" w:hAnsi="Arial"/>
      <w:szCs w:val="20"/>
      <w:lang w:bidi="ar-SA"/>
    </w:rPr>
  </w:style>
  <w:style w:type="numbering" w:customStyle="1" w:styleId="WWNum2">
    <w:name w:val="WWNum2"/>
    <w:basedOn w:val="Bezlisty"/>
    <w:rsid w:val="00FC0F78"/>
    <w:pPr>
      <w:numPr>
        <w:numId w:val="7"/>
      </w:numPr>
    </w:pPr>
  </w:style>
  <w:style w:type="numbering" w:customStyle="1" w:styleId="WWNum9">
    <w:name w:val="WWNum9"/>
    <w:basedOn w:val="Bezlisty"/>
    <w:rsid w:val="00FC0F78"/>
    <w:pPr>
      <w:numPr>
        <w:numId w:val="8"/>
      </w:numPr>
    </w:pPr>
  </w:style>
  <w:style w:type="numbering" w:customStyle="1" w:styleId="WWNum11">
    <w:name w:val="WWNum11"/>
    <w:basedOn w:val="Bezlisty"/>
    <w:rsid w:val="00FC0F7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isz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dc:description/>
  <cp:lastModifiedBy>Anna  Miśkiewicz</cp:lastModifiedBy>
  <cp:revision>13</cp:revision>
  <dcterms:created xsi:type="dcterms:W3CDTF">2024-03-07T18:26:00Z</dcterms:created>
  <dcterms:modified xsi:type="dcterms:W3CDTF">2025-03-21T06:50:00Z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