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2A03" w:rsidRDefault="0094717E" w:rsidP="007C3FA7">
      <w:pPr>
        <w:pStyle w:val="Standard"/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noProof/>
          <w:lang w:eastAsia="pl-PL" w:bidi="ar-SA"/>
        </w:rPr>
        <w:drawing>
          <wp:anchor distT="0" distB="0" distL="114300" distR="114300" simplePos="0" relativeHeight="251658240" behindDoc="0" locked="0" layoutInCell="1" allowOverlap="1" wp14:anchorId="01A8DF94" wp14:editId="4695E8BD">
            <wp:simplePos x="0" y="0"/>
            <wp:positionH relativeFrom="column">
              <wp:posOffset>-330200</wp:posOffset>
            </wp:positionH>
            <wp:positionV relativeFrom="page">
              <wp:posOffset>236220</wp:posOffset>
            </wp:positionV>
            <wp:extent cx="6979920" cy="883920"/>
            <wp:effectExtent l="0" t="0" r="0" b="0"/>
            <wp:wrapSquare wrapText="bothSides"/>
            <wp:docPr id="62024324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79920" cy="88392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ab/>
      </w:r>
      <w:r w:rsidR="00E20277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ab/>
      </w:r>
      <w:r w:rsidR="007C3FA7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ab/>
        <w:t xml:space="preserve">                             </w:t>
      </w:r>
    </w:p>
    <w:p w:rsidR="00537E04" w:rsidRDefault="0094717E" w:rsidP="008A2A03">
      <w:pPr>
        <w:pStyle w:val="Standard"/>
        <w:shd w:val="clear" w:color="auto" w:fill="FFFFFF"/>
        <w:spacing w:line="240" w:lineRule="auto"/>
        <w:jc w:val="right"/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Załącznik nr 1</w:t>
      </w:r>
      <w:r w:rsidR="00F57F5C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do SWZ</w:t>
      </w:r>
      <w:r w:rsidR="007C3FA7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, nr sprawy ZP.2.2024</w:t>
      </w:r>
    </w:p>
    <w:p w:rsidR="007C3FA7" w:rsidRDefault="007C3FA7">
      <w:pPr>
        <w:pStyle w:val="Standard"/>
        <w:shd w:val="clear" w:color="auto" w:fill="FFFFFF"/>
        <w:spacing w:line="240" w:lineRule="auto"/>
        <w:ind w:left="354"/>
        <w:jc w:val="center"/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</w:rPr>
      </w:pPr>
    </w:p>
    <w:p w:rsidR="00537E04" w:rsidRDefault="0094717E">
      <w:pPr>
        <w:pStyle w:val="Standard"/>
        <w:shd w:val="clear" w:color="auto" w:fill="FFFFFF"/>
        <w:spacing w:line="240" w:lineRule="auto"/>
        <w:ind w:left="354"/>
        <w:jc w:val="center"/>
      </w:pPr>
      <w:r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</w:rPr>
        <w:t>Opis</w:t>
      </w:r>
      <w:r w:rsidR="00047907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</w:rPr>
        <w:t xml:space="preserve"> Przedmiotu Z</w:t>
      </w:r>
      <w:r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</w:rPr>
        <w:t>amówienia</w:t>
      </w:r>
    </w:p>
    <w:p w:rsidR="00537E04" w:rsidRDefault="00047907">
      <w:pPr>
        <w:pStyle w:val="Standard"/>
        <w:shd w:val="clear" w:color="auto" w:fill="FFFFFF"/>
        <w:spacing w:line="240" w:lineRule="auto"/>
        <w:ind w:left="354"/>
        <w:jc w:val="center"/>
      </w:pPr>
      <w:r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</w:rPr>
        <w:t>Samochód specjalny do przewozu ratowników</w:t>
      </w:r>
      <w:r w:rsidR="007C3FA7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</w:rPr>
        <w:t xml:space="preserve"> </w:t>
      </w:r>
      <w:r w:rsidR="0094717E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</w:rPr>
        <w:t xml:space="preserve">– </w:t>
      </w:r>
      <w:r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</w:rPr>
        <w:t>2</w:t>
      </w:r>
      <w:r w:rsidR="0094717E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</w:rPr>
        <w:t xml:space="preserve"> sztuk</w:t>
      </w:r>
      <w:r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</w:rPr>
        <w:t>i</w:t>
      </w:r>
    </w:p>
    <w:p w:rsidR="00537E04" w:rsidRDefault="00537E04">
      <w:pPr>
        <w:pStyle w:val="Standard"/>
        <w:shd w:val="clear" w:color="auto" w:fill="FFFFFF"/>
        <w:spacing w:line="240" w:lineRule="auto"/>
        <w:ind w:left="354"/>
        <w:rPr>
          <w:rFonts w:ascii="Times New Roman" w:hAnsi="Times New Roman"/>
          <w:sz w:val="20"/>
          <w:szCs w:val="20"/>
        </w:rPr>
      </w:pPr>
    </w:p>
    <w:tbl>
      <w:tblPr>
        <w:tblW w:w="9925" w:type="dxa"/>
        <w:tblInd w:w="-1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9"/>
        <w:gridCol w:w="7088"/>
        <w:gridCol w:w="1988"/>
      </w:tblGrid>
      <w:tr w:rsidR="00537E04">
        <w:trPr>
          <w:trHeight w:val="540"/>
        </w:trPr>
        <w:tc>
          <w:tcPr>
            <w:tcW w:w="8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37E04" w:rsidRDefault="0094717E">
            <w:pPr>
              <w:pStyle w:val="Standard"/>
              <w:jc w:val="center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70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37E04" w:rsidRDefault="0094717E">
            <w:pPr>
              <w:pStyle w:val="Standard"/>
              <w:shd w:val="clear" w:color="auto" w:fill="FFFFFF"/>
              <w:spacing w:line="240" w:lineRule="auto"/>
              <w:ind w:left="118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Wymóg Zamawiającego</w:t>
            </w:r>
          </w:p>
        </w:tc>
        <w:tc>
          <w:tcPr>
            <w:tcW w:w="19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37E04" w:rsidRDefault="0094717E">
            <w:pPr>
              <w:pStyle w:val="Standard"/>
              <w:shd w:val="clear" w:color="auto" w:fill="FFFFFF"/>
              <w:spacing w:line="264" w:lineRule="auto"/>
              <w:ind w:left="192" w:right="121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Spełnienie wymagań przez Wykonawcę</w:t>
            </w:r>
          </w:p>
        </w:tc>
      </w:tr>
      <w:tr w:rsidR="00537E04">
        <w:trPr>
          <w:trHeight w:val="316"/>
        </w:trPr>
        <w:tc>
          <w:tcPr>
            <w:tcW w:w="84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37E04" w:rsidRDefault="00537E04">
            <w:pPr>
              <w:pStyle w:val="Standard"/>
              <w:numPr>
                <w:ilvl w:val="0"/>
                <w:numId w:val="3"/>
              </w:numPr>
              <w:ind w:left="227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37E04" w:rsidRDefault="0094717E">
            <w:pPr>
              <w:pStyle w:val="Standard"/>
              <w:shd w:val="clear" w:color="auto" w:fill="FFFFFF"/>
              <w:spacing w:line="240" w:lineRule="auto"/>
              <w:ind w:left="119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Wymagania ogólne:</w:t>
            </w:r>
          </w:p>
        </w:tc>
        <w:tc>
          <w:tcPr>
            <w:tcW w:w="198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37E04" w:rsidRDefault="0094717E">
            <w:pPr>
              <w:pStyle w:val="Standard"/>
              <w:shd w:val="clear" w:color="auto" w:fill="FFFFFF"/>
              <w:spacing w:line="240" w:lineRule="auto"/>
              <w:ind w:left="122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------------------------</w:t>
            </w:r>
          </w:p>
        </w:tc>
      </w:tr>
      <w:tr w:rsidR="00537E04">
        <w:trPr>
          <w:trHeight w:val="275"/>
        </w:trPr>
        <w:tc>
          <w:tcPr>
            <w:tcW w:w="84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37E04" w:rsidRDefault="00537E04">
            <w:pPr>
              <w:pStyle w:val="Standard"/>
              <w:numPr>
                <w:ilvl w:val="0"/>
                <w:numId w:val="2"/>
              </w:numPr>
              <w:ind w:left="227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37E04" w:rsidRPr="00C9068F" w:rsidRDefault="0094717E">
            <w:pPr>
              <w:pStyle w:val="Standard"/>
              <w:shd w:val="clear" w:color="auto" w:fill="FFFFFF"/>
              <w:spacing w:line="240" w:lineRule="auto"/>
              <w:ind w:left="123"/>
              <w:rPr>
                <w:color w:val="000000" w:themeColor="text1"/>
              </w:rPr>
            </w:pPr>
            <w:r w:rsidRPr="00C9068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Samochód fabrycznie nowy wyprodukowany w 2025 roku;</w:t>
            </w:r>
          </w:p>
        </w:tc>
        <w:tc>
          <w:tcPr>
            <w:tcW w:w="198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37E04" w:rsidRDefault="00537E04">
            <w:pPr>
              <w:pStyle w:val="Standard"/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37E04">
        <w:trPr>
          <w:trHeight w:val="575"/>
        </w:trPr>
        <w:tc>
          <w:tcPr>
            <w:tcW w:w="84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37E04" w:rsidRDefault="00537E04">
            <w:pPr>
              <w:pStyle w:val="Standard"/>
              <w:numPr>
                <w:ilvl w:val="0"/>
                <w:numId w:val="2"/>
              </w:numPr>
              <w:ind w:left="227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37E04" w:rsidRPr="00C9068F" w:rsidRDefault="0094717E">
            <w:pPr>
              <w:pStyle w:val="Standard"/>
              <w:shd w:val="clear" w:color="auto" w:fill="FFFFFF"/>
              <w:spacing w:line="240" w:lineRule="auto"/>
              <w:ind w:left="118" w:right="55" w:firstLine="5"/>
              <w:rPr>
                <w:color w:val="000000" w:themeColor="text1"/>
              </w:rPr>
            </w:pPr>
            <w:r w:rsidRPr="00C9068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Samochód wyprodukowany z elementów fabrycznie nowych.</w:t>
            </w:r>
            <w:r w:rsidR="0004790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C9068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Warunek ten musi być spełniony zarówno dla </w:t>
            </w:r>
            <w:r w:rsidR="00047907" w:rsidRPr="00C9068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podwozia, nadwozia</w:t>
            </w:r>
            <w:r w:rsidRPr="00C9068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i zabudowy samochodu;</w:t>
            </w:r>
          </w:p>
        </w:tc>
        <w:tc>
          <w:tcPr>
            <w:tcW w:w="198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37E04" w:rsidRDefault="00537E04">
            <w:pPr>
              <w:pStyle w:val="Standard"/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37E04">
        <w:trPr>
          <w:trHeight w:val="805"/>
        </w:trPr>
        <w:tc>
          <w:tcPr>
            <w:tcW w:w="84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37E04" w:rsidRDefault="00537E04">
            <w:pPr>
              <w:pStyle w:val="Standard"/>
              <w:numPr>
                <w:ilvl w:val="0"/>
                <w:numId w:val="2"/>
              </w:numPr>
              <w:ind w:left="227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37E04" w:rsidRPr="00C9068F" w:rsidRDefault="0094717E">
            <w:pPr>
              <w:pStyle w:val="Standard"/>
              <w:shd w:val="clear" w:color="auto" w:fill="FFFFFF"/>
              <w:spacing w:line="264" w:lineRule="auto"/>
              <w:ind w:left="122" w:right="55" w:hanging="3"/>
              <w:rPr>
                <w:color w:val="000000" w:themeColor="text1"/>
              </w:rPr>
            </w:pPr>
            <w:r w:rsidRPr="00C9068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Pojazd musi spełniać wymagania polskich przepisów o ruchu drogowym z uwzględnieniem wymagań dotyczących pojazdów uprzywilejowanych, zgodnie z ustawą z dnia 20 czerwca 1997 r. „Prawo o ruchu drogowym” (Dz.U. z 2021 r., poz. 450 ze zm.) wraz z przepisami wykonawczymi do ustawy.</w:t>
            </w:r>
          </w:p>
        </w:tc>
        <w:tc>
          <w:tcPr>
            <w:tcW w:w="198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37E04" w:rsidRDefault="00537E04">
            <w:pPr>
              <w:pStyle w:val="Standard"/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37E04">
        <w:trPr>
          <w:trHeight w:val="540"/>
        </w:trPr>
        <w:tc>
          <w:tcPr>
            <w:tcW w:w="84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37E04" w:rsidRDefault="00537E04">
            <w:pPr>
              <w:pStyle w:val="Standard"/>
              <w:numPr>
                <w:ilvl w:val="0"/>
                <w:numId w:val="2"/>
              </w:numPr>
              <w:ind w:left="227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37E04" w:rsidRPr="00C9068F" w:rsidRDefault="0094717E">
            <w:pPr>
              <w:pStyle w:val="Standard"/>
              <w:shd w:val="clear" w:color="auto" w:fill="FFFFFF"/>
              <w:spacing w:line="264" w:lineRule="auto"/>
              <w:ind w:left="120" w:right="51" w:hanging="1"/>
              <w:rPr>
                <w:color w:val="000000" w:themeColor="text1"/>
              </w:rPr>
            </w:pPr>
            <w:r w:rsidRPr="00C9068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Pojazd musi spełniać wymagania Rozporządzenia Ministrów: Spraw Wewnętrznych i Administracji, Obrony Narodowej, Finansów oraz Sprawiedliwości z dnia 22 marca 2019 r. w sprawie pojazdów specjalnych i używanych do celów specjalnych Policji, Agencji Bezpieczeństwa Wewnętrznego, Agencji Wywiadu, Służby Kontrwywiadu Wojskowego, Służby Wywiadu Wojskowego, Centralnego Biura Antykorupcyjnego, Straży Granicznej, Służby Ochrony Państwa, Krajowej Administracji Skarbowej, Służby Więziennej i straży pożarnej (Dz. U. z 2019r., poz. 594).</w:t>
            </w:r>
          </w:p>
        </w:tc>
        <w:tc>
          <w:tcPr>
            <w:tcW w:w="198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37E04" w:rsidRDefault="00537E04">
            <w:pPr>
              <w:pStyle w:val="Standard"/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37E04">
        <w:trPr>
          <w:trHeight w:val="540"/>
        </w:trPr>
        <w:tc>
          <w:tcPr>
            <w:tcW w:w="84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37E04" w:rsidRDefault="00537E04">
            <w:pPr>
              <w:pStyle w:val="Standard"/>
              <w:numPr>
                <w:ilvl w:val="0"/>
                <w:numId w:val="2"/>
              </w:numPr>
              <w:ind w:left="227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37E04" w:rsidRPr="00C9068F" w:rsidRDefault="0094717E">
            <w:pPr>
              <w:pStyle w:val="Standard"/>
              <w:shd w:val="clear" w:color="auto" w:fill="FFFFFF"/>
              <w:spacing w:line="264" w:lineRule="auto"/>
              <w:ind w:left="120" w:right="51" w:hanging="1"/>
              <w:rPr>
                <w:color w:val="000000" w:themeColor="text1"/>
              </w:rPr>
            </w:pPr>
            <w:r w:rsidRPr="00C9068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Podwozie pojazdu musi posiadać świadectwo homologacji typu wydane przez właściwego ministra lub świadectwo zgodności WE (COC), potwierdzające deklarowane wartości rejestracyjne przez producenta pojazdu.</w:t>
            </w:r>
          </w:p>
        </w:tc>
        <w:tc>
          <w:tcPr>
            <w:tcW w:w="198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37E04" w:rsidRDefault="00537E04">
            <w:pPr>
              <w:pStyle w:val="Standard"/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37E04">
        <w:trPr>
          <w:trHeight w:val="540"/>
        </w:trPr>
        <w:tc>
          <w:tcPr>
            <w:tcW w:w="84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37E04" w:rsidRDefault="00537E04">
            <w:pPr>
              <w:pStyle w:val="Standard"/>
              <w:numPr>
                <w:ilvl w:val="0"/>
                <w:numId w:val="2"/>
              </w:numPr>
              <w:ind w:left="227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37E04" w:rsidRPr="00C9068F" w:rsidRDefault="0094717E">
            <w:pPr>
              <w:pStyle w:val="Standard"/>
              <w:shd w:val="clear" w:color="auto" w:fill="FFFFFF"/>
              <w:spacing w:line="264" w:lineRule="auto"/>
              <w:ind w:left="120" w:right="51" w:hanging="1"/>
              <w:rPr>
                <w:color w:val="000000" w:themeColor="text1"/>
              </w:rPr>
            </w:pPr>
            <w:r w:rsidRPr="00C9068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Pojazd musi być oznakowany numerami operacyjnymi Państwowej Straży Pożarnej zgodnie z zarządzeniem nr 1 Komendanta Głównego Państwowej Straży Pożarnej z dnia 24 stycznia 2020 r. r. w sprawie gospodarki transportowej w jednostkach organizacyjnych Państwowej Straży Pożarnej oraz tabliczką pamiątkową.</w:t>
            </w:r>
            <w:r w:rsidR="008D2674" w:rsidRPr="00C9068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Napis STRAŻ na drzwiach przednich, oznakowanie pojazdów numerami operacyjnymi, taśmą odblaskową i piktogramami zgodnie z wykazem dostarczonym przez zamawiającego.</w:t>
            </w:r>
            <w:r w:rsidRPr="00C9068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Dane dotyczące oznaczenia zostaną przekazane w trakcie realizacji zamówienia.</w:t>
            </w:r>
          </w:p>
        </w:tc>
        <w:tc>
          <w:tcPr>
            <w:tcW w:w="198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37E04" w:rsidRDefault="00537E04">
            <w:pPr>
              <w:pStyle w:val="Standard"/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37E04">
        <w:trPr>
          <w:trHeight w:val="540"/>
        </w:trPr>
        <w:tc>
          <w:tcPr>
            <w:tcW w:w="84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37E04" w:rsidRDefault="00537E04">
            <w:pPr>
              <w:pStyle w:val="Standard"/>
              <w:numPr>
                <w:ilvl w:val="0"/>
                <w:numId w:val="2"/>
              </w:numPr>
              <w:ind w:left="227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37E04" w:rsidRPr="00C9068F" w:rsidRDefault="0094717E">
            <w:pPr>
              <w:pStyle w:val="Standard"/>
              <w:shd w:val="clear" w:color="auto" w:fill="FFFFFF"/>
              <w:spacing w:line="264" w:lineRule="auto"/>
              <w:ind w:left="120" w:right="51" w:hanging="1"/>
              <w:rPr>
                <w:color w:val="000000" w:themeColor="text1"/>
              </w:rPr>
            </w:pPr>
            <w:r w:rsidRPr="00C9068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Materiały z których jest wykonany samochód muszą </w:t>
            </w:r>
            <w:r w:rsidR="00047907" w:rsidRPr="00C9068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być zabezpieczone</w:t>
            </w:r>
            <w:r w:rsidRPr="00C9068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antykorozyjnie;</w:t>
            </w:r>
          </w:p>
        </w:tc>
        <w:tc>
          <w:tcPr>
            <w:tcW w:w="198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37E04" w:rsidRDefault="00537E04">
            <w:pPr>
              <w:pStyle w:val="Standard"/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37E04">
        <w:trPr>
          <w:trHeight w:val="1071"/>
        </w:trPr>
        <w:tc>
          <w:tcPr>
            <w:tcW w:w="84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37E04" w:rsidRDefault="00537E04">
            <w:pPr>
              <w:pStyle w:val="Standard"/>
              <w:numPr>
                <w:ilvl w:val="0"/>
                <w:numId w:val="2"/>
              </w:numPr>
              <w:ind w:left="227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37E04" w:rsidRPr="00C9068F" w:rsidRDefault="0094717E">
            <w:pPr>
              <w:pStyle w:val="Standard"/>
              <w:shd w:val="clear" w:color="auto" w:fill="FFFFFF"/>
              <w:spacing w:line="240" w:lineRule="auto"/>
              <w:ind w:left="115" w:right="53" w:firstLine="12"/>
              <w:rPr>
                <w:color w:val="000000" w:themeColor="text1"/>
              </w:rPr>
            </w:pPr>
            <w:r w:rsidRPr="00C9068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System monitorowania pracy samochodu z możliwością </w:t>
            </w:r>
            <w:r w:rsidR="00047907" w:rsidRPr="00C9068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pełnego zarządzania</w:t>
            </w:r>
            <w:r w:rsidRPr="00C9068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samochodem, kontrolą błędów, </w:t>
            </w:r>
            <w:r w:rsidR="00047907" w:rsidRPr="00C9068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stanu poszczególnych</w:t>
            </w:r>
            <w:r w:rsidRPr="00C9068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płynów, ilości przejechanych </w:t>
            </w:r>
            <w:r w:rsidR="00047907" w:rsidRPr="00C9068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kilometrów, informacji</w:t>
            </w:r>
            <w:r w:rsidRPr="00C9068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o zbliżających się przeglądach serwisowych </w:t>
            </w:r>
            <w:r w:rsidR="00047907" w:rsidRPr="00C9068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do odczytu</w:t>
            </w:r>
            <w:r w:rsidRPr="00C9068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na pulpicie samochodu;</w:t>
            </w:r>
          </w:p>
        </w:tc>
        <w:tc>
          <w:tcPr>
            <w:tcW w:w="198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37E04" w:rsidRDefault="00537E04">
            <w:pPr>
              <w:pStyle w:val="Standard"/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37E04">
        <w:trPr>
          <w:trHeight w:val="174"/>
        </w:trPr>
        <w:tc>
          <w:tcPr>
            <w:tcW w:w="84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37E04" w:rsidRDefault="00537E04">
            <w:pPr>
              <w:pStyle w:val="Standard"/>
              <w:numPr>
                <w:ilvl w:val="0"/>
                <w:numId w:val="2"/>
              </w:numPr>
              <w:ind w:left="227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37E04" w:rsidRPr="00C9068F" w:rsidRDefault="00047907">
            <w:pPr>
              <w:pStyle w:val="Standard"/>
              <w:shd w:val="clear" w:color="auto" w:fill="FFFFFF"/>
              <w:spacing w:line="240" w:lineRule="auto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94717E" w:rsidRPr="00C9068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Dopuszczalna masa całkowita: 3500 kg</w:t>
            </w:r>
          </w:p>
        </w:tc>
        <w:tc>
          <w:tcPr>
            <w:tcW w:w="198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37E04" w:rsidRDefault="00537E04">
            <w:pPr>
              <w:pStyle w:val="Standard"/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37E04">
        <w:trPr>
          <w:trHeight w:val="275"/>
        </w:trPr>
        <w:tc>
          <w:tcPr>
            <w:tcW w:w="84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37E04" w:rsidRDefault="00537E04">
            <w:pPr>
              <w:pStyle w:val="Standard"/>
              <w:numPr>
                <w:ilvl w:val="0"/>
                <w:numId w:val="2"/>
              </w:numPr>
              <w:ind w:left="227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37E04" w:rsidRPr="00C9068F" w:rsidRDefault="0094717E">
            <w:pPr>
              <w:pStyle w:val="Standard"/>
              <w:shd w:val="clear" w:color="auto" w:fill="FFFFFF"/>
              <w:spacing w:line="240" w:lineRule="auto"/>
              <w:ind w:left="118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9068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Homologacja końcowa</w:t>
            </w:r>
            <w:r w:rsidR="0004790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C9068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9-osobowa</w:t>
            </w:r>
          </w:p>
        </w:tc>
        <w:tc>
          <w:tcPr>
            <w:tcW w:w="198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37E04" w:rsidRDefault="00537E04">
            <w:pPr>
              <w:pStyle w:val="Standard"/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37E04">
        <w:trPr>
          <w:trHeight w:val="470"/>
        </w:trPr>
        <w:tc>
          <w:tcPr>
            <w:tcW w:w="84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37E04" w:rsidRDefault="00537E04">
            <w:pPr>
              <w:pStyle w:val="Standard"/>
              <w:numPr>
                <w:ilvl w:val="0"/>
                <w:numId w:val="2"/>
              </w:numPr>
              <w:ind w:left="227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37E04" w:rsidRPr="00C9068F" w:rsidRDefault="0094717E">
            <w:pPr>
              <w:pStyle w:val="Standard"/>
              <w:shd w:val="clear" w:color="auto" w:fill="FFFFFF"/>
              <w:spacing w:line="228" w:lineRule="auto"/>
              <w:ind w:left="118" w:right="55"/>
              <w:rPr>
                <w:color w:val="000000" w:themeColor="text1"/>
              </w:rPr>
            </w:pPr>
            <w:r w:rsidRPr="00C9068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Wszystkie dokumenty niezbędne do zarejestrowania samochodu</w:t>
            </w:r>
            <w:r w:rsidR="0004790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C9068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na terenie Rzeczypospolitej Polskiej;</w:t>
            </w:r>
          </w:p>
        </w:tc>
        <w:tc>
          <w:tcPr>
            <w:tcW w:w="198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37E04" w:rsidRDefault="00537E04">
            <w:pPr>
              <w:pStyle w:val="Standard"/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37E04">
        <w:trPr>
          <w:trHeight w:val="240"/>
        </w:trPr>
        <w:tc>
          <w:tcPr>
            <w:tcW w:w="84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37E04" w:rsidRDefault="00537E04">
            <w:pPr>
              <w:pStyle w:val="Standard"/>
              <w:numPr>
                <w:ilvl w:val="0"/>
                <w:numId w:val="2"/>
              </w:numPr>
              <w:ind w:left="227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37E04" w:rsidRPr="00C9068F" w:rsidRDefault="0094717E">
            <w:pPr>
              <w:pStyle w:val="Standard"/>
              <w:shd w:val="clear" w:color="auto" w:fill="FFFFFF"/>
              <w:spacing w:line="240" w:lineRule="auto"/>
              <w:ind w:left="120"/>
              <w:rPr>
                <w:color w:val="000000" w:themeColor="text1"/>
              </w:rPr>
            </w:pPr>
            <w:r w:rsidRPr="00C9068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Instrukcja obsługi w języku Polskim;</w:t>
            </w:r>
          </w:p>
        </w:tc>
        <w:tc>
          <w:tcPr>
            <w:tcW w:w="198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37E04" w:rsidRDefault="00537E04">
            <w:pPr>
              <w:pStyle w:val="Standard"/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37E04">
        <w:trPr>
          <w:trHeight w:val="338"/>
        </w:trPr>
        <w:tc>
          <w:tcPr>
            <w:tcW w:w="84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37E04" w:rsidRDefault="00537E04">
            <w:pPr>
              <w:pStyle w:val="Standard"/>
              <w:numPr>
                <w:ilvl w:val="0"/>
                <w:numId w:val="2"/>
              </w:numPr>
              <w:ind w:left="227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37E04" w:rsidRPr="00C9068F" w:rsidRDefault="0094717E">
            <w:pPr>
              <w:pStyle w:val="Standard"/>
              <w:shd w:val="clear" w:color="auto" w:fill="FFFFFF"/>
              <w:spacing w:line="240" w:lineRule="auto"/>
              <w:ind w:left="120"/>
              <w:rPr>
                <w:color w:val="000000" w:themeColor="text1"/>
              </w:rPr>
            </w:pPr>
            <w:r w:rsidRPr="00C9068F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Parametry techniczne i wyposażenie:</w:t>
            </w:r>
          </w:p>
        </w:tc>
        <w:tc>
          <w:tcPr>
            <w:tcW w:w="198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37E04" w:rsidRDefault="0094717E">
            <w:pPr>
              <w:pStyle w:val="Standard"/>
              <w:shd w:val="clear" w:color="auto" w:fill="FFFFFF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--------------------------</w:t>
            </w:r>
          </w:p>
        </w:tc>
      </w:tr>
      <w:tr w:rsidR="00537E04" w:rsidRPr="00047907">
        <w:trPr>
          <w:trHeight w:val="275"/>
        </w:trPr>
        <w:tc>
          <w:tcPr>
            <w:tcW w:w="84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37E04" w:rsidRPr="00047907" w:rsidRDefault="00537E04">
            <w:pPr>
              <w:pStyle w:val="Standard"/>
              <w:numPr>
                <w:ilvl w:val="0"/>
                <w:numId w:val="2"/>
              </w:numPr>
              <w:ind w:left="227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37E04" w:rsidRPr="00047907" w:rsidRDefault="0094717E">
            <w:pPr>
              <w:pStyle w:val="Standard"/>
              <w:shd w:val="clear" w:color="auto" w:fill="FFFFFF"/>
              <w:spacing w:line="240" w:lineRule="auto"/>
              <w:ind w:left="122"/>
              <w:rPr>
                <w:color w:val="000000" w:themeColor="text1"/>
              </w:rPr>
            </w:pPr>
            <w:r w:rsidRPr="0004790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Samochód osobowy, długi – dach wysoki</w:t>
            </w:r>
          </w:p>
        </w:tc>
        <w:tc>
          <w:tcPr>
            <w:tcW w:w="198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37E04" w:rsidRPr="00047907" w:rsidRDefault="00537E04">
            <w:pPr>
              <w:pStyle w:val="Standard"/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37E04">
        <w:trPr>
          <w:trHeight w:val="274"/>
        </w:trPr>
        <w:tc>
          <w:tcPr>
            <w:tcW w:w="84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37E04" w:rsidRDefault="00537E04">
            <w:pPr>
              <w:pStyle w:val="Standard"/>
              <w:numPr>
                <w:ilvl w:val="0"/>
                <w:numId w:val="2"/>
              </w:numPr>
              <w:ind w:left="227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37E04" w:rsidRPr="00C9068F" w:rsidRDefault="0094717E">
            <w:pPr>
              <w:pStyle w:val="Standard"/>
              <w:shd w:val="clear" w:color="auto" w:fill="FFFFFF"/>
              <w:spacing w:line="240" w:lineRule="auto"/>
              <w:ind w:left="121"/>
              <w:rPr>
                <w:color w:val="000000" w:themeColor="text1"/>
              </w:rPr>
            </w:pPr>
            <w:r w:rsidRPr="00C9068F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rozstaw osi: </w:t>
            </w:r>
            <w:r w:rsidRPr="00C9068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minimum 4300 mm</w:t>
            </w:r>
            <w:r w:rsidRPr="00C9068F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,</w:t>
            </w:r>
          </w:p>
        </w:tc>
        <w:tc>
          <w:tcPr>
            <w:tcW w:w="198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37E04" w:rsidRDefault="00537E04">
            <w:pPr>
              <w:pStyle w:val="Standard"/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37E04">
        <w:trPr>
          <w:trHeight w:val="535"/>
        </w:trPr>
        <w:tc>
          <w:tcPr>
            <w:tcW w:w="84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37E04" w:rsidRDefault="00537E04">
            <w:pPr>
              <w:pStyle w:val="Standard"/>
              <w:numPr>
                <w:ilvl w:val="0"/>
                <w:numId w:val="2"/>
              </w:numPr>
              <w:ind w:left="227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37E04" w:rsidRPr="00C9068F" w:rsidRDefault="0094717E">
            <w:pPr>
              <w:pStyle w:val="Standard"/>
              <w:shd w:val="clear" w:color="auto" w:fill="FFFFFF"/>
              <w:spacing w:line="264" w:lineRule="auto"/>
              <w:ind w:left="118" w:right="51" w:firstLine="1"/>
              <w:rPr>
                <w:color w:val="000000" w:themeColor="text1"/>
              </w:rPr>
            </w:pPr>
            <w:r w:rsidRPr="00C9068F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silnik</w:t>
            </w:r>
            <w:r w:rsidRPr="00C9068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: wysokoprężny, turbodoładowany Euro 6 o pojemności</w:t>
            </w:r>
            <w:r w:rsidR="0004790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C9068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minimum 1950 cm3, i mocy minimum 170 KM,</w:t>
            </w:r>
          </w:p>
        </w:tc>
        <w:tc>
          <w:tcPr>
            <w:tcW w:w="198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37E04" w:rsidRDefault="00537E04">
            <w:pPr>
              <w:pStyle w:val="Standard"/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37E04">
        <w:trPr>
          <w:trHeight w:val="266"/>
        </w:trPr>
        <w:tc>
          <w:tcPr>
            <w:tcW w:w="84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37E04" w:rsidRDefault="00537E04">
            <w:pPr>
              <w:pStyle w:val="Standard"/>
              <w:numPr>
                <w:ilvl w:val="0"/>
                <w:numId w:val="2"/>
              </w:numPr>
              <w:ind w:left="227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37E04" w:rsidRPr="00C9068F" w:rsidRDefault="0094717E">
            <w:pPr>
              <w:pStyle w:val="Standard"/>
              <w:shd w:val="clear" w:color="auto" w:fill="FFFFFF"/>
              <w:spacing w:line="264" w:lineRule="auto"/>
              <w:ind w:left="123" w:right="54" w:hanging="3"/>
              <w:rPr>
                <w:color w:val="000000" w:themeColor="text1"/>
              </w:rPr>
            </w:pPr>
            <w:r w:rsidRPr="00C9068F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skrzynia biegów:</w:t>
            </w:r>
            <w:r w:rsidR="0004790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C9068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automatyczna</w:t>
            </w:r>
          </w:p>
        </w:tc>
        <w:tc>
          <w:tcPr>
            <w:tcW w:w="198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37E04" w:rsidRDefault="00537E04">
            <w:pPr>
              <w:pStyle w:val="Standard"/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37E04">
        <w:trPr>
          <w:trHeight w:val="240"/>
        </w:trPr>
        <w:tc>
          <w:tcPr>
            <w:tcW w:w="84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37E04" w:rsidRDefault="00537E04">
            <w:pPr>
              <w:pStyle w:val="Standard"/>
              <w:numPr>
                <w:ilvl w:val="0"/>
                <w:numId w:val="2"/>
              </w:numPr>
              <w:ind w:left="227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37E04" w:rsidRPr="00C9068F" w:rsidRDefault="0094717E">
            <w:pPr>
              <w:pStyle w:val="Standard"/>
              <w:shd w:val="clear" w:color="auto" w:fill="FFFFFF"/>
              <w:spacing w:line="240" w:lineRule="auto"/>
              <w:ind w:left="118"/>
              <w:rPr>
                <w:color w:val="000000" w:themeColor="text1"/>
              </w:rPr>
            </w:pPr>
            <w:r w:rsidRPr="00C9068F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Napęd 4x4</w:t>
            </w:r>
            <w:r w:rsidR="0004790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C9068F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Z BLOKADĄ MECHANIZMU RÓZNICOWEGO</w:t>
            </w:r>
          </w:p>
        </w:tc>
        <w:tc>
          <w:tcPr>
            <w:tcW w:w="198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37E04" w:rsidRDefault="00537E04">
            <w:pPr>
              <w:pStyle w:val="Standard"/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37E04">
        <w:trPr>
          <w:trHeight w:val="240"/>
        </w:trPr>
        <w:tc>
          <w:tcPr>
            <w:tcW w:w="84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37E04" w:rsidRDefault="00537E04">
            <w:pPr>
              <w:pStyle w:val="Standard"/>
              <w:numPr>
                <w:ilvl w:val="0"/>
                <w:numId w:val="2"/>
              </w:numPr>
              <w:ind w:left="227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37E04" w:rsidRPr="00C9068F" w:rsidRDefault="0094717E">
            <w:pPr>
              <w:pStyle w:val="Standard"/>
              <w:shd w:val="clear" w:color="auto" w:fill="FFFFFF"/>
              <w:spacing w:line="240" w:lineRule="auto"/>
              <w:ind w:left="120"/>
              <w:rPr>
                <w:color w:val="000000" w:themeColor="text1"/>
              </w:rPr>
            </w:pPr>
            <w:r w:rsidRPr="00C9068F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wysokość pojazdu – minimum 2550 mm</w:t>
            </w:r>
            <w:r w:rsidR="009531C8" w:rsidRPr="00C9068F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, maksimum 2900 mm</w:t>
            </w:r>
          </w:p>
        </w:tc>
        <w:tc>
          <w:tcPr>
            <w:tcW w:w="198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37E04" w:rsidRDefault="00537E04">
            <w:pPr>
              <w:pStyle w:val="Standard"/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37E04">
        <w:trPr>
          <w:trHeight w:val="240"/>
        </w:trPr>
        <w:tc>
          <w:tcPr>
            <w:tcW w:w="84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37E04" w:rsidRDefault="00537E04">
            <w:pPr>
              <w:pStyle w:val="Standard"/>
              <w:numPr>
                <w:ilvl w:val="0"/>
                <w:numId w:val="2"/>
              </w:numPr>
              <w:ind w:left="227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37E04" w:rsidRPr="00C9068F" w:rsidRDefault="0094717E">
            <w:pPr>
              <w:pStyle w:val="Standard"/>
              <w:shd w:val="clear" w:color="auto" w:fill="FFFFFF"/>
              <w:spacing w:line="240" w:lineRule="auto"/>
              <w:ind w:left="123"/>
              <w:rPr>
                <w:color w:val="000000" w:themeColor="text1"/>
              </w:rPr>
            </w:pPr>
            <w:r w:rsidRPr="00C9068F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długość pojazdu - minimum 6500 mm</w:t>
            </w:r>
            <w:r w:rsidR="009531C8" w:rsidRPr="00C9068F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, maksimum 7200 mm</w:t>
            </w:r>
          </w:p>
        </w:tc>
        <w:tc>
          <w:tcPr>
            <w:tcW w:w="198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37E04" w:rsidRDefault="00537E04">
            <w:pPr>
              <w:pStyle w:val="Standard"/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37E04">
        <w:trPr>
          <w:trHeight w:val="469"/>
        </w:trPr>
        <w:tc>
          <w:tcPr>
            <w:tcW w:w="84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37E04" w:rsidRDefault="00537E04">
            <w:pPr>
              <w:pStyle w:val="Standard"/>
              <w:numPr>
                <w:ilvl w:val="0"/>
                <w:numId w:val="2"/>
              </w:numPr>
              <w:ind w:left="227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37E04" w:rsidRPr="00C9068F" w:rsidRDefault="0094717E">
            <w:pPr>
              <w:pStyle w:val="Standard"/>
              <w:shd w:val="clear" w:color="auto" w:fill="FFFFFF"/>
              <w:spacing w:line="228" w:lineRule="auto"/>
              <w:ind w:left="119" w:right="52" w:firstLine="3"/>
              <w:rPr>
                <w:color w:val="000000" w:themeColor="text1"/>
              </w:rPr>
            </w:pPr>
            <w:r w:rsidRPr="00C9068F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minimalna wysokość przestrzeni ładunkowej liczona od</w:t>
            </w:r>
            <w:r w:rsidR="0004790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C9068F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podłogi pojazdu – 1800 mm</w:t>
            </w:r>
          </w:p>
        </w:tc>
        <w:tc>
          <w:tcPr>
            <w:tcW w:w="198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37E04" w:rsidRDefault="00537E04">
            <w:pPr>
              <w:pStyle w:val="Standard"/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37E04">
        <w:trPr>
          <w:trHeight w:val="275"/>
        </w:trPr>
        <w:tc>
          <w:tcPr>
            <w:tcW w:w="84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37E04" w:rsidRDefault="00537E04">
            <w:pPr>
              <w:pStyle w:val="Standard"/>
              <w:numPr>
                <w:ilvl w:val="0"/>
                <w:numId w:val="2"/>
              </w:numPr>
              <w:ind w:left="227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37E04" w:rsidRPr="00C9068F" w:rsidRDefault="0094717E">
            <w:pPr>
              <w:pStyle w:val="Standard"/>
              <w:shd w:val="clear" w:color="auto" w:fill="FFFFFF"/>
              <w:spacing w:line="240" w:lineRule="auto"/>
              <w:ind w:left="117"/>
              <w:rPr>
                <w:color w:val="000000" w:themeColor="text1"/>
              </w:rPr>
            </w:pPr>
            <w:r w:rsidRPr="00C9068F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Wyposażenie standardowe:</w:t>
            </w:r>
          </w:p>
        </w:tc>
        <w:tc>
          <w:tcPr>
            <w:tcW w:w="198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37E04" w:rsidRDefault="0094717E">
            <w:pPr>
              <w:pStyle w:val="Standard"/>
              <w:shd w:val="clear" w:color="auto" w:fill="FFFFFF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--------------------------</w:t>
            </w:r>
          </w:p>
        </w:tc>
      </w:tr>
      <w:tr w:rsidR="00537E04">
        <w:trPr>
          <w:trHeight w:val="275"/>
        </w:trPr>
        <w:tc>
          <w:tcPr>
            <w:tcW w:w="84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37E04" w:rsidRDefault="00537E04">
            <w:pPr>
              <w:pStyle w:val="Standard"/>
              <w:numPr>
                <w:ilvl w:val="0"/>
                <w:numId w:val="2"/>
              </w:numPr>
              <w:ind w:left="227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37E04" w:rsidRPr="00C9068F" w:rsidRDefault="00A01B60">
            <w:pPr>
              <w:pStyle w:val="Standard"/>
              <w:shd w:val="clear" w:color="auto" w:fill="FFFFFF"/>
              <w:spacing w:line="240" w:lineRule="auto"/>
              <w:ind w:left="117"/>
              <w:rPr>
                <w:color w:val="000000" w:themeColor="text1"/>
              </w:rPr>
            </w:pPr>
            <w:r w:rsidRPr="00C9068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Kolor nadwozia: czerwony</w:t>
            </w:r>
            <w:r w:rsidR="0004790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C9068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– lakier fabryczny</w:t>
            </w:r>
          </w:p>
        </w:tc>
        <w:tc>
          <w:tcPr>
            <w:tcW w:w="198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37E04" w:rsidRDefault="0094717E">
            <w:pPr>
              <w:pStyle w:val="Standard"/>
              <w:shd w:val="clear" w:color="auto" w:fill="FFFFFF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--------------------------</w:t>
            </w:r>
          </w:p>
        </w:tc>
      </w:tr>
      <w:tr w:rsidR="00537E04">
        <w:trPr>
          <w:trHeight w:val="275"/>
        </w:trPr>
        <w:tc>
          <w:tcPr>
            <w:tcW w:w="84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37E04" w:rsidRDefault="00537E04">
            <w:pPr>
              <w:pStyle w:val="Standard"/>
              <w:numPr>
                <w:ilvl w:val="0"/>
                <w:numId w:val="2"/>
              </w:numPr>
              <w:ind w:left="227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37E04" w:rsidRPr="00C9068F" w:rsidRDefault="0094717E">
            <w:pPr>
              <w:pStyle w:val="Standard"/>
              <w:shd w:val="clear" w:color="auto" w:fill="FFFFFF"/>
              <w:spacing w:line="240" w:lineRule="auto"/>
              <w:ind w:left="12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9068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Samonośne zabezpieczone antykorozyjnie</w:t>
            </w:r>
          </w:p>
        </w:tc>
        <w:tc>
          <w:tcPr>
            <w:tcW w:w="198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37E04" w:rsidRDefault="00537E04">
            <w:pPr>
              <w:pStyle w:val="Standard"/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37E04">
        <w:trPr>
          <w:trHeight w:val="255"/>
        </w:trPr>
        <w:tc>
          <w:tcPr>
            <w:tcW w:w="84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37E04" w:rsidRDefault="00537E04">
            <w:pPr>
              <w:pStyle w:val="Standard"/>
              <w:numPr>
                <w:ilvl w:val="0"/>
                <w:numId w:val="2"/>
              </w:numPr>
              <w:ind w:left="227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37E04" w:rsidRPr="00C9068F" w:rsidRDefault="00A01B60">
            <w:pPr>
              <w:pStyle w:val="Standard"/>
              <w:shd w:val="clear" w:color="auto" w:fill="FFFFFF"/>
              <w:spacing w:line="240" w:lineRule="auto"/>
              <w:ind w:left="12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906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Zderzak przedni, tylni i nadkola oraz listwy boczne plastikowe, lakierowane w kolorze białym.</w:t>
            </w:r>
          </w:p>
        </w:tc>
        <w:tc>
          <w:tcPr>
            <w:tcW w:w="198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37E04" w:rsidRDefault="00537E04">
            <w:pPr>
              <w:pStyle w:val="Standard"/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37E04">
        <w:trPr>
          <w:trHeight w:val="470"/>
        </w:trPr>
        <w:tc>
          <w:tcPr>
            <w:tcW w:w="84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37E04" w:rsidRDefault="00537E04">
            <w:pPr>
              <w:pStyle w:val="Standard"/>
              <w:numPr>
                <w:ilvl w:val="0"/>
                <w:numId w:val="2"/>
              </w:numPr>
              <w:ind w:left="227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37E04" w:rsidRPr="00C9068F" w:rsidRDefault="0094717E">
            <w:pPr>
              <w:pStyle w:val="Standard"/>
              <w:shd w:val="clear" w:color="auto" w:fill="FFFFFF"/>
              <w:spacing w:line="228" w:lineRule="auto"/>
              <w:ind w:left="115" w:right="53" w:firstLine="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9068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Tapicerka materiałowa pokryta materiałem łatwym w</w:t>
            </w:r>
            <w:r w:rsidR="0004790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C9068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utrzymaniu czystości</w:t>
            </w:r>
            <w:r w:rsidR="00150DE3" w:rsidRPr="00C9068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lub pokrowce</w:t>
            </w:r>
          </w:p>
        </w:tc>
        <w:tc>
          <w:tcPr>
            <w:tcW w:w="198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37E04" w:rsidRDefault="00537E04">
            <w:pPr>
              <w:pStyle w:val="Standard"/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37E04">
        <w:trPr>
          <w:trHeight w:val="255"/>
        </w:trPr>
        <w:tc>
          <w:tcPr>
            <w:tcW w:w="84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37E04" w:rsidRDefault="00537E04">
            <w:pPr>
              <w:pStyle w:val="Standard"/>
              <w:numPr>
                <w:ilvl w:val="0"/>
                <w:numId w:val="2"/>
              </w:numPr>
              <w:ind w:left="227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37E04" w:rsidRPr="00C9068F" w:rsidRDefault="0094717E">
            <w:pPr>
              <w:pStyle w:val="Standard"/>
              <w:shd w:val="clear" w:color="auto" w:fill="FFFFFF"/>
              <w:spacing w:line="240" w:lineRule="auto"/>
              <w:ind w:left="122"/>
              <w:rPr>
                <w:color w:val="000000" w:themeColor="text1"/>
              </w:rPr>
            </w:pPr>
            <w:r w:rsidRPr="00C9068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Kolor tapicerki: ciemny</w:t>
            </w:r>
          </w:p>
        </w:tc>
        <w:tc>
          <w:tcPr>
            <w:tcW w:w="198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37E04" w:rsidRDefault="00537E04">
            <w:pPr>
              <w:pStyle w:val="Standard"/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37E04">
        <w:trPr>
          <w:trHeight w:val="255"/>
        </w:trPr>
        <w:tc>
          <w:tcPr>
            <w:tcW w:w="84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37E04" w:rsidRDefault="00537E04">
            <w:pPr>
              <w:pStyle w:val="Standard"/>
              <w:numPr>
                <w:ilvl w:val="0"/>
                <w:numId w:val="2"/>
              </w:numPr>
              <w:ind w:left="227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37E04" w:rsidRPr="00C9068F" w:rsidRDefault="0094717E">
            <w:pPr>
              <w:pStyle w:val="Standard"/>
              <w:shd w:val="clear" w:color="auto" w:fill="FFFFFF"/>
              <w:spacing w:line="240" w:lineRule="auto"/>
              <w:ind w:left="122"/>
              <w:rPr>
                <w:color w:val="000000" w:themeColor="text1"/>
              </w:rPr>
            </w:pPr>
            <w:r w:rsidRPr="00C9068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Klimatyzacja</w:t>
            </w:r>
          </w:p>
        </w:tc>
        <w:tc>
          <w:tcPr>
            <w:tcW w:w="198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37E04" w:rsidRDefault="00537E04">
            <w:pPr>
              <w:pStyle w:val="Standard"/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37E04">
        <w:trPr>
          <w:trHeight w:val="254"/>
        </w:trPr>
        <w:tc>
          <w:tcPr>
            <w:tcW w:w="84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37E04" w:rsidRDefault="00537E04">
            <w:pPr>
              <w:pStyle w:val="Standard"/>
              <w:numPr>
                <w:ilvl w:val="0"/>
                <w:numId w:val="2"/>
              </w:numPr>
              <w:ind w:left="227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37E04" w:rsidRPr="00C9068F" w:rsidRDefault="0094717E">
            <w:pPr>
              <w:pStyle w:val="Standard"/>
              <w:shd w:val="clear" w:color="auto" w:fill="FFFFFF"/>
              <w:spacing w:line="240" w:lineRule="auto"/>
              <w:ind w:left="118"/>
              <w:rPr>
                <w:color w:val="000000" w:themeColor="text1"/>
              </w:rPr>
            </w:pPr>
            <w:r w:rsidRPr="00C9068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Boczne listwy ochronne</w:t>
            </w:r>
          </w:p>
        </w:tc>
        <w:tc>
          <w:tcPr>
            <w:tcW w:w="198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37E04" w:rsidRDefault="00537E04">
            <w:pPr>
              <w:pStyle w:val="Standard"/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37E04">
        <w:trPr>
          <w:trHeight w:val="281"/>
        </w:trPr>
        <w:tc>
          <w:tcPr>
            <w:tcW w:w="84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37E04" w:rsidRDefault="00537E04">
            <w:pPr>
              <w:pStyle w:val="Standard"/>
              <w:numPr>
                <w:ilvl w:val="0"/>
                <w:numId w:val="2"/>
              </w:numPr>
              <w:ind w:left="227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37E04" w:rsidRPr="00C9068F" w:rsidRDefault="0094717E">
            <w:pPr>
              <w:pStyle w:val="Standard"/>
              <w:shd w:val="clear" w:color="auto" w:fill="FFFFFF"/>
              <w:spacing w:line="240" w:lineRule="auto"/>
              <w:ind w:left="118"/>
              <w:rPr>
                <w:color w:val="000000" w:themeColor="text1"/>
              </w:rPr>
            </w:pPr>
            <w:r w:rsidRPr="00C9068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Drzwi boczne przeszklone przesuwne z prawej strony</w:t>
            </w:r>
          </w:p>
        </w:tc>
        <w:tc>
          <w:tcPr>
            <w:tcW w:w="198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37E04" w:rsidRDefault="00537E04">
            <w:pPr>
              <w:pStyle w:val="Standard"/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37E04">
        <w:trPr>
          <w:trHeight w:val="470"/>
        </w:trPr>
        <w:tc>
          <w:tcPr>
            <w:tcW w:w="84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37E04" w:rsidRDefault="00537E04">
            <w:pPr>
              <w:pStyle w:val="Standard"/>
              <w:numPr>
                <w:ilvl w:val="0"/>
                <w:numId w:val="2"/>
              </w:numPr>
              <w:ind w:left="227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37E04" w:rsidRPr="00C9068F" w:rsidRDefault="0094717E">
            <w:pPr>
              <w:pStyle w:val="Standard"/>
              <w:shd w:val="clear" w:color="auto" w:fill="FFFFFF"/>
              <w:spacing w:line="228" w:lineRule="auto"/>
              <w:ind w:left="115" w:right="57" w:firstLine="3"/>
              <w:rPr>
                <w:color w:val="000000" w:themeColor="text1"/>
              </w:rPr>
            </w:pPr>
            <w:r w:rsidRPr="00C9068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Przeszklony lewy przedni, lewy tylny i prawy tylny segment bocznej ściany przestrzeni</w:t>
            </w:r>
            <w:r w:rsidR="0004790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C9068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pasażerskiej trzyosobowej</w:t>
            </w:r>
          </w:p>
        </w:tc>
        <w:tc>
          <w:tcPr>
            <w:tcW w:w="198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37E04" w:rsidRDefault="00537E04">
            <w:pPr>
              <w:pStyle w:val="Standard"/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37E04">
        <w:trPr>
          <w:trHeight w:val="283"/>
        </w:trPr>
        <w:tc>
          <w:tcPr>
            <w:tcW w:w="84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37E04" w:rsidRDefault="00537E04">
            <w:pPr>
              <w:pStyle w:val="Standard"/>
              <w:numPr>
                <w:ilvl w:val="0"/>
                <w:numId w:val="2"/>
              </w:numPr>
              <w:ind w:left="227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37E04" w:rsidRPr="00C9068F" w:rsidRDefault="0094717E">
            <w:pPr>
              <w:pStyle w:val="Standard"/>
              <w:shd w:val="clear" w:color="auto" w:fill="FFFFFF"/>
              <w:spacing w:line="228" w:lineRule="auto"/>
              <w:ind w:left="117" w:right="57" w:firstLine="10"/>
              <w:rPr>
                <w:color w:val="000000" w:themeColor="text1"/>
              </w:rPr>
            </w:pPr>
            <w:r w:rsidRPr="00C9068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Szyby boczne w całej</w:t>
            </w:r>
            <w:r w:rsidR="0004790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C9068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przestrzeni pasażerskiej przyciemniane</w:t>
            </w:r>
          </w:p>
        </w:tc>
        <w:tc>
          <w:tcPr>
            <w:tcW w:w="198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37E04" w:rsidRDefault="00537E04">
            <w:pPr>
              <w:pStyle w:val="Standard"/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37E04">
        <w:trPr>
          <w:trHeight w:val="700"/>
        </w:trPr>
        <w:tc>
          <w:tcPr>
            <w:tcW w:w="84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37E04" w:rsidRDefault="00537E04">
            <w:pPr>
              <w:pStyle w:val="Standard"/>
              <w:numPr>
                <w:ilvl w:val="0"/>
                <w:numId w:val="2"/>
              </w:numPr>
              <w:ind w:left="227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C1866" w:rsidRPr="00C9068F" w:rsidRDefault="0094717E" w:rsidP="00AC1866">
            <w:pPr>
              <w:pStyle w:val="Standard"/>
              <w:shd w:val="clear" w:color="auto" w:fill="FFFFFF"/>
              <w:spacing w:line="228" w:lineRule="auto"/>
              <w:ind w:left="116" w:right="51" w:firstLine="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9068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Trzyosobowy drugi rząd siedzeń – fotele pojedyncze,</w:t>
            </w:r>
            <w:r w:rsidR="0004790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C9068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komfortowe z podłokietnikami, regulowane oparcia, zagłówki i</w:t>
            </w:r>
            <w:r w:rsidR="0004790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C9068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pasy bezpieczeństwa, montowane w aluminiowych szynach i możliwości</w:t>
            </w:r>
            <w:r w:rsidR="003D0513" w:rsidRPr="00C9068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ą</w:t>
            </w:r>
            <w:r w:rsidRPr="00C9068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szybkiego demontażu</w:t>
            </w:r>
            <w:r w:rsidR="00AC1866" w:rsidRPr="00C9068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. </w:t>
            </w:r>
          </w:p>
          <w:p w:rsidR="00537E04" w:rsidRPr="00C9068F" w:rsidRDefault="00AC1866" w:rsidP="00AC1866">
            <w:pPr>
              <w:pStyle w:val="Standard"/>
              <w:shd w:val="clear" w:color="auto" w:fill="FFFFFF"/>
              <w:spacing w:line="228" w:lineRule="auto"/>
              <w:ind w:left="116" w:right="51" w:firstLine="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9068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Siedzenia wyłożone tapicerką z tkaniny odpornej na uszkodzenia i łatwą w czyszczeniu lub skórą. </w:t>
            </w:r>
          </w:p>
        </w:tc>
        <w:tc>
          <w:tcPr>
            <w:tcW w:w="198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37E04" w:rsidRDefault="00537E04">
            <w:pPr>
              <w:pStyle w:val="Standard"/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37E04">
        <w:trPr>
          <w:trHeight w:val="700"/>
        </w:trPr>
        <w:tc>
          <w:tcPr>
            <w:tcW w:w="84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37E04" w:rsidRDefault="00537E04">
            <w:pPr>
              <w:pStyle w:val="Standard"/>
              <w:numPr>
                <w:ilvl w:val="0"/>
                <w:numId w:val="2"/>
              </w:numPr>
              <w:ind w:left="227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C1866" w:rsidRPr="00C9068F" w:rsidRDefault="0094717E" w:rsidP="00AC1866">
            <w:pPr>
              <w:pStyle w:val="Standard"/>
              <w:shd w:val="clear" w:color="auto" w:fill="FFFFFF"/>
              <w:spacing w:line="228" w:lineRule="auto"/>
              <w:ind w:left="115" w:right="51" w:firstLine="6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9068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Trzyosobowy trzeci rząd siedzeń – fotele pojedyncze,</w:t>
            </w:r>
            <w:r w:rsidR="0004790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C9068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komfortowe z podłokietnikami, regulowane oparcia, zagłówki i</w:t>
            </w:r>
            <w:r w:rsidR="0004790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C9068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pasy bezpieczeństwa, montowane w aluminiowych szynach i możliwości</w:t>
            </w:r>
            <w:r w:rsidR="003D0513" w:rsidRPr="00C9068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ą</w:t>
            </w:r>
            <w:r w:rsidRPr="00C9068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szybkiego demontażu</w:t>
            </w:r>
            <w:r w:rsidR="00AC1866" w:rsidRPr="00C9068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. </w:t>
            </w:r>
          </w:p>
          <w:p w:rsidR="00537E04" w:rsidRPr="00C9068F" w:rsidRDefault="00AC1866" w:rsidP="00AC1866">
            <w:pPr>
              <w:pStyle w:val="Standard"/>
              <w:shd w:val="clear" w:color="auto" w:fill="FFFFFF"/>
              <w:spacing w:line="228" w:lineRule="auto"/>
              <w:ind w:left="115" w:right="51" w:firstLine="6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9068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Siedzenia wyłożone tapicerką z tkaniny odpornej na uszkodzenia i łatwą w czyszczeniu lub skórą. </w:t>
            </w:r>
          </w:p>
        </w:tc>
        <w:tc>
          <w:tcPr>
            <w:tcW w:w="198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37E04" w:rsidRDefault="00537E04">
            <w:pPr>
              <w:pStyle w:val="Standard"/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37E04">
        <w:trPr>
          <w:trHeight w:val="255"/>
        </w:trPr>
        <w:tc>
          <w:tcPr>
            <w:tcW w:w="84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37E04" w:rsidRDefault="00537E04">
            <w:pPr>
              <w:pStyle w:val="Standard"/>
              <w:numPr>
                <w:ilvl w:val="0"/>
                <w:numId w:val="2"/>
              </w:numPr>
              <w:ind w:left="227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37E04" w:rsidRPr="00C9068F" w:rsidRDefault="0094717E">
            <w:pPr>
              <w:pStyle w:val="Standard"/>
              <w:shd w:val="clear" w:color="auto" w:fill="FFFFFF"/>
              <w:spacing w:line="240" w:lineRule="auto"/>
              <w:ind w:left="118"/>
              <w:rPr>
                <w:color w:val="000000" w:themeColor="text1"/>
              </w:rPr>
            </w:pPr>
            <w:r w:rsidRPr="00C9068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Dach wysoki lakierowany w kolorze nadwozia</w:t>
            </w:r>
          </w:p>
        </w:tc>
        <w:tc>
          <w:tcPr>
            <w:tcW w:w="198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37E04" w:rsidRDefault="00537E04">
            <w:pPr>
              <w:pStyle w:val="Standard"/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37E04">
        <w:trPr>
          <w:trHeight w:val="270"/>
        </w:trPr>
        <w:tc>
          <w:tcPr>
            <w:tcW w:w="84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37E04" w:rsidRDefault="00537E04">
            <w:pPr>
              <w:pStyle w:val="Standard"/>
              <w:numPr>
                <w:ilvl w:val="0"/>
                <w:numId w:val="2"/>
              </w:numPr>
              <w:ind w:left="227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37E04" w:rsidRPr="00C9068F" w:rsidRDefault="0094717E">
            <w:pPr>
              <w:pStyle w:val="Standard"/>
              <w:shd w:val="clear" w:color="auto" w:fill="FFFFFF"/>
              <w:spacing w:line="228" w:lineRule="auto"/>
              <w:ind w:left="120" w:right="57" w:hanging="1"/>
              <w:rPr>
                <w:color w:val="000000" w:themeColor="text1"/>
              </w:rPr>
            </w:pPr>
            <w:r w:rsidRPr="00C9068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Lusterka zewnętrzne sterowane elektrycznie i podgrzewane</w:t>
            </w:r>
            <w:r w:rsidR="0004790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C9068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elektrycznie</w:t>
            </w:r>
          </w:p>
        </w:tc>
        <w:tc>
          <w:tcPr>
            <w:tcW w:w="198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37E04" w:rsidRDefault="00537E04">
            <w:pPr>
              <w:pStyle w:val="Standard"/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37E04">
        <w:trPr>
          <w:trHeight w:val="288"/>
        </w:trPr>
        <w:tc>
          <w:tcPr>
            <w:tcW w:w="84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37E04" w:rsidRDefault="00537E04">
            <w:pPr>
              <w:pStyle w:val="Standard"/>
              <w:numPr>
                <w:ilvl w:val="0"/>
                <w:numId w:val="2"/>
              </w:numPr>
              <w:ind w:left="227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37E04" w:rsidRPr="00C9068F" w:rsidRDefault="0094717E">
            <w:pPr>
              <w:pStyle w:val="Standard"/>
              <w:shd w:val="clear" w:color="auto" w:fill="FFFFFF"/>
              <w:spacing w:line="240" w:lineRule="auto"/>
              <w:ind w:left="117"/>
              <w:rPr>
                <w:color w:val="000000" w:themeColor="text1"/>
              </w:rPr>
            </w:pPr>
            <w:r w:rsidRPr="00C9068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Zbiornik paliwa o pojemności minimum 60 litrów</w:t>
            </w:r>
          </w:p>
        </w:tc>
        <w:tc>
          <w:tcPr>
            <w:tcW w:w="198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37E04" w:rsidRDefault="00537E04">
            <w:pPr>
              <w:pStyle w:val="Standard"/>
              <w:shd w:val="clear" w:color="auto" w:fill="FFFFFF"/>
              <w:spacing w:line="264" w:lineRule="auto"/>
              <w:ind w:left="449" w:right="43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37E04">
        <w:trPr>
          <w:trHeight w:val="275"/>
        </w:trPr>
        <w:tc>
          <w:tcPr>
            <w:tcW w:w="84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37E04" w:rsidRDefault="00537E04">
            <w:pPr>
              <w:pStyle w:val="Standard"/>
              <w:numPr>
                <w:ilvl w:val="0"/>
                <w:numId w:val="2"/>
              </w:numPr>
              <w:ind w:left="227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37E04" w:rsidRPr="00C9068F" w:rsidRDefault="0094717E">
            <w:pPr>
              <w:pStyle w:val="Standard"/>
              <w:shd w:val="clear" w:color="auto" w:fill="FFFFFF"/>
              <w:spacing w:line="240" w:lineRule="auto"/>
              <w:ind w:left="118"/>
              <w:rPr>
                <w:color w:val="000000" w:themeColor="text1"/>
              </w:rPr>
            </w:pPr>
            <w:r w:rsidRPr="00C9068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Zbiornik </w:t>
            </w:r>
            <w:proofErr w:type="spellStart"/>
            <w:r w:rsidRPr="00C9068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AdBlue</w:t>
            </w:r>
            <w:proofErr w:type="spellEnd"/>
            <w:r w:rsidRPr="00C9068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o pojemności minimum 15 litrów</w:t>
            </w:r>
          </w:p>
        </w:tc>
        <w:tc>
          <w:tcPr>
            <w:tcW w:w="198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37E04" w:rsidRDefault="00537E04">
            <w:pPr>
              <w:pStyle w:val="Standard"/>
              <w:shd w:val="clear" w:color="auto" w:fill="FFFFFF"/>
              <w:spacing w:line="264" w:lineRule="auto"/>
              <w:ind w:left="404" w:right="39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37E04">
        <w:trPr>
          <w:trHeight w:val="255"/>
        </w:trPr>
        <w:tc>
          <w:tcPr>
            <w:tcW w:w="84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37E04" w:rsidRDefault="00537E04">
            <w:pPr>
              <w:pStyle w:val="Standard"/>
              <w:numPr>
                <w:ilvl w:val="0"/>
                <w:numId w:val="2"/>
              </w:numPr>
              <w:ind w:left="227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37E04" w:rsidRPr="00C9068F" w:rsidRDefault="0094717E">
            <w:pPr>
              <w:pStyle w:val="Standard"/>
              <w:shd w:val="clear" w:color="auto" w:fill="FFFFFF"/>
              <w:spacing w:line="240" w:lineRule="auto"/>
              <w:ind w:left="118"/>
              <w:rPr>
                <w:color w:val="000000" w:themeColor="text1"/>
              </w:rPr>
            </w:pPr>
            <w:r w:rsidRPr="00C9068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Zbiornik płynu spryskiwaczy minimum 6 litrów</w:t>
            </w:r>
          </w:p>
        </w:tc>
        <w:tc>
          <w:tcPr>
            <w:tcW w:w="198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37E04" w:rsidRDefault="00537E04">
            <w:pPr>
              <w:pStyle w:val="Standard"/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37E04">
        <w:trPr>
          <w:trHeight w:val="255"/>
        </w:trPr>
        <w:tc>
          <w:tcPr>
            <w:tcW w:w="84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37E04" w:rsidRDefault="00537E04">
            <w:pPr>
              <w:pStyle w:val="Standard"/>
              <w:numPr>
                <w:ilvl w:val="0"/>
                <w:numId w:val="2"/>
              </w:numPr>
              <w:ind w:left="227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37E04" w:rsidRPr="00C9068F" w:rsidRDefault="0094717E">
            <w:pPr>
              <w:pStyle w:val="Standard"/>
              <w:shd w:val="clear" w:color="auto" w:fill="FFFFFF"/>
              <w:spacing w:line="240" w:lineRule="auto"/>
              <w:ind w:left="118"/>
              <w:rPr>
                <w:color w:val="000000" w:themeColor="text1"/>
              </w:rPr>
            </w:pPr>
            <w:r w:rsidRPr="00C9068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Uchwyt holowniczy z przodu</w:t>
            </w:r>
            <w:r w:rsidR="00150DE3" w:rsidRPr="00C9068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98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37E04" w:rsidRDefault="00537E04">
            <w:pPr>
              <w:pStyle w:val="Standard"/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37E04">
        <w:trPr>
          <w:trHeight w:val="250"/>
        </w:trPr>
        <w:tc>
          <w:tcPr>
            <w:tcW w:w="84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37E04" w:rsidRDefault="00537E04">
            <w:pPr>
              <w:pStyle w:val="Standard"/>
              <w:numPr>
                <w:ilvl w:val="0"/>
                <w:numId w:val="2"/>
              </w:numPr>
              <w:ind w:left="227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37E04" w:rsidRPr="00C9068F" w:rsidRDefault="0094717E">
            <w:pPr>
              <w:pStyle w:val="Standard"/>
              <w:shd w:val="clear" w:color="auto" w:fill="FFFFFF"/>
              <w:spacing w:line="240" w:lineRule="auto"/>
              <w:ind w:left="118"/>
              <w:rPr>
                <w:color w:val="000000" w:themeColor="text1"/>
              </w:rPr>
            </w:pPr>
            <w:r w:rsidRPr="00C9068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Dywaniki gumowe w przedziale osobowym i przestrzeni pasażerskiej.</w:t>
            </w:r>
          </w:p>
        </w:tc>
        <w:tc>
          <w:tcPr>
            <w:tcW w:w="198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37E04" w:rsidRDefault="00537E04">
            <w:pPr>
              <w:pStyle w:val="Standard"/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37E04">
        <w:trPr>
          <w:trHeight w:val="254"/>
        </w:trPr>
        <w:tc>
          <w:tcPr>
            <w:tcW w:w="84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37E04" w:rsidRDefault="00537E04">
            <w:pPr>
              <w:pStyle w:val="Standard"/>
              <w:numPr>
                <w:ilvl w:val="0"/>
                <w:numId w:val="2"/>
              </w:numPr>
              <w:ind w:left="227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37E04" w:rsidRPr="00C9068F" w:rsidRDefault="0094717E">
            <w:pPr>
              <w:pStyle w:val="Standard"/>
              <w:shd w:val="clear" w:color="auto" w:fill="FFFFFF"/>
              <w:spacing w:line="240" w:lineRule="auto"/>
              <w:ind w:left="122"/>
              <w:rPr>
                <w:color w:val="000000" w:themeColor="text1"/>
              </w:rPr>
            </w:pPr>
            <w:r w:rsidRPr="00C9068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Gaśnica 2,5 kg</w:t>
            </w:r>
          </w:p>
        </w:tc>
        <w:tc>
          <w:tcPr>
            <w:tcW w:w="198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37E04" w:rsidRDefault="00537E04">
            <w:pPr>
              <w:pStyle w:val="Standard"/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37E04">
        <w:trPr>
          <w:trHeight w:val="255"/>
        </w:trPr>
        <w:tc>
          <w:tcPr>
            <w:tcW w:w="84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37E04" w:rsidRDefault="00537E04">
            <w:pPr>
              <w:pStyle w:val="Standard"/>
              <w:numPr>
                <w:ilvl w:val="0"/>
                <w:numId w:val="2"/>
              </w:numPr>
              <w:ind w:left="227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37E04" w:rsidRPr="00C9068F" w:rsidRDefault="0094717E">
            <w:pPr>
              <w:pStyle w:val="Standard"/>
              <w:shd w:val="clear" w:color="auto" w:fill="FFFFFF"/>
              <w:spacing w:line="240" w:lineRule="auto"/>
              <w:ind w:left="121"/>
              <w:rPr>
                <w:color w:val="000000" w:themeColor="text1"/>
              </w:rPr>
            </w:pPr>
            <w:r w:rsidRPr="00C9068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Trójkąt ostrzegawczy</w:t>
            </w:r>
          </w:p>
        </w:tc>
        <w:tc>
          <w:tcPr>
            <w:tcW w:w="198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37E04" w:rsidRDefault="00537E04">
            <w:pPr>
              <w:pStyle w:val="Standard"/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37E04">
        <w:trPr>
          <w:trHeight w:val="255"/>
        </w:trPr>
        <w:tc>
          <w:tcPr>
            <w:tcW w:w="84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37E04" w:rsidRDefault="00537E04">
            <w:pPr>
              <w:pStyle w:val="Standard"/>
              <w:numPr>
                <w:ilvl w:val="0"/>
                <w:numId w:val="2"/>
              </w:numPr>
              <w:ind w:left="227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37E04" w:rsidRPr="00C9068F" w:rsidRDefault="0094717E">
            <w:pPr>
              <w:pStyle w:val="Standard"/>
              <w:shd w:val="clear" w:color="auto" w:fill="FFFFFF"/>
              <w:spacing w:line="240" w:lineRule="auto"/>
              <w:ind w:left="118"/>
              <w:rPr>
                <w:color w:val="000000" w:themeColor="text1"/>
              </w:rPr>
            </w:pPr>
            <w:r w:rsidRPr="00C9068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Apteczka</w:t>
            </w:r>
          </w:p>
        </w:tc>
        <w:tc>
          <w:tcPr>
            <w:tcW w:w="198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37E04" w:rsidRDefault="00537E04">
            <w:pPr>
              <w:pStyle w:val="Standard"/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37E04">
        <w:trPr>
          <w:trHeight w:val="275"/>
        </w:trPr>
        <w:tc>
          <w:tcPr>
            <w:tcW w:w="84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37E04" w:rsidRDefault="00537E04">
            <w:pPr>
              <w:pStyle w:val="Standard"/>
              <w:numPr>
                <w:ilvl w:val="0"/>
                <w:numId w:val="2"/>
              </w:numPr>
              <w:ind w:left="227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37E04" w:rsidRPr="00C9068F" w:rsidRDefault="0094717E">
            <w:pPr>
              <w:pStyle w:val="Standard"/>
              <w:shd w:val="clear" w:color="auto" w:fill="FFFFFF"/>
              <w:spacing w:line="240" w:lineRule="auto"/>
              <w:ind w:left="118"/>
              <w:rPr>
                <w:color w:val="000000" w:themeColor="text1"/>
              </w:rPr>
            </w:pPr>
            <w:r w:rsidRPr="00C9068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Podwozie</w:t>
            </w:r>
          </w:p>
        </w:tc>
        <w:tc>
          <w:tcPr>
            <w:tcW w:w="198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37E04" w:rsidRDefault="0094717E">
            <w:pPr>
              <w:pStyle w:val="Standard"/>
              <w:shd w:val="clear" w:color="auto" w:fill="FFFFFF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--------------------------</w:t>
            </w:r>
          </w:p>
        </w:tc>
      </w:tr>
      <w:tr w:rsidR="00537E04">
        <w:trPr>
          <w:trHeight w:val="275"/>
        </w:trPr>
        <w:tc>
          <w:tcPr>
            <w:tcW w:w="84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37E04" w:rsidRDefault="00537E04">
            <w:pPr>
              <w:pStyle w:val="Standard"/>
              <w:numPr>
                <w:ilvl w:val="0"/>
                <w:numId w:val="2"/>
              </w:numPr>
              <w:ind w:left="227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37E04" w:rsidRPr="00C9068F" w:rsidRDefault="0094717E">
            <w:pPr>
              <w:pStyle w:val="Standard"/>
              <w:shd w:val="clear" w:color="auto" w:fill="FFFFFF"/>
              <w:spacing w:line="240" w:lineRule="auto"/>
              <w:ind w:left="121"/>
              <w:rPr>
                <w:color w:val="000000" w:themeColor="text1"/>
              </w:rPr>
            </w:pPr>
            <w:r w:rsidRPr="00C9068F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Zawieszenie przednie wzmocnione</w:t>
            </w:r>
          </w:p>
        </w:tc>
        <w:tc>
          <w:tcPr>
            <w:tcW w:w="198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37E04" w:rsidRDefault="00537E04">
            <w:pPr>
              <w:pStyle w:val="Standard"/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37E04">
        <w:trPr>
          <w:trHeight w:val="250"/>
        </w:trPr>
        <w:tc>
          <w:tcPr>
            <w:tcW w:w="84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37E04" w:rsidRDefault="00537E04">
            <w:pPr>
              <w:pStyle w:val="Standard"/>
              <w:numPr>
                <w:ilvl w:val="0"/>
                <w:numId w:val="2"/>
              </w:numPr>
              <w:ind w:left="227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37E04" w:rsidRPr="00C9068F" w:rsidRDefault="0094717E">
            <w:pPr>
              <w:pStyle w:val="Standard"/>
              <w:shd w:val="clear" w:color="auto" w:fill="FFFFFF"/>
              <w:spacing w:line="264" w:lineRule="auto"/>
              <w:ind w:left="125" w:right="52" w:hanging="12"/>
              <w:rPr>
                <w:color w:val="000000" w:themeColor="text1"/>
              </w:rPr>
            </w:pPr>
            <w:r w:rsidRPr="00C9068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Niezależne zawieszenie kół - kolumna </w:t>
            </w:r>
            <w:proofErr w:type="spellStart"/>
            <w:r w:rsidRPr="00C9068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Mc</w:t>
            </w:r>
            <w:proofErr w:type="spellEnd"/>
            <w:r w:rsidRPr="00C9068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9068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Phersona</w:t>
            </w:r>
            <w:proofErr w:type="spellEnd"/>
            <w:r w:rsidRPr="00C9068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ze</w:t>
            </w:r>
            <w:r w:rsidR="0004790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C9068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stabilizatorem</w:t>
            </w:r>
          </w:p>
        </w:tc>
        <w:tc>
          <w:tcPr>
            <w:tcW w:w="198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37E04" w:rsidRDefault="00537E04">
            <w:pPr>
              <w:pStyle w:val="Standard"/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37E04">
        <w:trPr>
          <w:trHeight w:val="274"/>
        </w:trPr>
        <w:tc>
          <w:tcPr>
            <w:tcW w:w="84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37E04" w:rsidRDefault="00537E04">
            <w:pPr>
              <w:pStyle w:val="Standard"/>
              <w:numPr>
                <w:ilvl w:val="0"/>
                <w:numId w:val="2"/>
              </w:numPr>
              <w:ind w:left="227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37E04" w:rsidRPr="00C9068F" w:rsidRDefault="0094717E">
            <w:pPr>
              <w:pStyle w:val="Standard"/>
              <w:shd w:val="clear" w:color="auto" w:fill="FFFFFF"/>
              <w:spacing w:line="240" w:lineRule="auto"/>
              <w:ind w:left="116"/>
              <w:rPr>
                <w:color w:val="000000" w:themeColor="text1"/>
              </w:rPr>
            </w:pPr>
            <w:r w:rsidRPr="00C9068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Wahacze poprzeczne,</w:t>
            </w:r>
          </w:p>
        </w:tc>
        <w:tc>
          <w:tcPr>
            <w:tcW w:w="198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37E04" w:rsidRDefault="00537E04">
            <w:pPr>
              <w:pStyle w:val="Standard"/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37E04">
        <w:trPr>
          <w:trHeight w:val="240"/>
        </w:trPr>
        <w:tc>
          <w:tcPr>
            <w:tcW w:w="84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37E04" w:rsidRDefault="00537E04">
            <w:pPr>
              <w:pStyle w:val="Standard"/>
              <w:numPr>
                <w:ilvl w:val="0"/>
                <w:numId w:val="2"/>
              </w:numPr>
              <w:ind w:left="227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37E04" w:rsidRPr="00C9068F" w:rsidRDefault="0094717E">
            <w:pPr>
              <w:pStyle w:val="Standard"/>
              <w:shd w:val="clear" w:color="auto" w:fill="FFFFFF"/>
              <w:spacing w:line="240" w:lineRule="auto"/>
              <w:ind w:left="116"/>
              <w:rPr>
                <w:color w:val="000000" w:themeColor="text1"/>
              </w:rPr>
            </w:pPr>
            <w:r w:rsidRPr="00C9068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Wzmocnione zawieszenie i amortyzatory,</w:t>
            </w:r>
          </w:p>
        </w:tc>
        <w:tc>
          <w:tcPr>
            <w:tcW w:w="198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37E04" w:rsidRDefault="00537E04">
            <w:pPr>
              <w:pStyle w:val="Standard"/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37E04">
        <w:trPr>
          <w:trHeight w:val="240"/>
        </w:trPr>
        <w:tc>
          <w:tcPr>
            <w:tcW w:w="84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37E04" w:rsidRDefault="00537E04">
            <w:pPr>
              <w:pStyle w:val="Standard"/>
              <w:numPr>
                <w:ilvl w:val="0"/>
                <w:numId w:val="2"/>
              </w:numPr>
              <w:ind w:left="227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37E04" w:rsidRPr="00C9068F" w:rsidRDefault="0094717E">
            <w:pPr>
              <w:pStyle w:val="Standard"/>
              <w:shd w:val="clear" w:color="auto" w:fill="FFFFFF"/>
              <w:spacing w:line="240" w:lineRule="auto"/>
              <w:ind w:left="116"/>
              <w:rPr>
                <w:color w:val="000000" w:themeColor="text1"/>
              </w:rPr>
            </w:pPr>
            <w:r w:rsidRPr="00C9068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Wzmocnione stabilizatory</w:t>
            </w:r>
          </w:p>
        </w:tc>
        <w:tc>
          <w:tcPr>
            <w:tcW w:w="198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37E04" w:rsidRDefault="00537E04">
            <w:pPr>
              <w:pStyle w:val="Standard"/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37E04">
        <w:trPr>
          <w:trHeight w:val="250"/>
        </w:trPr>
        <w:tc>
          <w:tcPr>
            <w:tcW w:w="84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37E04" w:rsidRDefault="00537E04">
            <w:pPr>
              <w:pStyle w:val="Standard"/>
              <w:numPr>
                <w:ilvl w:val="0"/>
                <w:numId w:val="2"/>
              </w:numPr>
              <w:ind w:left="227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37E04" w:rsidRPr="00C9068F" w:rsidRDefault="0094717E">
            <w:pPr>
              <w:pStyle w:val="Standard"/>
              <w:shd w:val="clear" w:color="auto" w:fill="FFFFFF"/>
              <w:spacing w:line="240" w:lineRule="auto"/>
              <w:ind w:left="121"/>
              <w:rPr>
                <w:color w:val="000000" w:themeColor="text1"/>
              </w:rPr>
            </w:pPr>
            <w:r w:rsidRPr="00C9068F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Zawieszenie tylnie wzmocnione</w:t>
            </w:r>
          </w:p>
        </w:tc>
        <w:tc>
          <w:tcPr>
            <w:tcW w:w="198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37E04" w:rsidRDefault="00537E04">
            <w:pPr>
              <w:pStyle w:val="Standard"/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37E04">
        <w:trPr>
          <w:trHeight w:val="240"/>
        </w:trPr>
        <w:tc>
          <w:tcPr>
            <w:tcW w:w="84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37E04" w:rsidRDefault="00537E04">
            <w:pPr>
              <w:pStyle w:val="Standard"/>
              <w:numPr>
                <w:ilvl w:val="0"/>
                <w:numId w:val="2"/>
              </w:numPr>
              <w:ind w:left="227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37E04" w:rsidRPr="00C9068F" w:rsidRDefault="007825E6">
            <w:pPr>
              <w:pStyle w:val="Standard"/>
              <w:shd w:val="clear" w:color="auto" w:fill="FFFFFF"/>
              <w:spacing w:line="240" w:lineRule="auto"/>
              <w:rPr>
                <w:color w:val="000000" w:themeColor="text1"/>
              </w:rPr>
            </w:pPr>
            <w:r w:rsidRPr="00C9068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Oś napędzana zawieszona na resorze piórowym, amortyzatory,</w:t>
            </w:r>
          </w:p>
        </w:tc>
        <w:tc>
          <w:tcPr>
            <w:tcW w:w="198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37E04" w:rsidRDefault="00537E04">
            <w:pPr>
              <w:pStyle w:val="Standard"/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37E04">
        <w:trPr>
          <w:trHeight w:val="255"/>
        </w:trPr>
        <w:tc>
          <w:tcPr>
            <w:tcW w:w="84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37E04" w:rsidRDefault="00537E04">
            <w:pPr>
              <w:pStyle w:val="Standard"/>
              <w:numPr>
                <w:ilvl w:val="0"/>
                <w:numId w:val="2"/>
              </w:numPr>
              <w:ind w:left="227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37E04" w:rsidRPr="00C9068F" w:rsidRDefault="0094717E">
            <w:pPr>
              <w:pStyle w:val="Standard"/>
              <w:shd w:val="clear" w:color="auto" w:fill="FFFFFF"/>
              <w:spacing w:line="240" w:lineRule="auto"/>
              <w:ind w:left="118"/>
              <w:rPr>
                <w:color w:val="000000" w:themeColor="text1"/>
              </w:rPr>
            </w:pPr>
            <w:r w:rsidRPr="00C9068F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Maksymalne masy przypadające na osie</w:t>
            </w:r>
          </w:p>
        </w:tc>
        <w:tc>
          <w:tcPr>
            <w:tcW w:w="198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37E04" w:rsidRDefault="0094717E">
            <w:pPr>
              <w:pStyle w:val="Standard"/>
              <w:shd w:val="clear" w:color="auto" w:fill="FFFFFF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--------------------------</w:t>
            </w:r>
          </w:p>
        </w:tc>
      </w:tr>
      <w:tr w:rsidR="00537E04">
        <w:trPr>
          <w:trHeight w:val="240"/>
        </w:trPr>
        <w:tc>
          <w:tcPr>
            <w:tcW w:w="84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37E04" w:rsidRDefault="00537E04">
            <w:pPr>
              <w:pStyle w:val="Standard"/>
              <w:numPr>
                <w:ilvl w:val="0"/>
                <w:numId w:val="2"/>
              </w:numPr>
              <w:ind w:left="227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37E04" w:rsidRPr="00C9068F" w:rsidRDefault="0094717E">
            <w:pPr>
              <w:pStyle w:val="Standard"/>
              <w:shd w:val="clear" w:color="auto" w:fill="FFFFFF"/>
              <w:spacing w:line="240" w:lineRule="auto"/>
              <w:ind w:left="122"/>
              <w:rPr>
                <w:color w:val="000000" w:themeColor="text1"/>
              </w:rPr>
            </w:pPr>
            <w:r w:rsidRPr="00C9068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oś przednia: minimum 2.000 kg</w:t>
            </w:r>
          </w:p>
        </w:tc>
        <w:tc>
          <w:tcPr>
            <w:tcW w:w="198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37E04" w:rsidRDefault="00537E04">
            <w:pPr>
              <w:pStyle w:val="Standard"/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37E04">
        <w:trPr>
          <w:trHeight w:val="240"/>
        </w:trPr>
        <w:tc>
          <w:tcPr>
            <w:tcW w:w="84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37E04" w:rsidRDefault="00537E04">
            <w:pPr>
              <w:pStyle w:val="Standard"/>
              <w:numPr>
                <w:ilvl w:val="0"/>
                <w:numId w:val="2"/>
              </w:numPr>
              <w:ind w:left="227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37E04" w:rsidRPr="00C9068F" w:rsidRDefault="0094717E">
            <w:pPr>
              <w:pStyle w:val="Standard"/>
              <w:shd w:val="clear" w:color="auto" w:fill="FFFFFF"/>
              <w:spacing w:line="240" w:lineRule="auto"/>
              <w:ind w:left="122"/>
              <w:rPr>
                <w:color w:val="000000" w:themeColor="text1"/>
              </w:rPr>
            </w:pPr>
            <w:r w:rsidRPr="00C9068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oś tylna: minimum 2.100 kg</w:t>
            </w:r>
          </w:p>
        </w:tc>
        <w:tc>
          <w:tcPr>
            <w:tcW w:w="198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37E04" w:rsidRDefault="00537E04">
            <w:pPr>
              <w:pStyle w:val="Standard"/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37E04">
        <w:trPr>
          <w:trHeight w:val="240"/>
        </w:trPr>
        <w:tc>
          <w:tcPr>
            <w:tcW w:w="84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37E04" w:rsidRDefault="00537E04">
            <w:pPr>
              <w:pStyle w:val="Standard"/>
              <w:numPr>
                <w:ilvl w:val="0"/>
                <w:numId w:val="2"/>
              </w:numPr>
              <w:ind w:left="227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37E04" w:rsidRPr="00C9068F" w:rsidRDefault="0094717E">
            <w:pPr>
              <w:pStyle w:val="Standard"/>
              <w:shd w:val="clear" w:color="auto" w:fill="FFFFFF"/>
              <w:spacing w:line="240" w:lineRule="auto"/>
              <w:ind w:left="120"/>
              <w:rPr>
                <w:color w:val="000000" w:themeColor="text1"/>
              </w:rPr>
            </w:pPr>
            <w:r w:rsidRPr="00C9068F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Układ przeniesienia napędu</w:t>
            </w:r>
          </w:p>
        </w:tc>
        <w:tc>
          <w:tcPr>
            <w:tcW w:w="198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37E04" w:rsidRDefault="0094717E">
            <w:pPr>
              <w:pStyle w:val="Standard"/>
              <w:shd w:val="clear" w:color="auto" w:fill="FFFFFF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--------------------------</w:t>
            </w:r>
          </w:p>
        </w:tc>
      </w:tr>
      <w:tr w:rsidR="00537E04">
        <w:trPr>
          <w:trHeight w:val="254"/>
        </w:trPr>
        <w:tc>
          <w:tcPr>
            <w:tcW w:w="84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37E04" w:rsidRDefault="00537E04">
            <w:pPr>
              <w:pStyle w:val="Standard"/>
              <w:numPr>
                <w:ilvl w:val="0"/>
                <w:numId w:val="2"/>
              </w:numPr>
              <w:ind w:left="227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37E04" w:rsidRPr="00C9068F" w:rsidRDefault="0094717E">
            <w:pPr>
              <w:pStyle w:val="Standard"/>
              <w:shd w:val="clear" w:color="auto" w:fill="FFFFFF"/>
              <w:spacing w:line="240" w:lineRule="auto"/>
              <w:ind w:left="118"/>
              <w:rPr>
                <w:color w:val="000000" w:themeColor="text1"/>
              </w:rPr>
            </w:pPr>
            <w:r w:rsidRPr="00C9068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 x 4 załączany automatycznie</w:t>
            </w:r>
          </w:p>
        </w:tc>
        <w:tc>
          <w:tcPr>
            <w:tcW w:w="198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37E04" w:rsidRDefault="00537E04">
            <w:pPr>
              <w:pStyle w:val="Standard"/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37E04">
        <w:trPr>
          <w:trHeight w:val="255"/>
        </w:trPr>
        <w:tc>
          <w:tcPr>
            <w:tcW w:w="84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37E04" w:rsidRDefault="00537E04">
            <w:pPr>
              <w:pStyle w:val="Standard"/>
              <w:numPr>
                <w:ilvl w:val="0"/>
                <w:numId w:val="2"/>
              </w:numPr>
              <w:ind w:left="227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37E04" w:rsidRPr="00C9068F" w:rsidRDefault="0094717E">
            <w:pPr>
              <w:pStyle w:val="Standard"/>
              <w:shd w:val="clear" w:color="auto" w:fill="FFFFFF"/>
              <w:spacing w:line="240" w:lineRule="auto"/>
              <w:ind w:left="118"/>
              <w:rPr>
                <w:color w:val="000000" w:themeColor="text1"/>
              </w:rPr>
            </w:pPr>
            <w:r w:rsidRPr="00C9068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Blokada mechanizmu różnicowego</w:t>
            </w:r>
          </w:p>
        </w:tc>
        <w:tc>
          <w:tcPr>
            <w:tcW w:w="198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37E04" w:rsidRDefault="00537E04">
            <w:pPr>
              <w:pStyle w:val="Standard"/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37E04">
        <w:trPr>
          <w:trHeight w:val="255"/>
        </w:trPr>
        <w:tc>
          <w:tcPr>
            <w:tcW w:w="84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37E04" w:rsidRDefault="00537E04">
            <w:pPr>
              <w:pStyle w:val="Standard"/>
              <w:numPr>
                <w:ilvl w:val="0"/>
                <w:numId w:val="2"/>
              </w:numPr>
              <w:ind w:left="227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37E04" w:rsidRPr="00C9068F" w:rsidRDefault="0094717E">
            <w:pPr>
              <w:pStyle w:val="Standard"/>
              <w:shd w:val="clear" w:color="auto" w:fill="FFFFFF"/>
              <w:spacing w:line="240" w:lineRule="auto"/>
              <w:ind w:left="118"/>
              <w:rPr>
                <w:color w:val="000000" w:themeColor="text1"/>
              </w:rPr>
            </w:pPr>
            <w:r w:rsidRPr="00C9068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Wspomaganie jazd w górę / w dół</w:t>
            </w:r>
          </w:p>
        </w:tc>
        <w:tc>
          <w:tcPr>
            <w:tcW w:w="198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37E04" w:rsidRDefault="00537E04">
            <w:pPr>
              <w:pStyle w:val="Standard"/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37E04">
        <w:trPr>
          <w:trHeight w:val="240"/>
        </w:trPr>
        <w:tc>
          <w:tcPr>
            <w:tcW w:w="84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37E04" w:rsidRDefault="00537E04">
            <w:pPr>
              <w:pStyle w:val="Standard"/>
              <w:numPr>
                <w:ilvl w:val="0"/>
                <w:numId w:val="2"/>
              </w:numPr>
              <w:ind w:left="227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37E04" w:rsidRPr="00C9068F" w:rsidRDefault="0094717E">
            <w:pPr>
              <w:pStyle w:val="Standard"/>
              <w:shd w:val="clear" w:color="auto" w:fill="FFFFFF"/>
              <w:spacing w:line="240" w:lineRule="auto"/>
              <w:ind w:left="120"/>
              <w:rPr>
                <w:color w:val="000000" w:themeColor="text1"/>
              </w:rPr>
            </w:pPr>
            <w:r w:rsidRPr="00C9068F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Układ hamulcowy</w:t>
            </w:r>
          </w:p>
        </w:tc>
        <w:tc>
          <w:tcPr>
            <w:tcW w:w="198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37E04" w:rsidRDefault="0094717E">
            <w:pPr>
              <w:pStyle w:val="Standard"/>
              <w:shd w:val="clear" w:color="auto" w:fill="FFFFFF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--------------------------</w:t>
            </w:r>
          </w:p>
        </w:tc>
      </w:tr>
      <w:tr w:rsidR="00537E04">
        <w:trPr>
          <w:trHeight w:val="254"/>
        </w:trPr>
        <w:tc>
          <w:tcPr>
            <w:tcW w:w="84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37E04" w:rsidRDefault="00537E04">
            <w:pPr>
              <w:pStyle w:val="Standard"/>
              <w:numPr>
                <w:ilvl w:val="0"/>
                <w:numId w:val="2"/>
              </w:numPr>
              <w:ind w:left="227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37E04" w:rsidRPr="00C9068F" w:rsidRDefault="0094717E">
            <w:pPr>
              <w:pStyle w:val="Standard"/>
              <w:shd w:val="clear" w:color="auto" w:fill="FFFFFF"/>
              <w:spacing w:line="240" w:lineRule="auto"/>
              <w:ind w:left="119"/>
              <w:rPr>
                <w:color w:val="000000" w:themeColor="text1"/>
              </w:rPr>
            </w:pPr>
            <w:r w:rsidRPr="00C9068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Hydrauliczny, dwuobwodowy ze wspomaganiem</w:t>
            </w:r>
          </w:p>
        </w:tc>
        <w:tc>
          <w:tcPr>
            <w:tcW w:w="198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37E04" w:rsidRDefault="00537E04">
            <w:pPr>
              <w:pStyle w:val="Standard"/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37E04">
        <w:trPr>
          <w:trHeight w:val="255"/>
        </w:trPr>
        <w:tc>
          <w:tcPr>
            <w:tcW w:w="84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37E04" w:rsidRDefault="00537E04">
            <w:pPr>
              <w:pStyle w:val="Standard"/>
              <w:numPr>
                <w:ilvl w:val="0"/>
                <w:numId w:val="2"/>
              </w:numPr>
              <w:ind w:left="227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37E04" w:rsidRPr="00C9068F" w:rsidRDefault="0094717E">
            <w:pPr>
              <w:pStyle w:val="Standard"/>
              <w:shd w:val="clear" w:color="auto" w:fill="FFFFFF"/>
              <w:spacing w:line="240" w:lineRule="auto"/>
              <w:ind w:left="119"/>
              <w:rPr>
                <w:color w:val="000000" w:themeColor="text1"/>
              </w:rPr>
            </w:pPr>
            <w:r w:rsidRPr="00C9068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Hamulce: przednie tarczowe, tylne tarczowe</w:t>
            </w:r>
          </w:p>
        </w:tc>
        <w:tc>
          <w:tcPr>
            <w:tcW w:w="198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37E04" w:rsidRDefault="00537E04">
            <w:pPr>
              <w:pStyle w:val="Standard"/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37E04">
        <w:trPr>
          <w:trHeight w:val="250"/>
        </w:trPr>
        <w:tc>
          <w:tcPr>
            <w:tcW w:w="84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37E04" w:rsidRDefault="00537E04">
            <w:pPr>
              <w:pStyle w:val="Standard"/>
              <w:numPr>
                <w:ilvl w:val="0"/>
                <w:numId w:val="2"/>
              </w:numPr>
              <w:ind w:left="227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37E04" w:rsidRPr="00C9068F" w:rsidRDefault="0094717E">
            <w:pPr>
              <w:pStyle w:val="Standard"/>
              <w:shd w:val="clear" w:color="auto" w:fill="FFFFFF"/>
              <w:spacing w:line="240" w:lineRule="auto"/>
              <w:ind w:left="119"/>
              <w:rPr>
                <w:color w:val="000000" w:themeColor="text1"/>
              </w:rPr>
            </w:pPr>
            <w:r w:rsidRPr="00C9068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Hamulec postojowy </w:t>
            </w:r>
            <w:r w:rsidR="005C1559" w:rsidRPr="00C9068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elektryczny</w:t>
            </w:r>
          </w:p>
        </w:tc>
        <w:tc>
          <w:tcPr>
            <w:tcW w:w="198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37E04" w:rsidRDefault="00537E04">
            <w:pPr>
              <w:pStyle w:val="Standard"/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37E04">
        <w:trPr>
          <w:trHeight w:val="240"/>
        </w:trPr>
        <w:tc>
          <w:tcPr>
            <w:tcW w:w="84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37E04" w:rsidRDefault="00537E04">
            <w:pPr>
              <w:pStyle w:val="Standard"/>
              <w:numPr>
                <w:ilvl w:val="0"/>
                <w:numId w:val="2"/>
              </w:numPr>
              <w:ind w:left="227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37E04" w:rsidRPr="00C9068F" w:rsidRDefault="0094717E">
            <w:pPr>
              <w:pStyle w:val="Standard"/>
              <w:shd w:val="clear" w:color="auto" w:fill="FFFFFF"/>
              <w:spacing w:line="240" w:lineRule="auto"/>
              <w:ind w:left="125"/>
              <w:rPr>
                <w:color w:val="000000" w:themeColor="text1"/>
              </w:rPr>
            </w:pPr>
            <w:r w:rsidRPr="00C9068F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Systemy wspomagające</w:t>
            </w:r>
          </w:p>
        </w:tc>
        <w:tc>
          <w:tcPr>
            <w:tcW w:w="198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37E04" w:rsidRDefault="0094717E">
            <w:pPr>
              <w:pStyle w:val="Standard"/>
              <w:shd w:val="clear" w:color="auto" w:fill="FFFFFF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--------------------------</w:t>
            </w:r>
          </w:p>
        </w:tc>
      </w:tr>
      <w:tr w:rsidR="00537E04">
        <w:trPr>
          <w:trHeight w:val="255"/>
        </w:trPr>
        <w:tc>
          <w:tcPr>
            <w:tcW w:w="84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37E04" w:rsidRDefault="00537E04">
            <w:pPr>
              <w:pStyle w:val="Standard"/>
              <w:numPr>
                <w:ilvl w:val="0"/>
                <w:numId w:val="2"/>
              </w:numPr>
              <w:ind w:left="227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37E04" w:rsidRPr="00C9068F" w:rsidRDefault="0094717E">
            <w:pPr>
              <w:pStyle w:val="Standard"/>
              <w:shd w:val="clear" w:color="auto" w:fill="FFFFFF"/>
              <w:spacing w:line="240" w:lineRule="auto"/>
              <w:rPr>
                <w:color w:val="000000" w:themeColor="text1"/>
              </w:rPr>
            </w:pPr>
            <w:r w:rsidRPr="00C9068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wyposażenie minimalnie zgodne z obowiązującymi przepisami</w:t>
            </w:r>
          </w:p>
        </w:tc>
        <w:tc>
          <w:tcPr>
            <w:tcW w:w="198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37E04" w:rsidRDefault="00537E04">
            <w:pPr>
              <w:pStyle w:val="Standard"/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37E04">
        <w:trPr>
          <w:trHeight w:val="255"/>
        </w:trPr>
        <w:tc>
          <w:tcPr>
            <w:tcW w:w="84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37E04" w:rsidRDefault="00537E04">
            <w:pPr>
              <w:pStyle w:val="Standard"/>
              <w:numPr>
                <w:ilvl w:val="0"/>
                <w:numId w:val="2"/>
              </w:numPr>
              <w:ind w:left="227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37E04" w:rsidRPr="00C9068F" w:rsidRDefault="0094717E">
            <w:pPr>
              <w:pStyle w:val="Standard"/>
              <w:shd w:val="clear" w:color="auto" w:fill="FFFFFF"/>
              <w:spacing w:line="240" w:lineRule="auto"/>
              <w:ind w:left="122"/>
              <w:rPr>
                <w:color w:val="000000" w:themeColor="text1"/>
              </w:rPr>
            </w:pPr>
            <w:r w:rsidRPr="00C9068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asystent hamowania awaryjnego wspomagający kierowcę</w:t>
            </w:r>
          </w:p>
        </w:tc>
        <w:tc>
          <w:tcPr>
            <w:tcW w:w="198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37E04" w:rsidRDefault="00537E04">
            <w:pPr>
              <w:pStyle w:val="Standard"/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37E04">
        <w:trPr>
          <w:trHeight w:val="240"/>
        </w:trPr>
        <w:tc>
          <w:tcPr>
            <w:tcW w:w="84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37E04" w:rsidRDefault="00537E04">
            <w:pPr>
              <w:pStyle w:val="Standard"/>
              <w:numPr>
                <w:ilvl w:val="0"/>
                <w:numId w:val="2"/>
              </w:numPr>
              <w:ind w:left="227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37E04" w:rsidRPr="00C9068F" w:rsidRDefault="0094717E">
            <w:pPr>
              <w:pStyle w:val="Standard"/>
              <w:shd w:val="clear" w:color="auto" w:fill="FFFFFF"/>
              <w:spacing w:line="240" w:lineRule="auto"/>
              <w:ind w:left="120"/>
              <w:rPr>
                <w:color w:val="000000" w:themeColor="text1"/>
              </w:rPr>
            </w:pPr>
            <w:r w:rsidRPr="00C9068F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Układ kierowniczy</w:t>
            </w:r>
          </w:p>
        </w:tc>
        <w:tc>
          <w:tcPr>
            <w:tcW w:w="198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37E04" w:rsidRDefault="0094717E">
            <w:pPr>
              <w:pStyle w:val="Standard"/>
              <w:shd w:val="clear" w:color="auto" w:fill="FFFFFF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--------------------------</w:t>
            </w:r>
          </w:p>
        </w:tc>
      </w:tr>
      <w:tr w:rsidR="00537E04">
        <w:trPr>
          <w:trHeight w:val="255"/>
        </w:trPr>
        <w:tc>
          <w:tcPr>
            <w:tcW w:w="84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37E04" w:rsidRDefault="00537E04">
            <w:pPr>
              <w:pStyle w:val="Standard"/>
              <w:numPr>
                <w:ilvl w:val="0"/>
                <w:numId w:val="2"/>
              </w:numPr>
              <w:ind w:left="227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37E04" w:rsidRPr="00C9068F" w:rsidRDefault="0094717E">
            <w:pPr>
              <w:pStyle w:val="Standard"/>
              <w:shd w:val="clear" w:color="auto" w:fill="FFFFFF"/>
              <w:spacing w:line="240" w:lineRule="auto"/>
              <w:ind w:left="119"/>
              <w:rPr>
                <w:color w:val="000000" w:themeColor="text1"/>
              </w:rPr>
            </w:pPr>
            <w:r w:rsidRPr="00C9068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Elektromechaniczne wspomaganie układu kierowniczego</w:t>
            </w:r>
          </w:p>
        </w:tc>
        <w:tc>
          <w:tcPr>
            <w:tcW w:w="198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37E04" w:rsidRDefault="00537E04">
            <w:pPr>
              <w:pStyle w:val="Standard"/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37E04">
        <w:trPr>
          <w:trHeight w:val="255"/>
        </w:trPr>
        <w:tc>
          <w:tcPr>
            <w:tcW w:w="84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37E04" w:rsidRDefault="00537E04">
            <w:pPr>
              <w:pStyle w:val="Standard"/>
              <w:numPr>
                <w:ilvl w:val="0"/>
                <w:numId w:val="2"/>
              </w:numPr>
              <w:ind w:left="227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37E04" w:rsidRPr="00C9068F" w:rsidRDefault="0094717E">
            <w:pPr>
              <w:pStyle w:val="Standard"/>
              <w:shd w:val="clear" w:color="auto" w:fill="FFFFFF"/>
              <w:spacing w:line="240" w:lineRule="auto"/>
              <w:ind w:left="118"/>
              <w:rPr>
                <w:color w:val="000000" w:themeColor="text1"/>
              </w:rPr>
            </w:pPr>
            <w:r w:rsidRPr="00C9068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Blokada koła kierownicy</w:t>
            </w:r>
          </w:p>
        </w:tc>
        <w:tc>
          <w:tcPr>
            <w:tcW w:w="198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37E04" w:rsidRDefault="00537E04">
            <w:pPr>
              <w:pStyle w:val="Standard"/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37E04">
        <w:trPr>
          <w:trHeight w:val="255"/>
        </w:trPr>
        <w:tc>
          <w:tcPr>
            <w:tcW w:w="84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37E04" w:rsidRDefault="00537E04">
            <w:pPr>
              <w:pStyle w:val="Standard"/>
              <w:numPr>
                <w:ilvl w:val="0"/>
                <w:numId w:val="2"/>
              </w:numPr>
              <w:ind w:left="227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37E04" w:rsidRPr="00C9068F" w:rsidRDefault="0094717E">
            <w:pPr>
              <w:pStyle w:val="Standard"/>
              <w:shd w:val="clear" w:color="auto" w:fill="FFFFFF"/>
              <w:spacing w:line="240" w:lineRule="auto"/>
              <w:ind w:left="118"/>
              <w:rPr>
                <w:color w:val="000000" w:themeColor="text1"/>
              </w:rPr>
            </w:pPr>
            <w:r w:rsidRPr="00C9068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Regulacja kolumny kierownicy w 2 płaszczyznach</w:t>
            </w:r>
          </w:p>
        </w:tc>
        <w:tc>
          <w:tcPr>
            <w:tcW w:w="198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37E04" w:rsidRDefault="00537E04">
            <w:pPr>
              <w:pStyle w:val="Standard"/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37E04">
        <w:trPr>
          <w:trHeight w:val="255"/>
        </w:trPr>
        <w:tc>
          <w:tcPr>
            <w:tcW w:w="84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37E04" w:rsidRDefault="00537E04">
            <w:pPr>
              <w:pStyle w:val="Standard"/>
              <w:numPr>
                <w:ilvl w:val="0"/>
                <w:numId w:val="2"/>
              </w:numPr>
              <w:ind w:left="227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37E04" w:rsidRPr="00C9068F" w:rsidRDefault="0094717E">
            <w:pPr>
              <w:pStyle w:val="Standard"/>
              <w:shd w:val="clear" w:color="auto" w:fill="FFFFFF"/>
              <w:spacing w:line="240" w:lineRule="auto"/>
              <w:ind w:left="122"/>
              <w:rPr>
                <w:color w:val="000000" w:themeColor="text1"/>
              </w:rPr>
            </w:pPr>
            <w:r w:rsidRPr="00C9068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Kierownica wielofunkcyjna</w:t>
            </w:r>
          </w:p>
        </w:tc>
        <w:tc>
          <w:tcPr>
            <w:tcW w:w="198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37E04" w:rsidRDefault="00537E04">
            <w:pPr>
              <w:pStyle w:val="Standard"/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37E04">
        <w:trPr>
          <w:trHeight w:val="249"/>
        </w:trPr>
        <w:tc>
          <w:tcPr>
            <w:tcW w:w="84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37E04" w:rsidRDefault="00537E04">
            <w:pPr>
              <w:pStyle w:val="Standard"/>
              <w:numPr>
                <w:ilvl w:val="0"/>
                <w:numId w:val="2"/>
              </w:numPr>
              <w:ind w:left="227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37E04" w:rsidRPr="00C9068F" w:rsidRDefault="0094717E">
            <w:pPr>
              <w:pStyle w:val="Standard"/>
              <w:shd w:val="clear" w:color="auto" w:fill="FFFFFF"/>
              <w:spacing w:line="240" w:lineRule="auto"/>
              <w:ind w:left="121"/>
              <w:rPr>
                <w:color w:val="000000" w:themeColor="text1"/>
              </w:rPr>
            </w:pPr>
            <w:r w:rsidRPr="00C9068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Tempomat z ogranicznikiem prędkości</w:t>
            </w:r>
          </w:p>
        </w:tc>
        <w:tc>
          <w:tcPr>
            <w:tcW w:w="198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37E04" w:rsidRDefault="00537E04">
            <w:pPr>
              <w:pStyle w:val="Standard"/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37E04">
        <w:trPr>
          <w:trHeight w:val="240"/>
        </w:trPr>
        <w:tc>
          <w:tcPr>
            <w:tcW w:w="84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37E04" w:rsidRDefault="00537E04">
            <w:pPr>
              <w:pStyle w:val="Standard"/>
              <w:numPr>
                <w:ilvl w:val="0"/>
                <w:numId w:val="2"/>
              </w:numPr>
              <w:ind w:left="227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37E04" w:rsidRPr="00C9068F" w:rsidRDefault="0094717E">
            <w:pPr>
              <w:pStyle w:val="Standard"/>
              <w:shd w:val="clear" w:color="auto" w:fill="FFFFFF"/>
              <w:spacing w:line="240" w:lineRule="auto"/>
              <w:ind w:left="119"/>
              <w:rPr>
                <w:color w:val="000000" w:themeColor="text1"/>
              </w:rPr>
            </w:pPr>
            <w:r w:rsidRPr="00C9068F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Koła/Opony</w:t>
            </w:r>
          </w:p>
        </w:tc>
        <w:tc>
          <w:tcPr>
            <w:tcW w:w="198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37E04" w:rsidRDefault="0094717E">
            <w:pPr>
              <w:pStyle w:val="Standard"/>
              <w:shd w:val="clear" w:color="auto" w:fill="FFFFFF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--------------------------</w:t>
            </w:r>
          </w:p>
        </w:tc>
      </w:tr>
      <w:tr w:rsidR="00537E04">
        <w:trPr>
          <w:trHeight w:val="470"/>
        </w:trPr>
        <w:tc>
          <w:tcPr>
            <w:tcW w:w="84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37E04" w:rsidRDefault="00537E04">
            <w:pPr>
              <w:pStyle w:val="Standard"/>
              <w:numPr>
                <w:ilvl w:val="0"/>
                <w:numId w:val="2"/>
              </w:numPr>
              <w:ind w:left="227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37E04" w:rsidRPr="00C9068F" w:rsidRDefault="009531C8" w:rsidP="009531C8">
            <w:pPr>
              <w:pStyle w:val="Standard"/>
              <w:shd w:val="clear" w:color="auto" w:fill="FFFFFF"/>
              <w:spacing w:line="228" w:lineRule="auto"/>
              <w:ind w:left="120" w:right="103"/>
              <w:rPr>
                <w:rFonts w:ascii="Times New Roman" w:hAnsi="Times New Roman" w:cs="Times New Roman"/>
                <w:color w:val="000000" w:themeColor="text1"/>
              </w:rPr>
            </w:pPr>
            <w:r w:rsidRPr="00C9068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Koła pojedyncze na wszystkich osiach, </w:t>
            </w:r>
            <w:r w:rsidR="002606B0" w:rsidRPr="00C9068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ogumienie AT</w:t>
            </w:r>
            <w:r w:rsidR="002606B0" w:rsidRPr="00C906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index prędkości nie niższy niż (S), poziom hałasu nie wyższy niż 75 </w:t>
            </w:r>
            <w:proofErr w:type="spellStart"/>
            <w:r w:rsidR="002606B0" w:rsidRPr="00C906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dB</w:t>
            </w:r>
            <w:proofErr w:type="spellEnd"/>
            <w:r w:rsidR="006411AA" w:rsidRPr="00C906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nośność opon nie niższa niż dopuszczona przez producenta pojazdu.</w:t>
            </w:r>
          </w:p>
        </w:tc>
        <w:tc>
          <w:tcPr>
            <w:tcW w:w="198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37E04" w:rsidRDefault="00537E04">
            <w:pPr>
              <w:pStyle w:val="Standard"/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37E04">
        <w:trPr>
          <w:trHeight w:val="240"/>
        </w:trPr>
        <w:tc>
          <w:tcPr>
            <w:tcW w:w="84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37E04" w:rsidRDefault="00537E04">
            <w:pPr>
              <w:pStyle w:val="Standard"/>
              <w:numPr>
                <w:ilvl w:val="0"/>
                <w:numId w:val="2"/>
              </w:numPr>
              <w:ind w:left="227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37E04" w:rsidRPr="00C9068F" w:rsidRDefault="0094717E">
            <w:pPr>
              <w:pStyle w:val="Standard"/>
              <w:shd w:val="clear" w:color="auto" w:fill="FFFFFF"/>
              <w:spacing w:line="240" w:lineRule="auto"/>
              <w:ind w:left="117"/>
              <w:rPr>
                <w:rFonts w:ascii="Times New Roman" w:hAnsi="Times New Roman" w:cs="Times New Roman"/>
                <w:color w:val="000000" w:themeColor="text1"/>
              </w:rPr>
            </w:pPr>
            <w:r w:rsidRPr="00C9068F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Wyposażenie elektryczne</w:t>
            </w:r>
          </w:p>
        </w:tc>
        <w:tc>
          <w:tcPr>
            <w:tcW w:w="198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37E04" w:rsidRDefault="0094717E">
            <w:pPr>
              <w:pStyle w:val="Standard"/>
              <w:shd w:val="clear" w:color="auto" w:fill="FFFFFF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--------------------------</w:t>
            </w:r>
          </w:p>
        </w:tc>
      </w:tr>
      <w:tr w:rsidR="00537E04">
        <w:trPr>
          <w:trHeight w:val="255"/>
        </w:trPr>
        <w:tc>
          <w:tcPr>
            <w:tcW w:w="84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37E04" w:rsidRDefault="00537E04">
            <w:pPr>
              <w:pStyle w:val="Standard"/>
              <w:numPr>
                <w:ilvl w:val="0"/>
                <w:numId w:val="2"/>
              </w:numPr>
              <w:ind w:left="227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37E04" w:rsidRPr="00C9068F" w:rsidRDefault="0094717E">
            <w:pPr>
              <w:pStyle w:val="Standard"/>
              <w:shd w:val="clear" w:color="auto" w:fill="FFFFFF"/>
              <w:spacing w:line="240" w:lineRule="auto"/>
              <w:ind w:left="119"/>
              <w:rPr>
                <w:color w:val="000000" w:themeColor="text1"/>
              </w:rPr>
            </w:pPr>
            <w:r w:rsidRPr="00C9068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Instalacja 12 V</w:t>
            </w:r>
          </w:p>
        </w:tc>
        <w:tc>
          <w:tcPr>
            <w:tcW w:w="198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37E04" w:rsidRDefault="00537E04">
            <w:pPr>
              <w:pStyle w:val="Standard"/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37E04">
        <w:trPr>
          <w:trHeight w:val="255"/>
        </w:trPr>
        <w:tc>
          <w:tcPr>
            <w:tcW w:w="84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37E04" w:rsidRDefault="00537E04">
            <w:pPr>
              <w:pStyle w:val="Standard"/>
              <w:numPr>
                <w:ilvl w:val="0"/>
                <w:numId w:val="2"/>
              </w:numPr>
              <w:ind w:left="227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37E04" w:rsidRPr="00C9068F" w:rsidRDefault="0094717E">
            <w:pPr>
              <w:pStyle w:val="Standard"/>
              <w:shd w:val="clear" w:color="auto" w:fill="FFFFFF"/>
              <w:spacing w:line="240" w:lineRule="auto"/>
              <w:ind w:left="118"/>
              <w:rPr>
                <w:color w:val="000000" w:themeColor="text1"/>
              </w:rPr>
            </w:pPr>
            <w:r w:rsidRPr="00C9068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Akumulator</w:t>
            </w:r>
            <w:r w:rsidR="00AB76E2" w:rsidRPr="00C9068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pojazdu</w:t>
            </w:r>
            <w:r w:rsidRPr="00C9068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: minimum 420 A (70 Ah)</w:t>
            </w:r>
          </w:p>
        </w:tc>
        <w:tc>
          <w:tcPr>
            <w:tcW w:w="198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37E04" w:rsidRDefault="00537E04">
            <w:pPr>
              <w:pStyle w:val="Standard"/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37E04">
        <w:trPr>
          <w:trHeight w:val="255"/>
        </w:trPr>
        <w:tc>
          <w:tcPr>
            <w:tcW w:w="84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37E04" w:rsidRDefault="00537E04">
            <w:pPr>
              <w:pStyle w:val="Standard"/>
              <w:numPr>
                <w:ilvl w:val="0"/>
                <w:numId w:val="2"/>
              </w:numPr>
              <w:ind w:left="227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37E04" w:rsidRPr="00C9068F" w:rsidRDefault="0094717E">
            <w:pPr>
              <w:pStyle w:val="Standard"/>
              <w:shd w:val="clear" w:color="auto" w:fill="FFFFFF"/>
              <w:spacing w:line="240" w:lineRule="auto"/>
              <w:ind w:left="118"/>
              <w:rPr>
                <w:color w:val="000000" w:themeColor="text1"/>
              </w:rPr>
            </w:pPr>
            <w:r w:rsidRPr="00C9068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Alternator: minimum 120 A</w:t>
            </w:r>
          </w:p>
        </w:tc>
        <w:tc>
          <w:tcPr>
            <w:tcW w:w="198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37E04" w:rsidRDefault="00537E04">
            <w:pPr>
              <w:pStyle w:val="Standard"/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825E6">
        <w:trPr>
          <w:trHeight w:val="255"/>
        </w:trPr>
        <w:tc>
          <w:tcPr>
            <w:tcW w:w="84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825E6" w:rsidRDefault="007825E6">
            <w:pPr>
              <w:pStyle w:val="Standard"/>
              <w:numPr>
                <w:ilvl w:val="0"/>
                <w:numId w:val="2"/>
              </w:numPr>
              <w:ind w:left="227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825E6" w:rsidRPr="00C9068F" w:rsidRDefault="00526CBB">
            <w:pPr>
              <w:pStyle w:val="Standard"/>
              <w:shd w:val="clear" w:color="auto" w:fill="FFFFFF"/>
              <w:spacing w:line="240" w:lineRule="auto"/>
              <w:ind w:left="118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9068F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Główny wyłącznik oświetlenia skrytek,</w:t>
            </w:r>
          </w:p>
        </w:tc>
        <w:tc>
          <w:tcPr>
            <w:tcW w:w="198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825E6" w:rsidRDefault="007825E6">
            <w:pPr>
              <w:pStyle w:val="Standard"/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26CBB">
        <w:trPr>
          <w:trHeight w:val="255"/>
        </w:trPr>
        <w:tc>
          <w:tcPr>
            <w:tcW w:w="84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CBB" w:rsidRDefault="00526CBB">
            <w:pPr>
              <w:pStyle w:val="Standard"/>
              <w:numPr>
                <w:ilvl w:val="0"/>
                <w:numId w:val="2"/>
              </w:numPr>
              <w:ind w:left="227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CBB" w:rsidRPr="00C9068F" w:rsidRDefault="00047907" w:rsidP="00526CBB">
            <w:pPr>
              <w:pStyle w:val="Standard"/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526CBB" w:rsidRPr="00C9068F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Zasilanie z głównym wyłącznikiem i dodatkowym akumulatorem</w:t>
            </w:r>
            <w:r w:rsidR="0089043F" w:rsidRPr="00C9068F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(AGM)</w:t>
            </w:r>
            <w:r w:rsidR="00526CBB" w:rsidRPr="00C9068F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89043F" w:rsidRPr="00C9068F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z </w:t>
            </w:r>
            <w:r w:rsidR="0089043F" w:rsidRPr="00C9068F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89043F" w:rsidRPr="00C9068F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przekaźnikiem rozłączającym i funkcją monitorowania 92 Ah /520A.</w:t>
            </w:r>
          </w:p>
        </w:tc>
        <w:tc>
          <w:tcPr>
            <w:tcW w:w="198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CBB" w:rsidRDefault="00526CBB">
            <w:pPr>
              <w:pStyle w:val="Standard"/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1309B">
        <w:trPr>
          <w:trHeight w:val="255"/>
        </w:trPr>
        <w:tc>
          <w:tcPr>
            <w:tcW w:w="84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309B" w:rsidRDefault="0011309B">
            <w:pPr>
              <w:pStyle w:val="Standard"/>
              <w:numPr>
                <w:ilvl w:val="0"/>
                <w:numId w:val="2"/>
              </w:numPr>
              <w:ind w:left="227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309B" w:rsidRPr="00C9068F" w:rsidRDefault="00047907" w:rsidP="00526CBB">
            <w:pPr>
              <w:pStyle w:val="Standard"/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11309B" w:rsidRPr="00C9068F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Pojazd wyposażony w przetwornicę sinusoidalną o mocy ciągłej minimum 2000W</w:t>
            </w:r>
          </w:p>
        </w:tc>
        <w:tc>
          <w:tcPr>
            <w:tcW w:w="198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309B" w:rsidRDefault="0011309B">
            <w:pPr>
              <w:pStyle w:val="Standard"/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1309B">
        <w:trPr>
          <w:trHeight w:val="255"/>
        </w:trPr>
        <w:tc>
          <w:tcPr>
            <w:tcW w:w="84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309B" w:rsidRDefault="0011309B">
            <w:pPr>
              <w:pStyle w:val="Standard"/>
              <w:numPr>
                <w:ilvl w:val="0"/>
                <w:numId w:val="2"/>
              </w:numPr>
              <w:ind w:left="227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309B" w:rsidRPr="00C9068F" w:rsidRDefault="00047907" w:rsidP="00526CBB">
            <w:pPr>
              <w:pStyle w:val="Standard"/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11309B" w:rsidRPr="00C9068F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Pojazd wyposażony w ładowarkę/ prostownik z możliwością ładowania akumulatorów</w:t>
            </w:r>
            <w:r w:rsidR="0011309B" w:rsidRPr="00C9068F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11309B" w:rsidRPr="00C9068F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z sieci </w:t>
            </w:r>
            <w:proofErr w:type="spellStart"/>
            <w:r w:rsidR="0011309B" w:rsidRPr="00C9068F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zewnętrzenej</w:t>
            </w:r>
            <w:proofErr w:type="spellEnd"/>
            <w:r w:rsidR="0011309B" w:rsidRPr="00C9068F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230</w:t>
            </w:r>
            <w:r w:rsidR="00640A31" w:rsidRPr="00C9068F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V</w:t>
            </w:r>
            <w:r w:rsidR="0011309B" w:rsidRPr="00C9068F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poprzez zewnętrzne gniazdo odrzucane automatycznie w </w:t>
            </w:r>
            <w:r w:rsidR="0011309B" w:rsidRPr="00C9068F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11309B" w:rsidRPr="00C9068F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momencie rozruchu silnika.</w:t>
            </w:r>
            <w:r w:rsidR="00640A31" w:rsidRPr="00C9068F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14007E" w:rsidRPr="00C9068F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Wtyczka</w:t>
            </w:r>
            <w:r w:rsidR="00640A31" w:rsidRPr="00C9068F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z przewodem</w:t>
            </w:r>
            <w:r w:rsidR="0014007E" w:rsidRPr="00C9068F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o długości</w:t>
            </w:r>
            <w:r w:rsidR="00640A31" w:rsidRPr="00C9068F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min. 6m do podłączenia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89043F" w:rsidRPr="00C9068F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89043F" w:rsidRPr="00C9068F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640A31" w:rsidRPr="00C9068F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zasilania</w:t>
            </w:r>
            <w:r w:rsidR="0014007E" w:rsidRPr="00C9068F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na lewym boku pojazdu za drzwiami kierowcy.</w:t>
            </w:r>
            <w:r w:rsidR="0089043F" w:rsidRPr="00C9068F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640A31" w:rsidRPr="00C9068F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230V z sieci zewnętrznej.</w:t>
            </w:r>
          </w:p>
        </w:tc>
        <w:tc>
          <w:tcPr>
            <w:tcW w:w="198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309B" w:rsidRDefault="0011309B">
            <w:pPr>
              <w:pStyle w:val="Standard"/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21AAD">
        <w:trPr>
          <w:trHeight w:val="255"/>
        </w:trPr>
        <w:tc>
          <w:tcPr>
            <w:tcW w:w="84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21AAD" w:rsidRDefault="00821AAD">
            <w:pPr>
              <w:pStyle w:val="Standard"/>
              <w:numPr>
                <w:ilvl w:val="0"/>
                <w:numId w:val="2"/>
              </w:numPr>
              <w:ind w:left="227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21AAD" w:rsidRPr="00C9068F" w:rsidRDefault="00047907" w:rsidP="00821AAD">
            <w:pPr>
              <w:pStyle w:val="Standard"/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821AAD" w:rsidRPr="00C9068F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Zabezpieczenie akumulatorów przed nadmiernym rozładowaniem. </w:t>
            </w:r>
          </w:p>
        </w:tc>
        <w:tc>
          <w:tcPr>
            <w:tcW w:w="198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21AAD" w:rsidRDefault="00821AAD">
            <w:pPr>
              <w:pStyle w:val="Standard"/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21AAD">
        <w:trPr>
          <w:trHeight w:val="255"/>
        </w:trPr>
        <w:tc>
          <w:tcPr>
            <w:tcW w:w="84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21AAD" w:rsidRDefault="00821AAD">
            <w:pPr>
              <w:pStyle w:val="Standard"/>
              <w:numPr>
                <w:ilvl w:val="0"/>
                <w:numId w:val="2"/>
              </w:numPr>
              <w:ind w:left="227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21AAD" w:rsidRPr="00C9068F" w:rsidRDefault="00047907" w:rsidP="00821AAD">
            <w:pPr>
              <w:pStyle w:val="Standard"/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821AAD" w:rsidRPr="00C9068F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Informacja o podłączonym zasilaniu zewnętrznym: sygnał dźwiękowy i sygnał </w:t>
            </w:r>
            <w:r w:rsidR="00821AAD" w:rsidRPr="00C9068F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821AAD" w:rsidRPr="00C9068F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świetlny. </w:t>
            </w:r>
          </w:p>
        </w:tc>
        <w:tc>
          <w:tcPr>
            <w:tcW w:w="198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21AAD" w:rsidRDefault="00821AAD">
            <w:pPr>
              <w:pStyle w:val="Standard"/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B76E2">
        <w:trPr>
          <w:trHeight w:val="255"/>
        </w:trPr>
        <w:tc>
          <w:tcPr>
            <w:tcW w:w="84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B76E2" w:rsidRDefault="00AB76E2">
            <w:pPr>
              <w:pStyle w:val="Standard"/>
              <w:numPr>
                <w:ilvl w:val="0"/>
                <w:numId w:val="2"/>
              </w:numPr>
              <w:ind w:left="227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B76E2" w:rsidRPr="00C9068F" w:rsidRDefault="00047907" w:rsidP="00526CBB">
            <w:pPr>
              <w:pStyle w:val="Standard"/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AB76E2" w:rsidRPr="00C9068F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Instalacja elektryczna 12 V. Moc alternatora i pojemność akumulatorów musi </w:t>
            </w:r>
            <w:r w:rsidR="00AB76E2" w:rsidRPr="00C9068F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AB76E2" w:rsidRPr="00C9068F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zapewnić pełne zapotrzebowanie na energię elektryczną przy jej maksymalnym </w:t>
            </w:r>
            <w:r w:rsidR="00AB76E2" w:rsidRPr="00C9068F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AB76E2" w:rsidRPr="00C9068F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obciążeniu</w:t>
            </w:r>
          </w:p>
        </w:tc>
        <w:tc>
          <w:tcPr>
            <w:tcW w:w="198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B76E2" w:rsidRDefault="00AB76E2">
            <w:pPr>
              <w:pStyle w:val="Standard"/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37E04">
        <w:trPr>
          <w:trHeight w:val="275"/>
        </w:trPr>
        <w:tc>
          <w:tcPr>
            <w:tcW w:w="84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37E04" w:rsidRDefault="00537E04">
            <w:pPr>
              <w:pStyle w:val="Standard"/>
              <w:numPr>
                <w:ilvl w:val="0"/>
                <w:numId w:val="2"/>
              </w:numPr>
              <w:ind w:left="227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37E04" w:rsidRPr="00C9068F" w:rsidRDefault="0094717E">
            <w:pPr>
              <w:pStyle w:val="Standard"/>
              <w:shd w:val="clear" w:color="auto" w:fill="FFFFFF"/>
              <w:spacing w:line="240" w:lineRule="auto"/>
              <w:ind w:left="117"/>
              <w:rPr>
                <w:color w:val="000000" w:themeColor="text1"/>
              </w:rPr>
            </w:pPr>
            <w:r w:rsidRPr="00C9068F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Wyposażenie funkcjonalne:</w:t>
            </w:r>
          </w:p>
        </w:tc>
        <w:tc>
          <w:tcPr>
            <w:tcW w:w="198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37E04" w:rsidRDefault="0094717E">
            <w:pPr>
              <w:pStyle w:val="Standard"/>
              <w:shd w:val="clear" w:color="auto" w:fill="FFFFFF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--------------------------</w:t>
            </w:r>
          </w:p>
        </w:tc>
      </w:tr>
      <w:tr w:rsidR="00537E04">
        <w:trPr>
          <w:trHeight w:val="255"/>
        </w:trPr>
        <w:tc>
          <w:tcPr>
            <w:tcW w:w="84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37E04" w:rsidRDefault="00537E04">
            <w:pPr>
              <w:pStyle w:val="Standard"/>
              <w:numPr>
                <w:ilvl w:val="0"/>
                <w:numId w:val="2"/>
              </w:numPr>
              <w:ind w:left="227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37E04" w:rsidRPr="00C9068F" w:rsidRDefault="00047907" w:rsidP="00626C61">
            <w:pPr>
              <w:pStyle w:val="Standard"/>
              <w:shd w:val="clear" w:color="auto" w:fill="FFFFFF"/>
              <w:spacing w:line="240" w:lineRule="auto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626C61" w:rsidRPr="00C9068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Immobiliser</w:t>
            </w:r>
          </w:p>
        </w:tc>
        <w:tc>
          <w:tcPr>
            <w:tcW w:w="198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37E04" w:rsidRDefault="00537E04">
            <w:pPr>
              <w:pStyle w:val="Standard"/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37E04">
        <w:trPr>
          <w:trHeight w:val="255"/>
        </w:trPr>
        <w:tc>
          <w:tcPr>
            <w:tcW w:w="84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37E04" w:rsidRDefault="00537E04">
            <w:pPr>
              <w:pStyle w:val="Standard"/>
              <w:numPr>
                <w:ilvl w:val="0"/>
                <w:numId w:val="2"/>
              </w:numPr>
              <w:ind w:left="227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37E04" w:rsidRPr="00C9068F" w:rsidRDefault="006411AA">
            <w:pPr>
              <w:pStyle w:val="Standard"/>
              <w:shd w:val="clear" w:color="auto" w:fill="FFFFFF"/>
              <w:spacing w:line="240" w:lineRule="auto"/>
              <w:ind w:left="119"/>
              <w:rPr>
                <w:color w:val="000000" w:themeColor="text1"/>
              </w:rPr>
            </w:pPr>
            <w:r w:rsidRPr="00C9068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System </w:t>
            </w:r>
            <w:proofErr w:type="spellStart"/>
            <w:r w:rsidRPr="00C9068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Bezkluczykowy</w:t>
            </w:r>
            <w:proofErr w:type="spellEnd"/>
            <w:r w:rsidRPr="00C9068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98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37E04" w:rsidRDefault="00537E04">
            <w:pPr>
              <w:pStyle w:val="Standard"/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37E04">
        <w:trPr>
          <w:trHeight w:val="470"/>
        </w:trPr>
        <w:tc>
          <w:tcPr>
            <w:tcW w:w="84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37E04" w:rsidRDefault="00537E04">
            <w:pPr>
              <w:pStyle w:val="Standard"/>
              <w:numPr>
                <w:ilvl w:val="0"/>
                <w:numId w:val="2"/>
              </w:numPr>
              <w:ind w:left="227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37E04" w:rsidRPr="00C9068F" w:rsidRDefault="0094717E">
            <w:pPr>
              <w:pStyle w:val="Standard"/>
              <w:shd w:val="clear" w:color="auto" w:fill="FFFFFF"/>
              <w:spacing w:line="228" w:lineRule="auto"/>
              <w:ind w:left="119" w:right="56" w:firstLine="8"/>
              <w:rPr>
                <w:color w:val="000000" w:themeColor="text1"/>
              </w:rPr>
            </w:pPr>
            <w:r w:rsidRPr="00C9068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Światła przeciwmgielne przednie z funkcją doświetlania</w:t>
            </w:r>
            <w:r w:rsidR="0004790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C9068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zakrętów</w:t>
            </w:r>
          </w:p>
        </w:tc>
        <w:tc>
          <w:tcPr>
            <w:tcW w:w="198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37E04" w:rsidRDefault="00537E04">
            <w:pPr>
              <w:pStyle w:val="Standard"/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37E04">
        <w:trPr>
          <w:trHeight w:val="255"/>
        </w:trPr>
        <w:tc>
          <w:tcPr>
            <w:tcW w:w="84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37E04" w:rsidRDefault="00537E04">
            <w:pPr>
              <w:pStyle w:val="Standard"/>
              <w:numPr>
                <w:ilvl w:val="0"/>
                <w:numId w:val="2"/>
              </w:numPr>
              <w:ind w:left="227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37E04" w:rsidRPr="00C9068F" w:rsidRDefault="0094717E">
            <w:pPr>
              <w:pStyle w:val="Standard"/>
              <w:shd w:val="clear" w:color="auto" w:fill="FFFFFF"/>
              <w:spacing w:line="240" w:lineRule="auto"/>
              <w:ind w:left="118"/>
              <w:rPr>
                <w:color w:val="000000" w:themeColor="text1"/>
              </w:rPr>
            </w:pPr>
            <w:r w:rsidRPr="00C9068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Reflektory główne LED ze światłami dziennymi LED</w:t>
            </w:r>
          </w:p>
        </w:tc>
        <w:tc>
          <w:tcPr>
            <w:tcW w:w="198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37E04" w:rsidRDefault="00537E04">
            <w:pPr>
              <w:pStyle w:val="Standard"/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61E94">
        <w:trPr>
          <w:trHeight w:val="255"/>
        </w:trPr>
        <w:tc>
          <w:tcPr>
            <w:tcW w:w="84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61E94" w:rsidRDefault="00B61E94">
            <w:pPr>
              <w:pStyle w:val="Standard"/>
              <w:numPr>
                <w:ilvl w:val="0"/>
                <w:numId w:val="2"/>
              </w:numPr>
              <w:ind w:left="227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61E94" w:rsidRPr="00C9068F" w:rsidRDefault="00047907" w:rsidP="00AC1866">
            <w:pPr>
              <w:pStyle w:val="Standard"/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AC1866" w:rsidRPr="00C9068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Szperacz LED minimum o długości </w:t>
            </w:r>
            <w:r w:rsidR="00626C61" w:rsidRPr="00C9068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  <w:r w:rsidR="00AC1866" w:rsidRPr="00C9068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00 mm przykręcony do prze</w:t>
            </w:r>
            <w:r w:rsidR="00626C61" w:rsidRPr="00C9068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dniego zderzaka</w:t>
            </w:r>
            <w:r w:rsidR="00AC1866" w:rsidRPr="00C9068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AC1866" w:rsidRPr="00C9068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lub orurowania</w:t>
            </w:r>
            <w:r w:rsidR="00626C61" w:rsidRPr="00C9068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,</w:t>
            </w:r>
            <w:r w:rsidR="00AC1866" w:rsidRPr="00C9068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uruchamiany równolegle z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AC1866" w:rsidRPr="00C9068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światłami drogowymi lub osobnym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626C61" w:rsidRPr="00C9068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626C61" w:rsidRPr="00C9068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AC1866" w:rsidRPr="00C9068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włącznikiem w zasięgu ręki kierowcy.</w:t>
            </w:r>
          </w:p>
        </w:tc>
        <w:tc>
          <w:tcPr>
            <w:tcW w:w="198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61E94" w:rsidRDefault="00B61E94">
            <w:pPr>
              <w:pStyle w:val="Standard"/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37E04">
        <w:trPr>
          <w:trHeight w:val="250"/>
        </w:trPr>
        <w:tc>
          <w:tcPr>
            <w:tcW w:w="84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37E04" w:rsidRDefault="00537E04">
            <w:pPr>
              <w:pStyle w:val="Standard"/>
              <w:numPr>
                <w:ilvl w:val="0"/>
                <w:numId w:val="2"/>
              </w:numPr>
              <w:ind w:left="227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37E04" w:rsidRPr="00C9068F" w:rsidRDefault="0094717E">
            <w:pPr>
              <w:pStyle w:val="Standard"/>
              <w:shd w:val="clear" w:color="auto" w:fill="FFFFFF"/>
              <w:spacing w:line="240" w:lineRule="auto"/>
              <w:ind w:left="123"/>
              <w:rPr>
                <w:color w:val="000000" w:themeColor="text1"/>
              </w:rPr>
            </w:pPr>
            <w:r w:rsidRPr="00C9068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System czyszczenia reflektorów</w:t>
            </w:r>
          </w:p>
        </w:tc>
        <w:tc>
          <w:tcPr>
            <w:tcW w:w="198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37E04" w:rsidRDefault="00537E04">
            <w:pPr>
              <w:pStyle w:val="Standard"/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37E04">
        <w:trPr>
          <w:trHeight w:val="254"/>
        </w:trPr>
        <w:tc>
          <w:tcPr>
            <w:tcW w:w="84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37E04" w:rsidRDefault="00537E04">
            <w:pPr>
              <w:pStyle w:val="Standard"/>
              <w:numPr>
                <w:ilvl w:val="0"/>
                <w:numId w:val="2"/>
              </w:numPr>
              <w:ind w:left="227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37E04" w:rsidRPr="00C9068F" w:rsidRDefault="0094717E">
            <w:pPr>
              <w:pStyle w:val="Standard"/>
              <w:shd w:val="clear" w:color="auto" w:fill="FFFFFF"/>
              <w:spacing w:line="240" w:lineRule="auto"/>
              <w:ind w:left="118"/>
              <w:rPr>
                <w:color w:val="000000" w:themeColor="text1"/>
              </w:rPr>
            </w:pPr>
            <w:r w:rsidRPr="00C9068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Poduszki powietrzne dla kierowcy i pasażera</w:t>
            </w:r>
          </w:p>
        </w:tc>
        <w:tc>
          <w:tcPr>
            <w:tcW w:w="198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37E04" w:rsidRDefault="00537E04">
            <w:pPr>
              <w:pStyle w:val="Standard"/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37E04">
        <w:trPr>
          <w:trHeight w:val="255"/>
        </w:trPr>
        <w:tc>
          <w:tcPr>
            <w:tcW w:w="84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37E04" w:rsidRDefault="00537E04">
            <w:pPr>
              <w:pStyle w:val="Standard"/>
              <w:numPr>
                <w:ilvl w:val="0"/>
                <w:numId w:val="2"/>
              </w:numPr>
              <w:ind w:left="227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37E04" w:rsidRPr="00C9068F" w:rsidRDefault="0094717E">
            <w:pPr>
              <w:pStyle w:val="Standard"/>
              <w:shd w:val="clear" w:color="auto" w:fill="FFFFFF"/>
              <w:spacing w:line="240" w:lineRule="auto"/>
              <w:ind w:left="124"/>
              <w:rPr>
                <w:color w:val="000000" w:themeColor="text1"/>
              </w:rPr>
            </w:pPr>
            <w:r w:rsidRPr="00C9068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3-punktowe pasy bezpieczeństwa</w:t>
            </w:r>
          </w:p>
        </w:tc>
        <w:tc>
          <w:tcPr>
            <w:tcW w:w="198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37E04" w:rsidRDefault="00537E04">
            <w:pPr>
              <w:pStyle w:val="Standard"/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37E04">
        <w:trPr>
          <w:trHeight w:val="254"/>
        </w:trPr>
        <w:tc>
          <w:tcPr>
            <w:tcW w:w="84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37E04" w:rsidRDefault="00537E04">
            <w:pPr>
              <w:pStyle w:val="Standard"/>
              <w:numPr>
                <w:ilvl w:val="0"/>
                <w:numId w:val="2"/>
              </w:numPr>
              <w:ind w:left="227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37E04" w:rsidRPr="00C9068F" w:rsidRDefault="0094717E">
            <w:pPr>
              <w:pStyle w:val="Standard"/>
              <w:shd w:val="clear" w:color="auto" w:fill="FFFFFF"/>
              <w:spacing w:line="240" w:lineRule="auto"/>
              <w:ind w:left="121"/>
              <w:rPr>
                <w:color w:val="000000" w:themeColor="text1"/>
              </w:rPr>
            </w:pPr>
            <w:r w:rsidRPr="00C9068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Centralny zamek sterowany pilotem</w:t>
            </w:r>
          </w:p>
        </w:tc>
        <w:tc>
          <w:tcPr>
            <w:tcW w:w="198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37E04" w:rsidRDefault="00537E04">
            <w:pPr>
              <w:pStyle w:val="Standard"/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37E04">
        <w:trPr>
          <w:trHeight w:val="470"/>
        </w:trPr>
        <w:tc>
          <w:tcPr>
            <w:tcW w:w="84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37E04" w:rsidRDefault="00537E04">
            <w:pPr>
              <w:pStyle w:val="Standard"/>
              <w:numPr>
                <w:ilvl w:val="0"/>
                <w:numId w:val="2"/>
              </w:numPr>
              <w:ind w:left="227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37E04" w:rsidRPr="00C9068F" w:rsidRDefault="0094717E">
            <w:pPr>
              <w:pStyle w:val="Standard"/>
              <w:shd w:val="clear" w:color="auto" w:fill="FFFFFF"/>
              <w:spacing w:line="228" w:lineRule="auto"/>
              <w:ind w:left="120" w:right="51" w:firstLine="3"/>
              <w:rPr>
                <w:color w:val="000000" w:themeColor="text1"/>
              </w:rPr>
            </w:pPr>
            <w:r w:rsidRPr="00C9068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Szyby w drzwiach przednich kabiny kierowcy sterowane</w:t>
            </w:r>
            <w:r w:rsidR="0004790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C9068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elektrycznie</w:t>
            </w:r>
          </w:p>
        </w:tc>
        <w:tc>
          <w:tcPr>
            <w:tcW w:w="198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37E04" w:rsidRDefault="00537E04">
            <w:pPr>
              <w:pStyle w:val="Standard"/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37E04">
        <w:trPr>
          <w:trHeight w:val="255"/>
        </w:trPr>
        <w:tc>
          <w:tcPr>
            <w:tcW w:w="84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37E04" w:rsidRDefault="00537E04">
            <w:pPr>
              <w:pStyle w:val="Standard"/>
              <w:numPr>
                <w:ilvl w:val="0"/>
                <w:numId w:val="2"/>
              </w:numPr>
              <w:ind w:left="227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37E04" w:rsidRPr="00C9068F" w:rsidRDefault="0094717E">
            <w:pPr>
              <w:pStyle w:val="Standard"/>
              <w:shd w:val="clear" w:color="auto" w:fill="FFFFFF"/>
              <w:spacing w:line="240" w:lineRule="auto"/>
              <w:ind w:left="122"/>
              <w:rPr>
                <w:color w:val="000000" w:themeColor="text1"/>
              </w:rPr>
            </w:pPr>
            <w:r w:rsidRPr="00C9068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Czujnik światła i deszczu</w:t>
            </w:r>
          </w:p>
        </w:tc>
        <w:tc>
          <w:tcPr>
            <w:tcW w:w="198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37E04" w:rsidRDefault="00537E04">
            <w:pPr>
              <w:pStyle w:val="Standard"/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37E04">
        <w:trPr>
          <w:trHeight w:val="470"/>
        </w:trPr>
        <w:tc>
          <w:tcPr>
            <w:tcW w:w="84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37E04" w:rsidRDefault="00537E04">
            <w:pPr>
              <w:pStyle w:val="Standard"/>
              <w:numPr>
                <w:ilvl w:val="0"/>
                <w:numId w:val="2"/>
              </w:numPr>
              <w:ind w:left="227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C1866" w:rsidRPr="00C9068F" w:rsidRDefault="0094717E" w:rsidP="00AC1866">
            <w:pPr>
              <w:pStyle w:val="Standard"/>
              <w:shd w:val="clear" w:color="auto" w:fill="FFFFFF"/>
              <w:spacing w:line="228" w:lineRule="auto"/>
              <w:ind w:left="116" w:right="53" w:firstLine="1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9068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Fotel kierowcy amortyzowany z regulacją wzdłużną i regulacją</w:t>
            </w:r>
            <w:r w:rsidR="0004790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C9068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pochylenia oparcia</w:t>
            </w:r>
          </w:p>
          <w:p w:rsidR="00537E04" w:rsidRPr="00C9068F" w:rsidRDefault="00AC1866" w:rsidP="00AC1866">
            <w:pPr>
              <w:pStyle w:val="Standard"/>
              <w:shd w:val="clear" w:color="auto" w:fill="FFFFFF"/>
              <w:spacing w:line="228" w:lineRule="auto"/>
              <w:ind w:left="116" w:right="53" w:firstLine="1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9068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Siedzenie wyłożone tapicerką z tkaniny odpornej na uszkodzenia i łatwą w czyszczeniu lub skórą. </w:t>
            </w:r>
          </w:p>
        </w:tc>
        <w:tc>
          <w:tcPr>
            <w:tcW w:w="198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37E04" w:rsidRDefault="00537E04">
            <w:pPr>
              <w:pStyle w:val="Standard"/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37E04">
        <w:trPr>
          <w:trHeight w:val="469"/>
        </w:trPr>
        <w:tc>
          <w:tcPr>
            <w:tcW w:w="84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37E04" w:rsidRDefault="00537E04">
            <w:pPr>
              <w:pStyle w:val="Standard"/>
              <w:numPr>
                <w:ilvl w:val="0"/>
                <w:numId w:val="2"/>
              </w:numPr>
              <w:ind w:left="227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C1866" w:rsidRPr="00C9068F" w:rsidRDefault="0094717E" w:rsidP="00AC1866">
            <w:pPr>
              <w:pStyle w:val="Standard"/>
              <w:shd w:val="clear" w:color="auto" w:fill="FFFFFF"/>
              <w:spacing w:line="228" w:lineRule="auto"/>
              <w:ind w:left="116" w:right="52" w:firstLine="7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9068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Siedzenie dwuosobowe obok kierowcy ze schowkiem i funkcją</w:t>
            </w:r>
            <w:r w:rsidR="0004790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C9068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rozkładanego stolika</w:t>
            </w:r>
            <w:r w:rsidR="00AC1866" w:rsidRPr="00C9068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. </w:t>
            </w:r>
          </w:p>
          <w:p w:rsidR="00537E04" w:rsidRPr="00C9068F" w:rsidRDefault="00AC1866" w:rsidP="00AC1866">
            <w:pPr>
              <w:pStyle w:val="Standard"/>
              <w:shd w:val="clear" w:color="auto" w:fill="FFFFFF"/>
              <w:spacing w:line="228" w:lineRule="auto"/>
              <w:ind w:left="116" w:right="52" w:firstLine="7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9068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Siedzenia wyłożone tapicerką z tkaniny odpornej na uszkodzenia i łatwą w czyszczeniu lub skórą. </w:t>
            </w:r>
          </w:p>
        </w:tc>
        <w:tc>
          <w:tcPr>
            <w:tcW w:w="198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37E04" w:rsidRDefault="00537E04">
            <w:pPr>
              <w:pStyle w:val="Standard"/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37E04">
        <w:trPr>
          <w:trHeight w:val="255"/>
        </w:trPr>
        <w:tc>
          <w:tcPr>
            <w:tcW w:w="84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37E04" w:rsidRDefault="00537E04">
            <w:pPr>
              <w:pStyle w:val="Standard"/>
              <w:numPr>
                <w:ilvl w:val="0"/>
                <w:numId w:val="2"/>
              </w:numPr>
              <w:ind w:left="227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37E04" w:rsidRPr="00C9068F" w:rsidRDefault="0094717E">
            <w:pPr>
              <w:pStyle w:val="Standard"/>
              <w:shd w:val="clear" w:color="auto" w:fill="FFFFFF"/>
              <w:spacing w:line="240" w:lineRule="auto"/>
              <w:ind w:left="118"/>
              <w:rPr>
                <w:color w:val="000000" w:themeColor="text1"/>
              </w:rPr>
            </w:pPr>
            <w:r w:rsidRPr="00C9068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Boczne światła obrysowe</w:t>
            </w:r>
          </w:p>
        </w:tc>
        <w:tc>
          <w:tcPr>
            <w:tcW w:w="198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37E04" w:rsidRDefault="00537E04">
            <w:pPr>
              <w:pStyle w:val="Standard"/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37E04">
        <w:trPr>
          <w:trHeight w:val="255"/>
        </w:trPr>
        <w:tc>
          <w:tcPr>
            <w:tcW w:w="84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37E04" w:rsidRDefault="00537E04">
            <w:pPr>
              <w:pStyle w:val="Standard"/>
              <w:numPr>
                <w:ilvl w:val="0"/>
                <w:numId w:val="2"/>
              </w:numPr>
              <w:ind w:left="227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37E04" w:rsidRPr="00C9068F" w:rsidRDefault="0094717E">
            <w:pPr>
              <w:pStyle w:val="Standard"/>
              <w:shd w:val="clear" w:color="auto" w:fill="FFFFFF"/>
              <w:spacing w:line="240" w:lineRule="auto"/>
              <w:ind w:left="121"/>
              <w:rPr>
                <w:color w:val="000000" w:themeColor="text1"/>
              </w:rPr>
            </w:pPr>
            <w:r w:rsidRPr="00C9068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Trzecie światło STOP</w:t>
            </w:r>
          </w:p>
        </w:tc>
        <w:tc>
          <w:tcPr>
            <w:tcW w:w="198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37E04" w:rsidRDefault="00537E04">
            <w:pPr>
              <w:pStyle w:val="Standard"/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4007E">
        <w:trPr>
          <w:trHeight w:val="255"/>
        </w:trPr>
        <w:tc>
          <w:tcPr>
            <w:tcW w:w="84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4007E" w:rsidRDefault="0014007E">
            <w:pPr>
              <w:pStyle w:val="Standard"/>
              <w:numPr>
                <w:ilvl w:val="0"/>
                <w:numId w:val="2"/>
              </w:numPr>
              <w:ind w:left="227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4007E" w:rsidRPr="00C9068F" w:rsidRDefault="0014007E">
            <w:pPr>
              <w:pStyle w:val="Standard"/>
              <w:shd w:val="clear" w:color="auto" w:fill="FFFFFF"/>
              <w:spacing w:line="240" w:lineRule="auto"/>
              <w:ind w:left="121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9068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Czujniki parkowania przód i tył.</w:t>
            </w:r>
          </w:p>
        </w:tc>
        <w:tc>
          <w:tcPr>
            <w:tcW w:w="198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4007E" w:rsidRDefault="0014007E">
            <w:pPr>
              <w:pStyle w:val="Standard"/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37E04">
        <w:trPr>
          <w:trHeight w:val="255"/>
        </w:trPr>
        <w:tc>
          <w:tcPr>
            <w:tcW w:w="84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37E04" w:rsidRDefault="00537E04">
            <w:pPr>
              <w:pStyle w:val="Standard"/>
              <w:numPr>
                <w:ilvl w:val="0"/>
                <w:numId w:val="2"/>
              </w:numPr>
              <w:ind w:left="227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37E04" w:rsidRPr="00C9068F" w:rsidRDefault="0094717E">
            <w:pPr>
              <w:pStyle w:val="Standard"/>
              <w:shd w:val="clear" w:color="auto" w:fill="FFFFFF"/>
              <w:spacing w:line="240" w:lineRule="auto"/>
              <w:ind w:left="122"/>
              <w:rPr>
                <w:color w:val="000000" w:themeColor="text1"/>
              </w:rPr>
            </w:pPr>
            <w:r w:rsidRPr="00C9068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Kamera cofania zintegrowana z radiem</w:t>
            </w:r>
          </w:p>
        </w:tc>
        <w:tc>
          <w:tcPr>
            <w:tcW w:w="198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37E04" w:rsidRDefault="00537E04">
            <w:pPr>
              <w:pStyle w:val="Standard"/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37E04">
        <w:trPr>
          <w:trHeight w:val="250"/>
        </w:trPr>
        <w:tc>
          <w:tcPr>
            <w:tcW w:w="84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37E04" w:rsidRDefault="00537E04">
            <w:pPr>
              <w:pStyle w:val="Standard"/>
              <w:numPr>
                <w:ilvl w:val="0"/>
                <w:numId w:val="2"/>
              </w:numPr>
              <w:ind w:left="227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37E04" w:rsidRPr="00C9068F" w:rsidRDefault="0094717E">
            <w:pPr>
              <w:pStyle w:val="Standard"/>
              <w:shd w:val="clear" w:color="auto" w:fill="FFFFFF"/>
              <w:spacing w:line="240" w:lineRule="auto"/>
              <w:ind w:left="118"/>
              <w:rPr>
                <w:color w:val="000000" w:themeColor="text1"/>
              </w:rPr>
            </w:pPr>
            <w:r w:rsidRPr="00C9068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Radio z wyświetlaczem w języku polskim z minimum 4 głośnikami</w:t>
            </w:r>
            <w:r w:rsidR="00821AAD" w:rsidRPr="00C9068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, z Bluetooth.</w:t>
            </w:r>
          </w:p>
        </w:tc>
        <w:tc>
          <w:tcPr>
            <w:tcW w:w="198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37E04" w:rsidRDefault="00537E04">
            <w:pPr>
              <w:pStyle w:val="Standard"/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37E04">
        <w:trPr>
          <w:trHeight w:val="254"/>
        </w:trPr>
        <w:tc>
          <w:tcPr>
            <w:tcW w:w="84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37E04" w:rsidRDefault="00537E04">
            <w:pPr>
              <w:pStyle w:val="Standard"/>
              <w:numPr>
                <w:ilvl w:val="0"/>
                <w:numId w:val="2"/>
              </w:numPr>
              <w:ind w:left="227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37E04" w:rsidRPr="00C9068F" w:rsidRDefault="0094717E">
            <w:pPr>
              <w:pStyle w:val="Standard"/>
              <w:shd w:val="clear" w:color="auto" w:fill="FFFFFF"/>
              <w:spacing w:line="240" w:lineRule="auto"/>
              <w:ind w:left="118"/>
              <w:rPr>
                <w:color w:val="000000" w:themeColor="text1"/>
              </w:rPr>
            </w:pPr>
            <w:r w:rsidRPr="00C9068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Półki pod przednią szybą (w górnej Części deski rozdzielczej)</w:t>
            </w:r>
          </w:p>
        </w:tc>
        <w:tc>
          <w:tcPr>
            <w:tcW w:w="198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37E04" w:rsidRDefault="00537E04">
            <w:pPr>
              <w:pStyle w:val="Standard"/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37E04">
        <w:trPr>
          <w:trHeight w:val="254"/>
        </w:trPr>
        <w:tc>
          <w:tcPr>
            <w:tcW w:w="84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37E04" w:rsidRDefault="00537E04">
            <w:pPr>
              <w:pStyle w:val="Standard"/>
              <w:numPr>
                <w:ilvl w:val="0"/>
                <w:numId w:val="2"/>
              </w:numPr>
              <w:ind w:left="227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37E04" w:rsidRPr="00C9068F" w:rsidRDefault="0094717E">
            <w:pPr>
              <w:pStyle w:val="Standard"/>
              <w:shd w:val="clear" w:color="auto" w:fill="FFFFFF"/>
              <w:spacing w:line="240" w:lineRule="auto"/>
              <w:ind w:left="118"/>
              <w:rPr>
                <w:color w:val="000000" w:themeColor="text1"/>
              </w:rPr>
            </w:pPr>
            <w:r w:rsidRPr="00C9068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Wyświetlacz wielofunkcyjny producenta pojazdu o przekątnej min. 10”</w:t>
            </w:r>
          </w:p>
        </w:tc>
        <w:tc>
          <w:tcPr>
            <w:tcW w:w="198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37E04" w:rsidRDefault="00537E04">
            <w:pPr>
              <w:pStyle w:val="Standard"/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37E04">
        <w:trPr>
          <w:trHeight w:val="255"/>
        </w:trPr>
        <w:tc>
          <w:tcPr>
            <w:tcW w:w="84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37E04" w:rsidRDefault="00537E04">
            <w:pPr>
              <w:pStyle w:val="Standard"/>
              <w:numPr>
                <w:ilvl w:val="0"/>
                <w:numId w:val="2"/>
              </w:numPr>
              <w:ind w:left="227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37E04" w:rsidRPr="00C9068F" w:rsidRDefault="0094717E">
            <w:pPr>
              <w:pStyle w:val="Standard"/>
              <w:shd w:val="clear" w:color="auto" w:fill="FFFFFF"/>
              <w:spacing w:line="240" w:lineRule="auto"/>
              <w:ind w:left="118"/>
              <w:rPr>
                <w:color w:val="000000" w:themeColor="text1"/>
              </w:rPr>
            </w:pPr>
            <w:r w:rsidRPr="00C9068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Gniazdo 12 V w kabinie kierowcy minimum </w:t>
            </w:r>
            <w:r w:rsidR="006411AA" w:rsidRPr="00C9068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  <w:r w:rsidRPr="00C9068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sztuki</w:t>
            </w:r>
          </w:p>
        </w:tc>
        <w:tc>
          <w:tcPr>
            <w:tcW w:w="198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37E04" w:rsidRDefault="00537E04">
            <w:pPr>
              <w:pStyle w:val="Standard"/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37E04">
        <w:trPr>
          <w:trHeight w:val="254"/>
        </w:trPr>
        <w:tc>
          <w:tcPr>
            <w:tcW w:w="84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37E04" w:rsidRDefault="00537E04">
            <w:pPr>
              <w:pStyle w:val="Standard"/>
              <w:numPr>
                <w:ilvl w:val="0"/>
                <w:numId w:val="2"/>
              </w:numPr>
              <w:ind w:left="227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37E04" w:rsidRPr="00C9068F" w:rsidRDefault="0094717E">
            <w:pPr>
              <w:pStyle w:val="Standard"/>
              <w:shd w:val="clear" w:color="auto" w:fill="FFFFFF"/>
              <w:spacing w:line="240" w:lineRule="auto"/>
              <w:ind w:left="121"/>
              <w:rPr>
                <w:color w:val="000000" w:themeColor="text1"/>
              </w:rPr>
            </w:pPr>
            <w:r w:rsidRPr="00C9068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Gniazdo USB w kabinie kierowcy umożliwiające ładowanie</w:t>
            </w:r>
            <w:r w:rsidR="0004790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9068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smartfona</w:t>
            </w:r>
            <w:proofErr w:type="spellEnd"/>
          </w:p>
        </w:tc>
        <w:tc>
          <w:tcPr>
            <w:tcW w:w="198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37E04" w:rsidRDefault="00537E04">
            <w:pPr>
              <w:pStyle w:val="Standard"/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37E04">
        <w:trPr>
          <w:trHeight w:val="255"/>
        </w:trPr>
        <w:tc>
          <w:tcPr>
            <w:tcW w:w="84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37E04" w:rsidRDefault="00537E04">
            <w:pPr>
              <w:pStyle w:val="Standard"/>
              <w:numPr>
                <w:ilvl w:val="0"/>
                <w:numId w:val="2"/>
              </w:numPr>
              <w:ind w:left="227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37E04" w:rsidRPr="00C9068F" w:rsidRDefault="0094717E">
            <w:pPr>
              <w:pStyle w:val="Standard"/>
              <w:shd w:val="clear" w:color="auto" w:fill="FFFFFF"/>
              <w:spacing w:line="240" w:lineRule="auto"/>
              <w:ind w:left="121"/>
              <w:rPr>
                <w:color w:val="000000" w:themeColor="text1"/>
              </w:rPr>
            </w:pPr>
            <w:r w:rsidRPr="00C9068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Dysze spryskiwaczy ogrzewane</w:t>
            </w:r>
          </w:p>
        </w:tc>
        <w:tc>
          <w:tcPr>
            <w:tcW w:w="198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37E04" w:rsidRDefault="00537E04">
            <w:pPr>
              <w:pStyle w:val="Standard"/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37E04">
        <w:trPr>
          <w:trHeight w:val="250"/>
        </w:trPr>
        <w:tc>
          <w:tcPr>
            <w:tcW w:w="84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37E04" w:rsidRDefault="00537E04">
            <w:pPr>
              <w:pStyle w:val="Standard"/>
              <w:numPr>
                <w:ilvl w:val="0"/>
                <w:numId w:val="2"/>
              </w:numPr>
              <w:ind w:left="227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37E04" w:rsidRPr="00C9068F" w:rsidRDefault="0094717E">
            <w:pPr>
              <w:pStyle w:val="Standard"/>
              <w:shd w:val="clear" w:color="auto" w:fill="FFFFFF"/>
              <w:spacing w:line="240" w:lineRule="auto"/>
              <w:ind w:left="118"/>
              <w:rPr>
                <w:color w:val="000000" w:themeColor="text1"/>
              </w:rPr>
            </w:pPr>
            <w:r w:rsidRPr="00C9068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 komplety kluczyków - trzyfunkcyjne z funkcją zdalnego</w:t>
            </w:r>
            <w:r w:rsidR="0004790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C9068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sterowania</w:t>
            </w:r>
            <w:r w:rsidR="006411AA" w:rsidRPr="00C9068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98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37E04" w:rsidRDefault="00537E04">
            <w:pPr>
              <w:pStyle w:val="Standard"/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37E04">
        <w:trPr>
          <w:trHeight w:val="470"/>
        </w:trPr>
        <w:tc>
          <w:tcPr>
            <w:tcW w:w="84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37E04" w:rsidRDefault="00537E04">
            <w:pPr>
              <w:pStyle w:val="Standard"/>
              <w:numPr>
                <w:ilvl w:val="0"/>
                <w:numId w:val="2"/>
              </w:numPr>
              <w:ind w:left="227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37E04" w:rsidRPr="00C9068F" w:rsidRDefault="0094717E">
            <w:pPr>
              <w:pStyle w:val="Standard"/>
              <w:shd w:val="clear" w:color="auto" w:fill="FFFFFF"/>
              <w:spacing w:line="228" w:lineRule="auto"/>
              <w:ind w:left="125" w:right="53" w:hanging="3"/>
              <w:rPr>
                <w:color w:val="000000" w:themeColor="text1"/>
              </w:rPr>
            </w:pPr>
            <w:r w:rsidRPr="00C9068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Dodatkowe ogrzewanie elektryczne o mocy min 1400 Wat zintegrowane i zamontowane z</w:t>
            </w:r>
            <w:r w:rsidR="0004790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C9068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fabrycznym ogrzewaniem pojazdu w desce rozdzielczej.</w:t>
            </w:r>
          </w:p>
        </w:tc>
        <w:tc>
          <w:tcPr>
            <w:tcW w:w="198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37E04" w:rsidRDefault="00537E04">
            <w:pPr>
              <w:pStyle w:val="Standard"/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37E04">
        <w:trPr>
          <w:trHeight w:val="470"/>
        </w:trPr>
        <w:tc>
          <w:tcPr>
            <w:tcW w:w="84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37E04" w:rsidRDefault="00537E04">
            <w:pPr>
              <w:pStyle w:val="Standard"/>
              <w:numPr>
                <w:ilvl w:val="0"/>
                <w:numId w:val="2"/>
              </w:numPr>
              <w:ind w:left="227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37E04" w:rsidRPr="00C9068F" w:rsidRDefault="009471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906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Cała przestrzeń pasażerska wyposażona w ogrzewanie zależne od pracy silnika i układ</w:t>
            </w:r>
          </w:p>
          <w:p w:rsidR="00537E04" w:rsidRPr="00C9068F" w:rsidRDefault="0094717E">
            <w:pPr>
              <w:rPr>
                <w:color w:val="000000" w:themeColor="text1"/>
              </w:rPr>
            </w:pPr>
            <w:r w:rsidRPr="00C906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klimatyzacji – sterowane z przestrzeni pasażerskiej za pierwszym rzędem siedzeń</w:t>
            </w:r>
            <w:r w:rsidR="002606B0" w:rsidRPr="00C906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– wraz z rozprowadzaniem na tylną część</w:t>
            </w:r>
            <w:r w:rsidR="0004790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2606B0" w:rsidRPr="00C906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osobową pojazdu</w:t>
            </w:r>
          </w:p>
        </w:tc>
        <w:tc>
          <w:tcPr>
            <w:tcW w:w="198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37E04" w:rsidRDefault="00537E04">
            <w:pPr>
              <w:pStyle w:val="Standard"/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37E04">
        <w:trPr>
          <w:trHeight w:val="470"/>
        </w:trPr>
        <w:tc>
          <w:tcPr>
            <w:tcW w:w="84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37E04" w:rsidRDefault="00537E04">
            <w:pPr>
              <w:pStyle w:val="Standard"/>
              <w:numPr>
                <w:ilvl w:val="0"/>
                <w:numId w:val="2"/>
              </w:numPr>
              <w:ind w:left="227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37E04" w:rsidRPr="00C9068F" w:rsidRDefault="0094717E">
            <w:pPr>
              <w:pStyle w:val="Standard"/>
              <w:shd w:val="clear" w:color="auto" w:fill="FFFFFF"/>
              <w:spacing w:line="228" w:lineRule="auto"/>
              <w:ind w:left="118" w:right="53" w:hanging="2"/>
              <w:rPr>
                <w:color w:val="000000" w:themeColor="text1"/>
              </w:rPr>
            </w:pPr>
            <w:r w:rsidRPr="00C9068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Spalinowe ogrzewanie postojowe z programowaną funkcją grzania</w:t>
            </w:r>
            <w:r w:rsidR="0004790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C9068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i pilotem – z wylotem gorącego powietrza do przestrzeni pasażerskiej</w:t>
            </w:r>
          </w:p>
        </w:tc>
        <w:tc>
          <w:tcPr>
            <w:tcW w:w="198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37E04" w:rsidRDefault="00537E04">
            <w:pPr>
              <w:pStyle w:val="Standard"/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37E04">
        <w:trPr>
          <w:trHeight w:val="255"/>
        </w:trPr>
        <w:tc>
          <w:tcPr>
            <w:tcW w:w="84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37E04" w:rsidRDefault="00537E04">
            <w:pPr>
              <w:pStyle w:val="Standard"/>
              <w:numPr>
                <w:ilvl w:val="0"/>
                <w:numId w:val="2"/>
              </w:numPr>
              <w:ind w:left="227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37E04" w:rsidRPr="00C9068F" w:rsidRDefault="0094717E">
            <w:pPr>
              <w:pStyle w:val="Standard"/>
              <w:shd w:val="clear" w:color="auto" w:fill="FFFFFF"/>
              <w:spacing w:line="240" w:lineRule="auto"/>
              <w:ind w:left="119"/>
              <w:rPr>
                <w:color w:val="000000" w:themeColor="text1"/>
              </w:rPr>
            </w:pPr>
            <w:r w:rsidRPr="00C9068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Hak holowniczy fabryczny, homologowany, kulowy, z wyprowadzoną instalacją elektryczną i gniazdem 13-pinowym do podłączenia przyczepy. Dodatkowa przejściówka na 13/7 pin.</w:t>
            </w:r>
          </w:p>
        </w:tc>
        <w:tc>
          <w:tcPr>
            <w:tcW w:w="198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37E04" w:rsidRDefault="00537E04">
            <w:pPr>
              <w:pStyle w:val="Standard"/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37E04">
        <w:trPr>
          <w:trHeight w:val="255"/>
        </w:trPr>
        <w:tc>
          <w:tcPr>
            <w:tcW w:w="84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37E04" w:rsidRDefault="00537E04">
            <w:pPr>
              <w:pStyle w:val="Standard"/>
              <w:numPr>
                <w:ilvl w:val="0"/>
                <w:numId w:val="2"/>
              </w:numPr>
              <w:ind w:left="227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37E04" w:rsidRPr="00C9068F" w:rsidRDefault="0094717E">
            <w:pPr>
              <w:pStyle w:val="Standard"/>
              <w:shd w:val="clear" w:color="auto" w:fill="FFFFFF"/>
              <w:spacing w:line="240" w:lineRule="auto"/>
              <w:ind w:left="128"/>
              <w:rPr>
                <w:color w:val="000000" w:themeColor="text1"/>
              </w:rPr>
            </w:pPr>
            <w:r w:rsidRPr="00C9068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Stopień wejściowy z tyłu </w:t>
            </w:r>
            <w:r w:rsidR="0014007E" w:rsidRPr="00C9068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na całej szerokości pojazdu.</w:t>
            </w:r>
          </w:p>
        </w:tc>
        <w:tc>
          <w:tcPr>
            <w:tcW w:w="198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37E04" w:rsidRDefault="00537E04">
            <w:pPr>
              <w:pStyle w:val="Standard"/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37E04">
        <w:trPr>
          <w:trHeight w:val="469"/>
        </w:trPr>
        <w:tc>
          <w:tcPr>
            <w:tcW w:w="84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37E04" w:rsidRDefault="00537E04">
            <w:pPr>
              <w:pStyle w:val="Standard"/>
              <w:numPr>
                <w:ilvl w:val="0"/>
                <w:numId w:val="2"/>
              </w:numPr>
              <w:ind w:left="227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37E04" w:rsidRPr="00C9068F" w:rsidRDefault="0094717E">
            <w:pPr>
              <w:pStyle w:val="Standard"/>
              <w:shd w:val="clear" w:color="auto" w:fill="FFFFFF"/>
              <w:spacing w:line="228" w:lineRule="auto"/>
              <w:ind w:left="120" w:right="58" w:hanging="1"/>
              <w:rPr>
                <w:color w:val="000000" w:themeColor="text1"/>
              </w:rPr>
            </w:pPr>
            <w:r w:rsidRPr="00C9068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Koło zapasowe mocowane do nadwozia i zestawem narzędzi</w:t>
            </w:r>
            <w:r w:rsidR="0004790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C9068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z podnośnikiem</w:t>
            </w:r>
          </w:p>
        </w:tc>
        <w:tc>
          <w:tcPr>
            <w:tcW w:w="198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37E04" w:rsidRDefault="00537E04">
            <w:pPr>
              <w:pStyle w:val="Standard"/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37E04">
        <w:trPr>
          <w:trHeight w:val="275"/>
        </w:trPr>
        <w:tc>
          <w:tcPr>
            <w:tcW w:w="84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37E04" w:rsidRDefault="00537E04">
            <w:pPr>
              <w:pStyle w:val="Standard"/>
              <w:numPr>
                <w:ilvl w:val="0"/>
                <w:numId w:val="2"/>
              </w:numPr>
              <w:ind w:left="227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37E04" w:rsidRPr="00C9068F" w:rsidRDefault="0094717E">
            <w:pPr>
              <w:pStyle w:val="Standard"/>
              <w:shd w:val="clear" w:color="auto" w:fill="FFFFFF"/>
              <w:spacing w:line="240" w:lineRule="auto"/>
              <w:ind w:left="120"/>
              <w:rPr>
                <w:color w:val="000000" w:themeColor="text1"/>
              </w:rPr>
            </w:pPr>
            <w:r w:rsidRPr="00C9068F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Przestrzeń pasażersko-ładunkowa:</w:t>
            </w:r>
          </w:p>
        </w:tc>
        <w:tc>
          <w:tcPr>
            <w:tcW w:w="198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37E04" w:rsidRDefault="0094717E">
            <w:pPr>
              <w:pStyle w:val="Standard"/>
              <w:shd w:val="clear" w:color="auto" w:fill="FFFFFF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--------------------------</w:t>
            </w:r>
          </w:p>
        </w:tc>
      </w:tr>
      <w:tr w:rsidR="00537E04">
        <w:trPr>
          <w:trHeight w:val="540"/>
        </w:trPr>
        <w:tc>
          <w:tcPr>
            <w:tcW w:w="84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37E04" w:rsidRDefault="00537E04">
            <w:pPr>
              <w:pStyle w:val="Standard"/>
              <w:numPr>
                <w:ilvl w:val="0"/>
                <w:numId w:val="2"/>
              </w:numPr>
              <w:ind w:left="227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37E04" w:rsidRPr="00C9068F" w:rsidRDefault="0094717E">
            <w:pPr>
              <w:pStyle w:val="Standard"/>
              <w:shd w:val="clear" w:color="auto" w:fill="FFFFFF"/>
              <w:spacing w:line="264" w:lineRule="auto"/>
              <w:ind w:left="117" w:right="50" w:firstLine="4"/>
              <w:rPr>
                <w:color w:val="000000" w:themeColor="text1"/>
              </w:rPr>
            </w:pPr>
            <w:r w:rsidRPr="00C9068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Tapicerka materiałowa całej przestrzeni osobowej pokryta</w:t>
            </w:r>
            <w:r w:rsidR="0004790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C9068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materiałem łatwym w utrzymaniu czystości (ekoskóra)</w:t>
            </w:r>
          </w:p>
        </w:tc>
        <w:tc>
          <w:tcPr>
            <w:tcW w:w="198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37E04" w:rsidRDefault="00537E04">
            <w:pPr>
              <w:pStyle w:val="Standard"/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37E04">
        <w:trPr>
          <w:trHeight w:val="255"/>
        </w:trPr>
        <w:tc>
          <w:tcPr>
            <w:tcW w:w="84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37E04" w:rsidRDefault="00537E04">
            <w:pPr>
              <w:pStyle w:val="Standard"/>
              <w:numPr>
                <w:ilvl w:val="0"/>
                <w:numId w:val="2"/>
              </w:numPr>
              <w:ind w:left="227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37E04" w:rsidRPr="00C9068F" w:rsidRDefault="0094717E">
            <w:pPr>
              <w:pStyle w:val="Standard"/>
              <w:shd w:val="clear" w:color="auto" w:fill="FFFFFF"/>
              <w:spacing w:line="240" w:lineRule="auto"/>
              <w:ind w:left="121"/>
              <w:rPr>
                <w:color w:val="000000" w:themeColor="text1"/>
              </w:rPr>
            </w:pPr>
            <w:r w:rsidRPr="00C9068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Tapicerka materiałowa sufitu</w:t>
            </w:r>
          </w:p>
        </w:tc>
        <w:tc>
          <w:tcPr>
            <w:tcW w:w="198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37E04" w:rsidRDefault="00537E04">
            <w:pPr>
              <w:pStyle w:val="Standard"/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37E04">
        <w:trPr>
          <w:trHeight w:val="250"/>
        </w:trPr>
        <w:tc>
          <w:tcPr>
            <w:tcW w:w="84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37E04" w:rsidRDefault="00537E04">
            <w:pPr>
              <w:pStyle w:val="Standard"/>
              <w:numPr>
                <w:ilvl w:val="0"/>
                <w:numId w:val="2"/>
              </w:numPr>
              <w:ind w:left="227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37E04" w:rsidRPr="00C9068F" w:rsidRDefault="0094717E">
            <w:pPr>
              <w:pStyle w:val="Standard"/>
              <w:shd w:val="clear" w:color="auto" w:fill="FFFFFF"/>
              <w:spacing w:line="240" w:lineRule="auto"/>
              <w:ind w:left="121"/>
              <w:rPr>
                <w:color w:val="000000" w:themeColor="text1"/>
              </w:rPr>
            </w:pPr>
            <w:r w:rsidRPr="00C9068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Tapicerka ścian bocznych wykonana z ekoskóry</w:t>
            </w:r>
          </w:p>
        </w:tc>
        <w:tc>
          <w:tcPr>
            <w:tcW w:w="198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37E04" w:rsidRDefault="00537E04">
            <w:pPr>
              <w:pStyle w:val="Standard"/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37E04">
        <w:trPr>
          <w:trHeight w:val="250"/>
        </w:trPr>
        <w:tc>
          <w:tcPr>
            <w:tcW w:w="84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37E04" w:rsidRDefault="00537E04">
            <w:pPr>
              <w:pStyle w:val="Standard"/>
              <w:numPr>
                <w:ilvl w:val="0"/>
                <w:numId w:val="2"/>
              </w:numPr>
              <w:ind w:left="227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37E04" w:rsidRPr="00C9068F" w:rsidRDefault="0094717E">
            <w:pPr>
              <w:pStyle w:val="Standard"/>
              <w:shd w:val="clear" w:color="auto" w:fill="FFFFFF"/>
              <w:spacing w:line="240" w:lineRule="auto"/>
              <w:ind w:left="121"/>
              <w:rPr>
                <w:color w:val="000000" w:themeColor="text1"/>
              </w:rPr>
            </w:pPr>
            <w:r w:rsidRPr="00C9068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Izolacja termiczno-akustyczna przedziału tylnego pasażerskiego</w:t>
            </w:r>
          </w:p>
        </w:tc>
        <w:tc>
          <w:tcPr>
            <w:tcW w:w="198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37E04" w:rsidRDefault="00537E04">
            <w:pPr>
              <w:pStyle w:val="Standard"/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37E04">
        <w:trPr>
          <w:trHeight w:val="255"/>
        </w:trPr>
        <w:tc>
          <w:tcPr>
            <w:tcW w:w="84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37E04" w:rsidRDefault="00537E04">
            <w:pPr>
              <w:pStyle w:val="Standard"/>
              <w:numPr>
                <w:ilvl w:val="0"/>
                <w:numId w:val="2"/>
              </w:numPr>
              <w:ind w:left="227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37E04" w:rsidRPr="00C9068F" w:rsidRDefault="0094717E">
            <w:pPr>
              <w:pStyle w:val="Standard"/>
              <w:shd w:val="clear" w:color="auto" w:fill="FFFFFF"/>
              <w:spacing w:line="240" w:lineRule="auto"/>
              <w:ind w:left="122"/>
              <w:rPr>
                <w:color w:val="000000" w:themeColor="text1"/>
              </w:rPr>
            </w:pPr>
            <w:r w:rsidRPr="00C9068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Oświetlenie przedziału pasażerskiego LED</w:t>
            </w:r>
            <w:r w:rsidR="00626C61" w:rsidRPr="00C9068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z włącznikiem w przestrzenie pasażerskiej jak i automatycznie po otwarciu drzwi.</w:t>
            </w:r>
          </w:p>
        </w:tc>
        <w:tc>
          <w:tcPr>
            <w:tcW w:w="198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37E04" w:rsidRDefault="00537E04">
            <w:pPr>
              <w:pStyle w:val="Standard"/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37E04">
        <w:trPr>
          <w:trHeight w:val="469"/>
        </w:trPr>
        <w:tc>
          <w:tcPr>
            <w:tcW w:w="84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37E04" w:rsidRDefault="00537E04">
            <w:pPr>
              <w:pStyle w:val="Standard"/>
              <w:numPr>
                <w:ilvl w:val="0"/>
                <w:numId w:val="2"/>
              </w:numPr>
              <w:ind w:left="227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37E04" w:rsidRPr="00C9068F" w:rsidRDefault="0094717E">
            <w:pPr>
              <w:pStyle w:val="Standard"/>
              <w:shd w:val="clear" w:color="auto" w:fill="FFFFFF"/>
              <w:spacing w:line="228" w:lineRule="auto"/>
              <w:ind w:left="121" w:right="54" w:hanging="2"/>
              <w:rPr>
                <w:color w:val="000000" w:themeColor="text1"/>
              </w:rPr>
            </w:pPr>
            <w:r w:rsidRPr="00C9068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Dwa dodatkowe głośniki na suficie w tylnej części przedziału</w:t>
            </w:r>
            <w:r w:rsidR="0004790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C9068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osobowego</w:t>
            </w:r>
          </w:p>
        </w:tc>
        <w:tc>
          <w:tcPr>
            <w:tcW w:w="198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37E04" w:rsidRDefault="00537E04">
            <w:pPr>
              <w:pStyle w:val="Standard"/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26CBB">
        <w:trPr>
          <w:trHeight w:val="469"/>
        </w:trPr>
        <w:tc>
          <w:tcPr>
            <w:tcW w:w="84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CBB" w:rsidRDefault="00526CBB">
            <w:pPr>
              <w:pStyle w:val="Standard"/>
              <w:numPr>
                <w:ilvl w:val="0"/>
                <w:numId w:val="2"/>
              </w:numPr>
              <w:ind w:left="227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CBB" w:rsidRPr="00C9068F" w:rsidRDefault="0011309B">
            <w:pPr>
              <w:pStyle w:val="Standard"/>
              <w:shd w:val="clear" w:color="auto" w:fill="FFFFFF"/>
              <w:spacing w:line="228" w:lineRule="auto"/>
              <w:ind w:left="121" w:right="54" w:hanging="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9068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W części pasażerskiej tylnej na lewej ścianie zamontowane trzy gniazda 230V, trzy gniazda 12V i trzy gniazda USB. umiejscowienie do uzgodnienia z zamawiającym.</w:t>
            </w:r>
          </w:p>
        </w:tc>
        <w:tc>
          <w:tcPr>
            <w:tcW w:w="198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CBB" w:rsidRDefault="00526CBB">
            <w:pPr>
              <w:pStyle w:val="Standard"/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37E04">
        <w:trPr>
          <w:trHeight w:val="255"/>
        </w:trPr>
        <w:tc>
          <w:tcPr>
            <w:tcW w:w="84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37E04" w:rsidRDefault="00537E04">
            <w:pPr>
              <w:pStyle w:val="Standard"/>
              <w:numPr>
                <w:ilvl w:val="0"/>
                <w:numId w:val="2"/>
              </w:numPr>
              <w:ind w:left="227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37E04" w:rsidRPr="00C9068F" w:rsidRDefault="0094717E">
            <w:pPr>
              <w:pStyle w:val="Standard"/>
              <w:shd w:val="clear" w:color="auto" w:fill="FFFFFF"/>
              <w:spacing w:line="240" w:lineRule="auto"/>
              <w:ind w:left="123"/>
              <w:rPr>
                <w:color w:val="000000" w:themeColor="text1"/>
              </w:rPr>
            </w:pPr>
            <w:r w:rsidRPr="00C9068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Stolik </w:t>
            </w:r>
            <w:r w:rsidR="007825E6" w:rsidRPr="00C9068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umiejscowiony, rozkładany, zdejmowany</w:t>
            </w:r>
            <w:r w:rsidR="0004790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C9068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pomiędzy drugim a trzecim rzędem siedzeń montowane na lewej ścianie samochodu</w:t>
            </w:r>
            <w:r w:rsidR="007825E6" w:rsidRPr="00C9068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– na wzór stolików w pociągach</w:t>
            </w:r>
          </w:p>
        </w:tc>
        <w:tc>
          <w:tcPr>
            <w:tcW w:w="198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37E04" w:rsidRDefault="00537E04">
            <w:pPr>
              <w:pStyle w:val="Standard"/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37E04">
        <w:trPr>
          <w:trHeight w:val="275"/>
        </w:trPr>
        <w:tc>
          <w:tcPr>
            <w:tcW w:w="84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37E04" w:rsidRDefault="00537E04">
            <w:pPr>
              <w:pStyle w:val="Standard"/>
              <w:numPr>
                <w:ilvl w:val="0"/>
                <w:numId w:val="2"/>
              </w:numPr>
              <w:ind w:left="227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37E04" w:rsidRPr="00C9068F" w:rsidRDefault="0094717E">
            <w:pPr>
              <w:pStyle w:val="Standard"/>
              <w:shd w:val="clear" w:color="auto" w:fill="FFFFFF"/>
              <w:spacing w:line="240" w:lineRule="auto"/>
              <w:ind w:left="118"/>
              <w:rPr>
                <w:color w:val="000000" w:themeColor="text1"/>
              </w:rPr>
            </w:pPr>
            <w:r w:rsidRPr="00C9068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Pełna ściana działowa za trzecim rzędem foteli – wyciszona akustycznie, tapicerowana od strony przestrzeni pasażerskiej w kolorach wnętrza pojazdu wyłożona od strony bagażowej odporną i zmywalną płytą z wbudowanymi uchwytami do mocowania ładunku</w:t>
            </w:r>
          </w:p>
        </w:tc>
        <w:tc>
          <w:tcPr>
            <w:tcW w:w="198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37E04" w:rsidRDefault="00537E04">
            <w:pPr>
              <w:pStyle w:val="Standard"/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37E04">
        <w:trPr>
          <w:trHeight w:val="255"/>
        </w:trPr>
        <w:tc>
          <w:tcPr>
            <w:tcW w:w="84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37E04" w:rsidRDefault="00537E04">
            <w:pPr>
              <w:pStyle w:val="Standard"/>
              <w:numPr>
                <w:ilvl w:val="0"/>
                <w:numId w:val="2"/>
              </w:numPr>
              <w:ind w:left="227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37E04" w:rsidRPr="00C9068F" w:rsidRDefault="0094717E">
            <w:pPr>
              <w:pStyle w:val="Standard"/>
              <w:shd w:val="clear" w:color="auto" w:fill="FFFFFF"/>
              <w:spacing w:line="240" w:lineRule="auto"/>
              <w:ind w:left="118"/>
              <w:rPr>
                <w:color w:val="000000" w:themeColor="text1"/>
              </w:rPr>
            </w:pPr>
            <w:r w:rsidRPr="00C9068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Podłoga </w:t>
            </w:r>
            <w:r w:rsidR="00BB4E91" w:rsidRPr="00C9068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wielowarstwowa </w:t>
            </w:r>
            <w:r w:rsidRPr="00C9068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typu monolit na całej długości pojazdu</w:t>
            </w:r>
            <w:r w:rsidR="00BB4E91" w:rsidRPr="00C9068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pokryta materiałem zmywalnym</w:t>
            </w:r>
          </w:p>
        </w:tc>
        <w:tc>
          <w:tcPr>
            <w:tcW w:w="198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37E04" w:rsidRDefault="00537E04">
            <w:pPr>
              <w:pStyle w:val="Standard"/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37E04">
        <w:trPr>
          <w:trHeight w:val="470"/>
        </w:trPr>
        <w:tc>
          <w:tcPr>
            <w:tcW w:w="84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37E04" w:rsidRDefault="00537E04">
            <w:pPr>
              <w:pStyle w:val="Standard"/>
              <w:numPr>
                <w:ilvl w:val="0"/>
                <w:numId w:val="2"/>
              </w:numPr>
              <w:ind w:left="227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37E04" w:rsidRPr="00C9068F" w:rsidRDefault="0094717E">
            <w:pPr>
              <w:pStyle w:val="Standard"/>
              <w:shd w:val="clear" w:color="auto" w:fill="FFFFFF"/>
              <w:spacing w:line="228" w:lineRule="auto"/>
              <w:ind w:left="119" w:right="56"/>
              <w:rPr>
                <w:color w:val="000000" w:themeColor="text1"/>
              </w:rPr>
            </w:pPr>
            <w:r w:rsidRPr="00C9068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Podwójne otwierane na boki drzwi tylnie nieprzeszklone, ze</w:t>
            </w:r>
            <w:r w:rsidR="0004790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C9068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zwiększonym kątem otwarcia max 270 stopni</w:t>
            </w:r>
          </w:p>
        </w:tc>
        <w:tc>
          <w:tcPr>
            <w:tcW w:w="198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37E04" w:rsidRDefault="00537E04">
            <w:pPr>
              <w:pStyle w:val="Standard"/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37E04">
        <w:tc>
          <w:tcPr>
            <w:tcW w:w="84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37E04" w:rsidRDefault="00537E04">
            <w:pPr>
              <w:pStyle w:val="TableContents"/>
              <w:numPr>
                <w:ilvl w:val="0"/>
                <w:numId w:val="2"/>
              </w:numPr>
              <w:ind w:left="227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37E04" w:rsidRPr="00C9068F" w:rsidRDefault="0094717E">
            <w:pPr>
              <w:pStyle w:val="Standard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906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 kabinie kierowcy zainstalowany radiotelefon przewoźny spełniający minimalne wymagania techniczno-funkcjonalne określone w załączniku nr 3 do Instrukcji w sprawie organizacji łączności radiowej, wprowadzonej Rozkazem Nr 8 Komendanta Głównego Państwowej Straży Pożarnej z dnia 5 kwietnia 2019 r. Dz. Urz. KG PSP 2019 r. poz.7. – wymagana ilość: 1 komplet.</w:t>
            </w:r>
          </w:p>
          <w:p w:rsidR="00537E04" w:rsidRPr="00C9068F" w:rsidRDefault="0094717E">
            <w:pPr>
              <w:pStyle w:val="Standard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906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Antena 1/4 fali, zysk anteny 2,15 </w:t>
            </w:r>
            <w:proofErr w:type="spellStart"/>
            <w:r w:rsidRPr="00C906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dBi</w:t>
            </w:r>
            <w:proofErr w:type="spellEnd"/>
            <w:r w:rsidRPr="00C906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dostosowana do rodzaju zabudowy (metalowa/kompozytowa), zainstalowana na dachu pojazdu/kabiny kierowcy zgodnie z zaleceniami producenta anteny. Antena zestrojona na częstotliwości 149.000 MHz z maksymalną wartością współczynnika fali stojącej (WFS) 1,3. </w:t>
            </w:r>
            <w:r w:rsidRPr="00C906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</w:r>
            <w:r w:rsidR="00821AAD" w:rsidRPr="00C906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Miejsce zamontowania radiotelefonu po uzgodnieniu z zamawiającym</w:t>
            </w:r>
          </w:p>
          <w:p w:rsidR="009531C8" w:rsidRPr="00C9068F" w:rsidRDefault="009531C8">
            <w:pPr>
              <w:pStyle w:val="Standard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906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Radiotelefon zasilany oddzielną przetwornicą napięcia,</w:t>
            </w:r>
          </w:p>
        </w:tc>
        <w:tc>
          <w:tcPr>
            <w:tcW w:w="198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37E04" w:rsidRDefault="00537E04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37E04">
        <w:tc>
          <w:tcPr>
            <w:tcW w:w="84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37E04" w:rsidRDefault="00537E04">
            <w:pPr>
              <w:pStyle w:val="TableContents"/>
              <w:numPr>
                <w:ilvl w:val="0"/>
                <w:numId w:val="2"/>
              </w:numPr>
              <w:ind w:left="227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37E04" w:rsidRPr="00C9068F" w:rsidRDefault="0094717E">
            <w:pPr>
              <w:pStyle w:val="Standard"/>
              <w:rPr>
                <w:color w:val="000000" w:themeColor="text1"/>
              </w:rPr>
            </w:pPr>
            <w:r w:rsidRPr="00C906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Zasilanie radiotelefonu poprowadzone bezpośrednio z akumulatora. Obwód zasilania </w:t>
            </w:r>
            <w:r w:rsidRPr="00C906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zabezpieczony oddzielnym bezpiecznikiem umieszczonym w miejscu łatwo dostępnym.</w:t>
            </w:r>
          </w:p>
          <w:p w:rsidR="00537E04" w:rsidRPr="00C9068F" w:rsidRDefault="0094717E">
            <w:pPr>
              <w:pStyle w:val="Standard"/>
              <w:rPr>
                <w:color w:val="000000" w:themeColor="text1"/>
              </w:rPr>
            </w:pPr>
            <w:r w:rsidRPr="00C906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Montaż zespołu nadawczo-odbiorczego oraz panelu należy uzgodnić z zamawiającym w trakcie realizacji zamówienia i wykonać w sposób umożliwiający swobodną obsługę i dostęp do złącza antenowego oraz złącza akcesoriów, bez konieczności demontażu stałych części pojazdu. W przypadku ograniczonych możliwości montażu radiotelefonu – zastosować zestaw separacyjny panelu sterowania i zespołu nadawczo-odbiorczego.</w:t>
            </w:r>
          </w:p>
          <w:p w:rsidR="00537E04" w:rsidRPr="00C9068F" w:rsidRDefault="0094717E">
            <w:pPr>
              <w:pStyle w:val="Standard"/>
              <w:rPr>
                <w:color w:val="000000" w:themeColor="text1"/>
              </w:rPr>
            </w:pPr>
            <w:r w:rsidRPr="00C906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Radiotelefon zaprogramowany zgodnie z dostarczoną po podpisaniu umowy obsadą kanałową.</w:t>
            </w:r>
          </w:p>
          <w:p w:rsidR="00537E04" w:rsidRPr="00C9068F" w:rsidRDefault="0094717E">
            <w:pPr>
              <w:pStyle w:val="Standard"/>
              <w:rPr>
                <w:color w:val="000000" w:themeColor="text1"/>
              </w:rPr>
            </w:pPr>
            <w:r w:rsidRPr="00C906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Wszystkie podzespoły zestawu jednego producenta lub równoważne zaakceptowane przez producenta oferowanego radiotelefonu z wyjątkiem anteny i przetwornicy napięcia.</w:t>
            </w:r>
          </w:p>
          <w:p w:rsidR="00537E04" w:rsidRPr="00C9068F" w:rsidRDefault="0094717E">
            <w:pPr>
              <w:pStyle w:val="Standard"/>
              <w:rPr>
                <w:color w:val="000000" w:themeColor="text1"/>
              </w:rPr>
            </w:pPr>
            <w:r w:rsidRPr="00C906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Dokumentacja:</w:t>
            </w:r>
          </w:p>
          <w:p w:rsidR="00537E04" w:rsidRPr="00C9068F" w:rsidRDefault="0094717E">
            <w:pPr>
              <w:pStyle w:val="Standard"/>
              <w:rPr>
                <w:color w:val="000000" w:themeColor="text1"/>
              </w:rPr>
            </w:pPr>
            <w:r w:rsidRPr="00C906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 karta katalogowa radiotelefonu</w:t>
            </w:r>
          </w:p>
          <w:p w:rsidR="00537E04" w:rsidRPr="00C9068F" w:rsidRDefault="0094717E">
            <w:pPr>
              <w:pStyle w:val="Standard"/>
              <w:rPr>
                <w:color w:val="000000" w:themeColor="text1"/>
              </w:rPr>
            </w:pPr>
            <w:r w:rsidRPr="00C906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 karta katalogowa zainstalowanej anteny;</w:t>
            </w:r>
          </w:p>
          <w:p w:rsidR="00537E04" w:rsidRPr="00C9068F" w:rsidRDefault="0094717E">
            <w:pPr>
              <w:pStyle w:val="Standard"/>
              <w:rPr>
                <w:color w:val="000000" w:themeColor="text1"/>
              </w:rPr>
            </w:pPr>
            <w:r w:rsidRPr="00C906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 wykres z pomiaru współczynnika fali stojącej zainstalowanej anteny po wykonaniu montażu;</w:t>
            </w:r>
          </w:p>
        </w:tc>
        <w:tc>
          <w:tcPr>
            <w:tcW w:w="198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37E04" w:rsidRDefault="00537E04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37E04">
        <w:tc>
          <w:tcPr>
            <w:tcW w:w="84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37E04" w:rsidRDefault="00537E04">
            <w:pPr>
              <w:pStyle w:val="TableContents"/>
              <w:numPr>
                <w:ilvl w:val="0"/>
                <w:numId w:val="2"/>
              </w:numPr>
              <w:ind w:left="227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37E04" w:rsidRPr="00C9068F" w:rsidRDefault="0094717E" w:rsidP="002606B0">
            <w:pPr>
              <w:pStyle w:val="Standard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906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W przestrzeni osobowej półka bagażowa, podświetlana w którą będą wbudowane dostarczone przez </w:t>
            </w:r>
            <w:r w:rsidR="006E6C1F" w:rsidRPr="00C906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oferenta</w:t>
            </w:r>
            <w:r w:rsidRPr="00C906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radiotelefony przenośne wraz z ładowarkami (</w:t>
            </w:r>
            <w:r w:rsidR="006E6C1F" w:rsidRPr="00C906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  <w:r w:rsidRPr="00C906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komplety) radiostacje</w:t>
            </w:r>
            <w:r w:rsidR="006E6C1F" w:rsidRPr="00C9068F">
              <w:rPr>
                <w:color w:val="000000" w:themeColor="text1"/>
              </w:rPr>
              <w:t xml:space="preserve"> </w:t>
            </w:r>
            <w:r w:rsidR="006E6C1F" w:rsidRPr="00C906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tej samej marki i jakości co radiostacje przewoźne.</w:t>
            </w:r>
            <w:r w:rsidRPr="00C906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Ładowarki zamontowane i podłączone do zasilania pojazdu na stałe. Miejsce zamontowania półki po uzgodnieniu z zamawiającym.</w:t>
            </w:r>
          </w:p>
        </w:tc>
        <w:tc>
          <w:tcPr>
            <w:tcW w:w="198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37E04" w:rsidRDefault="00537E04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40A31">
        <w:tc>
          <w:tcPr>
            <w:tcW w:w="84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0A31" w:rsidRDefault="00640A31">
            <w:pPr>
              <w:pStyle w:val="TableContents"/>
              <w:numPr>
                <w:ilvl w:val="0"/>
                <w:numId w:val="2"/>
              </w:numPr>
              <w:ind w:left="227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0A31" w:rsidRPr="00C9068F" w:rsidRDefault="006E6C1F" w:rsidP="002606B0">
            <w:pPr>
              <w:pStyle w:val="Standard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906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Na ścianie grodziowej od strony przestrzeni pasażerskiej zamontowane dostarczone przez oferenta latarki</w:t>
            </w:r>
            <w:r w:rsidR="003144F2" w:rsidRPr="00C906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. </w:t>
            </w:r>
            <w:r w:rsidR="003144F2" w:rsidRPr="00C9068F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Latarki w wykonaniu </w:t>
            </w:r>
            <w:proofErr w:type="spellStart"/>
            <w:r w:rsidR="003144F2" w:rsidRPr="00C9068F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udaroodpornym</w:t>
            </w:r>
            <w:proofErr w:type="spellEnd"/>
            <w:r w:rsidR="003144F2" w:rsidRPr="00C9068F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, przeznaczone do pracy w strefie zagrożonej wybuchem „0”, stopień ochrony min. IP 67, źródło światła LED o mocy strumienia świetlnego min 200 lm. Latarki kątowe z możliwością łatwego przymocowania do ubrania specjalnego. Latarki wyposażone w przegubową głowice z możliwością ustawienia 0° / 45°/ 90°. Dodatkowo do latarek należy zapewnić ładowarki sieciowe – 2 </w:t>
            </w:r>
            <w:proofErr w:type="spellStart"/>
            <w:r w:rsidR="003144F2" w:rsidRPr="00C9068F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kpl</w:t>
            </w:r>
            <w:proofErr w:type="spellEnd"/>
            <w:r w:rsidR="003144F2" w:rsidRPr="00C9068F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. Wszystkie latarki zamontowane w uchwytach/gniazdach/ładowarkach z zabezpieczeniem uniemożliwiającym samoczynne wypięcie.</w:t>
            </w:r>
          </w:p>
        </w:tc>
        <w:tc>
          <w:tcPr>
            <w:tcW w:w="198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0A31" w:rsidRDefault="00640A31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37E04">
        <w:tc>
          <w:tcPr>
            <w:tcW w:w="84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37E04" w:rsidRDefault="00537E04">
            <w:pPr>
              <w:pStyle w:val="TableContents"/>
              <w:numPr>
                <w:ilvl w:val="0"/>
                <w:numId w:val="2"/>
              </w:numPr>
              <w:ind w:left="227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37E04" w:rsidRPr="00C9068F" w:rsidRDefault="0094717E">
            <w:pPr>
              <w:pStyle w:val="Standard"/>
              <w:rPr>
                <w:color w:val="000000" w:themeColor="text1"/>
              </w:rPr>
            </w:pPr>
            <w:r w:rsidRPr="00C906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Pojazd wyposażony w urządzenia </w:t>
            </w:r>
            <w:proofErr w:type="spellStart"/>
            <w:r w:rsidRPr="00C906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sygnalizacyjno</w:t>
            </w:r>
            <w:proofErr w:type="spellEnd"/>
            <w:r w:rsidRPr="00C906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– ostrzegawcze akustyczne i świetlne. </w:t>
            </w:r>
          </w:p>
          <w:p w:rsidR="00537E04" w:rsidRPr="00C9068F" w:rsidRDefault="0094717E">
            <w:pPr>
              <w:pStyle w:val="Standard"/>
              <w:rPr>
                <w:color w:val="000000" w:themeColor="text1"/>
              </w:rPr>
            </w:pPr>
            <w:r w:rsidRPr="00C9068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a) Sygnalizacja </w:t>
            </w:r>
            <w:proofErr w:type="spellStart"/>
            <w:r w:rsidRPr="00C9068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świetlno</w:t>
            </w:r>
            <w:proofErr w:type="spellEnd"/>
            <w:r w:rsidRPr="00C9068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- ostrzegawcza:</w:t>
            </w:r>
          </w:p>
          <w:p w:rsidR="00537E04" w:rsidRPr="00C9068F" w:rsidRDefault="0094717E">
            <w:pPr>
              <w:pStyle w:val="Standard"/>
              <w:rPr>
                <w:color w:val="000000" w:themeColor="text1"/>
              </w:rPr>
            </w:pPr>
            <w:r w:rsidRPr="00C9068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- Belka generująca światło w technologii LED, z kloszem przezroczystym montowana do dachu. Urządzenie powinno być umieszczone w przedniej części dachu pojazdu. Wymiary belki 1549 x 260 x 64 mm. Dodatkowo w środkowej części belki od przodu szyld z napisem STRAŻ, kolor liter czerwony. Szerokość szyldu 410 mm. Belka wyposażona także w światło robocze białe do przodu. Belka powinna móc pracować w zakresie temperatur od -20ºC do 50ºC. Model </w:t>
            </w:r>
            <w:proofErr w:type="spellStart"/>
            <w:r w:rsidRPr="00C9068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Aurum</w:t>
            </w:r>
            <w:proofErr w:type="spellEnd"/>
            <w:r w:rsidRPr="00C9068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Solaris lub równoważny. </w:t>
            </w:r>
          </w:p>
          <w:p w:rsidR="00537E04" w:rsidRPr="00C9068F" w:rsidRDefault="0094717E">
            <w:pPr>
              <w:pStyle w:val="Standard"/>
              <w:rPr>
                <w:color w:val="000000" w:themeColor="text1"/>
              </w:rPr>
            </w:pPr>
            <w:r w:rsidRPr="00C9068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 Dwie lampy sygnalizacyjne niebieskie typu LED okrągłe, montowane na stałe w tylnej części dachu pojazdu. Lampy powinny składać się z 15 diod. Odległość pomiędzy lampami minimum 110 cm. Wymiary jednej lampy 140 mm średnica x 60 mm wysokość. Masa jednej lampy nie powinna przekraczać 395 gramów. Lampy powinny móc pracować w zakresie temperatur od -20ºC do 50ºC. Model LP 400 lub równoważny. </w:t>
            </w:r>
          </w:p>
          <w:p w:rsidR="00537E04" w:rsidRPr="00C9068F" w:rsidRDefault="0094717E">
            <w:pPr>
              <w:pStyle w:val="Standard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9068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 Dwie lampy sygnalizacyjne niebieskie typu LED z przodu pojazdu na atrapie. Lampy powinny składać się z sześciu diod. Odległość pomiędzy lampami minimum 50 cm. Wymiary jednej lampy 107,5 x 27,5 x 9,3 mm. Masa jednej lampy nie powinna przekraczać 42 gramów. Lampy powinny móc pracować w zakresie temperatur od -</w:t>
            </w:r>
            <w:r w:rsidRPr="00C906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40ºC do 80ºC. Model </w:t>
            </w:r>
            <w:proofErr w:type="spellStart"/>
            <w:r w:rsidRPr="00C906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NanoLED</w:t>
            </w:r>
            <w:proofErr w:type="spellEnd"/>
            <w:r w:rsidRPr="00C906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lub równoważny; </w:t>
            </w:r>
          </w:p>
          <w:p w:rsidR="00AB76E2" w:rsidRPr="00C9068F" w:rsidRDefault="00AB76E2" w:rsidP="00AB76E2">
            <w:pPr>
              <w:pStyle w:val="Standard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906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- 6 lamp sygnalizacyjne niebieskie wykonane w technologii LED, zamontowane po 3</w:t>
            </w:r>
            <w:r w:rsidR="0004790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C906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na każdą stronę zabudowy, 2 w górnej części pojazdu i jedna w dolnej części pojazdu (zderzaka)</w:t>
            </w:r>
          </w:p>
          <w:p w:rsidR="00AB76E2" w:rsidRPr="00C9068F" w:rsidRDefault="00AB76E2" w:rsidP="00AB76E2">
            <w:pPr>
              <w:pStyle w:val="Standard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906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- 2 lampy sygnalizacyjne niebieskie wykonane w technologii LED, zamontowane po </w:t>
            </w:r>
            <w:r w:rsidRPr="00C906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jednej na każdych drzwiach tylnych, zabudowy z możliwością wyłączenia z kabiny kierowcy w przypadku jazdy w kolumnie.</w:t>
            </w:r>
          </w:p>
          <w:p w:rsidR="000E6851" w:rsidRPr="00C9068F" w:rsidRDefault="00AB76E2" w:rsidP="00AB76E2">
            <w:pPr>
              <w:pStyle w:val="Standard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906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- 2 lampy sygnalizacyjne niebieskie wykonane w technologii LED zamontowane na dachu w tylnej części pojazdu zabudowy z możliwością wyłączenia z kabiny kierowcy w przypadku jazdy w kolumnie.</w:t>
            </w:r>
          </w:p>
          <w:p w:rsidR="00537E04" w:rsidRPr="00C9068F" w:rsidRDefault="0094717E">
            <w:pPr>
              <w:pStyle w:val="Standard"/>
              <w:rPr>
                <w:color w:val="000000" w:themeColor="text1"/>
              </w:rPr>
            </w:pPr>
            <w:r w:rsidRPr="00C9068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 Wszystkie lampy muszą pochodzić od jednego producenta, być umieszczone w kloszach przezroczystych oraz spełniać warunki </w:t>
            </w:r>
          </w:p>
          <w:p w:rsidR="00537E04" w:rsidRPr="00C9068F" w:rsidRDefault="0094717E">
            <w:pPr>
              <w:pStyle w:val="Standard"/>
              <w:rPr>
                <w:color w:val="000000" w:themeColor="text1"/>
              </w:rPr>
            </w:pPr>
            <w:r w:rsidRPr="00C9068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regulaminu nr 65 EKG ONZ.</w:t>
            </w:r>
          </w:p>
          <w:p w:rsidR="00537E04" w:rsidRPr="00C9068F" w:rsidRDefault="0094717E">
            <w:pPr>
              <w:pStyle w:val="Standard"/>
              <w:rPr>
                <w:color w:val="000000" w:themeColor="text1"/>
              </w:rPr>
            </w:pPr>
            <w:r w:rsidRPr="00C9068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b) Sygnalizacja akustyczna </w:t>
            </w:r>
          </w:p>
          <w:p w:rsidR="00537E04" w:rsidRPr="00C9068F" w:rsidRDefault="0094717E">
            <w:pPr>
              <w:pStyle w:val="Standard"/>
              <w:rPr>
                <w:color w:val="000000" w:themeColor="text1"/>
                <w:sz w:val="20"/>
                <w:szCs w:val="20"/>
              </w:rPr>
            </w:pPr>
            <w:r w:rsidRPr="00C9068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 generator sygnałów dźwiękowych o mocy 100W umieszczony w kabinie, w miejscu umożliwiającym sterowanie nim kierowcy i </w:t>
            </w:r>
          </w:p>
          <w:p w:rsidR="00537E04" w:rsidRPr="00C9068F" w:rsidRDefault="0094717E">
            <w:pPr>
              <w:pStyle w:val="Standard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9068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dowódcy. Generator wykonany w formie pilota z przyciskami na przewodzie sprężystym. Manipulator do sterowania i wygłaszania komunikatów głosowych, sterowania oświetleniem ostrzegawczym, w tym przycisk na manipulatorze do sygnału AIR-HORN. Wyposażony w cztery modulacje WAIL, YELP, PRIORITY, HI-LO. Zmiana pomiędzy modulacjami powinna być możliwa także po wciśnięciu klaksonu. Możliwość włączenia osobnym przyciskiem oświetlenia roboczego białego zamontowanego w belce.</w:t>
            </w:r>
          </w:p>
          <w:p w:rsidR="00AB76E2" w:rsidRPr="00C9068F" w:rsidRDefault="00AB76E2">
            <w:pPr>
              <w:pStyle w:val="Standard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906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Miejsce zamocowania sterownika i mikrofonu w kabinie zapewniające łatwy dostęp dla kierowcy oraz dowódcy.</w:t>
            </w:r>
          </w:p>
          <w:p w:rsidR="00537E04" w:rsidRPr="00C9068F" w:rsidRDefault="0094717E">
            <w:pPr>
              <w:pStyle w:val="Standard"/>
              <w:rPr>
                <w:color w:val="000000" w:themeColor="text1"/>
                <w:sz w:val="20"/>
                <w:szCs w:val="20"/>
              </w:rPr>
            </w:pPr>
            <w:r w:rsidRPr="00C9068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Model modulatora AS-422/6S lub równoważny.</w:t>
            </w:r>
          </w:p>
          <w:p w:rsidR="00537E04" w:rsidRPr="00C9068F" w:rsidRDefault="0094717E">
            <w:pPr>
              <w:pStyle w:val="Standard"/>
              <w:rPr>
                <w:color w:val="000000" w:themeColor="text1"/>
              </w:rPr>
            </w:pPr>
            <w:r w:rsidRPr="00C9068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- Głośnik 100W o impedancji 11 Ohm umieszczony na zewnątrz pojazdu w koszyku w przedniej części pojazdu. Wymiary głośnika 14,5 x 19,6 x 11,9 cm. Model Federal </w:t>
            </w:r>
            <w:proofErr w:type="spellStart"/>
            <w:r w:rsidRPr="00C9068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Signal</w:t>
            </w:r>
            <w:proofErr w:type="spellEnd"/>
            <w:r w:rsidRPr="00C9068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Corporation AS 124 lub równoważny. Miejsce montażu zostanie ustalone z zamawiającym </w:t>
            </w:r>
          </w:p>
          <w:p w:rsidR="00537E04" w:rsidRPr="00C9068F" w:rsidRDefault="0094717E">
            <w:pPr>
              <w:pStyle w:val="Standard"/>
              <w:rPr>
                <w:color w:val="000000" w:themeColor="text1"/>
              </w:rPr>
            </w:pPr>
            <w:r w:rsidRPr="00C9068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na etapie produkcji pojazdu. Głośnik nie może być niczym przysłonięty. </w:t>
            </w:r>
          </w:p>
        </w:tc>
        <w:tc>
          <w:tcPr>
            <w:tcW w:w="198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37E04" w:rsidRDefault="00537E04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37E04">
        <w:tc>
          <w:tcPr>
            <w:tcW w:w="84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37E04" w:rsidRDefault="00537E04">
            <w:pPr>
              <w:pStyle w:val="TableContents"/>
              <w:numPr>
                <w:ilvl w:val="0"/>
                <w:numId w:val="2"/>
              </w:numPr>
              <w:ind w:left="227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37E04" w:rsidRPr="00C9068F" w:rsidRDefault="0094717E">
            <w:pPr>
              <w:pStyle w:val="TableContents"/>
              <w:rPr>
                <w:color w:val="000000" w:themeColor="text1"/>
              </w:rPr>
            </w:pPr>
            <w:r w:rsidRPr="00C9068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Oznakowanie odblaskowe pojazdu, oznakowane numerami operacyjnymi</w:t>
            </w:r>
          </w:p>
          <w:p w:rsidR="00537E04" w:rsidRPr="00C9068F" w:rsidRDefault="0094717E">
            <w:pPr>
              <w:pStyle w:val="TableContents"/>
              <w:rPr>
                <w:color w:val="000000" w:themeColor="text1"/>
              </w:rPr>
            </w:pPr>
            <w:r w:rsidRPr="00C9068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oraz napis odblaskowy STRAŻ na masce pojazdu, bokach, oraz dachu.</w:t>
            </w:r>
          </w:p>
          <w:p w:rsidR="00537E04" w:rsidRPr="00C9068F" w:rsidRDefault="0094717E">
            <w:pPr>
              <w:pStyle w:val="TableContents"/>
              <w:rPr>
                <w:color w:val="000000" w:themeColor="text1"/>
              </w:rPr>
            </w:pPr>
            <w:r w:rsidRPr="00C9068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Oznakowanie wykonane z folii odblaskowej certyfikowanej 3M</w:t>
            </w:r>
          </w:p>
        </w:tc>
        <w:tc>
          <w:tcPr>
            <w:tcW w:w="198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37E04" w:rsidRDefault="00537E04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37E04">
        <w:tc>
          <w:tcPr>
            <w:tcW w:w="84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37E04" w:rsidRDefault="00537E04">
            <w:pPr>
              <w:pStyle w:val="TableContents"/>
              <w:numPr>
                <w:ilvl w:val="0"/>
                <w:numId w:val="2"/>
              </w:numPr>
              <w:ind w:left="227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37E04" w:rsidRPr="00C9068F" w:rsidRDefault="0094717E">
            <w:pPr>
              <w:pStyle w:val="TableContents"/>
              <w:rPr>
                <w:color w:val="000000" w:themeColor="text1"/>
              </w:rPr>
            </w:pPr>
            <w:r w:rsidRPr="00C9068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Oświetlenie zewnętrzne pola pracy-</w:t>
            </w:r>
            <w:r w:rsidR="003512B2" w:rsidRPr="00C9068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8</w:t>
            </w:r>
            <w:r w:rsidRPr="00C9068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szt. lamp LED -po dwie z tyłu pojazdu,</w:t>
            </w:r>
          </w:p>
          <w:p w:rsidR="00537E04" w:rsidRPr="00C9068F" w:rsidRDefault="0094717E">
            <w:pPr>
              <w:pStyle w:val="TableContents"/>
              <w:rPr>
                <w:color w:val="000000" w:themeColor="text1"/>
              </w:rPr>
            </w:pPr>
            <w:r w:rsidRPr="00C9068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po </w:t>
            </w:r>
            <w:r w:rsidR="003512B2" w:rsidRPr="00C9068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trzy</w:t>
            </w:r>
            <w:r w:rsidRPr="00C9068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po bokach pojazdu – włączane automatycznie po włączeniu biegu wstecznego jak i osobnym przyciskiem w kabinie załogi</w:t>
            </w:r>
          </w:p>
        </w:tc>
        <w:tc>
          <w:tcPr>
            <w:tcW w:w="198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37E04" w:rsidRDefault="00537E04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B4E91">
        <w:tc>
          <w:tcPr>
            <w:tcW w:w="84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4E91" w:rsidRDefault="00BB4E91">
            <w:pPr>
              <w:pStyle w:val="TableContents"/>
              <w:numPr>
                <w:ilvl w:val="0"/>
                <w:numId w:val="2"/>
              </w:numPr>
              <w:ind w:left="227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4E91" w:rsidRPr="00C9068F" w:rsidRDefault="00BB4E91">
            <w:pPr>
              <w:pStyle w:val="TableContents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906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W przestrzeni bagażowej ściany boczne i sufit zabudowane płytą zmywalną.</w:t>
            </w:r>
          </w:p>
        </w:tc>
        <w:tc>
          <w:tcPr>
            <w:tcW w:w="198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4E91" w:rsidRDefault="00BB4E91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37E04">
        <w:tc>
          <w:tcPr>
            <w:tcW w:w="84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37E04" w:rsidRDefault="00537E04">
            <w:pPr>
              <w:pStyle w:val="TableContents"/>
              <w:numPr>
                <w:ilvl w:val="0"/>
                <w:numId w:val="2"/>
              </w:numPr>
              <w:ind w:left="227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9043F" w:rsidRPr="00C9068F" w:rsidRDefault="00150DE3" w:rsidP="0089043F">
            <w:pPr>
              <w:pStyle w:val="TableContents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906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W </w:t>
            </w:r>
            <w:r w:rsidR="00DA57A5" w:rsidRPr="00C906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przestrzeni bagażowej </w:t>
            </w:r>
            <w:r w:rsidRPr="00C906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wyodrębnione miejsce wraz z uchwytami lub paskami montażowymi na sprzęt i narzędzia do ustalenia z odbierającym. Rozmieszczenie półek, stelaży po uzgodnieniu z odbierającym.</w:t>
            </w:r>
            <w:r w:rsidR="0089043F" w:rsidRPr="00C906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537E04" w:rsidRPr="00C9068F" w:rsidRDefault="0089043F">
            <w:pPr>
              <w:pStyle w:val="TableContents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906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Zamawiający w trakcie produkcji dostarczy walizki w celu stworzenia odpowiednich miejsc transportowych. </w:t>
            </w:r>
          </w:p>
        </w:tc>
        <w:tc>
          <w:tcPr>
            <w:tcW w:w="198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37E04" w:rsidRDefault="00537E04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61E94">
        <w:tc>
          <w:tcPr>
            <w:tcW w:w="84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61E94" w:rsidRDefault="00B61E94">
            <w:pPr>
              <w:pStyle w:val="TableContents"/>
              <w:numPr>
                <w:ilvl w:val="0"/>
                <w:numId w:val="2"/>
              </w:numPr>
              <w:ind w:left="227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61E94" w:rsidRPr="00C9068F" w:rsidRDefault="00B61E94">
            <w:pPr>
              <w:pStyle w:val="TableContents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9068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System mocowania sprzętu burzącego zamontowany po wewnętrznej stronie drzwi skrzydłowych</w:t>
            </w:r>
          </w:p>
        </w:tc>
        <w:tc>
          <w:tcPr>
            <w:tcW w:w="198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61E94" w:rsidRDefault="00B61E94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37E04">
        <w:tc>
          <w:tcPr>
            <w:tcW w:w="84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37E04" w:rsidRDefault="00537E04">
            <w:pPr>
              <w:pStyle w:val="TableContents"/>
              <w:numPr>
                <w:ilvl w:val="0"/>
                <w:numId w:val="2"/>
              </w:numPr>
              <w:ind w:left="227"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37E04" w:rsidRPr="00C9068F" w:rsidRDefault="0094717E">
            <w:pPr>
              <w:pStyle w:val="TableContents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9068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Przestrzeń </w:t>
            </w:r>
            <w:r w:rsidR="00DA57A5" w:rsidRPr="00C9068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ładunkowa</w:t>
            </w:r>
            <w:r w:rsidRPr="00C9068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oświetlona dwoma paskami LED z sufitu, włączenie oświetlenia automatyczne po otwarciu tylnych drzwi, z możliwością wyłączenia przełącznikiem w kabinie kierowcy.</w:t>
            </w:r>
          </w:p>
        </w:tc>
        <w:tc>
          <w:tcPr>
            <w:tcW w:w="198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37E04" w:rsidRDefault="00537E04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37E04">
        <w:tc>
          <w:tcPr>
            <w:tcW w:w="84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37E04" w:rsidRDefault="00537E04">
            <w:pPr>
              <w:pStyle w:val="TableContents"/>
              <w:numPr>
                <w:ilvl w:val="0"/>
                <w:numId w:val="2"/>
              </w:numPr>
              <w:ind w:left="227"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37E04" w:rsidRPr="00C9068F" w:rsidRDefault="0094717E">
            <w:pPr>
              <w:pStyle w:val="TableContents"/>
              <w:rPr>
                <w:color w:val="000000" w:themeColor="text1"/>
              </w:rPr>
            </w:pPr>
            <w:r w:rsidRPr="00C906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Przestrzeń ładunkowa wyposażona w 2 gniazda typu zapalniczka 12 V zamontowane po lewej stronie skrzyni ładunkowej.</w:t>
            </w:r>
          </w:p>
        </w:tc>
        <w:tc>
          <w:tcPr>
            <w:tcW w:w="198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37E04" w:rsidRDefault="00537E04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606B0">
        <w:tc>
          <w:tcPr>
            <w:tcW w:w="84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606B0" w:rsidRDefault="002606B0">
            <w:pPr>
              <w:pStyle w:val="TableContents"/>
              <w:numPr>
                <w:ilvl w:val="0"/>
                <w:numId w:val="2"/>
              </w:numPr>
              <w:ind w:left="227"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606B0" w:rsidRPr="00C9068F" w:rsidRDefault="002606B0" w:rsidP="002606B0">
            <w:pPr>
              <w:pStyle w:val="TableContents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906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 tylnej części zabudowy po ustaleniu z zamawiającym zamontowane</w:t>
            </w:r>
          </w:p>
          <w:p w:rsidR="002606B0" w:rsidRPr="00C9068F" w:rsidRDefault="002606B0" w:rsidP="002606B0">
            <w:pPr>
              <w:pStyle w:val="TableContents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906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wysuwane szuflady blokujące się automatycznie w pozycji wsuniętej i</w:t>
            </w:r>
          </w:p>
          <w:p w:rsidR="002606B0" w:rsidRPr="00C9068F" w:rsidRDefault="002606B0" w:rsidP="002606B0">
            <w:pPr>
              <w:pStyle w:val="TableContents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906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całkowicie wysuniętej.</w:t>
            </w:r>
          </w:p>
          <w:p w:rsidR="002606B0" w:rsidRPr="00C9068F" w:rsidRDefault="002606B0" w:rsidP="002606B0">
            <w:pPr>
              <w:pStyle w:val="TableContents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906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Szuflady wyposażone w mocowania na wyposażenie użytkownika( np. motopompa) o nośności min 150 kg</w:t>
            </w:r>
            <w:r w:rsidRPr="00C906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ab/>
            </w:r>
          </w:p>
        </w:tc>
        <w:tc>
          <w:tcPr>
            <w:tcW w:w="198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606B0" w:rsidRDefault="002606B0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606B0">
        <w:tc>
          <w:tcPr>
            <w:tcW w:w="84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606B0" w:rsidRDefault="002606B0">
            <w:pPr>
              <w:pStyle w:val="TableContents"/>
              <w:numPr>
                <w:ilvl w:val="0"/>
                <w:numId w:val="2"/>
              </w:numPr>
              <w:ind w:left="227"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606B0" w:rsidRPr="00C9068F" w:rsidRDefault="002606B0" w:rsidP="002606B0">
            <w:pPr>
              <w:pStyle w:val="TableContents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906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Obniżony sufit przedziału osobowego po stronie kierowcy w formie tunelu umożliwiający</w:t>
            </w:r>
            <w:r w:rsidR="0004790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C906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przewożenie elementów o długości 2750mm [np. węże ssawne </w:t>
            </w:r>
            <w:proofErr w:type="spellStart"/>
            <w:r w:rsidRPr="00C906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szt</w:t>
            </w:r>
            <w:proofErr w:type="spellEnd"/>
            <w:r w:rsidRPr="00C906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2] z możliwością rewizji z przedziału pasażerskiego lub system </w:t>
            </w:r>
            <w:r w:rsidR="0089043F" w:rsidRPr="00C906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szafki-szuflady </w:t>
            </w:r>
            <w:r w:rsidR="00821AAD" w:rsidRPr="00C906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(pawlacz podzielony na boksy) </w:t>
            </w:r>
            <w:r w:rsidR="0089043F" w:rsidRPr="00C906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rozmieszczone w przedziale pasażerskim w kształcie litery L</w:t>
            </w:r>
            <w:r w:rsidR="00821AAD" w:rsidRPr="00C906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821AAD" w:rsidRPr="00C906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(lewa strona pojazdu, tył)</w:t>
            </w:r>
            <w:r w:rsidRPr="00C906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wraz z podświetleniem w miejscu obniżonego sufitu jako rozwiązanie do wyboru przez odbierającego. O wyborze tunelu przewożącego węże lub systemie </w:t>
            </w:r>
            <w:r w:rsidR="00821AAD" w:rsidRPr="00C906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szafek-szuf</w:t>
            </w:r>
            <w:r w:rsidR="00CF37BC" w:rsidRPr="00C906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l</w:t>
            </w:r>
            <w:r w:rsidR="00821AAD" w:rsidRPr="00C906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ad</w:t>
            </w:r>
            <w:r w:rsidRPr="00C906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zdecyduje odbiorca </w:t>
            </w:r>
            <w:r w:rsidR="006F563A" w:rsidRPr="00C906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po uzgodnieniu z wykonującym pojazd.</w:t>
            </w:r>
          </w:p>
        </w:tc>
        <w:tc>
          <w:tcPr>
            <w:tcW w:w="198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606B0" w:rsidRDefault="002606B0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37E04">
        <w:tc>
          <w:tcPr>
            <w:tcW w:w="84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37E04" w:rsidRDefault="00537E04">
            <w:pPr>
              <w:pStyle w:val="TableContents"/>
              <w:numPr>
                <w:ilvl w:val="0"/>
                <w:numId w:val="2"/>
              </w:numPr>
              <w:ind w:left="227"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37E04" w:rsidRPr="00C9068F" w:rsidRDefault="009471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906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Wyciągarka o napędzie elektrycznym, zamontowana z przodu pojazdu,</w:t>
            </w:r>
            <w:r w:rsidR="001E2FB4" w:rsidRPr="00C906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wyposażona w prowadnice rolkowe</w:t>
            </w:r>
            <w:r w:rsidRPr="00C906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minimalna siła uciągu na pierwszym zwoju co najmniej równa 120% dopuszczalnej masy całkowitej pojazdu, wyciągarka wyposażona w: linę syntetyczną o długości użytkowej minimum 20 m zakończoną kauszą i hakiem, rolkową lub ślizgową prowadnicę liny, zestaw szekli, taśm i zblocze, sterowana przewodowo i bezprzewodowo. </w:t>
            </w:r>
            <w:r w:rsidRPr="00C906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  <w:t>W przypadku zamontowania wciągarki wystającej poza obrys pojazdu należy ją zabezpieczyć orurowaniem oraz wyposażyć w pokrowiec. Wyciągarka powinna posiadać niezależne zabezpieczenie zasilania elektrycznego, zabezpieczające instalacje elektryczną pojazdu przed uszkodzeniem w momencie przeciążenia wyciągarki. </w:t>
            </w:r>
          </w:p>
          <w:p w:rsidR="00537E04" w:rsidRPr="00C9068F" w:rsidRDefault="0094717E">
            <w:pPr>
              <w:pStyle w:val="TableContents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906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Przy wciągarce wykonać punkt mocowania szekli, umożliwiający wyciąganie pojazdu układem ruchomego bloczka.</w:t>
            </w:r>
          </w:p>
        </w:tc>
        <w:tc>
          <w:tcPr>
            <w:tcW w:w="198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37E04" w:rsidRDefault="00537E04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B4E91">
        <w:tc>
          <w:tcPr>
            <w:tcW w:w="84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4E91" w:rsidRDefault="00BB4E91">
            <w:pPr>
              <w:pStyle w:val="TableContents"/>
              <w:numPr>
                <w:ilvl w:val="0"/>
                <w:numId w:val="2"/>
              </w:numPr>
              <w:ind w:left="227"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4E91" w:rsidRPr="00C9068F" w:rsidRDefault="00BB4E9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906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Na prawym boku pojazdu zamontowana markiza zewn</w:t>
            </w:r>
            <w:r w:rsidR="0014007E" w:rsidRPr="00C906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ę</w:t>
            </w:r>
            <w:r w:rsidRPr="00C906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trzna z nóżkami podporowymi ze </w:t>
            </w:r>
            <w:r w:rsidR="00CF37BC" w:rsidRPr="00C906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ś</w:t>
            </w:r>
            <w:r w:rsidRPr="00C906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cianami bocznymi które można dopinać w jednym dopinanym boku</w:t>
            </w:r>
            <w:r w:rsidR="00CF37BC" w:rsidRPr="00C906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d</w:t>
            </w:r>
            <w:r w:rsidRPr="00C906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rzwi wejściowe na wzór drzwi w namiocie. Roleta o wymiarach nie mniejszych niż 4000mm 3000mm, kolor rolety po rozstrzygniętym przetargu musi być uzgodniony z zamawiającym</w:t>
            </w:r>
          </w:p>
        </w:tc>
        <w:tc>
          <w:tcPr>
            <w:tcW w:w="198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4E91" w:rsidRDefault="00BB4E91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E2FB4">
        <w:tc>
          <w:tcPr>
            <w:tcW w:w="84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E2FB4" w:rsidRDefault="001E2FB4">
            <w:pPr>
              <w:pStyle w:val="TableContents"/>
              <w:numPr>
                <w:ilvl w:val="0"/>
                <w:numId w:val="2"/>
              </w:numPr>
              <w:ind w:left="227"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E2FB4" w:rsidRPr="00C9068F" w:rsidRDefault="001E2FB4" w:rsidP="001E2FB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906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Wykonawca obowiązany jest do dostarczenia wraz z pojazdem:</w:t>
            </w:r>
          </w:p>
          <w:p w:rsidR="001E2FB4" w:rsidRPr="00C9068F" w:rsidRDefault="001E2FB4" w:rsidP="001E2FB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906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1) instrukcji obsługi w języku polskim do podwozia samochodu, zabudowy pożarniczej i zainstalowanych urządzeń i wyposażenia,</w:t>
            </w:r>
          </w:p>
          <w:p w:rsidR="001E2FB4" w:rsidRPr="00C9068F" w:rsidRDefault="001E2FB4" w:rsidP="001E2FB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906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2) dokumentacji niezbędnej do zarejestrowania pojazdu jako „samochód specjalny”, wynikającej z ustawy „Prawo o ruchu drogowym”.</w:t>
            </w:r>
          </w:p>
          <w:p w:rsidR="001E2FB4" w:rsidRPr="00C9068F" w:rsidRDefault="001E2FB4" w:rsidP="001E2FB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906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3) instrukcje obsługi urządzeń i sprzętu zamontowanego w pojeździe, wszystkie w języku polskim.</w:t>
            </w:r>
          </w:p>
        </w:tc>
        <w:tc>
          <w:tcPr>
            <w:tcW w:w="198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E2FB4" w:rsidRDefault="001E2FB4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37E04">
        <w:tc>
          <w:tcPr>
            <w:tcW w:w="84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37E04" w:rsidRDefault="00537E04">
            <w:pPr>
              <w:pStyle w:val="TableContents"/>
              <w:numPr>
                <w:ilvl w:val="0"/>
                <w:numId w:val="2"/>
              </w:numPr>
              <w:ind w:left="227"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37E04" w:rsidRPr="00C9068F" w:rsidRDefault="0094717E">
            <w:pPr>
              <w:pStyle w:val="TableContents"/>
              <w:rPr>
                <w:color w:val="000000" w:themeColor="text1"/>
              </w:rPr>
            </w:pPr>
            <w:r w:rsidRPr="00C906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Gwarancja minimum 24 miesiące</w:t>
            </w:r>
          </w:p>
        </w:tc>
        <w:tc>
          <w:tcPr>
            <w:tcW w:w="198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37E04" w:rsidRDefault="00537E04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537E04" w:rsidRDefault="00537E04" w:rsidP="00E20277">
      <w:pPr>
        <w:pStyle w:val="Standard"/>
      </w:pPr>
    </w:p>
    <w:sectPr w:rsidR="00537E04">
      <w:pgSz w:w="11906" w:h="16838"/>
      <w:pgMar w:top="1400" w:right="1070" w:bottom="1025" w:left="106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2A0B" w:rsidRDefault="008F2A0B">
      <w:pPr>
        <w:spacing w:line="240" w:lineRule="auto"/>
      </w:pPr>
      <w:r>
        <w:separator/>
      </w:r>
    </w:p>
  </w:endnote>
  <w:endnote w:type="continuationSeparator" w:id="0">
    <w:p w:rsidR="008F2A0B" w:rsidRDefault="008F2A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2A0B" w:rsidRDefault="008F2A0B">
      <w:pPr>
        <w:spacing w:line="240" w:lineRule="auto"/>
      </w:pPr>
      <w:r>
        <w:rPr>
          <w:color w:val="000000"/>
        </w:rPr>
        <w:separator/>
      </w:r>
    </w:p>
  </w:footnote>
  <w:footnote w:type="continuationSeparator" w:id="0">
    <w:p w:rsidR="008F2A0B" w:rsidRDefault="008F2A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7A73D5"/>
    <w:multiLevelType w:val="multilevel"/>
    <w:tmpl w:val="EBC6C700"/>
    <w:styleLink w:val="WWNum1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" w15:restartNumberingAfterBreak="0">
    <w:nsid w:val="28C67C70"/>
    <w:multiLevelType w:val="multilevel"/>
    <w:tmpl w:val="6CCC6FB4"/>
    <w:styleLink w:val="WW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E04"/>
    <w:rsid w:val="00033474"/>
    <w:rsid w:val="00047907"/>
    <w:rsid w:val="000E6851"/>
    <w:rsid w:val="0011309B"/>
    <w:rsid w:val="00135AB5"/>
    <w:rsid w:val="0014007E"/>
    <w:rsid w:val="00150DE3"/>
    <w:rsid w:val="001C7200"/>
    <w:rsid w:val="001E2FB4"/>
    <w:rsid w:val="002351A3"/>
    <w:rsid w:val="002606B0"/>
    <w:rsid w:val="002F6C4D"/>
    <w:rsid w:val="003144F2"/>
    <w:rsid w:val="003512B2"/>
    <w:rsid w:val="003D0513"/>
    <w:rsid w:val="00526CBB"/>
    <w:rsid w:val="00537E04"/>
    <w:rsid w:val="005C1559"/>
    <w:rsid w:val="005F4EB0"/>
    <w:rsid w:val="00626C61"/>
    <w:rsid w:val="00640A31"/>
    <w:rsid w:val="006411AA"/>
    <w:rsid w:val="006E6C1F"/>
    <w:rsid w:val="006F085E"/>
    <w:rsid w:val="006F563A"/>
    <w:rsid w:val="007825E6"/>
    <w:rsid w:val="00792F44"/>
    <w:rsid w:val="007C3FA7"/>
    <w:rsid w:val="00821AAD"/>
    <w:rsid w:val="0089043F"/>
    <w:rsid w:val="008A2A03"/>
    <w:rsid w:val="008C7292"/>
    <w:rsid w:val="008D2674"/>
    <w:rsid w:val="008D5BDF"/>
    <w:rsid w:val="008F2A0B"/>
    <w:rsid w:val="008F7B52"/>
    <w:rsid w:val="0094717E"/>
    <w:rsid w:val="009531C8"/>
    <w:rsid w:val="00A01B60"/>
    <w:rsid w:val="00A04EC1"/>
    <w:rsid w:val="00A11FA7"/>
    <w:rsid w:val="00AB52D5"/>
    <w:rsid w:val="00AB76E2"/>
    <w:rsid w:val="00AC1866"/>
    <w:rsid w:val="00AF4F4E"/>
    <w:rsid w:val="00B61E94"/>
    <w:rsid w:val="00BB4E91"/>
    <w:rsid w:val="00C45483"/>
    <w:rsid w:val="00C9068F"/>
    <w:rsid w:val="00CD7723"/>
    <w:rsid w:val="00CE474D"/>
    <w:rsid w:val="00CF37BC"/>
    <w:rsid w:val="00DA57A5"/>
    <w:rsid w:val="00E20277"/>
    <w:rsid w:val="00E55CD5"/>
    <w:rsid w:val="00EB748F"/>
    <w:rsid w:val="00F57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F939CC-7D01-4C2B-9575-22D3D572B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kern w:val="3"/>
        <w:sz w:val="22"/>
        <w:szCs w:val="22"/>
        <w:lang w:val="pl-PL" w:eastAsia="zh-CN" w:bidi="hi-IN"/>
      </w:rPr>
    </w:rPrDefault>
    <w:pPrDefault>
      <w:pPr>
        <w:widowControl w:val="0"/>
        <w:autoSpaceDN w:val="0"/>
        <w:spacing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</w:style>
  <w:style w:type="paragraph" w:styleId="Nagwek1">
    <w:name w:val="heading 1"/>
    <w:basedOn w:val="Standard"/>
    <w:next w:val="Textbody"/>
    <w:uiPriority w:val="9"/>
    <w:qFormat/>
    <w:pPr>
      <w:keepNext/>
      <w:keepLines/>
      <w:spacing w:before="480" w:after="120" w:line="240" w:lineRule="auto"/>
      <w:outlineLvl w:val="0"/>
    </w:pPr>
    <w:rPr>
      <w:b/>
      <w:sz w:val="48"/>
      <w:szCs w:val="48"/>
    </w:rPr>
  </w:style>
  <w:style w:type="paragraph" w:styleId="Nagwek2">
    <w:name w:val="heading 2"/>
    <w:basedOn w:val="Standard"/>
    <w:next w:val="Textbody"/>
    <w:uiPriority w:val="9"/>
    <w:semiHidden/>
    <w:unhideWhenUsed/>
    <w:qFormat/>
    <w:pPr>
      <w:keepNext/>
      <w:keepLines/>
      <w:spacing w:before="360" w:after="80" w:line="240" w:lineRule="auto"/>
      <w:outlineLvl w:val="1"/>
    </w:pPr>
    <w:rPr>
      <w:b/>
      <w:sz w:val="36"/>
      <w:szCs w:val="36"/>
    </w:rPr>
  </w:style>
  <w:style w:type="paragraph" w:styleId="Nagwek3">
    <w:name w:val="heading 3"/>
    <w:basedOn w:val="Standard"/>
    <w:next w:val="Textbody"/>
    <w:uiPriority w:val="9"/>
    <w:semiHidden/>
    <w:unhideWhenUsed/>
    <w:qFormat/>
    <w:pPr>
      <w:keepNext/>
      <w:keepLines/>
      <w:spacing w:before="280" w:after="80" w:line="240" w:lineRule="auto"/>
      <w:outlineLvl w:val="2"/>
    </w:pPr>
    <w:rPr>
      <w:b/>
      <w:sz w:val="28"/>
      <w:szCs w:val="28"/>
    </w:rPr>
  </w:style>
  <w:style w:type="paragraph" w:styleId="Nagwek4">
    <w:name w:val="heading 4"/>
    <w:basedOn w:val="Standard"/>
    <w:next w:val="Textbody"/>
    <w:uiPriority w:val="9"/>
    <w:semiHidden/>
    <w:unhideWhenUsed/>
    <w:qFormat/>
    <w:pPr>
      <w:keepNext/>
      <w:keepLines/>
      <w:spacing w:before="240" w:after="40" w:line="240" w:lineRule="auto"/>
      <w:outlineLvl w:val="3"/>
    </w:pPr>
    <w:rPr>
      <w:b/>
      <w:sz w:val="24"/>
      <w:szCs w:val="24"/>
    </w:rPr>
  </w:style>
  <w:style w:type="paragraph" w:styleId="Nagwek5">
    <w:name w:val="heading 5"/>
    <w:basedOn w:val="Standard"/>
    <w:next w:val="Textbody"/>
    <w:uiPriority w:val="9"/>
    <w:semiHidden/>
    <w:unhideWhenUsed/>
    <w:qFormat/>
    <w:pPr>
      <w:keepNext/>
      <w:keepLines/>
      <w:spacing w:before="220" w:after="40" w:line="240" w:lineRule="auto"/>
      <w:outlineLvl w:val="4"/>
    </w:pPr>
    <w:rPr>
      <w:b/>
    </w:rPr>
  </w:style>
  <w:style w:type="paragraph" w:styleId="Nagwek6">
    <w:name w:val="heading 6"/>
    <w:basedOn w:val="Standard"/>
    <w:next w:val="Textbody"/>
    <w:uiPriority w:val="9"/>
    <w:semiHidden/>
    <w:unhideWhenUsed/>
    <w:qFormat/>
    <w:pPr>
      <w:keepNext/>
      <w:keepLines/>
      <w:spacing w:before="200" w:after="40" w:line="240" w:lineRule="auto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eastAsia="Microsoft YaHei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</w:style>
  <w:style w:type="paragraph" w:styleId="Tytu">
    <w:name w:val="Title"/>
    <w:basedOn w:val="Standard"/>
    <w:next w:val="Podtytu"/>
    <w:uiPriority w:val="10"/>
    <w:qFormat/>
    <w:pPr>
      <w:keepNext/>
      <w:keepLines/>
      <w:spacing w:before="480" w:after="120" w:line="240" w:lineRule="auto"/>
    </w:pPr>
    <w:rPr>
      <w:b/>
      <w:bCs/>
      <w:sz w:val="72"/>
      <w:szCs w:val="72"/>
    </w:rPr>
  </w:style>
  <w:style w:type="paragraph" w:styleId="Podtytu">
    <w:name w:val="Subtitle"/>
    <w:basedOn w:val="Standard"/>
    <w:next w:val="Textbody"/>
    <w:uiPriority w:val="11"/>
    <w:qFormat/>
    <w:pPr>
      <w:keepNext/>
      <w:keepLines/>
      <w:spacing w:before="360" w:after="80" w:line="240" w:lineRule="auto"/>
    </w:pPr>
    <w:rPr>
      <w:rFonts w:ascii="Georgia" w:eastAsia="Georgia" w:hAnsi="Georgia" w:cs="Georgia"/>
      <w:i/>
      <w:iCs/>
      <w:color w:val="666666"/>
      <w:sz w:val="48"/>
      <w:szCs w:val="48"/>
    </w:rPr>
  </w:style>
  <w:style w:type="paragraph" w:customStyle="1" w:styleId="TableContents">
    <w:name w:val="Table Contents"/>
    <w:basedOn w:val="Standard"/>
    <w:pPr>
      <w:suppressLineNumbers/>
    </w:pPr>
  </w:style>
  <w:style w:type="paragraph" w:styleId="Akapitzlist">
    <w:name w:val="List Paragraph"/>
    <w:basedOn w:val="Standard"/>
    <w:pPr>
      <w:spacing w:after="200"/>
      <w:ind w:left="720"/>
    </w:pPr>
    <w:rPr>
      <w:rFonts w:ascii="Calibri" w:eastAsia="Calibri" w:hAnsi="Calibri" w:cs="Calibri"/>
      <w:sz w:val="24"/>
      <w:szCs w:val="24"/>
      <w:lang w:eastAsia="en-US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Nagwek">
    <w:name w:val="header"/>
    <w:basedOn w:val="Standard"/>
    <w:pPr>
      <w:suppressLineNumbers/>
      <w:tabs>
        <w:tab w:val="center" w:pos="4536"/>
        <w:tab w:val="right" w:pos="9072"/>
      </w:tabs>
      <w:spacing w:line="240" w:lineRule="auto"/>
    </w:pPr>
    <w:rPr>
      <w:rFonts w:cs="Mangal"/>
      <w:szCs w:val="20"/>
    </w:rPr>
  </w:style>
  <w:style w:type="paragraph" w:styleId="Stopka">
    <w:name w:val="footer"/>
    <w:basedOn w:val="Standard"/>
    <w:pPr>
      <w:suppressLineNumbers/>
      <w:tabs>
        <w:tab w:val="center" w:pos="4536"/>
        <w:tab w:val="right" w:pos="9072"/>
      </w:tabs>
      <w:spacing w:line="240" w:lineRule="auto"/>
    </w:pPr>
    <w:rPr>
      <w:rFonts w:cs="Mangal"/>
      <w:szCs w:val="20"/>
    </w:rPr>
  </w:style>
  <w:style w:type="character" w:customStyle="1" w:styleId="NagwekZnak">
    <w:name w:val="Nagłówek Znak"/>
    <w:basedOn w:val="Domylnaczcionkaakapitu"/>
    <w:rPr>
      <w:rFonts w:cs="Mangal"/>
      <w:szCs w:val="20"/>
    </w:rPr>
  </w:style>
  <w:style w:type="character" w:customStyle="1" w:styleId="StopkaZnak">
    <w:name w:val="Stopka Znak"/>
    <w:basedOn w:val="Domylnaczcionkaakapitu"/>
    <w:rPr>
      <w:rFonts w:cs="Mangal"/>
      <w:szCs w:val="20"/>
    </w:rPr>
  </w:style>
  <w:style w:type="character" w:customStyle="1" w:styleId="WW8Num1z8">
    <w:name w:val="WW8Num1z8"/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E474D"/>
    <w:pPr>
      <w:spacing w:line="240" w:lineRule="auto"/>
    </w:pPr>
    <w:rPr>
      <w:rFonts w:ascii="Tahoma" w:hAnsi="Tahoma" w:cs="Mangal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474D"/>
    <w:rPr>
      <w:rFonts w:ascii="Tahoma" w:hAnsi="Tahoma" w:cs="Mangal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2918</Words>
  <Characters>17509</Characters>
  <Application>Microsoft Office Word</Application>
  <DocSecurity>0</DocSecurity>
  <Lines>145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 Siwińska (KW Toruń)</dc:creator>
  <cp:lastModifiedBy>K.Kupis (KW Toruń)</cp:lastModifiedBy>
  <cp:revision>8</cp:revision>
  <dcterms:created xsi:type="dcterms:W3CDTF">2024-12-09T12:50:00Z</dcterms:created>
  <dcterms:modified xsi:type="dcterms:W3CDTF">2024-12-10T07:59:00Z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