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60A9" w14:textId="4A1BEB1A" w:rsidR="007874CD" w:rsidRPr="00CD231B" w:rsidRDefault="005E0F23" w:rsidP="0025241C">
      <w:pPr>
        <w:spacing w:after="0" w:line="276" w:lineRule="auto"/>
        <w:ind w:left="142"/>
        <w:jc w:val="right"/>
        <w:rPr>
          <w:sz w:val="24"/>
          <w:szCs w:val="24"/>
        </w:rPr>
      </w:pPr>
      <w:r w:rsidRPr="00CD231B">
        <w:rPr>
          <w:sz w:val="24"/>
          <w:szCs w:val="24"/>
        </w:rPr>
        <w:t>Piła</w:t>
      </w:r>
      <w:r w:rsidR="00B42ABA" w:rsidRPr="00CD231B">
        <w:rPr>
          <w:sz w:val="24"/>
          <w:szCs w:val="24"/>
        </w:rPr>
        <w:t xml:space="preserve">, </w:t>
      </w:r>
      <w:r w:rsidR="00EC2D49" w:rsidRPr="00CD231B">
        <w:rPr>
          <w:sz w:val="24"/>
          <w:szCs w:val="24"/>
        </w:rPr>
        <w:t xml:space="preserve">dnia </w:t>
      </w:r>
      <w:r w:rsidR="00914497">
        <w:rPr>
          <w:sz w:val="24"/>
          <w:szCs w:val="24"/>
        </w:rPr>
        <w:t>04.04.</w:t>
      </w:r>
      <w:r w:rsidR="00391F0E">
        <w:rPr>
          <w:sz w:val="24"/>
          <w:szCs w:val="24"/>
        </w:rPr>
        <w:t>2025</w:t>
      </w:r>
      <w:r w:rsidR="00A24CE2">
        <w:rPr>
          <w:sz w:val="24"/>
          <w:szCs w:val="24"/>
        </w:rPr>
        <w:t xml:space="preserve"> r</w:t>
      </w:r>
      <w:r w:rsidR="00907EC9" w:rsidRPr="00CD231B">
        <w:rPr>
          <w:sz w:val="24"/>
          <w:szCs w:val="24"/>
        </w:rPr>
        <w:t>.</w:t>
      </w:r>
    </w:p>
    <w:p w14:paraId="2065F15D" w14:textId="6EAEBBED" w:rsidR="003D28B1" w:rsidRPr="00CD231B" w:rsidRDefault="00957931" w:rsidP="0079341C">
      <w:pPr>
        <w:spacing w:after="0" w:line="276" w:lineRule="auto"/>
        <w:ind w:left="142"/>
        <w:rPr>
          <w:sz w:val="24"/>
          <w:szCs w:val="24"/>
        </w:rPr>
      </w:pPr>
      <w:r>
        <w:rPr>
          <w:sz w:val="24"/>
          <w:szCs w:val="24"/>
        </w:rPr>
        <w:t>E</w:t>
      </w:r>
      <w:r w:rsidR="0075123D" w:rsidRPr="00CD231B">
        <w:rPr>
          <w:sz w:val="24"/>
          <w:szCs w:val="24"/>
        </w:rPr>
        <w:t>ZP.</w:t>
      </w:r>
      <w:r w:rsidR="00112DD0" w:rsidRPr="00CD231B">
        <w:rPr>
          <w:sz w:val="24"/>
          <w:szCs w:val="24"/>
        </w:rPr>
        <w:t>I</w:t>
      </w:r>
      <w:r w:rsidR="00B261D1" w:rsidRPr="00CD231B">
        <w:rPr>
          <w:sz w:val="24"/>
          <w:szCs w:val="24"/>
        </w:rPr>
        <w:t>I</w:t>
      </w:r>
      <w:r w:rsidR="00C50D94">
        <w:rPr>
          <w:sz w:val="24"/>
          <w:szCs w:val="24"/>
        </w:rPr>
        <w:t>I</w:t>
      </w:r>
      <w:r w:rsidR="000800E2" w:rsidRPr="00CD231B">
        <w:rPr>
          <w:sz w:val="24"/>
          <w:szCs w:val="24"/>
        </w:rPr>
        <w:t>-</w:t>
      </w:r>
      <w:r w:rsidR="00B261D1" w:rsidRPr="00CD231B">
        <w:rPr>
          <w:sz w:val="24"/>
          <w:szCs w:val="24"/>
        </w:rPr>
        <w:t>241</w:t>
      </w:r>
      <w:r w:rsidR="00DB3147" w:rsidRPr="00CD231B">
        <w:rPr>
          <w:sz w:val="24"/>
          <w:szCs w:val="24"/>
        </w:rPr>
        <w:t>/</w:t>
      </w:r>
      <w:r w:rsidR="00A030F6">
        <w:rPr>
          <w:sz w:val="24"/>
          <w:szCs w:val="24"/>
        </w:rPr>
        <w:t>29</w:t>
      </w:r>
      <w:r w:rsidR="0085607E" w:rsidRPr="00CD231B">
        <w:rPr>
          <w:sz w:val="24"/>
          <w:szCs w:val="24"/>
        </w:rPr>
        <w:t>/</w:t>
      </w:r>
      <w:r w:rsidR="00A24CE2">
        <w:rPr>
          <w:sz w:val="24"/>
          <w:szCs w:val="24"/>
        </w:rPr>
        <w:t>2</w:t>
      </w:r>
      <w:r w:rsidR="00391F0E">
        <w:rPr>
          <w:sz w:val="24"/>
          <w:szCs w:val="24"/>
        </w:rPr>
        <w:t>5</w:t>
      </w:r>
      <w:r w:rsidR="00285D4F" w:rsidRPr="00CD231B">
        <w:rPr>
          <w:sz w:val="24"/>
          <w:szCs w:val="24"/>
        </w:rPr>
        <w:t>/ZO</w:t>
      </w:r>
    </w:p>
    <w:p w14:paraId="6B2C5DA7" w14:textId="77777777" w:rsidR="00376D72" w:rsidRPr="00CD231B" w:rsidRDefault="00907EC9" w:rsidP="00196F69">
      <w:pPr>
        <w:spacing w:line="276" w:lineRule="auto"/>
        <w:ind w:left="142"/>
        <w:jc w:val="center"/>
        <w:rPr>
          <w:b/>
          <w:sz w:val="24"/>
          <w:szCs w:val="24"/>
        </w:rPr>
      </w:pPr>
      <w:r w:rsidRPr="00CD231B">
        <w:rPr>
          <w:b/>
          <w:sz w:val="24"/>
          <w:szCs w:val="24"/>
        </w:rPr>
        <w:t>ZAPYTANIE OFERTOWE</w:t>
      </w:r>
    </w:p>
    <w:p w14:paraId="6F3ED510" w14:textId="438D109F" w:rsidR="007A3C66" w:rsidRPr="00723324" w:rsidRDefault="00A030F6" w:rsidP="007A3C66">
      <w:pPr>
        <w:pStyle w:val="Default"/>
        <w:shd w:val="clear" w:color="auto" w:fill="FFC6C6"/>
        <w:spacing w:after="120" w:line="276" w:lineRule="auto"/>
        <w:ind w:left="142"/>
        <w:jc w:val="center"/>
        <w:rPr>
          <w:rFonts w:asciiTheme="minorHAnsi" w:eastAsiaTheme="minorHAnsi" w:hAnsiTheme="minorHAnsi" w:cs="Calibri"/>
          <w:b/>
          <w:bCs/>
          <w:lang w:eastAsia="en-US"/>
        </w:rPr>
      </w:pPr>
      <w:r>
        <w:rPr>
          <w:rFonts w:asciiTheme="minorHAnsi" w:eastAsiaTheme="minorHAnsi" w:hAnsiTheme="minorHAnsi" w:cs="Calibri"/>
          <w:b/>
          <w:bCs/>
          <w:lang w:eastAsia="en-US"/>
        </w:rPr>
        <w:t>PUBLICZNE USŁUGI TELEFONICZNE</w:t>
      </w:r>
    </w:p>
    <w:tbl>
      <w:tblPr>
        <w:tblStyle w:val="Tabela-Siatka"/>
        <w:tblW w:w="0" w:type="auto"/>
        <w:tblInd w:w="279" w:type="dxa"/>
        <w:tblLook w:val="04A0" w:firstRow="1" w:lastRow="0" w:firstColumn="1" w:lastColumn="0" w:noHBand="0" w:noVBand="1"/>
      </w:tblPr>
      <w:tblGrid>
        <w:gridCol w:w="10177"/>
      </w:tblGrid>
      <w:tr w:rsidR="00AE4052" w:rsidRPr="00CD231B" w14:paraId="57326486" w14:textId="77777777" w:rsidTr="00B6428B">
        <w:tc>
          <w:tcPr>
            <w:tcW w:w="10177" w:type="dxa"/>
            <w:shd w:val="clear" w:color="auto" w:fill="B4C6E7" w:themeFill="accent5" w:themeFillTint="66"/>
          </w:tcPr>
          <w:p w14:paraId="66BF627E"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Zamawiający</w:t>
            </w:r>
          </w:p>
        </w:tc>
      </w:tr>
    </w:tbl>
    <w:p w14:paraId="43473FF9" w14:textId="77777777" w:rsidR="00907EC9" w:rsidRPr="00CD231B" w:rsidRDefault="00907EC9" w:rsidP="00CD231B">
      <w:pPr>
        <w:spacing w:after="0" w:line="276" w:lineRule="auto"/>
        <w:ind w:left="284"/>
        <w:rPr>
          <w:b/>
          <w:sz w:val="24"/>
          <w:szCs w:val="24"/>
        </w:rPr>
      </w:pPr>
      <w:r w:rsidRPr="00CD231B">
        <w:rPr>
          <w:b/>
          <w:sz w:val="24"/>
          <w:szCs w:val="24"/>
        </w:rPr>
        <w:t xml:space="preserve">Szpital Specjalistyczny w Pile im. Stanisława Staszica </w:t>
      </w:r>
    </w:p>
    <w:p w14:paraId="1F6DFE63" w14:textId="504A86BE" w:rsidR="00907EC9" w:rsidRPr="00CD231B" w:rsidRDefault="00907EC9" w:rsidP="00CD231B">
      <w:pPr>
        <w:spacing w:after="0" w:line="276" w:lineRule="auto"/>
        <w:ind w:left="284"/>
        <w:rPr>
          <w:b/>
          <w:sz w:val="24"/>
          <w:szCs w:val="24"/>
        </w:rPr>
      </w:pPr>
      <w:r w:rsidRPr="00CD231B">
        <w:rPr>
          <w:b/>
          <w:sz w:val="24"/>
          <w:szCs w:val="24"/>
        </w:rPr>
        <w:t xml:space="preserve">64-920 Piła, ul. Rydygiera </w:t>
      </w:r>
      <w:r w:rsidR="00FD664C">
        <w:rPr>
          <w:b/>
          <w:sz w:val="24"/>
          <w:szCs w:val="24"/>
        </w:rPr>
        <w:t xml:space="preserve">Ludwika </w:t>
      </w:r>
      <w:r w:rsidRPr="00CD231B">
        <w:rPr>
          <w:b/>
          <w:sz w:val="24"/>
          <w:szCs w:val="24"/>
        </w:rPr>
        <w:t>1</w:t>
      </w:r>
    </w:p>
    <w:p w14:paraId="59C4E804" w14:textId="759D71E0" w:rsidR="00907EC9" w:rsidRPr="00CD231B" w:rsidRDefault="007A3C66" w:rsidP="00CD231B">
      <w:pPr>
        <w:spacing w:after="0" w:line="276" w:lineRule="auto"/>
        <w:ind w:left="284"/>
        <w:rPr>
          <w:sz w:val="24"/>
          <w:szCs w:val="24"/>
        </w:rPr>
      </w:pPr>
      <w:r>
        <w:rPr>
          <w:sz w:val="24"/>
          <w:szCs w:val="24"/>
        </w:rPr>
        <w:t xml:space="preserve">Dział Zamówień Publicznych - </w:t>
      </w:r>
      <w:r w:rsidR="00907EC9" w:rsidRPr="00CD231B">
        <w:rPr>
          <w:sz w:val="24"/>
          <w:szCs w:val="24"/>
        </w:rPr>
        <w:t>tel. 67 210 62 07</w:t>
      </w:r>
    </w:p>
    <w:p w14:paraId="7205C94D" w14:textId="77777777" w:rsidR="00907EC9" w:rsidRPr="00CD231B" w:rsidRDefault="00907EC9" w:rsidP="00CD231B">
      <w:pPr>
        <w:spacing w:after="0" w:line="276" w:lineRule="auto"/>
        <w:ind w:left="284"/>
        <w:rPr>
          <w:sz w:val="24"/>
          <w:szCs w:val="24"/>
        </w:rPr>
      </w:pPr>
      <w:r w:rsidRPr="00CD231B">
        <w:rPr>
          <w:sz w:val="24"/>
          <w:szCs w:val="24"/>
        </w:rPr>
        <w:t>REGON 002161820</w:t>
      </w:r>
      <w:r w:rsidR="008B6012" w:rsidRPr="00CD231B">
        <w:rPr>
          <w:sz w:val="24"/>
          <w:szCs w:val="24"/>
        </w:rPr>
        <w:t>; NIP 764-20-88-098</w:t>
      </w:r>
    </w:p>
    <w:p w14:paraId="630885BB" w14:textId="77777777" w:rsidR="00194761" w:rsidRPr="00CD231B" w:rsidRDefault="002D54D6" w:rsidP="00CD231B">
      <w:pPr>
        <w:spacing w:after="0" w:line="276" w:lineRule="auto"/>
        <w:ind w:left="284"/>
        <w:rPr>
          <w:sz w:val="24"/>
          <w:szCs w:val="24"/>
        </w:rPr>
      </w:pPr>
      <w:hyperlink r:id="rId8" w:history="1">
        <w:r w:rsidRPr="00CD231B">
          <w:rPr>
            <w:rStyle w:val="Hipercze"/>
            <w:sz w:val="24"/>
            <w:szCs w:val="24"/>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CD231B" w14:paraId="562EF1DA" w14:textId="77777777" w:rsidTr="00B6428B">
        <w:tc>
          <w:tcPr>
            <w:tcW w:w="10177" w:type="dxa"/>
            <w:shd w:val="clear" w:color="auto" w:fill="B4C6E7" w:themeFill="accent5" w:themeFillTint="66"/>
          </w:tcPr>
          <w:p w14:paraId="58FF5363"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Tryb postępowania</w:t>
            </w:r>
          </w:p>
        </w:tc>
      </w:tr>
    </w:tbl>
    <w:p w14:paraId="62011FD2" w14:textId="77777777" w:rsidR="00B156C6" w:rsidRPr="00CD231B" w:rsidRDefault="00907EC9" w:rsidP="001264BF">
      <w:pPr>
        <w:pStyle w:val="Akapitzlist"/>
        <w:numPr>
          <w:ilvl w:val="1"/>
          <w:numId w:val="11"/>
        </w:numPr>
        <w:spacing w:after="0" w:line="276" w:lineRule="auto"/>
        <w:ind w:left="709" w:right="142"/>
        <w:rPr>
          <w:rFonts w:cstheme="minorHAnsi"/>
          <w:sz w:val="24"/>
          <w:szCs w:val="24"/>
          <w:u w:val="single"/>
        </w:rPr>
      </w:pPr>
      <w:r w:rsidRPr="00CD231B">
        <w:rPr>
          <w:sz w:val="24"/>
          <w:szCs w:val="24"/>
        </w:rPr>
        <w:t xml:space="preserve">Postępowanie prowadzone jest </w:t>
      </w:r>
      <w:r w:rsidR="009278D5" w:rsidRPr="00CD231B">
        <w:rPr>
          <w:sz w:val="24"/>
          <w:szCs w:val="24"/>
        </w:rPr>
        <w:t>na podstawie §</w:t>
      </w:r>
      <w:r w:rsidR="00043001" w:rsidRPr="00CD231B">
        <w:rPr>
          <w:sz w:val="24"/>
          <w:szCs w:val="24"/>
        </w:rPr>
        <w:t> </w:t>
      </w:r>
      <w:r w:rsidR="00524212" w:rsidRPr="001C5C03">
        <w:rPr>
          <w:sz w:val="24"/>
          <w:szCs w:val="24"/>
        </w:rPr>
        <w:t>§ 8 Regulaminu</w:t>
      </w:r>
      <w:r w:rsidR="00524212">
        <w:rPr>
          <w:sz w:val="24"/>
          <w:szCs w:val="24"/>
        </w:rPr>
        <w:t xml:space="preserve"> udzielania</w:t>
      </w:r>
      <w:r w:rsidR="00524212" w:rsidRPr="001C5C03">
        <w:rPr>
          <w:sz w:val="24"/>
          <w:szCs w:val="24"/>
        </w:rPr>
        <w:t> zamówi</w:t>
      </w:r>
      <w:r w:rsidR="00524212">
        <w:rPr>
          <w:sz w:val="24"/>
          <w:szCs w:val="24"/>
        </w:rPr>
        <w:t>eń</w:t>
      </w:r>
      <w:r w:rsidR="00524212" w:rsidRPr="001C5C03">
        <w:rPr>
          <w:sz w:val="24"/>
          <w:szCs w:val="24"/>
        </w:rPr>
        <w:t xml:space="preserve"> publiczn</w:t>
      </w:r>
      <w:r w:rsidR="00524212">
        <w:rPr>
          <w:sz w:val="24"/>
          <w:szCs w:val="24"/>
        </w:rPr>
        <w:t>ych</w:t>
      </w:r>
      <w:r w:rsidRPr="00CD231B">
        <w:rPr>
          <w:sz w:val="24"/>
          <w:szCs w:val="24"/>
        </w:rPr>
        <w:t>, który stanowi za</w:t>
      </w:r>
      <w:r w:rsidR="00AF744B" w:rsidRPr="00CD231B">
        <w:rPr>
          <w:sz w:val="24"/>
          <w:szCs w:val="24"/>
        </w:rPr>
        <w:t xml:space="preserve">łącznik do zarządzenia </w:t>
      </w:r>
      <w:r w:rsidR="00AB3335">
        <w:rPr>
          <w:rFonts w:cstheme="minorHAnsi"/>
          <w:sz w:val="24"/>
          <w:szCs w:val="24"/>
        </w:rPr>
        <w:t>nr 62/2022</w:t>
      </w:r>
      <w:r w:rsidR="00B156C6" w:rsidRPr="00CD231B">
        <w:rPr>
          <w:rFonts w:cstheme="minorHAnsi"/>
          <w:sz w:val="24"/>
          <w:szCs w:val="24"/>
        </w:rPr>
        <w:t xml:space="preserve"> Dyrektora Szpitala Specjalistycznego w Pile im. Stanisława Staszica z dnia </w:t>
      </w:r>
      <w:r w:rsidR="00AB3335">
        <w:rPr>
          <w:rFonts w:cstheme="minorHAnsi"/>
          <w:sz w:val="24"/>
          <w:szCs w:val="24"/>
        </w:rPr>
        <w:t>01.04.2022</w:t>
      </w:r>
      <w:r w:rsidR="00B156C6" w:rsidRPr="00CD231B">
        <w:rPr>
          <w:rFonts w:cstheme="minorHAnsi"/>
          <w:sz w:val="24"/>
          <w:szCs w:val="24"/>
        </w:rPr>
        <w:t xml:space="preserve"> r. – </w:t>
      </w:r>
      <w:r w:rsidR="00B156C6" w:rsidRPr="00CD231B">
        <w:rPr>
          <w:rFonts w:cstheme="minorHAnsi"/>
          <w:b/>
          <w:bCs/>
          <w:sz w:val="24"/>
          <w:szCs w:val="24"/>
          <w:u w:val="single"/>
        </w:rPr>
        <w:t>za pośrednictwem platformy zakupowej</w:t>
      </w:r>
      <w:r w:rsidR="00112DD0" w:rsidRPr="00CD231B">
        <w:rPr>
          <w:rFonts w:cstheme="minorHAnsi"/>
          <w:b/>
          <w:bCs/>
          <w:sz w:val="24"/>
          <w:szCs w:val="24"/>
          <w:u w:val="single"/>
        </w:rPr>
        <w:t xml:space="preserve">: </w:t>
      </w:r>
      <w:r w:rsidR="00112DD0" w:rsidRPr="00CD231B">
        <w:rPr>
          <w:rFonts w:cstheme="minorHAnsi"/>
          <w:b/>
          <w:bCs/>
          <w:sz w:val="24"/>
          <w:szCs w:val="24"/>
        </w:rPr>
        <w:t>https://platformazakupowa.pl/pn/szpitalpila</w:t>
      </w:r>
    </w:p>
    <w:p w14:paraId="602E9D25" w14:textId="2ADBEF4D" w:rsidR="00B156C6" w:rsidRPr="00CD231B" w:rsidRDefault="00074BDC" w:rsidP="001264BF">
      <w:pPr>
        <w:pStyle w:val="Akapitzlist"/>
        <w:numPr>
          <w:ilvl w:val="1"/>
          <w:numId w:val="11"/>
        </w:numPr>
        <w:spacing w:after="0" w:line="276" w:lineRule="auto"/>
        <w:ind w:left="709"/>
        <w:rPr>
          <w:sz w:val="24"/>
          <w:szCs w:val="24"/>
        </w:rPr>
      </w:pPr>
      <w:r w:rsidRPr="00CD231B">
        <w:rPr>
          <w:sz w:val="24"/>
          <w:szCs w:val="24"/>
        </w:rPr>
        <w:t>Wartość szacunkowa zamówienia stanowiącego przedmiot niniejszego zapytania jest mniejsza niż kwoty określone w przepisach wydanych na podstawie art. 2 i art. 3 Ustawy z dnia 11 września 2019r. – Prawo zamówień publicznych</w:t>
      </w:r>
      <w:r w:rsidR="00823FD4">
        <w:rPr>
          <w:sz w:val="24"/>
          <w:szCs w:val="24"/>
        </w:rPr>
        <w:t>.</w:t>
      </w:r>
    </w:p>
    <w:tbl>
      <w:tblPr>
        <w:tblStyle w:val="Tabela-Siatka"/>
        <w:tblW w:w="0" w:type="auto"/>
        <w:tblInd w:w="279" w:type="dxa"/>
        <w:tblLook w:val="04A0" w:firstRow="1" w:lastRow="0" w:firstColumn="1" w:lastColumn="0" w:noHBand="0" w:noVBand="1"/>
      </w:tblPr>
      <w:tblGrid>
        <w:gridCol w:w="10177"/>
      </w:tblGrid>
      <w:tr w:rsidR="00AE4052" w:rsidRPr="00CD231B" w14:paraId="3E8E4316" w14:textId="77777777" w:rsidTr="00B6428B">
        <w:tc>
          <w:tcPr>
            <w:tcW w:w="10177" w:type="dxa"/>
            <w:shd w:val="clear" w:color="auto" w:fill="B4C6E7" w:themeFill="accent5" w:themeFillTint="66"/>
          </w:tcPr>
          <w:p w14:paraId="774F76D2"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Przedmiot zamówienia</w:t>
            </w:r>
          </w:p>
        </w:tc>
      </w:tr>
    </w:tbl>
    <w:p w14:paraId="19EC930B" w14:textId="41C2DA5E" w:rsidR="00A030F6" w:rsidRDefault="00911434" w:rsidP="00D0657B">
      <w:pPr>
        <w:pStyle w:val="Akapitzlist"/>
        <w:numPr>
          <w:ilvl w:val="0"/>
          <w:numId w:val="9"/>
        </w:numPr>
        <w:spacing w:line="276" w:lineRule="auto"/>
        <w:ind w:left="709" w:right="142" w:hanging="357"/>
        <w:rPr>
          <w:b/>
          <w:sz w:val="24"/>
          <w:szCs w:val="24"/>
        </w:rPr>
      </w:pPr>
      <w:r w:rsidRPr="00A030F6">
        <w:rPr>
          <w:bCs/>
          <w:sz w:val="24"/>
          <w:szCs w:val="24"/>
        </w:rPr>
        <w:t>Przedmiotem zamówienia</w:t>
      </w:r>
      <w:r w:rsidR="00E70E63" w:rsidRPr="00A030F6">
        <w:rPr>
          <w:bCs/>
          <w:sz w:val="24"/>
          <w:szCs w:val="24"/>
        </w:rPr>
        <w:t xml:space="preserve"> </w:t>
      </w:r>
      <w:r w:rsidR="00A030F6" w:rsidRPr="00A030F6">
        <w:rPr>
          <w:b/>
          <w:sz w:val="24"/>
          <w:szCs w:val="24"/>
        </w:rPr>
        <w:t xml:space="preserve">są publiczne usługi telefoniczne. </w:t>
      </w:r>
    </w:p>
    <w:p w14:paraId="4D04741B" w14:textId="619B327B" w:rsidR="0036515D" w:rsidRPr="00A030F6" w:rsidRDefault="0036515D" w:rsidP="00A030F6">
      <w:pPr>
        <w:pStyle w:val="Akapitzlist"/>
        <w:spacing w:line="276" w:lineRule="auto"/>
        <w:ind w:left="709" w:right="142"/>
        <w:rPr>
          <w:b/>
          <w:sz w:val="24"/>
          <w:szCs w:val="24"/>
        </w:rPr>
      </w:pPr>
      <w:r w:rsidRPr="00A030F6">
        <w:rPr>
          <w:bCs/>
          <w:sz w:val="24"/>
          <w:szCs w:val="24"/>
        </w:rPr>
        <w:t>Szczegółowy opis przedmiotu zamówienia zawiera załącznik nr 2.</w:t>
      </w:r>
    </w:p>
    <w:p w14:paraId="45FFD389" w14:textId="77777777" w:rsidR="00391F0E" w:rsidRDefault="0036515D" w:rsidP="00391F0E">
      <w:pPr>
        <w:pStyle w:val="Akapitzlist"/>
        <w:numPr>
          <w:ilvl w:val="0"/>
          <w:numId w:val="9"/>
        </w:numPr>
        <w:spacing w:line="276" w:lineRule="auto"/>
        <w:ind w:left="709" w:right="142" w:hanging="357"/>
        <w:rPr>
          <w:b/>
          <w:bCs/>
          <w:sz w:val="24"/>
          <w:szCs w:val="24"/>
        </w:rPr>
      </w:pPr>
      <w:r w:rsidRPr="00D27BEE">
        <w:rPr>
          <w:bCs/>
          <w:sz w:val="24"/>
          <w:szCs w:val="24"/>
        </w:rPr>
        <w:t xml:space="preserve">Zamawiający </w:t>
      </w:r>
      <w:r w:rsidR="0011331A">
        <w:rPr>
          <w:bCs/>
          <w:sz w:val="24"/>
          <w:szCs w:val="24"/>
        </w:rPr>
        <w:t xml:space="preserve">nie </w:t>
      </w:r>
      <w:r w:rsidRPr="00D27BEE">
        <w:rPr>
          <w:bCs/>
          <w:sz w:val="24"/>
          <w:szCs w:val="24"/>
        </w:rPr>
        <w:t>dopuszcza składani</w:t>
      </w:r>
      <w:r w:rsidR="0011331A">
        <w:rPr>
          <w:bCs/>
          <w:sz w:val="24"/>
          <w:szCs w:val="24"/>
        </w:rPr>
        <w:t>a</w:t>
      </w:r>
      <w:r w:rsidRPr="00D27BEE">
        <w:rPr>
          <w:bCs/>
          <w:sz w:val="24"/>
          <w:szCs w:val="24"/>
        </w:rPr>
        <w:t xml:space="preserve"> ofert częściowych – </w:t>
      </w:r>
      <w:r w:rsidR="0011331A" w:rsidRPr="0011331A">
        <w:rPr>
          <w:b/>
          <w:sz w:val="24"/>
          <w:szCs w:val="24"/>
        </w:rPr>
        <w:t>1</w:t>
      </w:r>
      <w:r w:rsidRPr="00D27BEE">
        <w:rPr>
          <w:b/>
          <w:bCs/>
          <w:sz w:val="24"/>
          <w:szCs w:val="24"/>
        </w:rPr>
        <w:t xml:space="preserve"> zadani</w:t>
      </w:r>
      <w:r w:rsidR="00D27BEE">
        <w:rPr>
          <w:b/>
          <w:bCs/>
          <w:sz w:val="24"/>
          <w:szCs w:val="24"/>
        </w:rPr>
        <w:t>a</w:t>
      </w:r>
      <w:r w:rsidRPr="00D27BEE">
        <w:rPr>
          <w:b/>
          <w:bCs/>
          <w:sz w:val="24"/>
          <w:szCs w:val="24"/>
        </w:rPr>
        <w:t xml:space="preserve">. </w:t>
      </w:r>
    </w:p>
    <w:p w14:paraId="3CD674B4" w14:textId="17A78DEB" w:rsidR="000E7B68" w:rsidRPr="00391F0E" w:rsidRDefault="0036515D" w:rsidP="00391F0E">
      <w:pPr>
        <w:pStyle w:val="Akapitzlist"/>
        <w:numPr>
          <w:ilvl w:val="0"/>
          <w:numId w:val="9"/>
        </w:numPr>
        <w:spacing w:after="0" w:line="276" w:lineRule="auto"/>
        <w:ind w:left="709" w:right="142" w:hanging="357"/>
        <w:rPr>
          <w:sz w:val="24"/>
          <w:szCs w:val="24"/>
        </w:rPr>
      </w:pPr>
      <w:r w:rsidRPr="0036515D">
        <w:rPr>
          <w:bCs/>
          <w:sz w:val="24"/>
          <w:szCs w:val="24"/>
        </w:rPr>
        <w:t>Projektowane postanowienia umowy stanowią załącznik nr 3 do niniejszego postępowania. Złożenie oferty jest jednoznaczne z akceptacją przez wykonawcę projektowanych postanowień umowy</w:t>
      </w:r>
    </w:p>
    <w:tbl>
      <w:tblPr>
        <w:tblStyle w:val="Tabela-Siatka"/>
        <w:tblW w:w="0" w:type="auto"/>
        <w:tblInd w:w="279" w:type="dxa"/>
        <w:tblLook w:val="04A0" w:firstRow="1" w:lastRow="0" w:firstColumn="1" w:lastColumn="0" w:noHBand="0" w:noVBand="1"/>
      </w:tblPr>
      <w:tblGrid>
        <w:gridCol w:w="10177"/>
      </w:tblGrid>
      <w:tr w:rsidR="00AE4052" w:rsidRPr="00CD231B" w14:paraId="3364928A" w14:textId="77777777" w:rsidTr="00B6428B">
        <w:tc>
          <w:tcPr>
            <w:tcW w:w="10177" w:type="dxa"/>
            <w:shd w:val="clear" w:color="auto" w:fill="B4C6E7" w:themeFill="accent5" w:themeFillTint="66"/>
          </w:tcPr>
          <w:p w14:paraId="216178D0"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Termin wykonania zamówienia oraz warunki płatności</w:t>
            </w:r>
          </w:p>
        </w:tc>
      </w:tr>
    </w:tbl>
    <w:p w14:paraId="79D3DC0D" w14:textId="07ED0877" w:rsidR="00460593" w:rsidRPr="00460593" w:rsidRDefault="00460593" w:rsidP="00460593">
      <w:pPr>
        <w:pStyle w:val="Akapitzlist"/>
        <w:numPr>
          <w:ilvl w:val="0"/>
          <w:numId w:val="10"/>
        </w:numPr>
        <w:rPr>
          <w:rFonts w:cstheme="minorHAnsi"/>
          <w:sz w:val="24"/>
          <w:szCs w:val="24"/>
        </w:rPr>
      </w:pPr>
      <w:r w:rsidRPr="00460593">
        <w:rPr>
          <w:rFonts w:cstheme="minorHAnsi"/>
          <w:sz w:val="24"/>
          <w:szCs w:val="24"/>
        </w:rPr>
        <w:t xml:space="preserve">Zamówienie będzie świadczone w sposób ciągły. Termin realizacji usługi do </w:t>
      </w:r>
      <w:r w:rsidR="00A030F6">
        <w:rPr>
          <w:rFonts w:cstheme="minorHAnsi"/>
          <w:b/>
          <w:bCs/>
          <w:sz w:val="24"/>
          <w:szCs w:val="24"/>
        </w:rPr>
        <w:t>24</w:t>
      </w:r>
      <w:r w:rsidRPr="00460593">
        <w:rPr>
          <w:rFonts w:cstheme="minorHAnsi"/>
          <w:b/>
          <w:bCs/>
          <w:sz w:val="24"/>
          <w:szCs w:val="24"/>
        </w:rPr>
        <w:t xml:space="preserve"> miesi</w:t>
      </w:r>
      <w:r w:rsidR="00A030F6">
        <w:rPr>
          <w:rFonts w:cstheme="minorHAnsi"/>
          <w:b/>
          <w:bCs/>
          <w:sz w:val="24"/>
          <w:szCs w:val="24"/>
        </w:rPr>
        <w:t>ące</w:t>
      </w:r>
      <w:r w:rsidRPr="00460593">
        <w:rPr>
          <w:rFonts w:cstheme="minorHAnsi"/>
          <w:b/>
          <w:bCs/>
          <w:sz w:val="24"/>
          <w:szCs w:val="24"/>
        </w:rPr>
        <w:t xml:space="preserve"> </w:t>
      </w:r>
      <w:r w:rsidRPr="00460593">
        <w:rPr>
          <w:rFonts w:cstheme="minorHAnsi"/>
          <w:sz w:val="24"/>
          <w:szCs w:val="24"/>
        </w:rPr>
        <w:t xml:space="preserve">od dnia </w:t>
      </w:r>
      <w:r w:rsidR="00A030F6">
        <w:rPr>
          <w:rFonts w:cstheme="minorHAnsi"/>
          <w:sz w:val="24"/>
          <w:szCs w:val="24"/>
        </w:rPr>
        <w:t>18.04.</w:t>
      </w:r>
      <w:r w:rsidRPr="00460593">
        <w:rPr>
          <w:rFonts w:cstheme="minorHAnsi"/>
          <w:sz w:val="24"/>
          <w:szCs w:val="24"/>
        </w:rPr>
        <w:t>202</w:t>
      </w:r>
      <w:r>
        <w:rPr>
          <w:rFonts w:cstheme="minorHAnsi"/>
          <w:sz w:val="24"/>
          <w:szCs w:val="24"/>
        </w:rPr>
        <w:t>5</w:t>
      </w:r>
      <w:r w:rsidRPr="00460593">
        <w:rPr>
          <w:rFonts w:cstheme="minorHAnsi"/>
          <w:sz w:val="24"/>
          <w:szCs w:val="24"/>
        </w:rPr>
        <w:t xml:space="preserve"> roku.</w:t>
      </w:r>
    </w:p>
    <w:p w14:paraId="5813445B" w14:textId="5D69EE16" w:rsidR="002C1DA9" w:rsidRPr="00196F69" w:rsidRDefault="00B81FF0" w:rsidP="00E021BF">
      <w:pPr>
        <w:pStyle w:val="Akapitzlist"/>
        <w:numPr>
          <w:ilvl w:val="0"/>
          <w:numId w:val="10"/>
        </w:numPr>
        <w:spacing w:line="276" w:lineRule="auto"/>
        <w:rPr>
          <w:rFonts w:cstheme="minorHAnsi"/>
          <w:sz w:val="24"/>
          <w:szCs w:val="24"/>
        </w:rPr>
      </w:pPr>
      <w:r w:rsidRPr="00CD231B">
        <w:rPr>
          <w:rFonts w:cstheme="minorHAnsi"/>
          <w:sz w:val="24"/>
          <w:szCs w:val="24"/>
        </w:rPr>
        <w:t xml:space="preserve">Termin płatności wynosi </w:t>
      </w:r>
      <w:r w:rsidR="002D710F">
        <w:rPr>
          <w:rFonts w:cstheme="minorHAnsi"/>
          <w:sz w:val="24"/>
          <w:szCs w:val="24"/>
        </w:rPr>
        <w:t>3</w:t>
      </w:r>
      <w:r w:rsidRPr="00CD231B">
        <w:rPr>
          <w:rFonts w:cstheme="minorHAnsi"/>
          <w:sz w:val="24"/>
          <w:szCs w:val="24"/>
        </w:rPr>
        <w:t>0</w:t>
      </w:r>
      <w:r w:rsidR="0075008D" w:rsidRPr="00CD231B">
        <w:rPr>
          <w:rFonts w:cstheme="minorHAnsi"/>
          <w:sz w:val="24"/>
          <w:szCs w:val="24"/>
        </w:rPr>
        <w:t xml:space="preserve"> dni od daty doręczenia faktury VAT Zamawiającemu.</w:t>
      </w:r>
    </w:p>
    <w:tbl>
      <w:tblPr>
        <w:tblStyle w:val="Tabela-Siatka"/>
        <w:tblW w:w="0" w:type="auto"/>
        <w:tblInd w:w="279" w:type="dxa"/>
        <w:tblLook w:val="04A0" w:firstRow="1" w:lastRow="0" w:firstColumn="1" w:lastColumn="0" w:noHBand="0" w:noVBand="1"/>
      </w:tblPr>
      <w:tblGrid>
        <w:gridCol w:w="10177"/>
      </w:tblGrid>
      <w:tr w:rsidR="00AE4052" w:rsidRPr="00CD231B" w14:paraId="0292AACD" w14:textId="77777777" w:rsidTr="00B6428B">
        <w:tc>
          <w:tcPr>
            <w:tcW w:w="10177" w:type="dxa"/>
            <w:shd w:val="clear" w:color="auto" w:fill="B4C6E7" w:themeFill="accent5" w:themeFillTint="66"/>
          </w:tcPr>
          <w:p w14:paraId="76324BCB"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Wykonawca załączy do oferty następujące dokumenty:</w:t>
            </w:r>
          </w:p>
        </w:tc>
      </w:tr>
    </w:tbl>
    <w:p w14:paraId="4493BB54" w14:textId="77777777" w:rsidR="00A030F6" w:rsidRDefault="0039686F" w:rsidP="00A030F6">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CD231B">
        <w:rPr>
          <w:rFonts w:cstheme="minorHAnsi"/>
          <w:sz w:val="24"/>
          <w:szCs w:val="24"/>
        </w:rPr>
        <w:t xml:space="preserve">ypełniony i podpisany </w:t>
      </w:r>
      <w:r w:rsidR="00EE4694" w:rsidRPr="00CD231B">
        <w:rPr>
          <w:rFonts w:cstheme="minorHAnsi"/>
          <w:sz w:val="24"/>
          <w:szCs w:val="24"/>
          <w:u w:val="single"/>
        </w:rPr>
        <w:t>formularz ofertowy</w:t>
      </w:r>
      <w:r w:rsidR="00EE4694" w:rsidRPr="00CD231B">
        <w:rPr>
          <w:rFonts w:cstheme="minorHAnsi"/>
          <w:sz w:val="24"/>
          <w:szCs w:val="24"/>
        </w:rPr>
        <w:t xml:space="preserve"> – załącznik nr 1 do zapytania ofertowego;</w:t>
      </w:r>
    </w:p>
    <w:p w14:paraId="2C25306E" w14:textId="1A215934" w:rsidR="00A030F6" w:rsidRPr="00A030F6" w:rsidRDefault="00A030F6" w:rsidP="00A030F6">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sidRPr="00A030F6">
        <w:rPr>
          <w:rFonts w:cstheme="minorHAnsi"/>
          <w:sz w:val="24"/>
          <w:szCs w:val="24"/>
        </w:rPr>
        <w:t xml:space="preserve">wypełniony i podpisany </w:t>
      </w:r>
      <w:r w:rsidRPr="00A030F6">
        <w:rPr>
          <w:rFonts w:cstheme="minorHAnsi"/>
          <w:sz w:val="24"/>
          <w:szCs w:val="24"/>
          <w:u w:val="single"/>
        </w:rPr>
        <w:t>formularz cenowy</w:t>
      </w:r>
      <w:r w:rsidRPr="00A030F6">
        <w:rPr>
          <w:rFonts w:cstheme="minorHAnsi"/>
          <w:sz w:val="24"/>
          <w:szCs w:val="24"/>
        </w:rPr>
        <w:t xml:space="preserve"> – załącznik nr 2</w:t>
      </w:r>
      <w:r w:rsidRPr="00A030F6">
        <w:t xml:space="preserve"> </w:t>
      </w:r>
      <w:r w:rsidRPr="00A030F6">
        <w:rPr>
          <w:rFonts w:cstheme="minorHAnsi"/>
          <w:sz w:val="24"/>
          <w:szCs w:val="24"/>
        </w:rPr>
        <w:t>do zapytania ofertowego;</w:t>
      </w:r>
    </w:p>
    <w:p w14:paraId="10F538C3" w14:textId="77777777" w:rsidR="0086251A" w:rsidRPr="00A030F6" w:rsidRDefault="0086251A"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iCs/>
          <w:sz w:val="24"/>
          <w:szCs w:val="24"/>
          <w:u w:val="single"/>
        </w:rPr>
        <w:t>aktualny odpis z właściwego rejestru lub z centralnej ewidencji i informacji o działalności gospodarczej</w:t>
      </w:r>
      <w:r w:rsidRPr="00CD231B">
        <w:rPr>
          <w:iCs/>
          <w:sz w:val="24"/>
          <w:szCs w:val="24"/>
        </w:rPr>
        <w:t>,</w:t>
      </w:r>
      <w:r w:rsidRPr="00CD231B">
        <w:rPr>
          <w:sz w:val="24"/>
          <w:szCs w:val="24"/>
        </w:rPr>
        <w:t xml:space="preserve"> jeżeli odrębne przepisy wymagają wpisu do rejestru lub ewidencji,</w:t>
      </w:r>
    </w:p>
    <w:p w14:paraId="06CE2732" w14:textId="08EC4DB9" w:rsidR="00A030F6" w:rsidRPr="00CD231B" w:rsidRDefault="00A030F6"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Pr>
          <w:iCs/>
          <w:sz w:val="24"/>
          <w:szCs w:val="24"/>
          <w:u w:val="single"/>
        </w:rPr>
        <w:t>wpis do rejestru prowadzonego przez Prezesa Urzędu Komunikacji Elektronicznej</w:t>
      </w:r>
    </w:p>
    <w:p w14:paraId="491B1931" w14:textId="3D7DA37C" w:rsidR="00460593" w:rsidRPr="00A030F6" w:rsidRDefault="0086251A" w:rsidP="00A030F6">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rFonts w:cstheme="minorHAnsi"/>
          <w:sz w:val="24"/>
          <w:szCs w:val="24"/>
        </w:rPr>
        <w:t xml:space="preserve">w przypadku, gdy umocowanie osoby podpisującej ofertę nie wynika z właściwego rejestru, należy dołączyć </w:t>
      </w:r>
      <w:r w:rsidRPr="00CD231B">
        <w:rPr>
          <w:rFonts w:cstheme="minorHAnsi"/>
          <w:sz w:val="24"/>
          <w:szCs w:val="24"/>
          <w:u w:val="single"/>
        </w:rPr>
        <w:t>pełnomocnictwo</w:t>
      </w:r>
      <w:r w:rsidRPr="00CD231B">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tbl>
      <w:tblPr>
        <w:tblStyle w:val="Tabela-Siatka"/>
        <w:tblW w:w="0" w:type="auto"/>
        <w:tblInd w:w="279" w:type="dxa"/>
        <w:tblLook w:val="04A0" w:firstRow="1" w:lastRow="0" w:firstColumn="1" w:lastColumn="0" w:noHBand="0" w:noVBand="1"/>
      </w:tblPr>
      <w:tblGrid>
        <w:gridCol w:w="10177"/>
      </w:tblGrid>
      <w:tr w:rsidR="00AE4052" w:rsidRPr="00CD231B" w14:paraId="0D1DF9F6" w14:textId="77777777" w:rsidTr="00B6428B">
        <w:tc>
          <w:tcPr>
            <w:tcW w:w="10177" w:type="dxa"/>
            <w:shd w:val="clear" w:color="auto" w:fill="B4C6E7" w:themeFill="accent5" w:themeFillTint="66"/>
          </w:tcPr>
          <w:p w14:paraId="5636BDD8"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Pozostałe wymagania dotyczące złożenia oferty i dokumentów</w:t>
            </w:r>
          </w:p>
        </w:tc>
      </w:tr>
    </w:tbl>
    <w:p w14:paraId="520B1AD2" w14:textId="77F9916A" w:rsidR="00112DD0" w:rsidRPr="00CD231B" w:rsidRDefault="00112DD0" w:rsidP="001264BF">
      <w:pPr>
        <w:pStyle w:val="Akapitzlist"/>
        <w:numPr>
          <w:ilvl w:val="1"/>
          <w:numId w:val="12"/>
        </w:numPr>
        <w:spacing w:line="276" w:lineRule="auto"/>
        <w:ind w:left="709"/>
        <w:rPr>
          <w:sz w:val="24"/>
          <w:szCs w:val="24"/>
        </w:rPr>
      </w:pPr>
      <w:r w:rsidRPr="00CD231B">
        <w:rPr>
          <w:sz w:val="24"/>
          <w:szCs w:val="24"/>
        </w:rPr>
        <w:t xml:space="preserve">Wykonawca może złożyć tylko jedną ofertę w języku polskim </w:t>
      </w:r>
      <w:r w:rsidRPr="00CD231B">
        <w:rPr>
          <w:b/>
          <w:bCs/>
          <w:sz w:val="24"/>
          <w:szCs w:val="24"/>
        </w:rPr>
        <w:t>za pośrednictwem platformy zakupowej</w:t>
      </w:r>
      <w:r w:rsidR="00F67C59">
        <w:rPr>
          <w:b/>
          <w:bCs/>
          <w:sz w:val="24"/>
          <w:szCs w:val="24"/>
        </w:rPr>
        <w:t>.</w:t>
      </w:r>
    </w:p>
    <w:p w14:paraId="0F10DCEF" w14:textId="41553DFF" w:rsidR="00D754C8" w:rsidRPr="00CD231B" w:rsidRDefault="00D754C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sz w:val="24"/>
          <w:szCs w:val="24"/>
        </w:rPr>
        <w:lastRenderedPageBreak/>
        <w:t>Formularz ofertowy mus</w:t>
      </w:r>
      <w:r w:rsidR="00F67C59">
        <w:rPr>
          <w:sz w:val="24"/>
          <w:szCs w:val="24"/>
        </w:rPr>
        <w:t>i</w:t>
      </w:r>
      <w:r w:rsidRPr="00CD231B">
        <w:rPr>
          <w:sz w:val="24"/>
          <w:szCs w:val="24"/>
        </w:rPr>
        <w:t xml:space="preserve"> być podpisan</w:t>
      </w:r>
      <w:r w:rsidR="00F67C59">
        <w:rPr>
          <w:sz w:val="24"/>
          <w:szCs w:val="24"/>
        </w:rPr>
        <w:t>y</w:t>
      </w:r>
      <w:r w:rsidRPr="00CD231B">
        <w:rPr>
          <w:sz w:val="24"/>
          <w:szCs w:val="24"/>
        </w:rPr>
        <w:t xml:space="preserve"> przez Wykonawcę</w:t>
      </w:r>
      <w:r w:rsidR="002D710F">
        <w:rPr>
          <w:sz w:val="24"/>
          <w:szCs w:val="24"/>
        </w:rPr>
        <w:t xml:space="preserve"> </w:t>
      </w:r>
      <w:r w:rsidRPr="00CD231B">
        <w:rPr>
          <w:sz w:val="24"/>
          <w:szCs w:val="24"/>
        </w:rPr>
        <w:t>(</w:t>
      </w:r>
      <w:r w:rsidR="00143485" w:rsidRPr="00CD231B">
        <w:rPr>
          <w:sz w:val="24"/>
          <w:szCs w:val="24"/>
        </w:rPr>
        <w:t>d</w:t>
      </w:r>
      <w:r w:rsidRPr="00CD231B">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4F86CDB"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w toku badania i oceny ofert</w:t>
      </w:r>
      <w:r w:rsidR="0061299C" w:rsidRPr="00CD231B">
        <w:rPr>
          <w:rFonts w:cstheme="minorHAnsi"/>
          <w:sz w:val="24"/>
          <w:szCs w:val="24"/>
        </w:rPr>
        <w:t>, w przypadku powstania jakichkolwiek wątpliwości,</w:t>
      </w:r>
      <w:r w:rsidR="00CD5009" w:rsidRPr="00CD231B">
        <w:rPr>
          <w:rFonts w:cstheme="minorHAnsi"/>
          <w:sz w:val="24"/>
          <w:szCs w:val="24"/>
        </w:rPr>
        <w:t xml:space="preserve"> </w:t>
      </w:r>
      <w:r w:rsidR="0061299C" w:rsidRPr="00CD231B">
        <w:rPr>
          <w:rFonts w:cstheme="minorHAnsi"/>
          <w:sz w:val="24"/>
          <w:szCs w:val="24"/>
        </w:rPr>
        <w:t xml:space="preserve">zastrzega sobie prawo do </w:t>
      </w:r>
      <w:r w:rsidRPr="00CD231B">
        <w:rPr>
          <w:rFonts w:cstheme="minorHAnsi"/>
          <w:sz w:val="24"/>
          <w:szCs w:val="24"/>
        </w:rPr>
        <w:t>żąda</w:t>
      </w:r>
      <w:r w:rsidR="0061299C" w:rsidRPr="00CD231B">
        <w:rPr>
          <w:rFonts w:cstheme="minorHAnsi"/>
          <w:sz w:val="24"/>
          <w:szCs w:val="24"/>
        </w:rPr>
        <w:t>nia</w:t>
      </w:r>
      <w:r w:rsidRPr="00CD231B">
        <w:rPr>
          <w:rFonts w:cstheme="minorHAnsi"/>
          <w:sz w:val="24"/>
          <w:szCs w:val="24"/>
        </w:rPr>
        <w:t xml:space="preserve"> od </w:t>
      </w:r>
      <w:r w:rsidR="009359A7" w:rsidRPr="00CD231B">
        <w:rPr>
          <w:rFonts w:cstheme="minorHAnsi"/>
          <w:sz w:val="24"/>
          <w:szCs w:val="24"/>
        </w:rPr>
        <w:t>W</w:t>
      </w:r>
      <w:r w:rsidRPr="00CD231B">
        <w:rPr>
          <w:rFonts w:cstheme="minorHAnsi"/>
          <w:sz w:val="24"/>
          <w:szCs w:val="24"/>
        </w:rPr>
        <w:t>ykonawców wyjaśnień dotyczących treści zło</w:t>
      </w:r>
      <w:r w:rsidR="00C41238" w:rsidRPr="00CD231B">
        <w:rPr>
          <w:rFonts w:cstheme="minorHAnsi"/>
          <w:sz w:val="24"/>
          <w:szCs w:val="24"/>
        </w:rPr>
        <w:t>żonych ofert oraz</w:t>
      </w:r>
      <w:r w:rsidR="00CD5009" w:rsidRPr="00CD231B">
        <w:rPr>
          <w:rFonts w:cstheme="minorHAnsi"/>
          <w:sz w:val="24"/>
          <w:szCs w:val="24"/>
        </w:rPr>
        <w:t xml:space="preserve"> </w:t>
      </w:r>
      <w:r w:rsidR="002D468B" w:rsidRPr="00CD231B">
        <w:rPr>
          <w:rFonts w:cstheme="minorHAnsi"/>
          <w:sz w:val="24"/>
          <w:szCs w:val="24"/>
        </w:rPr>
        <w:t>złożenia dodatkowych dokumentów.</w:t>
      </w:r>
    </w:p>
    <w:p w14:paraId="1974D199"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w:t>
      </w:r>
      <w:r w:rsidR="00623DB4" w:rsidRPr="00CD231B">
        <w:rPr>
          <w:rFonts w:cstheme="minorHAnsi"/>
          <w:sz w:val="24"/>
          <w:szCs w:val="24"/>
        </w:rPr>
        <w:t xml:space="preserve"> zastrzega</w:t>
      </w:r>
      <w:r w:rsidRPr="00CD231B">
        <w:rPr>
          <w:rFonts w:cstheme="minorHAnsi"/>
          <w:sz w:val="24"/>
          <w:szCs w:val="24"/>
        </w:rPr>
        <w:t xml:space="preserve"> formę porozumiewania </w:t>
      </w:r>
      <w:r w:rsidR="00623DB4" w:rsidRPr="00CD231B">
        <w:rPr>
          <w:rFonts w:cstheme="minorHAnsi"/>
          <w:sz w:val="24"/>
          <w:szCs w:val="24"/>
        </w:rPr>
        <w:t>się z Wykonawcami w postaci</w:t>
      </w:r>
      <w:r w:rsidRPr="00CD231B">
        <w:rPr>
          <w:rFonts w:cstheme="minorHAnsi"/>
          <w:sz w:val="24"/>
          <w:szCs w:val="24"/>
        </w:rPr>
        <w:t xml:space="preserve"> elektronicznej </w:t>
      </w:r>
      <w:r w:rsidR="004259AB" w:rsidRPr="00CD231B">
        <w:rPr>
          <w:rFonts w:cstheme="minorHAnsi"/>
          <w:sz w:val="24"/>
          <w:szCs w:val="24"/>
        </w:rPr>
        <w:t>(</w:t>
      </w:r>
      <w:r w:rsidR="004259AB" w:rsidRPr="00CD231B">
        <w:rPr>
          <w:rFonts w:cstheme="minorHAnsi"/>
          <w:b/>
          <w:sz w:val="24"/>
          <w:szCs w:val="24"/>
        </w:rPr>
        <w:t>platforma zakupowa).</w:t>
      </w:r>
    </w:p>
    <w:p w14:paraId="31998B5D" w14:textId="77777777" w:rsidR="004A2828"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W imieniu Zamawiającego postępowanie prowadzi </w:t>
      </w:r>
      <w:r w:rsidR="001E68E3">
        <w:rPr>
          <w:rFonts w:cstheme="minorHAnsi"/>
          <w:sz w:val="24"/>
          <w:szCs w:val="24"/>
        </w:rPr>
        <w:t>Klaudia Klejc</w:t>
      </w:r>
      <w:r w:rsidRPr="00CD231B">
        <w:rPr>
          <w:rFonts w:cstheme="minorHAnsi"/>
          <w:sz w:val="24"/>
          <w:szCs w:val="24"/>
        </w:rPr>
        <w:t xml:space="preserve"> 67/ 21 06</w:t>
      </w:r>
      <w:r w:rsidR="004D0481" w:rsidRPr="00CD231B">
        <w:rPr>
          <w:rFonts w:cstheme="minorHAnsi"/>
          <w:sz w:val="24"/>
          <w:szCs w:val="24"/>
        </w:rPr>
        <w:t> </w:t>
      </w:r>
      <w:r w:rsidR="00BE0DF3" w:rsidRPr="00CD231B">
        <w:rPr>
          <w:rFonts w:cstheme="minorHAnsi"/>
          <w:sz w:val="24"/>
          <w:szCs w:val="24"/>
        </w:rPr>
        <w:t>2</w:t>
      </w:r>
      <w:r w:rsidR="001E68E3">
        <w:rPr>
          <w:rFonts w:cstheme="minorHAnsi"/>
          <w:sz w:val="24"/>
          <w:szCs w:val="24"/>
        </w:rPr>
        <w:t>07</w:t>
      </w:r>
      <w:r w:rsidR="00445B8B" w:rsidRPr="00CD231B">
        <w:rPr>
          <w:rFonts w:cstheme="minorHAnsi"/>
          <w:sz w:val="24"/>
          <w:szCs w:val="24"/>
        </w:rPr>
        <w:t>, która</w:t>
      </w:r>
      <w:r w:rsidRPr="00CD231B">
        <w:rPr>
          <w:rFonts w:cstheme="minorHAnsi"/>
          <w:sz w:val="24"/>
          <w:szCs w:val="24"/>
        </w:rPr>
        <w:t xml:space="preserve"> to</w:t>
      </w:r>
      <w:r w:rsidR="001A520C" w:rsidRPr="00CD231B">
        <w:rPr>
          <w:rFonts w:cstheme="minorHAnsi"/>
          <w:sz w:val="24"/>
          <w:szCs w:val="24"/>
        </w:rPr>
        <w:t> </w:t>
      </w:r>
      <w:r w:rsidRPr="00CD231B">
        <w:rPr>
          <w:rFonts w:cstheme="minorHAnsi"/>
          <w:sz w:val="24"/>
          <w:szCs w:val="24"/>
        </w:rPr>
        <w:t>osoba jest upoważniona do kontaktów z</w:t>
      </w:r>
      <w:r w:rsidR="006853A4" w:rsidRPr="00CD231B">
        <w:rPr>
          <w:rFonts w:cstheme="minorHAnsi"/>
          <w:sz w:val="24"/>
          <w:szCs w:val="24"/>
        </w:rPr>
        <w:t> </w:t>
      </w:r>
      <w:r w:rsidRPr="00CD231B">
        <w:rPr>
          <w:rFonts w:cstheme="minorHAnsi"/>
          <w:sz w:val="24"/>
          <w:szCs w:val="24"/>
        </w:rPr>
        <w:t>Wykonawcami.</w:t>
      </w:r>
    </w:p>
    <w:p w14:paraId="33A2349B" w14:textId="77777777" w:rsidR="00460593" w:rsidRDefault="00C4123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za</w:t>
      </w:r>
      <w:r w:rsidR="008E105C" w:rsidRPr="00CD231B">
        <w:rPr>
          <w:rFonts w:cstheme="minorHAnsi"/>
          <w:sz w:val="24"/>
          <w:szCs w:val="24"/>
        </w:rPr>
        <w:t>strzega sobie prawo do zmiany lu</w:t>
      </w:r>
      <w:r w:rsidRPr="00CD231B">
        <w:rPr>
          <w:rFonts w:cstheme="minorHAnsi"/>
          <w:sz w:val="24"/>
          <w:szCs w:val="24"/>
        </w:rPr>
        <w:t>b od</w:t>
      </w:r>
      <w:r w:rsidR="008E105C" w:rsidRPr="00CD231B">
        <w:rPr>
          <w:rFonts w:cstheme="minorHAnsi"/>
          <w:sz w:val="24"/>
          <w:szCs w:val="24"/>
        </w:rPr>
        <w:t xml:space="preserve">wołania niniejszego </w:t>
      </w:r>
      <w:r w:rsidR="007710C6" w:rsidRPr="00CD231B">
        <w:rPr>
          <w:rFonts w:cstheme="minorHAnsi"/>
          <w:sz w:val="24"/>
          <w:szCs w:val="24"/>
        </w:rPr>
        <w:t>postępowania</w:t>
      </w:r>
      <w:r w:rsidR="008E105C" w:rsidRPr="00CD231B">
        <w:rPr>
          <w:rFonts w:cstheme="minorHAnsi"/>
          <w:sz w:val="24"/>
          <w:szCs w:val="24"/>
        </w:rPr>
        <w:t xml:space="preserve"> oraz </w:t>
      </w:r>
      <w:r w:rsidRPr="00CD231B">
        <w:rPr>
          <w:rFonts w:cstheme="minorHAnsi"/>
          <w:sz w:val="24"/>
          <w:szCs w:val="24"/>
        </w:rPr>
        <w:t xml:space="preserve">unieważnienia postępowania na każdym </w:t>
      </w:r>
      <w:r w:rsidR="00623DB4" w:rsidRPr="00CD231B">
        <w:rPr>
          <w:rFonts w:cstheme="minorHAnsi"/>
          <w:sz w:val="24"/>
          <w:szCs w:val="24"/>
        </w:rPr>
        <w:t xml:space="preserve">jego </w:t>
      </w:r>
      <w:r w:rsidRPr="00CD231B">
        <w:rPr>
          <w:rFonts w:cstheme="minorHAnsi"/>
          <w:sz w:val="24"/>
          <w:szCs w:val="24"/>
        </w:rPr>
        <w:t>etapie bez podania przyczyny.</w:t>
      </w:r>
    </w:p>
    <w:p w14:paraId="75FFD500" w14:textId="0E42B76F" w:rsidR="00460593" w:rsidRPr="00460593" w:rsidRDefault="00460593"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460593">
        <w:rPr>
          <w:rFonts w:cstheme="minorHAnsi"/>
          <w:sz w:val="24"/>
          <w:szCs w:val="24"/>
        </w:rPr>
        <w:t>Zamawiający dopuszcza możliwość podjęcia negocjacji z wybranymi (maksymalnie 3 najkorzystniejszymi) nie podlegającymi odrzuceniu Wykonawcami, którzy złożyli w oparciu o przyjęte kryterium najkorzystniejszą ofertę. Negocjacje zostaną podjęte w szczególności w przypadku, gdy zaoferowana cena będzie wyższa od założonej przez Zamawiającego.</w:t>
      </w:r>
    </w:p>
    <w:p w14:paraId="18CA7299" w14:textId="7BA4A2A0" w:rsidR="002471FF" w:rsidRPr="00CD231B" w:rsidRDefault="002471FF"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Calibri"/>
          <w:iCs/>
          <w:sz w:val="24"/>
          <w:szCs w:val="24"/>
        </w:rPr>
        <w:t>Oferta zostanie odrzucona, jeśli nie będzie zgodna z zapytaniem ofertowym.</w:t>
      </w:r>
    </w:p>
    <w:p w14:paraId="299B08A9" w14:textId="56E254F0" w:rsidR="00A93217" w:rsidRPr="002622FC" w:rsidRDefault="00A93217"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Wykonawcy zainteresowani niniejszym postępowaniem</w:t>
      </w:r>
      <w:r w:rsidR="00DC1304" w:rsidRPr="00CD231B">
        <w:rPr>
          <w:rFonts w:cstheme="minorHAnsi"/>
          <w:sz w:val="24"/>
          <w:szCs w:val="24"/>
        </w:rPr>
        <w:t xml:space="preserve"> mogą zadawać pytania dotyczące</w:t>
      </w:r>
      <w:r w:rsidRPr="00CD231B">
        <w:rPr>
          <w:rFonts w:cstheme="minorHAnsi"/>
          <w:sz w:val="24"/>
          <w:szCs w:val="24"/>
        </w:rPr>
        <w:t xml:space="preserve"> niniejszego postępowania, na które Zamawiający niezwłocznie odpowie i umieści informację na platformie zakupowej. </w:t>
      </w:r>
      <w:r w:rsidRPr="00CD231B">
        <w:rPr>
          <w:rFonts w:cstheme="minorHAnsi"/>
          <w:b/>
          <w:bCs/>
          <w:sz w:val="24"/>
          <w:szCs w:val="24"/>
          <w:u w:val="single"/>
        </w:rPr>
        <w:t xml:space="preserve">Termin zadawania pytań do </w:t>
      </w:r>
      <w:r w:rsidR="00A030F6">
        <w:rPr>
          <w:rFonts w:cstheme="minorHAnsi"/>
          <w:b/>
          <w:bCs/>
          <w:sz w:val="24"/>
          <w:szCs w:val="24"/>
          <w:u w:val="single"/>
        </w:rPr>
        <w:t>09.04.2025 godz. 10:00</w:t>
      </w:r>
      <w:r w:rsidR="00972B01">
        <w:rPr>
          <w:rFonts w:cstheme="minorHAnsi"/>
          <w:b/>
          <w:bCs/>
          <w:sz w:val="24"/>
          <w:szCs w:val="24"/>
          <w:u w:val="single"/>
        </w:rPr>
        <w:t xml:space="preserve"> </w:t>
      </w:r>
    </w:p>
    <w:p w14:paraId="3BA81443" w14:textId="77777777" w:rsidR="00B6428B" w:rsidRPr="002622FC" w:rsidRDefault="00A93217" w:rsidP="001264BF">
      <w:pPr>
        <w:pStyle w:val="Akapitzlist"/>
        <w:numPr>
          <w:ilvl w:val="1"/>
          <w:numId w:val="12"/>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2622FC">
        <w:rPr>
          <w:rFonts w:eastAsia="Times New Roman" w:cstheme="minorHAnsi"/>
          <w:sz w:val="24"/>
          <w:szCs w:val="24"/>
          <w:lang w:eastAsia="pl-PL"/>
        </w:rPr>
        <w:t>Jeżeli będą Państwo mieli pytania związane z procesem złożenia oferty prosimy o kontakt z</w:t>
      </w:r>
      <w:r w:rsidR="006853A4" w:rsidRPr="002622FC">
        <w:rPr>
          <w:rFonts w:eastAsia="Times New Roman" w:cstheme="minorHAnsi"/>
          <w:sz w:val="24"/>
          <w:szCs w:val="24"/>
          <w:lang w:eastAsia="pl-PL"/>
        </w:rPr>
        <w:t> </w:t>
      </w:r>
      <w:r w:rsidRPr="002622FC">
        <w:rPr>
          <w:rFonts w:eastAsia="Times New Roman" w:cstheme="minorHAnsi"/>
          <w:sz w:val="24"/>
          <w:szCs w:val="24"/>
          <w:lang w:eastAsia="pl-PL"/>
        </w:rPr>
        <w:t xml:space="preserve">Centrum Wsparcia Klienta platforma zakupowa.pl: </w:t>
      </w:r>
      <w:r w:rsidRPr="002622FC">
        <w:rPr>
          <w:rFonts w:cstheme="minorHAnsi"/>
          <w:sz w:val="24"/>
          <w:szCs w:val="24"/>
        </w:rPr>
        <w:t xml:space="preserve">- </w:t>
      </w:r>
      <w:r w:rsidRPr="002622FC">
        <w:rPr>
          <w:rFonts w:eastAsia="Times New Roman" w:cstheme="minorHAnsi"/>
          <w:sz w:val="24"/>
          <w:szCs w:val="24"/>
          <w:lang w:eastAsia="pl-PL"/>
        </w:rPr>
        <w:t xml:space="preserve">tel. 22 101 02 02, </w:t>
      </w:r>
      <w:r w:rsidRPr="002622FC">
        <w:rPr>
          <w:rFonts w:cstheme="minorHAnsi"/>
          <w:sz w:val="24"/>
          <w:szCs w:val="24"/>
        </w:rPr>
        <w:t xml:space="preserve">- </w:t>
      </w:r>
      <w:r w:rsidRPr="002622FC">
        <w:rPr>
          <w:rFonts w:eastAsia="Times New Roman" w:cstheme="minorHAnsi"/>
          <w:sz w:val="24"/>
          <w:szCs w:val="24"/>
          <w:lang w:eastAsia="pl-PL"/>
        </w:rPr>
        <w:t xml:space="preserve">e-mail: </w:t>
      </w:r>
      <w:hyperlink r:id="rId9" w:history="1">
        <w:r w:rsidRPr="002622FC">
          <w:rPr>
            <w:rStyle w:val="Hipercze"/>
            <w:rFonts w:eastAsia="Times New Roman" w:cstheme="minorHAnsi"/>
            <w:sz w:val="24"/>
            <w:szCs w:val="24"/>
            <w:lang w:eastAsia="pl-PL"/>
          </w:rPr>
          <w:t>cwk@platformazakupowa.pl</w:t>
        </w:r>
      </w:hyperlink>
      <w:r w:rsidRPr="002622FC">
        <w:rPr>
          <w:rFonts w:eastAsia="Times New Roman" w:cstheme="minorHAnsi"/>
          <w:sz w:val="24"/>
          <w:szCs w:val="24"/>
          <w:lang w:eastAsia="pl-PL"/>
        </w:rPr>
        <w:t>.</w:t>
      </w:r>
    </w:p>
    <w:tbl>
      <w:tblPr>
        <w:tblStyle w:val="Tabela-Siatka"/>
        <w:tblW w:w="0" w:type="auto"/>
        <w:tblInd w:w="279" w:type="dxa"/>
        <w:tblLook w:val="04A0" w:firstRow="1" w:lastRow="0" w:firstColumn="1" w:lastColumn="0" w:noHBand="0" w:noVBand="1"/>
      </w:tblPr>
      <w:tblGrid>
        <w:gridCol w:w="10035"/>
      </w:tblGrid>
      <w:tr w:rsidR="00AE4052" w:rsidRPr="00CD231B" w14:paraId="2EAB2468" w14:textId="77777777" w:rsidTr="00B6428B">
        <w:tc>
          <w:tcPr>
            <w:tcW w:w="10035" w:type="dxa"/>
            <w:shd w:val="clear" w:color="auto" w:fill="B4C6E7" w:themeFill="accent5" w:themeFillTint="66"/>
          </w:tcPr>
          <w:p w14:paraId="3A1E122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Kryteria oceny:</w:t>
            </w:r>
          </w:p>
        </w:tc>
      </w:tr>
    </w:tbl>
    <w:p w14:paraId="76A07322" w14:textId="77777777" w:rsidR="00376D72" w:rsidRPr="00376D72" w:rsidRDefault="00B24B21" w:rsidP="00E021BF">
      <w:pPr>
        <w:pStyle w:val="NormalnyWeb"/>
        <w:numPr>
          <w:ilvl w:val="1"/>
          <w:numId w:val="7"/>
        </w:numPr>
        <w:spacing w:before="80" w:beforeAutospacing="0" w:after="80" w:line="276" w:lineRule="auto"/>
        <w:ind w:left="641" w:hanging="357"/>
        <w:rPr>
          <w:rFonts w:asciiTheme="minorHAnsi" w:hAnsiTheme="minorHAnsi"/>
        </w:rPr>
      </w:pPr>
      <w:r w:rsidRPr="00CD231B">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rsidRPr="00CD231B" w14:paraId="64087B1B" w14:textId="77777777" w:rsidTr="003E5CA9">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FFE5E5"/>
            <w:hideMark/>
          </w:tcPr>
          <w:p w14:paraId="046DD8E4" w14:textId="77777777" w:rsidR="00B24B21" w:rsidRPr="00CD231B" w:rsidRDefault="00B24B21" w:rsidP="00CD231B">
            <w:pPr>
              <w:spacing w:after="0" w:line="276" w:lineRule="auto"/>
              <w:rPr>
                <w:rFonts w:cs="Times New Roman"/>
                <w:b/>
                <w:i/>
                <w:sz w:val="24"/>
                <w:szCs w:val="24"/>
              </w:rPr>
            </w:pPr>
            <w:r w:rsidRPr="00CD231B">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FFE5E5"/>
            <w:hideMark/>
          </w:tcPr>
          <w:p w14:paraId="052647EC" w14:textId="77777777" w:rsidR="00B24B21" w:rsidRPr="00CD231B" w:rsidRDefault="00B24B21" w:rsidP="00CD231B">
            <w:pPr>
              <w:spacing w:after="0" w:line="276" w:lineRule="auto"/>
              <w:rPr>
                <w:b/>
                <w:i/>
                <w:sz w:val="24"/>
                <w:szCs w:val="24"/>
              </w:rPr>
            </w:pPr>
            <w:r w:rsidRPr="00CD231B">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FFE5E5"/>
            <w:hideMark/>
          </w:tcPr>
          <w:p w14:paraId="28A1D8D7" w14:textId="77777777" w:rsidR="00B24B21" w:rsidRPr="00CD231B" w:rsidRDefault="00B24B21" w:rsidP="00CD231B">
            <w:pPr>
              <w:spacing w:after="0" w:line="276" w:lineRule="auto"/>
              <w:rPr>
                <w:b/>
                <w:i/>
                <w:sz w:val="24"/>
                <w:szCs w:val="24"/>
              </w:rPr>
            </w:pPr>
            <w:r w:rsidRPr="00CD231B">
              <w:rPr>
                <w:b/>
                <w:i/>
                <w:sz w:val="24"/>
                <w:szCs w:val="24"/>
              </w:rPr>
              <w:t>Punktacja</w:t>
            </w:r>
          </w:p>
        </w:tc>
      </w:tr>
      <w:tr w:rsidR="00B24B21" w:rsidRPr="00CD231B" w14:paraId="01A6B836" w14:textId="77777777" w:rsidTr="007874CD">
        <w:trPr>
          <w:trHeight w:val="337"/>
        </w:trPr>
        <w:tc>
          <w:tcPr>
            <w:tcW w:w="3670" w:type="dxa"/>
            <w:tcBorders>
              <w:top w:val="single" w:sz="4" w:space="0" w:color="auto"/>
              <w:left w:val="single" w:sz="4" w:space="0" w:color="auto"/>
              <w:bottom w:val="single" w:sz="4" w:space="0" w:color="auto"/>
              <w:right w:val="single" w:sz="4" w:space="0" w:color="auto"/>
            </w:tcBorders>
            <w:vAlign w:val="center"/>
            <w:hideMark/>
          </w:tcPr>
          <w:p w14:paraId="3467B432" w14:textId="77777777" w:rsidR="00B24B21" w:rsidRPr="00CD231B" w:rsidRDefault="00B24B21" w:rsidP="007874CD">
            <w:pPr>
              <w:spacing w:after="0" w:line="276" w:lineRule="auto"/>
              <w:rPr>
                <w:sz w:val="24"/>
                <w:szCs w:val="24"/>
              </w:rPr>
            </w:pPr>
            <w:r w:rsidRPr="00CD231B">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09789F89" w14:textId="77777777" w:rsidR="00B24B21" w:rsidRPr="00CD231B" w:rsidRDefault="009D7A4A" w:rsidP="007874CD">
            <w:pPr>
              <w:spacing w:after="0" w:line="276" w:lineRule="auto"/>
              <w:rPr>
                <w:sz w:val="24"/>
                <w:szCs w:val="24"/>
              </w:rPr>
            </w:pPr>
            <w:r w:rsidRPr="00CD231B">
              <w:rPr>
                <w:sz w:val="24"/>
                <w:szCs w:val="24"/>
              </w:rPr>
              <w:t>10</w:t>
            </w:r>
            <w:r w:rsidR="00BE0DF3" w:rsidRPr="00CD231B">
              <w:rPr>
                <w:sz w:val="24"/>
                <w:szCs w:val="24"/>
              </w:rPr>
              <w:t>0</w:t>
            </w:r>
            <w:r w:rsidR="00B24B21" w:rsidRPr="00CD231B">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738CF52D" w14:textId="77777777" w:rsidR="00B24B21" w:rsidRPr="00CD231B" w:rsidRDefault="009D7A4A" w:rsidP="007874CD">
            <w:pPr>
              <w:spacing w:after="0" w:line="276" w:lineRule="auto"/>
              <w:rPr>
                <w:sz w:val="24"/>
                <w:szCs w:val="24"/>
              </w:rPr>
            </w:pPr>
            <w:r w:rsidRPr="00CD231B">
              <w:rPr>
                <w:sz w:val="24"/>
                <w:szCs w:val="24"/>
              </w:rPr>
              <w:t xml:space="preserve"> skala 0 – 10</w:t>
            </w:r>
            <w:r w:rsidR="00B24B21" w:rsidRPr="00CD231B">
              <w:rPr>
                <w:sz w:val="24"/>
                <w:szCs w:val="24"/>
              </w:rPr>
              <w:t>0 pkt</w:t>
            </w:r>
          </w:p>
        </w:tc>
      </w:tr>
    </w:tbl>
    <w:p w14:paraId="73F5A2A4" w14:textId="77777777" w:rsidR="00B24B21" w:rsidRPr="00196F69" w:rsidRDefault="00B24B21" w:rsidP="00E021BF">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hanging="567"/>
        <w:rPr>
          <w:rFonts w:cstheme="minorHAnsi"/>
          <w:sz w:val="24"/>
          <w:szCs w:val="24"/>
        </w:rPr>
      </w:pPr>
      <w:bookmarkStart w:id="0" w:name="_Hlk515873764"/>
      <w:r w:rsidRPr="00CD231B">
        <w:rPr>
          <w:rFonts w:cstheme="minorHAnsi"/>
          <w:sz w:val="24"/>
          <w:szCs w:val="24"/>
        </w:rPr>
        <w:t>Punktacja w kryterium „</w:t>
      </w:r>
      <w:r w:rsidRPr="00CD231B">
        <w:rPr>
          <w:rFonts w:cstheme="minorHAnsi"/>
          <w:b/>
          <w:sz w:val="24"/>
          <w:szCs w:val="24"/>
        </w:rPr>
        <w:t>CENA BRUTTO”</w:t>
      </w:r>
      <w:r w:rsidRPr="00CD231B">
        <w:rPr>
          <w:rFonts w:cstheme="minorHAnsi"/>
          <w:sz w:val="24"/>
          <w:szCs w:val="24"/>
        </w:rPr>
        <w:t xml:space="preserve"> zostanie obliczona z dokładnością do dwóch miejsc po przecinku</w:t>
      </w:r>
      <w:r w:rsidRPr="00196F69">
        <w:rPr>
          <w:rFonts w:cstheme="minorHAnsi"/>
          <w:sz w:val="24"/>
          <w:szCs w:val="24"/>
        </w:rPr>
        <w:t xml:space="preserve"> w następujący sposób</w:t>
      </w:r>
      <w:r w:rsidR="003D28B1" w:rsidRPr="00196F69">
        <w:rPr>
          <w:rFonts w:cstheme="minorHAnsi"/>
          <w:sz w:val="24"/>
          <w:szCs w:val="24"/>
        </w:rPr>
        <w:t>:</w:t>
      </w:r>
    </w:p>
    <w:p w14:paraId="316D622B" w14:textId="77777777" w:rsidR="00B05858" w:rsidRPr="00F67C59" w:rsidRDefault="00B24B21" w:rsidP="002F1FAD">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C</m:t>
          </m:r>
          <m:r>
            <w:rPr>
              <w:rFonts w:ascii="Cambria Math" w:cstheme="minorHAnsi"/>
            </w:rPr>
            <m:t xml:space="preserve">= </m:t>
          </m:r>
          <m:f>
            <m:fPr>
              <m:ctrlPr>
                <w:rPr>
                  <w:rFonts w:ascii="Cambria Math" w:eastAsia="Times New Roman" w:hAnsi="Cambria Math" w:cs="Times New Roman"/>
                  <w:lang w:eastAsia="pl-PL"/>
                </w:rPr>
              </m:ctrlPr>
            </m:fPr>
            <m:num>
              <m:r>
                <m:rPr>
                  <m:sty m:val="p"/>
                </m:rPr>
                <w:rPr>
                  <w:rFonts w:ascii="Cambria Math" w:eastAsia="Times New Roman" w:cs="Times New Roman"/>
                  <w:lang w:eastAsia="pl-PL"/>
                </w:rPr>
                <m:t>najni</m:t>
              </m:r>
              <m:r>
                <m:rPr>
                  <m:sty m:val="p"/>
                </m:rPr>
                <w:rPr>
                  <w:rFonts w:eastAsia="Times New Roman" w:cs="Times New Roman"/>
                  <w:lang w:eastAsia="pl-PL"/>
                </w:rPr>
                <m:t>ż</m:t>
              </m:r>
              <m:r>
                <m:rPr>
                  <m:sty m:val="p"/>
                </m:rPr>
                <w:rPr>
                  <w:rFonts w:ascii="Cambria Math" w:eastAsia="Times New Roman" w:cs="Times New Roman"/>
                  <w:lang w:eastAsia="pl-PL"/>
                </w:rPr>
                <m:t>sza cena spo</m:t>
              </m:r>
              <m:r>
                <m:rPr>
                  <m:sty m:val="p"/>
                </m:rPr>
                <w:rPr>
                  <w:rFonts w:eastAsia="Times New Roman" w:cs="Times New Roman"/>
                  <w:lang w:eastAsia="pl-PL"/>
                </w:rPr>
                <m:t>ś</m:t>
              </m:r>
              <m:r>
                <m:rPr>
                  <m:sty m:val="p"/>
                </m:rPr>
                <w:rPr>
                  <w:rFonts w:ascii="Cambria Math" w:eastAsia="Times New Roman" w:cs="Times New Roman"/>
                  <w:lang w:eastAsia="pl-PL"/>
                </w:rPr>
                <m:t>r</m:t>
              </m:r>
              <m:r>
                <m:rPr>
                  <m:sty m:val="p"/>
                </m:rPr>
                <w:rPr>
                  <w:rFonts w:eastAsia="Times New Roman" w:cs="Times New Roman"/>
                  <w:lang w:eastAsia="pl-PL"/>
                </w:rPr>
                <m:t>ó</m:t>
              </m:r>
              <m:r>
                <m:rPr>
                  <m:sty m:val="p"/>
                </m:rPr>
                <w:rPr>
                  <w:rFonts w:ascii="Cambria Math" w:eastAsia="Times New Roman" w:cs="Times New Roman"/>
                  <w:lang w:eastAsia="pl-PL"/>
                </w:rPr>
                <m:t>d ocenianych ofert niepodlegaj</m:t>
              </m:r>
              <m:r>
                <m:rPr>
                  <m:sty m:val="p"/>
                </m:rPr>
                <w:rPr>
                  <w:rFonts w:eastAsia="Times New Roman" w:cs="Times New Roman"/>
                  <w:lang w:eastAsia="pl-PL"/>
                </w:rPr>
                <m:t>ą</m:t>
              </m:r>
              <m:r>
                <m:rPr>
                  <m:sty m:val="p"/>
                </m:rPr>
                <w:rPr>
                  <w:rFonts w:ascii="Cambria Math" w:eastAsia="Times New Roman" w:cs="Times New Roman"/>
                  <w:lang w:eastAsia="pl-PL"/>
                </w:rPr>
                <m:t>cyh odrzuceniu</m:t>
              </m:r>
            </m:num>
            <m:den>
              <m:r>
                <m:rPr>
                  <m:sty m:val="p"/>
                </m:rPr>
                <w:rPr>
                  <w:rFonts w:ascii="Cambria Math" w:eastAsia="Times New Roman" w:cs="Times New Roman"/>
                  <w:lang w:eastAsia="pl-PL"/>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4C5BE2EA" w14:textId="77777777" w:rsidR="002471FF" w:rsidRPr="00CD231B" w:rsidRDefault="00B24B21" w:rsidP="002F1FAD">
      <w:pPr>
        <w:shd w:val="clear" w:color="auto" w:fill="FFFFFF"/>
        <w:tabs>
          <w:tab w:val="left" w:pos="1560"/>
        </w:tabs>
        <w:spacing w:line="276" w:lineRule="auto"/>
        <w:ind w:left="851" w:right="142"/>
        <w:rPr>
          <w:rFonts w:cstheme="minorHAnsi"/>
          <w:sz w:val="24"/>
          <w:szCs w:val="24"/>
        </w:rPr>
      </w:pPr>
      <w:r w:rsidRPr="00CD231B">
        <w:rPr>
          <w:rFonts w:cstheme="minorHAnsi"/>
          <w:sz w:val="24"/>
          <w:szCs w:val="24"/>
        </w:rPr>
        <w:t>Gdzie:  C – punkty za kryterium CENA przyznane badanej ofercie</w:t>
      </w:r>
      <w:r w:rsidR="00663C25" w:rsidRPr="00CD231B">
        <w:rPr>
          <w:rFonts w:cstheme="minorHAnsi"/>
          <w:sz w:val="24"/>
          <w:szCs w:val="24"/>
        </w:rPr>
        <w:t>.</w:t>
      </w:r>
    </w:p>
    <w:p w14:paraId="7C1CF5EF"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 xml:space="preserve">Cenę brutto </w:t>
      </w:r>
      <w:r w:rsidRPr="00CD231B">
        <w:rPr>
          <w:rFonts w:asciiTheme="minorHAnsi" w:hAnsiTheme="minorHAnsi"/>
        </w:rPr>
        <w:t>należy wyrazić w złotych polskich, z dokładnością do dwóch miejsc po przecinku. Zamawiający nie dopuszcza możliwości prowadzenia rozliczeń w walutach obcych.</w:t>
      </w:r>
    </w:p>
    <w:p w14:paraId="7E13C43C" w14:textId="372A957F"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rPr>
        <w:t xml:space="preserve">Jeżeli w niniejszym postępowaniu nie będzie można dokonać wyboru oferty najkorzystniejszej ze względu na to, </w:t>
      </w:r>
      <w:r w:rsidR="00F67C59" w:rsidRPr="00CD231B">
        <w:rPr>
          <w:rFonts w:asciiTheme="minorHAnsi" w:hAnsiTheme="minorHAnsi"/>
        </w:rPr>
        <w:t>że</w:t>
      </w:r>
      <w:r w:rsidRPr="00CD231B">
        <w:rPr>
          <w:rFonts w:asciiTheme="minorHAnsi" w:hAnsiTheme="minorHAnsi"/>
        </w:rPr>
        <w:t xml:space="preserve"> zostały złożone oferty o takiej samej cenie, Zamawiający wezwie Wykonawców, którzy je złożyli, do złożenia w terminie określonym przez Zamawiającego ofert dodatkowych.</w:t>
      </w:r>
    </w:p>
    <w:p w14:paraId="575C4016"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Zamawiający oceni i porówna jedynie te oferty, które nie zostaną odrzucone.</w:t>
      </w:r>
    </w:p>
    <w:p w14:paraId="09136370"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Ocena ofert zostanie przeprowadzona wyłącznie w oparciu o przedstawione powyżej kryterium.</w:t>
      </w:r>
    </w:p>
    <w:p w14:paraId="47DA7230" w14:textId="77777777" w:rsidR="00E34D96" w:rsidRPr="00F67C59"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Do realizacji zamówienia zostanie wybrany Wykonawca, który zaoferuje najniższą cenę (wartość brutto) spośród wszystkich ważnych ofert.</w:t>
      </w:r>
      <w:bookmarkEnd w:id="0"/>
      <w:r w:rsidR="00CD5009" w:rsidRPr="00CD231B">
        <w:rPr>
          <w:rFonts w:asciiTheme="minorHAnsi" w:hAnsiTheme="minorHAnsi" w:cstheme="minorHAnsi"/>
        </w:rPr>
        <w:t xml:space="preserve"> </w:t>
      </w:r>
      <w:r w:rsidR="00090070" w:rsidRPr="00CD231B">
        <w:rPr>
          <w:rFonts w:asciiTheme="minorHAnsi" w:hAnsiTheme="minorHAnsi"/>
          <w:bCs/>
        </w:rPr>
        <w:t xml:space="preserve">Pozostałe oferty zostaną sklasyfikowane zgodnie z ilością uzyskanych punktów. </w:t>
      </w:r>
    </w:p>
    <w:p w14:paraId="1C01C97A" w14:textId="77777777" w:rsidR="00F67C59" w:rsidRPr="00CD231B" w:rsidRDefault="00F67C59" w:rsidP="00F67C59">
      <w:pPr>
        <w:pStyle w:val="NormalnyWeb"/>
        <w:spacing w:before="0" w:beforeAutospacing="0" w:after="0" w:line="276" w:lineRule="auto"/>
        <w:ind w:left="709" w:right="142"/>
        <w:rPr>
          <w:rFonts w:asciiTheme="minorHAnsi" w:hAnsiTheme="minorHAnsi"/>
        </w:rPr>
      </w:pPr>
    </w:p>
    <w:tbl>
      <w:tblPr>
        <w:tblStyle w:val="Tabela-Siatka"/>
        <w:tblW w:w="10319" w:type="dxa"/>
        <w:tblInd w:w="279" w:type="dxa"/>
        <w:tblLook w:val="04A0" w:firstRow="1" w:lastRow="0" w:firstColumn="1" w:lastColumn="0" w:noHBand="0" w:noVBand="1"/>
      </w:tblPr>
      <w:tblGrid>
        <w:gridCol w:w="10319"/>
      </w:tblGrid>
      <w:tr w:rsidR="00AE4052" w:rsidRPr="00CD231B" w14:paraId="2C219A46" w14:textId="77777777" w:rsidTr="00B6428B">
        <w:tc>
          <w:tcPr>
            <w:tcW w:w="10319" w:type="dxa"/>
            <w:shd w:val="clear" w:color="auto" w:fill="B4C6E7" w:themeFill="accent5" w:themeFillTint="66"/>
          </w:tcPr>
          <w:p w14:paraId="225B859D" w14:textId="77777777" w:rsidR="00AE4052" w:rsidRPr="00CD231B" w:rsidRDefault="00414EAC" w:rsidP="00CD231B">
            <w:pPr>
              <w:pStyle w:val="Akapitzlist"/>
              <w:numPr>
                <w:ilvl w:val="0"/>
                <w:numId w:val="1"/>
              </w:numPr>
              <w:spacing w:line="276" w:lineRule="auto"/>
              <w:ind w:left="317" w:hanging="279"/>
              <w:rPr>
                <w:b/>
                <w:sz w:val="24"/>
                <w:szCs w:val="24"/>
              </w:rPr>
            </w:pPr>
            <w:r w:rsidRPr="00CD231B">
              <w:rPr>
                <w:b/>
                <w:sz w:val="24"/>
                <w:szCs w:val="24"/>
              </w:rPr>
              <w:t>M</w:t>
            </w:r>
            <w:r w:rsidR="004D4977" w:rsidRPr="00CD231B">
              <w:rPr>
                <w:b/>
                <w:sz w:val="24"/>
                <w:szCs w:val="24"/>
              </w:rPr>
              <w:t>iejsce, termin składania i otwarcia ofert</w:t>
            </w:r>
          </w:p>
        </w:tc>
      </w:tr>
    </w:tbl>
    <w:p w14:paraId="202838C9" w14:textId="7BA190D2" w:rsidR="004B1E8A" w:rsidRDefault="00C82108" w:rsidP="001264BF">
      <w:pPr>
        <w:pStyle w:val="Akapitzlist"/>
        <w:numPr>
          <w:ilvl w:val="0"/>
          <w:numId w:val="15"/>
        </w:numPr>
        <w:tabs>
          <w:tab w:val="left" w:pos="930"/>
          <w:tab w:val="left" w:pos="975"/>
        </w:tabs>
        <w:suppressAutoHyphens/>
        <w:spacing w:line="276" w:lineRule="auto"/>
        <w:ind w:left="993" w:hanging="644"/>
        <w:rPr>
          <w:rFonts w:cstheme="minorHAnsi"/>
          <w:b/>
          <w:sz w:val="24"/>
          <w:szCs w:val="24"/>
        </w:rPr>
      </w:pPr>
      <w:r w:rsidRPr="008B67AA">
        <w:rPr>
          <w:rFonts w:cstheme="minorHAnsi"/>
          <w:b/>
          <w:sz w:val="24"/>
          <w:szCs w:val="24"/>
        </w:rPr>
        <w:t xml:space="preserve">Ofertę za pośrednictwem </w:t>
      </w:r>
      <w:r w:rsidRPr="008B67AA">
        <w:rPr>
          <w:rFonts w:cstheme="minorHAnsi"/>
          <w:b/>
          <w:sz w:val="24"/>
          <w:szCs w:val="24"/>
          <w:u w:val="single"/>
        </w:rPr>
        <w:t>platformy zakupowej</w:t>
      </w:r>
      <w:r w:rsidRPr="008B67AA">
        <w:rPr>
          <w:rFonts w:cstheme="minorHAnsi"/>
          <w:b/>
          <w:sz w:val="24"/>
          <w:szCs w:val="24"/>
        </w:rPr>
        <w:t xml:space="preserve"> należy złożyć nie później niż </w:t>
      </w:r>
      <w:r w:rsidR="006E06F7" w:rsidRPr="008B67AA">
        <w:rPr>
          <w:rFonts w:cstheme="minorHAnsi"/>
          <w:b/>
          <w:sz w:val="24"/>
          <w:szCs w:val="24"/>
        </w:rPr>
        <w:t xml:space="preserve">do dnia </w:t>
      </w:r>
      <w:r w:rsidR="00A030F6">
        <w:rPr>
          <w:rFonts w:cstheme="minorHAnsi"/>
          <w:b/>
          <w:sz w:val="24"/>
          <w:szCs w:val="24"/>
        </w:rPr>
        <w:t>11.04.</w:t>
      </w:r>
      <w:r w:rsidR="00460593">
        <w:rPr>
          <w:rFonts w:cstheme="minorHAnsi"/>
          <w:b/>
          <w:sz w:val="24"/>
          <w:szCs w:val="24"/>
        </w:rPr>
        <w:t>2025</w:t>
      </w:r>
      <w:r w:rsidR="00EA4BCC" w:rsidRPr="008B67AA">
        <w:rPr>
          <w:rFonts w:cstheme="minorHAnsi"/>
          <w:b/>
          <w:sz w:val="24"/>
          <w:szCs w:val="24"/>
        </w:rPr>
        <w:t xml:space="preserve"> roku do godziny </w:t>
      </w:r>
      <w:r w:rsidR="002D710F">
        <w:rPr>
          <w:rFonts w:cstheme="minorHAnsi"/>
          <w:b/>
          <w:sz w:val="24"/>
          <w:szCs w:val="24"/>
        </w:rPr>
        <w:t>09</w:t>
      </w:r>
      <w:r w:rsidR="00EA4BCC" w:rsidRPr="008B67AA">
        <w:rPr>
          <w:rFonts w:cstheme="minorHAnsi"/>
          <w:b/>
          <w:sz w:val="24"/>
          <w:szCs w:val="24"/>
        </w:rPr>
        <w:t>:</w:t>
      </w:r>
      <w:r w:rsidR="002D710F">
        <w:rPr>
          <w:rFonts w:cstheme="minorHAnsi"/>
          <w:b/>
          <w:sz w:val="24"/>
          <w:szCs w:val="24"/>
        </w:rPr>
        <w:t>3</w:t>
      </w:r>
      <w:r w:rsidR="00F31565" w:rsidRPr="008B67AA">
        <w:rPr>
          <w:rFonts w:cstheme="minorHAnsi"/>
          <w:b/>
          <w:sz w:val="24"/>
          <w:szCs w:val="24"/>
        </w:rPr>
        <w:t>0</w:t>
      </w:r>
      <w:r w:rsidR="006E06F7" w:rsidRPr="008B67AA">
        <w:rPr>
          <w:rFonts w:cstheme="minorHAnsi"/>
          <w:b/>
          <w:sz w:val="24"/>
          <w:szCs w:val="24"/>
        </w:rPr>
        <w:t>.</w:t>
      </w:r>
    </w:p>
    <w:p w14:paraId="42174A31" w14:textId="7967F006" w:rsidR="00C82108"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Otwarcie ofert odbędzie się w dniu </w:t>
      </w:r>
      <w:r w:rsidR="00A030F6">
        <w:rPr>
          <w:rFonts w:cstheme="minorHAnsi"/>
          <w:b/>
          <w:bCs/>
          <w:sz w:val="24"/>
          <w:szCs w:val="24"/>
        </w:rPr>
        <w:t>11.04</w:t>
      </w:r>
      <w:r w:rsidR="00460593">
        <w:rPr>
          <w:rFonts w:cstheme="minorHAnsi"/>
          <w:b/>
          <w:bCs/>
          <w:sz w:val="24"/>
          <w:szCs w:val="24"/>
        </w:rPr>
        <w:t>.2025</w:t>
      </w:r>
      <w:r w:rsidR="00F45FDA">
        <w:rPr>
          <w:rFonts w:cstheme="minorHAnsi"/>
          <w:b/>
          <w:bCs/>
          <w:sz w:val="24"/>
          <w:szCs w:val="24"/>
        </w:rPr>
        <w:t xml:space="preserve"> r</w:t>
      </w:r>
      <w:r w:rsidR="00623DB4" w:rsidRPr="008B67AA">
        <w:rPr>
          <w:rFonts w:cstheme="minorHAnsi"/>
          <w:b/>
          <w:bCs/>
          <w:sz w:val="24"/>
          <w:szCs w:val="24"/>
        </w:rPr>
        <w:t xml:space="preserve">. o godz. </w:t>
      </w:r>
      <w:r w:rsidR="002D710F">
        <w:rPr>
          <w:rFonts w:cstheme="minorHAnsi"/>
          <w:b/>
          <w:bCs/>
          <w:sz w:val="24"/>
          <w:szCs w:val="24"/>
        </w:rPr>
        <w:t>09:35</w:t>
      </w:r>
    </w:p>
    <w:p w14:paraId="1286051B" w14:textId="77777777" w:rsidR="00901780"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Zamawiający zastrzega sobie prawo </w:t>
      </w:r>
      <w:r w:rsidR="004B1E8A" w:rsidRPr="008B67AA">
        <w:rPr>
          <w:rFonts w:cstheme="minorHAnsi"/>
          <w:sz w:val="24"/>
          <w:szCs w:val="24"/>
        </w:rPr>
        <w:t>zmiany</w:t>
      </w:r>
      <w:r w:rsidRPr="008B67AA">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CD231B" w14:paraId="2799CDDA" w14:textId="77777777" w:rsidTr="00B6428B">
        <w:tc>
          <w:tcPr>
            <w:tcW w:w="10319" w:type="dxa"/>
            <w:shd w:val="clear" w:color="auto" w:fill="B4C6E7" w:themeFill="accent5" w:themeFillTint="66"/>
          </w:tcPr>
          <w:p w14:paraId="3A7EA55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Termin związania ofertą</w:t>
            </w:r>
          </w:p>
        </w:tc>
      </w:tr>
    </w:tbl>
    <w:p w14:paraId="527AF677" w14:textId="77777777" w:rsidR="004C165E" w:rsidRPr="00CD231B" w:rsidRDefault="008B6012"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Termin związania ofertą wynosi 30 dni od upływu terminu składania ofert.</w:t>
      </w:r>
    </w:p>
    <w:p w14:paraId="524E1E01" w14:textId="77777777" w:rsidR="00623DB4" w:rsidRPr="00CD231B" w:rsidRDefault="005C7F8C"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 xml:space="preserve">Wykonawca, który złożył ofertę najkorzystniejszą będzie zobowiązany do podpisania umowy wg wzoru </w:t>
      </w:r>
      <w:r w:rsidR="008E105C" w:rsidRPr="00CD231B">
        <w:rPr>
          <w:rFonts w:cstheme="minorHAnsi"/>
          <w:sz w:val="24"/>
          <w:szCs w:val="24"/>
        </w:rPr>
        <w:t xml:space="preserve">(załącznik nr </w:t>
      </w:r>
      <w:r w:rsidR="00F20A98">
        <w:rPr>
          <w:rFonts w:cstheme="minorHAnsi"/>
          <w:sz w:val="24"/>
          <w:szCs w:val="24"/>
        </w:rPr>
        <w:t>3</w:t>
      </w:r>
      <w:r w:rsidR="008E105C" w:rsidRPr="00CD231B">
        <w:rPr>
          <w:rFonts w:cstheme="minorHAnsi"/>
          <w:sz w:val="24"/>
          <w:szCs w:val="24"/>
        </w:rPr>
        <w:t xml:space="preserve">) </w:t>
      </w:r>
      <w:r w:rsidRPr="00CD231B">
        <w:rPr>
          <w:rFonts w:cstheme="minorHAnsi"/>
          <w:sz w:val="24"/>
          <w:szCs w:val="24"/>
        </w:rPr>
        <w:t>przedstawionego przez Zamawiającego i na określonych w niej warunkach, w</w:t>
      </w:r>
      <w:r w:rsidR="000B1978" w:rsidRPr="00CD231B">
        <w:rPr>
          <w:rFonts w:cstheme="minorHAnsi"/>
          <w:sz w:val="24"/>
          <w:szCs w:val="24"/>
        </w:rPr>
        <w:t> </w:t>
      </w:r>
      <w:r w:rsidRPr="00CD231B">
        <w:rPr>
          <w:rFonts w:cstheme="minorHAnsi"/>
          <w:sz w:val="24"/>
          <w:szCs w:val="24"/>
        </w:rPr>
        <w:t>miejscu i terminie wyznaczonym przez Zamawiającego.</w:t>
      </w:r>
    </w:p>
    <w:p w14:paraId="19E1DFFC" w14:textId="77777777" w:rsidR="004E7099" w:rsidRPr="00CD231B"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sz w:val="24"/>
          <w:szCs w:val="24"/>
          <w:u w:val="single"/>
        </w:rPr>
      </w:pPr>
      <w:r w:rsidRPr="00CD231B">
        <w:rPr>
          <w:rFonts w:cstheme="minorHAnsi"/>
          <w:b/>
          <w:i/>
          <w:sz w:val="24"/>
          <w:szCs w:val="24"/>
          <w:u w:val="single"/>
        </w:rPr>
        <w:t>Załączniki:</w:t>
      </w:r>
    </w:p>
    <w:p w14:paraId="095A954D" w14:textId="77777777" w:rsidR="004E7099"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CD231B">
        <w:rPr>
          <w:rFonts w:cstheme="minorHAnsi"/>
          <w:sz w:val="24"/>
          <w:szCs w:val="24"/>
        </w:rPr>
        <w:t>załącznik nr 1 – formularz ofertowy;</w:t>
      </w:r>
    </w:p>
    <w:p w14:paraId="731E5AC6" w14:textId="39914EC5" w:rsidR="00877C42" w:rsidRPr="00CD231B"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2</w:t>
      </w:r>
      <w:r w:rsidR="003D2F94">
        <w:rPr>
          <w:rFonts w:cstheme="minorHAnsi"/>
          <w:sz w:val="24"/>
          <w:szCs w:val="24"/>
        </w:rPr>
        <w:t xml:space="preserve"> </w:t>
      </w:r>
      <w:r w:rsidR="003D2F94" w:rsidRPr="00CD231B">
        <w:rPr>
          <w:rFonts w:cstheme="minorHAnsi"/>
          <w:sz w:val="24"/>
          <w:szCs w:val="24"/>
        </w:rPr>
        <w:t>–</w:t>
      </w:r>
      <w:r w:rsidR="004E7099" w:rsidRPr="00CD231B">
        <w:rPr>
          <w:rFonts w:cstheme="minorHAnsi"/>
          <w:sz w:val="24"/>
          <w:szCs w:val="24"/>
        </w:rPr>
        <w:t xml:space="preserve"> </w:t>
      </w:r>
      <w:r w:rsidR="003E00D5">
        <w:rPr>
          <w:rFonts w:cstheme="minorHAnsi"/>
          <w:sz w:val="24"/>
          <w:szCs w:val="24"/>
        </w:rPr>
        <w:t>opis przedmiotu zamówienia</w:t>
      </w:r>
      <w:r w:rsidR="00A030F6">
        <w:rPr>
          <w:rFonts w:cstheme="minorHAnsi"/>
          <w:sz w:val="24"/>
          <w:szCs w:val="24"/>
        </w:rPr>
        <w:t>/formularz cenowy</w:t>
      </w:r>
      <w:r w:rsidR="004E7099" w:rsidRPr="00CD231B">
        <w:rPr>
          <w:rFonts w:cstheme="minorHAnsi"/>
          <w:sz w:val="24"/>
          <w:szCs w:val="24"/>
        </w:rPr>
        <w:t>;</w:t>
      </w:r>
    </w:p>
    <w:p w14:paraId="6E8D59C9" w14:textId="77777777" w:rsidR="00D441EF"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CD231B">
        <w:rPr>
          <w:rFonts w:cstheme="minorHAnsi"/>
          <w:sz w:val="24"/>
          <w:szCs w:val="24"/>
        </w:rPr>
        <w:t xml:space="preserve"> – wzór umowy;</w:t>
      </w:r>
    </w:p>
    <w:p w14:paraId="3FBA5799" w14:textId="77777777" w:rsidR="00143485"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CD231B">
        <w:rPr>
          <w:rFonts w:cstheme="minorHAnsi"/>
          <w:sz w:val="24"/>
          <w:szCs w:val="24"/>
        </w:rPr>
        <w:t xml:space="preserve"> –</w:t>
      </w:r>
      <w:r w:rsidR="0036358D">
        <w:rPr>
          <w:rFonts w:cstheme="minorHAnsi"/>
          <w:sz w:val="24"/>
          <w:szCs w:val="24"/>
        </w:rPr>
        <w:t xml:space="preserve"> </w:t>
      </w:r>
      <w:r w:rsidR="00CF55BE" w:rsidRPr="00CD231B">
        <w:rPr>
          <w:rFonts w:cstheme="minorHAnsi"/>
          <w:sz w:val="24"/>
          <w:szCs w:val="24"/>
        </w:rPr>
        <w:t>informacja RODO.</w:t>
      </w:r>
    </w:p>
    <w:p w14:paraId="6ABF71DB"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D7FC044"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8FFC526"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73B117B" w14:textId="77777777" w:rsidR="005872D2" w:rsidRDefault="005872D2"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25B00F7" w14:textId="77777777" w:rsidR="00D02995" w:rsidRPr="00823FD4" w:rsidRDefault="00D02995" w:rsidP="00823FD4">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2841055C" w14:textId="77777777"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1775730" w14:textId="77777777"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A58B231" w14:textId="77777777" w:rsidR="0025241C" w:rsidRPr="00376D72" w:rsidRDefault="0025241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7B8CEE6" w14:textId="77777777" w:rsidR="00615813" w:rsidRDefault="00615813" w:rsidP="00CD231B">
      <w:pPr>
        <w:spacing w:after="0" w:line="276" w:lineRule="auto"/>
        <w:ind w:left="3686"/>
        <w:jc w:val="right"/>
        <w:rPr>
          <w:rFonts w:cstheme="minorHAnsi"/>
          <w:bCs/>
          <w:i/>
          <w:sz w:val="24"/>
          <w:szCs w:val="24"/>
        </w:rPr>
      </w:pPr>
    </w:p>
    <w:p w14:paraId="07E64A3D" w14:textId="77777777" w:rsidR="00615813" w:rsidRDefault="00615813" w:rsidP="00CD231B">
      <w:pPr>
        <w:spacing w:after="0" w:line="276" w:lineRule="auto"/>
        <w:ind w:left="3686"/>
        <w:jc w:val="right"/>
        <w:rPr>
          <w:rFonts w:cstheme="minorHAnsi"/>
          <w:bCs/>
          <w:i/>
          <w:sz w:val="24"/>
          <w:szCs w:val="24"/>
        </w:rPr>
      </w:pPr>
    </w:p>
    <w:p w14:paraId="28BAC33A" w14:textId="77777777" w:rsidR="00615813" w:rsidRDefault="00615813" w:rsidP="00CD231B">
      <w:pPr>
        <w:spacing w:after="0" w:line="276" w:lineRule="auto"/>
        <w:ind w:left="3686"/>
        <w:jc w:val="right"/>
        <w:rPr>
          <w:rFonts w:cstheme="minorHAnsi"/>
          <w:bCs/>
          <w:i/>
          <w:sz w:val="24"/>
          <w:szCs w:val="24"/>
        </w:rPr>
      </w:pPr>
    </w:p>
    <w:p w14:paraId="1FE06356" w14:textId="77777777" w:rsidR="00615813" w:rsidRDefault="00615813" w:rsidP="00CD231B">
      <w:pPr>
        <w:spacing w:after="0" w:line="276" w:lineRule="auto"/>
        <w:ind w:left="3686"/>
        <w:jc w:val="right"/>
        <w:rPr>
          <w:rFonts w:cstheme="minorHAnsi"/>
          <w:bCs/>
          <w:i/>
          <w:sz w:val="24"/>
          <w:szCs w:val="24"/>
        </w:rPr>
      </w:pPr>
    </w:p>
    <w:p w14:paraId="7E4F96DB" w14:textId="77777777" w:rsidR="00615813" w:rsidRDefault="00615813" w:rsidP="00CD231B">
      <w:pPr>
        <w:spacing w:after="0" w:line="276" w:lineRule="auto"/>
        <w:ind w:left="3686"/>
        <w:jc w:val="right"/>
        <w:rPr>
          <w:rFonts w:cstheme="minorHAnsi"/>
          <w:bCs/>
          <w:i/>
          <w:sz w:val="24"/>
          <w:szCs w:val="24"/>
        </w:rPr>
      </w:pPr>
    </w:p>
    <w:p w14:paraId="4E5B4DBD" w14:textId="77777777" w:rsidR="00615813" w:rsidRDefault="00615813" w:rsidP="00CD231B">
      <w:pPr>
        <w:spacing w:after="0" w:line="276" w:lineRule="auto"/>
        <w:ind w:left="3686"/>
        <w:jc w:val="right"/>
        <w:rPr>
          <w:rFonts w:cstheme="minorHAnsi"/>
          <w:bCs/>
          <w:i/>
          <w:sz w:val="24"/>
          <w:szCs w:val="24"/>
        </w:rPr>
      </w:pPr>
    </w:p>
    <w:p w14:paraId="1FC22101" w14:textId="77777777" w:rsidR="00615813" w:rsidRDefault="00615813" w:rsidP="00CD231B">
      <w:pPr>
        <w:spacing w:after="0" w:line="276" w:lineRule="auto"/>
        <w:ind w:left="3686"/>
        <w:jc w:val="right"/>
        <w:rPr>
          <w:rFonts w:cstheme="minorHAnsi"/>
          <w:bCs/>
          <w:i/>
          <w:sz w:val="24"/>
          <w:szCs w:val="24"/>
        </w:rPr>
      </w:pPr>
    </w:p>
    <w:p w14:paraId="5616B335" w14:textId="77777777" w:rsidR="002D710F" w:rsidRDefault="002D710F">
      <w:pPr>
        <w:rPr>
          <w:rFonts w:cstheme="minorHAnsi"/>
          <w:bCs/>
          <w:i/>
          <w:sz w:val="24"/>
          <w:szCs w:val="24"/>
        </w:rPr>
      </w:pPr>
      <w:r>
        <w:rPr>
          <w:rFonts w:cstheme="minorHAnsi"/>
          <w:bCs/>
          <w:i/>
          <w:sz w:val="24"/>
          <w:szCs w:val="24"/>
        </w:rPr>
        <w:br w:type="page"/>
      </w:r>
    </w:p>
    <w:p w14:paraId="7578F8EE" w14:textId="30A21BF1" w:rsidR="00EE6FF7" w:rsidRPr="00CD231B" w:rsidRDefault="008C5DB5" w:rsidP="00CD231B">
      <w:pPr>
        <w:spacing w:after="0" w:line="276" w:lineRule="auto"/>
        <w:ind w:left="3686"/>
        <w:jc w:val="right"/>
        <w:rPr>
          <w:rFonts w:cstheme="minorHAnsi"/>
          <w:bCs/>
          <w:i/>
          <w:sz w:val="24"/>
          <w:szCs w:val="24"/>
        </w:rPr>
      </w:pPr>
      <w:r w:rsidRPr="00CD231B">
        <w:rPr>
          <w:rFonts w:cstheme="minorHAnsi"/>
          <w:bCs/>
          <w:i/>
          <w:sz w:val="24"/>
          <w:szCs w:val="24"/>
        </w:rPr>
        <w:lastRenderedPageBreak/>
        <w:t>Załącznik nr 1 do zapytania ofertowego</w:t>
      </w:r>
    </w:p>
    <w:p w14:paraId="3CF2ACEF" w14:textId="77777777" w:rsidR="008C5DB5" w:rsidRPr="00CD231B"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sz w:val="24"/>
          <w:szCs w:val="24"/>
        </w:rPr>
      </w:pPr>
      <w:r w:rsidRPr="00CD231B">
        <w:rPr>
          <w:rFonts w:cstheme="minorHAnsi"/>
          <w:b/>
          <w:sz w:val="24"/>
          <w:szCs w:val="24"/>
        </w:rPr>
        <w:t>FORMULARZ OFERTOWY</w:t>
      </w:r>
    </w:p>
    <w:tbl>
      <w:tblPr>
        <w:tblW w:w="104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850"/>
        <w:gridCol w:w="918"/>
        <w:gridCol w:w="7162"/>
      </w:tblGrid>
      <w:tr w:rsidR="004B4E66" w:rsidRPr="00CD231B" w14:paraId="4AF16802" w14:textId="77777777" w:rsidTr="00097D1F">
        <w:trPr>
          <w:trHeight w:val="163"/>
        </w:trPr>
        <w:tc>
          <w:tcPr>
            <w:tcW w:w="1560" w:type="dxa"/>
            <w:shd w:val="clear" w:color="auto" w:fill="DEEAF6" w:themeFill="accent1" w:themeFillTint="33"/>
            <w:vAlign w:val="center"/>
          </w:tcPr>
          <w:p w14:paraId="44E12B02" w14:textId="77777777" w:rsidR="004B4E66" w:rsidRPr="0011331A" w:rsidRDefault="004B4E66" w:rsidP="00097D1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Przedmiot zamówienia</w:t>
            </w:r>
          </w:p>
        </w:tc>
        <w:tc>
          <w:tcPr>
            <w:tcW w:w="8930" w:type="dxa"/>
            <w:gridSpan w:val="3"/>
            <w:shd w:val="clear" w:color="auto" w:fill="DEEAF6" w:themeFill="accent1" w:themeFillTint="33"/>
            <w:vAlign w:val="center"/>
          </w:tcPr>
          <w:p w14:paraId="0D3BD1EF" w14:textId="53A4D94F" w:rsidR="004B4E66" w:rsidRPr="0011331A" w:rsidRDefault="00A030F6" w:rsidP="00D72589">
            <w:pPr>
              <w:pStyle w:val="Default"/>
              <w:spacing w:line="276" w:lineRule="auto"/>
              <w:ind w:left="142"/>
              <w:jc w:val="center"/>
              <w:rPr>
                <w:rFonts w:asciiTheme="minorHAnsi" w:eastAsiaTheme="minorHAnsi" w:hAnsiTheme="minorHAnsi" w:cs="Calibri"/>
                <w:b/>
                <w:bCs/>
                <w:sz w:val="22"/>
                <w:szCs w:val="22"/>
                <w:lang w:eastAsia="en-US"/>
              </w:rPr>
            </w:pPr>
            <w:r w:rsidRPr="00A030F6">
              <w:rPr>
                <w:rFonts w:asciiTheme="minorHAnsi" w:eastAsiaTheme="minorHAnsi" w:hAnsiTheme="minorHAnsi" w:cs="Calibri"/>
                <w:b/>
                <w:bCs/>
                <w:sz w:val="22"/>
                <w:szCs w:val="22"/>
                <w:lang w:eastAsia="en-US"/>
              </w:rPr>
              <w:t>PUBLICZNE USŁUGI TELEFONICZNE</w:t>
            </w:r>
          </w:p>
        </w:tc>
      </w:tr>
      <w:tr w:rsidR="004B4E66" w:rsidRPr="00CD231B" w14:paraId="52E8C0F6" w14:textId="77777777" w:rsidTr="007B72C3">
        <w:trPr>
          <w:trHeight w:val="191"/>
        </w:trPr>
        <w:tc>
          <w:tcPr>
            <w:tcW w:w="1560" w:type="dxa"/>
            <w:shd w:val="clear" w:color="auto" w:fill="DEEAF6" w:themeFill="accent1" w:themeFillTint="33"/>
            <w:vAlign w:val="center"/>
          </w:tcPr>
          <w:p w14:paraId="2A2FF8AF"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i/>
                <w:iCs/>
              </w:rPr>
            </w:pPr>
            <w:r w:rsidRPr="0011331A">
              <w:rPr>
                <w:rFonts w:eastAsia="Calibri" w:cs="Calibri"/>
                <w:b/>
                <w:i/>
                <w:iCs/>
              </w:rPr>
              <w:t>Zamawiający</w:t>
            </w:r>
          </w:p>
        </w:tc>
        <w:tc>
          <w:tcPr>
            <w:tcW w:w="8930" w:type="dxa"/>
            <w:gridSpan w:val="3"/>
            <w:shd w:val="clear" w:color="auto" w:fill="DEEAF6" w:themeFill="accent1" w:themeFillTint="33"/>
          </w:tcPr>
          <w:p w14:paraId="0D6410E4"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Szpital Specjalistyczny w Pile im. Stanisława Staszica; 64–920 Piła, ul. Rydygiera 1</w:t>
            </w:r>
          </w:p>
        </w:tc>
      </w:tr>
      <w:tr w:rsidR="004B4E66" w:rsidRPr="00CD231B" w14:paraId="22EBB724" w14:textId="77777777" w:rsidTr="001624A5">
        <w:trPr>
          <w:trHeight w:val="1343"/>
        </w:trPr>
        <w:tc>
          <w:tcPr>
            <w:tcW w:w="2410" w:type="dxa"/>
            <w:gridSpan w:val="2"/>
            <w:shd w:val="clear" w:color="auto" w:fill="FFC6C6"/>
          </w:tcPr>
          <w:p w14:paraId="463F77CE"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WYKONAWCA</w:t>
            </w:r>
          </w:p>
          <w:p w14:paraId="0BE3FCE5"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adres,</w:t>
            </w:r>
          </w:p>
          <w:p w14:paraId="4469959D"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telefon</w:t>
            </w:r>
          </w:p>
          <w:p w14:paraId="219D7942"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NIP</w:t>
            </w:r>
          </w:p>
          <w:p w14:paraId="3141AEEC"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REGON</w:t>
            </w:r>
          </w:p>
          <w:p w14:paraId="3FE05453"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e-mail</w:t>
            </w:r>
          </w:p>
        </w:tc>
        <w:tc>
          <w:tcPr>
            <w:tcW w:w="8080" w:type="dxa"/>
            <w:gridSpan w:val="2"/>
          </w:tcPr>
          <w:p w14:paraId="1C0FBDA9"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Calibri"/>
              </w:rPr>
            </w:pPr>
          </w:p>
        </w:tc>
      </w:tr>
      <w:tr w:rsidR="004B4E66" w:rsidRPr="00CD231B" w14:paraId="09FBF13E" w14:textId="77777777" w:rsidTr="001624A5">
        <w:trPr>
          <w:trHeight w:val="317"/>
        </w:trPr>
        <w:tc>
          <w:tcPr>
            <w:tcW w:w="2410" w:type="dxa"/>
            <w:gridSpan w:val="2"/>
            <w:shd w:val="clear" w:color="auto" w:fill="FFC6C6"/>
            <w:vAlign w:val="center"/>
          </w:tcPr>
          <w:p w14:paraId="47DDA324"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bookmarkStart w:id="1" w:name="_Hlk78443120"/>
            <w:r w:rsidRPr="0011331A">
              <w:rPr>
                <w:rFonts w:eastAsia="Calibri" w:cs="Calibri"/>
                <w:b/>
                <w:bCs/>
                <w:i/>
                <w:iCs/>
              </w:rPr>
              <w:t>Oferowana wartość</w:t>
            </w:r>
          </w:p>
          <w:p w14:paraId="1CC8655C" w14:textId="665826AB" w:rsidR="004B4E66" w:rsidRPr="0011331A" w:rsidRDefault="004B4E66" w:rsidP="0072332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za wykonanie</w:t>
            </w:r>
            <w:r w:rsidR="005456EF" w:rsidRPr="0011331A">
              <w:rPr>
                <w:rFonts w:eastAsia="Calibri" w:cs="Calibri"/>
                <w:b/>
                <w:bCs/>
                <w:i/>
                <w:iCs/>
              </w:rPr>
              <w:t xml:space="preserve"> </w:t>
            </w:r>
            <w:r w:rsidRPr="0011331A">
              <w:rPr>
                <w:rFonts w:eastAsia="Calibri" w:cs="Calibri"/>
                <w:b/>
                <w:bCs/>
                <w:i/>
                <w:iCs/>
              </w:rPr>
              <w:t>zadania</w:t>
            </w:r>
          </w:p>
          <w:p w14:paraId="4EE546A0"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Cs/>
                <w:i/>
                <w:iCs/>
              </w:rPr>
            </w:pPr>
            <w:r w:rsidRPr="0011331A">
              <w:rPr>
                <w:rFonts w:eastAsia="Calibri" w:cs="Calibri"/>
                <w:bCs/>
                <w:i/>
                <w:iCs/>
              </w:rPr>
              <w:t>(podlega ocenie)</w:t>
            </w:r>
          </w:p>
        </w:tc>
        <w:tc>
          <w:tcPr>
            <w:tcW w:w="8080" w:type="dxa"/>
            <w:gridSpan w:val="2"/>
            <w:vAlign w:val="center"/>
          </w:tcPr>
          <w:p w14:paraId="4CD3378C" w14:textId="77777777"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rPr>
            </w:pPr>
            <w:r w:rsidRPr="0011331A">
              <w:rPr>
                <w:rFonts w:eastAsia="Calibri" w:cs="Calibri"/>
                <w:b/>
              </w:rPr>
              <w:t xml:space="preserve">wartość brutto: </w:t>
            </w:r>
          </w:p>
          <w:p w14:paraId="49743401" w14:textId="1F6E4425"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Cs/>
              </w:rPr>
            </w:pPr>
            <w:r w:rsidRPr="0011331A">
              <w:rPr>
                <w:rFonts w:eastAsia="Calibri" w:cs="Calibri"/>
                <w:bCs/>
              </w:rPr>
              <w:t xml:space="preserve">VAT %: </w:t>
            </w:r>
          </w:p>
        </w:tc>
      </w:tr>
      <w:bookmarkEnd w:id="1"/>
      <w:tr w:rsidR="004B4E66" w:rsidRPr="00D724F0" w14:paraId="171BD3E6" w14:textId="77777777" w:rsidTr="007B72C3">
        <w:trPr>
          <w:trHeight w:val="111"/>
        </w:trPr>
        <w:tc>
          <w:tcPr>
            <w:tcW w:w="3328" w:type="dxa"/>
            <w:gridSpan w:val="3"/>
            <w:shd w:val="clear" w:color="auto" w:fill="DEEAF6" w:themeFill="accent1" w:themeFillTint="33"/>
            <w:vAlign w:val="center"/>
          </w:tcPr>
          <w:p w14:paraId="21629A10"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płatności</w:t>
            </w:r>
          </w:p>
        </w:tc>
        <w:tc>
          <w:tcPr>
            <w:tcW w:w="7162" w:type="dxa"/>
            <w:shd w:val="clear" w:color="auto" w:fill="DEEAF6" w:themeFill="accent1" w:themeFillTint="33"/>
            <w:vAlign w:val="center"/>
          </w:tcPr>
          <w:p w14:paraId="5EBD16AD" w14:textId="7C0A8228" w:rsidR="004B4E66" w:rsidRPr="00D724F0" w:rsidRDefault="002D710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D724F0">
              <w:rPr>
                <w:rFonts w:eastAsia="Calibri" w:cs="Calibri"/>
                <w:b/>
              </w:rPr>
              <w:t>3</w:t>
            </w:r>
            <w:r w:rsidR="004B4E66" w:rsidRPr="00D724F0">
              <w:rPr>
                <w:rFonts w:eastAsia="Calibri" w:cs="Calibri"/>
                <w:b/>
              </w:rPr>
              <w:t>0</w:t>
            </w:r>
            <w:r w:rsidR="00852695" w:rsidRPr="00D724F0">
              <w:rPr>
                <w:rFonts w:eastAsia="Calibri" w:cs="Calibri"/>
                <w:b/>
              </w:rPr>
              <w:t xml:space="preserve"> </w:t>
            </w:r>
            <w:r w:rsidR="004B4E66" w:rsidRPr="00D724F0">
              <w:rPr>
                <w:rFonts w:eastAsia="Calibri" w:cs="Calibri"/>
                <w:b/>
              </w:rPr>
              <w:t>dni</w:t>
            </w:r>
          </w:p>
        </w:tc>
      </w:tr>
      <w:tr w:rsidR="004B4E66" w:rsidRPr="00D724F0" w14:paraId="75F52C32" w14:textId="77777777" w:rsidTr="007B72C3">
        <w:trPr>
          <w:trHeight w:val="127"/>
        </w:trPr>
        <w:tc>
          <w:tcPr>
            <w:tcW w:w="3328" w:type="dxa"/>
            <w:gridSpan w:val="3"/>
            <w:shd w:val="clear" w:color="auto" w:fill="DEEAF6" w:themeFill="accent1" w:themeFillTint="33"/>
            <w:vAlign w:val="center"/>
          </w:tcPr>
          <w:p w14:paraId="219CEB5C"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realizacji zamówienia</w:t>
            </w:r>
          </w:p>
        </w:tc>
        <w:tc>
          <w:tcPr>
            <w:tcW w:w="7162" w:type="dxa"/>
            <w:shd w:val="clear" w:color="auto" w:fill="DEEAF6" w:themeFill="accent1" w:themeFillTint="33"/>
            <w:vAlign w:val="center"/>
          </w:tcPr>
          <w:p w14:paraId="1BFDE2DE" w14:textId="475E94E1" w:rsidR="004B4E66" w:rsidRPr="00D724F0" w:rsidRDefault="00A030F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Pr>
                <w:rFonts w:eastAsia="Calibri" w:cs="Calibri"/>
                <w:b/>
              </w:rPr>
              <w:t>24</w:t>
            </w:r>
            <w:r w:rsidR="00460593" w:rsidRPr="00460593">
              <w:rPr>
                <w:rFonts w:eastAsia="Calibri" w:cs="Calibri"/>
                <w:b/>
              </w:rPr>
              <w:t xml:space="preserve"> miesięcy od dnia </w:t>
            </w:r>
            <w:r>
              <w:rPr>
                <w:rFonts w:eastAsia="Calibri" w:cs="Calibri"/>
                <w:b/>
              </w:rPr>
              <w:t>18.04</w:t>
            </w:r>
            <w:r w:rsidR="00460593" w:rsidRPr="00460593">
              <w:rPr>
                <w:rFonts w:eastAsia="Calibri" w:cs="Calibri"/>
                <w:b/>
              </w:rPr>
              <w:t>.202</w:t>
            </w:r>
            <w:r w:rsidR="00460593">
              <w:rPr>
                <w:rFonts w:eastAsia="Calibri" w:cs="Calibri"/>
                <w:b/>
              </w:rPr>
              <w:t>5</w:t>
            </w:r>
            <w:r w:rsidR="00460593" w:rsidRPr="00460593">
              <w:rPr>
                <w:rFonts w:eastAsia="Calibri" w:cs="Calibri"/>
                <w:b/>
              </w:rPr>
              <w:t xml:space="preserve"> r.</w:t>
            </w:r>
          </w:p>
        </w:tc>
      </w:tr>
      <w:tr w:rsidR="004B4E66" w:rsidRPr="0011331A" w14:paraId="6F395A19" w14:textId="77777777" w:rsidTr="007B72C3">
        <w:trPr>
          <w:trHeight w:val="127"/>
        </w:trPr>
        <w:tc>
          <w:tcPr>
            <w:tcW w:w="10490" w:type="dxa"/>
            <w:gridSpan w:val="4"/>
            <w:shd w:val="clear" w:color="auto" w:fill="DEEAF6" w:themeFill="accent1" w:themeFillTint="33"/>
            <w:vAlign w:val="center"/>
          </w:tcPr>
          <w:p w14:paraId="59AD7A4A"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0"/>
                <w:szCs w:val="20"/>
              </w:rPr>
            </w:pPr>
            <w:r w:rsidRPr="0011331A">
              <w:rPr>
                <w:rFonts w:eastAsia="Calibri" w:cs="Calibri"/>
                <w:b/>
                <w:bCs/>
                <w:i/>
                <w:iCs/>
                <w:sz w:val="20"/>
                <w:szCs w:val="20"/>
              </w:rPr>
              <w:t>Oświadczamy, że:</w:t>
            </w:r>
          </w:p>
        </w:tc>
      </w:tr>
      <w:tr w:rsidR="004B4E66" w:rsidRPr="0011331A" w14:paraId="1CEA4D3E" w14:textId="77777777" w:rsidTr="00391BC8">
        <w:trPr>
          <w:trHeight w:val="127"/>
        </w:trPr>
        <w:tc>
          <w:tcPr>
            <w:tcW w:w="10490" w:type="dxa"/>
            <w:gridSpan w:val="4"/>
            <w:vAlign w:val="center"/>
          </w:tcPr>
          <w:p w14:paraId="06425C88"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opisem przedmiotu zamówienia i nie wnosimy do niego żadnych uwag oraz uzyskaliśmy konieczne informacje i wyjaśnienia niezbędne do przygotowania oferty. </w:t>
            </w:r>
          </w:p>
          <w:p w14:paraId="3AE4932A" w14:textId="6E5EF34D"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w przypadku wybrania naszej </w:t>
            </w:r>
            <w:r w:rsidR="002D710F" w:rsidRPr="0011331A">
              <w:rPr>
                <w:rFonts w:cs="Calibri"/>
                <w:sz w:val="20"/>
                <w:szCs w:val="20"/>
              </w:rPr>
              <w:t>oferty</w:t>
            </w:r>
            <w:r w:rsidRPr="0011331A">
              <w:rPr>
                <w:rFonts w:cs="Calibri"/>
                <w:sz w:val="20"/>
                <w:szCs w:val="20"/>
              </w:rPr>
              <w:t xml:space="preserve"> jako najkorzystniejszej, zobowiązujemy się do zawarcia pisemnej umowy w terminie i w miejscu wskazanym przez Zamawiającego oraz na warunkach określonych we wzorze umowy. </w:t>
            </w:r>
          </w:p>
          <w:p w14:paraId="6DEE9037"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czujemy się związani ofertą przez okres 30 dni, licząc od upływu składania ofert</w:t>
            </w:r>
          </w:p>
          <w:p w14:paraId="741F85A3"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projektem umowy i nie wnosimy zastrzeżeń, co do jej treści </w:t>
            </w:r>
          </w:p>
          <w:p w14:paraId="7856C19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cena brutto podana w niniejszym formularzu zawiera wszystkie koszty wykonania zamówienia, jakie ponosi Zamawiający w przypadku wyboru niniejszej oferty</w:t>
            </w:r>
          </w:p>
          <w:p w14:paraId="334C9B3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Calibri"/>
                <w:sz w:val="20"/>
                <w:szCs w:val="20"/>
              </w:rPr>
            </w:pPr>
            <w:r w:rsidRPr="0011331A">
              <w:rPr>
                <w:rFonts w:cs="Calibri"/>
                <w:sz w:val="20"/>
                <w:szCs w:val="20"/>
              </w:rPr>
              <w:t>zapoznaliśmy się z informacją RODO</w:t>
            </w:r>
          </w:p>
        </w:tc>
      </w:tr>
    </w:tbl>
    <w:p w14:paraId="63A1FDF7" w14:textId="77777777" w:rsidR="000008A7" w:rsidRPr="0011331A" w:rsidRDefault="000008A7" w:rsidP="001264BF">
      <w:pPr>
        <w:pStyle w:val="Akapitzlist"/>
        <w:numPr>
          <w:ilvl w:val="0"/>
          <w:numId w:val="14"/>
        </w:numPr>
        <w:pBdr>
          <w:top w:val="single" w:sz="4" w:space="1" w:color="auto"/>
          <w:left w:val="single" w:sz="4" w:space="7" w:color="auto"/>
          <w:bottom w:val="single" w:sz="4" w:space="1" w:color="auto"/>
          <w:right w:val="single" w:sz="4" w:space="0" w:color="auto"/>
        </w:pBdr>
        <w:spacing w:after="0" w:line="276" w:lineRule="auto"/>
        <w:ind w:left="284" w:right="118" w:hanging="284"/>
        <w:rPr>
          <w:rFonts w:cstheme="minorHAnsi"/>
          <w:b/>
          <w:sz w:val="20"/>
          <w:szCs w:val="20"/>
        </w:rPr>
      </w:pPr>
      <w:r w:rsidRPr="0011331A">
        <w:rPr>
          <w:rFonts w:cs="Calibr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p w14:paraId="5898E0A5" w14:textId="77777777" w:rsidR="008C5DB5" w:rsidRPr="0011331A" w:rsidRDefault="008C5DB5" w:rsidP="00CD231B">
      <w:pPr>
        <w:spacing w:after="0" w:line="276" w:lineRule="auto"/>
        <w:rPr>
          <w:rFonts w:cstheme="minorHAnsi"/>
          <w:b/>
          <w:sz w:val="20"/>
          <w:szCs w:val="20"/>
        </w:rPr>
      </w:pPr>
      <w:r w:rsidRPr="0011331A">
        <w:rPr>
          <w:rFonts w:cstheme="minorHAnsi"/>
          <w:b/>
          <w:sz w:val="20"/>
          <w:szCs w:val="20"/>
        </w:rPr>
        <w:t>ZOBOWIĄZANIA W PRZYPADKU PRZYZNANIA ZAMÓWIENIA:</w:t>
      </w:r>
    </w:p>
    <w:p w14:paraId="7BEEF3B4"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zobowiązujemy się do zawarcia umowy w miejscu i terminie wyznaczonym przez Zamawiającego;</w:t>
      </w:r>
    </w:p>
    <w:p w14:paraId="19083176"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9922"/>
      </w:tblGrid>
      <w:tr w:rsidR="007720CB" w:rsidRPr="0011331A" w14:paraId="3ADACE2D" w14:textId="77777777" w:rsidTr="002F1FAD">
        <w:tc>
          <w:tcPr>
            <w:tcW w:w="9922" w:type="dxa"/>
          </w:tcPr>
          <w:p w14:paraId="6A5E3316" w14:textId="77777777" w:rsidR="007720CB" w:rsidRPr="0011331A" w:rsidRDefault="007720CB" w:rsidP="00CD231B">
            <w:pPr>
              <w:spacing w:before="240" w:line="276" w:lineRule="auto"/>
              <w:contextualSpacing/>
              <w:rPr>
                <w:rFonts w:cstheme="minorHAnsi"/>
                <w:sz w:val="20"/>
                <w:szCs w:val="20"/>
              </w:rPr>
            </w:pPr>
          </w:p>
        </w:tc>
      </w:tr>
    </w:tbl>
    <w:p w14:paraId="77245F7F" w14:textId="77777777" w:rsidR="008C5DB5" w:rsidRPr="0011331A" w:rsidRDefault="008C5DB5" w:rsidP="00E021BF">
      <w:pPr>
        <w:numPr>
          <w:ilvl w:val="0"/>
          <w:numId w:val="5"/>
        </w:numPr>
        <w:spacing w:after="0" w:line="276" w:lineRule="auto"/>
        <w:ind w:left="459" w:hanging="459"/>
        <w:contextualSpacing/>
        <w:rPr>
          <w:rFonts w:cstheme="minorHAnsi"/>
          <w:bCs/>
          <w:iCs/>
          <w:sz w:val="20"/>
          <w:szCs w:val="20"/>
        </w:rPr>
      </w:pPr>
      <w:r w:rsidRPr="0011331A">
        <w:rPr>
          <w:rFonts w:cstheme="minorHAnsi"/>
          <w:sz w:val="20"/>
          <w:szCs w:val="20"/>
        </w:rPr>
        <w:t>osobą</w:t>
      </w:r>
      <w:r w:rsidRPr="0011331A">
        <w:rPr>
          <w:rFonts w:cstheme="minorHAnsi"/>
          <w:bCs/>
          <w:iCs/>
          <w:sz w:val="20"/>
          <w:szCs w:val="20"/>
        </w:rPr>
        <w:t xml:space="preserve"> odpowiedzialną za realizację umowy jest:</w:t>
      </w:r>
    </w:p>
    <w:tbl>
      <w:tblPr>
        <w:tblStyle w:val="Tabela-Siatka"/>
        <w:tblW w:w="0" w:type="auto"/>
        <w:tblInd w:w="459" w:type="dxa"/>
        <w:tblLook w:val="04A0" w:firstRow="1" w:lastRow="0" w:firstColumn="1" w:lastColumn="0" w:noHBand="0" w:noVBand="1"/>
      </w:tblPr>
      <w:tblGrid>
        <w:gridCol w:w="9997"/>
      </w:tblGrid>
      <w:tr w:rsidR="007720CB" w:rsidRPr="0011331A" w14:paraId="7EAF6E23" w14:textId="77777777" w:rsidTr="002F1FAD">
        <w:tc>
          <w:tcPr>
            <w:tcW w:w="9997" w:type="dxa"/>
          </w:tcPr>
          <w:p w14:paraId="49709275" w14:textId="77777777" w:rsidR="007720CB" w:rsidRPr="0011331A" w:rsidRDefault="007720CB" w:rsidP="00CD231B">
            <w:pPr>
              <w:spacing w:before="240" w:line="276" w:lineRule="auto"/>
              <w:contextualSpacing/>
              <w:rPr>
                <w:rFonts w:cstheme="minorHAnsi"/>
                <w:sz w:val="20"/>
                <w:szCs w:val="20"/>
              </w:rPr>
            </w:pPr>
          </w:p>
        </w:tc>
      </w:tr>
    </w:tbl>
    <w:p w14:paraId="2B213A8A" w14:textId="77777777" w:rsidR="007720CB" w:rsidRPr="0011331A" w:rsidRDefault="00291FD4" w:rsidP="00291FD4">
      <w:pPr>
        <w:spacing w:after="0" w:line="276" w:lineRule="auto"/>
        <w:rPr>
          <w:rFonts w:cstheme="minorHAnsi"/>
          <w:bCs/>
          <w:iCs/>
          <w:sz w:val="20"/>
          <w:szCs w:val="20"/>
        </w:rPr>
      </w:pPr>
      <w:r w:rsidRPr="0011331A">
        <w:rPr>
          <w:rFonts w:cstheme="minorHAnsi"/>
          <w:bCs/>
          <w:iCs/>
          <w:sz w:val="20"/>
          <w:szCs w:val="20"/>
        </w:rPr>
        <w:t xml:space="preserve">        t</w:t>
      </w:r>
      <w:r w:rsidR="00391BC8" w:rsidRPr="0011331A">
        <w:rPr>
          <w:rFonts w:cstheme="minorHAnsi"/>
          <w:bCs/>
          <w:iCs/>
          <w:sz w:val="20"/>
          <w:szCs w:val="20"/>
        </w:rPr>
        <w:t xml:space="preserve">elefon, </w:t>
      </w:r>
      <w:r w:rsidR="007720CB" w:rsidRPr="0011331A">
        <w:rPr>
          <w:rFonts w:cstheme="minorHAnsi"/>
          <w:bCs/>
          <w:iCs/>
          <w:sz w:val="20"/>
          <w:szCs w:val="20"/>
        </w:rPr>
        <w:t>e-mail:</w:t>
      </w:r>
    </w:p>
    <w:tbl>
      <w:tblPr>
        <w:tblStyle w:val="Tabela-Siatka"/>
        <w:tblW w:w="0" w:type="auto"/>
        <w:tblInd w:w="534" w:type="dxa"/>
        <w:tblLook w:val="04A0" w:firstRow="1" w:lastRow="0" w:firstColumn="1" w:lastColumn="0" w:noHBand="0" w:noVBand="1"/>
      </w:tblPr>
      <w:tblGrid>
        <w:gridCol w:w="9922"/>
      </w:tblGrid>
      <w:tr w:rsidR="007720CB" w:rsidRPr="0011331A" w14:paraId="17F45DEE" w14:textId="77777777" w:rsidTr="002F1FAD">
        <w:tc>
          <w:tcPr>
            <w:tcW w:w="9922" w:type="dxa"/>
          </w:tcPr>
          <w:p w14:paraId="34CF837F" w14:textId="77777777" w:rsidR="007720CB" w:rsidRPr="0011331A" w:rsidRDefault="007720CB" w:rsidP="00CD231B">
            <w:pPr>
              <w:spacing w:line="276" w:lineRule="auto"/>
              <w:rPr>
                <w:rFonts w:cstheme="minorHAnsi"/>
                <w:bCs/>
                <w:iCs/>
                <w:sz w:val="20"/>
                <w:szCs w:val="20"/>
              </w:rPr>
            </w:pPr>
          </w:p>
        </w:tc>
      </w:tr>
    </w:tbl>
    <w:p w14:paraId="14C42F2F" w14:textId="77777777" w:rsidR="002F1FAD" w:rsidRPr="0011331A"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sz w:val="20"/>
          <w:szCs w:val="20"/>
        </w:rPr>
      </w:pPr>
      <w:r w:rsidRPr="0011331A">
        <w:rPr>
          <w:rFonts w:cstheme="minorHAnsi"/>
          <w:b/>
          <w:sz w:val="20"/>
          <w:szCs w:val="20"/>
        </w:rPr>
        <w:t>Oświadczamy, iż powyższe zamówienie:</w:t>
      </w:r>
      <w:r w:rsidR="00151DD7" w:rsidRPr="0011331A">
        <w:rPr>
          <w:rFonts w:cstheme="minorHAnsi"/>
          <w:sz w:val="20"/>
          <w:szCs w:val="20"/>
        </w:rPr>
        <w:t xml:space="preserve"> </w:t>
      </w:r>
      <w:r w:rsidRPr="0011331A">
        <w:rPr>
          <w:rFonts w:cstheme="minorHAnsi"/>
          <w:sz w:val="20"/>
          <w:szCs w:val="20"/>
        </w:rPr>
        <w:t>*</w:t>
      </w:r>
      <w:r w:rsidRPr="0011331A">
        <w:rPr>
          <w:rFonts w:cstheme="minorHAnsi"/>
          <w:i/>
          <w:iCs/>
          <w:sz w:val="20"/>
          <w:szCs w:val="20"/>
        </w:rPr>
        <w:t>w całości zrealizujemy sami</w:t>
      </w:r>
      <w:r w:rsidR="00391BC8" w:rsidRPr="0011331A">
        <w:rPr>
          <w:rFonts w:cstheme="minorHAnsi"/>
          <w:i/>
          <w:iCs/>
          <w:sz w:val="20"/>
          <w:szCs w:val="20"/>
        </w:rPr>
        <w:t xml:space="preserve"> / </w:t>
      </w:r>
      <w:r w:rsidRPr="0011331A">
        <w:rPr>
          <w:rFonts w:cstheme="minorHAnsi"/>
          <w:i/>
          <w:iCs/>
          <w:sz w:val="20"/>
          <w:szCs w:val="20"/>
        </w:rPr>
        <w:t>zrealizujemy przy udziale podwykonawcy</w:t>
      </w:r>
      <w:r w:rsidR="004100B8" w:rsidRPr="0011331A">
        <w:rPr>
          <w:rFonts w:cstheme="minorHAnsi"/>
          <w:sz w:val="20"/>
          <w:szCs w:val="20"/>
        </w:rPr>
        <w:t xml:space="preserve">: </w:t>
      </w:r>
    </w:p>
    <w:tbl>
      <w:tblPr>
        <w:tblStyle w:val="Tabela-Siatka"/>
        <w:tblW w:w="0" w:type="auto"/>
        <w:tblInd w:w="108" w:type="dxa"/>
        <w:tblLook w:val="04A0" w:firstRow="1" w:lastRow="0" w:firstColumn="1" w:lastColumn="0" w:noHBand="0" w:noVBand="1"/>
      </w:tblPr>
      <w:tblGrid>
        <w:gridCol w:w="10348"/>
      </w:tblGrid>
      <w:tr w:rsidR="002F1FAD" w:rsidRPr="0011331A" w14:paraId="13E7CF4A" w14:textId="77777777" w:rsidTr="002F1FAD">
        <w:tc>
          <w:tcPr>
            <w:tcW w:w="10348" w:type="dxa"/>
          </w:tcPr>
          <w:p w14:paraId="4552C8A2" w14:textId="77777777" w:rsidR="002F1FAD" w:rsidRPr="0011331A"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0"/>
                <w:szCs w:val="20"/>
              </w:rPr>
            </w:pPr>
          </w:p>
        </w:tc>
      </w:tr>
    </w:tbl>
    <w:p w14:paraId="3F07F498" w14:textId="77777777" w:rsidR="003E00D5" w:rsidRPr="0011331A"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11331A">
        <w:rPr>
          <w:rFonts w:cstheme="minorHAnsi"/>
          <w:bCs/>
          <w:sz w:val="20"/>
          <w:szCs w:val="20"/>
        </w:rPr>
        <w:t xml:space="preserve">* niepotrzebne </w:t>
      </w:r>
      <w:r w:rsidR="00D17432" w:rsidRPr="0011331A">
        <w:rPr>
          <w:rFonts w:cstheme="minorHAnsi"/>
          <w:bCs/>
          <w:sz w:val="20"/>
          <w:szCs w:val="20"/>
        </w:rPr>
        <w:t>usunąć</w:t>
      </w:r>
    </w:p>
    <w:p w14:paraId="5E795406" w14:textId="77777777" w:rsidR="00723324" w:rsidRDefault="00723324" w:rsidP="001936F7">
      <w:pPr>
        <w:spacing w:line="276" w:lineRule="auto"/>
        <w:rPr>
          <w:b/>
          <w:bCs/>
          <w:i/>
          <w:iCs/>
          <w:color w:val="44546A" w:themeColor="text2"/>
          <w:sz w:val="20"/>
          <w:szCs w:val="20"/>
        </w:rPr>
      </w:pPr>
    </w:p>
    <w:p w14:paraId="2F3F333A" w14:textId="6CC8628B" w:rsidR="00566D93" w:rsidRPr="0011331A" w:rsidRDefault="004100B8" w:rsidP="001936F7">
      <w:pPr>
        <w:spacing w:line="276" w:lineRule="auto"/>
        <w:rPr>
          <w:b/>
          <w:bCs/>
          <w:i/>
          <w:iCs/>
          <w:color w:val="44546A" w:themeColor="text2"/>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7811F247" w14:textId="77777777" w:rsidR="00723324" w:rsidRDefault="00566D93" w:rsidP="00566D93">
      <w:pPr>
        <w:tabs>
          <w:tab w:val="left" w:pos="2540"/>
          <w:tab w:val="right" w:pos="10466"/>
        </w:tabs>
        <w:spacing w:after="0" w:line="276" w:lineRule="auto"/>
        <w:jc w:val="right"/>
        <w:rPr>
          <w:rFonts w:cstheme="minorHAnsi"/>
          <w:bCs/>
          <w:i/>
          <w:sz w:val="24"/>
          <w:szCs w:val="24"/>
        </w:rPr>
      </w:pPr>
      <w:r>
        <w:rPr>
          <w:rFonts w:cstheme="minorHAnsi"/>
          <w:bCs/>
          <w:i/>
          <w:sz w:val="24"/>
          <w:szCs w:val="24"/>
        </w:rPr>
        <w:tab/>
      </w:r>
    </w:p>
    <w:p w14:paraId="061B9FA6" w14:textId="77777777" w:rsidR="00723324" w:rsidRDefault="00723324">
      <w:pPr>
        <w:rPr>
          <w:rFonts w:cstheme="minorHAnsi"/>
          <w:bCs/>
          <w:i/>
          <w:sz w:val="24"/>
          <w:szCs w:val="24"/>
        </w:rPr>
      </w:pPr>
      <w:r>
        <w:rPr>
          <w:rFonts w:cstheme="minorHAnsi"/>
          <w:bCs/>
          <w:i/>
          <w:sz w:val="24"/>
          <w:szCs w:val="24"/>
        </w:rPr>
        <w:br w:type="page"/>
      </w:r>
    </w:p>
    <w:p w14:paraId="269D00E7" w14:textId="63887C76" w:rsidR="008C5DB5" w:rsidRPr="00CD231B" w:rsidRDefault="008C5DB5" w:rsidP="00566D93">
      <w:pPr>
        <w:tabs>
          <w:tab w:val="left" w:pos="2540"/>
          <w:tab w:val="right" w:pos="10466"/>
        </w:tabs>
        <w:spacing w:after="0" w:line="276" w:lineRule="auto"/>
        <w:jc w:val="right"/>
        <w:rPr>
          <w:rFonts w:cstheme="minorHAnsi"/>
          <w:bCs/>
          <w:i/>
          <w:sz w:val="24"/>
          <w:szCs w:val="24"/>
        </w:rPr>
      </w:pPr>
      <w:r w:rsidRPr="00CD231B">
        <w:rPr>
          <w:rFonts w:cstheme="minorHAnsi"/>
          <w:bCs/>
          <w:i/>
          <w:sz w:val="24"/>
          <w:szCs w:val="24"/>
        </w:rPr>
        <w:lastRenderedPageBreak/>
        <w:t>Załącznik nr 2 do zapytania ofertowego</w:t>
      </w:r>
    </w:p>
    <w:p w14:paraId="6F8A2B7E" w14:textId="77777777" w:rsidR="00D724F0" w:rsidRDefault="00D724F0"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bCs/>
          <w:sz w:val="24"/>
          <w:szCs w:val="24"/>
          <w:u w:val="single"/>
        </w:rPr>
      </w:pPr>
    </w:p>
    <w:p w14:paraId="430255F5" w14:textId="77777777" w:rsidR="00A030F6" w:rsidRPr="00A030F6" w:rsidRDefault="00A030F6" w:rsidP="00A030F6">
      <w:pPr>
        <w:suppressAutoHyphens/>
        <w:autoSpaceDN w:val="0"/>
        <w:spacing w:line="242" w:lineRule="auto"/>
        <w:textAlignment w:val="baseline"/>
        <w:rPr>
          <w:rFonts w:eastAsia="SimSun" w:cstheme="minorHAnsi"/>
          <w:b/>
          <w:bCs/>
          <w:kern w:val="3"/>
          <w:lang w:eastAsia="zh-CN" w:bidi="hi-IN"/>
        </w:rPr>
      </w:pPr>
      <w:r w:rsidRPr="00A030F6">
        <w:rPr>
          <w:rFonts w:eastAsia="SimSun" w:cstheme="minorHAnsi"/>
          <w:b/>
          <w:bCs/>
          <w:kern w:val="3"/>
          <w:lang w:eastAsia="zh-CN" w:bidi="hi-IN"/>
        </w:rPr>
        <w:t>Zadanie : PUBLICZNE USŁUGI TELEFONICZNE</w:t>
      </w:r>
    </w:p>
    <w:p w14:paraId="4BA868A0" w14:textId="77777777" w:rsidR="00A030F6" w:rsidRPr="00A030F6" w:rsidRDefault="00A030F6" w:rsidP="00A030F6">
      <w:pPr>
        <w:suppressAutoHyphens/>
        <w:autoSpaceDN w:val="0"/>
        <w:spacing w:after="0" w:line="242" w:lineRule="auto"/>
        <w:ind w:left="284"/>
        <w:jc w:val="both"/>
        <w:textAlignment w:val="baseline"/>
        <w:rPr>
          <w:rFonts w:eastAsia="SimSun" w:cstheme="minorHAnsi"/>
          <w:kern w:val="3"/>
          <w:lang w:eastAsia="zh-CN" w:bidi="hi-IN"/>
        </w:rPr>
      </w:pPr>
      <w:r w:rsidRPr="00A030F6">
        <w:rPr>
          <w:rFonts w:eastAsia="SimSun" w:cstheme="minorHAnsi"/>
          <w:kern w:val="3"/>
          <w:lang w:eastAsia="zh-CN" w:bidi="hi-IN"/>
        </w:rPr>
        <w:t>Wykonawca zamówienia zapewni, łączność głosową na 2 łączach cyfrowych 30B+D, do obsługi ruchu odbywającego się za pośrednictwem centrali abonenckiej PABX, oraz uruchomi łącze internetowe w jednej  lokalizacji, wskazanych przez Zamawiającego.</w:t>
      </w:r>
    </w:p>
    <w:p w14:paraId="16C2AD0D" w14:textId="77777777" w:rsidR="00A030F6" w:rsidRPr="00A030F6" w:rsidRDefault="00A030F6" w:rsidP="009B0459">
      <w:pPr>
        <w:widowControl w:val="0"/>
        <w:numPr>
          <w:ilvl w:val="0"/>
          <w:numId w:val="24"/>
        </w:numPr>
        <w:tabs>
          <w:tab w:val="left" w:pos="1287"/>
          <w:tab w:val="left" w:pos="2279"/>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before="120" w:after="120" w:line="242" w:lineRule="auto"/>
        <w:ind w:left="284" w:hanging="284"/>
        <w:jc w:val="both"/>
        <w:textAlignment w:val="baseline"/>
        <w:rPr>
          <w:rFonts w:eastAsia="SimSun" w:cstheme="minorHAnsi"/>
          <w:kern w:val="3"/>
          <w:u w:val="single"/>
          <w:lang w:eastAsia="zh-CN" w:bidi="hi-IN"/>
        </w:rPr>
      </w:pPr>
      <w:r w:rsidRPr="00A030F6">
        <w:rPr>
          <w:rFonts w:eastAsia="SimSun" w:cstheme="minorHAnsi"/>
          <w:kern w:val="3"/>
          <w:u w:val="single"/>
          <w:lang w:eastAsia="zh-CN" w:bidi="hi-IN"/>
        </w:rPr>
        <w:t xml:space="preserve">Dla Lokalizacji: 64-920, PIŁA UL.RYDYGIERA  1 </w:t>
      </w:r>
    </w:p>
    <w:p w14:paraId="06765174" w14:textId="77777777" w:rsidR="000A7476" w:rsidRDefault="00A030F6" w:rsidP="009B0459">
      <w:pPr>
        <w:widowControl w:val="0"/>
        <w:numPr>
          <w:ilvl w:val="0"/>
          <w:numId w:val="25"/>
        </w:numPr>
        <w:tabs>
          <w:tab w:val="left" w:pos="1069"/>
          <w:tab w:val="left" w:pos="1287"/>
          <w:tab w:val="left" w:pos="1919"/>
          <w:tab w:val="left" w:pos="2062"/>
          <w:tab w:val="left" w:pos="2279"/>
          <w:tab w:val="left" w:pos="2422"/>
          <w:tab w:val="left" w:pos="3335"/>
          <w:tab w:val="left" w:pos="3695"/>
          <w:tab w:val="left" w:pos="4043"/>
          <w:tab w:val="left" w:pos="4403"/>
          <w:tab w:val="left" w:pos="4751"/>
          <w:tab w:val="left" w:pos="5111"/>
          <w:tab w:val="left" w:pos="5459"/>
          <w:tab w:val="left" w:pos="5819"/>
          <w:tab w:val="left" w:pos="6167"/>
          <w:tab w:val="left" w:pos="6527"/>
          <w:tab w:val="left" w:pos="6875"/>
          <w:tab w:val="left" w:pos="7235"/>
          <w:tab w:val="left" w:pos="7583"/>
          <w:tab w:val="left" w:pos="7943"/>
          <w:tab w:val="left" w:pos="8291"/>
          <w:tab w:val="left" w:pos="8651"/>
          <w:tab w:val="left" w:pos="8999"/>
          <w:tab w:val="left" w:pos="9359"/>
          <w:tab w:val="left" w:pos="9707"/>
          <w:tab w:val="left" w:pos="9851"/>
          <w:tab w:val="left" w:pos="10067"/>
          <w:tab w:val="left" w:pos="10211"/>
        </w:tabs>
        <w:suppressAutoHyphens/>
        <w:autoSpaceDN w:val="0"/>
        <w:spacing w:after="0" w:line="242" w:lineRule="auto"/>
        <w:ind w:left="360"/>
        <w:jc w:val="both"/>
        <w:textAlignment w:val="baseline"/>
        <w:rPr>
          <w:rFonts w:eastAsia="SimSun" w:cstheme="minorHAnsi"/>
          <w:kern w:val="3"/>
          <w:lang w:eastAsia="zh-CN" w:bidi="hi-IN"/>
        </w:rPr>
      </w:pPr>
      <w:r w:rsidRPr="00A030F6">
        <w:rPr>
          <w:rFonts w:eastAsia="SimSun" w:cstheme="minorHAnsi"/>
          <w:kern w:val="3"/>
          <w:lang w:eastAsia="zh-CN" w:bidi="hi-IN"/>
        </w:rPr>
        <w:t>Do cyfrowej centrali abonenckiej (będącej własnością Zamawiającego) Wykonawca doprowadzi cyfrową linię umożliwiająca wykonywanie, co najmniej 60 połączeń równocześnie poprzez 2 łącza cyfrowe 30B+D PRA .</w:t>
      </w:r>
    </w:p>
    <w:p w14:paraId="48C5ABE1" w14:textId="53E4AAB9" w:rsidR="00A030F6" w:rsidRPr="00A030F6" w:rsidRDefault="00A030F6" w:rsidP="009B0459">
      <w:pPr>
        <w:widowControl w:val="0"/>
        <w:numPr>
          <w:ilvl w:val="0"/>
          <w:numId w:val="25"/>
        </w:numPr>
        <w:tabs>
          <w:tab w:val="left" w:pos="1069"/>
          <w:tab w:val="left" w:pos="1287"/>
          <w:tab w:val="left" w:pos="1919"/>
          <w:tab w:val="left" w:pos="2062"/>
          <w:tab w:val="left" w:pos="2279"/>
          <w:tab w:val="left" w:pos="2422"/>
          <w:tab w:val="left" w:pos="3335"/>
          <w:tab w:val="left" w:pos="3695"/>
          <w:tab w:val="left" w:pos="4043"/>
          <w:tab w:val="left" w:pos="4403"/>
          <w:tab w:val="left" w:pos="4751"/>
          <w:tab w:val="left" w:pos="5111"/>
          <w:tab w:val="left" w:pos="5459"/>
          <w:tab w:val="left" w:pos="5819"/>
          <w:tab w:val="left" w:pos="6167"/>
          <w:tab w:val="left" w:pos="6527"/>
          <w:tab w:val="left" w:pos="6875"/>
          <w:tab w:val="left" w:pos="7235"/>
          <w:tab w:val="left" w:pos="7583"/>
          <w:tab w:val="left" w:pos="7943"/>
          <w:tab w:val="left" w:pos="8291"/>
          <w:tab w:val="left" w:pos="8651"/>
          <w:tab w:val="left" w:pos="8999"/>
          <w:tab w:val="left" w:pos="9359"/>
          <w:tab w:val="left" w:pos="9707"/>
          <w:tab w:val="left" w:pos="9851"/>
          <w:tab w:val="left" w:pos="10067"/>
          <w:tab w:val="left" w:pos="10211"/>
        </w:tabs>
        <w:suppressAutoHyphens/>
        <w:autoSpaceDN w:val="0"/>
        <w:spacing w:after="0" w:line="242" w:lineRule="auto"/>
        <w:ind w:left="360"/>
        <w:jc w:val="both"/>
        <w:textAlignment w:val="baseline"/>
        <w:rPr>
          <w:rFonts w:eastAsia="SimSun" w:cstheme="minorHAnsi"/>
          <w:kern w:val="3"/>
          <w:lang w:eastAsia="zh-CN" w:bidi="hi-IN"/>
        </w:rPr>
      </w:pPr>
      <w:r w:rsidRPr="00A030F6">
        <w:rPr>
          <w:rFonts w:eastAsia="Aptos" w:cstheme="minorHAnsi"/>
          <w:color w:val="000000"/>
        </w:rPr>
        <w:t>Wykonawca zapewni pulę 400 numerów  zgodnych z istniejącą numeracją DDI tj. od 672106200 do 672106599 . Ponadto zachowana pozostanie dotychczasowo używana numeracja miejska (DDI).</w:t>
      </w:r>
    </w:p>
    <w:p w14:paraId="625FADA7" w14:textId="77777777" w:rsidR="00A030F6" w:rsidRPr="00A030F6" w:rsidRDefault="00A030F6" w:rsidP="00A030F6">
      <w:pPr>
        <w:widowControl w:val="0"/>
        <w:tabs>
          <w:tab w:val="left" w:pos="1069"/>
          <w:tab w:val="left" w:pos="1287"/>
          <w:tab w:val="left" w:pos="1919"/>
          <w:tab w:val="left" w:pos="2062"/>
          <w:tab w:val="left" w:pos="2279"/>
          <w:tab w:val="left" w:pos="2422"/>
          <w:tab w:val="left" w:pos="3335"/>
          <w:tab w:val="left" w:pos="3695"/>
          <w:tab w:val="left" w:pos="4043"/>
          <w:tab w:val="left" w:pos="4403"/>
          <w:tab w:val="left" w:pos="4751"/>
          <w:tab w:val="left" w:pos="5111"/>
          <w:tab w:val="left" w:pos="5459"/>
          <w:tab w:val="left" w:pos="5819"/>
          <w:tab w:val="left" w:pos="6167"/>
          <w:tab w:val="left" w:pos="6527"/>
          <w:tab w:val="left" w:pos="6875"/>
          <w:tab w:val="left" w:pos="7235"/>
          <w:tab w:val="left" w:pos="7583"/>
          <w:tab w:val="left" w:pos="7943"/>
          <w:tab w:val="left" w:pos="8291"/>
          <w:tab w:val="left" w:pos="8651"/>
          <w:tab w:val="left" w:pos="8999"/>
          <w:tab w:val="left" w:pos="9359"/>
          <w:tab w:val="left" w:pos="9707"/>
          <w:tab w:val="left" w:pos="9851"/>
          <w:tab w:val="left" w:pos="10067"/>
          <w:tab w:val="left" w:pos="10211"/>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ab/>
        <w:t>Numery główne wiązki DDI:</w:t>
      </w:r>
    </w:p>
    <w:p w14:paraId="0B95D47C" w14:textId="77777777" w:rsidR="00A030F6" w:rsidRPr="00A030F6" w:rsidRDefault="00A030F6" w:rsidP="00A030F6">
      <w:pPr>
        <w:tabs>
          <w:tab w:val="left" w:pos="1637"/>
          <w:tab w:val="left" w:pos="1919"/>
          <w:tab w:val="left" w:pos="2062"/>
          <w:tab w:val="left" w:pos="3335"/>
          <w:tab w:val="left" w:pos="4043"/>
          <w:tab w:val="left" w:pos="4751"/>
          <w:tab w:val="left" w:pos="5459"/>
          <w:tab w:val="left" w:pos="6167"/>
          <w:tab w:val="left" w:pos="6875"/>
          <w:tab w:val="left" w:pos="7583"/>
          <w:tab w:val="left" w:pos="8291"/>
          <w:tab w:val="left" w:pos="8999"/>
          <w:tab w:val="left" w:pos="9707"/>
          <w:tab w:val="left" w:pos="9851"/>
        </w:tabs>
        <w:suppressAutoHyphens/>
        <w:autoSpaceDN w:val="0"/>
        <w:spacing w:after="0" w:line="242" w:lineRule="auto"/>
        <w:ind w:left="360"/>
        <w:jc w:val="both"/>
        <w:textAlignment w:val="baseline"/>
        <w:rPr>
          <w:rFonts w:eastAsia="SimSun" w:cstheme="minorHAnsi"/>
          <w:kern w:val="3"/>
          <w:lang w:eastAsia="zh-CN" w:bidi="hi-IN"/>
        </w:rPr>
      </w:pPr>
      <w:r w:rsidRPr="00A030F6">
        <w:rPr>
          <w:rFonts w:eastAsia="SimSun" w:cstheme="minorHAnsi"/>
          <w:kern w:val="3"/>
          <w:lang w:eastAsia="zh-CN" w:bidi="hi-IN"/>
        </w:rPr>
        <w:tab/>
        <w:t>672106666</w:t>
      </w:r>
    </w:p>
    <w:p w14:paraId="0E055358" w14:textId="77777777" w:rsidR="00A030F6" w:rsidRPr="00A030F6" w:rsidRDefault="00A030F6" w:rsidP="00A030F6">
      <w:pPr>
        <w:tabs>
          <w:tab w:val="left" w:pos="1637"/>
          <w:tab w:val="left" w:pos="1919"/>
          <w:tab w:val="left" w:pos="2062"/>
          <w:tab w:val="left" w:pos="3335"/>
          <w:tab w:val="left" w:pos="4043"/>
          <w:tab w:val="left" w:pos="4751"/>
          <w:tab w:val="left" w:pos="5459"/>
          <w:tab w:val="left" w:pos="6167"/>
          <w:tab w:val="left" w:pos="6875"/>
          <w:tab w:val="left" w:pos="7583"/>
          <w:tab w:val="left" w:pos="8291"/>
          <w:tab w:val="left" w:pos="8999"/>
          <w:tab w:val="left" w:pos="9707"/>
          <w:tab w:val="left" w:pos="9851"/>
        </w:tabs>
        <w:suppressAutoHyphens/>
        <w:autoSpaceDN w:val="0"/>
        <w:spacing w:after="0" w:line="242" w:lineRule="auto"/>
        <w:ind w:left="360"/>
        <w:jc w:val="both"/>
        <w:textAlignment w:val="baseline"/>
        <w:rPr>
          <w:rFonts w:eastAsia="SimSun" w:cstheme="minorHAnsi"/>
          <w:kern w:val="3"/>
          <w:lang w:eastAsia="zh-CN" w:bidi="hi-IN"/>
        </w:rPr>
      </w:pPr>
      <w:r w:rsidRPr="00A030F6">
        <w:rPr>
          <w:rFonts w:eastAsia="SimSun" w:cstheme="minorHAnsi"/>
          <w:kern w:val="3"/>
          <w:lang w:eastAsia="zh-CN" w:bidi="hi-IN"/>
        </w:rPr>
        <w:tab/>
        <w:t>672106555</w:t>
      </w:r>
    </w:p>
    <w:p w14:paraId="7D5B1694" w14:textId="77777777" w:rsidR="00A030F6" w:rsidRPr="00A030F6" w:rsidRDefault="00A030F6" w:rsidP="009B0459">
      <w:pPr>
        <w:widowControl w:val="0"/>
        <w:numPr>
          <w:ilvl w:val="0"/>
          <w:numId w:val="25"/>
        </w:numPr>
        <w:tabs>
          <w:tab w:val="left" w:pos="1058"/>
          <w:tab w:val="left" w:pos="1287"/>
          <w:tab w:val="left" w:pos="1919"/>
          <w:tab w:val="left" w:pos="2062"/>
          <w:tab w:val="left" w:pos="2279"/>
          <w:tab w:val="left" w:pos="2422"/>
          <w:tab w:val="left" w:pos="3335"/>
          <w:tab w:val="left" w:pos="3695"/>
          <w:tab w:val="left" w:pos="4043"/>
          <w:tab w:val="left" w:pos="4403"/>
          <w:tab w:val="left" w:pos="4751"/>
          <w:tab w:val="left" w:pos="5111"/>
          <w:tab w:val="left" w:pos="5459"/>
          <w:tab w:val="left" w:pos="5819"/>
          <w:tab w:val="left" w:pos="6167"/>
          <w:tab w:val="left" w:pos="6527"/>
          <w:tab w:val="left" w:pos="6875"/>
          <w:tab w:val="left" w:pos="7235"/>
          <w:tab w:val="left" w:pos="7583"/>
          <w:tab w:val="left" w:pos="7943"/>
          <w:tab w:val="left" w:pos="8291"/>
          <w:tab w:val="left" w:pos="8651"/>
          <w:tab w:val="left" w:pos="8999"/>
          <w:tab w:val="left" w:pos="9359"/>
          <w:tab w:val="left" w:pos="9707"/>
          <w:tab w:val="left" w:pos="9851"/>
          <w:tab w:val="left" w:pos="10067"/>
          <w:tab w:val="left" w:pos="10211"/>
        </w:tabs>
        <w:suppressAutoHyphens/>
        <w:autoSpaceDN w:val="0"/>
        <w:spacing w:after="0" w:line="242" w:lineRule="auto"/>
        <w:ind w:left="360"/>
        <w:jc w:val="both"/>
        <w:textAlignment w:val="baseline"/>
        <w:rPr>
          <w:rFonts w:eastAsia="SimSun" w:cstheme="minorHAnsi"/>
          <w:kern w:val="3"/>
          <w:lang w:eastAsia="zh-CN" w:bidi="hi-IN"/>
        </w:rPr>
      </w:pPr>
      <w:r w:rsidRPr="00A030F6">
        <w:rPr>
          <w:rFonts w:eastAsia="SimSun" w:cstheme="minorHAnsi"/>
          <w:kern w:val="3"/>
          <w:lang w:eastAsia="zh-CN" w:bidi="hi-IN"/>
        </w:rPr>
        <w:t xml:space="preserve">Wykonawca dokona przyłączy 2 numerów niezależnych (końcowych – POTS, analogowych - FAX) z pominięciem abonenckiej centrali PABX o numerach 672124085 oraz 672125257 z zachowaną dotychczasową używaną numeracją </w:t>
      </w:r>
    </w:p>
    <w:p w14:paraId="2A7E3423" w14:textId="77777777" w:rsidR="00A030F6" w:rsidRPr="00A030F6" w:rsidRDefault="00A030F6" w:rsidP="009B0459">
      <w:pPr>
        <w:widowControl w:val="0"/>
        <w:numPr>
          <w:ilvl w:val="0"/>
          <w:numId w:val="24"/>
        </w:numPr>
        <w:tabs>
          <w:tab w:val="left" w:pos="1276"/>
          <w:tab w:val="left" w:pos="2279"/>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before="120" w:after="120" w:line="242" w:lineRule="auto"/>
        <w:ind w:left="284" w:hanging="284"/>
        <w:jc w:val="both"/>
        <w:textAlignment w:val="baseline"/>
        <w:rPr>
          <w:rFonts w:eastAsia="SimSun" w:cstheme="minorHAnsi"/>
          <w:kern w:val="3"/>
          <w:u w:val="single"/>
          <w:lang w:eastAsia="zh-CN" w:bidi="hi-IN"/>
        </w:rPr>
      </w:pPr>
      <w:r w:rsidRPr="00A030F6">
        <w:rPr>
          <w:rFonts w:eastAsia="SimSun" w:cstheme="minorHAnsi"/>
          <w:kern w:val="3"/>
          <w:u w:val="single"/>
          <w:lang w:eastAsia="zh-CN" w:bidi="hi-IN"/>
        </w:rPr>
        <w:t>Dla Lokalizacji 64-9850, UJŚCIE , UL. STRAŻACKA 1</w:t>
      </w:r>
    </w:p>
    <w:p w14:paraId="46A2ECAB" w14:textId="77777777" w:rsidR="00A030F6" w:rsidRPr="00A030F6" w:rsidRDefault="00A030F6" w:rsidP="009B0459">
      <w:pPr>
        <w:widowControl w:val="0"/>
        <w:numPr>
          <w:ilvl w:val="0"/>
          <w:numId w:val="26"/>
        </w:numPr>
        <w:tabs>
          <w:tab w:val="left" w:pos="272"/>
          <w:tab w:val="left" w:pos="915"/>
          <w:tab w:val="left" w:pos="1058"/>
          <w:tab w:val="left" w:pos="2331"/>
          <w:tab w:val="left" w:pos="3039"/>
          <w:tab w:val="left" w:pos="3747"/>
          <w:tab w:val="left" w:pos="4455"/>
          <w:tab w:val="left" w:pos="5163"/>
          <w:tab w:val="left" w:pos="5871"/>
          <w:tab w:val="left" w:pos="6579"/>
          <w:tab w:val="left" w:pos="7287"/>
          <w:tab w:val="left" w:pos="7995"/>
          <w:tab w:val="left" w:pos="8703"/>
          <w:tab w:val="left" w:pos="8847"/>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Wykonawca dokona przyłączy 1 numeru końcowego – POTS/FAX o numerze  672831408</w:t>
      </w:r>
    </w:p>
    <w:p w14:paraId="735E40AC" w14:textId="77777777" w:rsidR="00A030F6" w:rsidRPr="00A030F6" w:rsidRDefault="00A030F6" w:rsidP="009B0459">
      <w:pPr>
        <w:widowControl w:val="0"/>
        <w:numPr>
          <w:ilvl w:val="0"/>
          <w:numId w:val="26"/>
        </w:numPr>
        <w:tabs>
          <w:tab w:val="left" w:pos="272"/>
          <w:tab w:val="left" w:pos="915"/>
          <w:tab w:val="left" w:pos="1058"/>
          <w:tab w:val="left" w:pos="2331"/>
          <w:tab w:val="left" w:pos="3039"/>
          <w:tab w:val="left" w:pos="3747"/>
          <w:tab w:val="left" w:pos="4455"/>
          <w:tab w:val="left" w:pos="5163"/>
          <w:tab w:val="left" w:pos="5871"/>
          <w:tab w:val="left" w:pos="6579"/>
          <w:tab w:val="left" w:pos="7287"/>
          <w:tab w:val="left" w:pos="7995"/>
          <w:tab w:val="left" w:pos="8703"/>
          <w:tab w:val="left" w:pos="8847"/>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Łącze internetowe</w:t>
      </w:r>
    </w:p>
    <w:p w14:paraId="01E3FD8D" w14:textId="77777777" w:rsidR="00A030F6" w:rsidRPr="00A030F6" w:rsidRDefault="00A030F6" w:rsidP="009B0459">
      <w:pPr>
        <w:widowControl w:val="0"/>
        <w:numPr>
          <w:ilvl w:val="1"/>
          <w:numId w:val="26"/>
        </w:numPr>
        <w:tabs>
          <w:tab w:val="left" w:pos="-1168"/>
          <w:tab w:val="left" w:pos="-525"/>
          <w:tab w:val="left" w:pos="-382"/>
          <w:tab w:val="left" w:pos="891"/>
          <w:tab w:val="left" w:pos="1599"/>
          <w:tab w:val="left" w:pos="2307"/>
          <w:tab w:val="left" w:pos="3015"/>
          <w:tab w:val="left" w:pos="3723"/>
          <w:tab w:val="left" w:pos="4431"/>
          <w:tab w:val="left" w:pos="5139"/>
          <w:tab w:val="left" w:pos="5847"/>
          <w:tab w:val="left" w:pos="6555"/>
          <w:tab w:val="left" w:pos="7263"/>
          <w:tab w:val="left" w:pos="7407"/>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 xml:space="preserve">Wykonawca zapewni w ramach opłaty abonamentowej łącze internetowe o gwarantowanym pasmie 1024/256kbps, z co najmniej 1 stałym adresem IP. </w:t>
      </w:r>
    </w:p>
    <w:p w14:paraId="2282AF77" w14:textId="77777777" w:rsidR="00A030F6" w:rsidRPr="00A030F6" w:rsidRDefault="00A030F6" w:rsidP="009B0459">
      <w:pPr>
        <w:widowControl w:val="0"/>
        <w:numPr>
          <w:ilvl w:val="1"/>
          <w:numId w:val="26"/>
        </w:numPr>
        <w:tabs>
          <w:tab w:val="left" w:pos="-1168"/>
          <w:tab w:val="left" w:pos="-525"/>
          <w:tab w:val="left" w:pos="-382"/>
          <w:tab w:val="left" w:pos="891"/>
          <w:tab w:val="left" w:pos="1599"/>
          <w:tab w:val="left" w:pos="2307"/>
          <w:tab w:val="left" w:pos="3015"/>
          <w:tab w:val="left" w:pos="3723"/>
          <w:tab w:val="left" w:pos="4431"/>
          <w:tab w:val="left" w:pos="5139"/>
          <w:tab w:val="left" w:pos="5847"/>
          <w:tab w:val="left" w:pos="6555"/>
          <w:tab w:val="left" w:pos="7263"/>
          <w:tab w:val="left" w:pos="7407"/>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Łącza internetowe, w warstwie fizycznej muszą być realizowane tylko drogą kablową .</w:t>
      </w:r>
    </w:p>
    <w:p w14:paraId="0A922647" w14:textId="77777777" w:rsidR="00A030F6" w:rsidRPr="00A030F6" w:rsidRDefault="00A030F6" w:rsidP="009B0459">
      <w:pPr>
        <w:widowControl w:val="0"/>
        <w:numPr>
          <w:ilvl w:val="1"/>
          <w:numId w:val="26"/>
        </w:numPr>
        <w:tabs>
          <w:tab w:val="left" w:pos="-1168"/>
          <w:tab w:val="left" w:pos="-525"/>
          <w:tab w:val="left" w:pos="-382"/>
          <w:tab w:val="left" w:pos="891"/>
          <w:tab w:val="left" w:pos="1599"/>
          <w:tab w:val="left" w:pos="2307"/>
          <w:tab w:val="left" w:pos="3015"/>
          <w:tab w:val="left" w:pos="3723"/>
          <w:tab w:val="left" w:pos="4431"/>
          <w:tab w:val="left" w:pos="5139"/>
          <w:tab w:val="left" w:pos="5847"/>
          <w:tab w:val="left" w:pos="6555"/>
          <w:tab w:val="left" w:pos="7263"/>
          <w:tab w:val="left" w:pos="7407"/>
        </w:tabs>
        <w:suppressAutoHyphens/>
        <w:autoSpaceDN w:val="0"/>
        <w:spacing w:after="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Ponadto w /w wskazanej lokalizacji, Wykonawca, uruchomi internet/backup w technologii GSM, z pakietem LTE bez limitu</w:t>
      </w:r>
    </w:p>
    <w:p w14:paraId="23D32532" w14:textId="77777777" w:rsidR="00A030F6" w:rsidRPr="00A030F6" w:rsidRDefault="00A030F6" w:rsidP="009B0459">
      <w:pPr>
        <w:widowControl w:val="0"/>
        <w:numPr>
          <w:ilvl w:val="0"/>
          <w:numId w:val="24"/>
        </w:numPr>
        <w:tabs>
          <w:tab w:val="left" w:pos="1276"/>
          <w:tab w:val="left" w:pos="2279"/>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before="120" w:after="120" w:line="242" w:lineRule="auto"/>
        <w:ind w:left="284" w:hanging="284"/>
        <w:jc w:val="both"/>
        <w:textAlignment w:val="baseline"/>
        <w:rPr>
          <w:rFonts w:eastAsia="SimSun" w:cstheme="minorHAnsi"/>
          <w:kern w:val="3"/>
          <w:u w:val="single"/>
          <w:lang w:eastAsia="zh-CN" w:bidi="hi-IN"/>
        </w:rPr>
      </w:pPr>
      <w:r w:rsidRPr="00A030F6">
        <w:rPr>
          <w:rFonts w:eastAsia="SimSun" w:cstheme="minorHAnsi"/>
          <w:kern w:val="3"/>
          <w:u w:val="single"/>
          <w:lang w:eastAsia="zh-CN" w:bidi="hi-IN"/>
        </w:rPr>
        <w:t>Wymagania ogólne na wszystkie lokalizację.</w:t>
      </w:r>
    </w:p>
    <w:p w14:paraId="7646B9DD" w14:textId="7777777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Wykonawca  jest zobowiązany  zapewnić stały dostęp do połączeń przychodzących i wychodzących z wykorzystaniem istniejącej sieci telefonicznej.</w:t>
      </w:r>
    </w:p>
    <w:p w14:paraId="12555729" w14:textId="7777777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Łącza cyfrowe, wymienione powyżej, w warstwie fizycznej muszą być realizowane tylko drogą kablową. Zamawiający nie dopuszcza rozwiązań z wykorzystaniem internetu, urządzeń radiowych, GSM, czy świadczonych w technologii VoIP.</w:t>
      </w:r>
    </w:p>
    <w:p w14:paraId="6EFD8DBE" w14:textId="7777777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Operatorem usług stacjonarnych, z których obecnie korzysta Zamawiający jest  Orange Polska.</w:t>
      </w:r>
    </w:p>
    <w:p w14:paraId="1033A7AA" w14:textId="04C2C64C"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Zakończenie sieci (w rozumieniu art. 2 pkt 52 ustawy z dnia 16 lipca 2004 Prawo telekomunikacyjne [Dz. U. Nr 171, poz.: 1800 z późniejszymi zmianami]) Wykonawcy zostanie zlokalizowane jak obecnie, w pomieszczeniu budynku centrali telefonicznej.</w:t>
      </w:r>
    </w:p>
    <w:p w14:paraId="28B3DF21" w14:textId="686EFBE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Wykonanie przyłącza implementowanego dla potrzeb realizowania niniejszej umowy w warstwie fizycznej (w szczególności udostępnienie w pomieszczeniu budynku B Serwerownia i centrala telefoniczna zakończenia sieci Wykonawcy) nie może naruszać w żaden sposób istniejącej struktury technicznej i architektonicznej obiektu oraz  posesji ze względu na gwarancję jaką objęty jest obiekt.</w:t>
      </w:r>
    </w:p>
    <w:p w14:paraId="1783BB93" w14:textId="4886F7FA"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Wszelkie szkody powstałe w czasie instalowania przyłącza</w:t>
      </w:r>
      <w:r w:rsidR="009B0459">
        <w:rPr>
          <w:rFonts w:eastAsia="SimSun" w:cstheme="minorHAnsi"/>
          <w:kern w:val="3"/>
          <w:lang w:eastAsia="zh-CN" w:bidi="hi-IN"/>
        </w:rPr>
        <w:t xml:space="preserve"> </w:t>
      </w:r>
      <w:r w:rsidRPr="00A030F6">
        <w:rPr>
          <w:rFonts w:eastAsia="SimSun" w:cstheme="minorHAnsi"/>
          <w:kern w:val="3"/>
          <w:lang w:eastAsia="zh-CN" w:bidi="hi-IN"/>
        </w:rPr>
        <w:t>(zakończenia sieci) Wykonawca jest zobowiązany usunąć niezwłocznie na własny koszt, nie później niż w terminie 7 dni od daty wykonania przyłącza.</w:t>
      </w:r>
    </w:p>
    <w:p w14:paraId="33BFADED" w14:textId="7777777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Uruchomienie usługi (rozpoczęcie świadczenia usługi) nastąpi w sposób bezprzerwowy w stosunku do usługi świadczonej obecnie.</w:t>
      </w:r>
    </w:p>
    <w:p w14:paraId="5B80276D" w14:textId="77777777"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Wykonawca  zapewni pełną obsługę organizacyjną i techniczną związaną z procedurą zmiany Wykonawcy (operatora), w tym przeprowadzenie niezbędnych testów i prób, na własny koszt. Zamawiający uzna usługę za uruchomioną, po przeprowadzeniu niezbędnych prób zakończeniowych z wynikiem pozytywnym.</w:t>
      </w:r>
    </w:p>
    <w:p w14:paraId="5E7561A1" w14:textId="7CE40104" w:rsidR="00A030F6" w:rsidRPr="00A030F6" w:rsidRDefault="00A030F6" w:rsidP="009B0459">
      <w:pPr>
        <w:widowControl w:val="0"/>
        <w:numPr>
          <w:ilvl w:val="0"/>
          <w:numId w:val="23"/>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Wykonawca zapewni pogotowie serwisowe przez 24h na dobę dla świadczonych usług telekomunikacyjnych </w:t>
      </w:r>
      <w:r w:rsidRPr="00A030F6">
        <w:rPr>
          <w:rFonts w:eastAsia="SimSun" w:cstheme="minorHAnsi"/>
          <w:kern w:val="3"/>
          <w:lang w:eastAsia="zh-CN" w:bidi="hi-IN"/>
        </w:rPr>
        <w:lastRenderedPageBreak/>
        <w:t>oraz sprzętu. Przez pogotowie serwisowe rozumie się możliwość zgłoszenia przez Zamawiającego usterek lub awarii przez całą dobę za pomocą e-mail i telefonu komórkowego. Nadto Wykonawca zapewni usuwanie awarii i usterek w dni robocze tj. z wyjątkiem niedziel, świąt, sobót w godzinach od 6 do 22, czas reakcji nie dłuższy niż 6 h od zgłoszenia.</w:t>
      </w:r>
    </w:p>
    <w:p w14:paraId="582F3FF1" w14:textId="77777777" w:rsidR="00A030F6" w:rsidRPr="00A030F6" w:rsidRDefault="00A030F6" w:rsidP="009B0459">
      <w:pPr>
        <w:widowControl w:val="0"/>
        <w:numPr>
          <w:ilvl w:val="0"/>
          <w:numId w:val="23"/>
        </w:numPr>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Wykonawca zapewni (w ramach opłaty abonamentowej) i bez dodatkowego zgłoszenia ze strony Zamawiającego w szczególności blokadę dostępu do wszelkich usług o podwyższonej opłacie ze świadczeniem dodatkowym (m. in. Nr 0300x, 400x, 0700x) płatnych usług informacyjnych 080x, gdzie x≠0.</w:t>
      </w:r>
    </w:p>
    <w:p w14:paraId="27B4F451" w14:textId="07EB497D" w:rsidR="00A030F6" w:rsidRPr="00A030F6" w:rsidRDefault="00A030F6" w:rsidP="009B0459">
      <w:pPr>
        <w:widowControl w:val="0"/>
        <w:numPr>
          <w:ilvl w:val="0"/>
          <w:numId w:val="23"/>
        </w:numPr>
        <w:tabs>
          <w:tab w:val="left" w:pos="426"/>
        </w:tabs>
        <w:suppressAutoHyphens/>
        <w:autoSpaceDN w:val="0"/>
        <w:spacing w:after="200" w:line="242" w:lineRule="auto"/>
        <w:ind w:left="720" w:hanging="360"/>
        <w:textAlignment w:val="baseline"/>
        <w:rPr>
          <w:rFonts w:eastAsia="SimSun" w:cstheme="minorHAnsi"/>
          <w:kern w:val="3"/>
          <w:lang w:eastAsia="zh-CN" w:bidi="hi-IN"/>
        </w:rPr>
      </w:pPr>
      <w:r w:rsidRPr="00A030F6">
        <w:rPr>
          <w:rFonts w:eastAsia="SimSun" w:cstheme="minorHAnsi"/>
          <w:kern w:val="3"/>
          <w:lang w:eastAsia="zh-CN" w:bidi="hi-IN"/>
        </w:rPr>
        <w:t>W zawiązku z obowiązywaniem punktu 1</w:t>
      </w:r>
      <w:r w:rsidR="009B0459">
        <w:rPr>
          <w:rFonts w:eastAsia="SimSun" w:cstheme="minorHAnsi"/>
          <w:kern w:val="3"/>
          <w:lang w:eastAsia="zh-CN" w:bidi="hi-IN"/>
        </w:rPr>
        <w:t>0</w:t>
      </w:r>
      <w:r w:rsidRPr="00A030F6">
        <w:rPr>
          <w:rFonts w:eastAsia="SimSun" w:cstheme="minorHAnsi"/>
          <w:kern w:val="3"/>
          <w:lang w:eastAsia="zh-CN" w:bidi="hi-IN"/>
        </w:rPr>
        <w:t xml:space="preserve"> zamawiający nie będzie miał obowiązku pokrywać należności za połączenia  z usługami wymienionymi w punkcie 10.</w:t>
      </w:r>
    </w:p>
    <w:p w14:paraId="640D9340" w14:textId="77777777" w:rsidR="00A030F6" w:rsidRPr="00A030F6" w:rsidRDefault="00A030F6" w:rsidP="009B0459">
      <w:pPr>
        <w:widowControl w:val="0"/>
        <w:numPr>
          <w:ilvl w:val="0"/>
          <w:numId w:val="23"/>
        </w:numPr>
        <w:tabs>
          <w:tab w:val="left" w:pos="284"/>
          <w:tab w:val="left" w:pos="426"/>
        </w:tabs>
        <w:suppressAutoHyphens/>
        <w:autoSpaceDN w:val="0"/>
        <w:spacing w:after="200" w:line="242" w:lineRule="auto"/>
        <w:ind w:left="720" w:hanging="360"/>
        <w:jc w:val="both"/>
        <w:textAlignment w:val="baseline"/>
        <w:rPr>
          <w:rFonts w:eastAsia="SimSun" w:cstheme="minorHAnsi"/>
          <w:kern w:val="3"/>
          <w:lang w:eastAsia="zh-CN" w:bidi="hi-IN"/>
        </w:rPr>
      </w:pPr>
      <w:r w:rsidRPr="00A030F6">
        <w:rPr>
          <w:rFonts w:eastAsia="SimSun" w:cstheme="minorHAnsi"/>
          <w:kern w:val="3"/>
          <w:lang w:eastAsia="zh-CN" w:bidi="hi-IN"/>
        </w:rPr>
        <w:t>Wykonawca  zapewni ponadto  w ramach opłaty abonamentowej w szczególności:</w:t>
      </w:r>
    </w:p>
    <w:p w14:paraId="77D6F78E" w14:textId="77777777" w:rsidR="00A030F6" w:rsidRPr="00A030F6" w:rsidRDefault="00A030F6" w:rsidP="009B0459">
      <w:pPr>
        <w:widowControl w:val="0"/>
        <w:numPr>
          <w:ilvl w:val="0"/>
          <w:numId w:val="27"/>
        </w:numPr>
        <w:tabs>
          <w:tab w:val="left" w:pos="426"/>
          <w:tab w:val="left" w:pos="1854"/>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jc w:val="both"/>
        <w:textAlignment w:val="baseline"/>
        <w:rPr>
          <w:rFonts w:eastAsia="SimSun" w:cstheme="minorHAnsi"/>
          <w:kern w:val="3"/>
          <w:lang w:eastAsia="zh-CN" w:bidi="hi-IN"/>
        </w:rPr>
      </w:pPr>
      <w:r w:rsidRPr="00A030F6">
        <w:rPr>
          <w:rFonts w:eastAsia="SimSun" w:cstheme="minorHAnsi"/>
          <w:kern w:val="3"/>
          <w:lang w:eastAsia="zh-CN" w:bidi="hi-IN"/>
        </w:rPr>
        <w:t>Świadczenie usług 7 dni w tygodniu 24h na dobę poprzez umożliwienie realizacji połączeń  telefonicznych z numerami lokalnymi, międzymiastowymi, międzynarodowym, dla sieci komórkowych i połączeń z numerami alarmowymi oraz wysyłania i odbierania faksów.</w:t>
      </w:r>
    </w:p>
    <w:p w14:paraId="0CE405B7" w14:textId="77777777"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Taryfikację z dokładnością do 1 sekundy.</w:t>
      </w:r>
    </w:p>
    <w:p w14:paraId="22BBEC2A" w14:textId="77777777"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Zachowanie obecnie istniejącej numeracji, bez względu na warstwę techniczną łącza.</w:t>
      </w:r>
    </w:p>
    <w:p w14:paraId="1E5FC0F4" w14:textId="77777777"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Prezentację numerów ( CLIP)</w:t>
      </w:r>
    </w:p>
    <w:p w14:paraId="5A7A253C" w14:textId="77777777"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Możliwość wyłączenia prezentacji numerów (CLIR)</w:t>
      </w:r>
    </w:p>
    <w:p w14:paraId="1AF34B69" w14:textId="77777777"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w:t>
      </w:r>
      <w:r w:rsidRPr="00A030F6">
        <w:rPr>
          <w:rFonts w:eastAsia="Aptos" w:cstheme="minorHAnsi"/>
        </w:rPr>
        <w:t>Usługi rejestracji numerów wywołani złośliwych (MCID)</w:t>
      </w:r>
    </w:p>
    <w:p w14:paraId="02A0C21B" w14:textId="1604839A" w:rsidR="00A030F6" w:rsidRPr="00A030F6" w:rsidRDefault="00A030F6" w:rsidP="009B0459">
      <w:pPr>
        <w:widowControl w:val="0"/>
        <w:numPr>
          <w:ilvl w:val="0"/>
          <w:numId w:val="22"/>
        </w:numPr>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360" w:hanging="360"/>
        <w:jc w:val="both"/>
        <w:textAlignment w:val="baseline"/>
        <w:rPr>
          <w:rFonts w:eastAsia="SimSun" w:cstheme="minorHAnsi"/>
          <w:kern w:val="3"/>
          <w:lang w:eastAsia="zh-CN" w:bidi="hi-IN"/>
        </w:rPr>
      </w:pPr>
      <w:r w:rsidRPr="00A030F6">
        <w:rPr>
          <w:rFonts w:eastAsia="SimSun" w:cstheme="minorHAnsi"/>
          <w:kern w:val="3"/>
          <w:lang w:eastAsia="zh-CN" w:bidi="hi-IN"/>
        </w:rPr>
        <w:t xml:space="preserve">   Bezpłatne dostarczenie szczegółowego wykazu wykonanych usług</w:t>
      </w:r>
      <w:r w:rsidR="004D45E9">
        <w:rPr>
          <w:rFonts w:eastAsia="SimSun" w:cstheme="minorHAnsi"/>
          <w:kern w:val="3"/>
          <w:lang w:eastAsia="zh-CN" w:bidi="hi-IN"/>
        </w:rPr>
        <w:t xml:space="preserve"> </w:t>
      </w:r>
      <w:r w:rsidRPr="00A030F6">
        <w:rPr>
          <w:rFonts w:eastAsia="SimSun" w:cstheme="minorHAnsi"/>
          <w:kern w:val="3"/>
          <w:lang w:eastAsia="zh-CN" w:bidi="hi-IN"/>
        </w:rPr>
        <w:t>(bilingów) comiesięcznie, w wersji elektronicznej w postaci pliku możliwych do otwarcia i edycji przez program Microsoft Excel w terminie 14 dni od zakończenia okresu rozliczeniowego. Minimalny zakres danych objętych zestawieniem: Nr Linii wewnętrznej (nr abonenta dzwoniącego) , Numer abonenta wybieranego, data i godzina inicjonowania połączenia, czas trwania połączenia (z dokładnością do 1 s.), Ilość zaliczonych impulsów, koszt połączenia netto i brutto, , wraz z miesięcznym podsumowaniem na dana linie</w:t>
      </w:r>
    </w:p>
    <w:p w14:paraId="5DE9ADA9" w14:textId="77777777" w:rsidR="000A7476" w:rsidRDefault="000A7476">
      <w:pPr>
        <w:rPr>
          <w:rFonts w:eastAsia="SimSun" w:cstheme="minorHAnsi"/>
          <w:b/>
          <w:bCs/>
          <w:kern w:val="3"/>
          <w:sz w:val="24"/>
          <w:szCs w:val="24"/>
          <w:lang w:eastAsia="zh-CN" w:bidi="hi-IN"/>
        </w:rPr>
      </w:pPr>
      <w:r>
        <w:rPr>
          <w:rFonts w:eastAsia="SimSun" w:cstheme="minorHAnsi"/>
          <w:b/>
          <w:bCs/>
          <w:kern w:val="3"/>
          <w:sz w:val="24"/>
          <w:szCs w:val="24"/>
          <w:lang w:eastAsia="zh-CN" w:bidi="hi-IN"/>
        </w:rPr>
        <w:br w:type="page"/>
      </w:r>
    </w:p>
    <w:p w14:paraId="6C4339CE" w14:textId="5EC8F19B" w:rsidR="00A030F6" w:rsidRPr="00A030F6" w:rsidRDefault="000A7476" w:rsidP="00A030F6">
      <w:pPr>
        <w:widowControl w:val="0"/>
        <w:tabs>
          <w:tab w:val="left" w:pos="426"/>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200" w:line="242" w:lineRule="auto"/>
        <w:ind w:left="142"/>
        <w:jc w:val="both"/>
        <w:textAlignment w:val="baseline"/>
        <w:rPr>
          <w:rFonts w:eastAsia="SimSun" w:cstheme="minorHAnsi"/>
          <w:b/>
          <w:bCs/>
          <w:kern w:val="3"/>
          <w:sz w:val="24"/>
          <w:szCs w:val="24"/>
          <w:lang w:eastAsia="zh-CN" w:bidi="hi-IN"/>
        </w:rPr>
      </w:pPr>
      <w:r w:rsidRPr="000A7476">
        <w:rPr>
          <w:rFonts w:eastAsia="SimSun" w:cstheme="minorHAnsi"/>
          <w:b/>
          <w:bCs/>
          <w:kern w:val="3"/>
          <w:sz w:val="24"/>
          <w:szCs w:val="24"/>
          <w:lang w:eastAsia="zh-CN" w:bidi="hi-IN"/>
        </w:rPr>
        <w:lastRenderedPageBreak/>
        <w:t>FORMULARZ CENOWY</w:t>
      </w:r>
    </w:p>
    <w:tbl>
      <w:tblPr>
        <w:tblW w:w="10881" w:type="dxa"/>
        <w:tblLook w:val="0000" w:firstRow="0" w:lastRow="0" w:firstColumn="0" w:lastColumn="0" w:noHBand="0" w:noVBand="0"/>
      </w:tblPr>
      <w:tblGrid>
        <w:gridCol w:w="571"/>
        <w:gridCol w:w="2031"/>
        <w:gridCol w:w="1475"/>
        <w:gridCol w:w="838"/>
        <w:gridCol w:w="1645"/>
        <w:gridCol w:w="1125"/>
        <w:gridCol w:w="1125"/>
        <w:gridCol w:w="791"/>
        <w:gridCol w:w="1280"/>
      </w:tblGrid>
      <w:tr w:rsidR="004D45E9" w:rsidRPr="004D45E9" w14:paraId="0F3BD4D2"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010D082"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b/>
                <w:bCs/>
              </w:rPr>
              <w:t>L.p</w:t>
            </w:r>
          </w:p>
        </w:tc>
        <w:tc>
          <w:tcPr>
            <w:tcW w:w="203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201BC1C7"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b/>
                <w:bCs/>
              </w:rPr>
              <w:t>Składnik</w:t>
            </w:r>
          </w:p>
        </w:tc>
        <w:tc>
          <w:tcPr>
            <w:tcW w:w="147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C9B4D4E" w14:textId="77777777" w:rsidR="000A7476" w:rsidRPr="004D45E9" w:rsidRDefault="000A7476" w:rsidP="00CA074B">
            <w:pPr>
              <w:autoSpaceDE w:val="0"/>
              <w:autoSpaceDN w:val="0"/>
              <w:adjustRightInd w:val="0"/>
              <w:spacing w:after="0" w:line="240" w:lineRule="auto"/>
              <w:jc w:val="center"/>
              <w:rPr>
                <w:rFonts w:cstheme="minorHAnsi"/>
                <w:b/>
                <w:bCs/>
              </w:rPr>
            </w:pPr>
            <w:r w:rsidRPr="004D45E9">
              <w:rPr>
                <w:rFonts w:cstheme="minorHAnsi"/>
                <w:b/>
                <w:bCs/>
              </w:rPr>
              <w:t>Cena jednostkowa</w:t>
            </w:r>
          </w:p>
          <w:p w14:paraId="63E5ABC2" w14:textId="4D32D8F3" w:rsidR="004D45E9" w:rsidRPr="004D45E9" w:rsidRDefault="004D45E9" w:rsidP="00CA074B">
            <w:pPr>
              <w:autoSpaceDE w:val="0"/>
              <w:autoSpaceDN w:val="0"/>
              <w:adjustRightInd w:val="0"/>
              <w:spacing w:after="0" w:line="240" w:lineRule="auto"/>
              <w:jc w:val="center"/>
              <w:rPr>
                <w:rFonts w:cstheme="minorHAnsi"/>
              </w:rPr>
            </w:pPr>
            <w:r w:rsidRPr="004D45E9">
              <w:rPr>
                <w:rFonts w:cstheme="minorHAnsi"/>
                <w:b/>
                <w:bCs/>
              </w:rPr>
              <w:t>netto</w:t>
            </w:r>
          </w:p>
        </w:tc>
        <w:tc>
          <w:tcPr>
            <w:tcW w:w="248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7CFB2F5A"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b/>
                <w:bCs/>
              </w:rPr>
              <w:t>ilość</w:t>
            </w:r>
          </w:p>
        </w:tc>
        <w:tc>
          <w:tcPr>
            <w:tcW w:w="11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4B5495E4"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b/>
                <w:bCs/>
              </w:rPr>
              <w:t>Ilość miesięcy</w:t>
            </w:r>
          </w:p>
        </w:tc>
        <w:tc>
          <w:tcPr>
            <w:tcW w:w="11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vAlign w:val="center"/>
          </w:tcPr>
          <w:p w14:paraId="070731F6" w14:textId="77777777" w:rsidR="000A7476" w:rsidRPr="004D45E9" w:rsidRDefault="000A7476" w:rsidP="00CA074B">
            <w:pPr>
              <w:autoSpaceDE w:val="0"/>
              <w:autoSpaceDN w:val="0"/>
              <w:adjustRightInd w:val="0"/>
              <w:spacing w:after="0" w:line="240" w:lineRule="auto"/>
              <w:jc w:val="center"/>
              <w:rPr>
                <w:rFonts w:cstheme="minorHAnsi"/>
                <w:b/>
                <w:bCs/>
              </w:rPr>
            </w:pPr>
            <w:r w:rsidRPr="004D45E9">
              <w:rPr>
                <w:rFonts w:cstheme="minorHAnsi"/>
                <w:b/>
                <w:bCs/>
              </w:rPr>
              <w:t>Wartość</w:t>
            </w:r>
          </w:p>
          <w:p w14:paraId="3A144D96"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b/>
                <w:bCs/>
              </w:rPr>
              <w:t>netto</w:t>
            </w:r>
          </w:p>
        </w:tc>
        <w:tc>
          <w:tcPr>
            <w:tcW w:w="79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76CC8E" w14:textId="77777777" w:rsidR="000A7476" w:rsidRPr="004D45E9" w:rsidRDefault="000A7476" w:rsidP="00CA074B">
            <w:pPr>
              <w:autoSpaceDE w:val="0"/>
              <w:autoSpaceDN w:val="0"/>
              <w:adjustRightInd w:val="0"/>
              <w:spacing w:after="0" w:line="240" w:lineRule="auto"/>
              <w:jc w:val="center"/>
              <w:rPr>
                <w:rFonts w:cstheme="minorHAnsi"/>
                <w:b/>
                <w:bCs/>
              </w:rPr>
            </w:pPr>
            <w:r w:rsidRPr="004D45E9">
              <w:rPr>
                <w:rFonts w:cstheme="minorHAnsi"/>
                <w:b/>
                <w:bCs/>
              </w:rPr>
              <w:t>VAT</w:t>
            </w:r>
          </w:p>
          <w:p w14:paraId="37F13535" w14:textId="7892467D" w:rsidR="004D45E9" w:rsidRPr="004D45E9" w:rsidRDefault="004D45E9" w:rsidP="00CA074B">
            <w:pPr>
              <w:autoSpaceDE w:val="0"/>
              <w:autoSpaceDN w:val="0"/>
              <w:adjustRightInd w:val="0"/>
              <w:spacing w:after="0" w:line="240" w:lineRule="auto"/>
              <w:jc w:val="center"/>
              <w:rPr>
                <w:rFonts w:cstheme="minorHAnsi"/>
                <w:b/>
                <w:bCs/>
              </w:rPr>
            </w:pPr>
            <w:r w:rsidRPr="004D45E9">
              <w:rPr>
                <w:rFonts w:cstheme="minorHAnsi"/>
                <w:b/>
                <w:bCs/>
              </w:rPr>
              <w:t>%</w:t>
            </w:r>
          </w:p>
        </w:tc>
        <w:tc>
          <w:tcPr>
            <w:tcW w:w="128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92F132" w14:textId="77777777" w:rsidR="000A7476" w:rsidRPr="004D45E9" w:rsidRDefault="000A7476" w:rsidP="00CA074B">
            <w:pPr>
              <w:autoSpaceDE w:val="0"/>
              <w:autoSpaceDN w:val="0"/>
              <w:adjustRightInd w:val="0"/>
              <w:spacing w:after="0" w:line="240" w:lineRule="auto"/>
              <w:jc w:val="center"/>
              <w:rPr>
                <w:rFonts w:cstheme="minorHAnsi"/>
                <w:b/>
                <w:bCs/>
              </w:rPr>
            </w:pPr>
            <w:r w:rsidRPr="004D45E9">
              <w:rPr>
                <w:rFonts w:cstheme="minorHAnsi"/>
                <w:b/>
                <w:bCs/>
              </w:rPr>
              <w:t>Wartość brutto</w:t>
            </w:r>
          </w:p>
        </w:tc>
      </w:tr>
      <w:tr w:rsidR="004D45E9" w:rsidRPr="004D45E9" w14:paraId="27A6131F"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56044F9"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1.</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942BF46"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Rozmowy lokalne</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0B0D0D2"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A47F3D0"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3400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5613F37"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minut/miesiąc (naliczanie sekundowe)</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EC2F3DA"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p w14:paraId="5811C7FD" w14:textId="77777777" w:rsidR="000A7476" w:rsidRPr="004D45E9" w:rsidRDefault="000A7476" w:rsidP="00CA074B">
            <w:pPr>
              <w:autoSpaceDE w:val="0"/>
              <w:autoSpaceDN w:val="0"/>
              <w:adjustRightInd w:val="0"/>
              <w:spacing w:after="0" w:line="240" w:lineRule="auto"/>
              <w:jc w:val="center"/>
              <w:rPr>
                <w:rFonts w:cstheme="minorHAnsi"/>
              </w:rPr>
            </w:pP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320DED"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444D0ED8"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5B3F54D3"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1A2B6A98"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9385864"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2.</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1A3BCC8"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Rozmowy międzystrefowe</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18E374C"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7EC3527"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2900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BBFEB23"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minut/miesiąc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CAC92FB"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p w14:paraId="538F6500" w14:textId="77777777" w:rsidR="000A7476" w:rsidRPr="004D45E9" w:rsidRDefault="000A7476" w:rsidP="00CA074B">
            <w:pPr>
              <w:autoSpaceDE w:val="0"/>
              <w:autoSpaceDN w:val="0"/>
              <w:adjustRightInd w:val="0"/>
              <w:spacing w:after="0" w:line="240" w:lineRule="auto"/>
              <w:jc w:val="center"/>
              <w:rPr>
                <w:rFonts w:cstheme="minorHAnsi"/>
              </w:rPr>
            </w:pP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F228538"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2A5D957A"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633C44E2"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65D9E215"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EA5108E"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3.</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D78C810"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Rozmowy międzynarodowe stacjonarne- UE</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D9FFBA8"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8640F7"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10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276EA8A"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minut/miesiąc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710B3C8"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6CDDF0A"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12F2653E"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7822B07F"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11B176FF" w14:textId="77777777" w:rsidTr="004D45E9">
        <w:trPr>
          <w:trHeight w:val="985"/>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2C339D6"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4.</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468EAA66"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Rozmowy do sieci komórkowych</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A2BD502"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E979248"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2800</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7D3A4DC"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minut/miesiąc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D683116"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2FF66F"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280DA0D8"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2DE051DE"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5062A6DA"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02EDF73"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5.</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13F39ED"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Abonament miesięczny za darmowe rozmowy między numerami</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19DED8B"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52AEF365"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1</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CBC3F7D"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CDC510F"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2B1EA490"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519BE262"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64489AAC"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6D0F8E5F"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3A7E863"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6.</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8B0D16"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Abonament łącza cyfrowego ISDN PRA (30B+D) wraz z opłatami dodatkowymi (DDI, MSN idt.).</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7081C6DA"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DB68C6F"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 szt.</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F366641"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4FD7C9F"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A28B4C"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75C6AA8A"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6189585B"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576C90DB"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8D5C142"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7.</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0B63C670"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Abonament łącza 1024/256</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DC078C7"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2BE625B6"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1 szt.</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7419288"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99F35F5"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1BE5EDF2"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5EE60CA4"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3A7FE478"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5C4B896D"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AFE0369" w14:textId="77777777" w:rsidR="000A7476" w:rsidRPr="004D45E9" w:rsidRDefault="000A7476" w:rsidP="00CA074B">
            <w:pPr>
              <w:autoSpaceDE w:val="0"/>
              <w:autoSpaceDN w:val="0"/>
              <w:adjustRightInd w:val="0"/>
              <w:spacing w:after="0" w:line="240" w:lineRule="auto"/>
              <w:rPr>
                <w:rFonts w:cstheme="minorHAnsi"/>
              </w:rPr>
            </w:pP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DD5DBE3"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Abonament POTS</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0618057"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07853A3D"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3 szt.</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1D17E538"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8C14B85"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6A7AED4E"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08EEA7D3"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46A8FF00" w14:textId="77777777" w:rsidR="000A7476" w:rsidRPr="004D45E9" w:rsidRDefault="000A7476" w:rsidP="00CA074B">
            <w:pPr>
              <w:autoSpaceDE w:val="0"/>
              <w:autoSpaceDN w:val="0"/>
              <w:adjustRightInd w:val="0"/>
              <w:spacing w:after="0" w:line="240" w:lineRule="auto"/>
              <w:jc w:val="right"/>
              <w:rPr>
                <w:rFonts w:cstheme="minorHAnsi"/>
              </w:rPr>
            </w:pPr>
          </w:p>
        </w:tc>
      </w:tr>
      <w:tr w:rsidR="004D45E9" w:rsidRPr="004D45E9" w14:paraId="6973FD0D" w14:textId="77777777" w:rsidTr="004D45E9">
        <w:trPr>
          <w:trHeight w:val="771"/>
        </w:trPr>
        <w:tc>
          <w:tcPr>
            <w:tcW w:w="57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8E4000D"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8.</w:t>
            </w:r>
          </w:p>
        </w:tc>
        <w:tc>
          <w:tcPr>
            <w:tcW w:w="2031"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3DE2CA50" w14:textId="77777777" w:rsidR="000A7476" w:rsidRPr="004D45E9" w:rsidRDefault="000A7476" w:rsidP="00CA074B">
            <w:pPr>
              <w:autoSpaceDE w:val="0"/>
              <w:autoSpaceDN w:val="0"/>
              <w:adjustRightInd w:val="0"/>
              <w:spacing w:after="0" w:line="240" w:lineRule="auto"/>
              <w:rPr>
                <w:rFonts w:cstheme="minorHAnsi"/>
              </w:rPr>
            </w:pPr>
            <w:r w:rsidRPr="004D45E9">
              <w:rPr>
                <w:rFonts w:cstheme="minorHAnsi"/>
              </w:rPr>
              <w:t>Abonament łącza GSM</w:t>
            </w:r>
          </w:p>
        </w:tc>
        <w:tc>
          <w:tcPr>
            <w:tcW w:w="147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407845DD" w14:textId="77777777" w:rsidR="000A7476" w:rsidRPr="004D45E9" w:rsidRDefault="000A7476" w:rsidP="00CA074B">
            <w:pPr>
              <w:autoSpaceDE w:val="0"/>
              <w:autoSpaceDN w:val="0"/>
              <w:adjustRightInd w:val="0"/>
              <w:spacing w:after="0" w:line="240" w:lineRule="auto"/>
              <w:rPr>
                <w:rFonts w:cstheme="minorHAnsi"/>
              </w:rPr>
            </w:pPr>
          </w:p>
        </w:tc>
        <w:tc>
          <w:tcPr>
            <w:tcW w:w="838"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611D1137"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1 szt.</w:t>
            </w:r>
          </w:p>
        </w:tc>
        <w:tc>
          <w:tcPr>
            <w:tcW w:w="1645" w:type="dxa"/>
            <w:tcBorders>
              <w:top w:val="single" w:sz="4" w:space="0" w:color="00000A"/>
              <w:left w:val="single" w:sz="4" w:space="0" w:color="00000A"/>
              <w:bottom w:val="single" w:sz="4" w:space="0" w:color="00000A"/>
              <w:right w:val="single" w:sz="4" w:space="0" w:color="00000A"/>
            </w:tcBorders>
            <w:shd w:val="clear" w:color="auto" w:fill="FFFFFF" w:themeFill="background1"/>
            <w:vAlign w:val="center"/>
          </w:tcPr>
          <w:p w14:paraId="332A5455"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miesiąc</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79F20330" w14:textId="77777777" w:rsidR="000A7476" w:rsidRPr="004D45E9" w:rsidRDefault="000A7476" w:rsidP="00CA074B">
            <w:pPr>
              <w:autoSpaceDE w:val="0"/>
              <w:autoSpaceDN w:val="0"/>
              <w:adjustRightInd w:val="0"/>
              <w:spacing w:after="0" w:line="240" w:lineRule="auto"/>
              <w:jc w:val="center"/>
              <w:rPr>
                <w:rFonts w:cstheme="minorHAnsi"/>
              </w:rPr>
            </w:pPr>
            <w:r w:rsidRPr="004D45E9">
              <w:rPr>
                <w:rFonts w:cstheme="minorHAnsi"/>
              </w:rPr>
              <w:t>24</w:t>
            </w:r>
          </w:p>
        </w:tc>
        <w:tc>
          <w:tcPr>
            <w:tcW w:w="1125" w:type="dxa"/>
            <w:tcBorders>
              <w:top w:val="single" w:sz="4" w:space="0" w:color="00000A"/>
              <w:left w:val="single" w:sz="4" w:space="0" w:color="00000A"/>
              <w:bottom w:val="single" w:sz="4" w:space="0" w:color="00000A"/>
              <w:right w:val="single" w:sz="4" w:space="0" w:color="00000A"/>
            </w:tcBorders>
            <w:shd w:val="clear" w:color="000000" w:fill="FFFFFF"/>
            <w:vAlign w:val="center"/>
          </w:tcPr>
          <w:p w14:paraId="54713F1F"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00000A"/>
              <w:bottom w:val="single" w:sz="4" w:space="0" w:color="00000A"/>
              <w:right w:val="single" w:sz="4" w:space="0" w:color="00000A"/>
            </w:tcBorders>
            <w:shd w:val="clear" w:color="000000" w:fill="FFFFFF"/>
          </w:tcPr>
          <w:p w14:paraId="178F7DAD"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76D52186" w14:textId="77777777" w:rsidR="000A7476" w:rsidRPr="004D45E9" w:rsidRDefault="000A7476" w:rsidP="00CA074B">
            <w:pPr>
              <w:autoSpaceDE w:val="0"/>
              <w:autoSpaceDN w:val="0"/>
              <w:adjustRightInd w:val="0"/>
              <w:spacing w:after="0" w:line="240" w:lineRule="auto"/>
              <w:jc w:val="right"/>
              <w:rPr>
                <w:rFonts w:cstheme="minorHAnsi"/>
              </w:rPr>
            </w:pPr>
          </w:p>
        </w:tc>
      </w:tr>
      <w:tr w:rsidR="000A7476" w:rsidRPr="004D45E9" w14:paraId="08870B0C" w14:textId="77777777" w:rsidTr="004D45E9">
        <w:trPr>
          <w:trHeight w:val="771"/>
        </w:trPr>
        <w:tc>
          <w:tcPr>
            <w:tcW w:w="571" w:type="dxa"/>
            <w:tcBorders>
              <w:top w:val="single" w:sz="4" w:space="0" w:color="auto"/>
            </w:tcBorders>
            <w:shd w:val="clear" w:color="000000" w:fill="FFFFFF"/>
            <w:vAlign w:val="center"/>
          </w:tcPr>
          <w:p w14:paraId="21BFC0CE" w14:textId="77777777" w:rsidR="000A7476" w:rsidRPr="004D45E9" w:rsidRDefault="000A7476" w:rsidP="00CA074B">
            <w:pPr>
              <w:autoSpaceDE w:val="0"/>
              <w:autoSpaceDN w:val="0"/>
              <w:adjustRightInd w:val="0"/>
              <w:spacing w:after="0" w:line="240" w:lineRule="auto"/>
              <w:rPr>
                <w:rFonts w:cstheme="minorHAnsi"/>
              </w:rPr>
            </w:pPr>
          </w:p>
        </w:tc>
        <w:tc>
          <w:tcPr>
            <w:tcW w:w="7114" w:type="dxa"/>
            <w:gridSpan w:val="5"/>
            <w:tcBorders>
              <w:top w:val="single" w:sz="4" w:space="0" w:color="auto"/>
              <w:right w:val="single" w:sz="4" w:space="0" w:color="auto"/>
            </w:tcBorders>
            <w:shd w:val="clear" w:color="000000" w:fill="FFFFFF"/>
            <w:vAlign w:val="center"/>
          </w:tcPr>
          <w:p w14:paraId="48F7FF48" w14:textId="64234883" w:rsidR="000A7476" w:rsidRPr="004D45E9" w:rsidRDefault="000A7476" w:rsidP="000A7476">
            <w:pPr>
              <w:autoSpaceDE w:val="0"/>
              <w:autoSpaceDN w:val="0"/>
              <w:adjustRightInd w:val="0"/>
              <w:spacing w:after="0" w:line="240" w:lineRule="auto"/>
              <w:jc w:val="right"/>
              <w:rPr>
                <w:rFonts w:cstheme="minorHAnsi"/>
              </w:rPr>
            </w:pPr>
            <w:r w:rsidRPr="004D45E9">
              <w:rPr>
                <w:rFonts w:cstheme="minorHAnsi"/>
                <w:b/>
              </w:rPr>
              <w:t>Łącznie cena za całość zamówienia</w:t>
            </w:r>
          </w:p>
        </w:tc>
        <w:tc>
          <w:tcPr>
            <w:tcW w:w="1125" w:type="dxa"/>
            <w:tcBorders>
              <w:top w:val="single" w:sz="4" w:space="0" w:color="auto"/>
              <w:left w:val="single" w:sz="4" w:space="0" w:color="auto"/>
              <w:bottom w:val="single" w:sz="4" w:space="0" w:color="auto"/>
              <w:right w:val="single" w:sz="4" w:space="0" w:color="auto"/>
            </w:tcBorders>
            <w:shd w:val="clear" w:color="000000" w:fill="FFFFFF"/>
            <w:vAlign w:val="center"/>
          </w:tcPr>
          <w:p w14:paraId="6D095A79" w14:textId="77777777" w:rsidR="000A7476" w:rsidRPr="004D45E9" w:rsidRDefault="000A7476" w:rsidP="00CA074B">
            <w:pPr>
              <w:autoSpaceDE w:val="0"/>
              <w:autoSpaceDN w:val="0"/>
              <w:adjustRightInd w:val="0"/>
              <w:spacing w:after="0" w:line="240" w:lineRule="auto"/>
              <w:jc w:val="right"/>
              <w:rPr>
                <w:rFonts w:cstheme="minorHAnsi"/>
              </w:rPr>
            </w:pPr>
          </w:p>
        </w:tc>
        <w:tc>
          <w:tcPr>
            <w:tcW w:w="791" w:type="dxa"/>
            <w:tcBorders>
              <w:top w:val="single" w:sz="4" w:space="0" w:color="00000A"/>
              <w:left w:val="single" w:sz="4" w:space="0" w:color="auto"/>
              <w:bottom w:val="single" w:sz="4" w:space="0" w:color="00000A"/>
              <w:right w:val="single" w:sz="4" w:space="0" w:color="00000A"/>
            </w:tcBorders>
            <w:shd w:val="clear" w:color="000000" w:fill="FFFFFF"/>
          </w:tcPr>
          <w:p w14:paraId="1AE0D4B0" w14:textId="77777777" w:rsidR="000A7476" w:rsidRPr="004D45E9" w:rsidRDefault="000A7476" w:rsidP="00CA074B">
            <w:pPr>
              <w:autoSpaceDE w:val="0"/>
              <w:autoSpaceDN w:val="0"/>
              <w:adjustRightInd w:val="0"/>
              <w:spacing w:after="0" w:line="240" w:lineRule="auto"/>
              <w:jc w:val="right"/>
              <w:rPr>
                <w:rFonts w:cstheme="minorHAnsi"/>
              </w:rPr>
            </w:pPr>
          </w:p>
        </w:tc>
        <w:tc>
          <w:tcPr>
            <w:tcW w:w="1280" w:type="dxa"/>
            <w:tcBorders>
              <w:top w:val="single" w:sz="4" w:space="0" w:color="00000A"/>
              <w:left w:val="single" w:sz="4" w:space="0" w:color="00000A"/>
              <w:bottom w:val="single" w:sz="4" w:space="0" w:color="00000A"/>
              <w:right w:val="single" w:sz="4" w:space="0" w:color="00000A"/>
            </w:tcBorders>
            <w:shd w:val="clear" w:color="000000" w:fill="FFFFFF"/>
          </w:tcPr>
          <w:p w14:paraId="3E4C19D0" w14:textId="77777777" w:rsidR="000A7476" w:rsidRPr="004D45E9" w:rsidRDefault="000A7476" w:rsidP="00CA074B">
            <w:pPr>
              <w:autoSpaceDE w:val="0"/>
              <w:autoSpaceDN w:val="0"/>
              <w:adjustRightInd w:val="0"/>
              <w:spacing w:after="0" w:line="240" w:lineRule="auto"/>
              <w:jc w:val="right"/>
              <w:rPr>
                <w:rFonts w:cstheme="minorHAnsi"/>
              </w:rPr>
            </w:pPr>
          </w:p>
        </w:tc>
      </w:tr>
    </w:tbl>
    <w:p w14:paraId="2EF18B2E" w14:textId="77777777" w:rsidR="00A030F6" w:rsidRDefault="00A030F6">
      <w:pPr>
        <w:rPr>
          <w:rFonts w:cstheme="minorHAnsi"/>
          <w:bCs/>
          <w:i/>
          <w:sz w:val="24"/>
          <w:szCs w:val="24"/>
        </w:rPr>
      </w:pPr>
      <w:r>
        <w:rPr>
          <w:rFonts w:cstheme="minorHAnsi"/>
          <w:bCs/>
          <w:i/>
          <w:sz w:val="24"/>
          <w:szCs w:val="24"/>
        </w:rPr>
        <w:br w:type="page"/>
      </w:r>
    </w:p>
    <w:p w14:paraId="5B6C935F" w14:textId="61EBD259" w:rsidR="00091F50" w:rsidRPr="00091F50" w:rsidRDefault="00091F50" w:rsidP="00091F50">
      <w:pPr>
        <w:tabs>
          <w:tab w:val="left" w:pos="2540"/>
          <w:tab w:val="right" w:pos="10466"/>
        </w:tabs>
        <w:spacing w:after="0" w:line="276" w:lineRule="auto"/>
        <w:jc w:val="right"/>
        <w:rPr>
          <w:rFonts w:ascii="Calibri" w:eastAsia="Calibri" w:hAnsi="Calibri" w:cs="Times New Roman"/>
          <w:bCs/>
          <w:lang w:eastAsia="pl-PL"/>
        </w:rPr>
      </w:pPr>
      <w:r w:rsidRPr="00091F50">
        <w:rPr>
          <w:rFonts w:cstheme="minorHAnsi"/>
          <w:bCs/>
          <w:i/>
          <w:sz w:val="24"/>
          <w:szCs w:val="24"/>
        </w:rPr>
        <w:lastRenderedPageBreak/>
        <w:t>Załącznik nr 3 do zapytania ofertowego</w:t>
      </w:r>
    </w:p>
    <w:p w14:paraId="18B94353" w14:textId="45EBE68A" w:rsidR="00091F50" w:rsidRDefault="00B45D28"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Pr>
          <w:rFonts w:ascii="Calibri" w:eastAsia="Calibri" w:hAnsi="Calibri" w:cs="Times New Roman"/>
          <w:b/>
          <w:lang w:eastAsia="pl-PL"/>
        </w:rPr>
        <w:t xml:space="preserve">Projekt umowy </w:t>
      </w:r>
    </w:p>
    <w:p w14:paraId="4B6EEABF" w14:textId="3D50286C" w:rsidR="009E2F8C" w:rsidRPr="000E7B68" w:rsidRDefault="00091F50"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0E7B68">
        <w:rPr>
          <w:rFonts w:ascii="Calibri" w:eastAsia="Calibri" w:hAnsi="Calibri" w:cs="Times New Roman"/>
          <w:b/>
          <w:lang w:eastAsia="pl-PL"/>
        </w:rPr>
        <w:t>Umowa n</w:t>
      </w:r>
      <w:r w:rsidR="009E2F8C" w:rsidRPr="000E7B68">
        <w:rPr>
          <w:rFonts w:ascii="Calibri" w:eastAsia="Calibri" w:hAnsi="Calibri" w:cs="Times New Roman"/>
          <w:b/>
          <w:lang w:eastAsia="pl-PL"/>
        </w:rPr>
        <w:t>r ……/202</w:t>
      </w:r>
      <w:r w:rsidR="001624A5">
        <w:rPr>
          <w:rFonts w:ascii="Calibri" w:eastAsia="Calibri" w:hAnsi="Calibri" w:cs="Times New Roman"/>
          <w:b/>
          <w:lang w:eastAsia="pl-PL"/>
        </w:rPr>
        <w:t>5</w:t>
      </w:r>
      <w:r w:rsidR="009E2F8C" w:rsidRPr="000E7B68">
        <w:rPr>
          <w:rFonts w:ascii="Calibri" w:eastAsia="Calibri" w:hAnsi="Calibri" w:cs="Times New Roman"/>
          <w:b/>
          <w:lang w:eastAsia="pl-PL"/>
        </w:rPr>
        <w:t>/ZP</w:t>
      </w:r>
    </w:p>
    <w:p w14:paraId="79306C89" w14:textId="2C357067" w:rsidR="009E2F8C" w:rsidRPr="000E7B68" w:rsidRDefault="009E2F8C" w:rsidP="009E2F8C">
      <w:pPr>
        <w:spacing w:line="276" w:lineRule="auto"/>
        <w:jc w:val="center"/>
        <w:rPr>
          <w:rFonts w:ascii="Calibri" w:eastAsia="Calibri" w:hAnsi="Calibri" w:cs="Times New Roman"/>
        </w:rPr>
      </w:pPr>
      <w:r w:rsidRPr="000E7B68">
        <w:rPr>
          <w:rFonts w:ascii="Calibri" w:eastAsia="Calibri" w:hAnsi="Calibri" w:cs="Times New Roman"/>
        </w:rPr>
        <w:t xml:space="preserve">zawarta w Pile w dniu  .... …… </w:t>
      </w:r>
      <w:r w:rsidRPr="000E7B68">
        <w:rPr>
          <w:rFonts w:eastAsia="Calibri"/>
        </w:rPr>
        <w:t xml:space="preserve"> </w:t>
      </w:r>
      <w:r w:rsidRPr="000E7B68">
        <w:rPr>
          <w:rFonts w:ascii="Calibri" w:eastAsia="Calibri" w:hAnsi="Calibri" w:cs="Times New Roman"/>
        </w:rPr>
        <w:t>roku</w:t>
      </w:r>
    </w:p>
    <w:p w14:paraId="51C0CB17" w14:textId="77777777" w:rsidR="009E2F8C" w:rsidRPr="000E7B68" w:rsidRDefault="009E2F8C" w:rsidP="009E2F8C">
      <w:pPr>
        <w:spacing w:after="0" w:line="276" w:lineRule="auto"/>
        <w:rPr>
          <w:rFonts w:eastAsia="Calibri" w:cs="Times New Roman"/>
        </w:rPr>
      </w:pPr>
      <w:r w:rsidRPr="000E7B68">
        <w:rPr>
          <w:rFonts w:eastAsia="Calibri" w:cs="Times New Roman"/>
        </w:rPr>
        <w:t>pomiędzy:</w:t>
      </w:r>
    </w:p>
    <w:p w14:paraId="6C3C0CF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Szpitalem Specjalistycznym w Pile im. Stanisława Staszica</w:t>
      </w:r>
    </w:p>
    <w:p w14:paraId="56CB4BBB" w14:textId="26BC0629"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 xml:space="preserve">64-920 Piła, ul. Rydygiera </w:t>
      </w:r>
      <w:r w:rsidR="007B72C3" w:rsidRPr="000E7B68">
        <w:rPr>
          <w:rFonts w:eastAsia="Times New Roman" w:cs="Times New Roman"/>
          <w:b/>
          <w:i/>
          <w:lang w:eastAsia="pl-PL"/>
        </w:rPr>
        <w:t xml:space="preserve">Ludwika </w:t>
      </w:r>
      <w:r w:rsidRPr="000E7B68">
        <w:rPr>
          <w:rFonts w:eastAsia="Times New Roman" w:cs="Times New Roman"/>
          <w:b/>
          <w:i/>
          <w:lang w:eastAsia="pl-PL"/>
        </w:rPr>
        <w:t>1</w:t>
      </w:r>
    </w:p>
    <w:p w14:paraId="50252EA8"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Krajowego Rejestru Sądowego KRS 0000008246 - Sąd Rejonowy Nowe Miasto i Wilda w Poznaniu, IX Wydział Gospodarczy Krajowego Rejestru Sądowego</w:t>
      </w:r>
    </w:p>
    <w:p w14:paraId="3D7BC82F"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001261820 </w:t>
      </w:r>
      <w:r w:rsidRPr="000E7B68">
        <w:rPr>
          <w:rFonts w:eastAsia="Calibri" w:cs="Times New Roman"/>
        </w:rPr>
        <w:tab/>
      </w:r>
      <w:r w:rsidRPr="000E7B68">
        <w:rPr>
          <w:rFonts w:eastAsia="Calibri" w:cs="Times New Roman"/>
        </w:rPr>
        <w:tab/>
        <w:t>NIP: 764-20-88-098</w:t>
      </w:r>
    </w:p>
    <w:p w14:paraId="50BB952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755F074" w14:textId="77777777" w:rsidR="009E2F8C" w:rsidRPr="000E7B68" w:rsidRDefault="009E2F8C" w:rsidP="009E2F8C">
      <w:pPr>
        <w:spacing w:after="0" w:line="276" w:lineRule="auto"/>
        <w:rPr>
          <w:rFonts w:eastAsia="Calibri" w:cs="Times New Roman"/>
          <w:b/>
          <w:i/>
        </w:rPr>
      </w:pPr>
      <w:r w:rsidRPr="000E7B68">
        <w:rPr>
          <w:rFonts w:eastAsia="Calibri" w:cs="Times New Roman"/>
          <w:b/>
          <w:i/>
        </w:rPr>
        <w:t>…………………………………………………</w:t>
      </w:r>
    </w:p>
    <w:p w14:paraId="46F67293" w14:textId="77777777" w:rsidR="009E2F8C" w:rsidRPr="000E7B68" w:rsidRDefault="009E2F8C" w:rsidP="009E2F8C">
      <w:pPr>
        <w:spacing w:after="0" w:line="276" w:lineRule="auto"/>
        <w:rPr>
          <w:rFonts w:eastAsia="Calibri" w:cs="Times New Roman"/>
        </w:rPr>
      </w:pPr>
      <w:r w:rsidRPr="000E7B68">
        <w:rPr>
          <w:rFonts w:eastAsia="Calibri" w:cs="Times New Roman"/>
        </w:rPr>
        <w:t>zwanym dalej „Zamawiającym”</w:t>
      </w:r>
    </w:p>
    <w:p w14:paraId="77964279" w14:textId="77777777" w:rsidR="009E2F8C" w:rsidRPr="000E7B68" w:rsidRDefault="009E2F8C" w:rsidP="009E2F8C">
      <w:pPr>
        <w:spacing w:after="0" w:line="276" w:lineRule="auto"/>
        <w:rPr>
          <w:rFonts w:eastAsia="Calibri" w:cs="Times New Roman"/>
        </w:rPr>
      </w:pPr>
      <w:r w:rsidRPr="000E7B68">
        <w:rPr>
          <w:rFonts w:eastAsia="Calibri" w:cs="Times New Roman"/>
        </w:rPr>
        <w:t>a</w:t>
      </w:r>
    </w:p>
    <w:p w14:paraId="5A810A53" w14:textId="77777777" w:rsidR="009E2F8C" w:rsidRPr="000E7B68" w:rsidRDefault="009E2F8C" w:rsidP="009E2F8C">
      <w:pPr>
        <w:spacing w:after="0" w:line="276" w:lineRule="auto"/>
        <w:rPr>
          <w:rFonts w:eastAsia="Calibri" w:cs="Times New Roman"/>
        </w:rPr>
      </w:pPr>
      <w:r w:rsidRPr="000E7B68">
        <w:rPr>
          <w:rFonts w:eastAsia="Times New Roman" w:cs="Times New Roman"/>
          <w:i/>
          <w:lang w:eastAsia="pl-PL"/>
        </w:rPr>
        <w:t>………………………………………………………</w:t>
      </w:r>
    </w:p>
    <w:p w14:paraId="2376016C"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wpisanym do Krajowego Rejestru Sądowego KRS …….. – Sąd Rejonowy w ………, ….. Wydziału Gospodarczego Krajowego Rejestru Sądowego, </w:t>
      </w:r>
    </w:p>
    <w:p w14:paraId="01215BF6"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77D1AA0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174E18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0E7B68">
        <w:rPr>
          <w:rFonts w:eastAsia="Times New Roman" w:cs="Times New Roman"/>
          <w:i/>
          <w:lang w:eastAsia="pl-PL"/>
        </w:rPr>
        <w:t>………………………………………………………</w:t>
      </w:r>
    </w:p>
    <w:p w14:paraId="3BFDD223"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rejestru osób fizycznych prowadzących działalność gospodarczą Centralnej Ewidencji i Informacji o Działalności Gospodarczej Rzeczypospolitej Polskiej (CEIDG)</w:t>
      </w:r>
    </w:p>
    <w:p w14:paraId="1373627B"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4C95D363"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2ADB5A7A" w14:textId="77777777" w:rsidR="009E2F8C" w:rsidRPr="000E7B68" w:rsidRDefault="009E2F8C" w:rsidP="009E2F8C">
      <w:pPr>
        <w:keepNext/>
        <w:overflowPunct w:val="0"/>
        <w:autoSpaceDE w:val="0"/>
        <w:autoSpaceDN w:val="0"/>
        <w:adjustRightInd w:val="0"/>
        <w:spacing w:after="0" w:line="276" w:lineRule="auto"/>
        <w:jc w:val="both"/>
        <w:textAlignment w:val="baseline"/>
        <w:outlineLvl w:val="1"/>
        <w:rPr>
          <w:rFonts w:eastAsia="Times New Roman" w:cs="Times New Roman"/>
          <w:i/>
          <w:lang w:eastAsia="pl-PL"/>
        </w:rPr>
      </w:pPr>
      <w:r w:rsidRPr="000E7B68">
        <w:rPr>
          <w:rFonts w:eastAsia="Times New Roman" w:cs="Times New Roman"/>
          <w:i/>
          <w:lang w:eastAsia="pl-PL"/>
        </w:rPr>
        <w:t>………………………………………………………</w:t>
      </w:r>
    </w:p>
    <w:p w14:paraId="4D62F37E" w14:textId="5ADC3472" w:rsidR="00091F50" w:rsidRPr="000E7B68" w:rsidRDefault="00091F50" w:rsidP="006062E0">
      <w:pPr>
        <w:tabs>
          <w:tab w:val="left" w:pos="2715"/>
          <w:tab w:val="center" w:pos="4678"/>
        </w:tabs>
        <w:spacing w:after="0" w:line="276" w:lineRule="auto"/>
        <w:jc w:val="both"/>
        <w:rPr>
          <w:rFonts w:ascii="Calibri" w:eastAsia="Times New Roman" w:hAnsi="Calibri" w:cs="Calibri"/>
          <w:lang w:eastAsia="pl-PL"/>
        </w:rPr>
      </w:pPr>
      <w:r w:rsidRPr="000E7B68">
        <w:rPr>
          <w:rFonts w:ascii="Calibri" w:eastAsia="Times New Roman" w:hAnsi="Calibri" w:cs="Calibri"/>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000A7476" w:rsidRPr="000A7476">
        <w:rPr>
          <w:rFonts w:ascii="Calibri" w:eastAsia="Times New Roman" w:hAnsi="Calibri" w:cs="Calibri"/>
          <w:b/>
          <w:bCs/>
          <w:lang w:eastAsia="pl-PL"/>
        </w:rPr>
        <w:t>PUBLICZNE USŁUGI TELEFONICZNE</w:t>
      </w:r>
      <w:r w:rsidR="000A7476" w:rsidRPr="000A7476">
        <w:rPr>
          <w:rFonts w:ascii="Calibri" w:eastAsia="Times New Roman" w:hAnsi="Calibri" w:cs="Calibri"/>
          <w:b/>
          <w:bCs/>
          <w:lang w:eastAsia="pl-PL"/>
        </w:rPr>
        <w:t xml:space="preserve"> </w:t>
      </w:r>
      <w:r w:rsidRPr="000E7B68">
        <w:rPr>
          <w:rFonts w:ascii="Calibri" w:eastAsia="Times New Roman" w:hAnsi="Calibri" w:cs="Calibri"/>
          <w:lang w:eastAsia="pl-PL"/>
        </w:rPr>
        <w:t xml:space="preserve">(nr sprawy: </w:t>
      </w:r>
      <w:r w:rsidR="003C7BA4">
        <w:rPr>
          <w:rFonts w:ascii="Calibri" w:eastAsia="Times New Roman" w:hAnsi="Calibri" w:cs="Calibri"/>
          <w:lang w:eastAsia="pl-PL"/>
        </w:rPr>
        <w:t>E</w:t>
      </w:r>
      <w:r w:rsidRPr="000E7B68">
        <w:rPr>
          <w:rFonts w:ascii="Calibri" w:eastAsia="Times New Roman" w:hAnsi="Calibri" w:cs="Calibri"/>
          <w:lang w:eastAsia="pl-PL"/>
        </w:rPr>
        <w:t>ZP.III-241/</w:t>
      </w:r>
      <w:r w:rsidR="000A7476">
        <w:rPr>
          <w:rFonts w:ascii="Calibri" w:eastAsia="Times New Roman" w:hAnsi="Calibri" w:cs="Calibri"/>
          <w:lang w:eastAsia="pl-PL"/>
        </w:rPr>
        <w:t>29</w:t>
      </w:r>
      <w:r w:rsidRPr="000E7B68">
        <w:rPr>
          <w:rFonts w:ascii="Calibri" w:eastAsia="Times New Roman" w:hAnsi="Calibri" w:cs="Calibri"/>
          <w:lang w:eastAsia="pl-PL"/>
        </w:rPr>
        <w:t>/2</w:t>
      </w:r>
      <w:r w:rsidR="001624A5">
        <w:rPr>
          <w:rFonts w:ascii="Calibri" w:eastAsia="Times New Roman" w:hAnsi="Calibri" w:cs="Calibri"/>
          <w:lang w:eastAsia="pl-PL"/>
        </w:rPr>
        <w:t>5</w:t>
      </w:r>
      <w:r w:rsidRPr="000E7B68">
        <w:rPr>
          <w:rFonts w:ascii="Calibri" w:eastAsia="Times New Roman" w:hAnsi="Calibri" w:cs="Calibri"/>
          <w:lang w:eastAsia="pl-PL"/>
        </w:rPr>
        <w:t xml:space="preserve">/ZO), o następującej treści: </w:t>
      </w:r>
    </w:p>
    <w:p w14:paraId="781E6D7E" w14:textId="77777777" w:rsidR="000A7476" w:rsidRPr="000A7476" w:rsidRDefault="000A7476" w:rsidP="000A7476">
      <w:pPr>
        <w:spacing w:after="0" w:line="276" w:lineRule="auto"/>
        <w:jc w:val="center"/>
        <w:rPr>
          <w:rFonts w:ascii="Calibri" w:eastAsia="Calibri" w:hAnsi="Calibri" w:cs="Calibri"/>
          <w:b/>
          <w:sz w:val="24"/>
          <w:szCs w:val="24"/>
        </w:rPr>
      </w:pPr>
      <w:r w:rsidRPr="000A7476">
        <w:rPr>
          <w:rFonts w:ascii="Calibri" w:eastAsia="Calibri" w:hAnsi="Calibri" w:cs="Calibri"/>
          <w:sz w:val="24"/>
          <w:szCs w:val="24"/>
        </w:rPr>
        <w:t xml:space="preserve">  </w:t>
      </w:r>
      <w:r w:rsidRPr="000A7476">
        <w:rPr>
          <w:rFonts w:ascii="Calibri" w:eastAsia="Calibri" w:hAnsi="Calibri" w:cs="Calibri"/>
          <w:b/>
          <w:sz w:val="24"/>
          <w:szCs w:val="24"/>
        </w:rPr>
        <w:t>§ 1</w:t>
      </w:r>
    </w:p>
    <w:p w14:paraId="425B7894" w14:textId="5AA128E7" w:rsidR="000A7476" w:rsidRPr="000A7476" w:rsidRDefault="000A7476" w:rsidP="009B0459">
      <w:pPr>
        <w:numPr>
          <w:ilvl w:val="0"/>
          <w:numId w:val="31"/>
        </w:numPr>
        <w:spacing w:after="0" w:line="276" w:lineRule="auto"/>
        <w:ind w:left="426"/>
        <w:jc w:val="both"/>
        <w:rPr>
          <w:rFonts w:ascii="Calibri" w:eastAsia="Calibri" w:hAnsi="Calibri" w:cs="Calibri"/>
          <w:sz w:val="24"/>
          <w:szCs w:val="24"/>
        </w:rPr>
      </w:pPr>
      <w:r w:rsidRPr="000A7476">
        <w:rPr>
          <w:rFonts w:ascii="Calibri" w:eastAsia="Calibri" w:hAnsi="Calibri" w:cs="Calibri"/>
          <w:sz w:val="24"/>
          <w:szCs w:val="24"/>
        </w:rPr>
        <w:t xml:space="preserve">Przedmiotem niniejszej umowy są: </w:t>
      </w:r>
      <w:r>
        <w:rPr>
          <w:rFonts w:ascii="Calibri" w:eastAsia="Calibri" w:hAnsi="Calibri" w:cs="Calibri"/>
          <w:b/>
          <w:bCs/>
          <w:sz w:val="24"/>
          <w:szCs w:val="24"/>
        </w:rPr>
        <w:t>p</w:t>
      </w:r>
      <w:r w:rsidRPr="000A7476">
        <w:rPr>
          <w:rFonts w:ascii="Calibri" w:eastAsia="Calibri" w:hAnsi="Calibri" w:cs="Calibri"/>
          <w:b/>
          <w:bCs/>
          <w:sz w:val="24"/>
          <w:szCs w:val="24"/>
        </w:rPr>
        <w:t xml:space="preserve">ubliczne usługi telefoniczne. </w:t>
      </w:r>
      <w:r w:rsidRPr="000A7476">
        <w:rPr>
          <w:rFonts w:ascii="Calibri" w:eastAsia="Calibri" w:hAnsi="Calibri" w:cs="Calibri"/>
          <w:sz w:val="24"/>
          <w:szCs w:val="24"/>
        </w:rPr>
        <w:t>Wykonawca w okresie obowiązywania umowy świadczyć będzie na rzecz Zamawiającego usługi wyszczególnione w załączniku nr 1 do Umowy  w cenach i ilości  określonych zgodnie ze złożoną ofertą.</w:t>
      </w:r>
    </w:p>
    <w:p w14:paraId="4A2D9EB5" w14:textId="160597CB" w:rsidR="000A7476" w:rsidRPr="000A7476" w:rsidRDefault="000A7476" w:rsidP="009B0459">
      <w:pPr>
        <w:numPr>
          <w:ilvl w:val="0"/>
          <w:numId w:val="31"/>
        </w:numPr>
        <w:spacing w:after="0" w:line="276" w:lineRule="auto"/>
        <w:ind w:left="426"/>
        <w:jc w:val="both"/>
        <w:rPr>
          <w:rFonts w:ascii="Calibri" w:eastAsia="Calibri" w:hAnsi="Calibri" w:cs="Calibri"/>
          <w:sz w:val="24"/>
          <w:szCs w:val="24"/>
        </w:rPr>
      </w:pPr>
      <w:r w:rsidRPr="000A7476">
        <w:rPr>
          <w:rFonts w:ascii="Calibri" w:eastAsia="Calibri" w:hAnsi="Calibri" w:cs="Calibri"/>
          <w:sz w:val="24"/>
          <w:szCs w:val="24"/>
        </w:rPr>
        <w:t>Usługi będą przez Wykonawcę świadczone zgodnie z przepisami ustawy  z dnia  16 lipca 2004 r. Prawo Telekomunikacyjne (Dz. U. z 202</w:t>
      </w:r>
      <w:r>
        <w:rPr>
          <w:rFonts w:ascii="Calibri" w:eastAsia="Calibri" w:hAnsi="Calibri" w:cs="Calibri"/>
          <w:sz w:val="24"/>
          <w:szCs w:val="24"/>
        </w:rPr>
        <w:t>4</w:t>
      </w:r>
      <w:r w:rsidRPr="000A7476">
        <w:rPr>
          <w:rFonts w:ascii="Calibri" w:eastAsia="Calibri" w:hAnsi="Calibri" w:cs="Calibri"/>
          <w:sz w:val="24"/>
          <w:szCs w:val="24"/>
        </w:rPr>
        <w:t xml:space="preserve"> r. poz. </w:t>
      </w:r>
      <w:r>
        <w:rPr>
          <w:rFonts w:ascii="Calibri" w:eastAsia="Calibri" w:hAnsi="Calibri" w:cs="Calibri"/>
          <w:sz w:val="24"/>
          <w:szCs w:val="24"/>
        </w:rPr>
        <w:t>34</w:t>
      </w:r>
      <w:r w:rsidRPr="000A7476">
        <w:rPr>
          <w:rFonts w:ascii="Calibri" w:eastAsia="Calibri" w:hAnsi="Calibri" w:cs="Calibri"/>
          <w:sz w:val="24"/>
          <w:szCs w:val="24"/>
        </w:rPr>
        <w:t xml:space="preserve"> t. j.)</w:t>
      </w:r>
    </w:p>
    <w:p w14:paraId="532E5088" w14:textId="6F9D06BB" w:rsidR="000A7476" w:rsidRPr="000A7476" w:rsidRDefault="000A7476" w:rsidP="000A7476">
      <w:pPr>
        <w:tabs>
          <w:tab w:val="left" w:pos="0"/>
          <w:tab w:val="left" w:pos="2281"/>
          <w:tab w:val="center" w:pos="5174"/>
        </w:tabs>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2</w:t>
      </w:r>
    </w:p>
    <w:p w14:paraId="32D455E3" w14:textId="77777777" w:rsidR="000A7476" w:rsidRPr="000A7476" w:rsidRDefault="000A7476" w:rsidP="009B0459">
      <w:pPr>
        <w:numPr>
          <w:ilvl w:val="0"/>
          <w:numId w:val="32"/>
        </w:numPr>
        <w:tabs>
          <w:tab w:val="clear" w:pos="720"/>
          <w:tab w:val="num" w:pos="426"/>
        </w:tabs>
        <w:spacing w:after="0" w:line="276" w:lineRule="auto"/>
        <w:ind w:left="426"/>
        <w:contextualSpacing/>
        <w:jc w:val="both"/>
        <w:rPr>
          <w:rFonts w:ascii="Calibri" w:eastAsia="Calibri" w:hAnsi="Calibri" w:cs="Calibri"/>
          <w:bCs/>
          <w:sz w:val="24"/>
          <w:szCs w:val="24"/>
          <w:lang w:eastAsia="pl-PL"/>
        </w:rPr>
      </w:pPr>
      <w:r w:rsidRPr="000A7476">
        <w:rPr>
          <w:rFonts w:ascii="Calibri" w:eastAsia="Calibri" w:hAnsi="Calibri" w:cs="Calibri"/>
          <w:bCs/>
          <w:sz w:val="24"/>
          <w:szCs w:val="24"/>
          <w:lang w:eastAsia="pl-PL"/>
        </w:rPr>
        <w:t>Pełne uruchomienie sieci telefonii stacjonarnej winno nastąpić z dniem skutecznego rozwiązania umowy, na podstawie, której były dotychczas świadczone usługi telekomunikacyjne na rzecz Zamawiającego, po upływie okresu jej wypowiedzenia bez przerw w świadczeniu usług.</w:t>
      </w:r>
    </w:p>
    <w:p w14:paraId="16EFAF32" w14:textId="77777777" w:rsidR="000A7476" w:rsidRPr="000A7476" w:rsidRDefault="000A7476" w:rsidP="009B0459">
      <w:pPr>
        <w:numPr>
          <w:ilvl w:val="0"/>
          <w:numId w:val="32"/>
        </w:numPr>
        <w:tabs>
          <w:tab w:val="clear" w:pos="720"/>
          <w:tab w:val="num" w:pos="426"/>
        </w:tabs>
        <w:spacing w:after="0" w:line="276" w:lineRule="auto"/>
        <w:ind w:left="426"/>
        <w:contextualSpacing/>
        <w:jc w:val="both"/>
        <w:rPr>
          <w:rFonts w:ascii="Calibri" w:eastAsia="Calibri" w:hAnsi="Calibri" w:cs="Calibri"/>
          <w:bCs/>
          <w:sz w:val="24"/>
          <w:szCs w:val="24"/>
          <w:lang w:eastAsia="pl-PL"/>
        </w:rPr>
      </w:pPr>
      <w:r w:rsidRPr="000A7476">
        <w:rPr>
          <w:rFonts w:ascii="Calibri" w:eastAsia="Calibri" w:hAnsi="Calibri" w:cs="Calibri"/>
          <w:bCs/>
          <w:sz w:val="24"/>
          <w:szCs w:val="24"/>
          <w:lang w:eastAsia="pl-PL"/>
        </w:rPr>
        <w:t>Wykonawca i pracownicy Wykonawcy realizujący przedmiot umowy zobowiązani są stosować się do bieżących zaleceń osób nadzorujących wykonanie umowy po stronie Szpitala.</w:t>
      </w:r>
    </w:p>
    <w:p w14:paraId="0420E0D1" w14:textId="77777777" w:rsidR="000A7476" w:rsidRPr="000A7476" w:rsidRDefault="000A7476" w:rsidP="009B0459">
      <w:pPr>
        <w:numPr>
          <w:ilvl w:val="0"/>
          <w:numId w:val="32"/>
        </w:numPr>
        <w:tabs>
          <w:tab w:val="clear" w:pos="720"/>
          <w:tab w:val="num" w:pos="42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Pracownicy Wykonawcy i Zamawiającego uczestniczący w wykonywaniu przedmiotu umowy zobowiązani są w szczególności do zachowania w tajemnicy wszystkich informacji powziętych w związku z wykonywaniem usługi na terenie Szpitala, a których ujawnienie mogłoby narazić Zamawiającego lub Wykonawcę na szkodę.</w:t>
      </w:r>
    </w:p>
    <w:p w14:paraId="7C5D689F" w14:textId="77777777" w:rsidR="000A7476" w:rsidRPr="000A7476" w:rsidRDefault="000A7476" w:rsidP="009B0459">
      <w:pPr>
        <w:numPr>
          <w:ilvl w:val="0"/>
          <w:numId w:val="32"/>
        </w:numPr>
        <w:tabs>
          <w:tab w:val="clear" w:pos="720"/>
          <w:tab w:val="num" w:pos="6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 celu prawidłowego wykonania Umowy Wykonawca zapewni sprzęt, urządzenia, narzędzia oraz materiały podstawowe i pomocnicze niezbędne do prawidłowej realizacji przedmiotu umowy.</w:t>
      </w:r>
    </w:p>
    <w:p w14:paraId="26838C88" w14:textId="77777777" w:rsidR="000A7476" w:rsidRPr="000A7476" w:rsidRDefault="000A7476" w:rsidP="009B0459">
      <w:pPr>
        <w:numPr>
          <w:ilvl w:val="0"/>
          <w:numId w:val="32"/>
        </w:numPr>
        <w:tabs>
          <w:tab w:val="clear" w:pos="720"/>
          <w:tab w:val="num" w:pos="6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lastRenderedPageBreak/>
        <w:t>Wykonawca zobowiązany jest do ścisłego współdziałania i konsultowania na bieżąco zakresu wykonywanych czynności wynikających z Umowy z osobami wskazanymi przez Zamawiającego.</w:t>
      </w:r>
    </w:p>
    <w:p w14:paraId="1FB2FF1F" w14:textId="77777777" w:rsidR="000A7476" w:rsidRPr="000A7476" w:rsidRDefault="000A7476" w:rsidP="009B0459">
      <w:pPr>
        <w:numPr>
          <w:ilvl w:val="0"/>
          <w:numId w:val="32"/>
        </w:numPr>
        <w:tabs>
          <w:tab w:val="clear" w:pos="720"/>
          <w:tab w:val="num" w:pos="207"/>
          <w:tab w:val="left" w:pos="1997"/>
          <w:tab w:val="left" w:pos="2279"/>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0" w:line="276" w:lineRule="auto"/>
        <w:ind w:left="425" w:hanging="357"/>
        <w:jc w:val="both"/>
        <w:textAlignment w:val="baseline"/>
        <w:rPr>
          <w:rFonts w:ascii="Calibri" w:eastAsia="Calibri" w:hAnsi="Calibri" w:cs="Calibri"/>
          <w:bCs/>
          <w:sz w:val="24"/>
          <w:szCs w:val="24"/>
        </w:rPr>
      </w:pPr>
      <w:r w:rsidRPr="000A7476">
        <w:rPr>
          <w:rFonts w:ascii="Calibri" w:eastAsia="Calibri" w:hAnsi="Calibri" w:cs="Calibri"/>
          <w:bCs/>
          <w:sz w:val="24"/>
          <w:szCs w:val="24"/>
        </w:rPr>
        <w:t xml:space="preserve">Wykonawca zapewni pogotowie serwisowe przez </w:t>
      </w:r>
      <w:r w:rsidRPr="000A7476">
        <w:rPr>
          <w:rFonts w:ascii="Calibri" w:eastAsia="Calibri" w:hAnsi="Calibri" w:cs="Calibri"/>
          <w:b/>
          <w:sz w:val="24"/>
          <w:szCs w:val="24"/>
        </w:rPr>
        <w:t>24h na dobę</w:t>
      </w:r>
      <w:r w:rsidRPr="000A7476">
        <w:rPr>
          <w:rFonts w:ascii="Calibri" w:eastAsia="Calibri" w:hAnsi="Calibri" w:cs="Calibri"/>
          <w:bCs/>
          <w:sz w:val="24"/>
          <w:szCs w:val="24"/>
        </w:rPr>
        <w:t xml:space="preserve"> dla świadczonych usług telekomunikacyjnych oraz sprzętu. Przez pogotowie serwisowe rozumie się możliwość zgłoszenia przez Zamawiającego usterek lub awarii przez całą dobę za pomocą e-mail i telefonu komórkowego. Nadto Wykonawca zapewni usuwanie awarii i usterek w dni robocze tj. z wyjątkiem niedziel, świąt, sobót w godzinach od 6 do 22, czas reakcji nie dłuższy niż </w:t>
      </w:r>
      <w:r w:rsidRPr="000A7476">
        <w:rPr>
          <w:rFonts w:ascii="Calibri" w:eastAsia="Calibri" w:hAnsi="Calibri" w:cs="Calibri"/>
          <w:b/>
          <w:sz w:val="24"/>
          <w:szCs w:val="24"/>
        </w:rPr>
        <w:t>6 h</w:t>
      </w:r>
      <w:r w:rsidRPr="000A7476">
        <w:rPr>
          <w:rFonts w:ascii="Calibri" w:eastAsia="Calibri" w:hAnsi="Calibri" w:cs="Calibri"/>
          <w:bCs/>
          <w:sz w:val="24"/>
          <w:szCs w:val="24"/>
        </w:rPr>
        <w:t xml:space="preserve"> od zgłoszenia.</w:t>
      </w:r>
    </w:p>
    <w:p w14:paraId="30F20734" w14:textId="77777777" w:rsidR="000A7476" w:rsidRPr="000A7476" w:rsidRDefault="000A7476" w:rsidP="009B0459">
      <w:pPr>
        <w:numPr>
          <w:ilvl w:val="0"/>
          <w:numId w:val="32"/>
        </w:numPr>
        <w:tabs>
          <w:tab w:val="clear" w:pos="720"/>
          <w:tab w:val="num" w:pos="426"/>
        </w:tabs>
        <w:spacing w:after="0" w:line="276" w:lineRule="auto"/>
        <w:ind w:left="425" w:hanging="357"/>
        <w:contextualSpacing/>
        <w:rPr>
          <w:rFonts w:ascii="Calibri" w:eastAsia="Calibri" w:hAnsi="Calibri" w:cs="Calibri"/>
          <w:bCs/>
          <w:sz w:val="24"/>
          <w:szCs w:val="24"/>
        </w:rPr>
      </w:pPr>
      <w:r w:rsidRPr="000A7476">
        <w:rPr>
          <w:rFonts w:ascii="Calibri" w:eastAsia="Calibri" w:hAnsi="Calibri" w:cs="Calibri"/>
          <w:bCs/>
          <w:sz w:val="24"/>
          <w:szCs w:val="24"/>
        </w:rPr>
        <w:t xml:space="preserve">Zgłaszanie awarii przez Zamawiającego odbywać się będzie drogą elektroniczną lub telefonicznie, a jej przyjęcie powinno być niezwłocznie zwrotnie potwierdzane tą samą drogą przez Wykonawcę. </w:t>
      </w:r>
    </w:p>
    <w:p w14:paraId="500B1F8B" w14:textId="77777777" w:rsidR="000A7476" w:rsidRPr="000A7476" w:rsidRDefault="000A7476" w:rsidP="009B0459">
      <w:pPr>
        <w:numPr>
          <w:ilvl w:val="0"/>
          <w:numId w:val="32"/>
        </w:numPr>
        <w:tabs>
          <w:tab w:val="clear" w:pos="720"/>
          <w:tab w:val="num" w:pos="426"/>
        </w:tabs>
        <w:spacing w:after="0" w:line="276" w:lineRule="auto"/>
        <w:ind w:left="426"/>
        <w:jc w:val="both"/>
        <w:rPr>
          <w:rFonts w:ascii="Calibri" w:eastAsia="Calibri" w:hAnsi="Calibri" w:cs="Calibri"/>
          <w:color w:val="000000"/>
          <w:sz w:val="24"/>
          <w:szCs w:val="24"/>
          <w:u w:color="000000"/>
          <w:lang w:eastAsia="pl-PL"/>
        </w:rPr>
      </w:pPr>
      <w:r w:rsidRPr="000A7476">
        <w:rPr>
          <w:rFonts w:ascii="Calibri" w:eastAsia="Calibri" w:hAnsi="Calibri" w:cs="Calibri"/>
          <w:color w:val="000000"/>
          <w:sz w:val="24"/>
          <w:szCs w:val="24"/>
          <w:u w:color="000000"/>
          <w:lang w:eastAsia="pl-PL"/>
        </w:rPr>
        <w:t>Wykonawca nie może bez zgody Zamawiającego powierzyć realizacji umowy innemu podmiotowi, ani też przelać na niego swoich praw wynikających z umowy.</w:t>
      </w:r>
    </w:p>
    <w:p w14:paraId="55C6068A" w14:textId="77777777" w:rsidR="000A7476" w:rsidRPr="000A7476" w:rsidRDefault="000A7476" w:rsidP="009B0459">
      <w:pPr>
        <w:numPr>
          <w:ilvl w:val="0"/>
          <w:numId w:val="32"/>
        </w:numPr>
        <w:tabs>
          <w:tab w:val="clear" w:pos="720"/>
          <w:tab w:val="num" w:pos="426"/>
        </w:tabs>
        <w:spacing w:after="0" w:line="276" w:lineRule="auto"/>
        <w:ind w:left="426"/>
        <w:jc w:val="both"/>
        <w:rPr>
          <w:rFonts w:ascii="Calibri" w:eastAsia="Calibri" w:hAnsi="Calibri" w:cs="Calibri"/>
          <w:color w:val="000000"/>
          <w:sz w:val="24"/>
          <w:szCs w:val="24"/>
          <w:u w:color="000000"/>
          <w:lang w:eastAsia="pl-PL"/>
        </w:rPr>
      </w:pPr>
      <w:r w:rsidRPr="000A7476">
        <w:rPr>
          <w:rFonts w:ascii="Calibri" w:eastAsia="Calibri" w:hAnsi="Calibri" w:cs="Calibri"/>
          <w:color w:val="000000"/>
          <w:sz w:val="24"/>
          <w:szCs w:val="24"/>
          <w:u w:color="000000"/>
          <w:lang w:eastAsia="pl-PL"/>
        </w:rPr>
        <w:t>W przypadku nieprawidłowego wykonania usługi, Wykonawca zobowiązuje się do pokrycia kosztów naprawy uszkodzonego, z jego winy, urządzenia.</w:t>
      </w:r>
    </w:p>
    <w:p w14:paraId="28F5BD51" w14:textId="77777777" w:rsidR="000A7476" w:rsidRPr="000A7476" w:rsidRDefault="000A7476" w:rsidP="009B0459">
      <w:pPr>
        <w:numPr>
          <w:ilvl w:val="0"/>
          <w:numId w:val="32"/>
        </w:numPr>
        <w:tabs>
          <w:tab w:val="clear" w:pos="720"/>
          <w:tab w:val="num" w:pos="426"/>
        </w:tabs>
        <w:spacing w:after="0" w:line="276" w:lineRule="auto"/>
        <w:ind w:left="426"/>
        <w:jc w:val="both"/>
        <w:rPr>
          <w:rFonts w:ascii="Calibri" w:eastAsia="Calibri" w:hAnsi="Calibri" w:cs="Calibri"/>
          <w:sz w:val="24"/>
          <w:szCs w:val="24"/>
          <w:u w:color="000000"/>
          <w:lang w:eastAsia="pl-PL"/>
        </w:rPr>
      </w:pPr>
      <w:bookmarkStart w:id="2" w:name="_Hlk131416110"/>
      <w:r w:rsidRPr="000A7476">
        <w:rPr>
          <w:rFonts w:ascii="Calibri" w:eastAsia="Calibri" w:hAnsi="Calibri" w:cs="Calibri"/>
          <w:color w:val="000000"/>
          <w:sz w:val="24"/>
          <w:szCs w:val="24"/>
          <w:u w:color="000000"/>
          <w:lang w:eastAsia="pl-PL"/>
        </w:rPr>
        <w:t xml:space="preserve">Wykonawca </w:t>
      </w:r>
      <w:r w:rsidRPr="000A7476">
        <w:rPr>
          <w:rFonts w:ascii="Calibri" w:eastAsia="Calibri" w:hAnsi="Calibri" w:cs="Calibri"/>
          <w:sz w:val="24"/>
          <w:szCs w:val="24"/>
          <w:u w:color="000000"/>
          <w:lang w:eastAsia="pl-PL"/>
        </w:rPr>
        <w:t>i Zamawiający  zobowiązany jest do przestrzegania zasad tajemnicy służbowej odnośnie prac będących przedmiotem umowy oraz informacji powziętych w trakcie realizacji umowy, które mogą mieć wpływ na stan bezpieczeństwa każdej ze stron umowy.</w:t>
      </w:r>
    </w:p>
    <w:bookmarkEnd w:id="2"/>
    <w:p w14:paraId="3ED4CBAA" w14:textId="77777777" w:rsidR="000A7476" w:rsidRPr="000A7476" w:rsidRDefault="000A7476" w:rsidP="009B0459">
      <w:pPr>
        <w:numPr>
          <w:ilvl w:val="0"/>
          <w:numId w:val="32"/>
        </w:numPr>
        <w:tabs>
          <w:tab w:val="clear" w:pos="720"/>
          <w:tab w:val="num" w:pos="6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Wszystkie czynności wchodzące w zakres usługi muszą być na bieżąco ewidencjonowane przez Wykonawcę, fakt ich wykonania i jakość usługi potwierdzają własnoręcznym podpisem upoważnieni pracownicy Zamawiającego.</w:t>
      </w:r>
    </w:p>
    <w:p w14:paraId="0496056A" w14:textId="77777777" w:rsidR="000A7476" w:rsidRPr="000A7476" w:rsidRDefault="000A7476" w:rsidP="009B0459">
      <w:pPr>
        <w:numPr>
          <w:ilvl w:val="0"/>
          <w:numId w:val="32"/>
        </w:numPr>
        <w:tabs>
          <w:tab w:val="clear" w:pos="720"/>
          <w:tab w:val="num" w:pos="6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Wykonawca zobowiązany jest do przedstawienia szczegółowych harmonogramów oraz założeń organizacyjnych wykonywania prac objętych Umową i uzyskania ich akceptacji przez Zamawiającego.</w:t>
      </w:r>
    </w:p>
    <w:p w14:paraId="0A5A6005" w14:textId="1F50754C" w:rsidR="000A7476" w:rsidRPr="000A7476" w:rsidRDefault="000A7476" w:rsidP="009B0459">
      <w:pPr>
        <w:numPr>
          <w:ilvl w:val="0"/>
          <w:numId w:val="32"/>
        </w:numPr>
        <w:tabs>
          <w:tab w:val="clear" w:pos="720"/>
          <w:tab w:val="num" w:pos="207"/>
          <w:tab w:val="left" w:pos="1997"/>
          <w:tab w:val="left" w:pos="2279"/>
          <w:tab w:val="left" w:pos="2422"/>
          <w:tab w:val="left" w:pos="3695"/>
          <w:tab w:val="left" w:pos="4403"/>
          <w:tab w:val="left" w:pos="5111"/>
          <w:tab w:val="left" w:pos="5819"/>
          <w:tab w:val="left" w:pos="6527"/>
          <w:tab w:val="left" w:pos="7235"/>
          <w:tab w:val="left" w:pos="7943"/>
          <w:tab w:val="left" w:pos="8651"/>
          <w:tab w:val="left" w:pos="9359"/>
          <w:tab w:val="left" w:pos="10067"/>
          <w:tab w:val="left" w:pos="10211"/>
        </w:tabs>
        <w:suppressAutoHyphens/>
        <w:autoSpaceDN w:val="0"/>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Wszelkie szkody powstałe w czasie instalowania przyłącza</w:t>
      </w:r>
      <w:r w:rsidR="004D45E9">
        <w:rPr>
          <w:rFonts w:ascii="Calibri" w:eastAsia="Calibri" w:hAnsi="Calibri" w:cs="Calibri"/>
          <w:bCs/>
          <w:sz w:val="24"/>
          <w:szCs w:val="24"/>
        </w:rPr>
        <w:t xml:space="preserve"> </w:t>
      </w:r>
      <w:r w:rsidRPr="000A7476">
        <w:rPr>
          <w:rFonts w:ascii="Calibri" w:eastAsia="Calibri" w:hAnsi="Calibri" w:cs="Calibri"/>
          <w:bCs/>
          <w:sz w:val="24"/>
          <w:szCs w:val="24"/>
        </w:rPr>
        <w:t>(zakończenia sieci) Wykonawca jest zobowiązany usunąć niezwłocznie na własny koszt, nie później niż w terminie 7 dni od daty wykonania przyłącza</w:t>
      </w:r>
    </w:p>
    <w:p w14:paraId="48224F3F" w14:textId="77777777" w:rsidR="000A7476" w:rsidRPr="000A7476" w:rsidRDefault="000A7476" w:rsidP="009B0459">
      <w:pPr>
        <w:numPr>
          <w:ilvl w:val="0"/>
          <w:numId w:val="32"/>
        </w:numPr>
        <w:tabs>
          <w:tab w:val="clear" w:pos="720"/>
          <w:tab w:val="num" w:pos="66"/>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Wykonawca oferuje bezpłatne konsultacje oraz doradztwo w zakresie obejmującym pełny zakres swojej działalności.</w:t>
      </w:r>
    </w:p>
    <w:p w14:paraId="6746FCE6" w14:textId="77777777" w:rsidR="000A7476" w:rsidRPr="000A7476" w:rsidRDefault="000A7476" w:rsidP="009B0459">
      <w:pPr>
        <w:numPr>
          <w:ilvl w:val="0"/>
          <w:numId w:val="32"/>
        </w:numPr>
        <w:tabs>
          <w:tab w:val="clear" w:pos="720"/>
          <w:tab w:val="num" w:pos="207"/>
        </w:tabs>
        <w:spacing w:after="0" w:line="276" w:lineRule="auto"/>
        <w:ind w:left="426"/>
        <w:jc w:val="both"/>
        <w:rPr>
          <w:rFonts w:ascii="Calibri" w:eastAsia="Calibri" w:hAnsi="Calibri" w:cs="Calibri"/>
          <w:bCs/>
          <w:sz w:val="24"/>
          <w:szCs w:val="24"/>
        </w:rPr>
      </w:pPr>
      <w:r w:rsidRPr="000A7476">
        <w:rPr>
          <w:rFonts w:ascii="Calibri" w:eastAsia="Calibri" w:hAnsi="Calibri" w:cs="Calibri"/>
          <w:bCs/>
          <w:sz w:val="24"/>
          <w:szCs w:val="24"/>
        </w:rPr>
        <w:t>W przypadku, gdy do usunięcia awarii konieczna będzie wymiana uszkodzonego elementu lub podzespołu centrali telefonicznej, Wykonawca na żądanie Zamawiającego dostarczy element lub podzespół na wymianę, a koszt zakupu zostanie zwrócony na podstawie przedstawionych przez Wykonawcę dowodów zakupu, natomiast usługa wymiany nie będzie dodatkowo płatna.</w:t>
      </w:r>
    </w:p>
    <w:p w14:paraId="08A3891F" w14:textId="77777777" w:rsidR="000A7476" w:rsidRPr="000A7476" w:rsidRDefault="000A7476" w:rsidP="000A7476">
      <w:pPr>
        <w:spacing w:after="0" w:line="276" w:lineRule="auto"/>
        <w:jc w:val="center"/>
        <w:rPr>
          <w:rFonts w:ascii="Calibri" w:eastAsia="Calibri" w:hAnsi="Calibri" w:cs="Calibri"/>
          <w:b/>
          <w:sz w:val="24"/>
          <w:szCs w:val="24"/>
        </w:rPr>
      </w:pPr>
      <w:bookmarkStart w:id="3" w:name="_Hlk131416630"/>
      <w:r w:rsidRPr="000A7476">
        <w:rPr>
          <w:rFonts w:ascii="Calibri" w:eastAsia="Calibri" w:hAnsi="Calibri" w:cs="Calibri"/>
          <w:b/>
          <w:sz w:val="24"/>
          <w:szCs w:val="24"/>
        </w:rPr>
        <w:t>§</w:t>
      </w:r>
      <w:bookmarkEnd w:id="3"/>
      <w:r w:rsidRPr="000A7476">
        <w:rPr>
          <w:rFonts w:ascii="Calibri" w:eastAsia="Calibri" w:hAnsi="Calibri" w:cs="Calibri"/>
          <w:b/>
          <w:sz w:val="24"/>
          <w:szCs w:val="24"/>
        </w:rPr>
        <w:t xml:space="preserve"> 3</w:t>
      </w:r>
    </w:p>
    <w:p w14:paraId="04D00E02" w14:textId="77777777" w:rsidR="000A7476" w:rsidRPr="000A7476" w:rsidRDefault="000A7476" w:rsidP="000A7476">
      <w:pPr>
        <w:spacing w:after="0" w:line="276" w:lineRule="auto"/>
        <w:rPr>
          <w:rFonts w:ascii="Calibri" w:eastAsia="Calibri" w:hAnsi="Calibri" w:cs="Calibri"/>
          <w:b/>
          <w:sz w:val="24"/>
          <w:szCs w:val="24"/>
        </w:rPr>
      </w:pPr>
      <w:r w:rsidRPr="000A7476">
        <w:rPr>
          <w:rFonts w:ascii="Calibri" w:eastAsia="Calibri" w:hAnsi="Calibri" w:cs="Calibri"/>
          <w:b/>
          <w:sz w:val="24"/>
          <w:szCs w:val="24"/>
          <w:highlight w:val="lightGray"/>
        </w:rPr>
        <w:t>CENA TOWARU</w:t>
      </w:r>
    </w:p>
    <w:p w14:paraId="3CB6087E" w14:textId="77777777" w:rsidR="000A7476" w:rsidRPr="000A7476" w:rsidRDefault="000A7476" w:rsidP="009B0459">
      <w:pPr>
        <w:numPr>
          <w:ilvl w:val="0"/>
          <w:numId w:val="33"/>
        </w:numPr>
        <w:spacing w:after="0" w:line="276" w:lineRule="auto"/>
        <w:ind w:left="426"/>
        <w:jc w:val="both"/>
        <w:rPr>
          <w:rFonts w:ascii="Calibri" w:eastAsia="Calibri" w:hAnsi="Calibri" w:cs="Calibri"/>
          <w:bCs/>
          <w:sz w:val="24"/>
          <w:szCs w:val="24"/>
        </w:rPr>
      </w:pPr>
      <w:r w:rsidRPr="000A7476">
        <w:rPr>
          <w:rFonts w:ascii="Calibri" w:eastAsia="Calibri" w:hAnsi="Calibri" w:cs="Calibri"/>
          <w:sz w:val="24"/>
          <w:szCs w:val="24"/>
        </w:rPr>
        <w:t xml:space="preserve">Ceny jednostkowe przedmiotu umowy, o którym mowa w § 1 ust. 1, obejmują jego wartość, wszystkie określone prawem podatki, opłaty celne i graniczne oraz inne koszty związane z realizacją umowy, </w:t>
      </w:r>
      <w:r w:rsidRPr="000A7476">
        <w:rPr>
          <w:rFonts w:ascii="Calibri" w:eastAsia="Calibri" w:hAnsi="Calibri" w:cs="Calibri"/>
          <w:bCs/>
          <w:sz w:val="24"/>
          <w:szCs w:val="24"/>
        </w:rPr>
        <w:t xml:space="preserve"> w tym koszty dojazdu Wykonawcy do siedziby Zamawiającego, robocizny za naprawy awaryjne w każdym czasie i właściwy podatek VAT.</w:t>
      </w:r>
    </w:p>
    <w:p w14:paraId="2E70923B" w14:textId="77777777" w:rsidR="000A7476" w:rsidRPr="000A7476" w:rsidRDefault="000A7476" w:rsidP="009B0459">
      <w:pPr>
        <w:numPr>
          <w:ilvl w:val="0"/>
          <w:numId w:val="33"/>
        </w:numPr>
        <w:spacing w:after="0" w:line="276" w:lineRule="auto"/>
        <w:ind w:left="426"/>
        <w:jc w:val="both"/>
        <w:rPr>
          <w:rFonts w:ascii="Calibri" w:eastAsia="Calibri" w:hAnsi="Calibri" w:cs="Calibri"/>
          <w:bCs/>
          <w:sz w:val="24"/>
          <w:szCs w:val="24"/>
        </w:rPr>
      </w:pPr>
      <w:r w:rsidRPr="000A7476">
        <w:rPr>
          <w:rFonts w:ascii="Calibri" w:eastAsia="Calibri" w:hAnsi="Calibri" w:cs="Calibri"/>
          <w:sz w:val="24"/>
          <w:szCs w:val="24"/>
        </w:rPr>
        <w:t>Wartość przedmiotu umowy określonego w §1 wynosi:</w:t>
      </w:r>
    </w:p>
    <w:p w14:paraId="2FA6ADB6" w14:textId="77777777" w:rsidR="000A7476" w:rsidRPr="000A7476" w:rsidRDefault="000A7476" w:rsidP="000A7476">
      <w:pPr>
        <w:spacing w:after="0" w:line="276" w:lineRule="auto"/>
        <w:ind w:left="709"/>
        <w:rPr>
          <w:rFonts w:ascii="Calibri" w:eastAsia="Times New Roman" w:hAnsi="Calibri" w:cs="Calibri"/>
          <w:sz w:val="24"/>
          <w:szCs w:val="24"/>
          <w:lang w:eastAsia="pl-PL"/>
        </w:rPr>
      </w:pPr>
      <w:r w:rsidRPr="000A7476">
        <w:rPr>
          <w:rFonts w:ascii="Calibri" w:eastAsia="Times New Roman" w:hAnsi="Calibri" w:cs="Calibri"/>
          <w:sz w:val="24"/>
          <w:szCs w:val="24"/>
          <w:lang w:eastAsia="pl-PL"/>
        </w:rPr>
        <w:t>netto: ........................ (słownie: ...................)</w:t>
      </w:r>
    </w:p>
    <w:p w14:paraId="2862F583" w14:textId="77777777" w:rsidR="000A7476" w:rsidRPr="000A7476" w:rsidRDefault="000A7476" w:rsidP="000A7476">
      <w:pPr>
        <w:spacing w:after="0" w:line="276" w:lineRule="auto"/>
        <w:ind w:left="709"/>
        <w:rPr>
          <w:rFonts w:ascii="Calibri" w:eastAsia="Times New Roman" w:hAnsi="Calibri" w:cs="Calibri"/>
          <w:sz w:val="24"/>
          <w:szCs w:val="24"/>
          <w:lang w:eastAsia="pl-PL"/>
        </w:rPr>
      </w:pPr>
      <w:r w:rsidRPr="000A7476">
        <w:rPr>
          <w:rFonts w:ascii="Calibri" w:eastAsia="Times New Roman" w:hAnsi="Calibri" w:cs="Calibri"/>
          <w:sz w:val="24"/>
          <w:szCs w:val="24"/>
          <w:lang w:eastAsia="pl-PL"/>
        </w:rPr>
        <w:t>VAT : .........%</w:t>
      </w:r>
    </w:p>
    <w:p w14:paraId="7771669F" w14:textId="77777777" w:rsidR="000A7476" w:rsidRPr="000A7476" w:rsidRDefault="000A7476" w:rsidP="000A7476">
      <w:pPr>
        <w:spacing w:after="0" w:line="276" w:lineRule="auto"/>
        <w:ind w:left="709"/>
        <w:rPr>
          <w:rFonts w:ascii="Calibri" w:eastAsia="Times New Roman" w:hAnsi="Calibri" w:cs="Calibri"/>
          <w:sz w:val="24"/>
          <w:szCs w:val="24"/>
          <w:lang w:eastAsia="pl-PL"/>
        </w:rPr>
      </w:pPr>
      <w:r w:rsidRPr="000A7476">
        <w:rPr>
          <w:rFonts w:ascii="Calibri" w:eastAsia="Times New Roman" w:hAnsi="Calibri" w:cs="Calibri"/>
          <w:b/>
          <w:bCs/>
          <w:sz w:val="24"/>
          <w:szCs w:val="24"/>
          <w:lang w:eastAsia="pl-PL"/>
        </w:rPr>
        <w:t>brutto: ......................</w:t>
      </w:r>
      <w:r w:rsidRPr="000A7476">
        <w:rPr>
          <w:rFonts w:ascii="Calibri" w:eastAsia="Times New Roman" w:hAnsi="Calibri" w:cs="Calibri"/>
          <w:sz w:val="24"/>
          <w:szCs w:val="24"/>
          <w:lang w:eastAsia="pl-PL"/>
        </w:rPr>
        <w:t xml:space="preserve"> (słownie: ...................)</w:t>
      </w:r>
    </w:p>
    <w:p w14:paraId="08D41723" w14:textId="1A472C72" w:rsidR="000A7476" w:rsidRPr="000A7476" w:rsidRDefault="000A7476" w:rsidP="000A7476">
      <w:pPr>
        <w:spacing w:after="0" w:line="276" w:lineRule="auto"/>
        <w:jc w:val="center"/>
        <w:rPr>
          <w:rFonts w:ascii="Calibri" w:eastAsia="Calibri" w:hAnsi="Calibri" w:cs="Calibri"/>
          <w:b/>
          <w:sz w:val="24"/>
          <w:szCs w:val="24"/>
        </w:rPr>
      </w:pPr>
      <w:r w:rsidRPr="000A7476">
        <w:rPr>
          <w:rFonts w:ascii="Calibri" w:eastAsia="Calibri" w:hAnsi="Calibri" w:cs="Calibri"/>
          <w:b/>
          <w:sz w:val="24"/>
          <w:szCs w:val="24"/>
        </w:rPr>
        <w:t>§ 4</w:t>
      </w:r>
    </w:p>
    <w:p w14:paraId="4B884E9D" w14:textId="77777777" w:rsidR="000A7476" w:rsidRPr="000A7476" w:rsidRDefault="000A7476" w:rsidP="000A7476">
      <w:pPr>
        <w:spacing w:after="0" w:line="276" w:lineRule="auto"/>
        <w:rPr>
          <w:rFonts w:ascii="Calibri" w:eastAsia="Calibri" w:hAnsi="Calibri" w:cs="Calibri"/>
          <w:b/>
          <w:sz w:val="24"/>
          <w:szCs w:val="24"/>
        </w:rPr>
      </w:pPr>
      <w:r w:rsidRPr="000A7476">
        <w:rPr>
          <w:rFonts w:ascii="Calibri" w:eastAsia="Calibri" w:hAnsi="Calibri" w:cs="Calibri"/>
          <w:b/>
          <w:sz w:val="24"/>
          <w:szCs w:val="24"/>
          <w:highlight w:val="lightGray"/>
        </w:rPr>
        <w:t>WARUNKI PŁATNOŚCI</w:t>
      </w:r>
    </w:p>
    <w:p w14:paraId="473CC004" w14:textId="45A4D73F" w:rsidR="000A7476" w:rsidRPr="000A7476" w:rsidRDefault="000A7476" w:rsidP="009B0459">
      <w:pPr>
        <w:numPr>
          <w:ilvl w:val="0"/>
          <w:numId w:val="28"/>
        </w:numPr>
        <w:tabs>
          <w:tab w:val="left" w:pos="360"/>
        </w:tabs>
        <w:overflowPunct w:val="0"/>
        <w:autoSpaceDE w:val="0"/>
        <w:autoSpaceDN w:val="0"/>
        <w:adjustRightInd w:val="0"/>
        <w:spacing w:after="0" w:line="276" w:lineRule="auto"/>
        <w:jc w:val="both"/>
        <w:textAlignment w:val="baseline"/>
        <w:rPr>
          <w:rFonts w:ascii="Calibri" w:eastAsia="Calibri" w:hAnsi="Calibri" w:cs="Calibri"/>
          <w:sz w:val="24"/>
          <w:szCs w:val="24"/>
        </w:rPr>
      </w:pPr>
      <w:r w:rsidRPr="000A7476">
        <w:rPr>
          <w:rFonts w:ascii="Calibri" w:eastAsia="Calibri" w:hAnsi="Calibri" w:cs="Calibri"/>
          <w:sz w:val="24"/>
          <w:szCs w:val="24"/>
        </w:rPr>
        <w:t xml:space="preserve">Zapłata nastąpi przelewem na konto Wykonawcy nie później niż w ciągu </w:t>
      </w:r>
      <w:r w:rsidR="004D45E9">
        <w:rPr>
          <w:rFonts w:ascii="Calibri" w:eastAsia="Calibri" w:hAnsi="Calibri" w:cs="Calibri"/>
          <w:b/>
          <w:bCs/>
          <w:sz w:val="24"/>
          <w:szCs w:val="24"/>
        </w:rPr>
        <w:t>3</w:t>
      </w:r>
      <w:r w:rsidRPr="000A7476">
        <w:rPr>
          <w:rFonts w:ascii="Calibri" w:eastAsia="Calibri" w:hAnsi="Calibri" w:cs="Calibri"/>
          <w:b/>
          <w:bCs/>
          <w:sz w:val="24"/>
          <w:szCs w:val="24"/>
        </w:rPr>
        <w:t>0 dni</w:t>
      </w:r>
      <w:r w:rsidRPr="000A7476">
        <w:rPr>
          <w:rFonts w:ascii="Calibri" w:eastAsia="Calibri" w:hAnsi="Calibri" w:cs="Calibri"/>
          <w:sz w:val="24"/>
          <w:szCs w:val="24"/>
        </w:rPr>
        <w:t xml:space="preserve"> od daty doręczenia faktury Zamawiającemu.</w:t>
      </w:r>
    </w:p>
    <w:p w14:paraId="009F3146" w14:textId="77777777" w:rsidR="000A7476" w:rsidRPr="000A7476" w:rsidRDefault="000A7476" w:rsidP="009B0459">
      <w:pPr>
        <w:numPr>
          <w:ilvl w:val="0"/>
          <w:numId w:val="28"/>
        </w:numPr>
        <w:tabs>
          <w:tab w:val="left" w:pos="360"/>
        </w:tabs>
        <w:overflowPunct w:val="0"/>
        <w:autoSpaceDE w:val="0"/>
        <w:autoSpaceDN w:val="0"/>
        <w:adjustRightInd w:val="0"/>
        <w:spacing w:after="0" w:line="276" w:lineRule="auto"/>
        <w:jc w:val="both"/>
        <w:textAlignment w:val="baseline"/>
        <w:rPr>
          <w:rFonts w:ascii="Calibri" w:eastAsia="Calibri" w:hAnsi="Calibri" w:cs="Calibri"/>
          <w:sz w:val="24"/>
          <w:szCs w:val="24"/>
        </w:rPr>
      </w:pPr>
      <w:r w:rsidRPr="000A7476">
        <w:rPr>
          <w:rFonts w:ascii="Calibri" w:eastAsia="Calibri" w:hAnsi="Calibri" w:cs="Calibri"/>
          <w:sz w:val="24"/>
          <w:szCs w:val="24"/>
        </w:rPr>
        <w:t>Za datę zapłaty uważa się dzień obciążenia rachunku bankowego Zamawiającego.</w:t>
      </w:r>
    </w:p>
    <w:p w14:paraId="7631F968" w14:textId="77777777" w:rsidR="000A7476" w:rsidRPr="000A7476" w:rsidRDefault="000A7476" w:rsidP="009B0459">
      <w:pPr>
        <w:numPr>
          <w:ilvl w:val="0"/>
          <w:numId w:val="28"/>
        </w:numPr>
        <w:tabs>
          <w:tab w:val="left" w:pos="360"/>
        </w:tabs>
        <w:overflowPunct w:val="0"/>
        <w:autoSpaceDE w:val="0"/>
        <w:autoSpaceDN w:val="0"/>
        <w:adjustRightInd w:val="0"/>
        <w:spacing w:after="0" w:line="276" w:lineRule="auto"/>
        <w:jc w:val="both"/>
        <w:textAlignment w:val="baseline"/>
        <w:rPr>
          <w:rFonts w:ascii="Calibri" w:eastAsia="Calibri" w:hAnsi="Calibri" w:cs="Calibri"/>
          <w:sz w:val="24"/>
          <w:szCs w:val="24"/>
        </w:rPr>
      </w:pPr>
      <w:r w:rsidRPr="000A7476">
        <w:rPr>
          <w:rFonts w:ascii="Calibri" w:eastAsia="Calibri" w:hAnsi="Calibri" w:cs="Calibri"/>
          <w:sz w:val="24"/>
          <w:szCs w:val="24"/>
        </w:rPr>
        <w:lastRenderedPageBreak/>
        <w:t>Faktura winna zawierać numer umowy, na podstawie której realizowana jest dostawa. W przypadku braku możliwości umieszczenia powyższej informacji na fakturze Zamawiający wymaga, aby Wykonawca zamieścił je w odrębnym dokumencie dołączonym do faktury.</w:t>
      </w:r>
    </w:p>
    <w:p w14:paraId="2B206A21" w14:textId="77777777" w:rsidR="000A7476" w:rsidRPr="000A7476" w:rsidRDefault="000A7476" w:rsidP="000A7476">
      <w:pPr>
        <w:tabs>
          <w:tab w:val="left" w:pos="720"/>
        </w:tabs>
        <w:overflowPunct w:val="0"/>
        <w:autoSpaceDE w:val="0"/>
        <w:autoSpaceDN w:val="0"/>
        <w:adjustRightInd w:val="0"/>
        <w:spacing w:after="0" w:line="276" w:lineRule="auto"/>
        <w:ind w:left="720" w:hanging="720"/>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5</w:t>
      </w:r>
    </w:p>
    <w:p w14:paraId="15945121" w14:textId="41C7F834" w:rsidR="000A7476" w:rsidRPr="000A7476" w:rsidRDefault="000A7476" w:rsidP="009B0459">
      <w:pPr>
        <w:widowControl w:val="0"/>
        <w:numPr>
          <w:ilvl w:val="0"/>
          <w:numId w:val="20"/>
        </w:numPr>
        <w:spacing w:after="0" w:line="276" w:lineRule="auto"/>
        <w:ind w:left="426"/>
        <w:jc w:val="both"/>
        <w:rPr>
          <w:rFonts w:ascii="Calibri" w:eastAsia="Calibri" w:hAnsi="Calibri" w:cs="Calibri"/>
          <w:snapToGrid w:val="0"/>
          <w:sz w:val="24"/>
          <w:szCs w:val="24"/>
        </w:rPr>
      </w:pPr>
      <w:r w:rsidRPr="000A7476">
        <w:rPr>
          <w:rFonts w:ascii="Calibri" w:eastAsia="Calibri" w:hAnsi="Calibri" w:cs="Calibri"/>
          <w:snapToGrid w:val="0"/>
          <w:sz w:val="24"/>
          <w:szCs w:val="24"/>
        </w:rPr>
        <w:t xml:space="preserve">Osobą odpowiedzialną za realizację umowy ze strony Zamawiającego jest Kierownik Działu </w:t>
      </w:r>
      <w:r w:rsidR="004D45E9">
        <w:rPr>
          <w:rFonts w:ascii="Calibri" w:eastAsia="Calibri" w:hAnsi="Calibri" w:cs="Calibri"/>
          <w:snapToGrid w:val="0"/>
          <w:sz w:val="24"/>
          <w:szCs w:val="24"/>
        </w:rPr>
        <w:t>Informatyki</w:t>
      </w:r>
      <w:r w:rsidRPr="000A7476">
        <w:rPr>
          <w:rFonts w:ascii="Calibri" w:eastAsia="Calibri" w:hAnsi="Calibri" w:cs="Calibri"/>
          <w:snapToGrid w:val="0"/>
          <w:sz w:val="24"/>
          <w:szCs w:val="24"/>
        </w:rPr>
        <w:t xml:space="preserve"> </w:t>
      </w:r>
      <w:r w:rsidRPr="000A7476">
        <w:rPr>
          <w:rFonts w:ascii="Calibri" w:eastAsia="Calibri" w:hAnsi="Calibri" w:cs="Calibri"/>
          <w:bCs/>
          <w:sz w:val="24"/>
          <w:szCs w:val="24"/>
        </w:rPr>
        <w:t>tel. (67) 21 06 </w:t>
      </w:r>
      <w:r w:rsidR="004D45E9">
        <w:rPr>
          <w:rFonts w:ascii="Calibri" w:eastAsia="Calibri" w:hAnsi="Calibri" w:cs="Calibri"/>
          <w:bCs/>
          <w:sz w:val="24"/>
          <w:szCs w:val="24"/>
        </w:rPr>
        <w:t>60</w:t>
      </w:r>
      <w:r w:rsidRPr="000A7476">
        <w:rPr>
          <w:rFonts w:ascii="Calibri" w:eastAsia="Calibri" w:hAnsi="Calibri" w:cs="Calibri"/>
          <w:bCs/>
          <w:sz w:val="24"/>
          <w:szCs w:val="24"/>
        </w:rPr>
        <w:t>0.</w:t>
      </w:r>
    </w:p>
    <w:p w14:paraId="75F909FF" w14:textId="77777777" w:rsidR="000A7476" w:rsidRPr="000A7476" w:rsidRDefault="000A7476" w:rsidP="009B0459">
      <w:pPr>
        <w:widowControl w:val="0"/>
        <w:numPr>
          <w:ilvl w:val="0"/>
          <w:numId w:val="20"/>
        </w:numPr>
        <w:spacing w:after="0" w:line="276" w:lineRule="auto"/>
        <w:ind w:left="426"/>
        <w:rPr>
          <w:rFonts w:ascii="Calibri" w:eastAsia="Calibri" w:hAnsi="Calibri" w:cs="Calibri"/>
          <w:snapToGrid w:val="0"/>
          <w:sz w:val="24"/>
          <w:szCs w:val="24"/>
        </w:rPr>
      </w:pPr>
      <w:r w:rsidRPr="000A7476">
        <w:rPr>
          <w:rFonts w:ascii="Calibri" w:eastAsia="Calibri" w:hAnsi="Calibri" w:cs="Calibri"/>
          <w:snapToGrid w:val="0"/>
          <w:sz w:val="24"/>
          <w:szCs w:val="24"/>
        </w:rPr>
        <w:t xml:space="preserve">Osobą odpowiedzialną za realizację ze strony Wykonawcy jest……………………………………………    tel. ……………………….., e-mail:…………………………..                                                                                                         </w:t>
      </w:r>
    </w:p>
    <w:p w14:paraId="6E015F83" w14:textId="77777777" w:rsidR="000A7476" w:rsidRPr="000A7476" w:rsidRDefault="000A7476" w:rsidP="000A7476">
      <w:pPr>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6</w:t>
      </w:r>
    </w:p>
    <w:p w14:paraId="45BA29BD" w14:textId="77777777" w:rsidR="000A7476" w:rsidRPr="000A7476" w:rsidRDefault="000A7476" w:rsidP="000A7476">
      <w:pPr>
        <w:overflowPunct w:val="0"/>
        <w:autoSpaceDE w:val="0"/>
        <w:autoSpaceDN w:val="0"/>
        <w:adjustRightInd w:val="0"/>
        <w:spacing w:after="0" w:line="276" w:lineRule="auto"/>
        <w:textAlignment w:val="baseline"/>
        <w:rPr>
          <w:rFonts w:ascii="Calibri" w:eastAsia="Calibri" w:hAnsi="Calibri" w:cs="Calibri"/>
          <w:b/>
          <w:sz w:val="24"/>
          <w:szCs w:val="24"/>
          <w:lang w:eastAsia="pl-PL"/>
        </w:rPr>
      </w:pPr>
      <w:r w:rsidRPr="000A7476">
        <w:rPr>
          <w:rFonts w:ascii="Calibri" w:eastAsia="Calibri" w:hAnsi="Calibri" w:cs="Calibri"/>
          <w:b/>
          <w:sz w:val="24"/>
          <w:szCs w:val="24"/>
          <w:highlight w:val="lightGray"/>
          <w:lang w:eastAsia="pl-PL"/>
        </w:rPr>
        <w:t>KARY UMOWNE</w:t>
      </w:r>
    </w:p>
    <w:p w14:paraId="11E008F6" w14:textId="77777777" w:rsidR="000A7476" w:rsidRPr="000A7476" w:rsidRDefault="000A7476" w:rsidP="009B0459">
      <w:pPr>
        <w:numPr>
          <w:ilvl w:val="0"/>
          <w:numId w:val="17"/>
        </w:numPr>
        <w:spacing w:after="0" w:line="276" w:lineRule="auto"/>
        <w:ind w:left="360"/>
        <w:jc w:val="both"/>
        <w:rPr>
          <w:rFonts w:ascii="Calibri" w:eastAsia="Calibri" w:hAnsi="Calibri" w:cs="Calibri"/>
          <w:sz w:val="24"/>
          <w:szCs w:val="24"/>
        </w:rPr>
      </w:pPr>
      <w:r w:rsidRPr="000A7476">
        <w:rPr>
          <w:rFonts w:ascii="Calibri" w:eastAsia="Calibri" w:hAnsi="Calibri" w:cs="Calibri"/>
          <w:sz w:val="24"/>
          <w:szCs w:val="24"/>
        </w:rPr>
        <w:t>W przypadku nieusunięcia awarii w terminie określonym w § 2 ust. 6, Wykonawca zapłaci Zamawiającemu karę umowną w wysokości 0,3% wartości brutto umowy za każdą rozpoczętą godzinę zwłoki jednak nie więcej niż 10% wartości brutto umowy.</w:t>
      </w:r>
    </w:p>
    <w:p w14:paraId="5AC47BEA" w14:textId="77777777" w:rsidR="000A7476" w:rsidRPr="000A7476" w:rsidRDefault="000A7476" w:rsidP="009B0459">
      <w:pPr>
        <w:numPr>
          <w:ilvl w:val="0"/>
          <w:numId w:val="17"/>
        </w:numPr>
        <w:spacing w:after="0" w:line="276" w:lineRule="auto"/>
        <w:ind w:left="360"/>
        <w:jc w:val="both"/>
        <w:rPr>
          <w:rFonts w:ascii="Calibri" w:eastAsia="Calibri" w:hAnsi="Calibri" w:cs="Calibri"/>
          <w:sz w:val="24"/>
          <w:szCs w:val="24"/>
        </w:rPr>
      </w:pPr>
      <w:r w:rsidRPr="000A7476">
        <w:rPr>
          <w:rFonts w:ascii="Calibri" w:eastAsia="Calibri" w:hAnsi="Calibri" w:cs="Calibri"/>
          <w:sz w:val="24"/>
          <w:szCs w:val="24"/>
        </w:rPr>
        <w:t>W przypadku odstąpienia od umowy z winy jednej ze stron, druga strona umowy może dochodzić od strony winnej kary umownej w wysokości 10% wartości brutto przedmiotu umowy.</w:t>
      </w:r>
    </w:p>
    <w:p w14:paraId="3ED2A2D7" w14:textId="77777777" w:rsidR="000A7476" w:rsidRPr="000A7476" w:rsidRDefault="000A7476" w:rsidP="009B0459">
      <w:pPr>
        <w:numPr>
          <w:ilvl w:val="0"/>
          <w:numId w:val="17"/>
        </w:numPr>
        <w:spacing w:after="0" w:line="276" w:lineRule="auto"/>
        <w:ind w:left="360"/>
        <w:jc w:val="both"/>
        <w:rPr>
          <w:rFonts w:ascii="Calibri" w:eastAsia="Calibri" w:hAnsi="Calibri" w:cs="Calibri"/>
          <w:sz w:val="24"/>
          <w:szCs w:val="24"/>
        </w:rPr>
      </w:pPr>
      <w:r w:rsidRPr="000A7476">
        <w:rPr>
          <w:rFonts w:ascii="Calibri" w:eastAsia="Calibri" w:hAnsi="Calibri" w:cs="Calibri"/>
          <w:sz w:val="24"/>
          <w:szCs w:val="24"/>
        </w:rPr>
        <w:t>Jeżeli wysokość szkody powstała w wyniku odstąpienia od umowy przez Wykonawcę przekracza wysokość kary umownej, Zamawiający zastrzega sobie prawo dochodzenia zapłaty odszkodowania przekraczającego kwotę kary umownej.</w:t>
      </w:r>
    </w:p>
    <w:p w14:paraId="31BDDBFC" w14:textId="77777777" w:rsidR="000A7476" w:rsidRPr="000A7476" w:rsidRDefault="000A7476" w:rsidP="009B0459">
      <w:pPr>
        <w:numPr>
          <w:ilvl w:val="0"/>
          <w:numId w:val="17"/>
        </w:numPr>
        <w:spacing w:after="0" w:line="276" w:lineRule="auto"/>
        <w:ind w:left="360"/>
        <w:jc w:val="both"/>
        <w:rPr>
          <w:rFonts w:ascii="Calibri" w:eastAsia="Calibri" w:hAnsi="Calibri" w:cs="Calibri"/>
          <w:sz w:val="24"/>
          <w:szCs w:val="24"/>
        </w:rPr>
      </w:pPr>
      <w:r w:rsidRPr="000A7476">
        <w:rPr>
          <w:rFonts w:ascii="Calibri" w:eastAsia="Calibri" w:hAnsi="Calibri" w:cs="Calibri"/>
          <w:sz w:val="24"/>
          <w:szCs w:val="24"/>
        </w:rPr>
        <w:t>Łączna maksymalna wysokość wszystkich kar umownych nie może przekraczać 20% wartości brutto umowy.</w:t>
      </w:r>
    </w:p>
    <w:p w14:paraId="5BAD3022" w14:textId="77777777" w:rsidR="000A7476" w:rsidRPr="000A7476" w:rsidRDefault="000A7476" w:rsidP="000A7476">
      <w:pPr>
        <w:overflowPunct w:val="0"/>
        <w:autoSpaceDE w:val="0"/>
        <w:autoSpaceDN w:val="0"/>
        <w:adjustRightInd w:val="0"/>
        <w:spacing w:after="0" w:line="276" w:lineRule="auto"/>
        <w:ind w:left="357" w:hanging="357"/>
        <w:jc w:val="center"/>
        <w:textAlignment w:val="baseline"/>
        <w:rPr>
          <w:rFonts w:ascii="Calibri" w:eastAsia="Calibri" w:hAnsi="Calibri" w:cs="Calibri"/>
          <w:b/>
          <w:color w:val="000000"/>
          <w:sz w:val="24"/>
          <w:szCs w:val="24"/>
          <w:lang w:eastAsia="pl-PL"/>
        </w:rPr>
      </w:pPr>
      <w:r w:rsidRPr="000A7476">
        <w:rPr>
          <w:rFonts w:ascii="Calibri" w:eastAsia="Calibri" w:hAnsi="Calibri" w:cs="Calibri"/>
          <w:b/>
          <w:color w:val="000000"/>
          <w:sz w:val="24"/>
          <w:szCs w:val="24"/>
          <w:lang w:eastAsia="pl-PL"/>
        </w:rPr>
        <w:t>§ 7</w:t>
      </w:r>
    </w:p>
    <w:p w14:paraId="1E1C5D2C" w14:textId="77777777" w:rsidR="000A7476" w:rsidRPr="000A7476" w:rsidRDefault="000A7476" w:rsidP="000A7476">
      <w:pPr>
        <w:overflowPunct w:val="0"/>
        <w:autoSpaceDE w:val="0"/>
        <w:autoSpaceDN w:val="0"/>
        <w:adjustRightInd w:val="0"/>
        <w:spacing w:after="0" w:line="276" w:lineRule="auto"/>
        <w:textAlignment w:val="baseline"/>
        <w:rPr>
          <w:rFonts w:ascii="Calibri" w:eastAsia="Calibri" w:hAnsi="Calibri" w:cs="Calibri"/>
          <w:b/>
          <w:bCs/>
          <w:sz w:val="24"/>
          <w:szCs w:val="24"/>
          <w:lang w:eastAsia="pl-PL"/>
        </w:rPr>
      </w:pPr>
      <w:r w:rsidRPr="000A7476">
        <w:rPr>
          <w:rFonts w:ascii="Calibri" w:eastAsia="Calibri" w:hAnsi="Calibri" w:cs="Calibri"/>
          <w:b/>
          <w:sz w:val="24"/>
          <w:szCs w:val="24"/>
          <w:highlight w:val="lightGray"/>
          <w:lang w:eastAsia="pl-PL"/>
        </w:rPr>
        <w:t>ODSTĄPIENIE OD UMOWY</w:t>
      </w:r>
    </w:p>
    <w:p w14:paraId="412F2C23" w14:textId="77777777" w:rsidR="000A7476" w:rsidRPr="000A7476" w:rsidRDefault="000A7476" w:rsidP="009B0459">
      <w:pPr>
        <w:numPr>
          <w:ilvl w:val="0"/>
          <w:numId w:val="18"/>
        </w:numPr>
        <w:autoSpaceDN w:val="0"/>
        <w:spacing w:after="0" w:line="276" w:lineRule="auto"/>
        <w:ind w:left="360"/>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Zamawiający może odstąpić od umowy lub jej części, z przyczyn leżących po stronie Wykonawcy w szczególności w przypadkach:</w:t>
      </w:r>
    </w:p>
    <w:p w14:paraId="49BD1BAC" w14:textId="77777777" w:rsidR="000A7476" w:rsidRPr="000A7476" w:rsidRDefault="000A7476" w:rsidP="009B0459">
      <w:pPr>
        <w:numPr>
          <w:ilvl w:val="0"/>
          <w:numId w:val="19"/>
        </w:numPr>
        <w:autoSpaceDN w:val="0"/>
        <w:spacing w:after="0" w:line="276" w:lineRule="auto"/>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nienależytego wykonywania postanowień niniejszej umowy,</w:t>
      </w:r>
    </w:p>
    <w:p w14:paraId="76DB70F8" w14:textId="77777777" w:rsidR="000A7476" w:rsidRPr="000A7476" w:rsidRDefault="000A7476" w:rsidP="009B0459">
      <w:pPr>
        <w:numPr>
          <w:ilvl w:val="0"/>
          <w:numId w:val="19"/>
        </w:numPr>
        <w:autoSpaceDN w:val="0"/>
        <w:spacing w:after="0" w:line="276" w:lineRule="auto"/>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stwierdzenie przez Zamawiającego wady fizycznej lub prawnej przedmiotu umowy,</w:t>
      </w:r>
    </w:p>
    <w:p w14:paraId="5B89D1FA" w14:textId="77777777" w:rsidR="000A7476" w:rsidRPr="000A7476" w:rsidRDefault="000A7476" w:rsidP="009B0459">
      <w:pPr>
        <w:numPr>
          <w:ilvl w:val="0"/>
          <w:numId w:val="19"/>
        </w:numPr>
        <w:autoSpaceDN w:val="0"/>
        <w:spacing w:after="0" w:line="276" w:lineRule="auto"/>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Wykonawca nie rozpoczął wykonywania usługi oraz nie kontynuuje jej pomimo wezwania Zamawiającego,</w:t>
      </w:r>
    </w:p>
    <w:p w14:paraId="514955A3" w14:textId="77777777" w:rsidR="000A7476" w:rsidRPr="000A7476" w:rsidRDefault="000A7476" w:rsidP="009B0459">
      <w:pPr>
        <w:numPr>
          <w:ilvl w:val="0"/>
          <w:numId w:val="19"/>
        </w:numPr>
        <w:autoSpaceDN w:val="0"/>
        <w:spacing w:after="0" w:line="276" w:lineRule="auto"/>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w przypadku niedotrzymania przez Wykonawcę obowiązków wynikających z umowy,</w:t>
      </w:r>
    </w:p>
    <w:p w14:paraId="056724B0" w14:textId="77777777" w:rsidR="000A7476" w:rsidRPr="000A7476" w:rsidRDefault="000A7476" w:rsidP="009B0459">
      <w:pPr>
        <w:numPr>
          <w:ilvl w:val="0"/>
          <w:numId w:val="19"/>
        </w:numPr>
        <w:autoSpaceDN w:val="0"/>
        <w:spacing w:after="0" w:line="276" w:lineRule="auto"/>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zwłoki w dostawie przedmiotu zamówienia przekraczającego 14 dni.</w:t>
      </w:r>
    </w:p>
    <w:p w14:paraId="0295557F" w14:textId="77777777" w:rsidR="004D45E9" w:rsidRPr="000A7476" w:rsidRDefault="004D45E9" w:rsidP="009B0459">
      <w:pPr>
        <w:numPr>
          <w:ilvl w:val="0"/>
          <w:numId w:val="18"/>
        </w:numPr>
        <w:spacing w:after="0" w:line="276" w:lineRule="auto"/>
        <w:ind w:left="360"/>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Przed zastosowaniem powyższego środka, Zamawiający wezwie Wykonawcę do spełnienia świadczenia, wyznaczając mu odpowiedni termin do wykonania obowiązku umownego.</w:t>
      </w:r>
    </w:p>
    <w:p w14:paraId="76C93383" w14:textId="6321299F" w:rsidR="000A7476" w:rsidRPr="004D45E9" w:rsidRDefault="000A7476" w:rsidP="009B0459">
      <w:pPr>
        <w:numPr>
          <w:ilvl w:val="0"/>
          <w:numId w:val="18"/>
        </w:numPr>
        <w:spacing w:after="0" w:line="276" w:lineRule="auto"/>
        <w:ind w:left="360"/>
        <w:jc w:val="both"/>
        <w:rPr>
          <w:rFonts w:ascii="Calibri" w:eastAsia="Calibri" w:hAnsi="Calibri" w:cs="Calibri"/>
          <w:color w:val="000000"/>
          <w:sz w:val="24"/>
          <w:szCs w:val="24"/>
          <w:lang w:eastAsia="pl-PL"/>
        </w:rPr>
      </w:pPr>
      <w:r w:rsidRPr="000A7476">
        <w:rPr>
          <w:rFonts w:ascii="Calibri" w:eastAsia="Calibri" w:hAnsi="Calibri" w:cs="Calibri"/>
          <w:color w:val="000000"/>
          <w:sz w:val="24"/>
          <w:szCs w:val="24"/>
          <w:lang w:eastAsia="pl-PL"/>
        </w:rPr>
        <w:t>W razie wystąpienia istotnej zmiany okoliczności powodującej, że wykonanie umowy nie leży w interesie publicznym, czego nie można było wcześniej przewidzieć w chwili zawarcia umowy, Zamawiający może odstąpić od umowy w terminie 30 dni od powzięcia wiadomości o powyższych okolicznościach. W takim przypadku Wykonawca może żądać jedynie wynagrodzenia należnego z tytułu wykonania części umowy.</w:t>
      </w:r>
    </w:p>
    <w:p w14:paraId="1F9BDAC0" w14:textId="1FCA2593" w:rsidR="000A7476" w:rsidRPr="000A7476" w:rsidRDefault="000A7476" w:rsidP="000A7476">
      <w:pPr>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8</w:t>
      </w:r>
    </w:p>
    <w:p w14:paraId="3923C887" w14:textId="77777777" w:rsidR="000A7476" w:rsidRPr="000A7476" w:rsidRDefault="000A7476" w:rsidP="000A7476">
      <w:pPr>
        <w:overflowPunct w:val="0"/>
        <w:autoSpaceDE w:val="0"/>
        <w:autoSpaceDN w:val="0"/>
        <w:adjustRightInd w:val="0"/>
        <w:spacing w:after="0" w:line="276" w:lineRule="auto"/>
        <w:textAlignment w:val="baseline"/>
        <w:rPr>
          <w:rFonts w:ascii="Calibri" w:eastAsia="Calibri" w:hAnsi="Calibri" w:cs="Calibri"/>
          <w:b/>
          <w:sz w:val="24"/>
          <w:szCs w:val="24"/>
          <w:lang w:eastAsia="pl-PL"/>
        </w:rPr>
      </w:pPr>
      <w:r w:rsidRPr="000A7476">
        <w:rPr>
          <w:rFonts w:ascii="Calibri" w:eastAsia="Calibri" w:hAnsi="Calibri" w:cs="Calibri"/>
          <w:b/>
          <w:sz w:val="24"/>
          <w:szCs w:val="24"/>
          <w:highlight w:val="lightGray"/>
          <w:lang w:eastAsia="pl-PL"/>
        </w:rPr>
        <w:t>ZMIANA DO UMOWY</w:t>
      </w:r>
    </w:p>
    <w:p w14:paraId="2CD0A62E" w14:textId="77777777" w:rsidR="000A7476" w:rsidRPr="000A7476" w:rsidRDefault="000A7476" w:rsidP="009B0459">
      <w:pPr>
        <w:numPr>
          <w:ilvl w:val="0"/>
          <w:numId w:val="29"/>
        </w:numPr>
        <w:overflowPunct w:val="0"/>
        <w:autoSpaceDE w:val="0"/>
        <w:autoSpaceDN w:val="0"/>
        <w:adjustRightInd w:val="0"/>
        <w:spacing w:after="0" w:line="276" w:lineRule="auto"/>
        <w:ind w:left="284"/>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Niedopuszczalna jest zmiana postanowień niniejszej umowy w stosunku do treści oferty, na podstawie której dokonano wyboru Wykonawcy na niekorzyść Zamawiającego chyba, że konieczność wprowadzenia takich zmian wynika z mocy prawa.</w:t>
      </w:r>
    </w:p>
    <w:p w14:paraId="5B8402F5" w14:textId="77777777" w:rsidR="000A7476" w:rsidRPr="000A7476" w:rsidRDefault="000A7476" w:rsidP="009B0459">
      <w:pPr>
        <w:numPr>
          <w:ilvl w:val="0"/>
          <w:numId w:val="29"/>
        </w:numPr>
        <w:overflowPunct w:val="0"/>
        <w:autoSpaceDE w:val="0"/>
        <w:autoSpaceDN w:val="0"/>
        <w:adjustRightInd w:val="0"/>
        <w:spacing w:after="0" w:line="276" w:lineRule="auto"/>
        <w:ind w:left="284"/>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Zmiana umowy może obejmować zmianę jakości, parametrów lub innych cech charakterystycznych dla przedmiotu zamówienia przy spełnieniu następujących warunków:</w:t>
      </w:r>
    </w:p>
    <w:p w14:paraId="72725F72" w14:textId="77777777" w:rsidR="000A7476" w:rsidRPr="000A7476" w:rsidRDefault="000A7476" w:rsidP="009B0459">
      <w:pPr>
        <w:numPr>
          <w:ilvl w:val="0"/>
          <w:numId w:val="30"/>
        </w:numPr>
        <w:spacing w:after="200" w:line="276" w:lineRule="auto"/>
        <w:ind w:left="851"/>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zmian organizacyjno-technicznych, zmiany adresu Wykonawcy,</w:t>
      </w:r>
    </w:p>
    <w:p w14:paraId="28C48E94" w14:textId="77777777" w:rsidR="000A7476" w:rsidRPr="000A7476" w:rsidRDefault="000A7476" w:rsidP="009B0459">
      <w:pPr>
        <w:numPr>
          <w:ilvl w:val="0"/>
          <w:numId w:val="30"/>
        </w:numPr>
        <w:overflowPunct w:val="0"/>
        <w:autoSpaceDE w:val="0"/>
        <w:autoSpaceDN w:val="0"/>
        <w:adjustRightInd w:val="0"/>
        <w:spacing w:after="0" w:line="276" w:lineRule="auto"/>
        <w:ind w:left="851"/>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lastRenderedPageBreak/>
        <w:t>zmian sposobu realizacji zamówienia, gdy będą wynikać ze zmian w obowiązujących przepisach prawa bądź wytycznych mających wpływ na realizację umowy;</w:t>
      </w:r>
    </w:p>
    <w:p w14:paraId="179E887A" w14:textId="417DB0BD" w:rsidR="000A7476" w:rsidRPr="000A7476" w:rsidRDefault="000A7476" w:rsidP="009B0459">
      <w:pPr>
        <w:numPr>
          <w:ilvl w:val="0"/>
          <w:numId w:val="30"/>
        </w:numPr>
        <w:overflowPunct w:val="0"/>
        <w:autoSpaceDE w:val="0"/>
        <w:autoSpaceDN w:val="0"/>
        <w:adjustRightInd w:val="0"/>
        <w:spacing w:after="0" w:line="276" w:lineRule="auto"/>
        <w:ind w:left="851"/>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 xml:space="preserve">zwiększenia nie więcej niż 10% kwoty maksymalnego zobowiązania Zamawiającego, o której mowa w § </w:t>
      </w:r>
      <w:r w:rsidR="004D45E9">
        <w:rPr>
          <w:rFonts w:ascii="Calibri" w:eastAsia="Calibri" w:hAnsi="Calibri" w:cs="Calibri"/>
          <w:sz w:val="24"/>
          <w:szCs w:val="24"/>
          <w:lang w:eastAsia="pl-PL"/>
        </w:rPr>
        <w:t>3</w:t>
      </w:r>
      <w:r w:rsidRPr="000A7476">
        <w:rPr>
          <w:rFonts w:ascii="Calibri" w:eastAsia="Calibri" w:hAnsi="Calibri" w:cs="Calibri"/>
          <w:sz w:val="24"/>
          <w:szCs w:val="24"/>
          <w:lang w:eastAsia="pl-PL"/>
        </w:rPr>
        <w:t xml:space="preserve"> ust. </w:t>
      </w:r>
      <w:r w:rsidR="004D45E9">
        <w:rPr>
          <w:rFonts w:ascii="Calibri" w:eastAsia="Calibri" w:hAnsi="Calibri" w:cs="Calibri"/>
          <w:sz w:val="24"/>
          <w:szCs w:val="24"/>
          <w:lang w:eastAsia="pl-PL"/>
        </w:rPr>
        <w:t>2</w:t>
      </w:r>
      <w:r w:rsidRPr="000A7476">
        <w:rPr>
          <w:rFonts w:ascii="Calibri" w:eastAsia="Calibri" w:hAnsi="Calibri" w:cs="Calibri"/>
          <w:sz w:val="24"/>
          <w:szCs w:val="24"/>
          <w:lang w:eastAsia="pl-PL"/>
        </w:rPr>
        <w:t xml:space="preserve"> Umowy,</w:t>
      </w:r>
    </w:p>
    <w:p w14:paraId="37E67973" w14:textId="77777777" w:rsidR="000A7476" w:rsidRPr="000A7476" w:rsidRDefault="000A7476" w:rsidP="009B0459">
      <w:pPr>
        <w:numPr>
          <w:ilvl w:val="0"/>
          <w:numId w:val="30"/>
        </w:numPr>
        <w:overflowPunct w:val="0"/>
        <w:autoSpaceDE w:val="0"/>
        <w:autoSpaceDN w:val="0"/>
        <w:adjustRightInd w:val="0"/>
        <w:spacing w:after="0" w:line="276" w:lineRule="auto"/>
        <w:ind w:left="851"/>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okresowych obniżek cen usługi objętych Umową, w przypadku ustalenia cen promocyjnych przez producenta.</w:t>
      </w:r>
    </w:p>
    <w:p w14:paraId="1FCE1569" w14:textId="77777777" w:rsidR="000A7476" w:rsidRPr="000A7476" w:rsidRDefault="000A7476" w:rsidP="009B0459">
      <w:pPr>
        <w:numPr>
          <w:ilvl w:val="0"/>
          <w:numId w:val="29"/>
        </w:numPr>
        <w:overflowPunct w:val="0"/>
        <w:autoSpaceDE w:val="0"/>
        <w:autoSpaceDN w:val="0"/>
        <w:adjustRightInd w:val="0"/>
        <w:spacing w:after="0" w:line="276" w:lineRule="auto"/>
        <w:ind w:left="284"/>
        <w:contextualSpacing/>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Zmiana postanowień niniejszej umowy, o której mowa w ust. 2 może nastąpić za zgodą obu stron wyrażoną na piśmie pod rygorem nieważności z zastrzeżeniem ust. 1.</w:t>
      </w:r>
    </w:p>
    <w:p w14:paraId="40180E73" w14:textId="77777777" w:rsidR="000A7476" w:rsidRPr="000A7476" w:rsidRDefault="000A7476" w:rsidP="009B0459">
      <w:pPr>
        <w:numPr>
          <w:ilvl w:val="0"/>
          <w:numId w:val="29"/>
        </w:numPr>
        <w:overflowPunct w:val="0"/>
        <w:autoSpaceDE w:val="0"/>
        <w:autoSpaceDN w:val="0"/>
        <w:adjustRightInd w:val="0"/>
        <w:spacing w:after="0" w:line="276" w:lineRule="auto"/>
        <w:ind w:left="284"/>
        <w:contextualSpacing/>
        <w:textAlignment w:val="baseline"/>
        <w:rPr>
          <w:rFonts w:ascii="Calibri" w:eastAsia="Calibri" w:hAnsi="Calibri" w:cs="Calibri"/>
          <w:sz w:val="24"/>
          <w:szCs w:val="24"/>
          <w:lang w:eastAsia="pl-PL"/>
        </w:rPr>
      </w:pPr>
      <w:r w:rsidRPr="000A7476">
        <w:rPr>
          <w:rFonts w:ascii="Calibri" w:eastAsia="Calibri" w:hAnsi="Calibri" w:cs="Calibri"/>
          <w:bCs/>
          <w:sz w:val="24"/>
          <w:szCs w:val="24"/>
          <w:lang w:eastAsia="pl-PL"/>
        </w:rPr>
        <w:t xml:space="preserve">Cena jednostkowa będzie stała przez 12 miesięcy. Po upływie tego okresu dopuszcza się wprowadzenie odpowiednich zmian wysokości wynagrodzenia należnego wykonawcy, w przypadku zmiany: </w:t>
      </w:r>
    </w:p>
    <w:p w14:paraId="75EF192E" w14:textId="77777777" w:rsidR="000A7476" w:rsidRPr="000A7476" w:rsidRDefault="000A7476" w:rsidP="009B0459">
      <w:pPr>
        <w:numPr>
          <w:ilvl w:val="0"/>
          <w:numId w:val="34"/>
        </w:numPr>
        <w:spacing w:after="0" w:line="276" w:lineRule="auto"/>
        <w:ind w:left="851"/>
        <w:contextualSpacing/>
        <w:jc w:val="both"/>
        <w:rPr>
          <w:rFonts w:ascii="Calibri" w:eastAsia="Calibri" w:hAnsi="Calibri" w:cs="Calibri"/>
          <w:bCs/>
          <w:sz w:val="24"/>
          <w:szCs w:val="24"/>
          <w:lang w:eastAsia="pl-PL"/>
        </w:rPr>
      </w:pPr>
      <w:r w:rsidRPr="000A7476">
        <w:rPr>
          <w:rFonts w:ascii="Calibri" w:eastAsia="Calibri" w:hAnsi="Calibri" w:cs="Calibri"/>
          <w:bCs/>
          <w:sz w:val="24"/>
          <w:szCs w:val="24"/>
          <w:lang w:eastAsia="pl-PL"/>
        </w:rPr>
        <w:t>stawki podatku od towarów i usług;</w:t>
      </w:r>
    </w:p>
    <w:p w14:paraId="70A5FDE2" w14:textId="77777777" w:rsidR="000A7476" w:rsidRPr="000A7476" w:rsidRDefault="000A7476" w:rsidP="009B0459">
      <w:pPr>
        <w:numPr>
          <w:ilvl w:val="0"/>
          <w:numId w:val="34"/>
        </w:numPr>
        <w:spacing w:after="0" w:line="276" w:lineRule="auto"/>
        <w:ind w:left="851"/>
        <w:contextualSpacing/>
        <w:jc w:val="both"/>
        <w:rPr>
          <w:rFonts w:ascii="Calibri" w:eastAsia="Calibri" w:hAnsi="Calibri" w:cs="Calibri"/>
          <w:bCs/>
          <w:sz w:val="24"/>
          <w:szCs w:val="24"/>
          <w:lang w:eastAsia="pl-PL"/>
        </w:rPr>
      </w:pPr>
      <w:r w:rsidRPr="000A7476">
        <w:rPr>
          <w:rFonts w:ascii="Calibri" w:eastAsia="Calibri" w:hAnsi="Calibri" w:cs="Calibri"/>
          <w:bCs/>
          <w:sz w:val="24"/>
          <w:szCs w:val="24"/>
          <w:lang w:eastAsia="pl-PL"/>
        </w:rPr>
        <w:t>wysokości minimalnego wynagrodzenia za pracę albo wysokości minimalnej stawki godzinowej, ustalonych na podstawie przepisów ustawy z dnia 10 października 2002 r. o minimalnym wynagrodzeniu za pracę;</w:t>
      </w:r>
    </w:p>
    <w:p w14:paraId="2B09B0D4" w14:textId="77777777" w:rsidR="000A7476" w:rsidRPr="000A7476" w:rsidRDefault="000A7476" w:rsidP="009B0459">
      <w:pPr>
        <w:numPr>
          <w:ilvl w:val="0"/>
          <w:numId w:val="34"/>
        </w:numPr>
        <w:spacing w:after="0" w:line="276" w:lineRule="auto"/>
        <w:ind w:left="851"/>
        <w:contextualSpacing/>
        <w:jc w:val="both"/>
        <w:rPr>
          <w:rFonts w:ascii="Calibri" w:eastAsia="Calibri" w:hAnsi="Calibri" w:cs="Calibri"/>
          <w:bCs/>
          <w:sz w:val="24"/>
          <w:szCs w:val="24"/>
          <w:lang w:eastAsia="pl-PL"/>
        </w:rPr>
      </w:pPr>
      <w:r w:rsidRPr="000A7476">
        <w:rPr>
          <w:rFonts w:ascii="Calibri" w:eastAsia="Calibri" w:hAnsi="Calibri" w:cs="Calibri"/>
          <w:bCs/>
          <w:sz w:val="24"/>
          <w:szCs w:val="24"/>
          <w:lang w:eastAsia="pl-PL"/>
        </w:rPr>
        <w:t>zasad podlegania ubezpieczeniom społecznym lub ubezpieczeniu zdrowotnemu lub wysokości stawki składki na ubezpieczenia społeczne lub zdrowotne;</w:t>
      </w:r>
    </w:p>
    <w:p w14:paraId="2DD173E2" w14:textId="77777777" w:rsidR="000A7476" w:rsidRPr="000A7476" w:rsidRDefault="000A7476" w:rsidP="004D45E9">
      <w:pPr>
        <w:spacing w:after="0" w:line="276" w:lineRule="auto"/>
        <w:ind w:left="851" w:hanging="426"/>
        <w:rPr>
          <w:rFonts w:ascii="Calibri" w:eastAsia="Calibri" w:hAnsi="Calibri" w:cs="Calibri"/>
          <w:bCs/>
          <w:sz w:val="24"/>
          <w:szCs w:val="24"/>
        </w:rPr>
      </w:pPr>
      <w:r w:rsidRPr="000A7476">
        <w:rPr>
          <w:rFonts w:ascii="Calibri" w:eastAsia="Calibri" w:hAnsi="Calibri" w:cs="Calibri"/>
          <w:bCs/>
          <w:sz w:val="24"/>
          <w:szCs w:val="24"/>
        </w:rPr>
        <w:t>d)  zasad gromadzenia i wysokości wpłat do pracowniczych planów kapitałowych, o których    mowa w ustawie z dnia 4 października 2018 r. o pracowniczych planach kapitałowych</w:t>
      </w:r>
    </w:p>
    <w:p w14:paraId="575767C9" w14:textId="77777777" w:rsidR="000A7476" w:rsidRPr="000A7476" w:rsidRDefault="000A7476" w:rsidP="000A7476">
      <w:pPr>
        <w:spacing w:after="200" w:line="276" w:lineRule="auto"/>
        <w:ind w:left="142" w:firstLine="142"/>
        <w:contextualSpacing/>
        <w:rPr>
          <w:rFonts w:ascii="Calibri" w:eastAsia="Calibri" w:hAnsi="Calibri" w:cs="Calibri"/>
          <w:bCs/>
          <w:sz w:val="24"/>
          <w:szCs w:val="24"/>
          <w:lang w:eastAsia="pl-PL"/>
        </w:rPr>
      </w:pPr>
      <w:r w:rsidRPr="000A7476">
        <w:rPr>
          <w:rFonts w:ascii="Calibri" w:eastAsia="Calibri" w:hAnsi="Calibri" w:cs="Calibri"/>
          <w:bCs/>
          <w:sz w:val="24"/>
          <w:szCs w:val="24"/>
          <w:lang w:eastAsia="pl-PL"/>
        </w:rPr>
        <w:t xml:space="preserve">           - jeżeli zmiany te będą miały wpływ na koszty wykonania zamówienia przez wykonawcę.</w:t>
      </w:r>
    </w:p>
    <w:p w14:paraId="4F357D2F" w14:textId="77777777" w:rsidR="000A7476" w:rsidRPr="000A7476" w:rsidRDefault="000A7476" w:rsidP="009B0459">
      <w:pPr>
        <w:numPr>
          <w:ilvl w:val="0"/>
          <w:numId w:val="29"/>
        </w:numPr>
        <w:spacing w:after="200" w:line="276" w:lineRule="auto"/>
        <w:ind w:left="284"/>
        <w:contextualSpacing/>
        <w:rPr>
          <w:rFonts w:ascii="Calibri" w:eastAsia="Calibri" w:hAnsi="Calibri" w:cs="Calibri"/>
          <w:sz w:val="24"/>
          <w:szCs w:val="24"/>
          <w:lang w:eastAsia="pl-PL"/>
        </w:rPr>
      </w:pPr>
      <w:r w:rsidRPr="000A7476">
        <w:rPr>
          <w:rFonts w:ascii="Calibri" w:eastAsia="Calibri" w:hAnsi="Calibri" w:cs="Calibri"/>
          <w:bCs/>
          <w:sz w:val="24"/>
          <w:szCs w:val="24"/>
          <w:lang w:eastAsia="pl-PL"/>
        </w:rPr>
        <w:t>Zmiana</w:t>
      </w:r>
      <w:r w:rsidRPr="000A7476">
        <w:rPr>
          <w:rFonts w:ascii="Calibri" w:eastAsia="Calibri" w:hAnsi="Calibri" w:cs="Calibri"/>
          <w:sz w:val="24"/>
          <w:szCs w:val="24"/>
          <w:lang w:eastAsia="pl-PL"/>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521054E1" w14:textId="77777777" w:rsidR="000A7476" w:rsidRPr="000A7476" w:rsidRDefault="000A7476" w:rsidP="009B0459">
      <w:pPr>
        <w:numPr>
          <w:ilvl w:val="0"/>
          <w:numId w:val="29"/>
        </w:numPr>
        <w:spacing w:after="200" w:line="276" w:lineRule="auto"/>
        <w:ind w:left="284"/>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57952FA7" w14:textId="77777777" w:rsidR="000A7476" w:rsidRPr="000A7476" w:rsidRDefault="000A7476" w:rsidP="009B0459">
      <w:pPr>
        <w:numPr>
          <w:ilvl w:val="0"/>
          <w:numId w:val="29"/>
        </w:numPr>
        <w:spacing w:after="200" w:line="276" w:lineRule="auto"/>
        <w:ind w:left="284"/>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Zmiana wynagrodzenia Wykonawcy, o której mowa w ust. 6 dotyczy jedynie niewykonanej części zamówienia.</w:t>
      </w:r>
    </w:p>
    <w:p w14:paraId="1151F36F" w14:textId="77777777" w:rsidR="000A7476" w:rsidRPr="000A7476" w:rsidRDefault="000A7476" w:rsidP="000A7476">
      <w:pPr>
        <w:overflowPunct w:val="0"/>
        <w:autoSpaceDE w:val="0"/>
        <w:autoSpaceDN w:val="0"/>
        <w:adjustRightInd w:val="0"/>
        <w:spacing w:after="0" w:line="276" w:lineRule="auto"/>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xml:space="preserve">     § 9</w:t>
      </w:r>
    </w:p>
    <w:p w14:paraId="0FF4B408" w14:textId="77777777" w:rsidR="000A7476" w:rsidRPr="000A7476" w:rsidRDefault="000A7476" w:rsidP="000A7476">
      <w:pPr>
        <w:overflowPunct w:val="0"/>
        <w:autoSpaceDE w:val="0"/>
        <w:autoSpaceDN w:val="0"/>
        <w:adjustRightInd w:val="0"/>
        <w:spacing w:after="0" w:line="276" w:lineRule="auto"/>
        <w:ind w:left="284"/>
        <w:jc w:val="both"/>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podwykonawcy/ podwykonawców, jak za własne.</w:t>
      </w:r>
    </w:p>
    <w:p w14:paraId="7BDE3CEF" w14:textId="6C4DA9F6" w:rsidR="000A7476" w:rsidRPr="000A7476" w:rsidRDefault="000A7476" w:rsidP="000A7476">
      <w:pPr>
        <w:overflowPunct w:val="0"/>
        <w:autoSpaceDE w:val="0"/>
        <w:autoSpaceDN w:val="0"/>
        <w:adjustRightInd w:val="0"/>
        <w:spacing w:after="0" w:line="276" w:lineRule="auto"/>
        <w:ind w:left="284"/>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10</w:t>
      </w:r>
    </w:p>
    <w:p w14:paraId="17D49277" w14:textId="77777777" w:rsidR="000A7476" w:rsidRPr="000A7476" w:rsidRDefault="000A7476" w:rsidP="000A7476">
      <w:pPr>
        <w:overflowPunct w:val="0"/>
        <w:autoSpaceDE w:val="0"/>
        <w:autoSpaceDN w:val="0"/>
        <w:adjustRightInd w:val="0"/>
        <w:spacing w:after="0" w:line="276" w:lineRule="auto"/>
        <w:textAlignment w:val="baseline"/>
        <w:rPr>
          <w:rFonts w:ascii="Calibri" w:eastAsia="Calibri" w:hAnsi="Calibri" w:cs="Calibri"/>
          <w:b/>
          <w:sz w:val="24"/>
          <w:szCs w:val="24"/>
          <w:highlight w:val="lightGray"/>
          <w:lang w:eastAsia="pl-PL"/>
        </w:rPr>
      </w:pPr>
      <w:r w:rsidRPr="000A7476">
        <w:rPr>
          <w:rFonts w:ascii="Calibri" w:eastAsia="Calibri" w:hAnsi="Calibri" w:cs="Calibri"/>
          <w:b/>
          <w:sz w:val="24"/>
          <w:szCs w:val="24"/>
          <w:highlight w:val="lightGray"/>
          <w:lang w:eastAsia="pl-PL"/>
        </w:rPr>
        <w:t>WZAJEMNE UDOSTĘPNIENIE DANYCH OSOBOWYCH PRACOWNIKÓW I WSPÓŁPRACOWNIKÓW STRON.</w:t>
      </w:r>
    </w:p>
    <w:p w14:paraId="51039999" w14:textId="77777777" w:rsidR="000A7476" w:rsidRPr="000A7476" w:rsidRDefault="000A7476" w:rsidP="009B0459">
      <w:pPr>
        <w:numPr>
          <w:ilvl w:val="0"/>
          <w:numId w:val="35"/>
        </w:numPr>
        <w:spacing w:after="0" w:line="276" w:lineRule="auto"/>
        <w:ind w:left="426"/>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W celu wykonania Umowy, Strony wzajemnie udostępniają sobie dane swoich pracowników i współpracowników zaangażowanych w wykonywanie Umowy w celu umożliwienia utrzymywania bieżącego kontaktu przy wykonywaniu Umowy, a także – w zależności od specyfiki współpracy - umożliwienia dostępu fizycznego do nieruchomości drugiej Strony lub dostępu do systemów teleinformatycznych drugiej Strony.</w:t>
      </w:r>
    </w:p>
    <w:p w14:paraId="12286F88" w14:textId="77777777" w:rsidR="000A7476" w:rsidRPr="000A7476" w:rsidRDefault="000A7476" w:rsidP="009B0459">
      <w:pPr>
        <w:numPr>
          <w:ilvl w:val="0"/>
          <w:numId w:val="35"/>
        </w:numPr>
        <w:spacing w:after="0" w:line="276" w:lineRule="auto"/>
        <w:ind w:left="426"/>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 xml:space="preserve"> W celu zawarcia i wykonywania Umowy, Strony wzajemnie udostępniają sobie dane osobowe osób reprezentujących Strony, w tym pełnomocników lub członków organów w celu umożliwienia kontaktu między Stronami jak i weryfikacji umocowania przedstawicieli Stron.</w:t>
      </w:r>
    </w:p>
    <w:p w14:paraId="344B6BEE" w14:textId="77777777" w:rsidR="000A7476" w:rsidRPr="000A7476" w:rsidRDefault="000A7476" w:rsidP="009B0459">
      <w:pPr>
        <w:numPr>
          <w:ilvl w:val="0"/>
          <w:numId w:val="35"/>
        </w:numPr>
        <w:spacing w:after="0" w:line="276" w:lineRule="auto"/>
        <w:ind w:left="426"/>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lastRenderedPageBreak/>
        <w:t xml:space="preserve"> Wskutek wzajemnego udostępnienia danych osobowych osób wskazanych w ust.1 oraz 2 powyżej, Strony stają się niezależnymi administratorami udostępnionych im danych. Każda ze Stron jako administrator udostępnionych jej danych osobowych samodzielnie decyduje o celach i środkach przetwarzania udostępnionych jej danych osobowych, w granicach obowiązującego prawa i ponosi za to odpowiedzialność.</w:t>
      </w:r>
    </w:p>
    <w:p w14:paraId="4C7853CA" w14:textId="77777777" w:rsidR="000A7476" w:rsidRPr="000A7476" w:rsidRDefault="000A7476" w:rsidP="009B0459">
      <w:pPr>
        <w:numPr>
          <w:ilvl w:val="0"/>
          <w:numId w:val="35"/>
        </w:numPr>
        <w:spacing w:after="0" w:line="276" w:lineRule="auto"/>
        <w:ind w:left="426"/>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Strony wzajemnie przekażą swoim pracownikom i współpracownikom treść określonych przez drugą Stronę Informacji o danych osobowych dotyczącej pracowników i współpracowników drugiej Strony, przed udostępnieniem ich danych osobowych drugiej Stronie, udokumentują to przekazanie, a także będą przechowywały dokumentację przekazania w sposób zapewniający jej dostępność oraz integralność przez czas trwania Umowy, a także 5 lat dłużej.</w:t>
      </w:r>
    </w:p>
    <w:p w14:paraId="3F334D6A" w14:textId="77777777" w:rsidR="000A7476" w:rsidRPr="000A7476" w:rsidRDefault="000A7476" w:rsidP="009B0459">
      <w:pPr>
        <w:numPr>
          <w:ilvl w:val="0"/>
          <w:numId w:val="35"/>
        </w:numPr>
        <w:spacing w:after="0" w:line="276" w:lineRule="auto"/>
        <w:ind w:left="426"/>
        <w:contextualSpacing/>
        <w:rPr>
          <w:rFonts w:ascii="Calibri" w:eastAsia="Calibri" w:hAnsi="Calibri" w:cs="Calibri"/>
          <w:sz w:val="24"/>
          <w:szCs w:val="24"/>
          <w:lang w:eastAsia="pl-PL"/>
        </w:rPr>
      </w:pPr>
      <w:r w:rsidRPr="000A7476">
        <w:rPr>
          <w:rFonts w:ascii="Calibri" w:eastAsia="Calibri" w:hAnsi="Calibri" w:cs="Calibri"/>
          <w:sz w:val="24"/>
          <w:szCs w:val="24"/>
          <w:lang w:eastAsia="pl-PL"/>
        </w:rPr>
        <w:t>Jeśli Koordynator Umowy Strony nie wskaże inaczej w formie pisemnej, elektronicznej lub e-mailowej, druga Strona, w wykonaniu obowiązku z ust. 4, powinna użyć treści Informacji o danych osobowych dotyczącej pracowników i współpracowników drugiej Strony, dostępnej na stronie www.__________ (wersja Wykonawcy), www.__________ (wersja Zamawiającego).</w:t>
      </w:r>
    </w:p>
    <w:p w14:paraId="2E2DBDF7" w14:textId="77777777" w:rsidR="000A7476" w:rsidRPr="000A7476" w:rsidRDefault="000A7476" w:rsidP="000A7476">
      <w:pPr>
        <w:overflowPunct w:val="0"/>
        <w:autoSpaceDE w:val="0"/>
        <w:autoSpaceDN w:val="0"/>
        <w:adjustRightInd w:val="0"/>
        <w:spacing w:after="0" w:line="276" w:lineRule="auto"/>
        <w:jc w:val="both"/>
        <w:textAlignment w:val="baseline"/>
        <w:rPr>
          <w:rFonts w:ascii="Calibri" w:eastAsia="Calibri" w:hAnsi="Calibri" w:cs="Calibri"/>
          <w:sz w:val="24"/>
          <w:szCs w:val="24"/>
          <w:lang w:eastAsia="pl-PL"/>
        </w:rPr>
      </w:pPr>
    </w:p>
    <w:p w14:paraId="2BDD7A22" w14:textId="77777777" w:rsidR="000A7476" w:rsidRPr="000A7476" w:rsidRDefault="000A7476" w:rsidP="000A7476">
      <w:pPr>
        <w:overflowPunct w:val="0"/>
        <w:autoSpaceDE w:val="0"/>
        <w:autoSpaceDN w:val="0"/>
        <w:adjustRightInd w:val="0"/>
        <w:spacing w:after="0" w:line="276" w:lineRule="auto"/>
        <w:ind w:left="284"/>
        <w:jc w:val="center"/>
        <w:textAlignment w:val="baseline"/>
        <w:rPr>
          <w:rFonts w:ascii="Calibri" w:eastAsia="Calibri" w:hAnsi="Calibri" w:cs="Calibri"/>
          <w:b/>
          <w:sz w:val="24"/>
          <w:szCs w:val="24"/>
          <w:lang w:eastAsia="pl-PL"/>
        </w:rPr>
      </w:pPr>
      <w:r w:rsidRPr="000A7476">
        <w:rPr>
          <w:rFonts w:ascii="Calibri" w:eastAsia="Calibri" w:hAnsi="Calibri" w:cs="Calibri"/>
          <w:b/>
          <w:sz w:val="24"/>
          <w:szCs w:val="24"/>
          <w:lang w:eastAsia="pl-PL"/>
        </w:rPr>
        <w:t>§ 11</w:t>
      </w:r>
    </w:p>
    <w:p w14:paraId="6AA3362D" w14:textId="77777777" w:rsidR="000A7476" w:rsidRPr="000A7476" w:rsidRDefault="000A7476" w:rsidP="009B0459">
      <w:pPr>
        <w:numPr>
          <w:ilvl w:val="0"/>
          <w:numId w:val="21"/>
        </w:numPr>
        <w:overflowPunct w:val="0"/>
        <w:autoSpaceDE w:val="0"/>
        <w:autoSpaceDN w:val="0"/>
        <w:adjustRightInd w:val="0"/>
        <w:spacing w:after="0" w:line="276" w:lineRule="auto"/>
        <w:ind w:left="284"/>
        <w:contextualSpacing/>
        <w:jc w:val="both"/>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W sprawach nieuregulowanych niniejszą umową mają zastosowanie przepisy kodeksu cywilnego oraz inne obowiązujące przepisy prawne.</w:t>
      </w:r>
    </w:p>
    <w:p w14:paraId="126255A9" w14:textId="77777777" w:rsidR="000A7476" w:rsidRPr="000A7476" w:rsidRDefault="000A7476" w:rsidP="009B0459">
      <w:pPr>
        <w:numPr>
          <w:ilvl w:val="0"/>
          <w:numId w:val="21"/>
        </w:numPr>
        <w:overflowPunct w:val="0"/>
        <w:autoSpaceDE w:val="0"/>
        <w:autoSpaceDN w:val="0"/>
        <w:adjustRightInd w:val="0"/>
        <w:spacing w:after="0" w:line="276" w:lineRule="auto"/>
        <w:ind w:left="284"/>
        <w:contextualSpacing/>
        <w:jc w:val="both"/>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Ewentualne spory wynikłe na tle realizacji niniejszej umowy rozstrzygać będzie Sąd właściwy miejscowo dla siedziby Zamawiającego, po uprzedniej próbie przeprowadzenia przez Strony postępowania mediacyjnego.</w:t>
      </w:r>
    </w:p>
    <w:p w14:paraId="617CEACA" w14:textId="77777777" w:rsidR="000A7476" w:rsidRPr="000A7476" w:rsidRDefault="000A7476" w:rsidP="009B0459">
      <w:pPr>
        <w:numPr>
          <w:ilvl w:val="0"/>
          <w:numId w:val="21"/>
        </w:numPr>
        <w:overflowPunct w:val="0"/>
        <w:autoSpaceDE w:val="0"/>
        <w:autoSpaceDN w:val="0"/>
        <w:adjustRightInd w:val="0"/>
        <w:spacing w:after="0" w:line="276" w:lineRule="auto"/>
        <w:ind w:left="284"/>
        <w:contextualSpacing/>
        <w:jc w:val="both"/>
        <w:textAlignment w:val="baseline"/>
        <w:rPr>
          <w:rFonts w:ascii="Calibri" w:eastAsia="Calibri" w:hAnsi="Calibri" w:cs="Calibri"/>
          <w:sz w:val="24"/>
          <w:szCs w:val="24"/>
          <w:lang w:eastAsia="pl-PL"/>
        </w:rPr>
      </w:pPr>
      <w:r w:rsidRPr="000A7476">
        <w:rPr>
          <w:rFonts w:ascii="Calibri" w:eastAsia="Calibri" w:hAnsi="Calibri" w:cs="Calibri"/>
          <w:sz w:val="24"/>
          <w:szCs w:val="24"/>
          <w:lang w:eastAsia="pl-PL"/>
        </w:rPr>
        <w:t>Umowę sporządzono w dwóch jednobrzmiących egzemplarzach po jednym dla każdej ze stron.</w:t>
      </w:r>
    </w:p>
    <w:p w14:paraId="148C8855" w14:textId="77777777" w:rsidR="00001328" w:rsidRDefault="00001328" w:rsidP="00001328">
      <w:pPr>
        <w:jc w:val="center"/>
        <w:rPr>
          <w:rFonts w:eastAsia="Calibri" w:cs="Calibri"/>
          <w:b/>
        </w:rPr>
      </w:pPr>
    </w:p>
    <w:p w14:paraId="5D486FE8" w14:textId="63998B94" w:rsidR="000A7476" w:rsidRDefault="00001328" w:rsidP="00001328">
      <w:pPr>
        <w:jc w:val="center"/>
        <w:rPr>
          <w:rFonts w:eastAsia="Calibri" w:cs="Calibri"/>
          <w:b/>
        </w:rPr>
      </w:pPr>
      <w:r>
        <w:rPr>
          <w:rFonts w:eastAsia="Calibri" w:cs="Calibri"/>
          <w:b/>
        </w:rPr>
        <w:t>ZAMAWIAJĄCY                                                                                           WYKONAWCA</w:t>
      </w:r>
    </w:p>
    <w:p w14:paraId="40A0AB38" w14:textId="77777777" w:rsidR="00001328" w:rsidRDefault="00001328">
      <w:pPr>
        <w:rPr>
          <w:rFonts w:cstheme="minorHAnsi"/>
          <w:bCs/>
          <w:sz w:val="24"/>
          <w:szCs w:val="24"/>
        </w:rPr>
      </w:pPr>
      <w:r>
        <w:rPr>
          <w:rFonts w:cstheme="minorHAnsi"/>
          <w:bCs/>
          <w:sz w:val="24"/>
          <w:szCs w:val="24"/>
        </w:rPr>
        <w:br w:type="page"/>
      </w:r>
    </w:p>
    <w:p w14:paraId="4CBCB254" w14:textId="7BECA5C7" w:rsidR="000A7476" w:rsidRDefault="000A7476" w:rsidP="000A747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jc w:val="right"/>
        <w:rPr>
          <w:rFonts w:cstheme="minorHAnsi"/>
          <w:bCs/>
          <w:sz w:val="24"/>
          <w:szCs w:val="24"/>
        </w:rPr>
      </w:pPr>
      <w:r w:rsidRPr="00DE6324">
        <w:rPr>
          <w:rFonts w:cstheme="minorHAnsi"/>
          <w:bCs/>
          <w:sz w:val="24"/>
          <w:szCs w:val="24"/>
        </w:rPr>
        <w:lastRenderedPageBreak/>
        <w:t>Zał. nr 2 do Umowy</w:t>
      </w:r>
    </w:p>
    <w:p w14:paraId="19898FB7" w14:textId="49776E5C" w:rsidR="000A7476" w:rsidRPr="00001328" w:rsidRDefault="000A7476" w:rsidP="00001328">
      <w:pPr>
        <w:spacing w:after="0" w:line="240" w:lineRule="auto"/>
        <w:jc w:val="center"/>
        <w:rPr>
          <w:rFonts w:ascii="Arial" w:hAnsi="Arial" w:cs="Arial"/>
          <w:b/>
          <w:i/>
          <w:sz w:val="28"/>
          <w:szCs w:val="28"/>
          <w:lang w:eastAsia="pl-PL"/>
        </w:rPr>
      </w:pPr>
      <w:r w:rsidRPr="00001328">
        <w:rPr>
          <w:rFonts w:ascii="Arial" w:hAnsi="Arial" w:cs="Arial"/>
          <w:b/>
          <w:i/>
          <w:sz w:val="28"/>
          <w:szCs w:val="28"/>
          <w:lang w:eastAsia="pl-PL"/>
        </w:rPr>
        <w:t>Instrukcja  bezpieczeństwa i higieny prac</w:t>
      </w:r>
    </w:p>
    <w:p w14:paraId="392F9B78" w14:textId="05D1A58E" w:rsidR="000A7476" w:rsidRPr="00001328" w:rsidRDefault="000A7476" w:rsidP="00001328">
      <w:pPr>
        <w:spacing w:after="0" w:line="240" w:lineRule="auto"/>
        <w:jc w:val="center"/>
        <w:rPr>
          <w:rFonts w:ascii="Arial" w:hAnsi="Arial" w:cs="Arial"/>
          <w:b/>
          <w:i/>
          <w:sz w:val="28"/>
          <w:szCs w:val="28"/>
          <w:lang w:eastAsia="pl-PL"/>
        </w:rPr>
      </w:pPr>
      <w:r w:rsidRPr="00001328">
        <w:rPr>
          <w:rFonts w:ascii="Arial" w:hAnsi="Arial" w:cs="Arial"/>
          <w:b/>
          <w:i/>
          <w:sz w:val="28"/>
          <w:szCs w:val="28"/>
          <w:lang w:eastAsia="pl-PL"/>
        </w:rPr>
        <w:t>realizowanych przez podmioty zewnętrzne</w:t>
      </w:r>
    </w:p>
    <w:p w14:paraId="3B6DB499" w14:textId="56C8DBCD" w:rsidR="000A7476" w:rsidRPr="00001328" w:rsidRDefault="000A7476" w:rsidP="00001328">
      <w:pPr>
        <w:spacing w:after="0" w:line="240" w:lineRule="auto"/>
        <w:jc w:val="center"/>
        <w:rPr>
          <w:rFonts w:ascii="Arial" w:hAnsi="Arial" w:cs="Arial"/>
          <w:b/>
          <w:i/>
          <w:sz w:val="28"/>
          <w:szCs w:val="28"/>
          <w:lang w:eastAsia="pl-PL"/>
        </w:rPr>
      </w:pPr>
      <w:r w:rsidRPr="00001328">
        <w:rPr>
          <w:rFonts w:ascii="Arial" w:hAnsi="Arial" w:cs="Arial"/>
          <w:b/>
          <w:i/>
          <w:sz w:val="28"/>
          <w:szCs w:val="28"/>
          <w:lang w:eastAsia="pl-PL"/>
        </w:rPr>
        <w:t xml:space="preserve">na terenie </w:t>
      </w:r>
    </w:p>
    <w:p w14:paraId="38F4A82F" w14:textId="72A52F8C" w:rsidR="000A7476" w:rsidRPr="00001328" w:rsidRDefault="000A7476" w:rsidP="00001328">
      <w:pPr>
        <w:spacing w:after="0" w:line="240" w:lineRule="auto"/>
        <w:jc w:val="center"/>
        <w:rPr>
          <w:rFonts w:ascii="Arial" w:hAnsi="Arial" w:cs="Arial"/>
          <w:b/>
          <w:i/>
          <w:sz w:val="28"/>
          <w:szCs w:val="28"/>
          <w:lang w:eastAsia="pl-PL"/>
        </w:rPr>
      </w:pPr>
      <w:r w:rsidRPr="00001328">
        <w:rPr>
          <w:rFonts w:ascii="Arial" w:hAnsi="Arial" w:cs="Arial"/>
          <w:b/>
          <w:i/>
          <w:sz w:val="28"/>
          <w:szCs w:val="28"/>
          <w:lang w:eastAsia="pl-PL"/>
        </w:rPr>
        <w:t xml:space="preserve">Szpitala Specjalistycznego w Pile </w:t>
      </w:r>
    </w:p>
    <w:p w14:paraId="1CE4E7D2" w14:textId="77777777" w:rsidR="000A7476" w:rsidRPr="00001328" w:rsidRDefault="000A7476" w:rsidP="000A7476">
      <w:pPr>
        <w:spacing w:after="0" w:line="240" w:lineRule="auto"/>
        <w:jc w:val="center"/>
        <w:rPr>
          <w:rFonts w:ascii="Arial" w:hAnsi="Arial" w:cs="Arial"/>
          <w:b/>
          <w:i/>
          <w:sz w:val="28"/>
          <w:szCs w:val="28"/>
          <w:lang w:eastAsia="pl-PL"/>
        </w:rPr>
      </w:pPr>
      <w:r w:rsidRPr="00001328">
        <w:rPr>
          <w:rFonts w:ascii="Arial" w:hAnsi="Arial" w:cs="Arial"/>
          <w:b/>
          <w:i/>
          <w:sz w:val="28"/>
          <w:szCs w:val="28"/>
          <w:lang w:eastAsia="pl-PL"/>
        </w:rPr>
        <w:t>im. Stanisława Staszica</w:t>
      </w:r>
    </w:p>
    <w:p w14:paraId="125D320A" w14:textId="77777777" w:rsidR="000A7476" w:rsidRPr="00001328" w:rsidRDefault="000A7476" w:rsidP="000A7476">
      <w:pPr>
        <w:spacing w:after="0" w:line="240" w:lineRule="auto"/>
        <w:rPr>
          <w:rFonts w:ascii="Arial" w:hAnsi="Arial" w:cs="Arial"/>
          <w:b/>
          <w:lang w:eastAsia="pl-PL"/>
        </w:rPr>
      </w:pPr>
    </w:p>
    <w:p w14:paraId="1C555E63" w14:textId="77777777" w:rsidR="000A7476" w:rsidRDefault="000A7476" w:rsidP="009B0459">
      <w:pPr>
        <w:numPr>
          <w:ilvl w:val="0"/>
          <w:numId w:val="36"/>
        </w:numPr>
        <w:spacing w:after="0" w:line="240" w:lineRule="auto"/>
        <w:rPr>
          <w:rFonts w:cs="Arial"/>
          <w:lang w:eastAsia="pl-PL"/>
        </w:rPr>
      </w:pPr>
      <w:r>
        <w:rPr>
          <w:rFonts w:cs="Arial"/>
          <w:lang w:eastAsia="pl-PL"/>
        </w:rPr>
        <w:t>Cel instrukcji</w:t>
      </w:r>
    </w:p>
    <w:p w14:paraId="1212AAA6" w14:textId="77777777" w:rsidR="000A7476" w:rsidRDefault="000A7476" w:rsidP="000A7476">
      <w:pPr>
        <w:spacing w:after="0" w:line="240" w:lineRule="auto"/>
        <w:ind w:left="360"/>
        <w:rPr>
          <w:rFonts w:cs="Arial"/>
          <w:lang w:eastAsia="pl-PL"/>
        </w:rPr>
      </w:pPr>
    </w:p>
    <w:p w14:paraId="71295BFF" w14:textId="77777777" w:rsidR="000A7476" w:rsidRDefault="000A7476" w:rsidP="000A7476">
      <w:pPr>
        <w:spacing w:after="0" w:line="240" w:lineRule="auto"/>
        <w:rPr>
          <w:rFonts w:cs="Arial"/>
          <w:lang w:eastAsia="pl-PL"/>
        </w:rPr>
      </w:pPr>
      <w:r>
        <w:rPr>
          <w:rFonts w:cs="Arial"/>
          <w:lang w:eastAsia="pl-PL"/>
        </w:rPr>
        <w:t xml:space="preserve">Celem przedmiotowej instrukcji jest określenie zasad bezpieczeństwa i higieny pracy Podmiotów Zewnętrznych, realizujących zadania na terenie Szpitala Specjalistycznego im. Stanisława Staszica w Pile. </w:t>
      </w:r>
    </w:p>
    <w:p w14:paraId="5ABB4098" w14:textId="77777777" w:rsidR="000A7476" w:rsidRDefault="000A7476" w:rsidP="000A7476">
      <w:pPr>
        <w:spacing w:after="0" w:line="240" w:lineRule="auto"/>
        <w:rPr>
          <w:rFonts w:cs="Arial"/>
          <w:lang w:eastAsia="pl-PL"/>
        </w:rPr>
      </w:pPr>
    </w:p>
    <w:p w14:paraId="5CA9E3E7" w14:textId="77777777" w:rsidR="000A7476" w:rsidRDefault="000A7476" w:rsidP="009B0459">
      <w:pPr>
        <w:numPr>
          <w:ilvl w:val="0"/>
          <w:numId w:val="36"/>
        </w:numPr>
        <w:spacing w:after="0" w:line="240" w:lineRule="auto"/>
        <w:rPr>
          <w:rFonts w:cs="Arial"/>
          <w:lang w:eastAsia="pl-PL"/>
        </w:rPr>
      </w:pPr>
      <w:r>
        <w:rPr>
          <w:rFonts w:cs="Arial"/>
          <w:lang w:eastAsia="pl-PL"/>
        </w:rPr>
        <w:t>Zakres stosowania</w:t>
      </w:r>
    </w:p>
    <w:p w14:paraId="7C990934" w14:textId="77777777" w:rsidR="000A7476" w:rsidRDefault="000A7476" w:rsidP="000A7476">
      <w:pPr>
        <w:spacing w:after="0" w:line="240" w:lineRule="auto"/>
        <w:rPr>
          <w:rFonts w:cs="Arial"/>
          <w:lang w:eastAsia="pl-PL"/>
        </w:rPr>
      </w:pPr>
    </w:p>
    <w:p w14:paraId="16030C80" w14:textId="77777777" w:rsidR="000A7476" w:rsidRDefault="000A7476" w:rsidP="000A7476">
      <w:pPr>
        <w:spacing w:after="0" w:line="240" w:lineRule="auto"/>
        <w:rPr>
          <w:rFonts w:cs="Arial"/>
          <w:lang w:eastAsia="pl-PL"/>
        </w:rPr>
      </w:pPr>
      <w:r>
        <w:rPr>
          <w:rFonts w:cs="Arial"/>
          <w:lang w:eastAsia="pl-PL"/>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0E0340AD" w14:textId="77777777" w:rsidR="000A7476" w:rsidRDefault="000A7476" w:rsidP="000A7476">
      <w:pPr>
        <w:spacing w:after="0" w:line="240" w:lineRule="auto"/>
        <w:rPr>
          <w:rFonts w:cs="Arial"/>
          <w:lang w:eastAsia="pl-PL"/>
        </w:rPr>
      </w:pPr>
    </w:p>
    <w:p w14:paraId="2DD4ECD6" w14:textId="77777777" w:rsidR="000A7476" w:rsidRDefault="000A7476" w:rsidP="009B0459">
      <w:pPr>
        <w:numPr>
          <w:ilvl w:val="0"/>
          <w:numId w:val="36"/>
        </w:numPr>
        <w:spacing w:after="0" w:line="240" w:lineRule="auto"/>
        <w:rPr>
          <w:rFonts w:cs="Arial"/>
          <w:lang w:eastAsia="pl-PL"/>
        </w:rPr>
      </w:pPr>
      <w:r>
        <w:rPr>
          <w:rFonts w:cs="Arial"/>
          <w:lang w:eastAsia="pl-PL"/>
        </w:rPr>
        <w:t>Zagadnienia ogólne</w:t>
      </w:r>
    </w:p>
    <w:p w14:paraId="5C8EAC3A" w14:textId="77777777" w:rsidR="000A7476" w:rsidRDefault="000A7476" w:rsidP="000A7476">
      <w:pPr>
        <w:spacing w:after="0" w:line="240" w:lineRule="auto"/>
        <w:rPr>
          <w:rFonts w:cs="Arial"/>
          <w:lang w:eastAsia="pl-PL"/>
        </w:rPr>
      </w:pPr>
    </w:p>
    <w:p w14:paraId="687208C8" w14:textId="77777777" w:rsidR="000A7476" w:rsidRDefault="000A7476" w:rsidP="000A7476">
      <w:pPr>
        <w:spacing w:after="0" w:line="240" w:lineRule="auto"/>
        <w:rPr>
          <w:rFonts w:cs="Arial"/>
          <w:lang w:eastAsia="pl-PL"/>
        </w:rPr>
      </w:pPr>
      <w:r>
        <w:rPr>
          <w:rFonts w:cs="Arial"/>
          <w:lang w:eastAsia="pl-PL"/>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79C7C714" w14:textId="77777777" w:rsidR="000A7476" w:rsidRDefault="000A7476" w:rsidP="000A7476">
      <w:pPr>
        <w:spacing w:after="0" w:line="240" w:lineRule="auto"/>
        <w:rPr>
          <w:rFonts w:cs="Arial"/>
          <w:lang w:eastAsia="pl-PL"/>
        </w:rPr>
      </w:pPr>
      <w:r>
        <w:rPr>
          <w:rFonts w:cs="Arial"/>
          <w:lang w:eastAsia="pl-PL"/>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002D5616" w14:textId="77777777" w:rsidR="000A7476" w:rsidRDefault="000A7476" w:rsidP="000A7476">
      <w:pPr>
        <w:spacing w:after="0" w:line="240" w:lineRule="auto"/>
        <w:rPr>
          <w:rFonts w:cs="Arial"/>
          <w:lang w:eastAsia="pl-PL"/>
        </w:rPr>
      </w:pPr>
      <w:r>
        <w:rPr>
          <w:rFonts w:cs="Arial"/>
          <w:lang w:eastAsia="pl-PL"/>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664C3B5E" w14:textId="77777777" w:rsidR="000A7476" w:rsidRDefault="000A7476" w:rsidP="000A7476">
      <w:pPr>
        <w:spacing w:after="0" w:line="240" w:lineRule="auto"/>
        <w:rPr>
          <w:rFonts w:cs="Arial"/>
          <w:lang w:eastAsia="pl-PL"/>
        </w:rPr>
      </w:pPr>
    </w:p>
    <w:p w14:paraId="158E79E4" w14:textId="77777777" w:rsidR="000A7476" w:rsidRDefault="000A7476" w:rsidP="009B0459">
      <w:pPr>
        <w:numPr>
          <w:ilvl w:val="0"/>
          <w:numId w:val="36"/>
        </w:numPr>
        <w:spacing w:after="0" w:line="240" w:lineRule="auto"/>
        <w:rPr>
          <w:rFonts w:cs="Arial"/>
          <w:lang w:eastAsia="pl-PL"/>
        </w:rPr>
      </w:pPr>
      <w:r>
        <w:rPr>
          <w:rFonts w:cs="Arial"/>
          <w:lang w:eastAsia="pl-PL"/>
        </w:rPr>
        <w:t>Szczegółowe zasady w dziedzinie bezpieczeństwa i higieny pracy</w:t>
      </w:r>
    </w:p>
    <w:p w14:paraId="15E6E18B" w14:textId="77777777" w:rsidR="000A7476" w:rsidRDefault="000A7476" w:rsidP="009B0459">
      <w:pPr>
        <w:numPr>
          <w:ilvl w:val="0"/>
          <w:numId w:val="37"/>
        </w:numPr>
        <w:spacing w:before="100" w:beforeAutospacing="1" w:after="100" w:afterAutospacing="1" w:line="240" w:lineRule="auto"/>
        <w:rPr>
          <w:rFonts w:cs="Arial"/>
          <w:lang w:eastAsia="pl-PL"/>
        </w:rPr>
      </w:pPr>
      <w:r>
        <w:rPr>
          <w:rFonts w:cs="Arial"/>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5567506F" w14:textId="77777777" w:rsidR="000A7476" w:rsidRDefault="000A7476" w:rsidP="009B0459">
      <w:pPr>
        <w:numPr>
          <w:ilvl w:val="0"/>
          <w:numId w:val="37"/>
        </w:numPr>
        <w:spacing w:after="0" w:line="240" w:lineRule="auto"/>
        <w:rPr>
          <w:rFonts w:cs="Arial"/>
          <w:lang w:eastAsia="pl-PL"/>
        </w:rPr>
      </w:pPr>
      <w:r>
        <w:rPr>
          <w:rFonts w:cs="Arial"/>
          <w:lang w:eastAsia="pl-PL"/>
        </w:rPr>
        <w:t xml:space="preserve">Wykonawca w szczególności zobowiązany jest zapewnić w stosunku do swoich pracowników, oddelegowanych do Szpitala Specjalistycznego w Pile im. Stanisława Staszica: </w:t>
      </w:r>
    </w:p>
    <w:p w14:paraId="7785A257" w14:textId="77777777" w:rsidR="000A7476" w:rsidRDefault="000A7476" w:rsidP="009B0459">
      <w:pPr>
        <w:numPr>
          <w:ilvl w:val="0"/>
          <w:numId w:val="38"/>
        </w:numPr>
        <w:spacing w:after="0" w:line="240" w:lineRule="auto"/>
        <w:rPr>
          <w:rFonts w:cs="Arial"/>
          <w:lang w:eastAsia="pl-PL"/>
        </w:rPr>
      </w:pPr>
      <w:r>
        <w:rPr>
          <w:rFonts w:cs="Arial"/>
          <w:lang w:eastAsia="pl-PL"/>
        </w:rPr>
        <w:t>poddanie ich profilaktycznym badaniom lekarskim celem posiadania orzeczenia lekarskiego o braku przeciwwskazań do pracy na zajmowanym stanowisku pracy;</w:t>
      </w:r>
    </w:p>
    <w:p w14:paraId="5CB1D2A6" w14:textId="77777777" w:rsidR="000A7476" w:rsidRDefault="000A7476" w:rsidP="009B0459">
      <w:pPr>
        <w:numPr>
          <w:ilvl w:val="0"/>
          <w:numId w:val="38"/>
        </w:numPr>
        <w:spacing w:after="0" w:line="240" w:lineRule="auto"/>
        <w:rPr>
          <w:rFonts w:cs="Arial"/>
          <w:lang w:eastAsia="pl-PL"/>
        </w:rPr>
      </w:pPr>
      <w:r>
        <w:rPr>
          <w:rFonts w:cs="Arial"/>
          <w:lang w:eastAsia="pl-PL"/>
        </w:rPr>
        <w:t>odbycie przez tych pracowników wymaganych szkoleń w dziedzinie bezpieczeństwa i higieny pracy;</w:t>
      </w:r>
    </w:p>
    <w:p w14:paraId="2CEB0BA3" w14:textId="77777777" w:rsidR="000A7476" w:rsidRDefault="000A7476" w:rsidP="009B0459">
      <w:pPr>
        <w:numPr>
          <w:ilvl w:val="0"/>
          <w:numId w:val="38"/>
        </w:numPr>
        <w:spacing w:after="0" w:line="240" w:lineRule="auto"/>
        <w:rPr>
          <w:rFonts w:cs="Arial"/>
          <w:lang w:eastAsia="pl-PL"/>
        </w:rPr>
      </w:pPr>
      <w:r>
        <w:rPr>
          <w:rFonts w:cs="Arial"/>
          <w:lang w:eastAsia="pl-PL"/>
        </w:rPr>
        <w:t>zapoznanie z wymaganymi instrukcjami bezpieczeństwa i higieny pracy na stanowisku pracy, obsługi maszyn i urządzeń oraz realizacji prac;</w:t>
      </w:r>
    </w:p>
    <w:p w14:paraId="502A442E" w14:textId="77777777" w:rsidR="000A7476" w:rsidRDefault="000A7476" w:rsidP="009B0459">
      <w:pPr>
        <w:numPr>
          <w:ilvl w:val="0"/>
          <w:numId w:val="38"/>
        </w:numPr>
        <w:spacing w:after="0" w:line="240" w:lineRule="auto"/>
        <w:rPr>
          <w:rFonts w:cs="Arial"/>
          <w:lang w:eastAsia="pl-PL"/>
        </w:rPr>
      </w:pPr>
      <w:r>
        <w:rPr>
          <w:rFonts w:cs="Arial"/>
          <w:lang w:eastAsia="pl-PL"/>
        </w:rPr>
        <w:t>zapoznanie z oceną ryzyka zawodowego na zajmowanym stanowisku pracy;</w:t>
      </w:r>
    </w:p>
    <w:p w14:paraId="00867BFF" w14:textId="77777777" w:rsidR="000A7476" w:rsidRDefault="000A7476" w:rsidP="009B0459">
      <w:pPr>
        <w:numPr>
          <w:ilvl w:val="0"/>
          <w:numId w:val="38"/>
        </w:numPr>
        <w:spacing w:after="0" w:line="240" w:lineRule="auto"/>
        <w:rPr>
          <w:rFonts w:cs="Arial"/>
          <w:lang w:eastAsia="pl-PL"/>
        </w:rPr>
      </w:pPr>
      <w:r>
        <w:rPr>
          <w:rFonts w:cs="Arial"/>
          <w:lang w:eastAsia="pl-PL"/>
        </w:rPr>
        <w:t>wyposażenie w niezbędną odzież, obuwie robocze oraz środki ochrony indywidualnej / środki ochrony zbiorowej;</w:t>
      </w:r>
    </w:p>
    <w:p w14:paraId="424F8C9A" w14:textId="77777777" w:rsidR="000A7476" w:rsidRDefault="000A7476" w:rsidP="009B0459">
      <w:pPr>
        <w:numPr>
          <w:ilvl w:val="0"/>
          <w:numId w:val="38"/>
        </w:numPr>
        <w:spacing w:after="0" w:line="240" w:lineRule="auto"/>
        <w:rPr>
          <w:rFonts w:cs="Arial"/>
          <w:lang w:eastAsia="pl-PL"/>
        </w:rPr>
      </w:pPr>
      <w:r>
        <w:rPr>
          <w:rFonts w:cs="Arial"/>
          <w:lang w:eastAsia="pl-PL"/>
        </w:rPr>
        <w:t>niezbędne kwalifikacje / uprawnienia pracownika jeżeli takie są wymagane w myśl, stosownych przepisów prawa.</w:t>
      </w:r>
    </w:p>
    <w:p w14:paraId="00D1B4CF" w14:textId="77777777" w:rsidR="000A7476" w:rsidRDefault="000A7476" w:rsidP="009B0459">
      <w:pPr>
        <w:numPr>
          <w:ilvl w:val="0"/>
          <w:numId w:val="38"/>
        </w:numPr>
        <w:spacing w:after="0" w:line="240" w:lineRule="auto"/>
        <w:rPr>
          <w:rFonts w:cs="Arial"/>
          <w:lang w:eastAsia="pl-PL"/>
        </w:rPr>
      </w:pPr>
      <w:r>
        <w:rPr>
          <w:rFonts w:cs="Arial"/>
          <w:lang w:eastAsia="pl-PL"/>
        </w:rPr>
        <w:lastRenderedPageBreak/>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0812255F" w14:textId="77777777" w:rsidR="000A7476" w:rsidRDefault="000A7476" w:rsidP="009B0459">
      <w:pPr>
        <w:numPr>
          <w:ilvl w:val="0"/>
          <w:numId w:val="37"/>
        </w:numPr>
        <w:spacing w:after="0" w:line="240" w:lineRule="auto"/>
        <w:rPr>
          <w:rFonts w:cs="Arial"/>
          <w:i/>
          <w:lang w:eastAsia="pl-PL"/>
        </w:rPr>
      </w:pPr>
      <w:r>
        <w:rPr>
          <w:rFonts w:cs="Arial"/>
          <w:lang w:eastAsia="pl-PL"/>
        </w:rPr>
        <w:t xml:space="preserve">Po stronie Szpitala Specjalistycznego w Pile im. Stanisława Staszica leży przekazanie wykonawcy  </w:t>
      </w:r>
      <w:r>
        <w:rPr>
          <w:rFonts w:cs="Arial"/>
          <w:i/>
          <w:lang w:eastAsia="pl-PL"/>
        </w:rPr>
        <w:t xml:space="preserve">„Instrukcji  bezpieczeństwa i higieny prac  realizowanych przez podmioty zewnętrzne na terenie Szpitala Specjalistycznego w Pile im. Stanisława Staszica”. </w:t>
      </w:r>
    </w:p>
    <w:p w14:paraId="3B305B85" w14:textId="77777777" w:rsidR="000A7476" w:rsidRDefault="000A7476" w:rsidP="009B0459">
      <w:pPr>
        <w:numPr>
          <w:ilvl w:val="0"/>
          <w:numId w:val="37"/>
        </w:numPr>
        <w:spacing w:after="0" w:line="240" w:lineRule="auto"/>
        <w:rPr>
          <w:rFonts w:cs="Arial"/>
          <w:i/>
          <w:lang w:eastAsia="pl-PL"/>
        </w:rPr>
      </w:pPr>
      <w:r>
        <w:rPr>
          <w:rFonts w:cs="Arial"/>
          <w:lang w:eastAsia="pl-PL"/>
        </w:rPr>
        <w:t xml:space="preserve">Wykonawca zobowiązany jest zapoznać swoich pracowników i inne osoby wykonujące prace na jego rzecz przy realizacji zadania na terenie Szpitala Specjalistycznego w Pile im. Stanisława Staszica  z zapisami zawartymi w </w:t>
      </w:r>
      <w:r>
        <w:rPr>
          <w:rFonts w:cs="Arial"/>
          <w:i/>
          <w:lang w:eastAsia="pl-PL"/>
        </w:rPr>
        <w:t xml:space="preserve">„Instrukcji  bezpieczeństwa i higieny prac  realizowanych przez podmioty zewnętrzne na terenie Szpitala Specjalistycznego w Pile im. Stanisława Staszica”. </w:t>
      </w:r>
    </w:p>
    <w:p w14:paraId="4933D086" w14:textId="77777777" w:rsidR="000A7476" w:rsidRDefault="000A7476" w:rsidP="009B0459">
      <w:pPr>
        <w:numPr>
          <w:ilvl w:val="0"/>
          <w:numId w:val="37"/>
        </w:numPr>
        <w:spacing w:after="0" w:line="240" w:lineRule="auto"/>
        <w:rPr>
          <w:rFonts w:cs="Arial"/>
          <w:lang w:eastAsia="pl-PL"/>
        </w:rPr>
      </w:pPr>
      <w:r>
        <w:rPr>
          <w:rFonts w:cs="Arial"/>
          <w:lang w:eastAsia="pl-PL"/>
        </w:rPr>
        <w:t xml:space="preserve">Fakt przekazania Wykonawcy przedmiotowej instrukcji, potwierdzony zostaje pisemnie na druku stanowiącym załącznik nr 1 do niniejszej instrukcji. </w:t>
      </w:r>
    </w:p>
    <w:p w14:paraId="63D386AF" w14:textId="77777777" w:rsidR="000A7476" w:rsidRDefault="000A7476" w:rsidP="009B0459">
      <w:pPr>
        <w:numPr>
          <w:ilvl w:val="0"/>
          <w:numId w:val="37"/>
        </w:numPr>
        <w:spacing w:after="0" w:line="240" w:lineRule="auto"/>
        <w:rPr>
          <w:rFonts w:cs="Arial"/>
          <w:i/>
          <w:lang w:eastAsia="pl-PL"/>
        </w:rPr>
      </w:pPr>
      <w:r>
        <w:rPr>
          <w:rFonts w:cs="Arial"/>
          <w:lang w:eastAsia="pl-PL"/>
        </w:rPr>
        <w:t xml:space="preserve">Wykonawcy oraz jego pracownicy i inne osoby oddelegowane do realizacji zadania na terenie Szpitala specjalistycznego w Pile im. Stanisława Staszica zobowiązani są do przestrzegania zapisów </w:t>
      </w:r>
      <w:r>
        <w:rPr>
          <w:rFonts w:cs="Arial"/>
          <w:i/>
          <w:lang w:eastAsia="pl-PL"/>
        </w:rPr>
        <w:t>„Instrukcji  bezpieczeństwa i higieny prac  realizowanych przez podmioty zewnętrzne na terenie Szpitala Specjalistycznego w Pile im. Stanisława Staszica”.</w:t>
      </w:r>
    </w:p>
    <w:p w14:paraId="44E2D7E4" w14:textId="77777777" w:rsidR="000A7476" w:rsidRDefault="000A7476" w:rsidP="009B0459">
      <w:pPr>
        <w:numPr>
          <w:ilvl w:val="0"/>
          <w:numId w:val="37"/>
        </w:numPr>
        <w:spacing w:after="0" w:line="240" w:lineRule="auto"/>
        <w:rPr>
          <w:rFonts w:cs="Arial"/>
          <w:lang w:eastAsia="pl-PL"/>
        </w:rPr>
      </w:pPr>
      <w:r>
        <w:rPr>
          <w:rFonts w:cs="Arial"/>
          <w:lang w:eastAsia="pl-PL"/>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4D812A62" w14:textId="77777777" w:rsidR="000A7476" w:rsidRDefault="000A7476" w:rsidP="009B0459">
      <w:pPr>
        <w:numPr>
          <w:ilvl w:val="0"/>
          <w:numId w:val="37"/>
        </w:numPr>
        <w:spacing w:after="0" w:line="240" w:lineRule="auto"/>
        <w:rPr>
          <w:rFonts w:cs="Arial"/>
          <w:lang w:eastAsia="pl-PL"/>
        </w:rPr>
      </w:pPr>
      <w:r>
        <w:rPr>
          <w:rFonts w:cs="Arial"/>
          <w:lang w:eastAsia="pl-PL"/>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6F43C24C" w14:textId="77777777" w:rsidR="000A7476" w:rsidRDefault="000A7476" w:rsidP="009B0459">
      <w:pPr>
        <w:numPr>
          <w:ilvl w:val="0"/>
          <w:numId w:val="37"/>
        </w:numPr>
        <w:spacing w:after="0" w:line="240" w:lineRule="auto"/>
        <w:rPr>
          <w:rFonts w:cs="Arial"/>
          <w:lang w:eastAsia="pl-PL"/>
        </w:rPr>
      </w:pPr>
      <w:r>
        <w:rPr>
          <w:rFonts w:cs="Arial"/>
          <w:lang w:eastAsia="pl-PL"/>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1581CF81" w14:textId="77777777" w:rsidR="000A7476" w:rsidRDefault="000A7476" w:rsidP="009B0459">
      <w:pPr>
        <w:numPr>
          <w:ilvl w:val="0"/>
          <w:numId w:val="37"/>
        </w:numPr>
        <w:spacing w:after="0" w:line="240" w:lineRule="auto"/>
        <w:rPr>
          <w:rFonts w:cs="Arial"/>
          <w:lang w:eastAsia="pl-PL"/>
        </w:rPr>
      </w:pPr>
      <w:r>
        <w:rPr>
          <w:rFonts w:cs="Arial"/>
          <w:lang w:eastAsia="pl-PL"/>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30023EF0" w14:textId="77777777" w:rsidR="000A7476" w:rsidRDefault="000A7476" w:rsidP="009B0459">
      <w:pPr>
        <w:numPr>
          <w:ilvl w:val="0"/>
          <w:numId w:val="37"/>
        </w:numPr>
        <w:spacing w:after="0" w:line="240" w:lineRule="auto"/>
        <w:rPr>
          <w:rFonts w:cs="Arial"/>
          <w:lang w:eastAsia="pl-PL"/>
        </w:rPr>
      </w:pPr>
      <w:r>
        <w:rPr>
          <w:rFonts w:cs="Arial"/>
          <w:lang w:eastAsia="pl-PL"/>
        </w:rPr>
        <w:t xml:space="preserve">W sytuacji, gdy w trakcie realizacji zadania Wykonawca używać będzie substancji chemicznych i ich mieszanin zobligowany jest posiadać aktualne karty charakterystyki i bezwzględnie przestrzegać ich zapisów. </w:t>
      </w:r>
    </w:p>
    <w:p w14:paraId="61354411" w14:textId="77777777" w:rsidR="000A7476" w:rsidRDefault="000A7476" w:rsidP="009B0459">
      <w:pPr>
        <w:numPr>
          <w:ilvl w:val="0"/>
          <w:numId w:val="37"/>
        </w:numPr>
        <w:spacing w:after="0" w:line="240" w:lineRule="auto"/>
        <w:rPr>
          <w:rFonts w:cs="Arial"/>
          <w:lang w:eastAsia="pl-PL"/>
        </w:rPr>
      </w:pPr>
      <w:r>
        <w:rPr>
          <w:rFonts w:cs="Arial"/>
          <w:lang w:eastAsia="pl-PL"/>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38139EF" w14:textId="77777777" w:rsidR="000A7476" w:rsidRDefault="000A7476" w:rsidP="009B0459">
      <w:pPr>
        <w:numPr>
          <w:ilvl w:val="0"/>
          <w:numId w:val="37"/>
        </w:numPr>
        <w:spacing w:after="0" w:line="240" w:lineRule="auto"/>
        <w:rPr>
          <w:rFonts w:cs="Arial"/>
          <w:lang w:eastAsia="pl-PL"/>
        </w:rPr>
      </w:pPr>
      <w:r>
        <w:rPr>
          <w:rFonts w:cs="Arial"/>
          <w:lang w:eastAsia="pl-PL"/>
        </w:rPr>
        <w:t xml:space="preserve">Wykonawca zobowiązany jest magazynować materiały, substancje i inne przedmioty w miejscu do tego wyznaczonym oraz zgodnie z przepisami bezpieczeństwa w tym zakresie. </w:t>
      </w:r>
    </w:p>
    <w:p w14:paraId="1F986609" w14:textId="77777777" w:rsidR="000A7476" w:rsidRDefault="000A7476" w:rsidP="009B0459">
      <w:pPr>
        <w:numPr>
          <w:ilvl w:val="0"/>
          <w:numId w:val="37"/>
        </w:numPr>
        <w:spacing w:after="0" w:line="240" w:lineRule="auto"/>
        <w:rPr>
          <w:rFonts w:cs="Arial"/>
          <w:lang w:eastAsia="pl-PL"/>
        </w:rPr>
      </w:pPr>
      <w:r>
        <w:rPr>
          <w:rFonts w:cs="Arial"/>
          <w:lang w:eastAsia="pl-PL"/>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348F2370" w14:textId="77777777" w:rsidR="000A7476" w:rsidRDefault="000A7476" w:rsidP="009B0459">
      <w:pPr>
        <w:numPr>
          <w:ilvl w:val="0"/>
          <w:numId w:val="37"/>
        </w:numPr>
        <w:spacing w:after="0" w:line="240" w:lineRule="auto"/>
        <w:rPr>
          <w:rFonts w:cs="Arial"/>
          <w:lang w:eastAsia="pl-PL"/>
        </w:rPr>
      </w:pPr>
      <w:r>
        <w:rPr>
          <w:rFonts w:cs="Arial"/>
          <w:lang w:eastAsia="pl-PL"/>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724F540E" w14:textId="77777777" w:rsidR="000A7476" w:rsidRDefault="000A7476" w:rsidP="009B0459">
      <w:pPr>
        <w:numPr>
          <w:ilvl w:val="0"/>
          <w:numId w:val="37"/>
        </w:numPr>
        <w:spacing w:after="0" w:line="240" w:lineRule="auto"/>
        <w:rPr>
          <w:rFonts w:cs="Arial"/>
          <w:lang w:eastAsia="pl-PL"/>
        </w:rPr>
      </w:pPr>
      <w:r>
        <w:rPr>
          <w:rFonts w:cs="Arial"/>
          <w:lang w:eastAsia="pl-PL"/>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68588B27" w14:textId="77777777" w:rsidR="000A7476" w:rsidRDefault="000A7476" w:rsidP="000A7476">
      <w:pPr>
        <w:spacing w:after="0" w:line="240" w:lineRule="auto"/>
        <w:rPr>
          <w:rFonts w:cs="Arial"/>
          <w:lang w:eastAsia="pl-PL"/>
        </w:rPr>
      </w:pPr>
    </w:p>
    <w:p w14:paraId="27DF50EE" w14:textId="77777777" w:rsidR="000A7476" w:rsidRDefault="000A7476" w:rsidP="009B0459">
      <w:pPr>
        <w:numPr>
          <w:ilvl w:val="0"/>
          <w:numId w:val="36"/>
        </w:numPr>
        <w:spacing w:after="0" w:line="240" w:lineRule="auto"/>
        <w:rPr>
          <w:rFonts w:cs="Arial"/>
          <w:lang w:eastAsia="pl-PL"/>
        </w:rPr>
      </w:pPr>
      <w:r>
        <w:rPr>
          <w:rFonts w:cs="Arial"/>
          <w:lang w:eastAsia="pl-PL"/>
        </w:rPr>
        <w:t xml:space="preserve">Postępowanie w razie zaistnienia wypadku przy pracy, zdarzenia potencjalnie wypadkowego, awarii lub każdego innego zdarzenia niepożądanego. </w:t>
      </w:r>
    </w:p>
    <w:p w14:paraId="3D30744E" w14:textId="77777777" w:rsidR="000A7476" w:rsidRDefault="000A7476" w:rsidP="000A7476">
      <w:pPr>
        <w:spacing w:after="0" w:line="240" w:lineRule="auto"/>
        <w:rPr>
          <w:rFonts w:cs="Arial"/>
          <w:lang w:eastAsia="pl-PL"/>
        </w:rPr>
      </w:pPr>
    </w:p>
    <w:p w14:paraId="06EAB6DF" w14:textId="77777777" w:rsidR="000A7476" w:rsidRDefault="000A7476" w:rsidP="009B0459">
      <w:pPr>
        <w:numPr>
          <w:ilvl w:val="0"/>
          <w:numId w:val="39"/>
        </w:numPr>
        <w:spacing w:after="0" w:line="240" w:lineRule="auto"/>
        <w:rPr>
          <w:rFonts w:cs="Arial"/>
          <w:lang w:eastAsia="pl-PL"/>
        </w:rPr>
      </w:pPr>
      <w:r>
        <w:rPr>
          <w:rFonts w:cs="Arial"/>
          <w:lang w:eastAsia="pl-PL"/>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75763704" w14:textId="77777777" w:rsidR="000A7476" w:rsidRDefault="000A7476" w:rsidP="009B0459">
      <w:pPr>
        <w:numPr>
          <w:ilvl w:val="0"/>
          <w:numId w:val="39"/>
        </w:numPr>
        <w:spacing w:after="0" w:line="240" w:lineRule="auto"/>
        <w:rPr>
          <w:rFonts w:cs="Arial"/>
          <w:lang w:eastAsia="pl-PL"/>
        </w:rPr>
      </w:pPr>
      <w:r>
        <w:rPr>
          <w:rFonts w:cs="Arial"/>
          <w:lang w:eastAsia="pl-PL"/>
        </w:rPr>
        <w:lastRenderedPageBreak/>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53298286" w14:textId="77777777" w:rsidR="000A7476" w:rsidRDefault="000A7476" w:rsidP="009B0459">
      <w:pPr>
        <w:numPr>
          <w:ilvl w:val="0"/>
          <w:numId w:val="39"/>
        </w:numPr>
        <w:spacing w:after="0" w:line="240" w:lineRule="auto"/>
        <w:rPr>
          <w:rFonts w:cs="Arial"/>
          <w:lang w:eastAsia="pl-PL"/>
        </w:rPr>
      </w:pPr>
      <w:r>
        <w:rPr>
          <w:rFonts w:cs="Arial"/>
          <w:lang w:eastAsia="pl-PL"/>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A812212" w14:textId="77777777" w:rsidR="000A7476" w:rsidRDefault="000A7476" w:rsidP="009B0459">
      <w:pPr>
        <w:numPr>
          <w:ilvl w:val="0"/>
          <w:numId w:val="39"/>
        </w:numPr>
        <w:spacing w:after="0" w:line="240" w:lineRule="auto"/>
        <w:rPr>
          <w:rFonts w:cs="Arial"/>
          <w:lang w:eastAsia="pl-PL"/>
        </w:rPr>
      </w:pPr>
      <w:r>
        <w:rPr>
          <w:rFonts w:cs="Arial"/>
          <w:lang w:eastAsia="pl-PL"/>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4705131C" w14:textId="77777777" w:rsidR="000A7476" w:rsidRDefault="000A7476" w:rsidP="009B0459">
      <w:pPr>
        <w:numPr>
          <w:ilvl w:val="0"/>
          <w:numId w:val="39"/>
        </w:numPr>
        <w:spacing w:after="0" w:line="240" w:lineRule="auto"/>
        <w:rPr>
          <w:rFonts w:cs="Arial"/>
          <w:lang w:eastAsia="pl-PL"/>
        </w:rPr>
      </w:pPr>
      <w:r>
        <w:rPr>
          <w:rFonts w:cs="Arial"/>
          <w:lang w:eastAsia="pl-PL"/>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28BAFBB4" w14:textId="77777777" w:rsidR="000A7476" w:rsidRDefault="000A7476" w:rsidP="009B0459">
      <w:pPr>
        <w:numPr>
          <w:ilvl w:val="0"/>
          <w:numId w:val="39"/>
        </w:numPr>
        <w:spacing w:after="0" w:line="240" w:lineRule="auto"/>
        <w:rPr>
          <w:rFonts w:cs="Arial"/>
          <w:lang w:eastAsia="pl-PL"/>
        </w:rPr>
      </w:pPr>
      <w:r>
        <w:rPr>
          <w:rFonts w:cs="Arial"/>
          <w:lang w:eastAsia="pl-PL"/>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2856FCC3" w14:textId="77777777" w:rsidR="000A7476" w:rsidRDefault="000A7476" w:rsidP="009B0459">
      <w:pPr>
        <w:numPr>
          <w:ilvl w:val="0"/>
          <w:numId w:val="39"/>
        </w:numPr>
        <w:spacing w:after="0" w:line="240" w:lineRule="auto"/>
        <w:rPr>
          <w:rFonts w:cs="Arial"/>
          <w:lang w:eastAsia="pl-PL"/>
        </w:rPr>
      </w:pPr>
      <w:r>
        <w:rPr>
          <w:rFonts w:cs="Arial"/>
          <w:lang w:eastAsia="pl-PL"/>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2C2B8C8C" w14:textId="77777777" w:rsidR="000A7476" w:rsidRDefault="000A7476" w:rsidP="000A7476">
      <w:pPr>
        <w:spacing w:after="0" w:line="240" w:lineRule="auto"/>
        <w:rPr>
          <w:rFonts w:cs="Arial"/>
          <w:lang w:eastAsia="pl-PL"/>
        </w:rPr>
      </w:pPr>
    </w:p>
    <w:p w14:paraId="1DBBAA2F" w14:textId="77777777" w:rsidR="000A7476" w:rsidRDefault="000A7476" w:rsidP="009B0459">
      <w:pPr>
        <w:numPr>
          <w:ilvl w:val="0"/>
          <w:numId w:val="36"/>
        </w:numPr>
        <w:spacing w:after="0" w:line="240" w:lineRule="auto"/>
        <w:rPr>
          <w:rFonts w:cs="Arial"/>
          <w:color w:val="000000"/>
          <w:lang w:eastAsia="pl-PL"/>
        </w:rPr>
      </w:pPr>
      <w:r>
        <w:rPr>
          <w:rFonts w:cs="Arial"/>
          <w:lang w:eastAsia="pl-PL"/>
        </w:rPr>
        <w:t xml:space="preserve">Informacji o potencjalnych zagrożeniach dla życia i zdrowia wynikających ze </w:t>
      </w:r>
      <w:r>
        <w:rPr>
          <w:rFonts w:cs="Arial"/>
          <w:color w:val="000000"/>
          <w:lang w:eastAsia="pl-PL"/>
        </w:rPr>
        <w:t>środowiska pracy w Szpitalu Specjalistycznym im. Stanisława Staszica w Pile.</w:t>
      </w:r>
    </w:p>
    <w:tbl>
      <w:tblPr>
        <w:tblpPr w:leftFromText="141" w:rightFromText="141" w:bottomFromText="160" w:vertAnchor="text" w:horzAnchor="margin" w:tblpX="321"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501"/>
        <w:gridCol w:w="6138"/>
      </w:tblGrid>
      <w:tr w:rsidR="000A7476" w:rsidRPr="004D45E9" w14:paraId="61DE64BB" w14:textId="77777777" w:rsidTr="00CA074B">
        <w:trPr>
          <w:trHeight w:val="523"/>
        </w:trPr>
        <w:tc>
          <w:tcPr>
            <w:tcW w:w="426" w:type="dxa"/>
            <w:tcBorders>
              <w:top w:val="single" w:sz="4" w:space="0" w:color="auto"/>
              <w:left w:val="single" w:sz="4" w:space="0" w:color="auto"/>
              <w:bottom w:val="single" w:sz="4" w:space="0" w:color="auto"/>
              <w:right w:val="single" w:sz="4" w:space="0" w:color="auto"/>
            </w:tcBorders>
            <w:vAlign w:val="center"/>
            <w:hideMark/>
          </w:tcPr>
          <w:p w14:paraId="437C7FF3"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color w:val="000000"/>
                <w:sz w:val="20"/>
                <w:szCs w:val="20"/>
                <w:lang w:eastAsia="pl-PL"/>
              </w:rPr>
              <w:t>lp.</w:t>
            </w:r>
          </w:p>
        </w:tc>
        <w:tc>
          <w:tcPr>
            <w:tcW w:w="3501" w:type="dxa"/>
            <w:tcBorders>
              <w:top w:val="single" w:sz="4" w:space="0" w:color="auto"/>
              <w:left w:val="single" w:sz="4" w:space="0" w:color="auto"/>
              <w:bottom w:val="single" w:sz="4" w:space="0" w:color="auto"/>
              <w:right w:val="single" w:sz="4" w:space="0" w:color="auto"/>
            </w:tcBorders>
            <w:vAlign w:val="center"/>
            <w:hideMark/>
          </w:tcPr>
          <w:p w14:paraId="1A4573EF"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color w:val="000000"/>
                <w:sz w:val="20"/>
                <w:szCs w:val="20"/>
                <w:lang w:eastAsia="pl-PL"/>
              </w:rPr>
              <w:t>ZAGROŻENIE</w:t>
            </w:r>
          </w:p>
        </w:tc>
        <w:tc>
          <w:tcPr>
            <w:tcW w:w="6138" w:type="dxa"/>
            <w:tcBorders>
              <w:top w:val="single" w:sz="4" w:space="0" w:color="auto"/>
              <w:left w:val="single" w:sz="4" w:space="0" w:color="auto"/>
              <w:bottom w:val="single" w:sz="4" w:space="0" w:color="auto"/>
              <w:right w:val="single" w:sz="4" w:space="0" w:color="auto"/>
            </w:tcBorders>
            <w:vAlign w:val="center"/>
            <w:hideMark/>
          </w:tcPr>
          <w:p w14:paraId="757D4574"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color w:val="000000"/>
                <w:sz w:val="20"/>
                <w:szCs w:val="20"/>
                <w:lang w:eastAsia="pl-PL"/>
              </w:rPr>
              <w:t>ŹRÓDŁO ZAGROŻENIA</w:t>
            </w:r>
          </w:p>
        </w:tc>
      </w:tr>
      <w:tr w:rsidR="000A7476" w:rsidRPr="004D45E9" w14:paraId="2FAA6C4A" w14:textId="77777777" w:rsidTr="00CA074B">
        <w:trPr>
          <w:trHeight w:val="357"/>
        </w:trPr>
        <w:tc>
          <w:tcPr>
            <w:tcW w:w="10065" w:type="dxa"/>
            <w:gridSpan w:val="3"/>
            <w:tcBorders>
              <w:top w:val="single" w:sz="4" w:space="0" w:color="auto"/>
              <w:left w:val="single" w:sz="4" w:space="0" w:color="auto"/>
              <w:bottom w:val="single" w:sz="4" w:space="0" w:color="auto"/>
              <w:right w:val="single" w:sz="4" w:space="0" w:color="auto"/>
            </w:tcBorders>
            <w:vAlign w:val="center"/>
            <w:hideMark/>
          </w:tcPr>
          <w:p w14:paraId="2BCB41DC"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b/>
                <w:color w:val="000000"/>
                <w:sz w:val="20"/>
                <w:szCs w:val="20"/>
                <w:lang w:eastAsia="pl-PL"/>
              </w:rPr>
              <w:t>CZYNNIKI NIEBEZPIECZNE</w:t>
            </w:r>
          </w:p>
        </w:tc>
      </w:tr>
      <w:tr w:rsidR="000A7476" w:rsidRPr="004D45E9" w14:paraId="442D6DB8"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80924C8"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1.</w:t>
            </w:r>
          </w:p>
        </w:tc>
        <w:tc>
          <w:tcPr>
            <w:tcW w:w="3501" w:type="dxa"/>
            <w:tcBorders>
              <w:top w:val="single" w:sz="4" w:space="0" w:color="auto"/>
              <w:left w:val="single" w:sz="4" w:space="0" w:color="auto"/>
              <w:bottom w:val="single" w:sz="4" w:space="0" w:color="auto"/>
              <w:right w:val="single" w:sz="4" w:space="0" w:color="auto"/>
            </w:tcBorders>
            <w:hideMark/>
          </w:tcPr>
          <w:p w14:paraId="51D4D496"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Porażenie prądem elektrycznym, pożar, wybuch</w:t>
            </w:r>
          </w:p>
        </w:tc>
        <w:tc>
          <w:tcPr>
            <w:tcW w:w="6138" w:type="dxa"/>
            <w:tcBorders>
              <w:top w:val="single" w:sz="4" w:space="0" w:color="auto"/>
              <w:left w:val="single" w:sz="4" w:space="0" w:color="auto"/>
              <w:bottom w:val="single" w:sz="4" w:space="0" w:color="auto"/>
              <w:right w:val="single" w:sz="4" w:space="0" w:color="auto"/>
            </w:tcBorders>
            <w:hideMark/>
          </w:tcPr>
          <w:p w14:paraId="6CEC66B7"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0A7476" w:rsidRPr="004D45E9" w14:paraId="2720F9B9" w14:textId="77777777" w:rsidTr="00CA074B">
        <w:tc>
          <w:tcPr>
            <w:tcW w:w="10065" w:type="dxa"/>
            <w:gridSpan w:val="3"/>
            <w:tcBorders>
              <w:top w:val="single" w:sz="4" w:space="0" w:color="auto"/>
              <w:left w:val="single" w:sz="4" w:space="0" w:color="auto"/>
              <w:bottom w:val="single" w:sz="4" w:space="0" w:color="auto"/>
              <w:right w:val="single" w:sz="4" w:space="0" w:color="auto"/>
            </w:tcBorders>
            <w:hideMark/>
          </w:tcPr>
          <w:p w14:paraId="1DD713C6" w14:textId="77777777" w:rsidR="000A7476" w:rsidRPr="004D45E9" w:rsidRDefault="000A7476" w:rsidP="00CA074B">
            <w:pPr>
              <w:spacing w:after="0" w:line="240" w:lineRule="auto"/>
              <w:jc w:val="center"/>
              <w:rPr>
                <w:rFonts w:cstheme="minorHAnsi"/>
                <w:b/>
                <w:color w:val="000000"/>
                <w:sz w:val="20"/>
                <w:szCs w:val="20"/>
                <w:lang w:eastAsia="pl-PL"/>
              </w:rPr>
            </w:pPr>
            <w:r w:rsidRPr="004D45E9">
              <w:rPr>
                <w:rFonts w:cstheme="minorHAnsi"/>
                <w:b/>
                <w:color w:val="000000"/>
                <w:sz w:val="20"/>
                <w:szCs w:val="20"/>
                <w:lang w:eastAsia="pl-PL"/>
              </w:rPr>
              <w:t xml:space="preserve">CZYNNIKI BIOLOGICZNE (WIRUSY, BAKTERIE, PASOŻYTY, GRZYBY Gr. 2 i 3), </w:t>
            </w:r>
          </w:p>
          <w:p w14:paraId="5F1E43EE"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b/>
                <w:color w:val="000000"/>
                <w:sz w:val="20"/>
                <w:szCs w:val="20"/>
                <w:lang w:eastAsia="pl-PL"/>
              </w:rPr>
              <w:t>w tym m.in.</w:t>
            </w:r>
          </w:p>
        </w:tc>
      </w:tr>
      <w:tr w:rsidR="000A7476" w:rsidRPr="004D45E9" w14:paraId="2E20C17A"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718F624"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2.</w:t>
            </w:r>
          </w:p>
        </w:tc>
        <w:tc>
          <w:tcPr>
            <w:tcW w:w="3501" w:type="dxa"/>
            <w:tcBorders>
              <w:top w:val="single" w:sz="4" w:space="0" w:color="auto"/>
              <w:left w:val="single" w:sz="4" w:space="0" w:color="auto"/>
              <w:bottom w:val="single" w:sz="4" w:space="0" w:color="auto"/>
              <w:right w:val="single" w:sz="4" w:space="0" w:color="auto"/>
            </w:tcBorders>
            <w:hideMark/>
          </w:tcPr>
          <w:p w14:paraId="53A784F0"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Legionella Fluoribacter bozemanae</w:t>
            </w:r>
          </w:p>
          <w:p w14:paraId="5CA3DE6D" w14:textId="77777777" w:rsidR="000A7476" w:rsidRPr="004D45E9" w:rsidRDefault="000A7476" w:rsidP="00CA074B">
            <w:pPr>
              <w:spacing w:after="0" w:line="240" w:lineRule="auto"/>
              <w:rPr>
                <w:rFonts w:cstheme="minorHAnsi"/>
                <w:i/>
                <w:color w:val="000000"/>
                <w:sz w:val="20"/>
                <w:szCs w:val="20"/>
                <w:lang w:eastAsia="pl-PL"/>
              </w:rPr>
            </w:pPr>
            <w:r w:rsidRPr="004D45E9">
              <w:rPr>
                <w:rFonts w:cstheme="minorHAnsi"/>
                <w:color w:val="000000"/>
                <w:sz w:val="20"/>
                <w:szCs w:val="20"/>
                <w:lang w:eastAsia="pl-PL"/>
              </w:rPr>
              <w:t xml:space="preserve">gr. 2 </w:t>
            </w:r>
          </w:p>
        </w:tc>
        <w:tc>
          <w:tcPr>
            <w:tcW w:w="6138" w:type="dxa"/>
            <w:tcBorders>
              <w:top w:val="single" w:sz="4" w:space="0" w:color="auto"/>
              <w:left w:val="single" w:sz="4" w:space="0" w:color="auto"/>
              <w:bottom w:val="single" w:sz="4" w:space="0" w:color="auto"/>
              <w:right w:val="single" w:sz="4" w:space="0" w:color="auto"/>
            </w:tcBorders>
            <w:hideMark/>
          </w:tcPr>
          <w:p w14:paraId="1598E360"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Woda (zwłaszcza w temp. 20-45ºC), ścieki, wilgotna gleba, trociny, mgła olejowa</w:t>
            </w:r>
          </w:p>
          <w:p w14:paraId="2557A34F"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 bezpośrednia.</w:t>
            </w:r>
          </w:p>
        </w:tc>
      </w:tr>
      <w:tr w:rsidR="000A7476" w:rsidRPr="004D45E9" w14:paraId="6EAE7641"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9AB2C81"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 xml:space="preserve">3. </w:t>
            </w:r>
          </w:p>
        </w:tc>
        <w:tc>
          <w:tcPr>
            <w:tcW w:w="3501" w:type="dxa"/>
            <w:tcBorders>
              <w:top w:val="single" w:sz="4" w:space="0" w:color="auto"/>
              <w:left w:val="single" w:sz="4" w:space="0" w:color="auto"/>
              <w:bottom w:val="single" w:sz="4" w:space="0" w:color="auto"/>
              <w:right w:val="single" w:sz="4" w:space="0" w:color="auto"/>
            </w:tcBorders>
            <w:hideMark/>
          </w:tcPr>
          <w:p w14:paraId="76D719C4"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Herpesviridae ospy wietrznej, półpaśca.</w:t>
            </w:r>
          </w:p>
          <w:p w14:paraId="35046A4B"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056E7CEA"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Ludzie</w:t>
            </w:r>
          </w:p>
          <w:p w14:paraId="7ABAE34A"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w:t>
            </w:r>
          </w:p>
        </w:tc>
      </w:tr>
      <w:tr w:rsidR="000A7476" w:rsidRPr="004D45E9" w14:paraId="631CD4B9"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5FB9CDE"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4.</w:t>
            </w:r>
          </w:p>
        </w:tc>
        <w:tc>
          <w:tcPr>
            <w:tcW w:w="3501" w:type="dxa"/>
            <w:tcBorders>
              <w:top w:val="single" w:sz="4" w:space="0" w:color="auto"/>
              <w:left w:val="single" w:sz="4" w:space="0" w:color="auto"/>
              <w:bottom w:val="single" w:sz="4" w:space="0" w:color="auto"/>
              <w:right w:val="single" w:sz="4" w:space="0" w:color="auto"/>
            </w:tcBorders>
            <w:hideMark/>
          </w:tcPr>
          <w:p w14:paraId="10BDB0DD"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Prątki gruźlicy</w:t>
            </w:r>
          </w:p>
          <w:p w14:paraId="5836DB4F" w14:textId="77777777" w:rsidR="000A7476" w:rsidRPr="004D45E9" w:rsidRDefault="000A7476" w:rsidP="00CA074B">
            <w:pPr>
              <w:spacing w:after="0" w:line="240" w:lineRule="auto"/>
              <w:rPr>
                <w:rFonts w:cstheme="minorHAnsi"/>
                <w:i/>
                <w:color w:val="000000"/>
                <w:sz w:val="20"/>
                <w:szCs w:val="20"/>
                <w:lang w:eastAsia="pl-PL"/>
              </w:rPr>
            </w:pPr>
            <w:r w:rsidRPr="004D45E9">
              <w:rPr>
                <w:rFonts w:cstheme="minorHAnsi"/>
                <w:i/>
                <w:color w:val="000000"/>
                <w:sz w:val="20"/>
                <w:szCs w:val="20"/>
                <w:lang w:eastAsia="pl-PL"/>
              </w:rPr>
              <w:t>Mycobacteriu  tuberculosis</w:t>
            </w:r>
          </w:p>
          <w:p w14:paraId="4B885B69" w14:textId="77777777" w:rsidR="000A7476" w:rsidRPr="004D45E9" w:rsidRDefault="000A7476" w:rsidP="00CA074B">
            <w:pPr>
              <w:spacing w:after="0" w:line="240" w:lineRule="auto"/>
              <w:rPr>
                <w:rFonts w:cstheme="minorHAnsi"/>
                <w:i/>
                <w:color w:val="000000"/>
                <w:sz w:val="20"/>
                <w:szCs w:val="20"/>
                <w:lang w:eastAsia="pl-PL"/>
              </w:rPr>
            </w:pPr>
            <w:r w:rsidRPr="004D45E9">
              <w:rPr>
                <w:rFonts w:cstheme="minorHAnsi"/>
                <w:color w:val="000000"/>
                <w:sz w:val="20"/>
                <w:szCs w:val="20"/>
                <w:lang w:eastAsia="pl-PL"/>
              </w:rPr>
              <w:t>gr.3</w:t>
            </w:r>
          </w:p>
        </w:tc>
        <w:tc>
          <w:tcPr>
            <w:tcW w:w="6138" w:type="dxa"/>
            <w:tcBorders>
              <w:top w:val="single" w:sz="4" w:space="0" w:color="auto"/>
              <w:left w:val="single" w:sz="4" w:space="0" w:color="auto"/>
              <w:bottom w:val="single" w:sz="4" w:space="0" w:color="auto"/>
              <w:right w:val="single" w:sz="4" w:space="0" w:color="auto"/>
            </w:tcBorders>
            <w:hideMark/>
          </w:tcPr>
          <w:p w14:paraId="4927B2B2"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Ludzie</w:t>
            </w:r>
          </w:p>
          <w:p w14:paraId="12FF318E"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w:t>
            </w:r>
          </w:p>
        </w:tc>
      </w:tr>
      <w:tr w:rsidR="000A7476" w:rsidRPr="004D45E9" w14:paraId="0262AEBA"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6419A9A0" w14:textId="77777777" w:rsidR="000A7476" w:rsidRPr="004D45E9" w:rsidRDefault="000A7476" w:rsidP="00CA074B">
            <w:pPr>
              <w:spacing w:after="0" w:line="240" w:lineRule="auto"/>
              <w:jc w:val="center"/>
              <w:rPr>
                <w:rFonts w:cstheme="minorHAnsi"/>
                <w:color w:val="000000"/>
                <w:sz w:val="20"/>
                <w:szCs w:val="20"/>
                <w:lang w:eastAsia="pl-PL"/>
              </w:rPr>
            </w:pPr>
            <w:r w:rsidRPr="004D45E9">
              <w:rPr>
                <w:rFonts w:cstheme="minorHAnsi"/>
                <w:color w:val="000000"/>
                <w:sz w:val="20"/>
                <w:szCs w:val="20"/>
                <w:lang w:eastAsia="pl-PL"/>
              </w:rPr>
              <w:t>5.</w:t>
            </w:r>
          </w:p>
        </w:tc>
        <w:tc>
          <w:tcPr>
            <w:tcW w:w="3501" w:type="dxa"/>
            <w:tcBorders>
              <w:top w:val="single" w:sz="4" w:space="0" w:color="auto"/>
              <w:left w:val="single" w:sz="4" w:space="0" w:color="auto"/>
              <w:bottom w:val="single" w:sz="4" w:space="0" w:color="auto"/>
              <w:right w:val="single" w:sz="4" w:space="0" w:color="auto"/>
            </w:tcBorders>
            <w:hideMark/>
          </w:tcPr>
          <w:p w14:paraId="478D58F5" w14:textId="77777777" w:rsidR="000A7476" w:rsidRPr="004D45E9" w:rsidRDefault="000A7476" w:rsidP="00CA074B">
            <w:pPr>
              <w:spacing w:after="0" w:line="240" w:lineRule="auto"/>
              <w:rPr>
                <w:rFonts w:cstheme="minorHAnsi"/>
                <w:color w:val="000000"/>
                <w:sz w:val="20"/>
                <w:szCs w:val="20"/>
                <w:lang w:val="en-US" w:eastAsia="pl-PL"/>
              </w:rPr>
            </w:pPr>
            <w:r w:rsidRPr="004D45E9">
              <w:rPr>
                <w:rFonts w:cstheme="minorHAnsi"/>
                <w:color w:val="000000"/>
                <w:sz w:val="20"/>
                <w:szCs w:val="20"/>
                <w:lang w:val="en-US" w:eastAsia="pl-PL"/>
              </w:rPr>
              <w:t>Wirus grypy (typ A, B, C)</w:t>
            </w:r>
          </w:p>
          <w:p w14:paraId="149A962F" w14:textId="77777777" w:rsidR="000A7476" w:rsidRPr="004D45E9" w:rsidRDefault="000A7476" w:rsidP="00CA074B">
            <w:pPr>
              <w:spacing w:after="0" w:line="240" w:lineRule="auto"/>
              <w:rPr>
                <w:rFonts w:cstheme="minorHAnsi"/>
                <w:i/>
                <w:color w:val="000000"/>
                <w:sz w:val="20"/>
                <w:szCs w:val="20"/>
                <w:lang w:val="en-US" w:eastAsia="pl-PL"/>
              </w:rPr>
            </w:pPr>
            <w:r w:rsidRPr="004D45E9">
              <w:rPr>
                <w:rFonts w:cstheme="minorHAnsi"/>
                <w:i/>
                <w:color w:val="000000"/>
                <w:sz w:val="20"/>
                <w:szCs w:val="20"/>
                <w:lang w:val="en-US" w:eastAsia="pl-PL"/>
              </w:rPr>
              <w:t>Orthomyxoviride</w:t>
            </w:r>
          </w:p>
          <w:p w14:paraId="09804120" w14:textId="77777777" w:rsidR="000A7476" w:rsidRPr="004D45E9" w:rsidRDefault="000A7476" w:rsidP="00CA074B">
            <w:pPr>
              <w:spacing w:after="0" w:line="240" w:lineRule="auto"/>
              <w:rPr>
                <w:rFonts w:cstheme="minorHAnsi"/>
                <w:i/>
                <w:color w:val="000000"/>
                <w:sz w:val="20"/>
                <w:szCs w:val="20"/>
                <w:lang w:eastAsia="pl-PL"/>
              </w:rPr>
            </w:pPr>
            <w:r w:rsidRPr="004D45E9">
              <w:rPr>
                <w:rFonts w:cstheme="minorHAnsi"/>
                <w:color w:val="000000"/>
                <w:sz w:val="20"/>
                <w:szCs w:val="20"/>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184F1702"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Ludzie, zwierzęta.</w:t>
            </w:r>
          </w:p>
          <w:p w14:paraId="2D326BEA"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w:t>
            </w:r>
          </w:p>
        </w:tc>
      </w:tr>
      <w:tr w:rsidR="000A7476" w:rsidRPr="004D45E9" w14:paraId="048F5333"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1ED5CA52"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6.</w:t>
            </w:r>
          </w:p>
        </w:tc>
        <w:tc>
          <w:tcPr>
            <w:tcW w:w="3501" w:type="dxa"/>
            <w:tcBorders>
              <w:top w:val="single" w:sz="4" w:space="0" w:color="auto"/>
              <w:left w:val="single" w:sz="4" w:space="0" w:color="auto"/>
              <w:bottom w:val="single" w:sz="4" w:space="0" w:color="auto"/>
              <w:right w:val="single" w:sz="4" w:space="0" w:color="auto"/>
            </w:tcBorders>
            <w:hideMark/>
          </w:tcPr>
          <w:p w14:paraId="0ABF80D7"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Paciorkowiec ropotwórczy</w:t>
            </w:r>
          </w:p>
          <w:p w14:paraId="6FBE6270"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Streptococcus pyogenes</w:t>
            </w:r>
          </w:p>
          <w:p w14:paraId="75D35493"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gr.2</w:t>
            </w:r>
          </w:p>
        </w:tc>
        <w:tc>
          <w:tcPr>
            <w:tcW w:w="6138" w:type="dxa"/>
            <w:tcBorders>
              <w:top w:val="single" w:sz="4" w:space="0" w:color="auto"/>
              <w:left w:val="single" w:sz="4" w:space="0" w:color="auto"/>
              <w:bottom w:val="single" w:sz="4" w:space="0" w:color="auto"/>
              <w:right w:val="single" w:sz="4" w:space="0" w:color="auto"/>
            </w:tcBorders>
            <w:hideMark/>
          </w:tcPr>
          <w:p w14:paraId="47608F33"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Ludzie</w:t>
            </w:r>
          </w:p>
          <w:p w14:paraId="5E6284D9"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 bezpośrednio</w:t>
            </w:r>
          </w:p>
        </w:tc>
      </w:tr>
      <w:tr w:rsidR="000A7476" w:rsidRPr="004D45E9" w14:paraId="63A5A3D9"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09778141"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7.</w:t>
            </w:r>
          </w:p>
        </w:tc>
        <w:tc>
          <w:tcPr>
            <w:tcW w:w="3501" w:type="dxa"/>
            <w:tcBorders>
              <w:top w:val="single" w:sz="4" w:space="0" w:color="auto"/>
              <w:left w:val="single" w:sz="4" w:space="0" w:color="auto"/>
              <w:bottom w:val="single" w:sz="4" w:space="0" w:color="auto"/>
              <w:right w:val="single" w:sz="4" w:space="0" w:color="auto"/>
            </w:tcBorders>
            <w:hideMark/>
          </w:tcPr>
          <w:p w14:paraId="48A65728"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Gronkowiec złocisty</w:t>
            </w:r>
          </w:p>
          <w:p w14:paraId="306A6A61" w14:textId="77777777" w:rsidR="000A7476" w:rsidRPr="004D45E9" w:rsidRDefault="000A7476" w:rsidP="00CA074B">
            <w:pPr>
              <w:spacing w:after="0" w:line="240" w:lineRule="auto"/>
              <w:rPr>
                <w:rFonts w:cstheme="minorHAnsi"/>
                <w:i/>
                <w:color w:val="000000"/>
                <w:sz w:val="20"/>
                <w:szCs w:val="20"/>
                <w:lang w:eastAsia="pl-PL"/>
              </w:rPr>
            </w:pPr>
            <w:r w:rsidRPr="004D45E9">
              <w:rPr>
                <w:rFonts w:cstheme="minorHAnsi"/>
                <w:i/>
                <w:color w:val="000000"/>
                <w:sz w:val="20"/>
                <w:szCs w:val="20"/>
                <w:lang w:eastAsia="pl-PL"/>
              </w:rPr>
              <w:t>Staphylococcus aureus</w:t>
            </w:r>
          </w:p>
          <w:p w14:paraId="7D7FE4B3"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gr. 2</w:t>
            </w:r>
          </w:p>
        </w:tc>
        <w:tc>
          <w:tcPr>
            <w:tcW w:w="6138" w:type="dxa"/>
            <w:tcBorders>
              <w:top w:val="single" w:sz="4" w:space="0" w:color="auto"/>
              <w:left w:val="single" w:sz="4" w:space="0" w:color="auto"/>
              <w:bottom w:val="single" w:sz="4" w:space="0" w:color="auto"/>
              <w:right w:val="single" w:sz="4" w:space="0" w:color="auto"/>
            </w:tcBorders>
            <w:hideMark/>
          </w:tcPr>
          <w:p w14:paraId="2E75A296"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Powłoki ludzi i zwierząt, pył, powietrze, woda i ścieki, żywność</w:t>
            </w:r>
          </w:p>
          <w:p w14:paraId="71EB1C32" w14:textId="77777777" w:rsidR="000A7476" w:rsidRPr="004D45E9" w:rsidRDefault="000A7476" w:rsidP="00CA074B">
            <w:pPr>
              <w:spacing w:after="0" w:line="240" w:lineRule="auto"/>
              <w:rPr>
                <w:rFonts w:cstheme="minorHAnsi"/>
                <w:color w:val="000000"/>
                <w:sz w:val="20"/>
                <w:szCs w:val="20"/>
                <w:lang w:eastAsia="pl-PL"/>
              </w:rPr>
            </w:pPr>
            <w:r w:rsidRPr="004D45E9">
              <w:rPr>
                <w:rFonts w:cstheme="minorHAnsi"/>
                <w:color w:val="000000"/>
                <w:sz w:val="20"/>
                <w:szCs w:val="20"/>
                <w:lang w:eastAsia="pl-PL"/>
              </w:rPr>
              <w:t>Droga zakażenia: powietrzno – kropelkowa, powietrzno-pyłowa, bezpośrednio i pokarmowa</w:t>
            </w:r>
          </w:p>
        </w:tc>
      </w:tr>
      <w:tr w:rsidR="000A7476" w:rsidRPr="004D45E9" w14:paraId="59E2BA31" w14:textId="77777777" w:rsidTr="00CA074B">
        <w:tc>
          <w:tcPr>
            <w:tcW w:w="10065" w:type="dxa"/>
            <w:gridSpan w:val="3"/>
            <w:tcBorders>
              <w:top w:val="single" w:sz="4" w:space="0" w:color="auto"/>
              <w:left w:val="single" w:sz="4" w:space="0" w:color="auto"/>
              <w:bottom w:val="single" w:sz="4" w:space="0" w:color="auto"/>
              <w:right w:val="single" w:sz="4" w:space="0" w:color="auto"/>
            </w:tcBorders>
            <w:hideMark/>
          </w:tcPr>
          <w:p w14:paraId="648B9512" w14:textId="77777777" w:rsidR="000A7476" w:rsidRPr="004D45E9" w:rsidRDefault="000A7476" w:rsidP="00CA074B">
            <w:pPr>
              <w:spacing w:after="0" w:line="240" w:lineRule="auto"/>
              <w:jc w:val="center"/>
              <w:rPr>
                <w:rFonts w:cstheme="minorHAnsi"/>
                <w:sz w:val="20"/>
                <w:szCs w:val="20"/>
                <w:lang w:eastAsia="pl-PL"/>
              </w:rPr>
            </w:pPr>
            <w:r w:rsidRPr="004D45E9">
              <w:rPr>
                <w:rFonts w:cstheme="minorHAnsi"/>
                <w:b/>
                <w:sz w:val="20"/>
                <w:szCs w:val="20"/>
                <w:lang w:eastAsia="pl-PL"/>
              </w:rPr>
              <w:t>CZYNNIKI FIZYCZNE, CHEMICZNE I PSYCHOFIZYCZNE</w:t>
            </w:r>
          </w:p>
        </w:tc>
      </w:tr>
      <w:tr w:rsidR="000A7476" w:rsidRPr="004D45E9" w14:paraId="1835BDFE"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6A0DBDCB"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8.</w:t>
            </w:r>
          </w:p>
        </w:tc>
        <w:tc>
          <w:tcPr>
            <w:tcW w:w="3501" w:type="dxa"/>
            <w:tcBorders>
              <w:top w:val="single" w:sz="4" w:space="0" w:color="auto"/>
              <w:left w:val="single" w:sz="4" w:space="0" w:color="auto"/>
              <w:bottom w:val="single" w:sz="4" w:space="0" w:color="auto"/>
              <w:right w:val="single" w:sz="4" w:space="0" w:color="auto"/>
            </w:tcBorders>
            <w:hideMark/>
          </w:tcPr>
          <w:p w14:paraId="2C370657"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Powierzchnie, na których jest możliwy upadek (upadek na tym samym poziomie).</w:t>
            </w:r>
          </w:p>
        </w:tc>
        <w:tc>
          <w:tcPr>
            <w:tcW w:w="6138" w:type="dxa"/>
            <w:tcBorders>
              <w:top w:val="single" w:sz="4" w:space="0" w:color="auto"/>
              <w:left w:val="single" w:sz="4" w:space="0" w:color="auto"/>
              <w:bottom w:val="single" w:sz="4" w:space="0" w:color="auto"/>
              <w:right w:val="single" w:sz="4" w:space="0" w:color="auto"/>
            </w:tcBorders>
            <w:hideMark/>
          </w:tcPr>
          <w:p w14:paraId="55FAF92B"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Nierówne, mokre, śliskie powierzchnie. Zatarasowane przejścia, dojścia do oddziałów, magazynów, warsztatów i innych pomieszczeń szpitala. </w:t>
            </w:r>
          </w:p>
        </w:tc>
      </w:tr>
      <w:tr w:rsidR="000A7476" w:rsidRPr="004D45E9" w14:paraId="03AA25DC"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60C664CE"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lastRenderedPageBreak/>
              <w:t>9.</w:t>
            </w:r>
          </w:p>
        </w:tc>
        <w:tc>
          <w:tcPr>
            <w:tcW w:w="3501" w:type="dxa"/>
            <w:tcBorders>
              <w:top w:val="single" w:sz="4" w:space="0" w:color="auto"/>
              <w:left w:val="single" w:sz="4" w:space="0" w:color="auto"/>
              <w:bottom w:val="single" w:sz="4" w:space="0" w:color="auto"/>
              <w:right w:val="single" w:sz="4" w:space="0" w:color="auto"/>
            </w:tcBorders>
            <w:hideMark/>
          </w:tcPr>
          <w:p w14:paraId="36162122"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Różnica poziomów (upadek na niższy poziom).</w:t>
            </w:r>
          </w:p>
        </w:tc>
        <w:tc>
          <w:tcPr>
            <w:tcW w:w="6138" w:type="dxa"/>
            <w:tcBorders>
              <w:top w:val="single" w:sz="4" w:space="0" w:color="auto"/>
              <w:left w:val="single" w:sz="4" w:space="0" w:color="auto"/>
              <w:bottom w:val="single" w:sz="4" w:space="0" w:color="auto"/>
              <w:right w:val="single" w:sz="4" w:space="0" w:color="auto"/>
            </w:tcBorders>
            <w:hideMark/>
          </w:tcPr>
          <w:p w14:paraId="0A01D738"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Przemieszczanie się po schodach. Realizacja prac na wysokości.</w:t>
            </w:r>
          </w:p>
        </w:tc>
      </w:tr>
      <w:tr w:rsidR="000A7476" w:rsidRPr="004D45E9" w14:paraId="1148BF4F"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17B2A56"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10.</w:t>
            </w:r>
          </w:p>
        </w:tc>
        <w:tc>
          <w:tcPr>
            <w:tcW w:w="3501" w:type="dxa"/>
            <w:tcBorders>
              <w:top w:val="single" w:sz="4" w:space="0" w:color="auto"/>
              <w:left w:val="single" w:sz="4" w:space="0" w:color="auto"/>
              <w:bottom w:val="single" w:sz="4" w:space="0" w:color="auto"/>
              <w:right w:val="single" w:sz="4" w:space="0" w:color="auto"/>
            </w:tcBorders>
            <w:hideMark/>
          </w:tcPr>
          <w:p w14:paraId="5D13EEAC"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Przeciążenie układu ruchu wskutek wymuszonej pozycji ciała i narządu wzroku.</w:t>
            </w:r>
          </w:p>
        </w:tc>
        <w:tc>
          <w:tcPr>
            <w:tcW w:w="6138" w:type="dxa"/>
            <w:tcBorders>
              <w:top w:val="single" w:sz="4" w:space="0" w:color="auto"/>
              <w:left w:val="single" w:sz="4" w:space="0" w:color="auto"/>
              <w:bottom w:val="single" w:sz="4" w:space="0" w:color="auto"/>
              <w:right w:val="single" w:sz="4" w:space="0" w:color="auto"/>
            </w:tcBorders>
            <w:hideMark/>
          </w:tcPr>
          <w:p w14:paraId="60B8169F"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Wymuszona pozycja ciała, skupienie wzroku w trakcie realizacji  czynności służbowych, obciążeniu układu kostno-mięśniowego.</w:t>
            </w:r>
          </w:p>
        </w:tc>
      </w:tr>
      <w:tr w:rsidR="000A7476" w:rsidRPr="004D45E9" w14:paraId="79309F78"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2EE0029B"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11.</w:t>
            </w:r>
          </w:p>
        </w:tc>
        <w:tc>
          <w:tcPr>
            <w:tcW w:w="3501" w:type="dxa"/>
            <w:tcBorders>
              <w:top w:val="single" w:sz="4" w:space="0" w:color="auto"/>
              <w:left w:val="single" w:sz="4" w:space="0" w:color="auto"/>
              <w:bottom w:val="single" w:sz="4" w:space="0" w:color="auto"/>
              <w:right w:val="single" w:sz="4" w:space="0" w:color="auto"/>
            </w:tcBorders>
            <w:hideMark/>
          </w:tcPr>
          <w:p w14:paraId="62D0C408"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Ruch pieszych w ciągach komunikacyjnych, dźwigach osobowych.</w:t>
            </w:r>
          </w:p>
        </w:tc>
        <w:tc>
          <w:tcPr>
            <w:tcW w:w="6138" w:type="dxa"/>
            <w:tcBorders>
              <w:top w:val="single" w:sz="4" w:space="0" w:color="auto"/>
              <w:left w:val="single" w:sz="4" w:space="0" w:color="auto"/>
              <w:bottom w:val="single" w:sz="4" w:space="0" w:color="auto"/>
              <w:right w:val="single" w:sz="4" w:space="0" w:color="auto"/>
            </w:tcBorders>
            <w:hideMark/>
          </w:tcPr>
          <w:p w14:paraId="7DFD4AEF"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Wykonywanie czynności  w jednostkach org. szpitala, przemieszczanie zatłoczonymi korytarzami, wchodzenie, schodzenie po schodach, poruszanie się dźwigami osobowymi... </w:t>
            </w:r>
          </w:p>
        </w:tc>
      </w:tr>
      <w:tr w:rsidR="000A7476" w:rsidRPr="004D45E9" w14:paraId="6861BF66"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5962A71E"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12.</w:t>
            </w:r>
          </w:p>
        </w:tc>
        <w:tc>
          <w:tcPr>
            <w:tcW w:w="3501" w:type="dxa"/>
            <w:tcBorders>
              <w:top w:val="single" w:sz="4" w:space="0" w:color="auto"/>
              <w:left w:val="single" w:sz="4" w:space="0" w:color="auto"/>
              <w:bottom w:val="single" w:sz="4" w:space="0" w:color="auto"/>
              <w:right w:val="single" w:sz="4" w:space="0" w:color="auto"/>
            </w:tcBorders>
            <w:hideMark/>
          </w:tcPr>
          <w:p w14:paraId="38B212B9"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Potrącenie pojazdem w ruchu (wszelkiego rodzaju). </w:t>
            </w:r>
          </w:p>
        </w:tc>
        <w:tc>
          <w:tcPr>
            <w:tcW w:w="6138" w:type="dxa"/>
            <w:tcBorders>
              <w:top w:val="single" w:sz="4" w:space="0" w:color="auto"/>
              <w:left w:val="single" w:sz="4" w:space="0" w:color="auto"/>
              <w:bottom w:val="single" w:sz="4" w:space="0" w:color="auto"/>
              <w:right w:val="single" w:sz="4" w:space="0" w:color="auto"/>
            </w:tcBorders>
            <w:hideMark/>
          </w:tcPr>
          <w:p w14:paraId="22852178"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Podczas wykonywanych czynności służbowych na terenie szpitala – przemieszczanie się do pomieszczeń na zewnątrz, na parkingu.</w:t>
            </w:r>
          </w:p>
        </w:tc>
      </w:tr>
      <w:tr w:rsidR="000A7476" w:rsidRPr="004D45E9" w14:paraId="0DA61499"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08F89ED9"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13.</w:t>
            </w:r>
          </w:p>
        </w:tc>
        <w:tc>
          <w:tcPr>
            <w:tcW w:w="3501" w:type="dxa"/>
            <w:tcBorders>
              <w:top w:val="single" w:sz="4" w:space="0" w:color="auto"/>
              <w:left w:val="single" w:sz="4" w:space="0" w:color="auto"/>
              <w:bottom w:val="single" w:sz="4" w:space="0" w:color="auto"/>
              <w:right w:val="single" w:sz="4" w:space="0" w:color="auto"/>
            </w:tcBorders>
            <w:hideMark/>
          </w:tcPr>
          <w:p w14:paraId="44F2A8CC"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Uderzenie o przedmioty niebędące w ruchu.</w:t>
            </w:r>
          </w:p>
        </w:tc>
        <w:tc>
          <w:tcPr>
            <w:tcW w:w="6138" w:type="dxa"/>
            <w:tcBorders>
              <w:top w:val="single" w:sz="4" w:space="0" w:color="auto"/>
              <w:left w:val="single" w:sz="4" w:space="0" w:color="auto"/>
              <w:bottom w:val="single" w:sz="4" w:space="0" w:color="auto"/>
              <w:right w:val="single" w:sz="4" w:space="0" w:color="auto"/>
            </w:tcBorders>
            <w:hideMark/>
          </w:tcPr>
          <w:p w14:paraId="2C427C44"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Wyposażenie pomieszczeń, sal operacyjnych, oddziałów szpitalnych,  magazynów, zastawione ciągi komunikacyjne.</w:t>
            </w:r>
          </w:p>
        </w:tc>
      </w:tr>
      <w:tr w:rsidR="000A7476" w:rsidRPr="004D45E9" w14:paraId="0A88C397"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770E788"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14.</w:t>
            </w:r>
          </w:p>
        </w:tc>
        <w:tc>
          <w:tcPr>
            <w:tcW w:w="3501" w:type="dxa"/>
            <w:tcBorders>
              <w:top w:val="single" w:sz="4" w:space="0" w:color="auto"/>
              <w:left w:val="single" w:sz="4" w:space="0" w:color="auto"/>
              <w:bottom w:val="single" w:sz="4" w:space="0" w:color="auto"/>
              <w:right w:val="single" w:sz="4" w:space="0" w:color="auto"/>
            </w:tcBorders>
            <w:hideMark/>
          </w:tcPr>
          <w:p w14:paraId="016F1DDC"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Pole elektromagnetyczne</w:t>
            </w:r>
          </w:p>
        </w:tc>
        <w:tc>
          <w:tcPr>
            <w:tcW w:w="6138" w:type="dxa"/>
            <w:tcBorders>
              <w:top w:val="single" w:sz="4" w:space="0" w:color="auto"/>
              <w:left w:val="single" w:sz="4" w:space="0" w:color="auto"/>
              <w:bottom w:val="single" w:sz="4" w:space="0" w:color="auto"/>
              <w:right w:val="single" w:sz="4" w:space="0" w:color="auto"/>
            </w:tcBorders>
            <w:hideMark/>
          </w:tcPr>
          <w:p w14:paraId="1ED91F0C"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Realizacja zadań  w obrębie czynnych diatermii chirurgicznych. </w:t>
            </w:r>
          </w:p>
        </w:tc>
      </w:tr>
      <w:tr w:rsidR="000A7476" w:rsidRPr="004D45E9" w14:paraId="12AB6A29"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3BC4279F"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15.</w:t>
            </w:r>
          </w:p>
        </w:tc>
        <w:tc>
          <w:tcPr>
            <w:tcW w:w="3501" w:type="dxa"/>
            <w:tcBorders>
              <w:top w:val="single" w:sz="4" w:space="0" w:color="auto"/>
              <w:left w:val="single" w:sz="4" w:space="0" w:color="auto"/>
              <w:bottom w:val="single" w:sz="4" w:space="0" w:color="auto"/>
              <w:right w:val="single" w:sz="4" w:space="0" w:color="auto"/>
            </w:tcBorders>
            <w:hideMark/>
          </w:tcPr>
          <w:p w14:paraId="6F30E3F3"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Narażenie na działanie gazów techniczny i gazów medycznych. </w:t>
            </w:r>
          </w:p>
        </w:tc>
        <w:tc>
          <w:tcPr>
            <w:tcW w:w="6138" w:type="dxa"/>
            <w:tcBorders>
              <w:top w:val="single" w:sz="4" w:space="0" w:color="auto"/>
              <w:left w:val="single" w:sz="4" w:space="0" w:color="auto"/>
              <w:bottom w:val="single" w:sz="4" w:space="0" w:color="auto"/>
              <w:right w:val="single" w:sz="4" w:space="0" w:color="auto"/>
            </w:tcBorders>
            <w:hideMark/>
          </w:tcPr>
          <w:p w14:paraId="41A5DA10"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Awaria instalacji, urządzeń zasilających w gazy techniczne i medyczne, butli; nieprawidłowa eksploatacja instalacji, urządzeń i butli </w:t>
            </w:r>
          </w:p>
        </w:tc>
      </w:tr>
      <w:tr w:rsidR="000A7476" w:rsidRPr="004D45E9" w14:paraId="72922823" w14:textId="77777777" w:rsidTr="00CA074B">
        <w:tc>
          <w:tcPr>
            <w:tcW w:w="426" w:type="dxa"/>
            <w:tcBorders>
              <w:top w:val="single" w:sz="4" w:space="0" w:color="auto"/>
              <w:left w:val="single" w:sz="4" w:space="0" w:color="auto"/>
              <w:bottom w:val="single" w:sz="4" w:space="0" w:color="auto"/>
              <w:right w:val="single" w:sz="4" w:space="0" w:color="auto"/>
            </w:tcBorders>
            <w:hideMark/>
          </w:tcPr>
          <w:p w14:paraId="55147245"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16.</w:t>
            </w:r>
          </w:p>
        </w:tc>
        <w:tc>
          <w:tcPr>
            <w:tcW w:w="3501" w:type="dxa"/>
            <w:tcBorders>
              <w:top w:val="single" w:sz="4" w:space="0" w:color="auto"/>
              <w:left w:val="single" w:sz="4" w:space="0" w:color="auto"/>
              <w:bottom w:val="single" w:sz="4" w:space="0" w:color="auto"/>
              <w:right w:val="single" w:sz="4" w:space="0" w:color="auto"/>
            </w:tcBorders>
            <w:hideMark/>
          </w:tcPr>
          <w:p w14:paraId="0C70B6EF"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Kontakt z czynnikami chemicznymi.</w:t>
            </w:r>
          </w:p>
        </w:tc>
        <w:tc>
          <w:tcPr>
            <w:tcW w:w="6138" w:type="dxa"/>
            <w:tcBorders>
              <w:top w:val="single" w:sz="4" w:space="0" w:color="auto"/>
              <w:left w:val="single" w:sz="4" w:space="0" w:color="auto"/>
              <w:bottom w:val="single" w:sz="4" w:space="0" w:color="auto"/>
              <w:right w:val="single" w:sz="4" w:space="0" w:color="auto"/>
            </w:tcBorders>
            <w:hideMark/>
          </w:tcPr>
          <w:p w14:paraId="5B269795"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Wszelkie substancje i mieszaniny chemiczne stosowane  procesie pracy, w tym o działaniu rakotwórczym, produkty do dezynfekcji rąk</w:t>
            </w:r>
          </w:p>
        </w:tc>
      </w:tr>
      <w:tr w:rsidR="000A7476" w:rsidRPr="004D45E9" w14:paraId="68171652" w14:textId="77777777" w:rsidTr="00CA074B">
        <w:trPr>
          <w:trHeight w:val="889"/>
        </w:trPr>
        <w:tc>
          <w:tcPr>
            <w:tcW w:w="426" w:type="dxa"/>
            <w:tcBorders>
              <w:top w:val="single" w:sz="4" w:space="0" w:color="auto"/>
              <w:left w:val="single" w:sz="4" w:space="0" w:color="auto"/>
              <w:bottom w:val="single" w:sz="4" w:space="0" w:color="auto"/>
              <w:right w:val="single" w:sz="4" w:space="0" w:color="auto"/>
            </w:tcBorders>
            <w:hideMark/>
          </w:tcPr>
          <w:p w14:paraId="6C1AADF7"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17.</w:t>
            </w:r>
          </w:p>
        </w:tc>
        <w:tc>
          <w:tcPr>
            <w:tcW w:w="3501" w:type="dxa"/>
            <w:tcBorders>
              <w:top w:val="single" w:sz="4" w:space="0" w:color="auto"/>
              <w:left w:val="single" w:sz="4" w:space="0" w:color="auto"/>
              <w:bottom w:val="single" w:sz="4" w:space="0" w:color="auto"/>
              <w:right w:val="single" w:sz="4" w:space="0" w:color="auto"/>
            </w:tcBorders>
            <w:hideMark/>
          </w:tcPr>
          <w:p w14:paraId="5690C242"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Promieniowanie jonizujące ( X, beta, gamma)</w:t>
            </w:r>
          </w:p>
        </w:tc>
        <w:tc>
          <w:tcPr>
            <w:tcW w:w="6138" w:type="dxa"/>
            <w:tcBorders>
              <w:top w:val="single" w:sz="4" w:space="0" w:color="auto"/>
              <w:left w:val="single" w:sz="4" w:space="0" w:color="auto"/>
              <w:bottom w:val="single" w:sz="4" w:space="0" w:color="auto"/>
              <w:right w:val="single" w:sz="4" w:space="0" w:color="auto"/>
            </w:tcBorders>
            <w:hideMark/>
          </w:tcPr>
          <w:p w14:paraId="0A793C9D"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Konieczność realizacji prac w obszarze  źródeł promieniowania jonizującego.</w:t>
            </w:r>
          </w:p>
        </w:tc>
      </w:tr>
      <w:tr w:rsidR="000A7476" w:rsidRPr="004D45E9" w14:paraId="2F30D782" w14:textId="77777777" w:rsidTr="00CA074B">
        <w:trPr>
          <w:trHeight w:val="445"/>
        </w:trPr>
        <w:tc>
          <w:tcPr>
            <w:tcW w:w="426" w:type="dxa"/>
            <w:tcBorders>
              <w:top w:val="single" w:sz="4" w:space="0" w:color="auto"/>
              <w:left w:val="single" w:sz="4" w:space="0" w:color="auto"/>
              <w:bottom w:val="single" w:sz="4" w:space="0" w:color="auto"/>
              <w:right w:val="single" w:sz="4" w:space="0" w:color="auto"/>
            </w:tcBorders>
            <w:hideMark/>
          </w:tcPr>
          <w:p w14:paraId="58C025F9"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18.</w:t>
            </w:r>
          </w:p>
        </w:tc>
        <w:tc>
          <w:tcPr>
            <w:tcW w:w="3501" w:type="dxa"/>
            <w:tcBorders>
              <w:top w:val="single" w:sz="4" w:space="0" w:color="auto"/>
              <w:left w:val="single" w:sz="4" w:space="0" w:color="auto"/>
              <w:bottom w:val="single" w:sz="4" w:space="0" w:color="auto"/>
              <w:right w:val="single" w:sz="4" w:space="0" w:color="auto"/>
            </w:tcBorders>
            <w:hideMark/>
          </w:tcPr>
          <w:p w14:paraId="5E7DA7A8"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Hałas, drgania mechaniczne</w:t>
            </w:r>
          </w:p>
        </w:tc>
        <w:tc>
          <w:tcPr>
            <w:tcW w:w="6138" w:type="dxa"/>
            <w:tcBorders>
              <w:top w:val="single" w:sz="4" w:space="0" w:color="auto"/>
              <w:left w:val="single" w:sz="4" w:space="0" w:color="auto"/>
              <w:bottom w:val="single" w:sz="4" w:space="0" w:color="auto"/>
              <w:right w:val="single" w:sz="4" w:space="0" w:color="auto"/>
            </w:tcBorders>
            <w:hideMark/>
          </w:tcPr>
          <w:p w14:paraId="1595CEF2"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Praca z urządzeniami lub w pobliżu maszyn i urządzeń generujących hałas pow. 80 dB</w:t>
            </w:r>
          </w:p>
        </w:tc>
      </w:tr>
      <w:tr w:rsidR="000A7476" w:rsidRPr="004D45E9" w14:paraId="0720CC28" w14:textId="77777777" w:rsidTr="00CA074B">
        <w:trPr>
          <w:trHeight w:val="445"/>
        </w:trPr>
        <w:tc>
          <w:tcPr>
            <w:tcW w:w="426" w:type="dxa"/>
            <w:tcBorders>
              <w:top w:val="single" w:sz="4" w:space="0" w:color="auto"/>
              <w:left w:val="single" w:sz="4" w:space="0" w:color="auto"/>
              <w:bottom w:val="single" w:sz="4" w:space="0" w:color="auto"/>
              <w:right w:val="single" w:sz="4" w:space="0" w:color="auto"/>
            </w:tcBorders>
            <w:hideMark/>
          </w:tcPr>
          <w:p w14:paraId="7FC8558A"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19.</w:t>
            </w:r>
          </w:p>
        </w:tc>
        <w:tc>
          <w:tcPr>
            <w:tcW w:w="3501" w:type="dxa"/>
            <w:tcBorders>
              <w:top w:val="single" w:sz="4" w:space="0" w:color="auto"/>
              <w:left w:val="single" w:sz="4" w:space="0" w:color="auto"/>
              <w:bottom w:val="single" w:sz="4" w:space="0" w:color="auto"/>
              <w:right w:val="single" w:sz="4" w:space="0" w:color="auto"/>
            </w:tcBorders>
            <w:hideMark/>
          </w:tcPr>
          <w:p w14:paraId="43867BA1"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Pył: drewna z wyjątkiem drewna twardego (buku, dębu); pył bieliźniany</w:t>
            </w:r>
          </w:p>
        </w:tc>
        <w:tc>
          <w:tcPr>
            <w:tcW w:w="6138" w:type="dxa"/>
            <w:tcBorders>
              <w:top w:val="single" w:sz="4" w:space="0" w:color="auto"/>
              <w:left w:val="single" w:sz="4" w:space="0" w:color="auto"/>
              <w:bottom w:val="single" w:sz="4" w:space="0" w:color="auto"/>
              <w:right w:val="single" w:sz="4" w:space="0" w:color="auto"/>
            </w:tcBorders>
            <w:hideMark/>
          </w:tcPr>
          <w:p w14:paraId="1941A9EE"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 xml:space="preserve">Realizacji czynności w miejscach uwalniania pyłów w środowisku pracy, takich jak kotłownia, magazyn na zrębki, stolarnia; pralnia. </w:t>
            </w:r>
          </w:p>
        </w:tc>
      </w:tr>
      <w:tr w:rsidR="000A7476" w:rsidRPr="004D45E9" w14:paraId="25C97F06" w14:textId="77777777" w:rsidTr="00CA074B">
        <w:trPr>
          <w:trHeight w:val="889"/>
        </w:trPr>
        <w:tc>
          <w:tcPr>
            <w:tcW w:w="426" w:type="dxa"/>
            <w:tcBorders>
              <w:top w:val="single" w:sz="4" w:space="0" w:color="auto"/>
              <w:left w:val="single" w:sz="4" w:space="0" w:color="auto"/>
              <w:bottom w:val="single" w:sz="4" w:space="0" w:color="auto"/>
              <w:right w:val="single" w:sz="4" w:space="0" w:color="auto"/>
            </w:tcBorders>
            <w:hideMark/>
          </w:tcPr>
          <w:p w14:paraId="1044D2F5"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20.</w:t>
            </w:r>
          </w:p>
        </w:tc>
        <w:tc>
          <w:tcPr>
            <w:tcW w:w="3501" w:type="dxa"/>
            <w:tcBorders>
              <w:top w:val="single" w:sz="4" w:space="0" w:color="auto"/>
              <w:left w:val="single" w:sz="4" w:space="0" w:color="auto"/>
              <w:bottom w:val="single" w:sz="4" w:space="0" w:color="auto"/>
              <w:right w:val="single" w:sz="4" w:space="0" w:color="auto"/>
            </w:tcBorders>
            <w:hideMark/>
          </w:tcPr>
          <w:p w14:paraId="3B5DABDD"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Pochwycenie kończyn, zmiażdżenie, wyrzut czynnika</w:t>
            </w:r>
          </w:p>
        </w:tc>
        <w:tc>
          <w:tcPr>
            <w:tcW w:w="6138" w:type="dxa"/>
            <w:tcBorders>
              <w:top w:val="single" w:sz="4" w:space="0" w:color="auto"/>
              <w:left w:val="single" w:sz="4" w:space="0" w:color="auto"/>
              <w:bottom w:val="single" w:sz="4" w:space="0" w:color="auto"/>
              <w:right w:val="single" w:sz="4" w:space="0" w:color="auto"/>
            </w:tcBorders>
            <w:hideMark/>
          </w:tcPr>
          <w:p w14:paraId="1397133B" w14:textId="77777777" w:rsidR="000A7476" w:rsidRPr="004D45E9" w:rsidRDefault="000A7476" w:rsidP="00CA074B">
            <w:pPr>
              <w:spacing w:after="0" w:line="240" w:lineRule="auto"/>
              <w:rPr>
                <w:rFonts w:cstheme="minorHAnsi"/>
                <w:sz w:val="20"/>
                <w:szCs w:val="20"/>
                <w:lang w:eastAsia="pl-PL"/>
              </w:rPr>
            </w:pPr>
            <w:r w:rsidRPr="004D45E9">
              <w:rPr>
                <w:rFonts w:cstheme="minorHAnsi"/>
                <w:sz w:val="20"/>
                <w:szCs w:val="20"/>
                <w:lang w:eastAsia="pl-PL"/>
              </w:rPr>
              <w:t>Obsługa maszyn, urządzeń, demonstrowanie sprzętu, nieosłonięte elementy maszyn i urządzeń grożące pochwyceniem, urazem, zmiażdżeniem, kontaktem z gorącą powierzchnią .</w:t>
            </w:r>
          </w:p>
        </w:tc>
      </w:tr>
    </w:tbl>
    <w:p w14:paraId="3E1AD2AF" w14:textId="77777777" w:rsidR="000A7476" w:rsidRDefault="000A7476" w:rsidP="000A7476">
      <w:pPr>
        <w:spacing w:after="0" w:line="240" w:lineRule="auto"/>
        <w:rPr>
          <w:rFonts w:ascii="Arial" w:eastAsiaTheme="minorEastAsia" w:hAnsi="Arial" w:cs="Arial"/>
          <w:lang w:eastAsia="pl-PL"/>
        </w:rPr>
      </w:pPr>
    </w:p>
    <w:p w14:paraId="3B942399" w14:textId="77777777" w:rsidR="000A7476" w:rsidRDefault="000A7476" w:rsidP="000A7476">
      <w:pPr>
        <w:spacing w:after="0" w:line="480" w:lineRule="auto"/>
        <w:jc w:val="center"/>
        <w:rPr>
          <w:rFonts w:cs="Arial"/>
          <w:b/>
        </w:rPr>
      </w:pPr>
      <w:r>
        <w:rPr>
          <w:rFonts w:cs="Arial"/>
          <w:b/>
        </w:rPr>
        <w:t>ZOBOWIĄZANIE</w:t>
      </w:r>
    </w:p>
    <w:p w14:paraId="3D267DF9" w14:textId="77777777" w:rsidR="000A7476" w:rsidRDefault="000A7476" w:rsidP="000A7476">
      <w:pPr>
        <w:spacing w:after="0" w:line="480" w:lineRule="auto"/>
        <w:jc w:val="center"/>
        <w:rPr>
          <w:rFonts w:cs="Arial"/>
          <w:bCs/>
          <w:sz w:val="21"/>
          <w:szCs w:val="21"/>
        </w:rPr>
      </w:pPr>
    </w:p>
    <w:p w14:paraId="08BB87B0" w14:textId="77777777" w:rsidR="000A7476" w:rsidRDefault="000A7476" w:rsidP="000A7476">
      <w:pPr>
        <w:spacing w:after="0" w:line="240" w:lineRule="auto"/>
        <w:jc w:val="center"/>
        <w:rPr>
          <w:rFonts w:cs="Arial"/>
          <w:bCs/>
          <w:sz w:val="21"/>
          <w:szCs w:val="21"/>
        </w:rPr>
      </w:pPr>
      <w:r>
        <w:rPr>
          <w:rFonts w:cs="Arial"/>
          <w:bCs/>
          <w:sz w:val="21"/>
          <w:szCs w:val="21"/>
        </w:rPr>
        <w:t>Jako Wykonawca ……………………………………………………………………………………………………………………………………………</w:t>
      </w:r>
    </w:p>
    <w:p w14:paraId="1D511054" w14:textId="77777777" w:rsidR="000A7476" w:rsidRDefault="000A7476" w:rsidP="000A7476">
      <w:pPr>
        <w:spacing w:after="0" w:line="240" w:lineRule="auto"/>
        <w:jc w:val="center"/>
        <w:rPr>
          <w:rFonts w:cs="Arial"/>
          <w:bCs/>
          <w:sz w:val="21"/>
          <w:szCs w:val="21"/>
        </w:rPr>
      </w:pPr>
      <w:r>
        <w:rPr>
          <w:rFonts w:cs="Arial"/>
          <w:bCs/>
          <w:sz w:val="21"/>
          <w:szCs w:val="21"/>
        </w:rPr>
        <w:t>(Nazwa firmy, adres, NIP)</w:t>
      </w:r>
    </w:p>
    <w:p w14:paraId="49EC327E" w14:textId="77777777" w:rsidR="000A7476" w:rsidRDefault="000A7476" w:rsidP="000A7476">
      <w:pPr>
        <w:spacing w:after="0" w:line="240" w:lineRule="auto"/>
        <w:jc w:val="center"/>
        <w:rPr>
          <w:rFonts w:cs="Arial"/>
          <w:bCs/>
          <w:sz w:val="21"/>
          <w:szCs w:val="21"/>
        </w:rPr>
      </w:pPr>
    </w:p>
    <w:p w14:paraId="0559ECA9" w14:textId="77777777" w:rsidR="000A7476" w:rsidRDefault="000A7476" w:rsidP="000A7476">
      <w:pPr>
        <w:spacing w:after="0" w:line="360" w:lineRule="auto"/>
        <w:jc w:val="center"/>
        <w:rPr>
          <w:rFonts w:cs="Arial"/>
          <w:bCs/>
          <w:sz w:val="21"/>
          <w:szCs w:val="21"/>
        </w:rPr>
      </w:pPr>
      <w:r>
        <w:rPr>
          <w:rFonts w:cs="Arial"/>
          <w:bCs/>
          <w:sz w:val="21"/>
          <w:szCs w:val="21"/>
        </w:rPr>
        <w:t>Realizujący na rzecz Szpitala Specjalistycznego w Pile im. Stanisława Staszica przedmiot umowy ………………….</w:t>
      </w:r>
    </w:p>
    <w:p w14:paraId="65D8BD8C" w14:textId="77777777" w:rsidR="000A7476" w:rsidRDefault="000A7476" w:rsidP="000A7476">
      <w:pPr>
        <w:spacing w:after="0" w:line="360" w:lineRule="auto"/>
        <w:jc w:val="center"/>
        <w:rPr>
          <w:rFonts w:cs="Arial"/>
          <w:bCs/>
          <w:sz w:val="21"/>
          <w:szCs w:val="21"/>
        </w:rPr>
      </w:pPr>
      <w:r>
        <w:rPr>
          <w:rFonts w:cs="Arial"/>
          <w:bCs/>
          <w:sz w:val="21"/>
          <w:szCs w:val="21"/>
        </w:rPr>
        <w:t>……………………………………………………………………………………………………………………………………………………………………….</w:t>
      </w:r>
    </w:p>
    <w:p w14:paraId="46EC9FDE" w14:textId="77777777" w:rsidR="000A7476" w:rsidRDefault="000A7476" w:rsidP="000A7476">
      <w:pPr>
        <w:spacing w:after="0" w:line="360" w:lineRule="auto"/>
        <w:rPr>
          <w:rFonts w:cs="Arial"/>
          <w:bCs/>
          <w:sz w:val="21"/>
          <w:szCs w:val="21"/>
        </w:rPr>
      </w:pPr>
      <w:r>
        <w:rPr>
          <w:rFonts w:cs="Arial"/>
          <w:bCs/>
          <w:sz w:val="21"/>
          <w:szCs w:val="21"/>
        </w:rPr>
        <w:t>Zobowiązuję się do:</w:t>
      </w:r>
    </w:p>
    <w:p w14:paraId="7EBDD2B9" w14:textId="77777777" w:rsidR="000A7476" w:rsidRDefault="000A7476" w:rsidP="000A7476">
      <w:pPr>
        <w:spacing w:after="0" w:line="240" w:lineRule="auto"/>
        <w:ind w:left="851" w:hanging="284"/>
        <w:rPr>
          <w:rFonts w:cs="Arial"/>
          <w:bCs/>
        </w:rPr>
      </w:pPr>
      <w:r>
        <w:rPr>
          <w:rFonts w:cs="Arial"/>
          <w:bCs/>
          <w:sz w:val="21"/>
          <w:szCs w:val="21"/>
        </w:rPr>
        <w:t xml:space="preserve">1. </w:t>
      </w:r>
      <w:r>
        <w:rPr>
          <w:rFonts w:cs="Arial"/>
          <w:bCs/>
        </w:rPr>
        <w:t>przestrzeganie ogólnie obowiązujących przepisów i zasad w zakresie bezpieczeństwa i higieny pracy, jakich dotyczy przedmiot umowy oraz przyjmuje do wiadomości i stosowania postanowienia „Instrukcji bezpieczeństwa i higieny prac realizowanych przez podmioty zewnętrzne na terenie Szpitala Specjalistycznego w Pile im. Stanisława Staszica, której kopię otrzymałem/am.</w:t>
      </w:r>
    </w:p>
    <w:p w14:paraId="534A038F" w14:textId="77777777" w:rsidR="000A7476" w:rsidRDefault="000A7476" w:rsidP="000A7476">
      <w:pPr>
        <w:spacing w:after="0" w:line="240" w:lineRule="auto"/>
        <w:ind w:left="851" w:hanging="284"/>
        <w:rPr>
          <w:rFonts w:cs="Arial"/>
          <w:bCs/>
        </w:rPr>
      </w:pPr>
      <w:r>
        <w:rPr>
          <w:rFonts w:cs="Arial"/>
          <w:bCs/>
        </w:rPr>
        <w:t>2. zapoznanie swoich pracowników oraz innych osób wykonujących pracę na moją rzecz przy realizacji zadania na terenie Szpitala Specjalistycznego w Pile im. Stanisława Staszica z postanowieniami „ Instrukcji bezpieczeństwa i higieny prac realizowanych przez podmioty zewnętrzne na terenie Szpitala Specjalistycznego w Pile im. Stanisława Staszica”.</w:t>
      </w:r>
    </w:p>
    <w:p w14:paraId="597764A2" w14:textId="77777777" w:rsidR="000A7476" w:rsidRDefault="000A7476" w:rsidP="000A7476">
      <w:pPr>
        <w:spacing w:after="0" w:line="360" w:lineRule="auto"/>
        <w:ind w:left="851" w:hanging="284"/>
        <w:rPr>
          <w:rFonts w:cs="Arial"/>
          <w:bCs/>
          <w:sz w:val="21"/>
          <w:szCs w:val="21"/>
        </w:rPr>
      </w:pPr>
    </w:p>
    <w:p w14:paraId="545C72F7" w14:textId="77777777" w:rsidR="000A7476" w:rsidRDefault="000A7476" w:rsidP="000A7476">
      <w:pPr>
        <w:spacing w:after="0" w:line="360" w:lineRule="auto"/>
        <w:ind w:left="851" w:hanging="284"/>
        <w:rPr>
          <w:rFonts w:cs="Arial"/>
          <w:bCs/>
          <w:sz w:val="21"/>
          <w:szCs w:val="21"/>
        </w:rPr>
      </w:pPr>
      <w:r>
        <w:rPr>
          <w:rFonts w:cs="Arial"/>
          <w:bCs/>
          <w:sz w:val="21"/>
          <w:szCs w:val="21"/>
        </w:rPr>
        <w:t>Zobowiązanie podpisał:</w:t>
      </w:r>
    </w:p>
    <w:p w14:paraId="79B35EF2" w14:textId="77777777" w:rsidR="000A7476" w:rsidRDefault="000A7476" w:rsidP="000A7476">
      <w:pPr>
        <w:spacing w:after="0" w:line="360" w:lineRule="auto"/>
        <w:ind w:left="851" w:hanging="284"/>
        <w:rPr>
          <w:rFonts w:cs="Arial"/>
          <w:bCs/>
          <w:sz w:val="21"/>
          <w:szCs w:val="21"/>
        </w:rPr>
      </w:pPr>
      <w:r>
        <w:rPr>
          <w:rFonts w:cs="Arial"/>
          <w:bCs/>
          <w:sz w:val="21"/>
          <w:szCs w:val="21"/>
        </w:rPr>
        <w:t>Imię i nazwisko: ……………………………………………………..</w:t>
      </w:r>
    </w:p>
    <w:p w14:paraId="714E555C" w14:textId="77777777" w:rsidR="000A7476" w:rsidRDefault="000A7476" w:rsidP="000A7476">
      <w:pPr>
        <w:spacing w:after="0" w:line="360" w:lineRule="auto"/>
        <w:ind w:left="851" w:hanging="284"/>
        <w:rPr>
          <w:rFonts w:cs="Arial"/>
          <w:bCs/>
          <w:sz w:val="21"/>
          <w:szCs w:val="21"/>
        </w:rPr>
      </w:pPr>
      <w:r>
        <w:rPr>
          <w:rFonts w:cs="Arial"/>
          <w:bCs/>
          <w:sz w:val="21"/>
          <w:szCs w:val="21"/>
        </w:rPr>
        <w:t>Stanowisko służbowe/funkcja: …………………………………………………………..</w:t>
      </w:r>
    </w:p>
    <w:p w14:paraId="652D968B" w14:textId="77777777" w:rsidR="000A7476" w:rsidRDefault="000A7476" w:rsidP="000A7476">
      <w:pPr>
        <w:spacing w:after="0" w:line="360" w:lineRule="auto"/>
        <w:ind w:left="851" w:hanging="284"/>
        <w:rPr>
          <w:rFonts w:cs="Arial"/>
          <w:bCs/>
          <w:sz w:val="21"/>
          <w:szCs w:val="21"/>
        </w:rPr>
      </w:pPr>
    </w:p>
    <w:p w14:paraId="20F53089" w14:textId="77777777" w:rsidR="000A7476" w:rsidRDefault="000A7476" w:rsidP="000A7476">
      <w:pPr>
        <w:spacing w:after="0" w:line="360" w:lineRule="auto"/>
        <w:ind w:left="851" w:hanging="284"/>
        <w:rPr>
          <w:rFonts w:cs="Arial"/>
          <w:bCs/>
          <w:sz w:val="21"/>
          <w:szCs w:val="21"/>
        </w:rPr>
      </w:pPr>
    </w:p>
    <w:p w14:paraId="271E6A73" w14:textId="3D103EF6" w:rsidR="00A347D5" w:rsidRPr="004D45E9" w:rsidRDefault="000A7476">
      <w:pPr>
        <w:rPr>
          <w:rFonts w:eastAsiaTheme="minorEastAsia"/>
        </w:rPr>
      </w:pPr>
      <w:r>
        <w:rPr>
          <w:rFonts w:cs="Arial"/>
          <w:bCs/>
          <w:sz w:val="21"/>
          <w:szCs w:val="21"/>
        </w:rPr>
        <w:t xml:space="preserve">Data: ………………………………………..        </w:t>
      </w:r>
      <w:r w:rsidR="004D45E9">
        <w:rPr>
          <w:rFonts w:cs="Arial"/>
          <w:bCs/>
          <w:sz w:val="21"/>
          <w:szCs w:val="21"/>
        </w:rPr>
        <w:t xml:space="preserve">                                                              </w:t>
      </w:r>
      <w:r>
        <w:rPr>
          <w:rFonts w:cs="Arial"/>
          <w:bCs/>
          <w:sz w:val="21"/>
          <w:szCs w:val="21"/>
        </w:rPr>
        <w:t xml:space="preserve">  Pieczęć i podpis: ……………………………………</w:t>
      </w:r>
    </w:p>
    <w:p w14:paraId="23E9A002" w14:textId="12677C76" w:rsidR="00980D11" w:rsidRPr="008B7488" w:rsidRDefault="00411B36" w:rsidP="008B7488">
      <w:pPr>
        <w:keepNext/>
        <w:overflowPunct w:val="0"/>
        <w:autoSpaceDE w:val="0"/>
        <w:autoSpaceDN w:val="0"/>
        <w:adjustRightInd w:val="0"/>
        <w:spacing w:after="0" w:line="276" w:lineRule="auto"/>
        <w:jc w:val="right"/>
        <w:rPr>
          <w:rFonts w:cstheme="minorHAnsi"/>
          <w:bCs/>
          <w:i/>
          <w:sz w:val="24"/>
          <w:szCs w:val="24"/>
        </w:rPr>
      </w:pPr>
      <w:r>
        <w:rPr>
          <w:rFonts w:cstheme="minorHAnsi"/>
          <w:bCs/>
          <w:i/>
          <w:sz w:val="24"/>
          <w:szCs w:val="24"/>
        </w:rPr>
        <w:lastRenderedPageBreak/>
        <w:t>Załącznik nr 4</w:t>
      </w:r>
      <w:r w:rsidR="00852893" w:rsidRPr="00CD231B">
        <w:rPr>
          <w:rFonts w:cstheme="minorHAnsi"/>
          <w:bCs/>
          <w:i/>
          <w:sz w:val="24"/>
          <w:szCs w:val="24"/>
        </w:rPr>
        <w:t xml:space="preserve"> </w:t>
      </w:r>
      <w:r w:rsidR="0051259F" w:rsidRPr="00CD231B">
        <w:rPr>
          <w:rFonts w:cstheme="minorHAnsi"/>
          <w:bCs/>
          <w:i/>
          <w:sz w:val="24"/>
          <w:szCs w:val="24"/>
        </w:rPr>
        <w:t>do zapytania ofertowego</w:t>
      </w:r>
    </w:p>
    <w:p w14:paraId="54AC30C3" w14:textId="77777777" w:rsidR="004E0055" w:rsidRPr="004E0055" w:rsidRDefault="004E0055" w:rsidP="004E0055">
      <w:pPr>
        <w:spacing w:line="276" w:lineRule="auto"/>
        <w:rPr>
          <w:rFonts w:cstheme="minorHAnsi"/>
          <w:sz w:val="28"/>
          <w:szCs w:val="28"/>
          <w:u w:val="single"/>
        </w:rPr>
      </w:pPr>
      <w:r w:rsidRPr="004E0055">
        <w:rPr>
          <w:rFonts w:cstheme="minorHAnsi"/>
          <w:sz w:val="28"/>
          <w:szCs w:val="28"/>
          <w:u w:val="single"/>
        </w:rPr>
        <w:t>Informacja RODO</w:t>
      </w:r>
    </w:p>
    <w:p w14:paraId="6CD77FFB" w14:textId="77777777" w:rsidR="004E0055" w:rsidRPr="004E0055" w:rsidRDefault="004E0055" w:rsidP="004E0055">
      <w:pPr>
        <w:spacing w:line="276" w:lineRule="auto"/>
        <w:rPr>
          <w:rFonts w:cstheme="minorHAnsi"/>
          <w:sz w:val="24"/>
          <w:szCs w:val="28"/>
        </w:rPr>
      </w:pPr>
      <w:r w:rsidRPr="004E0055">
        <w:rPr>
          <w:rFonts w:cstheme="minorHAnsi"/>
          <w:sz w:val="24"/>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55A38A" w14:textId="77777777" w:rsidR="004E0055" w:rsidRPr="004E0055" w:rsidRDefault="004E0055" w:rsidP="004E0055">
      <w:pPr>
        <w:pStyle w:val="Akapitzlist"/>
        <w:numPr>
          <w:ilvl w:val="0"/>
          <w:numId w:val="6"/>
        </w:numPr>
        <w:spacing w:after="0" w:line="276" w:lineRule="auto"/>
        <w:rPr>
          <w:rFonts w:cstheme="minorHAnsi"/>
          <w:b/>
          <w:i/>
          <w:sz w:val="24"/>
          <w:szCs w:val="28"/>
        </w:rPr>
      </w:pPr>
      <w:r w:rsidRPr="004E0055">
        <w:rPr>
          <w:rFonts w:cstheme="minorHAnsi"/>
          <w:b/>
          <w:sz w:val="24"/>
          <w:szCs w:val="28"/>
        </w:rPr>
        <w:t>administratorem Pani/Pana danych osobowych jest Szpital Specjalistyczny w Pile im. Stanisława Staszica, ul. Rydygiera 1; 64-920 Piła</w:t>
      </w:r>
    </w:p>
    <w:p w14:paraId="4A6FB99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inspektorem ochrony danych osobowych w Szpitalu jest Pan Piotr Budek, kontakt: tel. 67 2106669, e-mail: iod@szpitalpila.pl, siedziba: pokój D36 na wysokim parterze budynku „D”;</w:t>
      </w:r>
    </w:p>
    <w:p w14:paraId="3B2F31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przetwarzane będą w celu związanym z danym postępowaniem</w:t>
      </w:r>
      <w:r w:rsidRPr="004E0055">
        <w:rPr>
          <w:sz w:val="28"/>
          <w:szCs w:val="28"/>
        </w:rPr>
        <w:t xml:space="preserve"> </w:t>
      </w:r>
      <w:r w:rsidRPr="004E0055">
        <w:rPr>
          <w:rFonts w:cstheme="minorHAnsi"/>
          <w:sz w:val="24"/>
          <w:szCs w:val="28"/>
        </w:rPr>
        <w:t>prowadzonym w procedurze zapytania ofertowego</w:t>
      </w:r>
    </w:p>
    <w:p w14:paraId="1C888B41" w14:textId="165D2832"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3D52EFDD"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będą przetwarzane na podstawie przepisów prawa, przez okres niezbędny do realizacji celów przetwarzania, lecz nie krócej niż okres wskazany w przepisach o archiwizacji.</w:t>
      </w:r>
    </w:p>
    <w:p w14:paraId="31C8D46B" w14:textId="77777777" w:rsidR="004E0055" w:rsidRPr="004E0055" w:rsidRDefault="004E0055" w:rsidP="004E0055">
      <w:pPr>
        <w:pStyle w:val="Akapitzlist"/>
        <w:numPr>
          <w:ilvl w:val="0"/>
          <w:numId w:val="6"/>
        </w:numPr>
        <w:spacing w:after="0" w:line="276" w:lineRule="auto"/>
        <w:rPr>
          <w:rFonts w:cstheme="minorHAnsi"/>
          <w:sz w:val="24"/>
          <w:szCs w:val="28"/>
        </w:rPr>
      </w:pPr>
      <w:r w:rsidRPr="004E0055">
        <w:rPr>
          <w:rFonts w:cstheme="minorHAnsi"/>
          <w:sz w:val="24"/>
          <w:szCs w:val="28"/>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0089CC4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 xml:space="preserve">publicznego; konsekwencje niepodania określonych danych wynikają z ustawy Pzp;  </w:t>
      </w:r>
    </w:p>
    <w:p w14:paraId="416DF3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w odniesieniu do Pani/Pana danych osobowych decyzje nie będą podejmowane w sposób zautomatyzowany, stosowanie do art. 22 RODO;</w:t>
      </w:r>
    </w:p>
    <w:p w14:paraId="32210C5F"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posiada Pani/Pan:</w:t>
      </w:r>
    </w:p>
    <w:p w14:paraId="38E4610B" w14:textId="77777777" w:rsidR="004E0055" w:rsidRPr="004E0055" w:rsidRDefault="004E0055" w:rsidP="001264BF">
      <w:pPr>
        <w:pStyle w:val="Akapitzlist"/>
        <w:numPr>
          <w:ilvl w:val="0"/>
          <w:numId w:val="16"/>
        </w:numPr>
        <w:spacing w:after="0" w:line="276" w:lineRule="auto"/>
        <w:ind w:left="993"/>
        <w:rPr>
          <w:rFonts w:cstheme="minorHAnsi"/>
          <w:color w:val="00B0F0"/>
          <w:sz w:val="24"/>
          <w:szCs w:val="28"/>
        </w:rPr>
      </w:pPr>
      <w:r w:rsidRPr="004E0055">
        <w:rPr>
          <w:rFonts w:cstheme="minorHAnsi"/>
          <w:sz w:val="24"/>
          <w:szCs w:val="28"/>
        </w:rPr>
        <w:t>na podstawie art. 15 RODO prawo dostępu do danych osobowych Pani/Pana dotyczących;</w:t>
      </w:r>
    </w:p>
    <w:p w14:paraId="2C6BB63E"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16 RODO prawo do sprostowania Pani/Pana danych osobowych</w:t>
      </w:r>
      <w:r w:rsidRPr="004E0055">
        <w:rPr>
          <w:rStyle w:val="Odwoanieprzypisudolnego"/>
          <w:rFonts w:cstheme="minorHAnsi"/>
          <w:sz w:val="24"/>
          <w:szCs w:val="28"/>
        </w:rPr>
        <w:footnoteReference w:id="1"/>
      </w:r>
      <w:r w:rsidRPr="004E0055">
        <w:rPr>
          <w:rFonts w:cstheme="minorHAnsi"/>
          <w:sz w:val="24"/>
          <w:szCs w:val="28"/>
        </w:rPr>
        <w:t>;</w:t>
      </w:r>
    </w:p>
    <w:p w14:paraId="3B3B3ACC"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18 RODO prawo żądania od administratora ograniczenia przetwarzania danych osobowych z zastrzeżeniem przypadków, o których mowa w art. 18 ust. 2 RODO</w:t>
      </w:r>
      <w:r w:rsidRPr="004E0055">
        <w:rPr>
          <w:rStyle w:val="Odwoanieprzypisudolnego"/>
          <w:rFonts w:cstheme="minorHAnsi"/>
          <w:sz w:val="24"/>
          <w:szCs w:val="28"/>
        </w:rPr>
        <w:footnoteReference w:id="2"/>
      </w:r>
      <w:r w:rsidRPr="004E0055">
        <w:rPr>
          <w:rFonts w:cstheme="minorHAnsi"/>
          <w:sz w:val="24"/>
          <w:szCs w:val="28"/>
        </w:rPr>
        <w:t xml:space="preserve">;  </w:t>
      </w:r>
    </w:p>
    <w:p w14:paraId="6A4B6884"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prawo do wniesienia skargi do Prezesa Urzędu Ochrony Danych Osobowych, gdy uzna Pani/Pan, że przetwarzanie danych osobowych Pani/Pana dotyczących narusza przepisy RODO;</w:t>
      </w:r>
    </w:p>
    <w:p w14:paraId="69F589EF" w14:textId="77777777" w:rsidR="004E0055" w:rsidRPr="004E0055" w:rsidRDefault="004E0055" w:rsidP="004E0055">
      <w:pPr>
        <w:pStyle w:val="Akapitzlist"/>
        <w:numPr>
          <w:ilvl w:val="0"/>
          <w:numId w:val="6"/>
        </w:numPr>
        <w:spacing w:after="0" w:line="276" w:lineRule="auto"/>
        <w:rPr>
          <w:rFonts w:cstheme="minorHAnsi"/>
          <w:i/>
          <w:color w:val="00B0F0"/>
          <w:sz w:val="24"/>
          <w:szCs w:val="28"/>
        </w:rPr>
      </w:pPr>
      <w:r w:rsidRPr="004E0055">
        <w:rPr>
          <w:rFonts w:cstheme="minorHAnsi"/>
          <w:sz w:val="24"/>
          <w:szCs w:val="28"/>
        </w:rPr>
        <w:t>nie przysługuje Pani/Panu:</w:t>
      </w:r>
    </w:p>
    <w:p w14:paraId="0BB98AF1"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w związku z art. 17 ust. 3 lit. b, d lub e RODO prawo do usunięcia danych osobowych;</w:t>
      </w:r>
    </w:p>
    <w:p w14:paraId="6813EF5A" w14:textId="77777777" w:rsidR="004E0055" w:rsidRPr="004E0055" w:rsidRDefault="004E0055" w:rsidP="001264BF">
      <w:pPr>
        <w:numPr>
          <w:ilvl w:val="0"/>
          <w:numId w:val="16"/>
        </w:numPr>
        <w:spacing w:after="0" w:line="276" w:lineRule="auto"/>
        <w:ind w:left="993"/>
        <w:contextualSpacing/>
        <w:rPr>
          <w:rFonts w:cstheme="minorHAnsi"/>
          <w:b/>
          <w:i/>
          <w:sz w:val="24"/>
          <w:szCs w:val="28"/>
        </w:rPr>
      </w:pPr>
      <w:r w:rsidRPr="004E0055">
        <w:rPr>
          <w:rFonts w:cstheme="minorHAnsi"/>
          <w:sz w:val="24"/>
          <w:szCs w:val="28"/>
        </w:rPr>
        <w:t>prawo do przenoszenia danych osobowych, o którym mowa w art. 20 RODO;</w:t>
      </w:r>
    </w:p>
    <w:p w14:paraId="5FD24B8D" w14:textId="77777777" w:rsidR="004E0055" w:rsidRPr="004E0055" w:rsidRDefault="004E0055" w:rsidP="001264BF">
      <w:pPr>
        <w:keepNext/>
        <w:numPr>
          <w:ilvl w:val="0"/>
          <w:numId w:val="16"/>
        </w:numPr>
        <w:overflowPunct w:val="0"/>
        <w:autoSpaceDE w:val="0"/>
        <w:autoSpaceDN w:val="0"/>
        <w:adjustRightInd w:val="0"/>
        <w:spacing w:after="0" w:line="276" w:lineRule="auto"/>
        <w:ind w:left="993"/>
        <w:contextualSpacing/>
        <w:rPr>
          <w:rFonts w:cstheme="minorHAnsi"/>
          <w:bCs/>
          <w:i/>
          <w:sz w:val="28"/>
          <w:szCs w:val="28"/>
        </w:rPr>
      </w:pPr>
      <w:r w:rsidRPr="004E0055">
        <w:rPr>
          <w:rFonts w:cstheme="minorHAnsi"/>
          <w:sz w:val="24"/>
          <w:szCs w:val="28"/>
        </w:rPr>
        <w:t>na podstawie art. 21 RODO prawo sprzeciwu, wobec przetwarzania danych osobowych, gdyż podstawą prawną przetwarzania Pani/Pana danych osobowych jest art. 6 ust. 1 lit. c RODO.</w:t>
      </w:r>
    </w:p>
    <w:sectPr w:rsidR="004E0055" w:rsidRPr="004E0055" w:rsidSect="00460593">
      <w:pgSz w:w="11906" w:h="16838"/>
      <w:pgMar w:top="426" w:right="720" w:bottom="993" w:left="709"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E7E1" w14:textId="77777777" w:rsidR="000A0F2D" w:rsidRDefault="000A0F2D" w:rsidP="001658D0">
      <w:pPr>
        <w:spacing w:after="0" w:line="240" w:lineRule="auto"/>
      </w:pPr>
      <w:r>
        <w:separator/>
      </w:r>
    </w:p>
    <w:p w14:paraId="2A718652" w14:textId="77777777" w:rsidR="000A0F2D" w:rsidRDefault="000A0F2D"/>
  </w:endnote>
  <w:endnote w:type="continuationSeparator" w:id="0">
    <w:p w14:paraId="481946BC" w14:textId="77777777" w:rsidR="000A0F2D" w:rsidRDefault="000A0F2D" w:rsidP="001658D0">
      <w:pPr>
        <w:spacing w:after="0" w:line="240" w:lineRule="auto"/>
      </w:pPr>
      <w:r>
        <w:continuationSeparator/>
      </w:r>
    </w:p>
    <w:p w14:paraId="0CBB6EBF" w14:textId="77777777" w:rsidR="000A0F2D" w:rsidRDefault="000A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943BB" w14:textId="77777777" w:rsidR="000A0F2D" w:rsidRDefault="000A0F2D" w:rsidP="001658D0">
      <w:pPr>
        <w:spacing w:after="0" w:line="240" w:lineRule="auto"/>
      </w:pPr>
      <w:r>
        <w:separator/>
      </w:r>
    </w:p>
    <w:p w14:paraId="759818CC" w14:textId="77777777" w:rsidR="000A0F2D" w:rsidRDefault="000A0F2D"/>
  </w:footnote>
  <w:footnote w:type="continuationSeparator" w:id="0">
    <w:p w14:paraId="787C4837" w14:textId="77777777" w:rsidR="000A0F2D" w:rsidRDefault="000A0F2D" w:rsidP="001658D0">
      <w:pPr>
        <w:spacing w:after="0" w:line="240" w:lineRule="auto"/>
      </w:pPr>
      <w:r>
        <w:continuationSeparator/>
      </w:r>
    </w:p>
    <w:p w14:paraId="52EB6C1A" w14:textId="77777777" w:rsidR="000A0F2D" w:rsidRDefault="000A0F2D"/>
  </w:footnote>
  <w:footnote w:id="1">
    <w:p w14:paraId="77F449AE"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BBA1B4"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1"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2"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58416D6"/>
    <w:multiLevelType w:val="hybridMultilevel"/>
    <w:tmpl w:val="ED9C0DA6"/>
    <w:lvl w:ilvl="0" w:tplc="04150017">
      <w:start w:val="1"/>
      <w:numFmt w:val="lowerLetter"/>
      <w:lvlText w:val="%1)"/>
      <w:lvlJc w:val="left"/>
      <w:pPr>
        <w:tabs>
          <w:tab w:val="num" w:pos="720"/>
        </w:tabs>
        <w:ind w:left="720" w:hanging="360"/>
      </w:pPr>
    </w:lvl>
    <w:lvl w:ilvl="1" w:tplc="01CC28AC">
      <w:start w:val="1"/>
      <w:numFmt w:val="decimal"/>
      <w:lvlText w:val="%2."/>
      <w:lvlJc w:val="left"/>
      <w:pPr>
        <w:tabs>
          <w:tab w:val="num" w:pos="1440"/>
        </w:tabs>
        <w:ind w:left="1440" w:hanging="360"/>
      </w:pPr>
      <w:rPr>
        <w:i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162C4B04"/>
    <w:multiLevelType w:val="hybridMultilevel"/>
    <w:tmpl w:val="6900950C"/>
    <w:lvl w:ilvl="0" w:tplc="6D4A324C">
      <w:start w:val="1"/>
      <w:numFmt w:val="decimal"/>
      <w:lvlText w:val="3.%1"/>
      <w:lvlJc w:val="left"/>
      <w:pPr>
        <w:ind w:left="1789" w:hanging="360"/>
      </w:pPr>
      <w:rPr>
        <w:rFonts w:hint="default"/>
        <w:b w:val="0"/>
        <w:bCs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6" w15:restartNumberingAfterBreak="0">
    <w:nsid w:val="16EC0FE8"/>
    <w:multiLevelType w:val="hybridMultilevel"/>
    <w:tmpl w:val="08D2BA84"/>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FFA03AD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AA14CBD"/>
    <w:multiLevelType w:val="hybridMultilevel"/>
    <w:tmpl w:val="A00C6652"/>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1C5D40CC"/>
    <w:multiLevelType w:val="hybridMultilevel"/>
    <w:tmpl w:val="2ABA9C0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1" w15:restartNumberingAfterBreak="0">
    <w:nsid w:val="28686660"/>
    <w:multiLevelType w:val="hybridMultilevel"/>
    <w:tmpl w:val="708890A4"/>
    <w:lvl w:ilvl="0" w:tplc="F63ABFCE">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841EBD"/>
    <w:multiLevelType w:val="hybridMultilevel"/>
    <w:tmpl w:val="36C8EEE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49029D"/>
    <w:multiLevelType w:val="singleLevel"/>
    <w:tmpl w:val="CA768788"/>
    <w:lvl w:ilvl="0">
      <w:start w:val="1"/>
      <w:numFmt w:val="decimal"/>
      <w:lvlText w:val="%1."/>
      <w:legacy w:legacy="1" w:legacySpace="120" w:legacyIndent="360"/>
      <w:lvlJc w:val="left"/>
      <w:pPr>
        <w:ind w:left="360" w:hanging="360"/>
      </w:pPr>
    </w:lvl>
  </w:abstractNum>
  <w:abstractNum w:abstractNumId="18" w15:restartNumberingAfterBreak="0">
    <w:nsid w:val="39622AE5"/>
    <w:multiLevelType w:val="multilevel"/>
    <w:tmpl w:val="B184A5B8"/>
    <w:lvl w:ilvl="0">
      <w:start w:val="1"/>
      <w:numFmt w:val="upperRoman"/>
      <w:lvlText w:val="%1."/>
      <w:lvlJc w:val="left"/>
      <w:pPr>
        <w:ind w:left="1080" w:hanging="720"/>
      </w:p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19" w15:restartNumberingAfterBreak="0">
    <w:nsid w:val="3AA32E56"/>
    <w:multiLevelType w:val="hybridMultilevel"/>
    <w:tmpl w:val="C8945E5A"/>
    <w:lvl w:ilvl="0" w:tplc="4CA264BA">
      <w:start w:val="1"/>
      <w:numFmt w:val="upperRoman"/>
      <w:lvlText w:val="%1."/>
      <w:lvlJc w:val="left"/>
      <w:pPr>
        <w:tabs>
          <w:tab w:val="num" w:pos="1080"/>
        </w:tabs>
        <w:ind w:left="1080" w:hanging="72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 w15:restartNumberingAfterBreak="0">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39B4531"/>
    <w:multiLevelType w:val="multilevel"/>
    <w:tmpl w:val="A0AC54A8"/>
    <w:lvl w:ilvl="0">
      <w:start w:val="1"/>
      <w:numFmt w:val="upperLetter"/>
      <w:lvlText w:val="%1."/>
      <w:lvlJc w:val="left"/>
      <w:pPr>
        <w:ind w:left="502" w:hanging="360"/>
      </w:pPr>
    </w:lvl>
    <w:lvl w:ilvl="1">
      <w:start w:val="1"/>
      <w:numFmt w:val="lowerLetter"/>
      <w:lvlText w:val="."/>
      <w:lvlJc w:val="left"/>
      <w:pPr>
        <w:ind w:left="1222" w:hanging="360"/>
      </w:pPr>
    </w:lvl>
    <w:lvl w:ilvl="2">
      <w:start w:val="1"/>
      <w:numFmt w:val="lowerRoman"/>
      <w:lvlText w:val="."/>
      <w:lvlJc w:val="right"/>
      <w:pPr>
        <w:ind w:left="1942" w:hanging="180"/>
      </w:pPr>
    </w:lvl>
    <w:lvl w:ilvl="3">
      <w:start w:val="1"/>
      <w:numFmt w:val="decimal"/>
      <w:lvlText w:val="."/>
      <w:lvlJc w:val="left"/>
      <w:pPr>
        <w:ind w:left="2662" w:hanging="360"/>
      </w:pPr>
    </w:lvl>
    <w:lvl w:ilvl="4">
      <w:start w:val="1"/>
      <w:numFmt w:val="lowerLetter"/>
      <w:lvlText w:val="."/>
      <w:lvlJc w:val="left"/>
      <w:pPr>
        <w:ind w:left="3382" w:hanging="360"/>
      </w:pPr>
    </w:lvl>
    <w:lvl w:ilvl="5">
      <w:start w:val="1"/>
      <w:numFmt w:val="lowerRoman"/>
      <w:lvlText w:val="."/>
      <w:lvlJc w:val="right"/>
      <w:pPr>
        <w:ind w:left="4102" w:hanging="180"/>
      </w:pPr>
    </w:lvl>
    <w:lvl w:ilvl="6">
      <w:start w:val="1"/>
      <w:numFmt w:val="decimal"/>
      <w:lvlText w:val="."/>
      <w:lvlJc w:val="left"/>
      <w:pPr>
        <w:ind w:left="4822" w:hanging="360"/>
      </w:pPr>
    </w:lvl>
    <w:lvl w:ilvl="7">
      <w:start w:val="1"/>
      <w:numFmt w:val="lowerLetter"/>
      <w:lvlText w:val="."/>
      <w:lvlJc w:val="left"/>
      <w:pPr>
        <w:ind w:left="5542" w:hanging="360"/>
      </w:pPr>
    </w:lvl>
    <w:lvl w:ilvl="8">
      <w:start w:val="1"/>
      <w:numFmt w:val="lowerRoman"/>
      <w:lvlText w:val="."/>
      <w:lvlJc w:val="right"/>
      <w:pPr>
        <w:ind w:left="6262" w:hanging="180"/>
      </w:pPr>
    </w:lvl>
  </w:abstractNum>
  <w:abstractNum w:abstractNumId="23" w15:restartNumberingAfterBreak="0">
    <w:nsid w:val="4D3A7928"/>
    <w:multiLevelType w:val="hybridMultilevel"/>
    <w:tmpl w:val="D45A37EC"/>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 w15:restartNumberingAfterBreak="0">
    <w:nsid w:val="52276D9C"/>
    <w:multiLevelType w:val="hybridMultilevel"/>
    <w:tmpl w:val="71BEEAA6"/>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595D1395"/>
    <w:multiLevelType w:val="hybridMultilevel"/>
    <w:tmpl w:val="EAFC547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A925842"/>
    <w:multiLevelType w:val="hybridMultilevel"/>
    <w:tmpl w:val="6848F7BA"/>
    <w:lvl w:ilvl="0" w:tplc="04150017">
      <w:start w:val="1"/>
      <w:numFmt w:val="lowerLetter"/>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7"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DD15F83"/>
    <w:multiLevelType w:val="hybridMultilevel"/>
    <w:tmpl w:val="81169DEE"/>
    <w:lvl w:ilvl="0" w:tplc="347A8892">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DDF00C4"/>
    <w:multiLevelType w:val="multilevel"/>
    <w:tmpl w:val="F8846928"/>
    <w:styleLink w:val="WWNum15"/>
    <w:lvl w:ilvl="0">
      <w:start w:val="1"/>
      <w:numFmt w:val="decimal"/>
      <w:lvlText w:val="%1."/>
      <w:lvlJc w:val="left"/>
    </w:lvl>
    <w:lvl w:ilvl="1">
      <w:start w:val="1"/>
      <w:numFmt w:val="lowerLetter"/>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0" w15:restartNumberingAfterBreak="0">
    <w:nsid w:val="5F97698C"/>
    <w:multiLevelType w:val="hybridMultilevel"/>
    <w:tmpl w:val="CFA4831C"/>
    <w:lvl w:ilvl="0" w:tplc="2F22BA24">
      <w:start w:val="1"/>
      <w:numFmt w:val="lowerLetter"/>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0003D3F"/>
    <w:multiLevelType w:val="multilevel"/>
    <w:tmpl w:val="C5F253E6"/>
    <w:styleLink w:val="WWNum8"/>
    <w:lvl w:ilvl="0">
      <w:start w:val="1"/>
      <w:numFmt w:val="lowerLetter"/>
      <w:lvlText w:val="%1)"/>
      <w:lvlJc w:val="left"/>
    </w:lvl>
    <w:lvl w:ilvl="1">
      <w:start w:val="1"/>
      <w:numFmt w:val="lowerLetter"/>
      <w:lvlText w:val="."/>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2" w15:restartNumberingAfterBreak="0">
    <w:nsid w:val="6350382C"/>
    <w:multiLevelType w:val="multilevel"/>
    <w:tmpl w:val="74B4B702"/>
    <w:lvl w:ilvl="0">
      <w:start w:val="1"/>
      <w:numFmt w:val="upperLetter"/>
      <w:lvlText w:val="%1."/>
      <w:lvlJc w:val="left"/>
      <w:pPr>
        <w:ind w:left="502" w:hanging="360"/>
      </w:pPr>
    </w:lvl>
    <w:lvl w:ilvl="1">
      <w:start w:val="1"/>
      <w:numFmt w:val="lowerLetter"/>
      <w:lvlText w:val="."/>
      <w:lvlJc w:val="left"/>
      <w:pPr>
        <w:ind w:left="1222" w:hanging="360"/>
      </w:pPr>
    </w:lvl>
    <w:lvl w:ilvl="2">
      <w:start w:val="1"/>
      <w:numFmt w:val="lowerRoman"/>
      <w:lvlText w:val="."/>
      <w:lvlJc w:val="right"/>
      <w:pPr>
        <w:ind w:left="1942" w:hanging="180"/>
      </w:pPr>
    </w:lvl>
    <w:lvl w:ilvl="3">
      <w:start w:val="1"/>
      <w:numFmt w:val="decimal"/>
      <w:lvlText w:val="."/>
      <w:lvlJc w:val="left"/>
      <w:pPr>
        <w:ind w:left="2662" w:hanging="360"/>
      </w:pPr>
    </w:lvl>
    <w:lvl w:ilvl="4">
      <w:start w:val="1"/>
      <w:numFmt w:val="lowerLetter"/>
      <w:lvlText w:val="."/>
      <w:lvlJc w:val="left"/>
      <w:pPr>
        <w:ind w:left="3382" w:hanging="360"/>
      </w:pPr>
    </w:lvl>
    <w:lvl w:ilvl="5">
      <w:start w:val="1"/>
      <w:numFmt w:val="lowerRoman"/>
      <w:lvlText w:val="."/>
      <w:lvlJc w:val="right"/>
      <w:pPr>
        <w:ind w:left="4102" w:hanging="180"/>
      </w:pPr>
    </w:lvl>
    <w:lvl w:ilvl="6">
      <w:start w:val="1"/>
      <w:numFmt w:val="decimal"/>
      <w:lvlText w:val="."/>
      <w:lvlJc w:val="left"/>
      <w:pPr>
        <w:ind w:left="4822" w:hanging="360"/>
      </w:pPr>
    </w:lvl>
    <w:lvl w:ilvl="7">
      <w:start w:val="1"/>
      <w:numFmt w:val="lowerLetter"/>
      <w:lvlText w:val="."/>
      <w:lvlJc w:val="left"/>
      <w:pPr>
        <w:ind w:left="5542" w:hanging="360"/>
      </w:pPr>
    </w:lvl>
    <w:lvl w:ilvl="8">
      <w:start w:val="1"/>
      <w:numFmt w:val="lowerRoman"/>
      <w:lvlText w:val="."/>
      <w:lvlJc w:val="right"/>
      <w:pPr>
        <w:ind w:left="6262" w:hanging="180"/>
      </w:pPr>
    </w:lvl>
  </w:abstractNum>
  <w:abstractNum w:abstractNumId="33" w15:restartNumberingAfterBreak="0">
    <w:nsid w:val="64962C2A"/>
    <w:multiLevelType w:val="hybridMultilevel"/>
    <w:tmpl w:val="E0A00D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6EFF095B"/>
    <w:multiLevelType w:val="hybridMultilevel"/>
    <w:tmpl w:val="515CA3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8" w15:restartNumberingAfterBreak="0">
    <w:nsid w:val="7B0710C2"/>
    <w:multiLevelType w:val="hybridMultilevel"/>
    <w:tmpl w:val="CFFCA8A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15:restartNumberingAfterBreak="0">
    <w:nsid w:val="7C8E33AA"/>
    <w:multiLevelType w:val="hybridMultilevel"/>
    <w:tmpl w:val="96163D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3769158">
    <w:abstractNumId w:val="16"/>
  </w:num>
  <w:num w:numId="2" w16cid:durableId="1645506084">
    <w:abstractNumId w:val="26"/>
  </w:num>
  <w:num w:numId="3" w16cid:durableId="15831058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8606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99086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9862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2993">
    <w:abstractNumId w:val="27"/>
  </w:num>
  <w:num w:numId="8" w16cid:durableId="860509797">
    <w:abstractNumId w:val="7"/>
  </w:num>
  <w:num w:numId="9" w16cid:durableId="2006861692">
    <w:abstractNumId w:val="5"/>
  </w:num>
  <w:num w:numId="10" w16cid:durableId="910311330">
    <w:abstractNumId w:val="28"/>
  </w:num>
  <w:num w:numId="11" w16cid:durableId="506482585">
    <w:abstractNumId w:val="10"/>
  </w:num>
  <w:num w:numId="12" w16cid:durableId="783772100">
    <w:abstractNumId w:val="37"/>
  </w:num>
  <w:num w:numId="13" w16cid:durableId="1267150831">
    <w:abstractNumId w:val="3"/>
  </w:num>
  <w:num w:numId="14" w16cid:durableId="16926824">
    <w:abstractNumId w:val="20"/>
  </w:num>
  <w:num w:numId="15" w16cid:durableId="811092840">
    <w:abstractNumId w:val="14"/>
  </w:num>
  <w:num w:numId="16" w16cid:durableId="143562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22848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81704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1864659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2876532">
    <w:abstractNumId w:val="36"/>
  </w:num>
  <w:num w:numId="21" w16cid:durableId="1797065792">
    <w:abstractNumId w:val="24"/>
  </w:num>
  <w:num w:numId="22" w16cid:durableId="2021001696">
    <w:abstractNumId w:val="31"/>
  </w:num>
  <w:num w:numId="23" w16cid:durableId="1110858007">
    <w:abstractNumId w:val="29"/>
  </w:num>
  <w:num w:numId="24" w16cid:durableId="2020112120">
    <w:abstractNumId w:val="18"/>
  </w:num>
  <w:num w:numId="25" w16cid:durableId="1809856617">
    <w:abstractNumId w:val="22"/>
  </w:num>
  <w:num w:numId="26" w16cid:durableId="475923925">
    <w:abstractNumId w:val="32"/>
  </w:num>
  <w:num w:numId="27" w16cid:durableId="829711609">
    <w:abstractNumId w:val="31"/>
    <w:lvlOverride w:ilvl="0">
      <w:startOverride w:val="1"/>
    </w:lvlOverride>
  </w:num>
  <w:num w:numId="28" w16cid:durableId="315888573">
    <w:abstractNumId w:val="17"/>
    <w:lvlOverride w:ilvl="0">
      <w:startOverride w:val="1"/>
    </w:lvlOverride>
  </w:num>
  <w:num w:numId="29" w16cid:durableId="440805307">
    <w:abstractNumId w:val="39"/>
  </w:num>
  <w:num w:numId="30" w16cid:durableId="765611432">
    <w:abstractNumId w:val="30"/>
  </w:num>
  <w:num w:numId="31" w16cid:durableId="1029799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0592185">
    <w:abstractNumId w:val="15"/>
  </w:num>
  <w:num w:numId="33" w16cid:durableId="893350246">
    <w:abstractNumId w:val="6"/>
  </w:num>
  <w:num w:numId="34" w16cid:durableId="18673320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99327356">
    <w:abstractNumId w:val="9"/>
  </w:num>
  <w:num w:numId="36" w16cid:durableId="173639519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997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19299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191348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5"/>
  <w:defaultTabStop w:val="708"/>
  <w:hyphenationZone w:val="425"/>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08A7"/>
    <w:rsid w:val="00001328"/>
    <w:rsid w:val="0000147E"/>
    <w:rsid w:val="0000283E"/>
    <w:rsid w:val="00005B35"/>
    <w:rsid w:val="00014849"/>
    <w:rsid w:val="0002359B"/>
    <w:rsid w:val="00024C77"/>
    <w:rsid w:val="00025AD5"/>
    <w:rsid w:val="00027945"/>
    <w:rsid w:val="00036926"/>
    <w:rsid w:val="000412A1"/>
    <w:rsid w:val="00043001"/>
    <w:rsid w:val="0004632D"/>
    <w:rsid w:val="00046A0C"/>
    <w:rsid w:val="00047A4F"/>
    <w:rsid w:val="000520C9"/>
    <w:rsid w:val="00055244"/>
    <w:rsid w:val="0005756D"/>
    <w:rsid w:val="000634AB"/>
    <w:rsid w:val="00066B3C"/>
    <w:rsid w:val="00067B55"/>
    <w:rsid w:val="00070315"/>
    <w:rsid w:val="00071BBF"/>
    <w:rsid w:val="00074BDC"/>
    <w:rsid w:val="00074DCF"/>
    <w:rsid w:val="000800E2"/>
    <w:rsid w:val="000809A3"/>
    <w:rsid w:val="00084F8B"/>
    <w:rsid w:val="0008597F"/>
    <w:rsid w:val="00085A57"/>
    <w:rsid w:val="00086084"/>
    <w:rsid w:val="00087859"/>
    <w:rsid w:val="00090070"/>
    <w:rsid w:val="0009030B"/>
    <w:rsid w:val="0009118B"/>
    <w:rsid w:val="000911E2"/>
    <w:rsid w:val="00091F50"/>
    <w:rsid w:val="00093020"/>
    <w:rsid w:val="00097D1F"/>
    <w:rsid w:val="000A0F2D"/>
    <w:rsid w:val="000A100F"/>
    <w:rsid w:val="000A11B3"/>
    <w:rsid w:val="000A6860"/>
    <w:rsid w:val="000A69FB"/>
    <w:rsid w:val="000A7476"/>
    <w:rsid w:val="000B04C8"/>
    <w:rsid w:val="000B1978"/>
    <w:rsid w:val="000C555F"/>
    <w:rsid w:val="000C6CE7"/>
    <w:rsid w:val="000C78BF"/>
    <w:rsid w:val="000D2937"/>
    <w:rsid w:val="000D3AAF"/>
    <w:rsid w:val="000E7B68"/>
    <w:rsid w:val="000F069F"/>
    <w:rsid w:val="000F12FB"/>
    <w:rsid w:val="000F1B71"/>
    <w:rsid w:val="000F1D36"/>
    <w:rsid w:val="000F3E52"/>
    <w:rsid w:val="000F562A"/>
    <w:rsid w:val="00105362"/>
    <w:rsid w:val="00112DD0"/>
    <w:rsid w:val="0011331A"/>
    <w:rsid w:val="001143EE"/>
    <w:rsid w:val="001146DE"/>
    <w:rsid w:val="001168D3"/>
    <w:rsid w:val="00121A82"/>
    <w:rsid w:val="001230B8"/>
    <w:rsid w:val="00124B24"/>
    <w:rsid w:val="001259B2"/>
    <w:rsid w:val="0012645B"/>
    <w:rsid w:val="001264BF"/>
    <w:rsid w:val="001275D1"/>
    <w:rsid w:val="00134E62"/>
    <w:rsid w:val="00142B1F"/>
    <w:rsid w:val="00143485"/>
    <w:rsid w:val="001511BC"/>
    <w:rsid w:val="00151DD7"/>
    <w:rsid w:val="00154D2C"/>
    <w:rsid w:val="001560C4"/>
    <w:rsid w:val="0015744E"/>
    <w:rsid w:val="001624A5"/>
    <w:rsid w:val="00163C35"/>
    <w:rsid w:val="001658D0"/>
    <w:rsid w:val="00177DBD"/>
    <w:rsid w:val="00184869"/>
    <w:rsid w:val="00186FDA"/>
    <w:rsid w:val="0019133F"/>
    <w:rsid w:val="001936F7"/>
    <w:rsid w:val="00194761"/>
    <w:rsid w:val="00196E13"/>
    <w:rsid w:val="00196F69"/>
    <w:rsid w:val="001A4B9C"/>
    <w:rsid w:val="001A520C"/>
    <w:rsid w:val="001A676F"/>
    <w:rsid w:val="001B1D42"/>
    <w:rsid w:val="001B3139"/>
    <w:rsid w:val="001B3526"/>
    <w:rsid w:val="001B3591"/>
    <w:rsid w:val="001B701D"/>
    <w:rsid w:val="001B7B99"/>
    <w:rsid w:val="001B7DEF"/>
    <w:rsid w:val="001C2390"/>
    <w:rsid w:val="001C33A6"/>
    <w:rsid w:val="001C4EFD"/>
    <w:rsid w:val="001C5C03"/>
    <w:rsid w:val="001C7F7A"/>
    <w:rsid w:val="001D529D"/>
    <w:rsid w:val="001D6654"/>
    <w:rsid w:val="001D7469"/>
    <w:rsid w:val="001E5637"/>
    <w:rsid w:val="001E68E3"/>
    <w:rsid w:val="001E73CC"/>
    <w:rsid w:val="001F2B8B"/>
    <w:rsid w:val="001F65E3"/>
    <w:rsid w:val="00200186"/>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40EF"/>
    <w:rsid w:val="002767E9"/>
    <w:rsid w:val="0027695F"/>
    <w:rsid w:val="00280E8C"/>
    <w:rsid w:val="002855E0"/>
    <w:rsid w:val="00285D4F"/>
    <w:rsid w:val="002918F2"/>
    <w:rsid w:val="00291FD4"/>
    <w:rsid w:val="00293503"/>
    <w:rsid w:val="00297B40"/>
    <w:rsid w:val="00297BEB"/>
    <w:rsid w:val="002A1A45"/>
    <w:rsid w:val="002A704B"/>
    <w:rsid w:val="002C1DA9"/>
    <w:rsid w:val="002C35D6"/>
    <w:rsid w:val="002C6956"/>
    <w:rsid w:val="002D115B"/>
    <w:rsid w:val="002D16EF"/>
    <w:rsid w:val="002D21BE"/>
    <w:rsid w:val="002D386D"/>
    <w:rsid w:val="002D468B"/>
    <w:rsid w:val="002D54D6"/>
    <w:rsid w:val="002D710F"/>
    <w:rsid w:val="002E65DD"/>
    <w:rsid w:val="002E685C"/>
    <w:rsid w:val="002E6ADA"/>
    <w:rsid w:val="002E70EB"/>
    <w:rsid w:val="002E7D4B"/>
    <w:rsid w:val="002F1808"/>
    <w:rsid w:val="002F1FAD"/>
    <w:rsid w:val="002F62A8"/>
    <w:rsid w:val="002F74F3"/>
    <w:rsid w:val="002F79AC"/>
    <w:rsid w:val="00302585"/>
    <w:rsid w:val="0030516C"/>
    <w:rsid w:val="00307502"/>
    <w:rsid w:val="00314755"/>
    <w:rsid w:val="00315DA7"/>
    <w:rsid w:val="0032239E"/>
    <w:rsid w:val="0032379C"/>
    <w:rsid w:val="00330CDB"/>
    <w:rsid w:val="00342194"/>
    <w:rsid w:val="0034273A"/>
    <w:rsid w:val="0034279C"/>
    <w:rsid w:val="003517B0"/>
    <w:rsid w:val="00351B05"/>
    <w:rsid w:val="00352B42"/>
    <w:rsid w:val="003567FC"/>
    <w:rsid w:val="0036107A"/>
    <w:rsid w:val="0036358D"/>
    <w:rsid w:val="003638EC"/>
    <w:rsid w:val="0036515D"/>
    <w:rsid w:val="00375805"/>
    <w:rsid w:val="00375E3F"/>
    <w:rsid w:val="00376D72"/>
    <w:rsid w:val="0038268F"/>
    <w:rsid w:val="0038787D"/>
    <w:rsid w:val="00391BC8"/>
    <w:rsid w:val="00391F0E"/>
    <w:rsid w:val="00395C0E"/>
    <w:rsid w:val="0039686F"/>
    <w:rsid w:val="003A2246"/>
    <w:rsid w:val="003A2941"/>
    <w:rsid w:val="003A4505"/>
    <w:rsid w:val="003A522F"/>
    <w:rsid w:val="003B5054"/>
    <w:rsid w:val="003C2AD2"/>
    <w:rsid w:val="003C45D0"/>
    <w:rsid w:val="003C6312"/>
    <w:rsid w:val="003C7BA4"/>
    <w:rsid w:val="003D283C"/>
    <w:rsid w:val="003D28B1"/>
    <w:rsid w:val="003D2F94"/>
    <w:rsid w:val="003D3507"/>
    <w:rsid w:val="003D480E"/>
    <w:rsid w:val="003E00D5"/>
    <w:rsid w:val="003E03C7"/>
    <w:rsid w:val="003E227B"/>
    <w:rsid w:val="003E5CA9"/>
    <w:rsid w:val="003F00AB"/>
    <w:rsid w:val="003F0E48"/>
    <w:rsid w:val="003F43BB"/>
    <w:rsid w:val="003F4C9F"/>
    <w:rsid w:val="003F5249"/>
    <w:rsid w:val="0040229A"/>
    <w:rsid w:val="004029DA"/>
    <w:rsid w:val="004031AD"/>
    <w:rsid w:val="004100B8"/>
    <w:rsid w:val="00411B36"/>
    <w:rsid w:val="00411DA0"/>
    <w:rsid w:val="0041393E"/>
    <w:rsid w:val="00414774"/>
    <w:rsid w:val="00414EAC"/>
    <w:rsid w:val="0042068F"/>
    <w:rsid w:val="00421BFA"/>
    <w:rsid w:val="004259AB"/>
    <w:rsid w:val="00432A33"/>
    <w:rsid w:val="004364D1"/>
    <w:rsid w:val="00440411"/>
    <w:rsid w:val="00445AB9"/>
    <w:rsid w:val="00445B8B"/>
    <w:rsid w:val="00451F6D"/>
    <w:rsid w:val="004554E3"/>
    <w:rsid w:val="004563B4"/>
    <w:rsid w:val="00457382"/>
    <w:rsid w:val="00460593"/>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5E9"/>
    <w:rsid w:val="004D4977"/>
    <w:rsid w:val="004D7DB6"/>
    <w:rsid w:val="004E0055"/>
    <w:rsid w:val="004E1549"/>
    <w:rsid w:val="004E29D9"/>
    <w:rsid w:val="004E4037"/>
    <w:rsid w:val="004E425A"/>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4C2"/>
    <w:rsid w:val="005864B5"/>
    <w:rsid w:val="005872D2"/>
    <w:rsid w:val="00590006"/>
    <w:rsid w:val="005953C8"/>
    <w:rsid w:val="0059566E"/>
    <w:rsid w:val="005A23B8"/>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60210C"/>
    <w:rsid w:val="0060317A"/>
    <w:rsid w:val="00605DC8"/>
    <w:rsid w:val="006062E0"/>
    <w:rsid w:val="0061299C"/>
    <w:rsid w:val="00614F91"/>
    <w:rsid w:val="00615813"/>
    <w:rsid w:val="00616DAF"/>
    <w:rsid w:val="0062360F"/>
    <w:rsid w:val="00623D0D"/>
    <w:rsid w:val="00623DB4"/>
    <w:rsid w:val="00625236"/>
    <w:rsid w:val="00627119"/>
    <w:rsid w:val="00630F30"/>
    <w:rsid w:val="00633F08"/>
    <w:rsid w:val="006373E7"/>
    <w:rsid w:val="00641119"/>
    <w:rsid w:val="00647349"/>
    <w:rsid w:val="006477BB"/>
    <w:rsid w:val="0065202F"/>
    <w:rsid w:val="00652783"/>
    <w:rsid w:val="006535F3"/>
    <w:rsid w:val="00653C96"/>
    <w:rsid w:val="00654BAE"/>
    <w:rsid w:val="00654CFD"/>
    <w:rsid w:val="006623EB"/>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B7659"/>
    <w:rsid w:val="006D1404"/>
    <w:rsid w:val="006D1867"/>
    <w:rsid w:val="006D5367"/>
    <w:rsid w:val="006D5A07"/>
    <w:rsid w:val="006E06F7"/>
    <w:rsid w:val="006E100F"/>
    <w:rsid w:val="006E4C13"/>
    <w:rsid w:val="006F0586"/>
    <w:rsid w:val="006F365A"/>
    <w:rsid w:val="006F3E6A"/>
    <w:rsid w:val="006F40A3"/>
    <w:rsid w:val="006F5AC0"/>
    <w:rsid w:val="006F62B3"/>
    <w:rsid w:val="006F68E2"/>
    <w:rsid w:val="00700F63"/>
    <w:rsid w:val="00701D43"/>
    <w:rsid w:val="00713AD8"/>
    <w:rsid w:val="0071640C"/>
    <w:rsid w:val="00717D7D"/>
    <w:rsid w:val="00723324"/>
    <w:rsid w:val="00724CC3"/>
    <w:rsid w:val="007311E5"/>
    <w:rsid w:val="00732C3A"/>
    <w:rsid w:val="007368F4"/>
    <w:rsid w:val="00737302"/>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208B"/>
    <w:rsid w:val="007874CD"/>
    <w:rsid w:val="00787B6E"/>
    <w:rsid w:val="00790073"/>
    <w:rsid w:val="00791546"/>
    <w:rsid w:val="0079341C"/>
    <w:rsid w:val="007948AE"/>
    <w:rsid w:val="00797B15"/>
    <w:rsid w:val="007A2F72"/>
    <w:rsid w:val="007A3C66"/>
    <w:rsid w:val="007A3DE1"/>
    <w:rsid w:val="007A5777"/>
    <w:rsid w:val="007A7331"/>
    <w:rsid w:val="007B248B"/>
    <w:rsid w:val="007B5D4B"/>
    <w:rsid w:val="007B72C3"/>
    <w:rsid w:val="007C2C3F"/>
    <w:rsid w:val="007C3B8E"/>
    <w:rsid w:val="007C6AA1"/>
    <w:rsid w:val="007D71A4"/>
    <w:rsid w:val="007E1766"/>
    <w:rsid w:val="007E4974"/>
    <w:rsid w:val="007F74F7"/>
    <w:rsid w:val="00800AB4"/>
    <w:rsid w:val="00800CFD"/>
    <w:rsid w:val="0080161B"/>
    <w:rsid w:val="008069EC"/>
    <w:rsid w:val="00811E50"/>
    <w:rsid w:val="00811F27"/>
    <w:rsid w:val="00814D79"/>
    <w:rsid w:val="0082376E"/>
    <w:rsid w:val="00823FD4"/>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497"/>
    <w:rsid w:val="00914B75"/>
    <w:rsid w:val="009158D2"/>
    <w:rsid w:val="0091615F"/>
    <w:rsid w:val="00923425"/>
    <w:rsid w:val="009278D5"/>
    <w:rsid w:val="00927FF0"/>
    <w:rsid w:val="00932D25"/>
    <w:rsid w:val="0093375F"/>
    <w:rsid w:val="009359A7"/>
    <w:rsid w:val="0094054B"/>
    <w:rsid w:val="009502CA"/>
    <w:rsid w:val="00957931"/>
    <w:rsid w:val="00957B92"/>
    <w:rsid w:val="0096259C"/>
    <w:rsid w:val="00967E2A"/>
    <w:rsid w:val="00972B01"/>
    <w:rsid w:val="009754EB"/>
    <w:rsid w:val="009772C5"/>
    <w:rsid w:val="00980D11"/>
    <w:rsid w:val="00991F4B"/>
    <w:rsid w:val="00993686"/>
    <w:rsid w:val="009936F9"/>
    <w:rsid w:val="00993B13"/>
    <w:rsid w:val="00993F52"/>
    <w:rsid w:val="0099677B"/>
    <w:rsid w:val="009A6B91"/>
    <w:rsid w:val="009B0459"/>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030F6"/>
    <w:rsid w:val="00A11520"/>
    <w:rsid w:val="00A1248C"/>
    <w:rsid w:val="00A20512"/>
    <w:rsid w:val="00A21EB5"/>
    <w:rsid w:val="00A23928"/>
    <w:rsid w:val="00A24CE2"/>
    <w:rsid w:val="00A251E1"/>
    <w:rsid w:val="00A27A35"/>
    <w:rsid w:val="00A339F9"/>
    <w:rsid w:val="00A347D5"/>
    <w:rsid w:val="00A36D6A"/>
    <w:rsid w:val="00A42F6D"/>
    <w:rsid w:val="00A432EE"/>
    <w:rsid w:val="00A47ADA"/>
    <w:rsid w:val="00A50399"/>
    <w:rsid w:val="00A51223"/>
    <w:rsid w:val="00A52FB6"/>
    <w:rsid w:val="00A53422"/>
    <w:rsid w:val="00A53A96"/>
    <w:rsid w:val="00A56AFD"/>
    <w:rsid w:val="00A6081B"/>
    <w:rsid w:val="00A61CDA"/>
    <w:rsid w:val="00A622C6"/>
    <w:rsid w:val="00A62BC3"/>
    <w:rsid w:val="00A77188"/>
    <w:rsid w:val="00A81AE3"/>
    <w:rsid w:val="00A85ED1"/>
    <w:rsid w:val="00A8797F"/>
    <w:rsid w:val="00A925F6"/>
    <w:rsid w:val="00A93217"/>
    <w:rsid w:val="00AA1F26"/>
    <w:rsid w:val="00AA39CA"/>
    <w:rsid w:val="00AA76B4"/>
    <w:rsid w:val="00AB1B3F"/>
    <w:rsid w:val="00AB3335"/>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10538"/>
    <w:rsid w:val="00B1235E"/>
    <w:rsid w:val="00B13D88"/>
    <w:rsid w:val="00B156C6"/>
    <w:rsid w:val="00B1646C"/>
    <w:rsid w:val="00B222BF"/>
    <w:rsid w:val="00B242B3"/>
    <w:rsid w:val="00B24B21"/>
    <w:rsid w:val="00B261D1"/>
    <w:rsid w:val="00B32770"/>
    <w:rsid w:val="00B35441"/>
    <w:rsid w:val="00B37FD9"/>
    <w:rsid w:val="00B40E88"/>
    <w:rsid w:val="00B42ABA"/>
    <w:rsid w:val="00B44AE1"/>
    <w:rsid w:val="00B45A37"/>
    <w:rsid w:val="00B45D28"/>
    <w:rsid w:val="00B46005"/>
    <w:rsid w:val="00B51F0B"/>
    <w:rsid w:val="00B52486"/>
    <w:rsid w:val="00B54979"/>
    <w:rsid w:val="00B576FA"/>
    <w:rsid w:val="00B57F90"/>
    <w:rsid w:val="00B607F8"/>
    <w:rsid w:val="00B63E57"/>
    <w:rsid w:val="00B6428B"/>
    <w:rsid w:val="00B67C03"/>
    <w:rsid w:val="00B70BFC"/>
    <w:rsid w:val="00B7136A"/>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385E"/>
    <w:rsid w:val="00C047B7"/>
    <w:rsid w:val="00C10939"/>
    <w:rsid w:val="00C1616D"/>
    <w:rsid w:val="00C22C38"/>
    <w:rsid w:val="00C31D5C"/>
    <w:rsid w:val="00C34C6D"/>
    <w:rsid w:val="00C35654"/>
    <w:rsid w:val="00C37891"/>
    <w:rsid w:val="00C41238"/>
    <w:rsid w:val="00C4303E"/>
    <w:rsid w:val="00C46EF4"/>
    <w:rsid w:val="00C50D94"/>
    <w:rsid w:val="00C51533"/>
    <w:rsid w:val="00C524B9"/>
    <w:rsid w:val="00C57DB1"/>
    <w:rsid w:val="00C611DF"/>
    <w:rsid w:val="00C63027"/>
    <w:rsid w:val="00C636D2"/>
    <w:rsid w:val="00C672C8"/>
    <w:rsid w:val="00C676C3"/>
    <w:rsid w:val="00C7279F"/>
    <w:rsid w:val="00C73089"/>
    <w:rsid w:val="00C73238"/>
    <w:rsid w:val="00C76500"/>
    <w:rsid w:val="00C76AB3"/>
    <w:rsid w:val="00C800B1"/>
    <w:rsid w:val="00C807D7"/>
    <w:rsid w:val="00C808FE"/>
    <w:rsid w:val="00C81716"/>
    <w:rsid w:val="00C82108"/>
    <w:rsid w:val="00C850B5"/>
    <w:rsid w:val="00C85474"/>
    <w:rsid w:val="00CA047E"/>
    <w:rsid w:val="00CA3788"/>
    <w:rsid w:val="00CA61AC"/>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C9F"/>
    <w:rsid w:val="00CF1F61"/>
    <w:rsid w:val="00CF2A04"/>
    <w:rsid w:val="00CF2B59"/>
    <w:rsid w:val="00CF4B66"/>
    <w:rsid w:val="00CF55BE"/>
    <w:rsid w:val="00D01A83"/>
    <w:rsid w:val="00D02995"/>
    <w:rsid w:val="00D06749"/>
    <w:rsid w:val="00D11962"/>
    <w:rsid w:val="00D12AF8"/>
    <w:rsid w:val="00D14559"/>
    <w:rsid w:val="00D17432"/>
    <w:rsid w:val="00D25BA1"/>
    <w:rsid w:val="00D26847"/>
    <w:rsid w:val="00D2702E"/>
    <w:rsid w:val="00D27BEE"/>
    <w:rsid w:val="00D31DB7"/>
    <w:rsid w:val="00D37B43"/>
    <w:rsid w:val="00D40E15"/>
    <w:rsid w:val="00D42E8E"/>
    <w:rsid w:val="00D441EF"/>
    <w:rsid w:val="00D4653E"/>
    <w:rsid w:val="00D46997"/>
    <w:rsid w:val="00D5290C"/>
    <w:rsid w:val="00D537F9"/>
    <w:rsid w:val="00D56478"/>
    <w:rsid w:val="00D567EC"/>
    <w:rsid w:val="00D609BB"/>
    <w:rsid w:val="00D623CE"/>
    <w:rsid w:val="00D62B5A"/>
    <w:rsid w:val="00D63BC9"/>
    <w:rsid w:val="00D6525F"/>
    <w:rsid w:val="00D6708C"/>
    <w:rsid w:val="00D71212"/>
    <w:rsid w:val="00D724F0"/>
    <w:rsid w:val="00D72589"/>
    <w:rsid w:val="00D72698"/>
    <w:rsid w:val="00D754C8"/>
    <w:rsid w:val="00D77A01"/>
    <w:rsid w:val="00D81E89"/>
    <w:rsid w:val="00D8249E"/>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316F9"/>
    <w:rsid w:val="00E34D96"/>
    <w:rsid w:val="00E3712D"/>
    <w:rsid w:val="00E45CBA"/>
    <w:rsid w:val="00E47111"/>
    <w:rsid w:val="00E47478"/>
    <w:rsid w:val="00E51BFF"/>
    <w:rsid w:val="00E52C3B"/>
    <w:rsid w:val="00E61739"/>
    <w:rsid w:val="00E6229A"/>
    <w:rsid w:val="00E6272F"/>
    <w:rsid w:val="00E6733D"/>
    <w:rsid w:val="00E67829"/>
    <w:rsid w:val="00E70E63"/>
    <w:rsid w:val="00E70F20"/>
    <w:rsid w:val="00E72751"/>
    <w:rsid w:val="00E82C63"/>
    <w:rsid w:val="00E82EC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E12D1"/>
    <w:rsid w:val="00EE3831"/>
    <w:rsid w:val="00EE4694"/>
    <w:rsid w:val="00EE662F"/>
    <w:rsid w:val="00EE6FF7"/>
    <w:rsid w:val="00EF01C9"/>
    <w:rsid w:val="00EF0313"/>
    <w:rsid w:val="00EF1521"/>
    <w:rsid w:val="00EF26F7"/>
    <w:rsid w:val="00F00963"/>
    <w:rsid w:val="00F02872"/>
    <w:rsid w:val="00F03525"/>
    <w:rsid w:val="00F061B9"/>
    <w:rsid w:val="00F0767E"/>
    <w:rsid w:val="00F200B6"/>
    <w:rsid w:val="00F20533"/>
    <w:rsid w:val="00F20A98"/>
    <w:rsid w:val="00F27066"/>
    <w:rsid w:val="00F270B2"/>
    <w:rsid w:val="00F31565"/>
    <w:rsid w:val="00F354AC"/>
    <w:rsid w:val="00F4347F"/>
    <w:rsid w:val="00F43A2F"/>
    <w:rsid w:val="00F45213"/>
    <w:rsid w:val="00F45FDA"/>
    <w:rsid w:val="00F46485"/>
    <w:rsid w:val="00F5004B"/>
    <w:rsid w:val="00F50BAC"/>
    <w:rsid w:val="00F51B5A"/>
    <w:rsid w:val="00F563A1"/>
    <w:rsid w:val="00F576A5"/>
    <w:rsid w:val="00F600B1"/>
    <w:rsid w:val="00F61A8A"/>
    <w:rsid w:val="00F61E84"/>
    <w:rsid w:val="00F6365F"/>
    <w:rsid w:val="00F648D0"/>
    <w:rsid w:val="00F67C59"/>
    <w:rsid w:val="00F7362B"/>
    <w:rsid w:val="00F762A3"/>
    <w:rsid w:val="00F910AE"/>
    <w:rsid w:val="00F95E1C"/>
    <w:rsid w:val="00F97784"/>
    <w:rsid w:val="00FB0815"/>
    <w:rsid w:val="00FB1985"/>
    <w:rsid w:val="00FB42AA"/>
    <w:rsid w:val="00FB433F"/>
    <w:rsid w:val="00FC0705"/>
    <w:rsid w:val="00FC1BF6"/>
    <w:rsid w:val="00FC4E3A"/>
    <w:rsid w:val="00FD0357"/>
    <w:rsid w:val="00FD18FA"/>
    <w:rsid w:val="00FD3A5A"/>
    <w:rsid w:val="00FD3FFB"/>
    <w:rsid w:val="00FD664C"/>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C882893"/>
  <w15:docId w15:val="{CB2487B3-4C27-4BD9-89AC-3DA96A2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3"/>
      </w:numPr>
    </w:pPr>
  </w:style>
  <w:style w:type="numbering" w:customStyle="1" w:styleId="WWNum8">
    <w:name w:val="WWNum8"/>
    <w:basedOn w:val="Bezlisty"/>
    <w:rsid w:val="00A030F6"/>
    <w:pPr>
      <w:numPr>
        <w:numId w:val="22"/>
      </w:numPr>
    </w:pPr>
  </w:style>
  <w:style w:type="numbering" w:customStyle="1" w:styleId="WWNum15">
    <w:name w:val="WWNum15"/>
    <w:basedOn w:val="Bezlisty"/>
    <w:rsid w:val="00A030F6"/>
    <w:pPr>
      <w:numPr>
        <w:numId w:val="23"/>
      </w:numPr>
    </w:pPr>
  </w:style>
  <w:style w:type="character" w:styleId="Odwoaniedokomentarza">
    <w:name w:val="annotation reference"/>
    <w:basedOn w:val="Domylnaczcionkaakapitu"/>
    <w:uiPriority w:val="99"/>
    <w:semiHidden/>
    <w:unhideWhenUsed/>
    <w:rsid w:val="000A7476"/>
    <w:rPr>
      <w:sz w:val="16"/>
      <w:szCs w:val="16"/>
    </w:rPr>
  </w:style>
  <w:style w:type="paragraph" w:styleId="Tekstkomentarza">
    <w:name w:val="annotation text"/>
    <w:basedOn w:val="Normalny"/>
    <w:link w:val="TekstkomentarzaZnak"/>
    <w:uiPriority w:val="99"/>
    <w:unhideWhenUsed/>
    <w:rsid w:val="000A7476"/>
    <w:pPr>
      <w:spacing w:after="20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0A7476"/>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5179986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DFCC-339D-4FD6-8DEE-FF559C5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17</Pages>
  <Words>6574</Words>
  <Characters>39450</Characters>
  <Application>Microsoft Office Word</Application>
  <DocSecurity>0</DocSecurity>
  <Lines>328</Lines>
  <Paragraphs>91</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Klaudia Klejc</cp:lastModifiedBy>
  <cp:revision>163</cp:revision>
  <cp:lastPrinted>2025-01-07T12:38:00Z</cp:lastPrinted>
  <dcterms:created xsi:type="dcterms:W3CDTF">2022-04-11T12:21:00Z</dcterms:created>
  <dcterms:modified xsi:type="dcterms:W3CDTF">2025-04-04T09:06:00Z</dcterms:modified>
</cp:coreProperties>
</file>