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918" w14:textId="14C06F60" w:rsidR="00CC601C" w:rsidRDefault="00A1684C" w:rsidP="00A1684C">
      <w:pPr>
        <w:spacing w:after="0"/>
        <w:jc w:val="both"/>
        <w:rPr>
          <w:b/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7B08B63" wp14:editId="1AE0048C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1F1B2F73" wp14:editId="5CFFC9E6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8F44" w14:textId="61BBD781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41FDB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AE4EE9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91611C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EB567B9" w14:textId="7EC63101" w:rsidR="00581A47" w:rsidRPr="00C74546" w:rsidRDefault="00900A0D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ZP.272.1.56.2025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058E8E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DEC488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1CA63B2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037471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3B0137A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24E8176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6D662F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9A09A4B" w14:textId="77777777" w:rsidR="00581A47" w:rsidRPr="00C74546" w:rsidRDefault="00581A47" w:rsidP="00581A47">
      <w:pPr>
        <w:rPr>
          <w:b/>
          <w:i/>
          <w:sz w:val="22"/>
        </w:rPr>
      </w:pPr>
    </w:p>
    <w:p w14:paraId="414BF80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A76002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BF09E14" w14:textId="32D2619F" w:rsidR="00581A47" w:rsidRPr="00CC601C" w:rsidRDefault="00900A0D" w:rsidP="00CC601C">
      <w:pPr>
        <w:pStyle w:val="Tekstpodstawowy"/>
        <w:spacing w:line="276" w:lineRule="auto"/>
        <w:ind w:left="360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Organizacja zagranicznej wizyty studyjnej </w:t>
      </w:r>
    </w:p>
    <w:p w14:paraId="18ED2ACD" w14:textId="77777777" w:rsidR="00581A47" w:rsidRPr="00C74546" w:rsidRDefault="00581A47" w:rsidP="00581A47">
      <w:pPr>
        <w:jc w:val="both"/>
        <w:rPr>
          <w:sz w:val="22"/>
        </w:rPr>
      </w:pPr>
    </w:p>
    <w:p w14:paraId="5D8FC38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4CEFB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594A82D" w14:textId="77777777" w:rsidR="00581A47" w:rsidRPr="00C74546" w:rsidRDefault="00581A47" w:rsidP="00581A47">
      <w:pPr>
        <w:jc w:val="both"/>
        <w:rPr>
          <w:sz w:val="22"/>
        </w:rPr>
      </w:pPr>
    </w:p>
    <w:p w14:paraId="6304B3D1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673414D" w14:textId="77777777" w:rsidR="00581A47" w:rsidRPr="00C74546" w:rsidRDefault="00581A47" w:rsidP="00581A47">
      <w:pPr>
        <w:rPr>
          <w:sz w:val="22"/>
        </w:rPr>
      </w:pPr>
    </w:p>
    <w:p w14:paraId="4E9D01C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85A5B8D" w14:textId="77777777" w:rsidR="00581A47" w:rsidRPr="00C74546" w:rsidRDefault="00581A47" w:rsidP="00581A47">
      <w:pPr>
        <w:rPr>
          <w:sz w:val="22"/>
        </w:rPr>
      </w:pPr>
    </w:p>
    <w:p w14:paraId="3D7720C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1E30D273" w14:textId="77777777" w:rsidR="00581A47" w:rsidRPr="00C74546" w:rsidRDefault="00581A47" w:rsidP="00581A47">
      <w:pPr>
        <w:jc w:val="both"/>
        <w:rPr>
          <w:sz w:val="22"/>
        </w:rPr>
      </w:pPr>
    </w:p>
    <w:p w14:paraId="5206580C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D4BF86D" w14:textId="6ACA60E4" w:rsidR="00581A47" w:rsidRPr="00C74546" w:rsidRDefault="00581A47" w:rsidP="00CC601C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6861CBB" w14:textId="77777777" w:rsidR="00581A47" w:rsidRPr="00C74546" w:rsidRDefault="00581A47" w:rsidP="00581A47">
      <w:pPr>
        <w:jc w:val="center"/>
        <w:rPr>
          <w:sz w:val="22"/>
        </w:rPr>
      </w:pPr>
    </w:p>
    <w:p w14:paraId="6208EF13" w14:textId="077C5023" w:rsidR="00581A47" w:rsidRPr="00C74546" w:rsidRDefault="000B60F9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</w:t>
      </w:r>
      <w:r w:rsidR="00900A0D">
        <w:rPr>
          <w:sz w:val="22"/>
        </w:rPr>
        <w:t>5</w:t>
      </w:r>
      <w:r w:rsidR="00A63DE6">
        <w:rPr>
          <w:sz w:val="22"/>
        </w:rPr>
        <w:t xml:space="preserve"> </w:t>
      </w:r>
    </w:p>
    <w:p w14:paraId="0BC88E23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8018D3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9328CE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E915F0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39F72A2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A18936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10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BDC891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6846F61" w14:textId="77777777" w:rsidR="007E2A4E" w:rsidRPr="00C74546" w:rsidRDefault="00134D7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1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1B1BA46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43E7B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6A1C7074" w14:textId="4DAD0F8B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900A0D">
        <w:rPr>
          <w:b/>
          <w:bCs/>
          <w:sz w:val="22"/>
        </w:rPr>
        <w:t>ZP.272.1.56.2025</w:t>
      </w:r>
    </w:p>
    <w:p w14:paraId="6012F55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25B1DB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C8ED84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2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F0C18D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E221CB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DB56BA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3F0D724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 xml:space="preserve">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97A4D4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F293E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C20BDD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276E5F62" w14:textId="77777777" w:rsidR="00900A0D" w:rsidRPr="00900A0D" w:rsidRDefault="009001F1" w:rsidP="003976D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22"/>
        </w:rPr>
      </w:pPr>
      <w:r w:rsidRPr="00900A0D">
        <w:rPr>
          <w:sz w:val="22"/>
        </w:rPr>
        <w:t xml:space="preserve">Przedmiotem zamówienia </w:t>
      </w:r>
      <w:r w:rsidRPr="00900A0D">
        <w:rPr>
          <w:snapToGrid w:val="0"/>
          <w:sz w:val="22"/>
        </w:rPr>
        <w:t>jest</w:t>
      </w:r>
      <w:r w:rsidR="00906FCB" w:rsidRPr="00900A0D">
        <w:rPr>
          <w:b/>
          <w:snapToGrid w:val="0"/>
          <w:sz w:val="22"/>
        </w:rPr>
        <w:t xml:space="preserve"> </w:t>
      </w:r>
      <w:r w:rsidR="00900A0D" w:rsidRPr="00900A0D">
        <w:rPr>
          <w:sz w:val="22"/>
        </w:rPr>
        <w:t>kompleksowa organizacja zagranicznej wizyty studyjnej dla członków, zastępców Wojewódzkiego Zespołu Koordynacji ds. Zintegrowanej Strategii Umiejętności 2030 w województwie warmińsko – mazurskim (dalej WZK) oraz personelu zaangażowanego w realizację projektu własnego KPO (inwestycja A3.1.1) - Wsparcie rozwoju nowoczesnego kształcenia zawodowego, szkolnictwa wyższego oraz uczenia się przez całe życie realizowanego przez Departament Europejskiego Funduszu Społecznego Urzędu Marszałkowskiego Województwa Warmińsko-Mazurskiego w Olsztynie,</w:t>
      </w:r>
    </w:p>
    <w:p w14:paraId="52171731" w14:textId="3AC80B82" w:rsidR="009001F1" w:rsidRPr="00900A0D" w:rsidRDefault="009001F1" w:rsidP="003976D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22"/>
        </w:rPr>
      </w:pPr>
      <w:r w:rsidRPr="00900A0D">
        <w:rPr>
          <w:snapToGrid w:val="0"/>
          <w:sz w:val="22"/>
        </w:rPr>
        <w:t>Szczegółowy opis przedmiotu zamówienia stanowi załącznik nr</w:t>
      </w:r>
      <w:r w:rsidR="00906FCB" w:rsidRPr="00900A0D">
        <w:rPr>
          <w:snapToGrid w:val="0"/>
          <w:sz w:val="22"/>
        </w:rPr>
        <w:t xml:space="preserve"> 1</w:t>
      </w:r>
      <w:r w:rsidRPr="00900A0D">
        <w:rPr>
          <w:snapToGrid w:val="0"/>
          <w:sz w:val="22"/>
        </w:rPr>
        <w:t xml:space="preserve"> do</w:t>
      </w:r>
      <w:r w:rsidR="00906FCB" w:rsidRPr="00900A0D">
        <w:rPr>
          <w:snapToGrid w:val="0"/>
          <w:sz w:val="22"/>
        </w:rPr>
        <w:t xml:space="preserve"> projektowanych postanowień umowy.</w:t>
      </w:r>
    </w:p>
    <w:p w14:paraId="5AE19C86" w14:textId="77777777" w:rsidR="009001F1" w:rsidRPr="00906FCB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06FCB">
        <w:rPr>
          <w:b w:val="0"/>
          <w:sz w:val="22"/>
          <w:szCs w:val="22"/>
        </w:rPr>
        <w:t xml:space="preserve">Zamawiający nie dopuszcza składania ofert częściowych. </w:t>
      </w:r>
    </w:p>
    <w:p w14:paraId="57051E8F" w14:textId="34F6427C" w:rsidR="009001F1" w:rsidRPr="00C91D71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906FCB">
        <w:rPr>
          <w:sz w:val="22"/>
        </w:rPr>
        <w:t xml:space="preserve">63511000-4 Organizacja wycieczek </w:t>
      </w:r>
    </w:p>
    <w:p w14:paraId="7A722BE9" w14:textId="5C3FBB6B" w:rsidR="009001F1" w:rsidRPr="004B259F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0867C3A" w14:textId="77777777" w:rsidR="00DC012D" w:rsidRPr="004B259F" w:rsidRDefault="00DC012D" w:rsidP="00DC012D">
      <w:pPr>
        <w:pStyle w:val="Akapitzlist"/>
        <w:spacing w:line="360" w:lineRule="auto"/>
        <w:ind w:left="1068"/>
        <w:jc w:val="both"/>
        <w:rPr>
          <w:sz w:val="22"/>
        </w:rPr>
      </w:pPr>
    </w:p>
    <w:p w14:paraId="3556DEAE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NA PODSTAWIE STOSUNKU PRACY, W OKOLICZNOŚCIACH, O KTÓRYCH MOWA W ART. 95, JEŻELI ZAMAWIAJĄCY PRZEWIDUJE TAKIE WYMAGANIA</w:t>
      </w:r>
    </w:p>
    <w:p w14:paraId="60A98F2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E5B21E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DEF18C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B5F8E1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BDB4C11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702131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A387B8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479E46A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33C682F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F75BD5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2ECE25B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83581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68D6169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2E2C5F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E692037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53727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215C5F2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B7D63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C62279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 xml:space="preserve">ustawy </w:t>
      </w:r>
      <w:proofErr w:type="spellStart"/>
      <w:r w:rsidR="000E5020">
        <w:rPr>
          <w:b w:val="0"/>
          <w:sz w:val="22"/>
          <w:szCs w:val="22"/>
        </w:rPr>
        <w:t>Pzp</w:t>
      </w:r>
      <w:proofErr w:type="spellEnd"/>
      <w:r w:rsidR="000E5020">
        <w:rPr>
          <w:b w:val="0"/>
          <w:sz w:val="22"/>
          <w:szCs w:val="22"/>
        </w:rPr>
        <w:t>.</w:t>
      </w:r>
    </w:p>
    <w:p w14:paraId="00DB7884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EAB11E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DBB739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F10C9F8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DC7A66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A5074F8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BA426BB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136ECF91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D1DBC6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8D277C5" w14:textId="77777777" w:rsidR="0091781E" w:rsidRDefault="0091781E" w:rsidP="0091781E">
      <w:pPr>
        <w:pStyle w:val="Akapitzlist"/>
        <w:rPr>
          <w:sz w:val="22"/>
        </w:rPr>
      </w:pPr>
    </w:p>
    <w:p w14:paraId="654EE32B" w14:textId="5D659FFF" w:rsidR="009B3921" w:rsidRPr="00B000BF" w:rsidRDefault="0091781E" w:rsidP="00145D43">
      <w:pPr>
        <w:pStyle w:val="Akapitzlist"/>
        <w:spacing w:line="360" w:lineRule="auto"/>
        <w:jc w:val="both"/>
        <w:rPr>
          <w:b/>
          <w:color w:val="000000"/>
          <w:sz w:val="22"/>
        </w:rPr>
      </w:pPr>
      <w:r w:rsidRPr="00145D43">
        <w:rPr>
          <w:b/>
          <w:bCs/>
          <w:sz w:val="22"/>
        </w:rPr>
        <w:lastRenderedPageBreak/>
        <w:t>Termin wykonania zamówienia</w:t>
      </w:r>
      <w:r w:rsidRPr="0091781E">
        <w:rPr>
          <w:sz w:val="22"/>
        </w:rPr>
        <w:t xml:space="preserve">: </w:t>
      </w:r>
      <w:r w:rsidR="00145D43" w:rsidRPr="000A7871">
        <w:rPr>
          <w:b/>
          <w:bCs/>
          <w:sz w:val="22"/>
        </w:rPr>
        <w:t>8 miesięcy od dnia zawarcia umowy</w:t>
      </w:r>
      <w:r w:rsidR="00145D43" w:rsidRPr="00B000BF">
        <w:rPr>
          <w:sz w:val="22"/>
        </w:rPr>
        <w:t xml:space="preserve">, z zastrzeżeniem, iż </w:t>
      </w:r>
      <w:r w:rsidR="00B000BF" w:rsidRPr="00B000BF">
        <w:rPr>
          <w:sz w:val="22"/>
        </w:rPr>
        <w:t xml:space="preserve">wizyta studyjna w Como, </w:t>
      </w:r>
      <w:r w:rsidR="00B000BF" w:rsidRPr="00B000BF">
        <w:rPr>
          <w:color w:val="000000"/>
          <w:sz w:val="22"/>
        </w:rPr>
        <w:t>odbędzie się w miesiącu wrześniu 2025 r., z wyłączeniem:  terminu 8-12.09.2025 r.</w:t>
      </w:r>
      <w:r w:rsidR="00145D43" w:rsidRPr="00B000BF">
        <w:rPr>
          <w:sz w:val="22"/>
        </w:rPr>
        <w:t>.</w:t>
      </w:r>
    </w:p>
    <w:p w14:paraId="1E6DCADB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656BAD46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14EA43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FF53A8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3E39474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67009D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3366CE7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9FC8DB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8D4ACD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1F7E0B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759FAE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7BBB10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3893FB8" w14:textId="77777777" w:rsidR="00B5362F" w:rsidRPr="001B6F23" w:rsidRDefault="00CC0CAA" w:rsidP="001B6F23">
      <w:pPr>
        <w:pStyle w:val="Tekstpodstawowy"/>
        <w:numPr>
          <w:ilvl w:val="0"/>
          <w:numId w:val="39"/>
        </w:numPr>
        <w:shd w:val="clear" w:color="auto" w:fill="FFFFFF" w:themeFill="background1"/>
        <w:spacing w:line="360" w:lineRule="auto"/>
        <w:jc w:val="both"/>
        <w:rPr>
          <w:b w:val="0"/>
          <w:sz w:val="22"/>
          <w:szCs w:val="22"/>
        </w:rPr>
      </w:pPr>
      <w:r w:rsidRPr="001B6F23">
        <w:rPr>
          <w:b w:val="0"/>
          <w:sz w:val="22"/>
          <w:szCs w:val="22"/>
        </w:rPr>
        <w:t xml:space="preserve">Zgodnie z art. 139 ustawy </w:t>
      </w:r>
      <w:proofErr w:type="spellStart"/>
      <w:r w:rsidRPr="001B6F23">
        <w:rPr>
          <w:b w:val="0"/>
          <w:sz w:val="22"/>
          <w:szCs w:val="22"/>
        </w:rPr>
        <w:t>Pzp</w:t>
      </w:r>
      <w:proofErr w:type="spellEnd"/>
      <w:r w:rsidR="00161342" w:rsidRPr="001B6F23">
        <w:rPr>
          <w:b w:val="0"/>
          <w:sz w:val="22"/>
          <w:szCs w:val="22"/>
        </w:rPr>
        <w:t>,</w:t>
      </w:r>
      <w:r w:rsidRPr="001B6F23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B5362F" w:rsidRPr="001B6F23">
        <w:rPr>
          <w:b w:val="0"/>
          <w:sz w:val="22"/>
          <w:szCs w:val="22"/>
        </w:rPr>
        <w:t xml:space="preserve"> oraz spełnienia warunków udziału w postępowaniu. </w:t>
      </w:r>
    </w:p>
    <w:p w14:paraId="790D2E01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09AAE1AA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2F1D44B2" w14:textId="77777777" w:rsidR="00B5362F" w:rsidRPr="001B6F23" w:rsidRDefault="00387A51" w:rsidP="00B536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0733FC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</w:t>
      </w:r>
      <w:r w:rsidR="00B5362F">
        <w:rPr>
          <w:color w:val="000000"/>
          <w:sz w:val="22"/>
        </w:rPr>
        <w:t xml:space="preserve"> </w:t>
      </w:r>
      <w:r w:rsidR="00B5362F" w:rsidRPr="001B6F2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68E38A42" w14:textId="77777777" w:rsidR="00387A51" w:rsidRPr="000B60F9" w:rsidRDefault="00387A51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lastRenderedPageBreak/>
        <w:t>Wykonawca może wykorzystać jednolity dokument złożony w odrębnym postępowaniu o udzielenie zamówienia, jeżeli potwierdzi, że informacje w nim zawarte pozostają prawidłowe.</w:t>
      </w:r>
    </w:p>
    <w:p w14:paraId="18E00173" w14:textId="77777777" w:rsidR="00B5362F" w:rsidRPr="00557DF1" w:rsidRDefault="00B5362F" w:rsidP="00B5362F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557DF1">
        <w:rPr>
          <w:b/>
          <w:sz w:val="22"/>
        </w:rPr>
        <w:t>Wykonawca w części IV</w:t>
      </w:r>
      <w:r w:rsidRPr="00557DF1">
        <w:rPr>
          <w:sz w:val="22"/>
        </w:rPr>
        <w:t xml:space="preserve"> Jednolitego Dokumentu (Kryteria kwalifikacji) </w:t>
      </w:r>
      <w:r w:rsidRPr="00557DF1">
        <w:rPr>
          <w:b/>
          <w:sz w:val="22"/>
        </w:rPr>
        <w:t>może ograniczyć się do wypełnienia części</w:t>
      </w:r>
      <w:r w:rsidRPr="00557DF1">
        <w:rPr>
          <w:b/>
          <w:sz w:val="28"/>
          <w:szCs w:val="28"/>
        </w:rPr>
        <w:t xml:space="preserve"> α </w:t>
      </w:r>
      <w:r w:rsidRPr="00557DF1">
        <w:rPr>
          <w:sz w:val="22"/>
        </w:rPr>
        <w:t>(ogólne oświadczenie dotyczące wszystkich kryteriów kwalifikacji),</w:t>
      </w:r>
      <w:r>
        <w:rPr>
          <w:sz w:val="22"/>
        </w:rPr>
        <w:t xml:space="preserve"> </w:t>
      </w:r>
      <w:r w:rsidRPr="00557DF1">
        <w:rPr>
          <w:sz w:val="22"/>
        </w:rPr>
        <w:t xml:space="preserve">w celu wstępnego potwierdzenia spełniania warunku udziału w postępowaniu, o którym mowa w Rozdziale XX ust. 1 SWZ.  </w:t>
      </w:r>
      <w:r w:rsidRPr="00557DF1">
        <w:rPr>
          <w:i/>
          <w:sz w:val="22"/>
        </w:rPr>
        <w:t xml:space="preserve"> </w:t>
      </w:r>
    </w:p>
    <w:p w14:paraId="246A1409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48F504C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90841D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27A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1B2261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D076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C2686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642B99F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7BEB088" w14:textId="0F3977C8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 xml:space="preserve">. </w:t>
      </w:r>
    </w:p>
    <w:p w14:paraId="698751C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ust. 2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>.</w:t>
      </w:r>
    </w:p>
    <w:p w14:paraId="07585F2A" w14:textId="77777777" w:rsidR="00E203BE" w:rsidRPr="00C02468" w:rsidRDefault="00E203BE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64478002" w14:textId="77777777" w:rsidR="00C02468" w:rsidRPr="00C02468" w:rsidRDefault="00C02468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606BDF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1F6FFD1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64C99F2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3BA9CC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</w:t>
      </w:r>
      <w:proofErr w:type="spellStart"/>
      <w:r w:rsidRPr="00325148">
        <w:rPr>
          <w:color w:val="000000"/>
          <w:sz w:val="22"/>
        </w:rPr>
        <w:t>Pzp</w:t>
      </w:r>
      <w:proofErr w:type="spellEnd"/>
      <w:r w:rsidRPr="00325148">
        <w:rPr>
          <w:color w:val="000000"/>
          <w:sz w:val="22"/>
        </w:rPr>
        <w:t xml:space="preserve"> </w:t>
      </w:r>
    </w:p>
    <w:p w14:paraId="091E2DA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F34B5F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4356626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7F16F2D1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A60F4C">
        <w:rPr>
          <w:b/>
          <w:sz w:val="22"/>
        </w:rPr>
        <w:t xml:space="preserve">O udzielenie zamówienia mogą się ubiegać Wykonawcy, </w:t>
      </w:r>
      <w:r w:rsidRPr="00A60F4C">
        <w:rPr>
          <w:sz w:val="22"/>
        </w:rPr>
        <w:t xml:space="preserve">którzy </w:t>
      </w:r>
      <w:r w:rsidRPr="00A60F4C">
        <w:rPr>
          <w:color w:val="000000"/>
          <w:sz w:val="22"/>
        </w:rPr>
        <w:t xml:space="preserve">spełniają warunki udziału w postępowaniu dotyczące </w:t>
      </w:r>
      <w:r w:rsidRPr="00A60F4C">
        <w:rPr>
          <w:b/>
          <w:sz w:val="22"/>
        </w:rPr>
        <w:t>uprawnień do prowadzenia określonej działalności gospodarczej lub zawodowej, o ile wynika to z odrębnych przepisów;</w:t>
      </w:r>
    </w:p>
    <w:p w14:paraId="2E6E3550" w14:textId="77777777" w:rsidR="00B5362F" w:rsidRPr="005A1B54" w:rsidRDefault="00B5362F" w:rsidP="00B5362F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5A1B54">
        <w:rPr>
          <w:sz w:val="22"/>
        </w:rPr>
        <w:t>Warunkiem udziału w postępowaniu jest posiadanie przez Wykonawcę wpisu do rejestru organizatorów turystyki i przedsiębiorców ułatwiających nabywanie powiązan</w:t>
      </w:r>
      <w:r>
        <w:rPr>
          <w:sz w:val="22"/>
        </w:rPr>
        <w:t xml:space="preserve">ych usług turystycznych lub bycie </w:t>
      </w:r>
      <w:r w:rsidRPr="005A1B54">
        <w:rPr>
          <w:sz w:val="22"/>
        </w:rPr>
        <w:t>organizatorem turystyki lub przedsiębiorcą ułatwiającym nabywanie powiązanych usług tur</w:t>
      </w:r>
      <w:r>
        <w:rPr>
          <w:sz w:val="22"/>
        </w:rPr>
        <w:t>ystycznych</w:t>
      </w:r>
      <w:r w:rsidRPr="005A1B54">
        <w:rPr>
          <w:sz w:val="22"/>
        </w:rPr>
        <w:t xml:space="preserve">, o których mowa w art. 8 ust. 1 i 2 ustawy z dnia 24 listopada 2017 r. o imprezach turystycznych i powiązanych usługach turystycznych. </w:t>
      </w:r>
    </w:p>
    <w:p w14:paraId="54FFFB6E" w14:textId="77777777" w:rsidR="00B5362F" w:rsidRPr="00A60F4C" w:rsidRDefault="00B5362F" w:rsidP="00B5362F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A60F4C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  <w:r w:rsidRPr="00A60F4C">
        <w:rPr>
          <w:color w:val="FF0000"/>
          <w:sz w:val="22"/>
        </w:rPr>
        <w:t xml:space="preserve"> </w:t>
      </w:r>
    </w:p>
    <w:p w14:paraId="5E1A9C2C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A60F4C">
        <w:rPr>
          <w:color w:val="000000"/>
          <w:sz w:val="22"/>
        </w:rPr>
        <w:t xml:space="preserve">W przypadku, o którym mowa w ust. 2, Wykonawcy wspólnie ubiegający się o udzielenie zamówienia </w:t>
      </w:r>
      <w:r w:rsidRPr="00A60F4C">
        <w:rPr>
          <w:b/>
          <w:color w:val="000000"/>
          <w:sz w:val="22"/>
        </w:rPr>
        <w:t>dołączają odpowiednio do oferty oświadczenie</w:t>
      </w:r>
      <w:r w:rsidRPr="00A60F4C">
        <w:rPr>
          <w:color w:val="000000"/>
          <w:sz w:val="22"/>
        </w:rPr>
        <w:t>, z którego wynika, które dostawy lub usługi wykonają poszczególni Wykonawcy.</w:t>
      </w:r>
      <w:r>
        <w:rPr>
          <w:color w:val="FF0000"/>
          <w:sz w:val="22"/>
        </w:rPr>
        <w:t xml:space="preserve"> </w:t>
      </w:r>
    </w:p>
    <w:p w14:paraId="7C7CD34D" w14:textId="77777777" w:rsidR="00B5362F" w:rsidRPr="00C74546" w:rsidRDefault="00B5362F" w:rsidP="00B5362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80435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9A52E5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0EF7421" w14:textId="77777777" w:rsidR="003C53CB" w:rsidRPr="008F2798" w:rsidRDefault="003C53CB" w:rsidP="00FB4124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3D46FC7E" w14:textId="77777777" w:rsidR="00AD1FC8" w:rsidRPr="00FB445A" w:rsidRDefault="00AD1FC8" w:rsidP="00FB4124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675133D4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</w:t>
      </w:r>
    </w:p>
    <w:p w14:paraId="313E45DA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3D0A7D02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66A9423" w14:textId="65B4729D" w:rsidR="00AD1FC8" w:rsidRPr="004309B9" w:rsidRDefault="00800CA5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</w:t>
      </w:r>
      <w:r w:rsidR="002205B7">
        <w:rPr>
          <w:color w:val="000000"/>
          <w:sz w:val="22"/>
        </w:rPr>
        <w:t>3</w:t>
      </w:r>
      <w:r w:rsidR="00221FD0">
        <w:rPr>
          <w:color w:val="000000"/>
          <w:sz w:val="22"/>
        </w:rPr>
        <w:t xml:space="preserve"> r. poz. 1</w:t>
      </w:r>
      <w:r w:rsidR="002205B7">
        <w:rPr>
          <w:color w:val="000000"/>
          <w:sz w:val="22"/>
        </w:rPr>
        <w:t>689 ze zm.</w:t>
      </w:r>
      <w:r w:rsidR="00221FD0">
        <w:rPr>
          <w:color w:val="000000"/>
          <w:sz w:val="22"/>
        </w:rPr>
        <w:t>), z 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</w:t>
      </w:r>
      <w:r w:rsidR="00AD1FC8" w:rsidRPr="004309B9">
        <w:rPr>
          <w:color w:val="000000"/>
          <w:sz w:val="22"/>
        </w:rPr>
        <w:lastRenderedPageBreak/>
        <w:t xml:space="preserve">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51C1D775" w14:textId="77777777" w:rsidR="00294118" w:rsidRPr="004309B9" w:rsidRDefault="00294118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 xml:space="preserve">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14738E0E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</w:t>
      </w:r>
    </w:p>
    <w:p w14:paraId="301D6DCD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740A2C95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55D4B89" w14:textId="77777777" w:rsidR="00294118" w:rsidRPr="00CC41EC" w:rsidRDefault="00294118" w:rsidP="00FB4124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</w:t>
      </w:r>
    </w:p>
    <w:p w14:paraId="2727A6E8" w14:textId="77777777" w:rsidR="00C02468" w:rsidRPr="00C02468" w:rsidRDefault="00C02468" w:rsidP="00FB412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373AC77B" w14:textId="77777777" w:rsidR="00C02468" w:rsidRPr="0009130A" w:rsidRDefault="00CC41EC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93DD0E" w14:textId="77777777" w:rsidR="00AD1FC8" w:rsidRPr="00C103EF" w:rsidRDefault="00AD1FC8" w:rsidP="00FB4124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3E942991" w14:textId="77777777" w:rsidR="00AD1FC8" w:rsidRPr="00C103EF" w:rsidRDefault="00AD1FC8" w:rsidP="00FB4124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35E53BBF" w14:textId="747140BC" w:rsidR="00AD1FC8" w:rsidRPr="00C103EF" w:rsidRDefault="00AD1FC8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3631CD8D" w14:textId="77777777" w:rsidR="00AD1FC8" w:rsidRPr="00294118" w:rsidRDefault="008D2285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</w:t>
      </w:r>
      <w:proofErr w:type="spellStart"/>
      <w:r>
        <w:rPr>
          <w:color w:val="1B1B1B"/>
          <w:sz w:val="22"/>
        </w:rPr>
        <w:t>Pzp</w:t>
      </w:r>
      <w:proofErr w:type="spellEnd"/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</w:t>
      </w:r>
      <w:r w:rsidR="00AD1FC8" w:rsidRPr="00C103EF">
        <w:rPr>
          <w:color w:val="000000"/>
          <w:sz w:val="22"/>
        </w:rPr>
        <w:lastRenderedPageBreak/>
        <w:t xml:space="preserve">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2FA778C9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46D17356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proofErr w:type="spellStart"/>
      <w:r w:rsidR="003D65CC">
        <w:rPr>
          <w:color w:val="000000"/>
          <w:sz w:val="22"/>
        </w:rPr>
        <w:t>Pzp</w:t>
      </w:r>
      <w:proofErr w:type="spellEnd"/>
      <w:r w:rsidR="003D65CC">
        <w:rPr>
          <w:color w:val="000000"/>
          <w:sz w:val="22"/>
        </w:rPr>
        <w:t xml:space="preserve">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6C428C8C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016BC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3518016" w14:textId="77777777" w:rsidR="003F2F74" w:rsidRDefault="003F2F74" w:rsidP="003F2F74">
      <w:pPr>
        <w:pStyle w:val="Akapitzlist"/>
        <w:rPr>
          <w:b/>
          <w:sz w:val="22"/>
        </w:rPr>
      </w:pPr>
    </w:p>
    <w:p w14:paraId="38AB7ECB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3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62C116E" w14:textId="77777777" w:rsidR="00161342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A58115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F55A71E" w14:textId="77777777" w:rsidR="00161342" w:rsidRPr="00102A09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3F91559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B4BD17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C6F952" w14:textId="77777777" w:rsidR="00ED41E3" w:rsidRDefault="00ED41E3" w:rsidP="003F2F74">
      <w:pPr>
        <w:pStyle w:val="Akapitzlist"/>
        <w:rPr>
          <w:b/>
          <w:sz w:val="22"/>
        </w:rPr>
      </w:pPr>
    </w:p>
    <w:p w14:paraId="497FBB1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43A50BB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0C37DFD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920C26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997FD7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76E3BF0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A2478F7" w14:textId="62EDEF9B" w:rsidR="00161342" w:rsidRPr="0064583B" w:rsidRDefault="00161342" w:rsidP="00FB4124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845C70">
        <w:rPr>
          <w:color w:val="000000" w:themeColor="text1"/>
          <w:sz w:val="22"/>
        </w:rPr>
        <w:t>Maria Skibińska</w:t>
      </w:r>
      <w:r w:rsidRPr="0064583B">
        <w:rPr>
          <w:color w:val="000000" w:themeColor="text1"/>
          <w:sz w:val="22"/>
        </w:rPr>
        <w:t xml:space="preserve">, tel. </w:t>
      </w:r>
      <w:r w:rsidR="00845C70">
        <w:rPr>
          <w:color w:val="000000" w:themeColor="text1"/>
          <w:sz w:val="22"/>
        </w:rPr>
        <w:t>89 5219843</w:t>
      </w:r>
    </w:p>
    <w:p w14:paraId="0441544E" w14:textId="77777777" w:rsidR="00161342" w:rsidRPr="0064583B" w:rsidRDefault="00161342" w:rsidP="00FB4124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94BED2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0D4FF0D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6497D6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C5D8110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3E68263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C8EE47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DFBD4A" w14:textId="2C5BCE55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B000BF">
        <w:rPr>
          <w:b/>
          <w:bCs/>
          <w:color w:val="000000"/>
          <w:sz w:val="22"/>
        </w:rPr>
        <w:t>06.08</w:t>
      </w:r>
      <w:r w:rsidR="000A531C">
        <w:rPr>
          <w:b/>
          <w:bCs/>
          <w:color w:val="000000"/>
          <w:sz w:val="22"/>
        </w:rPr>
        <w:t>.</w:t>
      </w:r>
      <w:r w:rsidRPr="00FC65D4">
        <w:rPr>
          <w:b/>
          <w:color w:val="000000"/>
          <w:sz w:val="22"/>
        </w:rPr>
        <w:t>202</w:t>
      </w:r>
      <w:r w:rsidR="00900A0D">
        <w:rPr>
          <w:b/>
          <w:color w:val="000000"/>
          <w:sz w:val="22"/>
        </w:rPr>
        <w:t>5</w:t>
      </w:r>
      <w:r w:rsidRPr="00FC65D4">
        <w:rPr>
          <w:b/>
          <w:color w:val="000000"/>
          <w:sz w:val="22"/>
        </w:rPr>
        <w:t>r.</w:t>
      </w:r>
      <w:r w:rsidRPr="00FB667A">
        <w:rPr>
          <w:b/>
          <w:color w:val="000000"/>
          <w:sz w:val="22"/>
        </w:rPr>
        <w:t xml:space="preserve"> </w:t>
      </w:r>
    </w:p>
    <w:p w14:paraId="326D96BA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3C250E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6B664880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DF83C1A" w14:textId="77777777" w:rsidR="001B297B" w:rsidRPr="00C34A44" w:rsidRDefault="001B297B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472696F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E7AAD05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334C5523" w14:textId="77777777" w:rsidR="00161342" w:rsidRPr="007922BF" w:rsidRDefault="00161342" w:rsidP="00FB4124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26ADBA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879A1DC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D4348FD" w14:textId="7C74DEA2" w:rsidR="00161342" w:rsidRDefault="00161342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79540A77" w14:textId="41060EE1" w:rsidR="00963094" w:rsidRPr="00B5362F" w:rsidRDefault="00963094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BECF2F9" w14:textId="77777777" w:rsidR="00B5362F" w:rsidRPr="00557DF1" w:rsidRDefault="00B5362F" w:rsidP="00B5362F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557DF1">
        <w:rPr>
          <w:b/>
          <w:sz w:val="22"/>
          <w:szCs w:val="22"/>
        </w:rPr>
        <w:t xml:space="preserve">Oświadczenie, </w:t>
      </w:r>
      <w:r w:rsidRPr="00557DF1">
        <w:rPr>
          <w:sz w:val="22"/>
          <w:szCs w:val="22"/>
        </w:rPr>
        <w:t>o którym mowa w rozdziale XX ust. 3 - dotyczy Wykonawców wspólnie ubiegających się o udzielenie zamówienia.</w:t>
      </w:r>
    </w:p>
    <w:p w14:paraId="674AF3BC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1755D65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E8CCD53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AADB6A2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441149" w14:textId="77777777" w:rsidR="00161342" w:rsidRPr="00042A3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 xml:space="preserve">Dokumenty elektroniczne przekazuje się w postępowaniu przy użyciu środków komunikacji elektronicznej wskazanych przez Zamawiającego zgodnie z art. 67 ustawy </w:t>
      </w:r>
      <w:proofErr w:type="spellStart"/>
      <w:r w:rsidRPr="00042A30">
        <w:rPr>
          <w:sz w:val="22"/>
        </w:rPr>
        <w:t>Pzp</w:t>
      </w:r>
      <w:proofErr w:type="spellEnd"/>
      <w:r w:rsidRPr="00042A30">
        <w:rPr>
          <w:sz w:val="22"/>
        </w:rPr>
        <w:t>.</w:t>
      </w:r>
    </w:p>
    <w:p w14:paraId="5F57EC58" w14:textId="0A0BF410" w:rsidR="00161342" w:rsidRPr="00754D64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205B7">
        <w:rPr>
          <w:sz w:val="22"/>
        </w:rPr>
        <w:t>2</w:t>
      </w:r>
      <w:r w:rsidRPr="00754D64">
        <w:rPr>
          <w:sz w:val="22"/>
        </w:rPr>
        <w:t xml:space="preserve"> r. poz. </w:t>
      </w:r>
      <w:r w:rsidR="002205B7">
        <w:rPr>
          <w:sz w:val="22"/>
        </w:rPr>
        <w:t>12330t.j.)</w:t>
      </w:r>
      <w:r w:rsidRPr="00754D64">
        <w:rPr>
          <w:sz w:val="22"/>
        </w:rPr>
        <w:t>, Wykonawca, w celu utrzymania w poufności tych informacji, przekazuje je w wydzielonym i odpowiednio oznaczonym pliku.</w:t>
      </w:r>
    </w:p>
    <w:p w14:paraId="4B12C91B" w14:textId="77777777" w:rsidR="00161342" w:rsidRPr="00754D64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B9E22F" w14:textId="77777777" w:rsidR="00161342" w:rsidRPr="00D53CC4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826E297" w14:textId="77777777" w:rsidR="00161342" w:rsidRPr="00231C0C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</w:t>
      </w:r>
      <w:proofErr w:type="spellStart"/>
      <w:r w:rsidR="004F547E" w:rsidRPr="00231C0C">
        <w:rPr>
          <w:sz w:val="22"/>
        </w:rPr>
        <w:t>Pzp</w:t>
      </w:r>
      <w:proofErr w:type="spellEnd"/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6CF999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54319EF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469987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217C9042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</w:t>
      </w:r>
      <w:proofErr w:type="spellStart"/>
      <w:r w:rsidR="004F547E" w:rsidRPr="009F480B">
        <w:rPr>
          <w:sz w:val="22"/>
        </w:rPr>
        <w:t>Pzp</w:t>
      </w:r>
      <w:proofErr w:type="spellEnd"/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2B7010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1AE52B7" w14:textId="77777777" w:rsidR="00161342" w:rsidRPr="00EF6AB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7F7A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1D53603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B85E83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B2B02CA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C16D3AE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02C37AF4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05093B9" w14:textId="77777777" w:rsidR="00161342" w:rsidRPr="00B7750D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E3FD2B6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1836AEF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29AA0BFF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9AFFD0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454D387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5438EC6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14:paraId="4BC92CA1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</w:t>
      </w:r>
      <w:proofErr w:type="spellStart"/>
      <w:r w:rsidR="00C9772F">
        <w:rPr>
          <w:rFonts w:eastAsia="Calibri"/>
          <w:sz w:val="22"/>
          <w:lang w:eastAsia="en-US"/>
        </w:rPr>
        <w:t>wav</w:t>
      </w:r>
      <w:proofErr w:type="spellEnd"/>
      <w:r w:rsidR="00C9772F">
        <w:rPr>
          <w:rFonts w:eastAsia="Calibri"/>
          <w:sz w:val="22"/>
          <w:lang w:eastAsia="en-US"/>
        </w:rPr>
        <w:t>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FC1E923" w14:textId="05ABFD97" w:rsidR="00161342" w:rsidRPr="00EF6AB0" w:rsidRDefault="00161342" w:rsidP="00FB4124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2205B7">
        <w:rPr>
          <w:sz w:val="22"/>
          <w:szCs w:val="22"/>
        </w:rPr>
        <w:t>22</w:t>
      </w:r>
      <w:r w:rsidRPr="009671A6">
        <w:rPr>
          <w:sz w:val="22"/>
        </w:rPr>
        <w:t xml:space="preserve"> r. poz. </w:t>
      </w:r>
      <w:r w:rsidR="002205B7">
        <w:rPr>
          <w:sz w:val="22"/>
        </w:rPr>
        <w:t xml:space="preserve">1233 </w:t>
      </w:r>
      <w:proofErr w:type="spellStart"/>
      <w:r w:rsidR="002205B7">
        <w:rPr>
          <w:sz w:val="22"/>
        </w:rPr>
        <w:t>t.j</w:t>
      </w:r>
      <w:proofErr w:type="spellEnd"/>
      <w:r w:rsidR="002205B7">
        <w:rPr>
          <w:sz w:val="22"/>
        </w:rPr>
        <w:t>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</w:t>
      </w:r>
      <w:proofErr w:type="spellStart"/>
      <w:r w:rsidR="00592F6B">
        <w:rPr>
          <w:sz w:val="22"/>
          <w:szCs w:val="22"/>
        </w:rPr>
        <w:t>Pzp</w:t>
      </w:r>
      <w:proofErr w:type="spellEnd"/>
      <w:r w:rsidR="00592F6B">
        <w:rPr>
          <w:sz w:val="22"/>
          <w:szCs w:val="22"/>
        </w:rPr>
        <w:t>.</w:t>
      </w:r>
    </w:p>
    <w:p w14:paraId="4D19DCF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3E2C38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33474C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1A42F844" w14:textId="77777777" w:rsidR="009F69EA" w:rsidRPr="003E3F4F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63B1163" w14:textId="608F645E" w:rsidR="009F69EA" w:rsidRPr="003E3F4F" w:rsidRDefault="009F69EA" w:rsidP="00FB4124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052B58">
        <w:rPr>
          <w:b/>
          <w:color w:val="0000FF"/>
          <w:sz w:val="22"/>
          <w:szCs w:val="22"/>
        </w:rPr>
        <w:t>09.05.</w:t>
      </w:r>
      <w:r w:rsidR="009557EF">
        <w:rPr>
          <w:b/>
          <w:color w:val="0000FF"/>
          <w:sz w:val="22"/>
          <w:szCs w:val="22"/>
        </w:rPr>
        <w:t>202</w:t>
      </w:r>
      <w:r w:rsidR="00900A0D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7316BDC8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A7B920C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19EC1E3" w14:textId="77777777" w:rsidR="009F69EA" w:rsidRPr="00246237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280C7AE" w14:textId="77777777" w:rsidR="009F69EA" w:rsidRPr="00E70117" w:rsidRDefault="009F69EA" w:rsidP="00FB4124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5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61792A1D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0517FEB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1A504A1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2AF7F6A" w14:textId="77777777" w:rsidR="009F69EA" w:rsidRPr="004C06BB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1B7CF1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3906711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5CEDC7B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5BED245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97E649" w14:textId="77777777" w:rsidR="009F69EA" w:rsidRPr="00102A09" w:rsidRDefault="009F69EA" w:rsidP="00FB412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6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6A5FB3" w14:textId="77777777" w:rsidR="009F69EA" w:rsidRPr="00E1439E" w:rsidRDefault="009F69EA" w:rsidP="00FB41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CE6466C" w14:textId="77777777" w:rsidR="009F69EA" w:rsidRPr="00E1439E" w:rsidRDefault="009F69EA" w:rsidP="00FB41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928626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D53894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8C5E7F9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60EF01" w14:textId="3CFA1C3A" w:rsidR="009F69EA" w:rsidRPr="008352DB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052B58">
        <w:rPr>
          <w:b/>
          <w:color w:val="0000FF"/>
          <w:sz w:val="22"/>
        </w:rPr>
        <w:t>09.05.</w:t>
      </w:r>
      <w:r w:rsidR="009557EF">
        <w:rPr>
          <w:b/>
          <w:color w:val="0000FF"/>
          <w:sz w:val="22"/>
        </w:rPr>
        <w:t>202</w:t>
      </w:r>
      <w:r w:rsidR="00900A0D">
        <w:rPr>
          <w:b/>
          <w:color w:val="0000FF"/>
          <w:sz w:val="22"/>
        </w:rPr>
        <w:t>5</w:t>
      </w:r>
      <w:r w:rsidR="009557EF">
        <w:rPr>
          <w:b/>
          <w:color w:val="0000FF"/>
          <w:sz w:val="22"/>
        </w:rPr>
        <w:t xml:space="preserve"> r. o godz. </w:t>
      </w:r>
      <w:r w:rsidR="00EA1C4E">
        <w:rPr>
          <w:b/>
          <w:color w:val="0000FF"/>
          <w:sz w:val="22"/>
        </w:rPr>
        <w:t>10:10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50BDF85E" w14:textId="322C3BC2" w:rsidR="009F69EA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21BDABAA" w14:textId="77777777" w:rsidR="002205B7" w:rsidRPr="008352DB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2EE037E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008CE58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0CE0CA15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26B53F61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24D251D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49577D8" w14:textId="3378EBD9" w:rsidR="009F69EA" w:rsidRPr="000C0FB8" w:rsidRDefault="009F69EA" w:rsidP="00FB4124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2205B7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2205B7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>, z</w:t>
      </w:r>
      <w:r w:rsidR="002205B7">
        <w:rPr>
          <w:color w:val="000000"/>
          <w:sz w:val="22"/>
        </w:rPr>
        <w:t xml:space="preserve">e </w:t>
      </w:r>
      <w:r w:rsidRPr="000C0FB8">
        <w:rPr>
          <w:color w:val="000000"/>
          <w:sz w:val="22"/>
        </w:rPr>
        <w:t xml:space="preserve">zm.), dla celów zastosowania kryterium ceny lub </w:t>
      </w:r>
      <w:r w:rsidRPr="000C0FB8">
        <w:rPr>
          <w:color w:val="000000"/>
          <w:sz w:val="22"/>
        </w:rPr>
        <w:lastRenderedPageBreak/>
        <w:t xml:space="preserve">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52356AF" w14:textId="77777777" w:rsidR="009F69EA" w:rsidRPr="000C0FB8" w:rsidRDefault="009F69EA" w:rsidP="00FB4124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7C160C7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0AA66AA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43186AF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B08DC64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7ABB66B" w14:textId="483581D1" w:rsidR="00F76CC9" w:rsidRPr="001E1DD7" w:rsidRDefault="00F76CC9" w:rsidP="00111C4C">
      <w:pPr>
        <w:pStyle w:val="Skrconyadreszwrotny"/>
        <w:spacing w:line="360" w:lineRule="auto"/>
        <w:ind w:left="1080"/>
        <w:jc w:val="both"/>
        <w:rPr>
          <w:color w:val="000000"/>
          <w:sz w:val="22"/>
          <w:szCs w:val="22"/>
        </w:rPr>
      </w:pPr>
    </w:p>
    <w:p w14:paraId="6A229BBD" w14:textId="77777777" w:rsidR="009F69EA" w:rsidRPr="00C74546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0A15C5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70D7CD9" w14:textId="77777777" w:rsidR="00900A0D" w:rsidRPr="00A703F5" w:rsidRDefault="009F69EA" w:rsidP="00900A0D">
      <w:pPr>
        <w:ind w:left="708"/>
        <w:rPr>
          <w:sz w:val="22"/>
        </w:rPr>
      </w:pPr>
      <w:r w:rsidRPr="00A703F5">
        <w:rPr>
          <w:sz w:val="22"/>
        </w:rPr>
        <w:t xml:space="preserve">1.  </w:t>
      </w:r>
      <w:r w:rsidR="00900A0D" w:rsidRPr="00A703F5">
        <w:rPr>
          <w:sz w:val="22"/>
        </w:rPr>
        <w:t>1.  Kryteria wyboru oferty i ich znaczenie :</w:t>
      </w:r>
    </w:p>
    <w:p w14:paraId="3B7B86B2" w14:textId="77777777" w:rsidR="00900A0D" w:rsidRPr="00A703F5" w:rsidRDefault="00900A0D" w:rsidP="00900A0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0CEB29CB" w14:textId="68B07EF0" w:rsidR="00900A0D" w:rsidRPr="00A703F5" w:rsidRDefault="00900A0D" w:rsidP="00900A0D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bookmarkStart w:id="0" w:name="_Hlk158378301"/>
      <w:r w:rsidRPr="00835BB1">
        <w:rPr>
          <w:b/>
          <w:bCs/>
          <w:color w:val="000000"/>
          <w:sz w:val="22"/>
        </w:rPr>
        <w:t xml:space="preserve">Doświadczenie </w:t>
      </w:r>
      <w:bookmarkStart w:id="1" w:name="_Hlk162509612"/>
      <w:r w:rsidRPr="00835BB1">
        <w:rPr>
          <w:b/>
          <w:bCs/>
          <w:color w:val="000000"/>
          <w:sz w:val="22"/>
        </w:rPr>
        <w:t>koordynatora</w:t>
      </w:r>
      <w:bookmarkEnd w:id="0"/>
      <w:bookmarkEnd w:id="1"/>
      <w:r>
        <w:rPr>
          <w:b/>
          <w:bCs/>
          <w:color w:val="000000"/>
          <w:sz w:val="22"/>
        </w:rPr>
        <w:t xml:space="preserve"> </w:t>
      </w:r>
      <w:r w:rsidR="00AF1EC7">
        <w:rPr>
          <w:b/>
          <w:bCs/>
          <w:color w:val="000000"/>
          <w:sz w:val="22"/>
        </w:rPr>
        <w:t>wizyty studyjnej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– 40 %</w:t>
      </w:r>
    </w:p>
    <w:p w14:paraId="34AEFD08" w14:textId="77777777" w:rsidR="00900A0D" w:rsidRPr="002D63CB" w:rsidRDefault="00900A0D" w:rsidP="00900A0D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382DDCCC" w14:textId="77777777" w:rsidR="00900A0D" w:rsidRPr="00A703F5" w:rsidRDefault="00900A0D" w:rsidP="00900A0D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527C3D20" w14:textId="77777777" w:rsidR="00900A0D" w:rsidRPr="00A703F5" w:rsidRDefault="00900A0D" w:rsidP="00900A0D">
      <w:pPr>
        <w:numPr>
          <w:ilvl w:val="0"/>
          <w:numId w:val="17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0341C540" w14:textId="77777777" w:rsidR="00900A0D" w:rsidRPr="00A703F5" w:rsidRDefault="00900A0D" w:rsidP="00900A0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0D38ECD0" w14:textId="77777777" w:rsidR="00900A0D" w:rsidRPr="007C7DF2" w:rsidRDefault="00900A0D" w:rsidP="00900A0D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5BE1A2C2" w14:textId="77777777" w:rsidR="00900A0D" w:rsidRPr="007C7DF2" w:rsidRDefault="00900A0D" w:rsidP="00900A0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7A2DC9F9" w14:textId="77777777" w:rsidR="00900A0D" w:rsidRPr="007C7DF2" w:rsidRDefault="00900A0D" w:rsidP="00900A0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49AA60C0" w14:textId="77777777" w:rsidR="00900A0D" w:rsidRDefault="00900A0D" w:rsidP="00900A0D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649EAB41" w14:textId="7261945B" w:rsidR="00900A0D" w:rsidRPr="00F37EF3" w:rsidRDefault="00900A0D" w:rsidP="00900A0D">
      <w:pPr>
        <w:numPr>
          <w:ilvl w:val="0"/>
          <w:numId w:val="17"/>
        </w:numPr>
        <w:spacing w:after="0"/>
        <w:ind w:left="993"/>
        <w:rPr>
          <w:b/>
          <w:bCs/>
          <w:color w:val="000000"/>
          <w:sz w:val="22"/>
          <w:lang w:eastAsia="en-US"/>
        </w:rPr>
      </w:pPr>
      <w:r w:rsidRPr="00835BB1">
        <w:rPr>
          <w:b/>
          <w:sz w:val="22"/>
          <w:lang w:val="cs-CZ" w:eastAsia="en-US"/>
        </w:rPr>
        <w:t>Doświadczenie koordynatora</w:t>
      </w:r>
      <w:r>
        <w:rPr>
          <w:b/>
          <w:sz w:val="22"/>
          <w:lang w:val="cs-CZ" w:eastAsia="en-US"/>
        </w:rPr>
        <w:t xml:space="preserve"> </w:t>
      </w:r>
      <w:r w:rsidR="00AF1EC7">
        <w:rPr>
          <w:b/>
          <w:sz w:val="22"/>
          <w:lang w:val="cs-CZ" w:eastAsia="en-US"/>
        </w:rPr>
        <w:t xml:space="preserve">wizyty studyjnej </w:t>
      </w:r>
      <w:r>
        <w:rPr>
          <w:b/>
          <w:sz w:val="22"/>
          <w:lang w:val="cs-CZ" w:eastAsia="en-US"/>
        </w:rPr>
        <w:t xml:space="preserve"> </w:t>
      </w:r>
      <w:r w:rsidRPr="00F76CA6">
        <w:rPr>
          <w:b/>
          <w:bCs/>
          <w:sz w:val="22"/>
          <w:lang w:val="cs-CZ" w:eastAsia="en-US"/>
        </w:rPr>
        <w:t>:</w:t>
      </w:r>
    </w:p>
    <w:p w14:paraId="361CB7CD" w14:textId="29C996BA" w:rsidR="00900A0D" w:rsidRPr="00D24D7E" w:rsidRDefault="00900A0D" w:rsidP="00900A0D">
      <w:pPr>
        <w:pStyle w:val="Akapitzlist"/>
        <w:numPr>
          <w:ilvl w:val="1"/>
          <w:numId w:val="46"/>
        </w:numPr>
        <w:spacing w:before="240"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Pr="00D24D7E">
        <w:rPr>
          <w:sz w:val="22"/>
        </w:rPr>
        <w:t xml:space="preserve">W kryterium „doświadczenie koordynatora </w:t>
      </w:r>
      <w:r w:rsidR="00AF1EC7" w:rsidRPr="00D24D7E">
        <w:rPr>
          <w:sz w:val="22"/>
        </w:rPr>
        <w:t>wizyty studyjnej</w:t>
      </w:r>
      <w:r w:rsidRPr="00D24D7E">
        <w:rPr>
          <w:sz w:val="22"/>
        </w:rPr>
        <w:t xml:space="preserve">”, ocenie będzie podlegać liczba koordynowanych, przez wskazanego w ofercie koordynatora,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 xml:space="preserve">zagranicznych </w:t>
      </w:r>
      <w:r w:rsidR="00AF1EC7" w:rsidRPr="00D24D7E">
        <w:rPr>
          <w:sz w:val="22"/>
        </w:rPr>
        <w:t xml:space="preserve">na misje </w:t>
      </w:r>
      <w:r w:rsidR="00F549E5" w:rsidRPr="00D24D7E">
        <w:rPr>
          <w:rFonts w:eastAsia="Calibri"/>
          <w:color w:val="000000"/>
          <w:sz w:val="22"/>
        </w:rPr>
        <w:t xml:space="preserve">gospodarcze i/lub targi i/lub wizyty studyjne i/lub </w:t>
      </w:r>
      <w:r w:rsidR="00F549E5" w:rsidRPr="00D24D7E">
        <w:rPr>
          <w:color w:val="000000"/>
          <w:sz w:val="22"/>
          <w:lang w:val="x-none" w:eastAsia="ar-SA"/>
        </w:rPr>
        <w:t>wyciec</w:t>
      </w:r>
      <w:r w:rsidR="00F549E5" w:rsidRPr="00D24D7E">
        <w:rPr>
          <w:color w:val="000000"/>
          <w:sz w:val="22"/>
          <w:lang w:eastAsia="ar-SA"/>
        </w:rPr>
        <w:t>zki</w:t>
      </w:r>
      <w:r w:rsidR="00F549E5" w:rsidRPr="00D24D7E">
        <w:rPr>
          <w:color w:val="000000"/>
          <w:sz w:val="22"/>
          <w:lang w:val="x-none" w:eastAsia="ar-SA"/>
        </w:rPr>
        <w:t xml:space="preserve"> i/lub wizyt</w:t>
      </w:r>
      <w:r w:rsidR="00F549E5" w:rsidRPr="00D24D7E">
        <w:rPr>
          <w:color w:val="000000"/>
          <w:sz w:val="22"/>
          <w:lang w:eastAsia="ar-SA"/>
        </w:rPr>
        <w:t>y</w:t>
      </w:r>
      <w:r w:rsidR="00F549E5" w:rsidRPr="00D24D7E">
        <w:rPr>
          <w:color w:val="000000"/>
          <w:sz w:val="22"/>
          <w:lang w:val="x-none" w:eastAsia="ar-SA"/>
        </w:rPr>
        <w:t xml:space="preserve"> studyjno-szkoleniow</w:t>
      </w:r>
      <w:r w:rsidR="00F549E5" w:rsidRPr="00D24D7E">
        <w:rPr>
          <w:color w:val="000000"/>
          <w:sz w:val="22"/>
          <w:lang w:eastAsia="ar-SA"/>
        </w:rPr>
        <w:t>e</w:t>
      </w:r>
      <w:r w:rsidR="00F549E5" w:rsidRPr="00D24D7E">
        <w:rPr>
          <w:color w:val="000000"/>
          <w:sz w:val="22"/>
          <w:lang w:val="x-none" w:eastAsia="ar-SA"/>
        </w:rPr>
        <w:t xml:space="preserve"> i/lub wyjazd</w:t>
      </w:r>
      <w:r w:rsidR="00F549E5" w:rsidRPr="00D24D7E">
        <w:rPr>
          <w:color w:val="000000"/>
          <w:sz w:val="22"/>
          <w:lang w:eastAsia="ar-SA"/>
        </w:rPr>
        <w:t>y</w:t>
      </w:r>
      <w:r w:rsidR="00F549E5" w:rsidRPr="00D24D7E">
        <w:rPr>
          <w:color w:val="000000"/>
          <w:sz w:val="22"/>
          <w:lang w:val="x-none" w:eastAsia="ar-SA"/>
        </w:rPr>
        <w:t xml:space="preserve"> szkoleniow</w:t>
      </w:r>
      <w:r w:rsidR="00F549E5" w:rsidRPr="00D24D7E">
        <w:rPr>
          <w:color w:val="000000"/>
          <w:sz w:val="22"/>
          <w:lang w:eastAsia="ar-SA"/>
        </w:rPr>
        <w:t>e</w:t>
      </w:r>
      <w:r w:rsidRPr="00D24D7E">
        <w:rPr>
          <w:sz w:val="22"/>
        </w:rPr>
        <w:t xml:space="preserve">, </w:t>
      </w:r>
      <w:bookmarkStart w:id="2" w:name="_Hlk193880955"/>
      <w:r w:rsidRPr="00D24D7E">
        <w:rPr>
          <w:sz w:val="22"/>
        </w:rPr>
        <w:t xml:space="preserve">w okresie ostatnich 3 lat liczonych wstecz od dnia, w którym upływa termin składania ofert, </w:t>
      </w:r>
      <w:bookmarkEnd w:id="2"/>
      <w:r w:rsidRPr="00D24D7E">
        <w:rPr>
          <w:sz w:val="22"/>
        </w:rPr>
        <w:t xml:space="preserve">powyżej minimum określonego przez Zamawiającego w rozdziale </w:t>
      </w:r>
      <w:r w:rsidR="00F549E5" w:rsidRPr="00D24D7E">
        <w:rPr>
          <w:sz w:val="22"/>
        </w:rPr>
        <w:t>VI</w:t>
      </w:r>
      <w:r w:rsidRPr="00D24D7E">
        <w:rPr>
          <w:sz w:val="22"/>
        </w:rPr>
        <w:t xml:space="preserve"> Szczegółowego opisu przedmiotu zamówienia, tj. powyżej </w:t>
      </w:r>
      <w:r w:rsidR="00F549E5" w:rsidRPr="00D24D7E">
        <w:rPr>
          <w:sz w:val="22"/>
        </w:rPr>
        <w:t>2</w:t>
      </w:r>
      <w:r w:rsidRPr="00D24D7E">
        <w:rPr>
          <w:sz w:val="22"/>
        </w:rPr>
        <w:t xml:space="preserve"> koordynowanych </w:t>
      </w:r>
      <w:r w:rsidR="00F549E5" w:rsidRPr="00D24D7E">
        <w:rPr>
          <w:sz w:val="22"/>
        </w:rPr>
        <w:t xml:space="preserve">przez koordynatora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 xml:space="preserve">zagranicznych </w:t>
      </w:r>
      <w:r w:rsidR="00F549E5" w:rsidRPr="00D24D7E">
        <w:rPr>
          <w:sz w:val="22"/>
        </w:rPr>
        <w:lastRenderedPageBreak/>
        <w:t xml:space="preserve">na misje </w:t>
      </w:r>
      <w:r w:rsidR="00F549E5" w:rsidRPr="00D24D7E">
        <w:rPr>
          <w:rFonts w:eastAsia="Calibri"/>
          <w:color w:val="000000"/>
          <w:sz w:val="22"/>
        </w:rPr>
        <w:t xml:space="preserve">gospodarcze i/lub targi i/lub wizyty studyjne i/lub </w:t>
      </w:r>
      <w:r w:rsidR="00F549E5" w:rsidRPr="00D24D7E">
        <w:rPr>
          <w:color w:val="000000"/>
          <w:sz w:val="22"/>
          <w:lang w:val="x-none" w:eastAsia="ar-SA"/>
        </w:rPr>
        <w:t>wyciec</w:t>
      </w:r>
      <w:r w:rsidR="00F549E5" w:rsidRPr="00D24D7E">
        <w:rPr>
          <w:color w:val="000000"/>
          <w:sz w:val="22"/>
          <w:lang w:eastAsia="ar-SA"/>
        </w:rPr>
        <w:t>zki</w:t>
      </w:r>
      <w:r w:rsidR="00F549E5" w:rsidRPr="00D24D7E">
        <w:rPr>
          <w:color w:val="000000"/>
          <w:sz w:val="22"/>
          <w:lang w:val="x-none" w:eastAsia="ar-SA"/>
        </w:rPr>
        <w:t xml:space="preserve"> i/lub wizyt</w:t>
      </w:r>
      <w:r w:rsidR="00F549E5" w:rsidRPr="00D24D7E">
        <w:rPr>
          <w:color w:val="000000"/>
          <w:sz w:val="22"/>
          <w:lang w:eastAsia="ar-SA"/>
        </w:rPr>
        <w:t>y</w:t>
      </w:r>
      <w:r w:rsidR="00F549E5" w:rsidRPr="00D24D7E">
        <w:rPr>
          <w:color w:val="000000"/>
          <w:sz w:val="22"/>
          <w:lang w:val="x-none" w:eastAsia="ar-SA"/>
        </w:rPr>
        <w:t xml:space="preserve"> studyjno-szkoleniow</w:t>
      </w:r>
      <w:r w:rsidR="00F549E5" w:rsidRPr="00D24D7E">
        <w:rPr>
          <w:color w:val="000000"/>
          <w:sz w:val="22"/>
          <w:lang w:eastAsia="ar-SA"/>
        </w:rPr>
        <w:t>e</w:t>
      </w:r>
      <w:r w:rsidR="00F549E5" w:rsidRPr="00D24D7E">
        <w:rPr>
          <w:color w:val="000000"/>
          <w:sz w:val="22"/>
          <w:lang w:val="x-none" w:eastAsia="ar-SA"/>
        </w:rPr>
        <w:t xml:space="preserve"> i/lub wyjazd</w:t>
      </w:r>
      <w:r w:rsidR="00F549E5" w:rsidRPr="00D24D7E">
        <w:rPr>
          <w:color w:val="000000"/>
          <w:sz w:val="22"/>
          <w:lang w:eastAsia="ar-SA"/>
        </w:rPr>
        <w:t>y</w:t>
      </w:r>
      <w:r w:rsidR="00F549E5" w:rsidRPr="00D24D7E">
        <w:rPr>
          <w:color w:val="000000"/>
          <w:sz w:val="22"/>
          <w:lang w:val="x-none" w:eastAsia="ar-SA"/>
        </w:rPr>
        <w:t xml:space="preserve"> szkoleniow</w:t>
      </w:r>
      <w:r w:rsidR="00F549E5" w:rsidRPr="00D24D7E">
        <w:rPr>
          <w:color w:val="000000"/>
          <w:sz w:val="22"/>
          <w:lang w:eastAsia="ar-SA"/>
        </w:rPr>
        <w:t>e</w:t>
      </w:r>
      <w:r w:rsidRPr="00D24D7E">
        <w:rPr>
          <w:sz w:val="22"/>
        </w:rPr>
        <w:t>, w okresie ostatnich 3 lat liczonych wstecz od dnia, w którym upływa termin składania ofert</w:t>
      </w:r>
      <w:r w:rsidRPr="00D24D7E">
        <w:rPr>
          <w:bCs/>
          <w:sz w:val="22"/>
        </w:rPr>
        <w:t>.</w:t>
      </w:r>
    </w:p>
    <w:p w14:paraId="06C40F7D" w14:textId="038600EE" w:rsidR="00900A0D" w:rsidRPr="00D24D7E" w:rsidRDefault="00900A0D" w:rsidP="00900A0D">
      <w:pPr>
        <w:pStyle w:val="Akapitzlist"/>
        <w:numPr>
          <w:ilvl w:val="1"/>
          <w:numId w:val="46"/>
        </w:numPr>
        <w:spacing w:after="0" w:line="360" w:lineRule="auto"/>
        <w:jc w:val="both"/>
        <w:rPr>
          <w:sz w:val="22"/>
        </w:rPr>
      </w:pPr>
      <w:r w:rsidRPr="00D24D7E">
        <w:rPr>
          <w:sz w:val="22"/>
        </w:rPr>
        <w:t xml:space="preserve"> Ocena w kryterium „doświadczenie koordynatora</w:t>
      </w:r>
      <w:r w:rsidRPr="00D24D7E">
        <w:t xml:space="preserve"> </w:t>
      </w:r>
      <w:r w:rsidR="00F549E5" w:rsidRPr="00D24D7E">
        <w:rPr>
          <w:sz w:val="22"/>
        </w:rPr>
        <w:t>wizyty studyjnej</w:t>
      </w:r>
      <w:r w:rsidRPr="00D24D7E">
        <w:rPr>
          <w:sz w:val="22"/>
        </w:rPr>
        <w:t xml:space="preserve">” zostanie dokonana na podstawie informacji zamieszczonych przez Wykonawcę w formularzu ofertowym. </w:t>
      </w:r>
    </w:p>
    <w:p w14:paraId="2A92E3FC" w14:textId="53285136" w:rsidR="00900A0D" w:rsidRPr="0043448A" w:rsidRDefault="00900A0D" w:rsidP="00900A0D">
      <w:pPr>
        <w:pStyle w:val="Akapitzlist"/>
        <w:numPr>
          <w:ilvl w:val="1"/>
          <w:numId w:val="46"/>
        </w:numPr>
        <w:spacing w:after="0" w:line="360" w:lineRule="auto"/>
        <w:jc w:val="both"/>
        <w:rPr>
          <w:sz w:val="22"/>
        </w:rPr>
      </w:pPr>
      <w:r w:rsidRPr="00D24D7E">
        <w:rPr>
          <w:sz w:val="22"/>
        </w:rPr>
        <w:t xml:space="preserve"> Podana w formularzu ofertowym liczba </w:t>
      </w:r>
      <w:bookmarkStart w:id="3" w:name="_Hlk157590083"/>
      <w:r w:rsidRPr="00D24D7E">
        <w:rPr>
          <w:sz w:val="22"/>
        </w:rPr>
        <w:t xml:space="preserve">koordynowanych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 xml:space="preserve">zagranicznych </w:t>
      </w:r>
      <w:r w:rsidRPr="00D24D7E">
        <w:rPr>
          <w:sz w:val="22"/>
        </w:rPr>
        <w:t xml:space="preserve">przez koordynatora </w:t>
      </w:r>
      <w:bookmarkEnd w:id="3"/>
      <w:r w:rsidRPr="00D24D7E">
        <w:rPr>
          <w:sz w:val="22"/>
        </w:rPr>
        <w:t>zostanie podstawiona do wzoru, a punkty w tym kryterium obliczone</w:t>
      </w:r>
      <w:r w:rsidRPr="0043448A">
        <w:rPr>
          <w:sz w:val="22"/>
        </w:rPr>
        <w:t xml:space="preserve"> zostaną według wzoru:</w:t>
      </w:r>
    </w:p>
    <w:p w14:paraId="60410F84" w14:textId="115737BE" w:rsidR="00900A0D" w:rsidRDefault="00900A0D" w:rsidP="00900A0D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</w:t>
      </w:r>
      <w:r w:rsidRPr="0043448A">
        <w:rPr>
          <w:sz w:val="22"/>
          <w:lang w:eastAsia="ar-SA"/>
        </w:rPr>
        <w:t xml:space="preserve">liczba </w:t>
      </w:r>
      <w:r>
        <w:rPr>
          <w:sz w:val="22"/>
          <w:lang w:eastAsia="ar-SA"/>
        </w:rPr>
        <w:t xml:space="preserve">koordynowanych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>zagranicznych</w:t>
      </w:r>
      <w:r w:rsidR="002D2E01" w:rsidRPr="0043448A">
        <w:rPr>
          <w:sz w:val="22"/>
          <w:lang w:eastAsia="ar-SA"/>
        </w:rPr>
        <w:t xml:space="preserve"> </w:t>
      </w:r>
      <w:r w:rsidRPr="0043448A">
        <w:rPr>
          <w:sz w:val="22"/>
          <w:lang w:eastAsia="ar-SA"/>
        </w:rPr>
        <w:t xml:space="preserve">badanej oferty </w:t>
      </w:r>
    </w:p>
    <w:p w14:paraId="3AFD140B" w14:textId="77777777" w:rsidR="00900A0D" w:rsidRPr="0043448A" w:rsidRDefault="00900A0D" w:rsidP="00900A0D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   </w:t>
      </w:r>
      <w:r w:rsidRPr="0043448A">
        <w:rPr>
          <w:sz w:val="22"/>
          <w:lang w:eastAsia="ar-SA"/>
        </w:rPr>
        <w:t>powyż</w:t>
      </w:r>
      <w:r>
        <w:rPr>
          <w:sz w:val="22"/>
          <w:lang w:eastAsia="ar-SA"/>
        </w:rPr>
        <w:t xml:space="preserve">ej </w:t>
      </w:r>
      <w:r w:rsidRPr="0043448A">
        <w:rPr>
          <w:sz w:val="22"/>
          <w:lang w:eastAsia="ar-SA"/>
        </w:rPr>
        <w:t xml:space="preserve">wymaganego minimum     </w:t>
      </w:r>
    </w:p>
    <w:p w14:paraId="19F6C2B7" w14:textId="77777777" w:rsidR="00900A0D" w:rsidRPr="0043448A" w:rsidRDefault="00900A0D" w:rsidP="00900A0D">
      <w:pPr>
        <w:suppressAutoHyphens/>
        <w:spacing w:after="0" w:line="240" w:lineRule="auto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</w:t>
      </w:r>
      <w:r w:rsidRPr="0043448A">
        <w:rPr>
          <w:sz w:val="22"/>
          <w:lang w:eastAsia="ar-SA"/>
        </w:rPr>
        <w:t xml:space="preserve">liczba uzyskanych punktów =  </w:t>
      </w:r>
      <w:r w:rsidRPr="0043448A">
        <w:rPr>
          <w:color w:val="000000"/>
          <w:sz w:val="22"/>
          <w:lang w:eastAsia="ar-SA"/>
        </w:rPr>
        <w:t xml:space="preserve">----------------------------------------------------------------- </w:t>
      </w:r>
      <w:r w:rsidRPr="0043448A">
        <w:rPr>
          <w:sz w:val="22"/>
          <w:lang w:eastAsia="ar-SA"/>
        </w:rPr>
        <w:t>x  40</w:t>
      </w:r>
    </w:p>
    <w:p w14:paraId="3BB3198A" w14:textId="1AF566A0" w:rsidR="00900A0D" w:rsidRPr="0043448A" w:rsidRDefault="00900A0D" w:rsidP="00F549E5">
      <w:pPr>
        <w:suppressAutoHyphens/>
        <w:spacing w:after="0" w:line="240" w:lineRule="auto"/>
        <w:ind w:left="3119" w:hanging="2552"/>
        <w:rPr>
          <w:sz w:val="22"/>
          <w:lang w:eastAsia="ar-SA"/>
        </w:rPr>
      </w:pPr>
      <w:r w:rsidRPr="0043448A">
        <w:rPr>
          <w:sz w:val="22"/>
          <w:lang w:eastAsia="ar-SA"/>
        </w:rPr>
        <w:t xml:space="preserve">                                          najwyższa liczba </w:t>
      </w:r>
      <w:r>
        <w:rPr>
          <w:sz w:val="22"/>
          <w:lang w:eastAsia="ar-SA"/>
        </w:rPr>
        <w:t xml:space="preserve">koordynowanych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>zagranicznych</w:t>
      </w:r>
      <w:r w:rsidR="002D2E01" w:rsidRPr="0043448A">
        <w:rPr>
          <w:sz w:val="22"/>
          <w:lang w:eastAsia="ar-SA"/>
        </w:rPr>
        <w:t xml:space="preserve"> </w:t>
      </w:r>
      <w:r w:rsidRPr="0043448A">
        <w:rPr>
          <w:sz w:val="22"/>
          <w:lang w:eastAsia="ar-SA"/>
        </w:rPr>
        <w:t xml:space="preserve">powyżej </w:t>
      </w:r>
      <w:r w:rsidR="00F549E5">
        <w:rPr>
          <w:sz w:val="22"/>
          <w:lang w:eastAsia="ar-SA"/>
        </w:rPr>
        <w:t xml:space="preserve"> </w:t>
      </w:r>
      <w:r w:rsidRPr="0043448A">
        <w:rPr>
          <w:sz w:val="22"/>
          <w:lang w:eastAsia="ar-SA"/>
        </w:rPr>
        <w:t>wymaganego minimum</w:t>
      </w:r>
      <w:r>
        <w:rPr>
          <w:sz w:val="22"/>
          <w:lang w:eastAsia="ar-SA"/>
        </w:rPr>
        <w:t xml:space="preserve">  spośród badanych ofert</w:t>
      </w:r>
      <w:r w:rsidRPr="0043448A">
        <w:rPr>
          <w:sz w:val="22"/>
          <w:lang w:eastAsia="ar-SA"/>
        </w:rPr>
        <w:t xml:space="preserve">                 </w:t>
      </w:r>
      <w:r w:rsidRPr="0043448A">
        <w:rPr>
          <w:sz w:val="22"/>
          <w:lang w:eastAsia="ar-SA"/>
        </w:rPr>
        <w:br/>
      </w:r>
    </w:p>
    <w:p w14:paraId="60E78BBD" w14:textId="77777777" w:rsidR="00900A0D" w:rsidRDefault="00900A0D" w:rsidP="00900A0D">
      <w:pPr>
        <w:ind w:left="567"/>
        <w:jc w:val="both"/>
        <w:rPr>
          <w:sz w:val="22"/>
        </w:rPr>
      </w:pPr>
      <w:r w:rsidRPr="0043448A">
        <w:rPr>
          <w:sz w:val="22"/>
        </w:rPr>
        <w:t>Wynik działania zostanie  zaokrąglony do 2 miejsc po przecinku, maksymalna liczba punktów jaką można uzyskać – 40</w:t>
      </w:r>
    </w:p>
    <w:p w14:paraId="2DE8ABE0" w14:textId="1EE3347C" w:rsidR="00900A0D" w:rsidRDefault="00900A0D" w:rsidP="00900A0D">
      <w:pPr>
        <w:pStyle w:val="Akapitzlist"/>
        <w:numPr>
          <w:ilvl w:val="1"/>
          <w:numId w:val="4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Pr="0043448A">
        <w:rPr>
          <w:sz w:val="22"/>
        </w:rPr>
        <w:t xml:space="preserve">Maksymalna liczba koordynowanych </w:t>
      </w:r>
      <w:r w:rsidR="002D2E01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>zagranicznych</w:t>
      </w:r>
      <w:r w:rsidR="002D2E01" w:rsidRPr="0043448A">
        <w:rPr>
          <w:sz w:val="22"/>
        </w:rPr>
        <w:t xml:space="preserve"> </w:t>
      </w:r>
      <w:r w:rsidRPr="0043448A">
        <w:rPr>
          <w:sz w:val="22"/>
        </w:rPr>
        <w:t xml:space="preserve">przez koordynatora, podlegających ocenie wynosi </w:t>
      </w:r>
      <w:r w:rsidR="002D2E01">
        <w:rPr>
          <w:sz w:val="22"/>
        </w:rPr>
        <w:t>10</w:t>
      </w:r>
      <w:r w:rsidRPr="0043448A">
        <w:rPr>
          <w:sz w:val="22"/>
        </w:rPr>
        <w:t xml:space="preserve">. </w:t>
      </w:r>
      <w:r w:rsidRPr="009C20BA">
        <w:rPr>
          <w:sz w:val="22"/>
        </w:rPr>
        <w:t xml:space="preserve">Jeżeli Wykonawca wykaże doświadczenie koordynatora powyżej wymaganego minimum, w liczbie większej niż </w:t>
      </w:r>
      <w:r w:rsidR="00DB6235">
        <w:rPr>
          <w:sz w:val="22"/>
        </w:rPr>
        <w:t>1</w:t>
      </w:r>
      <w:r w:rsidRPr="009C20BA">
        <w:rPr>
          <w:sz w:val="22"/>
        </w:rPr>
        <w:t xml:space="preserve">0, to doświadczenie koordynatora zostanie ocenione jak dla </w:t>
      </w:r>
      <w:r w:rsidR="002D2E01">
        <w:rPr>
          <w:sz w:val="22"/>
        </w:rPr>
        <w:t>10</w:t>
      </w:r>
      <w:r w:rsidRPr="009C20BA">
        <w:rPr>
          <w:sz w:val="22"/>
        </w:rPr>
        <w:t xml:space="preserve"> </w:t>
      </w:r>
      <w:r>
        <w:rPr>
          <w:sz w:val="22"/>
        </w:rPr>
        <w:t xml:space="preserve">koordynowanych </w:t>
      </w:r>
      <w:r w:rsidR="001A5745" w:rsidRPr="00D24D7E">
        <w:rPr>
          <w:sz w:val="22"/>
        </w:rPr>
        <w:t>wyjazdów</w:t>
      </w:r>
      <w:r w:rsidR="002D2E01">
        <w:rPr>
          <w:sz w:val="22"/>
        </w:rPr>
        <w:t xml:space="preserve"> </w:t>
      </w:r>
      <w:r w:rsidR="002D2E01" w:rsidRPr="00D24D7E">
        <w:rPr>
          <w:sz w:val="22"/>
        </w:rPr>
        <w:t>zagranicznych</w:t>
      </w:r>
      <w:r>
        <w:rPr>
          <w:sz w:val="22"/>
        </w:rPr>
        <w:t>.</w:t>
      </w:r>
    </w:p>
    <w:p w14:paraId="52167E86" w14:textId="77777777" w:rsidR="00900A0D" w:rsidRPr="0043448A" w:rsidRDefault="00900A0D" w:rsidP="00900A0D">
      <w:pPr>
        <w:pStyle w:val="Akapitzlist"/>
        <w:spacing w:after="0" w:line="360" w:lineRule="auto"/>
        <w:ind w:left="928"/>
        <w:jc w:val="both"/>
        <w:rPr>
          <w:sz w:val="22"/>
        </w:rPr>
      </w:pPr>
    </w:p>
    <w:p w14:paraId="4400C5D4" w14:textId="77777777" w:rsidR="00900A0D" w:rsidRDefault="00900A0D" w:rsidP="00900A0D">
      <w:pPr>
        <w:pStyle w:val="Akapitzlist"/>
        <w:numPr>
          <w:ilvl w:val="1"/>
          <w:numId w:val="4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Pr="0043448A">
        <w:rPr>
          <w:sz w:val="22"/>
        </w:rPr>
        <w:t>Jeżeli Wykonawca w formularzu ofertowym nie w</w:t>
      </w:r>
      <w:r>
        <w:rPr>
          <w:sz w:val="22"/>
        </w:rPr>
        <w:t xml:space="preserve">skaże imienia i nazwiska lub </w:t>
      </w:r>
      <w:r w:rsidRPr="0043448A">
        <w:rPr>
          <w:sz w:val="22"/>
        </w:rPr>
        <w:t xml:space="preserve">dodatkowego doświadczenia koordynatora powyżej wymaganego minimum, Wykonawca w tym kryterium otrzyma 0 punktów, bez podstawiania do wzoru. </w:t>
      </w:r>
    </w:p>
    <w:p w14:paraId="6CB2261D" w14:textId="77777777" w:rsidR="00900A0D" w:rsidRPr="0043448A" w:rsidRDefault="00900A0D" w:rsidP="00900A0D">
      <w:pPr>
        <w:spacing w:after="0" w:line="360" w:lineRule="auto"/>
        <w:jc w:val="both"/>
        <w:rPr>
          <w:sz w:val="22"/>
        </w:rPr>
      </w:pPr>
    </w:p>
    <w:p w14:paraId="096D070C" w14:textId="4F4AF3D8" w:rsidR="00900A0D" w:rsidRDefault="00900A0D" w:rsidP="00900A0D">
      <w:pPr>
        <w:pStyle w:val="Akapitzlist"/>
        <w:numPr>
          <w:ilvl w:val="1"/>
          <w:numId w:val="4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Pr="0043448A">
        <w:rPr>
          <w:sz w:val="22"/>
        </w:rPr>
        <w:t xml:space="preserve">Wykonawca zobowiązany jest zrealizować przedmiot zamówienia przy udziale ocenianego przez Zamawiającego koordynatora. </w:t>
      </w:r>
    </w:p>
    <w:p w14:paraId="16D91712" w14:textId="77777777" w:rsidR="00900A0D" w:rsidRPr="00900A0D" w:rsidRDefault="00900A0D" w:rsidP="00900A0D">
      <w:pPr>
        <w:pStyle w:val="Akapitzlist"/>
        <w:rPr>
          <w:sz w:val="22"/>
        </w:rPr>
      </w:pPr>
    </w:p>
    <w:p w14:paraId="2E4B4AD8" w14:textId="238D17B6" w:rsidR="009F69EA" w:rsidRPr="00900A0D" w:rsidRDefault="009F69EA" w:rsidP="00900A0D">
      <w:pPr>
        <w:pStyle w:val="Akapitzlist"/>
        <w:numPr>
          <w:ilvl w:val="0"/>
          <w:numId w:val="46"/>
        </w:numPr>
        <w:ind w:left="993" w:hanging="567"/>
        <w:rPr>
          <w:sz w:val="22"/>
          <w:lang w:val="cs-CZ" w:eastAsia="en-US"/>
        </w:rPr>
      </w:pPr>
      <w:r w:rsidRPr="00900A0D">
        <w:rPr>
          <w:sz w:val="22"/>
          <w:lang w:val="cs-CZ" w:eastAsia="en-US"/>
        </w:rPr>
        <w:t xml:space="preserve">Suma punktów za </w:t>
      </w:r>
      <w:r w:rsidR="00480AE1" w:rsidRPr="00900A0D">
        <w:rPr>
          <w:sz w:val="22"/>
          <w:lang w:val="cs-CZ" w:eastAsia="en-US"/>
        </w:rPr>
        <w:t xml:space="preserve">wszystkie </w:t>
      </w:r>
      <w:r w:rsidRPr="00900A0D">
        <w:rPr>
          <w:sz w:val="22"/>
          <w:lang w:val="cs-CZ" w:eastAsia="en-US"/>
        </w:rPr>
        <w:t>kryteria stanowić będzie ogólną liczbę punktów jaką uzyskała oferta danego Wykonawcy.</w:t>
      </w:r>
    </w:p>
    <w:p w14:paraId="198307CE" w14:textId="77777777" w:rsidR="009F69EA" w:rsidRPr="00A703F5" w:rsidRDefault="009F69EA" w:rsidP="009F69EA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2CF3151" w14:textId="776817AA" w:rsidR="009F69EA" w:rsidRPr="00DB32FB" w:rsidRDefault="009F69EA" w:rsidP="00FB4124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1A3D534" w14:textId="3CA1B458" w:rsidR="009F69EA" w:rsidRPr="002A39D2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2A39D2">
        <w:rPr>
          <w:sz w:val="22"/>
        </w:rPr>
        <w:t>Jeżeli oferty otrzymały taką samą ocenę w kryterium o najwyższej wadze, Zamawiający wybiera ofertę z najniższą ceną</w:t>
      </w:r>
      <w:r w:rsidR="002A39D2" w:rsidRPr="002A39D2">
        <w:rPr>
          <w:sz w:val="22"/>
        </w:rPr>
        <w:t>.</w:t>
      </w:r>
    </w:p>
    <w:p w14:paraId="3537117F" w14:textId="4F426517" w:rsidR="009F69EA" w:rsidRPr="00DB32FB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lastRenderedPageBreak/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2A39D2">
        <w:rPr>
          <w:sz w:val="22"/>
        </w:rPr>
        <w:t>.</w:t>
      </w:r>
    </w:p>
    <w:p w14:paraId="0CBB5FC3" w14:textId="17190694" w:rsidR="009F69EA" w:rsidRPr="00DB32FB" w:rsidRDefault="009F69EA" w:rsidP="00FB4124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4FC30E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9ED1DB6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6899721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1BB6F57" w14:textId="77777777" w:rsidR="000F2DCA" w:rsidRPr="0015264D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</w:t>
      </w:r>
      <w:r>
        <w:rPr>
          <w:color w:val="000000"/>
          <w:sz w:val="22"/>
        </w:rPr>
        <w:t>p</w:t>
      </w:r>
      <w:proofErr w:type="spellEnd"/>
      <w:r>
        <w:rPr>
          <w:color w:val="000000"/>
          <w:sz w:val="22"/>
        </w:rPr>
        <w:t>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6EAB4E45" w14:textId="77777777" w:rsidR="000F2DCA" w:rsidRPr="00072649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CE69BF6" w14:textId="77777777" w:rsidR="00072649" w:rsidRPr="00873DFB" w:rsidRDefault="00072649" w:rsidP="00FB4124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5F9FF9C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2CFFC4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00F2742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61F088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8557E46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0C4F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0CD0251A" w14:textId="77777777" w:rsidR="003F2F74" w:rsidRDefault="003F2F74" w:rsidP="003F2F74">
      <w:pPr>
        <w:pStyle w:val="Akapitzlist"/>
        <w:rPr>
          <w:b/>
          <w:sz w:val="22"/>
        </w:rPr>
      </w:pPr>
    </w:p>
    <w:p w14:paraId="282C0354" w14:textId="2FEFD57F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205B7">
        <w:rPr>
          <w:b/>
          <w:bCs/>
          <w:color w:val="000000" w:themeColor="text1"/>
          <w:sz w:val="22"/>
        </w:rPr>
        <w:t xml:space="preserve">załącznik nr </w:t>
      </w:r>
      <w:r w:rsidR="002205B7" w:rsidRPr="002205B7">
        <w:rPr>
          <w:b/>
          <w:bCs/>
          <w:color w:val="000000" w:themeColor="text1"/>
          <w:sz w:val="22"/>
        </w:rPr>
        <w:t>3</w:t>
      </w:r>
      <w:r w:rsidR="00900615" w:rsidRPr="002205B7">
        <w:rPr>
          <w:b/>
          <w:bCs/>
          <w:color w:val="000000" w:themeColor="text1"/>
          <w:sz w:val="22"/>
        </w:rPr>
        <w:t xml:space="preserve"> do S</w:t>
      </w:r>
      <w:r w:rsidRPr="002205B7">
        <w:rPr>
          <w:b/>
          <w:bCs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3B887FCA" w14:textId="77777777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E9B2CCA" w14:textId="77777777" w:rsidR="009F1D2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2123B5E" w14:textId="39493007" w:rsidR="00867671" w:rsidRPr="007922BF" w:rsidRDefault="00867671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A39D2">
        <w:rPr>
          <w:sz w:val="22"/>
        </w:rPr>
        <w:t>.</w:t>
      </w:r>
    </w:p>
    <w:p w14:paraId="307C53E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AB74B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48A9B2B3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1396089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013923A4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8190314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297C818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53E41E0B" w14:textId="77777777" w:rsidR="009F1D25" w:rsidRPr="003A6C50" w:rsidRDefault="00E16213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1615B91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3F02C622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877D4F3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8315CDF" w14:textId="77777777" w:rsidR="009F1D25" w:rsidRDefault="009F1D25" w:rsidP="00FB41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</w:t>
      </w:r>
      <w:proofErr w:type="spellStart"/>
      <w:r w:rsidRPr="003A6C50">
        <w:rPr>
          <w:sz w:val="22"/>
        </w:rPr>
        <w:t>Pzp</w:t>
      </w:r>
      <w:proofErr w:type="spellEnd"/>
      <w:r w:rsidRPr="003A6C50">
        <w:rPr>
          <w:sz w:val="22"/>
        </w:rPr>
        <w:t xml:space="preserve">. </w:t>
      </w:r>
    </w:p>
    <w:p w14:paraId="78C4B4BE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D56E62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9C7DC80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03630A26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988F9CC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6E3BE1B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A00F816" w14:textId="6E325EED" w:rsidR="000706F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2A39D2">
        <w:rPr>
          <w:sz w:val="20"/>
          <w:szCs w:val="20"/>
        </w:rPr>
        <w:t xml:space="preserve"> </w:t>
      </w:r>
      <w:r w:rsidR="00900A0D">
        <w:rPr>
          <w:b/>
          <w:bCs/>
          <w:sz w:val="20"/>
          <w:szCs w:val="20"/>
        </w:rPr>
        <w:t>ZP.272.1.56.2025</w:t>
      </w:r>
      <w:r w:rsidR="002A39D2" w:rsidRPr="002205B7">
        <w:rPr>
          <w:b/>
          <w:bCs/>
          <w:sz w:val="20"/>
          <w:szCs w:val="20"/>
        </w:rPr>
        <w:t xml:space="preserve"> </w:t>
      </w:r>
      <w:r w:rsidR="00900A0D">
        <w:rPr>
          <w:b/>
          <w:bCs/>
          <w:sz w:val="20"/>
          <w:szCs w:val="20"/>
        </w:rPr>
        <w:t xml:space="preserve">Organizacja zagranicznej wizyty studyjnej </w:t>
      </w:r>
      <w:r w:rsidR="002A39D2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223A3B83" w14:textId="0E7E8D38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(Dz. U. z 202</w:t>
      </w:r>
      <w:r w:rsidR="005C1CFC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</w:t>
      </w:r>
      <w:r w:rsidR="005C1CFC">
        <w:rPr>
          <w:sz w:val="20"/>
          <w:szCs w:val="20"/>
        </w:rPr>
        <w:t>320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2F09CA10" w14:textId="77777777" w:rsidR="000706F4" w:rsidRPr="00D60ED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5998781" w14:textId="77777777" w:rsidR="000706F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DF0227A" w14:textId="77777777" w:rsidR="000706F4" w:rsidRPr="00B274C1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0676827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2A138519" w14:textId="55233EC9" w:rsidR="000706F4" w:rsidRPr="006B443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800469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800469">
        <w:rPr>
          <w:sz w:val="20"/>
          <w:szCs w:val="20"/>
        </w:rPr>
        <w:t xml:space="preserve">902 </w:t>
      </w:r>
      <w:proofErr w:type="spellStart"/>
      <w:r w:rsidR="00800469">
        <w:rPr>
          <w:sz w:val="20"/>
          <w:szCs w:val="20"/>
        </w:rPr>
        <w:t>t.j</w:t>
      </w:r>
      <w:proofErr w:type="spellEnd"/>
      <w:r w:rsidR="00800469">
        <w:rPr>
          <w:sz w:val="20"/>
          <w:szCs w:val="20"/>
        </w:rPr>
        <w:t>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5DD42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2660A44" w14:textId="77777777" w:rsidR="000706F4" w:rsidRPr="001E13ED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6FA48BA5" w14:textId="77777777" w:rsidR="000706F4" w:rsidRPr="006B443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68E3AF2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780F15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DE7892C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6863014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4EF59F7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D5B2562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CB5F37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1B4A3EC1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A5624D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D024D3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216887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5B3CD86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DE0564A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25B08B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96AE27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7E1A90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</w:t>
      </w:r>
      <w:r w:rsidRPr="00C77E76">
        <w:rPr>
          <w:sz w:val="20"/>
          <w:szCs w:val="20"/>
        </w:rPr>
        <w:lastRenderedPageBreak/>
        <w:t xml:space="preserve">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4CDD66A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7A75AA6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4D90B6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55A01" w14:textId="01815F88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 xml:space="preserve">IX ustawy </w:t>
      </w:r>
      <w:proofErr w:type="spellStart"/>
      <w:r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5B3AA19F" w14:textId="1DCAD8A1" w:rsidR="00BB529D" w:rsidRDefault="00BB52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9E54872" w14:textId="3C18FA7B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54E1BF3" w14:textId="4092F5E5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0F02A01" w14:textId="78886411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373DC1C" w14:textId="2ECFE26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82E8201" w14:textId="2B3E5DB8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29E3157" w14:textId="59D793B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E4BE89E" w14:textId="0127D443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006C02A" w14:textId="4E070372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E1BF8EA" w14:textId="1229144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CFCD25F" w14:textId="1A1F5EC8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083D115" w14:textId="1BF8F5D6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8FBD91A" w14:textId="30C4836D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DF2C349" w14:textId="653ACDCA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BF5AB68" w14:textId="3ABD7346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0FC0AA4" w14:textId="3030F09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08BE2B2" w14:textId="7184A5D2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8DA5D5B" w14:textId="3C3C2D79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BA94462" w14:textId="57B1641A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B5A2711" w14:textId="5C99870C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8DEC954" w14:textId="65DE598E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E1E85B6" w14:textId="13FC6AE4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59D6326" w14:textId="11F19D19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D2477F5" w14:textId="7B1AF4D3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2F488C" w14:textId="34FF137A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89B0963" w14:textId="2EC3DB2E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ABC40BD" w14:textId="130C6203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D18CE47" w14:textId="1BAE54A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9F37DB7" w14:textId="5D2A9B89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69DD09A" w14:textId="2F588B1F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2DE02AB" w14:textId="4A19553A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8E77CB1" w14:textId="73A77E58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A6F352" w14:textId="4ED18CA5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80D7985" w14:textId="17FBCC85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1E1BEB1" w14:textId="3C5D64DE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5F366F2" w14:textId="77777777" w:rsidR="00DB6235" w:rsidRDefault="00DB6235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81D7280" w14:textId="427EE0D1" w:rsidR="00DB6235" w:rsidRDefault="003B0AD5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7C1DCEE4" wp14:editId="5B629C37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FADFD13" wp14:editId="710FDFD7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</w:t>
      </w:r>
    </w:p>
    <w:p w14:paraId="604CFD11" w14:textId="45C14B00" w:rsidR="001A5437" w:rsidRPr="008F066A" w:rsidRDefault="00AC0450" w:rsidP="003B0AD5">
      <w:pPr>
        <w:spacing w:after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049569FE" w14:textId="7930B3CE" w:rsidR="001A5437" w:rsidRPr="008F066A" w:rsidRDefault="00900A0D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ZP.272.1.56.2025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</w:t>
      </w:r>
      <w:r w:rsidR="003B0AD5">
        <w:rPr>
          <w:b w:val="0"/>
          <w:sz w:val="22"/>
          <w:szCs w:val="22"/>
        </w:rPr>
        <w:t xml:space="preserve">                     </w:t>
      </w:r>
      <w:r w:rsidR="008A3351">
        <w:rPr>
          <w:b w:val="0"/>
          <w:sz w:val="22"/>
          <w:szCs w:val="22"/>
        </w:rPr>
        <w:t xml:space="preserve">                </w:t>
      </w:r>
      <w:r w:rsidR="003B0AD5">
        <w:rPr>
          <w:b w:val="0"/>
          <w:sz w:val="22"/>
          <w:szCs w:val="22"/>
        </w:rPr>
        <w:t xml:space="preserve">  </w:t>
      </w:r>
      <w:r w:rsidR="001A5437" w:rsidRPr="008F066A">
        <w:rPr>
          <w:b w:val="0"/>
          <w:sz w:val="22"/>
          <w:szCs w:val="22"/>
        </w:rPr>
        <w:t xml:space="preserve">    </w:t>
      </w:r>
      <w:r w:rsidR="003B0AD5" w:rsidRPr="008F066A">
        <w:rPr>
          <w:sz w:val="22"/>
          <w:szCs w:val="22"/>
        </w:rPr>
        <w:t>Załącznik nr 1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0FEF91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456673A7" w14:textId="582EEC54" w:rsidR="001A5437" w:rsidRPr="008F066A" w:rsidRDefault="001A5437" w:rsidP="002A39D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66FAFC1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5B629A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8698BEB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4429877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83DE86D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0A4010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64894EF" w14:textId="188382ED" w:rsidR="001A5437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FD27F3">
        <w:rPr>
          <w:b w:val="0"/>
          <w:color w:val="000000" w:themeColor="text1"/>
          <w:sz w:val="22"/>
          <w:szCs w:val="22"/>
        </w:rPr>
        <w:t xml:space="preserve">Przystępując do postępowania o udzielenie zamówienia publicznego przedmiotem którego jest </w:t>
      </w:r>
      <w:r w:rsidRPr="00FD27F3">
        <w:rPr>
          <w:color w:val="000000" w:themeColor="text1"/>
          <w:sz w:val="22"/>
          <w:szCs w:val="22"/>
        </w:rPr>
        <w:t xml:space="preserve">: </w:t>
      </w:r>
      <w:r w:rsidRPr="00800469">
        <w:rPr>
          <w:bCs/>
          <w:color w:val="000000" w:themeColor="text1"/>
          <w:sz w:val="22"/>
          <w:szCs w:val="22"/>
        </w:rPr>
        <w:t>„</w:t>
      </w:r>
      <w:r w:rsidR="00900A0D">
        <w:rPr>
          <w:bCs/>
          <w:color w:val="000000" w:themeColor="text1"/>
          <w:sz w:val="22"/>
          <w:szCs w:val="22"/>
        </w:rPr>
        <w:t xml:space="preserve">Organizacja zagranicznej wizyty studyjnej </w:t>
      </w:r>
      <w:r w:rsidRPr="00800469">
        <w:rPr>
          <w:bCs/>
          <w:color w:val="000000" w:themeColor="text1"/>
          <w:sz w:val="22"/>
          <w:szCs w:val="22"/>
        </w:rPr>
        <w:t>”</w:t>
      </w:r>
      <w:r w:rsidRPr="00FD27F3">
        <w:rPr>
          <w:color w:val="000000" w:themeColor="text1"/>
          <w:sz w:val="22"/>
          <w:szCs w:val="22"/>
        </w:rPr>
        <w:t xml:space="preserve"> </w:t>
      </w:r>
      <w:r w:rsidRPr="00FD27F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08427F24" w14:textId="77777777" w:rsidR="00DB6235" w:rsidRPr="00FD27F3" w:rsidRDefault="00DB6235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</w:p>
    <w:p w14:paraId="65E012AE" w14:textId="7A142EAA" w:rsidR="002A39D2" w:rsidRDefault="002A39D2" w:rsidP="00FB4124">
      <w:pPr>
        <w:pStyle w:val="Tekstpodstawowy"/>
        <w:numPr>
          <w:ilvl w:val="0"/>
          <w:numId w:val="41"/>
        </w:numPr>
        <w:jc w:val="both"/>
        <w:rPr>
          <w:sz w:val="22"/>
          <w:szCs w:val="22"/>
        </w:rPr>
      </w:pPr>
      <w:r w:rsidRPr="00A56B07">
        <w:rPr>
          <w:sz w:val="22"/>
          <w:szCs w:val="22"/>
        </w:rPr>
        <w:t xml:space="preserve">Oferujemy całkowite wykonanie przedmiotu zamówienia, zgodnie z opisem przedmiotu zamówienia za cenę ofertową brutto wraz z należnym podatkiem VAT według poniższej kalkulacji:  </w:t>
      </w:r>
    </w:p>
    <w:p w14:paraId="734F1E80" w14:textId="77777777" w:rsidR="00DB6235" w:rsidRPr="00A56B07" w:rsidRDefault="00DB6235" w:rsidP="00DB6235">
      <w:pPr>
        <w:pStyle w:val="Tekstpodstawowy"/>
        <w:ind w:left="36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01"/>
        <w:gridCol w:w="2786"/>
      </w:tblGrid>
      <w:tr w:rsidR="002A39D2" w:rsidRPr="004634BD" w14:paraId="257AA751" w14:textId="77777777" w:rsidTr="00A658C6">
        <w:tc>
          <w:tcPr>
            <w:tcW w:w="3827" w:type="dxa"/>
          </w:tcPr>
          <w:p w14:paraId="60398DC0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val="x-none" w:eastAsia="x-none"/>
              </w:rPr>
              <w:t xml:space="preserve">Cena jednostkowa jednego </w:t>
            </w:r>
            <w:r w:rsidRPr="00800469">
              <w:rPr>
                <w:b/>
                <w:bCs/>
                <w:sz w:val="22"/>
                <w:lang w:eastAsia="x-none"/>
              </w:rPr>
              <w:t xml:space="preserve">uczestnika wizyty studyjnej </w:t>
            </w:r>
          </w:p>
          <w:p w14:paraId="1AFFF836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eastAsia="x-none"/>
              </w:rPr>
              <w:t xml:space="preserve">brutto </w:t>
            </w:r>
          </w:p>
          <w:p w14:paraId="68E1F3F3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val="x-none" w:eastAsia="x-none"/>
              </w:rPr>
            </w:pPr>
            <w:r w:rsidRPr="00800469">
              <w:rPr>
                <w:b/>
                <w:bCs/>
                <w:sz w:val="22"/>
                <w:lang w:eastAsia="x-none"/>
              </w:rPr>
              <w:t>(w złotych)</w:t>
            </w:r>
          </w:p>
        </w:tc>
        <w:tc>
          <w:tcPr>
            <w:tcW w:w="2601" w:type="dxa"/>
          </w:tcPr>
          <w:p w14:paraId="3F58A44B" w14:textId="4386F769" w:rsidR="002A39D2" w:rsidRPr="00800469" w:rsidRDefault="00800469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b/>
                <w:bCs/>
                <w:sz w:val="22"/>
                <w:lang w:val="x-none" w:eastAsia="x-none"/>
              </w:rPr>
            </w:pPr>
            <w:r w:rsidRPr="00634D5F">
              <w:rPr>
                <w:b/>
                <w:bCs/>
                <w:sz w:val="22"/>
                <w:lang w:eastAsia="x-none"/>
              </w:rPr>
              <w:t>Maksymalna l</w:t>
            </w:r>
            <w:r w:rsidR="002A39D2" w:rsidRPr="00800469">
              <w:rPr>
                <w:b/>
                <w:bCs/>
                <w:sz w:val="22"/>
                <w:lang w:eastAsia="x-none"/>
              </w:rPr>
              <w:t>iczba</w:t>
            </w:r>
            <w:r w:rsidR="002A39D2" w:rsidRPr="00800469">
              <w:rPr>
                <w:b/>
                <w:bCs/>
                <w:sz w:val="22"/>
                <w:lang w:val="x-none" w:eastAsia="x-none"/>
              </w:rPr>
              <w:t xml:space="preserve"> </w:t>
            </w:r>
            <w:r w:rsidR="002A39D2" w:rsidRPr="00800469">
              <w:rPr>
                <w:b/>
                <w:bCs/>
                <w:sz w:val="22"/>
                <w:lang w:eastAsia="x-none"/>
              </w:rPr>
              <w:t xml:space="preserve">uczestników                           wizyty studyjnej </w:t>
            </w:r>
            <w:r w:rsidR="002A39D2" w:rsidRPr="00800469">
              <w:rPr>
                <w:b/>
                <w:bCs/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786" w:type="dxa"/>
          </w:tcPr>
          <w:p w14:paraId="46A3A41E" w14:textId="77777777" w:rsidR="002A39D2" w:rsidRPr="00A56B07" w:rsidRDefault="002A39D2" w:rsidP="00A658C6">
            <w:pPr>
              <w:jc w:val="center"/>
              <w:rPr>
                <w:b/>
                <w:sz w:val="22"/>
              </w:rPr>
            </w:pPr>
            <w:r w:rsidRPr="00A56B07">
              <w:rPr>
                <w:b/>
                <w:sz w:val="22"/>
              </w:rPr>
              <w:t>Całkowita cena ofertowa brutto (w złotych)</w:t>
            </w:r>
          </w:p>
          <w:p w14:paraId="0EDBE8B2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  <w:tr w:rsidR="002A39D2" w:rsidRPr="004634BD" w14:paraId="40BA8EC5" w14:textId="77777777" w:rsidTr="00A658C6">
        <w:trPr>
          <w:trHeight w:val="321"/>
        </w:trPr>
        <w:tc>
          <w:tcPr>
            <w:tcW w:w="3827" w:type="dxa"/>
          </w:tcPr>
          <w:p w14:paraId="6D71A02C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a</w:t>
            </w:r>
          </w:p>
        </w:tc>
        <w:tc>
          <w:tcPr>
            <w:tcW w:w="2601" w:type="dxa"/>
          </w:tcPr>
          <w:p w14:paraId="3B1A9858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b</w:t>
            </w:r>
          </w:p>
        </w:tc>
        <w:tc>
          <w:tcPr>
            <w:tcW w:w="2786" w:type="dxa"/>
          </w:tcPr>
          <w:p w14:paraId="0653323A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c = a x b</w:t>
            </w:r>
          </w:p>
        </w:tc>
      </w:tr>
      <w:tr w:rsidR="002A39D2" w:rsidRPr="004634BD" w14:paraId="535F891A" w14:textId="77777777" w:rsidTr="00A658C6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225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278" w14:textId="2C176E8F" w:rsidR="002A39D2" w:rsidRPr="00A56B07" w:rsidRDefault="005C1CFC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54F1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</w:tbl>
    <w:p w14:paraId="131B857C" w14:textId="77777777" w:rsidR="002A39D2" w:rsidRPr="00A56B07" w:rsidRDefault="002A39D2" w:rsidP="002A39D2">
      <w:pPr>
        <w:pStyle w:val="Tekstpodstawowy"/>
        <w:rPr>
          <w:sz w:val="22"/>
          <w:szCs w:val="22"/>
        </w:rPr>
      </w:pPr>
    </w:p>
    <w:p w14:paraId="21DCB420" w14:textId="77777777" w:rsidR="002A39D2" w:rsidRPr="00F76CC9" w:rsidRDefault="002A39D2" w:rsidP="00FB4124">
      <w:pPr>
        <w:numPr>
          <w:ilvl w:val="0"/>
          <w:numId w:val="41"/>
        </w:numPr>
        <w:spacing w:line="240" w:lineRule="auto"/>
        <w:jc w:val="both"/>
        <w:rPr>
          <w:snapToGrid w:val="0"/>
          <w:sz w:val="22"/>
          <w:lang w:val="x-none" w:eastAsia="x-none"/>
        </w:rPr>
      </w:pPr>
      <w:r w:rsidRPr="00F76CC9">
        <w:rPr>
          <w:snapToGrid w:val="0"/>
          <w:color w:val="000000"/>
          <w:sz w:val="22"/>
          <w:lang w:val="x-none" w:eastAsia="x-none"/>
        </w:rPr>
        <w:t>Cena ofertowa określona w pkt 1 zawiera wszystkie koszty związane z całkowitym wykonaniem przedmiotu  zamówienia</w:t>
      </w:r>
      <w:r w:rsidRPr="00F76CC9">
        <w:rPr>
          <w:snapToGrid w:val="0"/>
          <w:color w:val="000000"/>
          <w:sz w:val="22"/>
          <w:lang w:eastAsia="x-none"/>
        </w:rPr>
        <w:t xml:space="preserve">. </w:t>
      </w:r>
      <w:r w:rsidRPr="00F76CC9">
        <w:rPr>
          <w:color w:val="000000"/>
          <w:sz w:val="22"/>
        </w:rPr>
        <w:t xml:space="preserve"> </w:t>
      </w:r>
    </w:p>
    <w:p w14:paraId="5AD6313B" w14:textId="5E549434" w:rsidR="000E2182" w:rsidRPr="000E2182" w:rsidRDefault="00900A0D" w:rsidP="000E2182">
      <w:pPr>
        <w:pStyle w:val="Akapitzlist"/>
        <w:numPr>
          <w:ilvl w:val="0"/>
          <w:numId w:val="41"/>
        </w:numPr>
        <w:spacing w:after="0"/>
        <w:jc w:val="both"/>
        <w:rPr>
          <w:i/>
          <w:snapToGrid w:val="0"/>
          <w:sz w:val="22"/>
          <w:lang w:val="x-none" w:eastAsia="x-none"/>
        </w:rPr>
      </w:pPr>
      <w:r w:rsidRPr="000E2182">
        <w:rPr>
          <w:b/>
          <w:bCs/>
          <w:sz w:val="22"/>
        </w:rPr>
        <w:t>Oświadczamy, że Koordynatorem</w:t>
      </w:r>
      <w:r w:rsidRPr="000E2182">
        <w:rPr>
          <w:sz w:val="22"/>
        </w:rPr>
        <w:t xml:space="preserve"> </w:t>
      </w:r>
      <w:r w:rsidR="000E2182" w:rsidRPr="000E2182">
        <w:rPr>
          <w:b/>
          <w:bCs/>
          <w:sz w:val="22"/>
        </w:rPr>
        <w:t>wizyty studyjnej</w:t>
      </w:r>
      <w:r w:rsidR="000E2182">
        <w:rPr>
          <w:sz w:val="22"/>
        </w:rPr>
        <w:t xml:space="preserve"> </w:t>
      </w:r>
      <w:r w:rsidRPr="000E2182">
        <w:rPr>
          <w:sz w:val="22"/>
        </w:rPr>
        <w:t xml:space="preserve">będzie ………….……………………… </w:t>
      </w:r>
      <w:r w:rsidRPr="000E2182">
        <w:rPr>
          <w:b/>
          <w:bCs/>
          <w:color w:val="0070C0"/>
          <w:sz w:val="22"/>
        </w:rPr>
        <w:t>(</w:t>
      </w:r>
      <w:r w:rsidRPr="000E2182">
        <w:rPr>
          <w:b/>
          <w:bCs/>
          <w:i/>
          <w:iCs/>
          <w:color w:val="0070C0"/>
          <w:sz w:val="22"/>
        </w:rPr>
        <w:t>podać imię i nazwisko</w:t>
      </w:r>
      <w:r w:rsidRPr="000E2182">
        <w:rPr>
          <w:b/>
          <w:bCs/>
          <w:color w:val="0070C0"/>
          <w:sz w:val="22"/>
        </w:rPr>
        <w:t>),</w:t>
      </w:r>
      <w:r w:rsidRPr="000E2182">
        <w:rPr>
          <w:color w:val="0070C0"/>
          <w:sz w:val="22"/>
        </w:rPr>
        <w:t xml:space="preserve"> </w:t>
      </w:r>
      <w:r w:rsidRPr="000E2182">
        <w:rPr>
          <w:sz w:val="22"/>
        </w:rPr>
        <w:t xml:space="preserve">który koordynował </w:t>
      </w:r>
      <w:r w:rsidR="000E2182" w:rsidRPr="000E2182">
        <w:rPr>
          <w:sz w:val="22"/>
        </w:rPr>
        <w:t xml:space="preserve"> </w:t>
      </w:r>
      <w:r w:rsidRPr="000E2182">
        <w:rPr>
          <w:sz w:val="22"/>
        </w:rPr>
        <w:t xml:space="preserve">…………………  </w:t>
      </w:r>
      <w:r w:rsidRPr="000E2182">
        <w:rPr>
          <w:color w:val="0070C0"/>
          <w:sz w:val="22"/>
        </w:rPr>
        <w:t>(</w:t>
      </w:r>
      <w:r w:rsidRPr="000E2182">
        <w:rPr>
          <w:b/>
          <w:bCs/>
          <w:i/>
          <w:iCs/>
          <w:color w:val="0070C0"/>
          <w:sz w:val="22"/>
        </w:rPr>
        <w:t>wpisać liczbę</w:t>
      </w:r>
      <w:r w:rsidRPr="000E2182">
        <w:rPr>
          <w:color w:val="0070C0"/>
          <w:sz w:val="22"/>
        </w:rPr>
        <w:t xml:space="preserve">) </w:t>
      </w:r>
      <w:r w:rsidR="000E2182" w:rsidRPr="000E2182">
        <w:rPr>
          <w:sz w:val="22"/>
        </w:rPr>
        <w:t xml:space="preserve">wyjazdów </w:t>
      </w:r>
      <w:r w:rsidR="00145D43" w:rsidRPr="000E2182">
        <w:rPr>
          <w:sz w:val="22"/>
        </w:rPr>
        <w:t xml:space="preserve">zagranicznych </w:t>
      </w:r>
      <w:r w:rsidR="000E2182" w:rsidRPr="000E2182">
        <w:rPr>
          <w:sz w:val="22"/>
        </w:rPr>
        <w:t xml:space="preserve">na misje </w:t>
      </w:r>
      <w:r w:rsidR="000E2182" w:rsidRPr="000E2182">
        <w:rPr>
          <w:rFonts w:eastAsia="Calibri"/>
          <w:color w:val="000000"/>
          <w:sz w:val="22"/>
        </w:rPr>
        <w:t xml:space="preserve">gospodarcze i/lub targi i/lub wizyty studyjne i/lub </w:t>
      </w:r>
      <w:r w:rsidR="000E2182" w:rsidRPr="000E2182">
        <w:rPr>
          <w:color w:val="000000"/>
          <w:sz w:val="22"/>
          <w:lang w:val="x-none" w:eastAsia="ar-SA"/>
        </w:rPr>
        <w:t>wyciec</w:t>
      </w:r>
      <w:r w:rsidR="000E2182" w:rsidRPr="000E2182">
        <w:rPr>
          <w:color w:val="000000"/>
          <w:sz w:val="22"/>
          <w:lang w:eastAsia="ar-SA"/>
        </w:rPr>
        <w:t>zki</w:t>
      </w:r>
      <w:r w:rsidR="000E2182" w:rsidRPr="000E2182">
        <w:rPr>
          <w:color w:val="000000"/>
          <w:sz w:val="22"/>
          <w:lang w:val="x-none" w:eastAsia="ar-SA"/>
        </w:rPr>
        <w:t xml:space="preserve"> i/lub wizyt</w:t>
      </w:r>
      <w:r w:rsidR="000E2182" w:rsidRPr="000E2182">
        <w:rPr>
          <w:color w:val="000000"/>
          <w:sz w:val="22"/>
          <w:lang w:eastAsia="ar-SA"/>
        </w:rPr>
        <w:t>y</w:t>
      </w:r>
      <w:r w:rsidR="000E2182" w:rsidRPr="000E2182">
        <w:rPr>
          <w:color w:val="000000"/>
          <w:sz w:val="22"/>
          <w:lang w:val="x-none" w:eastAsia="ar-SA"/>
        </w:rPr>
        <w:t xml:space="preserve"> studyjno-szkoleniow</w:t>
      </w:r>
      <w:r w:rsidR="000E2182" w:rsidRPr="000E2182">
        <w:rPr>
          <w:color w:val="000000"/>
          <w:sz w:val="22"/>
          <w:lang w:eastAsia="ar-SA"/>
        </w:rPr>
        <w:t>e</w:t>
      </w:r>
      <w:r w:rsidR="000E2182" w:rsidRPr="000E2182">
        <w:rPr>
          <w:color w:val="000000"/>
          <w:sz w:val="22"/>
          <w:lang w:val="x-none" w:eastAsia="ar-SA"/>
        </w:rPr>
        <w:t xml:space="preserve"> i/lub wyjazd</w:t>
      </w:r>
      <w:r w:rsidR="000E2182" w:rsidRPr="000E2182">
        <w:rPr>
          <w:color w:val="000000"/>
          <w:sz w:val="22"/>
          <w:lang w:eastAsia="ar-SA"/>
        </w:rPr>
        <w:t>y</w:t>
      </w:r>
      <w:r w:rsidR="000E2182" w:rsidRPr="000E2182">
        <w:rPr>
          <w:color w:val="000000"/>
          <w:sz w:val="22"/>
          <w:lang w:val="x-none" w:eastAsia="ar-SA"/>
        </w:rPr>
        <w:t xml:space="preserve"> szkoleniow</w:t>
      </w:r>
      <w:r w:rsidR="000E2182" w:rsidRPr="000E2182">
        <w:rPr>
          <w:color w:val="000000"/>
          <w:sz w:val="22"/>
          <w:lang w:eastAsia="ar-SA"/>
        </w:rPr>
        <w:t>e</w:t>
      </w:r>
      <w:r w:rsidRPr="000E2182">
        <w:rPr>
          <w:sz w:val="22"/>
        </w:rPr>
        <w:t xml:space="preserve">, w okresie ostatnich 3 lat liczonych wstecz od dnia, w którym upływa termin składania ofert powyżej wymaganego minimum określonego w rozdziale </w:t>
      </w:r>
      <w:r w:rsidR="000E2182" w:rsidRPr="000E2182">
        <w:rPr>
          <w:sz w:val="22"/>
        </w:rPr>
        <w:t>VI</w:t>
      </w:r>
      <w:r w:rsidRPr="000E2182">
        <w:rPr>
          <w:sz w:val="22"/>
        </w:rPr>
        <w:t xml:space="preserve"> SOPZ, tj. powyżej </w:t>
      </w:r>
      <w:r w:rsidR="000E2182" w:rsidRPr="000E2182">
        <w:rPr>
          <w:sz w:val="22"/>
        </w:rPr>
        <w:t>2</w:t>
      </w:r>
      <w:r w:rsidRPr="000E2182">
        <w:rPr>
          <w:sz w:val="22"/>
        </w:rPr>
        <w:t xml:space="preserve"> koordynowanych </w:t>
      </w:r>
      <w:r w:rsidR="000E2182" w:rsidRPr="00D24D7E">
        <w:rPr>
          <w:sz w:val="22"/>
        </w:rPr>
        <w:t>wyjazdów</w:t>
      </w:r>
      <w:r w:rsidR="00145D43">
        <w:rPr>
          <w:sz w:val="22"/>
        </w:rPr>
        <w:t xml:space="preserve"> </w:t>
      </w:r>
      <w:r w:rsidR="00145D43" w:rsidRPr="00D24D7E">
        <w:rPr>
          <w:sz w:val="22"/>
        </w:rPr>
        <w:t>zagranicznych</w:t>
      </w:r>
      <w:r w:rsidR="000E2182">
        <w:rPr>
          <w:sz w:val="22"/>
        </w:rPr>
        <w:t>.</w:t>
      </w:r>
      <w:r w:rsidR="000E2182" w:rsidRPr="00D24D7E">
        <w:rPr>
          <w:sz w:val="22"/>
        </w:rPr>
        <w:t xml:space="preserve"> </w:t>
      </w:r>
    </w:p>
    <w:p w14:paraId="37AB4C59" w14:textId="40F6E5AF" w:rsidR="00FD27F3" w:rsidRPr="000E2182" w:rsidRDefault="00900A0D" w:rsidP="000E2182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val="x-none" w:eastAsia="x-none"/>
        </w:rPr>
      </w:pPr>
      <w:r w:rsidRPr="000E2182">
        <w:rPr>
          <w:i/>
          <w:snapToGrid w:val="0"/>
          <w:color w:val="0070C0"/>
          <w:sz w:val="22"/>
          <w:lang w:val="x-none" w:eastAsia="x-none"/>
        </w:rPr>
        <w:t>Informacja podlega ocenie w kryterium oceny ofert</w:t>
      </w:r>
    </w:p>
    <w:p w14:paraId="4CA02B72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AFA3D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82D000A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152B054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E75E309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93A83B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AA9E913" w14:textId="77777777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135F71AB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F9878F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4D53A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254C87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B787C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6A2589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F2EAF3E" w14:textId="77777777" w:rsidR="002E6584" w:rsidRDefault="002E6584" w:rsidP="001A5437">
      <w:pPr>
        <w:jc w:val="right"/>
        <w:rPr>
          <w:sz w:val="22"/>
        </w:rPr>
      </w:pPr>
    </w:p>
    <w:p w14:paraId="1D05B963" w14:textId="77777777" w:rsidR="0009130A" w:rsidRDefault="0009130A" w:rsidP="001A5437">
      <w:pPr>
        <w:jc w:val="right"/>
        <w:rPr>
          <w:sz w:val="22"/>
        </w:rPr>
      </w:pPr>
    </w:p>
    <w:p w14:paraId="7FA5D8F6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188158F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53DEDE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3DC2397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F4E1093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0DEC481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D2527F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57ACA75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2B5B177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65D63B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0D87185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A87DE39" w14:textId="77777777" w:rsidR="002E6584" w:rsidRDefault="002E6584" w:rsidP="001A5437">
      <w:pPr>
        <w:jc w:val="right"/>
        <w:rPr>
          <w:sz w:val="22"/>
        </w:rPr>
      </w:pPr>
    </w:p>
    <w:p w14:paraId="0965018F" w14:textId="77777777" w:rsidR="001F21CD" w:rsidRDefault="001F21CD" w:rsidP="001A5437">
      <w:pPr>
        <w:jc w:val="right"/>
        <w:rPr>
          <w:sz w:val="22"/>
        </w:rPr>
      </w:pPr>
    </w:p>
    <w:p w14:paraId="02F97E0E" w14:textId="77777777" w:rsidR="001F21CD" w:rsidRDefault="001F21CD" w:rsidP="001A5437">
      <w:pPr>
        <w:jc w:val="right"/>
        <w:rPr>
          <w:sz w:val="22"/>
        </w:rPr>
      </w:pPr>
    </w:p>
    <w:p w14:paraId="60C2652A" w14:textId="6798539A" w:rsidR="001A5437" w:rsidRDefault="001A5437" w:rsidP="001A5437">
      <w:pPr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FD27F3">
        <w:rPr>
          <w:sz w:val="22"/>
        </w:rPr>
        <w:t>2</w:t>
      </w:r>
      <w:r>
        <w:rPr>
          <w:sz w:val="22"/>
        </w:rPr>
        <w:t xml:space="preserve"> </w:t>
      </w:r>
    </w:p>
    <w:p w14:paraId="2CFA6090" w14:textId="24C3E7A9" w:rsidR="007D5AC6" w:rsidRPr="008F066A" w:rsidRDefault="00900A0D" w:rsidP="007D5AC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ZP.272.1.56.2025</w:t>
      </w:r>
      <w:r w:rsidR="007D5AC6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FE708" w14:textId="1E1FB816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233EF18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0C496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0D9BFE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CA44980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5A4970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641E399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8C51D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F9607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F63A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28697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36359AC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73C1A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4D7DC1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2209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CD2B2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F7FDB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A8B1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5AA82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967D54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F6DB51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ECA462B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10F2CCA5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DA1946E" w14:textId="19F93D6B" w:rsidR="001A5437" w:rsidRPr="00FD27F3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FD27F3">
        <w:rPr>
          <w:bCs/>
          <w:sz w:val="22"/>
          <w:szCs w:val="22"/>
        </w:rPr>
        <w:t>,,</w:t>
      </w:r>
      <w:r w:rsidR="00FD27F3" w:rsidRPr="00FD27F3">
        <w:rPr>
          <w:bCs/>
          <w:sz w:val="22"/>
          <w:szCs w:val="22"/>
        </w:rPr>
        <w:t xml:space="preserve"> </w:t>
      </w:r>
      <w:r w:rsidR="00900A0D">
        <w:rPr>
          <w:bCs/>
          <w:sz w:val="22"/>
          <w:szCs w:val="22"/>
        </w:rPr>
        <w:t xml:space="preserve">Organizacja zagranicznej wizyty studyjnej </w:t>
      </w:r>
      <w:r w:rsidRPr="00FD27F3">
        <w:rPr>
          <w:bCs/>
          <w:sz w:val="22"/>
          <w:szCs w:val="22"/>
        </w:rPr>
        <w:t>”</w:t>
      </w:r>
    </w:p>
    <w:p w14:paraId="4AC82C88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C613ECF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9B3907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BB37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1480C2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824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765141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C04FD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BC36EE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3835E0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1BBFE6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1B7B8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2D5FAAA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22F8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AA2329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B7A8F8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3352" w14:textId="77777777" w:rsidR="00134D7D" w:rsidRDefault="00134D7D" w:rsidP="004F2A5C">
      <w:pPr>
        <w:spacing w:after="0" w:line="240" w:lineRule="auto"/>
      </w:pPr>
      <w:r>
        <w:separator/>
      </w:r>
    </w:p>
  </w:endnote>
  <w:endnote w:type="continuationSeparator" w:id="0">
    <w:p w14:paraId="111D6BA1" w14:textId="77777777" w:rsidR="00134D7D" w:rsidRDefault="00134D7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445" w14:textId="77777777" w:rsidR="00134D7D" w:rsidRDefault="00134D7D" w:rsidP="004F2A5C">
      <w:pPr>
        <w:spacing w:after="0" w:line="240" w:lineRule="auto"/>
      </w:pPr>
      <w:r>
        <w:separator/>
      </w:r>
    </w:p>
  </w:footnote>
  <w:footnote w:type="continuationSeparator" w:id="0">
    <w:p w14:paraId="5B2FE2F4" w14:textId="77777777" w:rsidR="00134D7D" w:rsidRDefault="00134D7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4C5264"/>
    <w:multiLevelType w:val="multilevel"/>
    <w:tmpl w:val="0B40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39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1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40"/>
  </w:num>
  <w:num w:numId="21">
    <w:abstractNumId w:val="21"/>
  </w:num>
  <w:num w:numId="22">
    <w:abstractNumId w:val="8"/>
  </w:num>
  <w:num w:numId="23">
    <w:abstractNumId w:val="3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4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3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9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378BC"/>
    <w:rsid w:val="00040020"/>
    <w:rsid w:val="000408C3"/>
    <w:rsid w:val="00042A30"/>
    <w:rsid w:val="00045777"/>
    <w:rsid w:val="00052B58"/>
    <w:rsid w:val="00057589"/>
    <w:rsid w:val="000706F4"/>
    <w:rsid w:val="00072649"/>
    <w:rsid w:val="000733FC"/>
    <w:rsid w:val="0009130A"/>
    <w:rsid w:val="000932C0"/>
    <w:rsid w:val="000A531C"/>
    <w:rsid w:val="000A7871"/>
    <w:rsid w:val="000B60F9"/>
    <w:rsid w:val="000D1F3D"/>
    <w:rsid w:val="000D675F"/>
    <w:rsid w:val="000E2182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1C4C"/>
    <w:rsid w:val="00112928"/>
    <w:rsid w:val="00112B79"/>
    <w:rsid w:val="0011793E"/>
    <w:rsid w:val="00134D7D"/>
    <w:rsid w:val="00145D43"/>
    <w:rsid w:val="0015198A"/>
    <w:rsid w:val="00151F5E"/>
    <w:rsid w:val="00161342"/>
    <w:rsid w:val="00170739"/>
    <w:rsid w:val="00181919"/>
    <w:rsid w:val="00182EE5"/>
    <w:rsid w:val="00194907"/>
    <w:rsid w:val="00197E11"/>
    <w:rsid w:val="001A4795"/>
    <w:rsid w:val="001A5437"/>
    <w:rsid w:val="001A5745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61DCB"/>
    <w:rsid w:val="00281ECF"/>
    <w:rsid w:val="00284DC6"/>
    <w:rsid w:val="0029091A"/>
    <w:rsid w:val="00294118"/>
    <w:rsid w:val="002A3988"/>
    <w:rsid w:val="002A39D2"/>
    <w:rsid w:val="002A59FF"/>
    <w:rsid w:val="002C329C"/>
    <w:rsid w:val="002D003D"/>
    <w:rsid w:val="002D2E01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00E2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C1CFC"/>
    <w:rsid w:val="005D5C35"/>
    <w:rsid w:val="005E325C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4927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9001F1"/>
    <w:rsid w:val="00900615"/>
    <w:rsid w:val="00900A0D"/>
    <w:rsid w:val="00906FCB"/>
    <w:rsid w:val="0091781E"/>
    <w:rsid w:val="009401B1"/>
    <w:rsid w:val="0094416F"/>
    <w:rsid w:val="00950548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1E34"/>
    <w:rsid w:val="009F480B"/>
    <w:rsid w:val="009F69EA"/>
    <w:rsid w:val="00A1021B"/>
    <w:rsid w:val="00A1684C"/>
    <w:rsid w:val="00A30728"/>
    <w:rsid w:val="00A30748"/>
    <w:rsid w:val="00A32E57"/>
    <w:rsid w:val="00A454E6"/>
    <w:rsid w:val="00A63DE6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AF1EC7"/>
    <w:rsid w:val="00AF3C76"/>
    <w:rsid w:val="00B000BF"/>
    <w:rsid w:val="00B141C8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529D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2479"/>
    <w:rsid w:val="00C63376"/>
    <w:rsid w:val="00C70B36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24D7E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7B24"/>
    <w:rsid w:val="00D91B6D"/>
    <w:rsid w:val="00D968C4"/>
    <w:rsid w:val="00DB6235"/>
    <w:rsid w:val="00DC012D"/>
    <w:rsid w:val="00DC1301"/>
    <w:rsid w:val="00DD7EC2"/>
    <w:rsid w:val="00DE075A"/>
    <w:rsid w:val="00DE412B"/>
    <w:rsid w:val="00DE76B8"/>
    <w:rsid w:val="00DF489C"/>
    <w:rsid w:val="00E0571B"/>
    <w:rsid w:val="00E16213"/>
    <w:rsid w:val="00E203BE"/>
    <w:rsid w:val="00E369E4"/>
    <w:rsid w:val="00E4171A"/>
    <w:rsid w:val="00E76CD2"/>
    <w:rsid w:val="00E826EE"/>
    <w:rsid w:val="00E87222"/>
    <w:rsid w:val="00E9232C"/>
    <w:rsid w:val="00E95E3D"/>
    <w:rsid w:val="00EA1C4E"/>
    <w:rsid w:val="00EC6803"/>
    <w:rsid w:val="00EC7C83"/>
    <w:rsid w:val="00ED41E3"/>
    <w:rsid w:val="00EE0F83"/>
    <w:rsid w:val="00EF6AB0"/>
    <w:rsid w:val="00F013F2"/>
    <w:rsid w:val="00F33348"/>
    <w:rsid w:val="00F549E5"/>
    <w:rsid w:val="00F65D0D"/>
    <w:rsid w:val="00F70051"/>
    <w:rsid w:val="00F72A70"/>
    <w:rsid w:val="00F75211"/>
    <w:rsid w:val="00F7677D"/>
    <w:rsid w:val="00F76CC9"/>
    <w:rsid w:val="00FA10C2"/>
    <w:rsid w:val="00FB4124"/>
    <w:rsid w:val="00FB445A"/>
    <w:rsid w:val="00FC65D4"/>
    <w:rsid w:val="00FC7F93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10" Type="http://schemas.openxmlformats.org/officeDocument/2006/relationships/hyperlink" Target="mailto:zamowienia@warmia.mazury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23</Pages>
  <Words>7088</Words>
  <Characters>42531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263</cp:revision>
  <cp:lastPrinted>2025-04-07T09:12:00Z</cp:lastPrinted>
  <dcterms:created xsi:type="dcterms:W3CDTF">2020-11-09T07:08:00Z</dcterms:created>
  <dcterms:modified xsi:type="dcterms:W3CDTF">2025-04-07T09:17:00Z</dcterms:modified>
</cp:coreProperties>
</file>