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5DA81" w14:textId="77777777" w:rsidR="000B4D35" w:rsidRDefault="000B4D35">
      <w:pPr>
        <w:pStyle w:val="Standard"/>
        <w:spacing w:line="360" w:lineRule="auto"/>
        <w:jc w:val="right"/>
        <w:rPr>
          <w:b/>
          <w:bCs/>
          <w:iCs/>
          <w:sz w:val="22"/>
          <w:szCs w:val="22"/>
          <w:lang w:eastAsia="ar-SA"/>
        </w:rPr>
      </w:pPr>
    </w:p>
    <w:p w14:paraId="726C614D" w14:textId="77777777" w:rsidR="000B4D35" w:rsidRDefault="00252ACE">
      <w:pPr>
        <w:pStyle w:val="Standard"/>
        <w:spacing w:line="360" w:lineRule="auto"/>
        <w:jc w:val="right"/>
        <w:rPr>
          <w:b/>
          <w:bCs/>
          <w:iCs/>
          <w:sz w:val="22"/>
          <w:szCs w:val="22"/>
          <w:lang w:eastAsia="ar-SA"/>
        </w:rPr>
      </w:pPr>
      <w:r>
        <w:rPr>
          <w:b/>
          <w:bCs/>
          <w:iCs/>
          <w:sz w:val="22"/>
          <w:szCs w:val="22"/>
          <w:lang w:eastAsia="ar-SA"/>
        </w:rPr>
        <w:t>Załącznik nr 3 do SWZ</w:t>
      </w:r>
    </w:p>
    <w:p w14:paraId="42DDAA07" w14:textId="77777777" w:rsidR="000B4D35" w:rsidRDefault="00252ACE">
      <w:pPr>
        <w:pStyle w:val="Standard"/>
        <w:tabs>
          <w:tab w:val="center" w:pos="4536"/>
          <w:tab w:val="right" w:pos="9072"/>
        </w:tabs>
        <w:spacing w:line="360" w:lineRule="auto"/>
        <w:jc w:val="right"/>
        <w:rPr>
          <w:b/>
          <w:bCs/>
          <w:iCs/>
          <w:sz w:val="22"/>
          <w:szCs w:val="22"/>
          <w:lang w:eastAsia="ar-SA"/>
        </w:rPr>
      </w:pPr>
      <w:r>
        <w:rPr>
          <w:b/>
          <w:bCs/>
          <w:iCs/>
          <w:sz w:val="22"/>
          <w:szCs w:val="22"/>
          <w:lang w:eastAsia="ar-SA"/>
        </w:rPr>
        <w:t>Budowa Zakładu Opiekuńczo Leczniczego Samodzielnego Publicznego</w:t>
      </w:r>
    </w:p>
    <w:p w14:paraId="4CD0AD7A" w14:textId="77777777" w:rsidR="000B4D35" w:rsidRDefault="00252ACE">
      <w:pPr>
        <w:pStyle w:val="Standard"/>
        <w:tabs>
          <w:tab w:val="center" w:pos="4536"/>
          <w:tab w:val="right" w:pos="9072"/>
        </w:tabs>
        <w:spacing w:line="360" w:lineRule="auto"/>
        <w:jc w:val="right"/>
        <w:rPr>
          <w:b/>
          <w:bCs/>
          <w:iCs/>
          <w:sz w:val="22"/>
          <w:szCs w:val="22"/>
          <w:lang w:eastAsia="ar-SA"/>
        </w:rPr>
      </w:pPr>
      <w:r>
        <w:rPr>
          <w:b/>
          <w:bCs/>
          <w:iCs/>
          <w:sz w:val="22"/>
          <w:szCs w:val="22"/>
          <w:lang w:eastAsia="ar-SA"/>
        </w:rPr>
        <w:t>Zespołu Zakładów Opieki Zdrowotnej</w:t>
      </w:r>
    </w:p>
    <w:p w14:paraId="7C9C007A" w14:textId="77777777" w:rsidR="000B4D35" w:rsidRDefault="00252ACE">
      <w:pPr>
        <w:pStyle w:val="Standard"/>
        <w:tabs>
          <w:tab w:val="center" w:pos="4536"/>
          <w:tab w:val="right" w:pos="9072"/>
        </w:tabs>
        <w:spacing w:line="360" w:lineRule="auto"/>
        <w:jc w:val="right"/>
        <w:rPr>
          <w:b/>
          <w:bCs/>
          <w:iCs/>
          <w:sz w:val="22"/>
          <w:szCs w:val="22"/>
          <w:lang w:eastAsia="ar-SA"/>
        </w:rPr>
      </w:pPr>
      <w:r>
        <w:rPr>
          <w:b/>
          <w:bCs/>
          <w:iCs/>
          <w:sz w:val="22"/>
          <w:szCs w:val="22"/>
          <w:lang w:eastAsia="ar-SA"/>
        </w:rPr>
        <w:t>w formule zaprojektuj i wybuduj</w:t>
      </w:r>
    </w:p>
    <w:p w14:paraId="07CB3C63" w14:textId="440745B0" w:rsidR="000B4D35" w:rsidRDefault="00252ACE">
      <w:pPr>
        <w:pStyle w:val="Standard"/>
        <w:spacing w:line="360" w:lineRule="auto"/>
        <w:jc w:val="right"/>
        <w:rPr>
          <w:b/>
          <w:bCs/>
          <w:iCs/>
          <w:sz w:val="22"/>
          <w:szCs w:val="22"/>
          <w:lang w:eastAsia="ar-SA"/>
        </w:rPr>
      </w:pPr>
      <w:bookmarkStart w:id="0" w:name="_Hlk199146703"/>
      <w:bookmarkStart w:id="1" w:name="_Hlk199147036"/>
      <w:r>
        <w:rPr>
          <w:b/>
          <w:bCs/>
          <w:iCs/>
          <w:sz w:val="22"/>
          <w:szCs w:val="22"/>
          <w:lang w:eastAsia="ar-SA"/>
        </w:rPr>
        <w:t xml:space="preserve">Nr sprawy </w:t>
      </w:r>
      <w:bookmarkEnd w:id="0"/>
      <w:bookmarkEnd w:id="1"/>
      <w:r w:rsidR="006A3213">
        <w:rPr>
          <w:b/>
          <w:bCs/>
          <w:iCs/>
          <w:sz w:val="22"/>
          <w:szCs w:val="22"/>
          <w:lang w:eastAsia="ar-SA"/>
        </w:rPr>
        <w:t>ZP.272.21.2025</w:t>
      </w:r>
    </w:p>
    <w:p w14:paraId="1AD86361" w14:textId="77777777" w:rsidR="000B4D35" w:rsidRDefault="000B4D35">
      <w:pPr>
        <w:pStyle w:val="Standard"/>
        <w:widowControl w:val="0"/>
        <w:jc w:val="both"/>
        <w:rPr>
          <w:rFonts w:eastAsia="Arial Unicode MS"/>
          <w:b/>
          <w:bCs/>
          <w:iCs/>
          <w:sz w:val="22"/>
          <w:szCs w:val="22"/>
        </w:rPr>
      </w:pPr>
    </w:p>
    <w:p w14:paraId="7A6949AA" w14:textId="77777777" w:rsidR="000B4D35" w:rsidRDefault="00252ACE">
      <w:pPr>
        <w:pStyle w:val="Standard"/>
        <w:widowControl w:val="0"/>
        <w:jc w:val="center"/>
        <w:rPr>
          <w:rFonts w:eastAsia="Arial Unicode MS"/>
          <w:i/>
          <w:iCs/>
          <w:sz w:val="22"/>
          <w:szCs w:val="22"/>
          <w:u w:val="single"/>
        </w:rPr>
      </w:pPr>
      <w:r>
        <w:rPr>
          <w:rFonts w:eastAsia="Arial Unicode MS"/>
          <w:i/>
          <w:iCs/>
          <w:sz w:val="22"/>
          <w:szCs w:val="22"/>
          <w:u w:val="single"/>
        </w:rPr>
        <w:t>Projektowane postanowienia umowy o wykonanie robót budowlanych</w:t>
      </w:r>
    </w:p>
    <w:p w14:paraId="343BFF43" w14:textId="77777777" w:rsidR="000B4D35" w:rsidRDefault="00252ACE">
      <w:pPr>
        <w:pStyle w:val="Standard"/>
        <w:widowControl w:val="0"/>
        <w:jc w:val="center"/>
        <w:rPr>
          <w:rFonts w:eastAsia="Arial Unicode MS"/>
          <w:i/>
          <w:iCs/>
          <w:sz w:val="22"/>
          <w:szCs w:val="22"/>
          <w:u w:val="single"/>
        </w:rPr>
      </w:pPr>
      <w:r>
        <w:rPr>
          <w:rFonts w:eastAsia="Arial Unicode MS"/>
          <w:i/>
          <w:iCs/>
          <w:sz w:val="22"/>
          <w:szCs w:val="22"/>
          <w:u w:val="single"/>
        </w:rPr>
        <w:t>w formule zaprojektuj i wybuduj</w:t>
      </w:r>
    </w:p>
    <w:p w14:paraId="7CBC7498" w14:textId="77777777" w:rsidR="000B4D35" w:rsidRDefault="000B4D35">
      <w:pPr>
        <w:pStyle w:val="Standard"/>
        <w:widowControl w:val="0"/>
        <w:jc w:val="both"/>
        <w:rPr>
          <w:rFonts w:eastAsia="Arial Unicode MS"/>
          <w:i/>
          <w:iCs/>
          <w:sz w:val="22"/>
          <w:szCs w:val="22"/>
          <w:u w:val="single"/>
        </w:rPr>
      </w:pPr>
    </w:p>
    <w:p w14:paraId="64D1E174" w14:textId="77777777" w:rsidR="000B4D35" w:rsidRDefault="000B4D35">
      <w:pPr>
        <w:pStyle w:val="Standard"/>
        <w:spacing w:line="360" w:lineRule="auto"/>
        <w:jc w:val="both"/>
        <w:rPr>
          <w:rFonts w:eastAsia="Arial Unicode MS"/>
          <w:sz w:val="22"/>
          <w:szCs w:val="22"/>
          <w:lang w:eastAsia="ar-SA"/>
        </w:rPr>
      </w:pPr>
    </w:p>
    <w:p w14:paraId="62C31141" w14:textId="77777777" w:rsidR="000B4D35" w:rsidRDefault="00252ACE">
      <w:pPr>
        <w:pStyle w:val="Standard"/>
        <w:spacing w:line="360" w:lineRule="auto"/>
        <w:jc w:val="both"/>
        <w:rPr>
          <w:sz w:val="22"/>
          <w:szCs w:val="22"/>
          <w:lang w:eastAsia="ar-SA"/>
        </w:rPr>
      </w:pPr>
      <w:r>
        <w:rPr>
          <w:sz w:val="22"/>
          <w:szCs w:val="22"/>
          <w:lang w:eastAsia="ar-SA"/>
        </w:rPr>
        <w:t>W dniu ………</w:t>
      </w:r>
      <w:proofErr w:type="gramStart"/>
      <w:r>
        <w:rPr>
          <w:sz w:val="22"/>
          <w:szCs w:val="22"/>
          <w:lang w:eastAsia="ar-SA"/>
        </w:rPr>
        <w:t>…….</w:t>
      </w:r>
      <w:proofErr w:type="gramEnd"/>
      <w:r>
        <w:rPr>
          <w:sz w:val="22"/>
          <w:szCs w:val="22"/>
          <w:lang w:eastAsia="ar-SA"/>
        </w:rPr>
        <w:t xml:space="preserve">. r. w Pruszkowie pomiędzy </w:t>
      </w:r>
      <w:bookmarkStart w:id="2" w:name="_Hlk199146960"/>
      <w:r>
        <w:rPr>
          <w:sz w:val="22"/>
          <w:szCs w:val="22"/>
          <w:lang w:eastAsia="ar-SA"/>
        </w:rPr>
        <w:t>S</w:t>
      </w:r>
      <w:bookmarkStart w:id="3" w:name="_Hlk199145833"/>
      <w:r>
        <w:rPr>
          <w:sz w:val="22"/>
          <w:szCs w:val="22"/>
          <w:lang w:eastAsia="ar-SA"/>
        </w:rPr>
        <w:t>amodzielnym Publicznym Zespołem Zakładów Opieki Zdrowotnej w Pruszkowie</w:t>
      </w:r>
      <w:bookmarkEnd w:id="2"/>
      <w:r>
        <w:rPr>
          <w:sz w:val="22"/>
          <w:szCs w:val="22"/>
          <w:lang w:eastAsia="ar-SA"/>
        </w:rPr>
        <w:t xml:space="preserve"> </w:t>
      </w:r>
      <w:bookmarkEnd w:id="3"/>
      <w:r>
        <w:rPr>
          <w:sz w:val="22"/>
          <w:szCs w:val="22"/>
          <w:lang w:eastAsia="ar-SA"/>
        </w:rPr>
        <w:t xml:space="preserve">z siedzibą przy ul. Armii Krajowej 2/4 w Pruszkowie (05-800), wpisanym do Rejestru stowarzyszeń, innych organizacji społecznych i zawodowych, fundacji oraz samodzielnych zakładów opieki zdrowotnej prowadzonego  przez Sąd Rejonowy dla m. st. Warszawy w Warszawie, Wydział XIV Gospodarczy Krajowego Rejestru Sądowego pod numerem KRS: 0000176316, NIP: 534-194-95-70, REGON 000310290, zwany w dalszej treści umowy </w:t>
      </w:r>
      <w:r>
        <w:rPr>
          <w:b/>
          <w:sz w:val="22"/>
          <w:szCs w:val="22"/>
          <w:lang w:eastAsia="ar-SA"/>
        </w:rPr>
        <w:t>„Zamawiającym”</w:t>
      </w:r>
      <w:r>
        <w:rPr>
          <w:sz w:val="22"/>
          <w:szCs w:val="22"/>
          <w:lang w:eastAsia="ar-SA"/>
        </w:rPr>
        <w:t>, reprezentowanym przez:</w:t>
      </w:r>
    </w:p>
    <w:p w14:paraId="7079DCF4" w14:textId="77777777" w:rsidR="000B4D35" w:rsidRDefault="00252ACE">
      <w:pPr>
        <w:pStyle w:val="Standard"/>
        <w:spacing w:line="360" w:lineRule="auto"/>
        <w:jc w:val="both"/>
        <w:rPr>
          <w:sz w:val="22"/>
          <w:szCs w:val="22"/>
          <w:lang w:eastAsia="ar-SA"/>
        </w:rPr>
      </w:pPr>
      <w:r>
        <w:rPr>
          <w:sz w:val="22"/>
          <w:szCs w:val="22"/>
          <w:lang w:eastAsia="ar-SA"/>
        </w:rPr>
        <w:t>…………………………………………………..</w:t>
      </w:r>
    </w:p>
    <w:p w14:paraId="0E1E5D87" w14:textId="77777777" w:rsidR="000B4D35" w:rsidRDefault="00252ACE">
      <w:pPr>
        <w:pStyle w:val="Standard"/>
        <w:spacing w:line="360" w:lineRule="auto"/>
        <w:jc w:val="both"/>
        <w:rPr>
          <w:sz w:val="22"/>
          <w:szCs w:val="22"/>
          <w:lang w:eastAsia="ar-SA"/>
        </w:rPr>
      </w:pPr>
      <w:r>
        <w:rPr>
          <w:sz w:val="22"/>
          <w:szCs w:val="22"/>
          <w:lang w:eastAsia="ar-SA"/>
        </w:rPr>
        <w:t>a:</w:t>
      </w:r>
    </w:p>
    <w:p w14:paraId="3DF6B246" w14:textId="77777777" w:rsidR="000B4D35" w:rsidRDefault="00252ACE">
      <w:pPr>
        <w:pStyle w:val="Standard"/>
        <w:spacing w:line="360" w:lineRule="auto"/>
        <w:jc w:val="both"/>
        <w:rPr>
          <w:sz w:val="22"/>
          <w:szCs w:val="22"/>
          <w:lang w:eastAsia="ar-SA"/>
        </w:rPr>
      </w:pPr>
      <w:r>
        <w:rPr>
          <w:sz w:val="22"/>
          <w:szCs w:val="22"/>
          <w:lang w:eastAsia="ar-SA"/>
        </w:rPr>
        <w:t>....................................................................................................................................................... –</w:t>
      </w:r>
    </w:p>
    <w:p w14:paraId="3C22040B" w14:textId="77777777" w:rsidR="000B4D35" w:rsidRDefault="00252ACE">
      <w:pPr>
        <w:pStyle w:val="Standard"/>
        <w:spacing w:line="360" w:lineRule="auto"/>
        <w:jc w:val="both"/>
        <w:rPr>
          <w:sz w:val="22"/>
          <w:szCs w:val="22"/>
          <w:lang w:eastAsia="ar-SA"/>
        </w:rPr>
      </w:pPr>
      <w:r>
        <w:rPr>
          <w:sz w:val="22"/>
          <w:szCs w:val="22"/>
          <w:lang w:eastAsia="ar-SA"/>
        </w:rPr>
        <w:t>prowadzącą/</w:t>
      </w:r>
      <w:proofErr w:type="spellStart"/>
      <w:r>
        <w:rPr>
          <w:sz w:val="22"/>
          <w:szCs w:val="22"/>
          <w:lang w:eastAsia="ar-SA"/>
        </w:rPr>
        <w:t>ym</w:t>
      </w:r>
      <w:proofErr w:type="spellEnd"/>
      <w:r>
        <w:rPr>
          <w:sz w:val="22"/>
          <w:szCs w:val="22"/>
          <w:lang w:eastAsia="ar-SA"/>
        </w:rPr>
        <w:t xml:space="preserve"> działalność na podstawie .................................................. NIP ……………, REGON </w:t>
      </w:r>
      <w:proofErr w:type="gramStart"/>
      <w:r>
        <w:rPr>
          <w:sz w:val="22"/>
          <w:szCs w:val="22"/>
          <w:lang w:eastAsia="ar-SA"/>
        </w:rPr>
        <w:t>…….</w:t>
      </w:r>
      <w:proofErr w:type="gramEnd"/>
      <w:r>
        <w:rPr>
          <w:sz w:val="22"/>
          <w:szCs w:val="22"/>
          <w:lang w:eastAsia="ar-SA"/>
        </w:rPr>
        <w:t xml:space="preserve">, </w:t>
      </w:r>
    </w:p>
    <w:p w14:paraId="0001E0F5" w14:textId="77777777" w:rsidR="000B4D35" w:rsidRDefault="00252ACE">
      <w:pPr>
        <w:pStyle w:val="Standard"/>
        <w:spacing w:line="360" w:lineRule="auto"/>
        <w:jc w:val="both"/>
        <w:rPr>
          <w:sz w:val="22"/>
          <w:szCs w:val="22"/>
          <w:lang w:eastAsia="ar-SA"/>
        </w:rPr>
      </w:pPr>
      <w:r>
        <w:rPr>
          <w:sz w:val="22"/>
          <w:szCs w:val="22"/>
          <w:lang w:eastAsia="ar-SA"/>
        </w:rPr>
        <w:t>reprezentowaną/</w:t>
      </w:r>
      <w:proofErr w:type="spellStart"/>
      <w:r>
        <w:rPr>
          <w:sz w:val="22"/>
          <w:szCs w:val="22"/>
          <w:lang w:eastAsia="ar-SA"/>
        </w:rPr>
        <w:t>ym</w:t>
      </w:r>
      <w:proofErr w:type="spellEnd"/>
      <w:r>
        <w:rPr>
          <w:sz w:val="22"/>
          <w:szCs w:val="22"/>
          <w:lang w:eastAsia="ar-SA"/>
        </w:rPr>
        <w:t xml:space="preserve"> </w:t>
      </w:r>
      <w:proofErr w:type="gramStart"/>
      <w:r>
        <w:rPr>
          <w:sz w:val="22"/>
          <w:szCs w:val="22"/>
          <w:lang w:eastAsia="ar-SA"/>
        </w:rPr>
        <w:t>przez:.........................................................................................................................</w:t>
      </w:r>
      <w:proofErr w:type="gramEnd"/>
      <w:r>
        <w:rPr>
          <w:sz w:val="22"/>
          <w:szCs w:val="22"/>
          <w:lang w:eastAsia="ar-SA"/>
        </w:rPr>
        <w:t>,</w:t>
      </w:r>
    </w:p>
    <w:p w14:paraId="631FCB01" w14:textId="77777777" w:rsidR="000B4D35" w:rsidRDefault="00252ACE">
      <w:pPr>
        <w:pStyle w:val="Standard"/>
        <w:spacing w:line="360" w:lineRule="auto"/>
        <w:jc w:val="both"/>
        <w:rPr>
          <w:sz w:val="22"/>
          <w:szCs w:val="22"/>
          <w:lang w:eastAsia="ar-SA"/>
        </w:rPr>
      </w:pPr>
      <w:r>
        <w:rPr>
          <w:sz w:val="22"/>
          <w:szCs w:val="22"/>
          <w:lang w:eastAsia="ar-SA"/>
        </w:rPr>
        <w:t>zwaną/</w:t>
      </w:r>
      <w:proofErr w:type="spellStart"/>
      <w:r>
        <w:rPr>
          <w:sz w:val="22"/>
          <w:szCs w:val="22"/>
          <w:lang w:eastAsia="ar-SA"/>
        </w:rPr>
        <w:t>ym</w:t>
      </w:r>
      <w:proofErr w:type="spellEnd"/>
      <w:r>
        <w:rPr>
          <w:sz w:val="22"/>
          <w:szCs w:val="22"/>
          <w:lang w:eastAsia="ar-SA"/>
        </w:rPr>
        <w:t xml:space="preserve"> dalej </w:t>
      </w:r>
      <w:r>
        <w:rPr>
          <w:b/>
          <w:sz w:val="22"/>
          <w:szCs w:val="22"/>
          <w:lang w:eastAsia="ar-SA"/>
        </w:rPr>
        <w:t>„Wykonawcą”</w:t>
      </w:r>
      <w:r>
        <w:rPr>
          <w:sz w:val="22"/>
          <w:szCs w:val="22"/>
          <w:lang w:eastAsia="ar-SA"/>
        </w:rPr>
        <w:t>, została zawarta umowa o następującej treści:</w:t>
      </w:r>
    </w:p>
    <w:p w14:paraId="55BBC173" w14:textId="77777777" w:rsidR="000B4D35" w:rsidRDefault="000B4D35">
      <w:pPr>
        <w:pStyle w:val="Standard"/>
        <w:widowControl w:val="0"/>
        <w:spacing w:line="360" w:lineRule="auto"/>
        <w:jc w:val="both"/>
        <w:rPr>
          <w:rFonts w:eastAsia="Arial Unicode MS"/>
          <w:sz w:val="22"/>
          <w:szCs w:val="22"/>
        </w:rPr>
      </w:pPr>
    </w:p>
    <w:p w14:paraId="1EF9498C" w14:textId="77777777" w:rsidR="000B4D35" w:rsidRDefault="000B4D35">
      <w:pPr>
        <w:pStyle w:val="Standard"/>
        <w:widowControl w:val="0"/>
        <w:jc w:val="both"/>
        <w:rPr>
          <w:rFonts w:eastAsia="Arial Unicode MS"/>
          <w:sz w:val="22"/>
          <w:szCs w:val="22"/>
        </w:rPr>
      </w:pPr>
    </w:p>
    <w:p w14:paraId="5C87417F" w14:textId="579F1285" w:rsidR="000B4D35" w:rsidRDefault="00252ACE">
      <w:pPr>
        <w:pStyle w:val="Standard"/>
        <w:spacing w:line="360" w:lineRule="auto"/>
        <w:ind w:right="-1"/>
        <w:jc w:val="both"/>
        <w:rPr>
          <w:sz w:val="22"/>
          <w:szCs w:val="22"/>
          <w:lang w:eastAsia="ar-SA"/>
        </w:rPr>
      </w:pPr>
      <w:r>
        <w:rPr>
          <w:sz w:val="22"/>
          <w:szCs w:val="22"/>
          <w:lang w:eastAsia="ar-SA"/>
        </w:rPr>
        <w:t xml:space="preserve">W wyniku przeprowadzonej procedury o udzielenie zamówienia publicznego w trybie podstawowym bez negocjacji na podstawie Ustawy Prawo zamówień publicznych (sygnatura sprawy </w:t>
      </w:r>
      <w:r w:rsidR="00816911">
        <w:rPr>
          <w:sz w:val="22"/>
          <w:szCs w:val="22"/>
          <w:lang w:eastAsia="ar-SA"/>
        </w:rPr>
        <w:t xml:space="preserve">ZP.272.21.2025) </w:t>
      </w:r>
      <w:r>
        <w:rPr>
          <w:sz w:val="22"/>
          <w:szCs w:val="22"/>
          <w:lang w:eastAsia="ar-SA"/>
        </w:rPr>
        <w:t>Strony zawarły niniejszą Umowę o następującej treści:</w:t>
      </w:r>
    </w:p>
    <w:p w14:paraId="4BE88379" w14:textId="77777777" w:rsidR="000B4D35" w:rsidRDefault="000B4D35">
      <w:pPr>
        <w:pStyle w:val="Standard"/>
        <w:widowControl w:val="0"/>
        <w:jc w:val="both"/>
        <w:rPr>
          <w:rFonts w:eastAsia="Arial Unicode MS"/>
          <w:sz w:val="22"/>
          <w:szCs w:val="22"/>
        </w:rPr>
      </w:pPr>
    </w:p>
    <w:p w14:paraId="320886BC" w14:textId="77777777" w:rsidR="000B4D35" w:rsidRDefault="00252ACE" w:rsidP="004E3D75">
      <w:pPr>
        <w:pStyle w:val="Standard"/>
        <w:spacing w:line="360" w:lineRule="auto"/>
        <w:jc w:val="center"/>
        <w:rPr>
          <w:b/>
          <w:bCs/>
          <w:sz w:val="22"/>
          <w:szCs w:val="22"/>
          <w:lang w:eastAsia="ar-SA"/>
        </w:rPr>
      </w:pPr>
      <w:r>
        <w:rPr>
          <w:b/>
          <w:bCs/>
          <w:sz w:val="22"/>
          <w:szCs w:val="22"/>
          <w:lang w:eastAsia="ar-SA"/>
        </w:rPr>
        <w:t>§ 1.</w:t>
      </w:r>
    </w:p>
    <w:p w14:paraId="0C25A29B" w14:textId="77777777" w:rsidR="000B4D35" w:rsidRDefault="00252ACE" w:rsidP="004E3D75">
      <w:pPr>
        <w:pStyle w:val="Standard"/>
        <w:spacing w:line="360" w:lineRule="auto"/>
        <w:jc w:val="center"/>
        <w:rPr>
          <w:b/>
          <w:bCs/>
          <w:sz w:val="22"/>
          <w:szCs w:val="22"/>
          <w:lang w:eastAsia="ar-SA"/>
        </w:rPr>
      </w:pPr>
      <w:r>
        <w:rPr>
          <w:b/>
          <w:bCs/>
          <w:sz w:val="22"/>
          <w:szCs w:val="22"/>
          <w:lang w:eastAsia="ar-SA"/>
        </w:rPr>
        <w:t>PRZEDMIOT UMOWY</w:t>
      </w:r>
    </w:p>
    <w:p w14:paraId="1ADBD2A7" w14:textId="77777777" w:rsidR="000B4D35" w:rsidRDefault="00252ACE" w:rsidP="004E3D75">
      <w:pPr>
        <w:pStyle w:val="Standard"/>
        <w:numPr>
          <w:ilvl w:val="0"/>
          <w:numId w:val="108"/>
        </w:numPr>
        <w:spacing w:line="360" w:lineRule="auto"/>
        <w:ind w:left="357" w:hanging="357"/>
        <w:jc w:val="both"/>
      </w:pPr>
      <w:r>
        <w:rPr>
          <w:b/>
          <w:bCs/>
          <w:sz w:val="22"/>
          <w:szCs w:val="22"/>
          <w:lang w:eastAsia="ar-SA"/>
        </w:rPr>
        <w:t>Przedmiot umowy jest dofinansowany i realizowany jest w ramach konkursu: Krajowy Plan Odbudowy i Zwiększania Odporności, Komponent D „Efektywność, dostępność i jakość systemu ochrony zdrowia” Inwestycja D4.1.1 „Rozwój opieki długoterminowej poprzez modernizację infrastruktury podmiotów leczniczych na poziomie powiatowym”. Nazwa projektu: „</w:t>
      </w:r>
      <w:bookmarkStart w:id="4" w:name="_Hlk196476577"/>
      <w:r>
        <w:rPr>
          <w:b/>
          <w:bCs/>
          <w:sz w:val="22"/>
          <w:szCs w:val="22"/>
          <w:lang w:eastAsia="ar-SA"/>
        </w:rPr>
        <w:t>Budowa Zakładu Opiekuńczo-Leczniczego wraz z wyposażeniem dla Samodzielnego Publicznego Zespołu Zakładów Opieki Zdrowotnej w Pruszkowie</w:t>
      </w:r>
      <w:bookmarkEnd w:id="4"/>
      <w:r>
        <w:rPr>
          <w:b/>
          <w:bCs/>
          <w:sz w:val="22"/>
          <w:szCs w:val="22"/>
          <w:lang w:eastAsia="ar-SA"/>
        </w:rPr>
        <w:t>”.</w:t>
      </w:r>
    </w:p>
    <w:p w14:paraId="7E2D08F0" w14:textId="32D7EB34" w:rsidR="000B4D35" w:rsidRDefault="00252ACE" w:rsidP="004E3D75">
      <w:pPr>
        <w:pStyle w:val="Standard"/>
        <w:numPr>
          <w:ilvl w:val="0"/>
          <w:numId w:val="109"/>
        </w:numPr>
        <w:spacing w:line="360" w:lineRule="auto"/>
        <w:ind w:left="357" w:hanging="357"/>
        <w:jc w:val="both"/>
        <w:rPr>
          <w:sz w:val="22"/>
          <w:szCs w:val="22"/>
          <w:lang w:eastAsia="ar-SA"/>
        </w:rPr>
      </w:pPr>
      <w:r>
        <w:rPr>
          <w:sz w:val="22"/>
          <w:szCs w:val="22"/>
          <w:lang w:eastAsia="ar-SA"/>
        </w:rPr>
        <w:t>Wykonawca zobowiązuje się do wykonania przedmiotu umowy, tj. robót budowlanych w formule zaprojektuj i wybuduj w zadaniu pn</w:t>
      </w:r>
      <w:r w:rsidR="009C4B70">
        <w:rPr>
          <w:sz w:val="22"/>
          <w:szCs w:val="22"/>
          <w:lang w:eastAsia="ar-SA"/>
        </w:rPr>
        <w:t>.</w:t>
      </w:r>
      <w:r>
        <w:rPr>
          <w:sz w:val="22"/>
          <w:szCs w:val="22"/>
          <w:lang w:eastAsia="ar-SA"/>
        </w:rPr>
        <w:t xml:space="preserve">: „Budowa Zakładu Opiekuńczo-Leczniczego wraz z wyposażeniem </w:t>
      </w:r>
      <w:r>
        <w:rPr>
          <w:sz w:val="22"/>
          <w:szCs w:val="22"/>
          <w:lang w:eastAsia="ar-SA"/>
        </w:rPr>
        <w:lastRenderedPageBreak/>
        <w:t>dla Samodzielnego Publicznego Zespołu Zakładów Opieki Zdrowotnej w Pruszkowie” w zakresie określonym w Programie Funkcjonalno-Użytkowym (PFU), Opisem Przedmiotu Zamówienia (OPZ) – załącznikiem do PFU</w:t>
      </w:r>
      <w:r w:rsidR="009C4B70">
        <w:rPr>
          <w:sz w:val="22"/>
          <w:szCs w:val="22"/>
          <w:lang w:eastAsia="ar-SA"/>
        </w:rPr>
        <w:t xml:space="preserve"> </w:t>
      </w:r>
      <w:r>
        <w:rPr>
          <w:sz w:val="22"/>
          <w:szCs w:val="22"/>
          <w:lang w:eastAsia="ar-SA"/>
        </w:rPr>
        <w:t>wraz z koordynacją procedury administracyjnej związanej z zatwierdzeniem projektu budowlanego oraz uzyskaniem decyzji o pozwoleniu na budowę.</w:t>
      </w:r>
    </w:p>
    <w:p w14:paraId="20BCC8D7" w14:textId="77777777" w:rsidR="000B4D35" w:rsidRDefault="00252ACE" w:rsidP="004E3D75">
      <w:pPr>
        <w:pStyle w:val="Standard"/>
        <w:numPr>
          <w:ilvl w:val="0"/>
          <w:numId w:val="110"/>
        </w:numPr>
        <w:spacing w:line="360" w:lineRule="auto"/>
        <w:ind w:left="357" w:hanging="357"/>
        <w:jc w:val="both"/>
        <w:rPr>
          <w:sz w:val="22"/>
          <w:szCs w:val="22"/>
          <w:lang w:eastAsia="ar-SA"/>
        </w:rPr>
      </w:pPr>
      <w:r>
        <w:rPr>
          <w:sz w:val="22"/>
          <w:szCs w:val="22"/>
          <w:lang w:eastAsia="ar-SA"/>
        </w:rPr>
        <w:t xml:space="preserve">Szczegółowy zakres oraz procedura i sposób wykonania prac projektowych i robót budowlanych zawierają dokumenty, stanowiące załączniki do niniejszej umowy m. in. Program Funkcjonalno-Użytkowy (PFU) oraz oferta Wykonawcy. </w:t>
      </w:r>
    </w:p>
    <w:p w14:paraId="05719815" w14:textId="36A9BEAF" w:rsidR="000B4D35" w:rsidRDefault="00252ACE" w:rsidP="004E3D75">
      <w:pPr>
        <w:pStyle w:val="Standard"/>
        <w:numPr>
          <w:ilvl w:val="0"/>
          <w:numId w:val="111"/>
        </w:numPr>
        <w:spacing w:line="360" w:lineRule="auto"/>
        <w:ind w:left="357" w:hanging="357"/>
        <w:jc w:val="both"/>
        <w:rPr>
          <w:sz w:val="22"/>
          <w:szCs w:val="22"/>
          <w:lang w:eastAsia="ar-SA"/>
        </w:rPr>
      </w:pPr>
      <w:r>
        <w:rPr>
          <w:sz w:val="22"/>
          <w:szCs w:val="22"/>
          <w:lang w:eastAsia="ar-SA"/>
        </w:rPr>
        <w:t>Wykonany przedmiot umowy musi być realizowany zgodnie z obowiązującym prawem, a w szczególności z ustawą z dnia 7 lipca 1994 r. Prawo budowlane, ustawą z dnia 16 kwietnia 2004 r. o wyrobach budowlanych, rozporządzeniem Ministra Zdrowia z dnia 26 marca 2019 r. w sprawie szczegółowych wymagań, jakim powinny odpowiadać pomieszczenia i urządzenia</w:t>
      </w:r>
      <w:r w:rsidR="009C4B70">
        <w:rPr>
          <w:sz w:val="22"/>
          <w:szCs w:val="22"/>
          <w:lang w:eastAsia="ar-SA"/>
        </w:rPr>
        <w:t xml:space="preserve"> </w:t>
      </w:r>
      <w:r>
        <w:rPr>
          <w:sz w:val="22"/>
          <w:szCs w:val="22"/>
          <w:lang w:eastAsia="ar-SA"/>
        </w:rPr>
        <w:t>podmiotu wykonującego działalność leczniczą oraz innymi obowiązującymi przepisami prawnymi związanymi z realizowaną inwestycją.</w:t>
      </w:r>
    </w:p>
    <w:p w14:paraId="71E4050A" w14:textId="77777777" w:rsidR="000B4D35" w:rsidRDefault="00252ACE" w:rsidP="004E3D75">
      <w:pPr>
        <w:pStyle w:val="Standard"/>
        <w:numPr>
          <w:ilvl w:val="0"/>
          <w:numId w:val="112"/>
        </w:numPr>
        <w:spacing w:line="360" w:lineRule="auto"/>
        <w:ind w:left="357" w:hanging="357"/>
        <w:jc w:val="both"/>
        <w:rPr>
          <w:sz w:val="22"/>
          <w:szCs w:val="22"/>
          <w:lang w:eastAsia="ar-SA"/>
        </w:rPr>
      </w:pPr>
      <w:r>
        <w:rPr>
          <w:sz w:val="22"/>
          <w:szCs w:val="22"/>
          <w:lang w:eastAsia="ar-SA"/>
        </w:rPr>
        <w:t>Przedmiot umowy w zakresie dokumentacji projektowej należy zrealizować w sposób zgodny z wymaganiami rozporządzenia Ministra Infrastruktury z dnia 20 grudnia 2021 r. w sprawie szczegółowego zakresu i formy dokumentacji projektowej, specyfikacji technicznych wykonania i odbioru robót budowlanych oraz programu funkcjonalno-użytkowego, rozporządzenia Ministra Rozwoju z dnia 11 września 2020 r. w sprawie szczegółowego zakresu i formy projektu budowlanego, oraz przepisami i zasadami wiedzy technicznej.</w:t>
      </w:r>
    </w:p>
    <w:p w14:paraId="53A23F4D" w14:textId="77777777" w:rsidR="000B4D35" w:rsidRDefault="00252ACE" w:rsidP="004E3D75">
      <w:pPr>
        <w:pStyle w:val="Standard"/>
        <w:numPr>
          <w:ilvl w:val="0"/>
          <w:numId w:val="113"/>
        </w:numPr>
        <w:spacing w:line="360" w:lineRule="auto"/>
        <w:ind w:left="357" w:hanging="357"/>
        <w:jc w:val="both"/>
        <w:rPr>
          <w:sz w:val="22"/>
          <w:szCs w:val="22"/>
          <w:lang w:eastAsia="ar-SA"/>
        </w:rPr>
      </w:pPr>
      <w:r>
        <w:rPr>
          <w:sz w:val="22"/>
          <w:szCs w:val="22"/>
          <w:lang w:eastAsia="ar-SA"/>
        </w:rPr>
        <w:t>W skład przedmiotu umowy wchodzi także przeprowadzenie procedury administracyjnej związanej z uzyskaniem decyzji o pozwoleniu na budowę wraz z wszelkimi niezbędnymi uzgodnieniami i pozwoleniami wraz z nadzorem autorskim autora projektu a także procedury administracyjnej związanej z uzyskaniem pozwolenia na użytkowanie.</w:t>
      </w:r>
    </w:p>
    <w:p w14:paraId="126351C1" w14:textId="77777777" w:rsidR="000B4D35" w:rsidRDefault="00252ACE" w:rsidP="004E3D75">
      <w:pPr>
        <w:pStyle w:val="Standard"/>
        <w:numPr>
          <w:ilvl w:val="0"/>
          <w:numId w:val="114"/>
        </w:numPr>
        <w:spacing w:line="360" w:lineRule="auto"/>
        <w:ind w:left="357" w:hanging="357"/>
        <w:jc w:val="both"/>
        <w:rPr>
          <w:sz w:val="22"/>
          <w:szCs w:val="22"/>
          <w:lang w:eastAsia="ar-SA"/>
        </w:rPr>
      </w:pPr>
      <w:r>
        <w:rPr>
          <w:sz w:val="22"/>
          <w:szCs w:val="22"/>
          <w:lang w:eastAsia="ar-SA"/>
        </w:rPr>
        <w:t>Realizacja przedmiotu umowy odbywać się będzie zgodnie z dokumentacją, którą tworzą: Oferta Wykonawcy, Specyfikacja Warunków Zamówienia (SWZ) z załącznikami, ewentualne Wyjaśnienia i zmiany do SWZ (o ile zostały dokonane) oraz dokumentacja projektowa opracowana przez Wykonawcę.</w:t>
      </w:r>
    </w:p>
    <w:p w14:paraId="0744185B" w14:textId="77777777" w:rsidR="000B4D35" w:rsidRDefault="00252ACE" w:rsidP="004E3D75">
      <w:pPr>
        <w:pStyle w:val="Standard"/>
        <w:numPr>
          <w:ilvl w:val="0"/>
          <w:numId w:val="115"/>
        </w:numPr>
        <w:spacing w:line="360" w:lineRule="auto"/>
        <w:ind w:left="357" w:hanging="357"/>
        <w:jc w:val="both"/>
        <w:rPr>
          <w:sz w:val="22"/>
          <w:szCs w:val="22"/>
          <w:lang w:eastAsia="ar-SA"/>
        </w:rPr>
      </w:pPr>
      <w:r>
        <w:rPr>
          <w:sz w:val="22"/>
          <w:szCs w:val="22"/>
          <w:lang w:eastAsia="ar-SA"/>
        </w:rPr>
        <w:t>Prace projektowe i roboty budowlane, w tym instalacyjne muszą być wykonane zgodnie z obowiązującymi przepisami, normami oraz na ustalonych niniejszą umową warunkach.</w:t>
      </w:r>
    </w:p>
    <w:p w14:paraId="5A671A39" w14:textId="77777777" w:rsidR="000B4D35" w:rsidRDefault="00252ACE" w:rsidP="004E3D75">
      <w:pPr>
        <w:pStyle w:val="Standard"/>
        <w:numPr>
          <w:ilvl w:val="0"/>
          <w:numId w:val="116"/>
        </w:numPr>
        <w:spacing w:line="360" w:lineRule="auto"/>
        <w:ind w:left="357" w:hanging="357"/>
        <w:jc w:val="both"/>
        <w:rPr>
          <w:bCs/>
          <w:sz w:val="22"/>
          <w:szCs w:val="22"/>
          <w:lang w:eastAsia="ar-SA"/>
        </w:rPr>
      </w:pPr>
      <w:r>
        <w:rPr>
          <w:bCs/>
          <w:sz w:val="22"/>
          <w:szCs w:val="22"/>
          <w:lang w:eastAsia="ar-SA"/>
        </w:rPr>
        <w:t>Wszelkie wątpliwości związane z ewentualnymi sprzecznościami lub niejasnościami w PFU powinny być wyjaśniane przy udziale Zamawiającego na etapie projektowania. Wykonawca ponosi odpowiedzialność za skutki zaniechania wyjaśnienia powstałych niejasności.</w:t>
      </w:r>
    </w:p>
    <w:p w14:paraId="4065DB44" w14:textId="77777777" w:rsidR="000B4D35" w:rsidRDefault="00252ACE" w:rsidP="004E3D75">
      <w:pPr>
        <w:pStyle w:val="Standard"/>
        <w:numPr>
          <w:ilvl w:val="0"/>
          <w:numId w:val="117"/>
        </w:numPr>
        <w:spacing w:line="360" w:lineRule="auto"/>
        <w:ind w:left="357" w:hanging="357"/>
        <w:jc w:val="both"/>
        <w:rPr>
          <w:bCs/>
          <w:sz w:val="22"/>
          <w:szCs w:val="22"/>
          <w:lang w:eastAsia="ar-SA"/>
        </w:rPr>
      </w:pPr>
      <w:r>
        <w:rPr>
          <w:bCs/>
          <w:sz w:val="22"/>
          <w:szCs w:val="22"/>
          <w:lang w:eastAsia="ar-SA"/>
        </w:rPr>
        <w:t xml:space="preserve">Jeżeli w PFU przywołane zostaną konkretne normy i przepisy, które spełniać mają materiały, sprzęt i inne towary oraz wykonane roboty, będą obowiązywać postanowienia najnowszego wydania lub poprawionego wydania przywołanych norm i przepisów, o ile Zamawiający nie postanowi się inaczej. W przypadku, gdy przywołane normy i przepisy odnoszą się do konkretnego kraju lub regionu, mogą być również stosowane inne odpowiednie normy zapewniające równy lub wyższy poziom wykonania niż przywołane normy lub przepisy, pod warunkiem ich sprawdzenia i pisemnego zatwierdzenia przez Zamawiającego. Różnice </w:t>
      </w:r>
      <w:r>
        <w:rPr>
          <w:bCs/>
          <w:sz w:val="22"/>
          <w:szCs w:val="22"/>
          <w:lang w:eastAsia="ar-SA"/>
        </w:rPr>
        <w:lastRenderedPageBreak/>
        <w:t>pomiędzy przywołanymi normami, a ich proponowanymi zamiennikami muszą być dokładnie opisane przez Wykonawcę i przedłożone Zamawiającemu do zatwierdzenia.</w:t>
      </w:r>
    </w:p>
    <w:p w14:paraId="1E99A263" w14:textId="77777777" w:rsidR="000B4D35" w:rsidRDefault="00252ACE" w:rsidP="004E3D75">
      <w:pPr>
        <w:pStyle w:val="Standard"/>
        <w:numPr>
          <w:ilvl w:val="0"/>
          <w:numId w:val="118"/>
        </w:numPr>
        <w:spacing w:line="360" w:lineRule="auto"/>
        <w:ind w:left="357" w:hanging="357"/>
        <w:jc w:val="both"/>
        <w:rPr>
          <w:sz w:val="22"/>
          <w:szCs w:val="22"/>
          <w:lang w:eastAsia="ar-SA"/>
        </w:rPr>
      </w:pPr>
      <w:r>
        <w:rPr>
          <w:sz w:val="22"/>
          <w:szCs w:val="22"/>
          <w:lang w:eastAsia="ar-SA"/>
        </w:rPr>
        <w:t>Zgodnie z art. 4 ust. 3 ustawy z dnia 19 lipca 2019 r. o zapewnianiu dostępności osobom trzecim ze szczególnymi potrzebami, Wykonawca przy wykonywaniu niniejszej umowy uwzględni optymalne zapewnienie osobom trzecim ze szczególnymi potrzebami, dostępności architektonicznej w postaci bezpiecznych i wolnych od barier poziomych i pionowych przestrzeni komunikacyjnych budynków, instalację urządzeń lub zastosowanie środków technicznych i rozwiązań architektonicznych w budynku, które umożliwiają dostęp do wszystkich pomieszczeń, z wyłączeniem pomieszczeń technicznych, zapewnienie osobom ze szczególnymi potrzebami możliwości ewakuacji lub ich uratowania w inny sposób.</w:t>
      </w:r>
    </w:p>
    <w:p w14:paraId="06F76BE9" w14:textId="77777777" w:rsidR="000B4D35" w:rsidRDefault="00252ACE">
      <w:pPr>
        <w:pStyle w:val="Standard"/>
        <w:spacing w:line="360" w:lineRule="auto"/>
        <w:jc w:val="center"/>
        <w:rPr>
          <w:b/>
          <w:bCs/>
          <w:sz w:val="22"/>
          <w:szCs w:val="22"/>
          <w:lang w:eastAsia="ar-SA"/>
        </w:rPr>
      </w:pPr>
      <w:r>
        <w:rPr>
          <w:b/>
          <w:bCs/>
          <w:sz w:val="22"/>
          <w:szCs w:val="22"/>
          <w:lang w:eastAsia="ar-SA"/>
        </w:rPr>
        <w:t>§ 2.</w:t>
      </w:r>
    </w:p>
    <w:p w14:paraId="5CF3891B" w14:textId="77777777" w:rsidR="000B4D35" w:rsidRDefault="00252ACE">
      <w:pPr>
        <w:pStyle w:val="Standard"/>
        <w:spacing w:line="360" w:lineRule="auto"/>
        <w:jc w:val="center"/>
        <w:rPr>
          <w:b/>
          <w:bCs/>
          <w:sz w:val="22"/>
          <w:szCs w:val="22"/>
          <w:lang w:eastAsia="ar-SA"/>
        </w:rPr>
      </w:pPr>
      <w:r>
        <w:rPr>
          <w:b/>
          <w:bCs/>
          <w:sz w:val="22"/>
          <w:szCs w:val="22"/>
          <w:lang w:eastAsia="ar-SA"/>
        </w:rPr>
        <w:t>OŚWIADCZENIA WYKONAWCY</w:t>
      </w:r>
    </w:p>
    <w:p w14:paraId="05DFCB3F" w14:textId="77777777" w:rsidR="000B4D35" w:rsidRDefault="00252ACE" w:rsidP="004E3D75">
      <w:pPr>
        <w:pStyle w:val="Standard"/>
        <w:numPr>
          <w:ilvl w:val="0"/>
          <w:numId w:val="119"/>
        </w:numPr>
        <w:spacing w:line="360" w:lineRule="auto"/>
        <w:ind w:left="357" w:hanging="357"/>
        <w:jc w:val="both"/>
        <w:rPr>
          <w:sz w:val="22"/>
          <w:szCs w:val="22"/>
          <w:lang w:eastAsia="ar-SA"/>
        </w:rPr>
      </w:pPr>
      <w:r>
        <w:rPr>
          <w:sz w:val="22"/>
          <w:szCs w:val="22"/>
          <w:lang w:eastAsia="ar-SA"/>
        </w:rPr>
        <w:t>Wykonawca oświadcza, że zapoznał się z dokumentacją stanowiącą załączniki do Specyfikacji Warunków Zamówienia (SWZ) oraz że warunki prowadzenia robót budowlanych są mu znane, a także że nie zgłasza zastrzeżeń w tym przedmiocie. Wykonawca oświadcza, że ma wystarczającą wiedzę potrzebną do ustalenia zakresu prac i wysokości wynagrodzenia.</w:t>
      </w:r>
    </w:p>
    <w:p w14:paraId="7584DBB8" w14:textId="77777777" w:rsidR="000B4D35" w:rsidRDefault="00252ACE" w:rsidP="004E3D75">
      <w:pPr>
        <w:pStyle w:val="Standard"/>
        <w:numPr>
          <w:ilvl w:val="0"/>
          <w:numId w:val="120"/>
        </w:numPr>
        <w:spacing w:line="360" w:lineRule="auto"/>
        <w:ind w:left="357" w:hanging="357"/>
        <w:jc w:val="both"/>
      </w:pPr>
      <w:r>
        <w:rPr>
          <w:sz w:val="22"/>
          <w:szCs w:val="22"/>
          <w:lang w:eastAsia="ar-SA"/>
        </w:rPr>
        <w:t xml:space="preserve">Wykonawca oświadcza, </w:t>
      </w:r>
      <w:r>
        <w:rPr>
          <w:bCs/>
          <w:sz w:val="22"/>
          <w:szCs w:val="22"/>
          <w:lang w:eastAsia="ar-SA"/>
        </w:rPr>
        <w:t>że znane są mu ogólne i szczegółowe warunki związane z terenem budowy i jego sąsiedztwem, uwarunkowania realizacji robót, ewentualne trudności mogące wyniknąć przy realizacji robót, ryzyka i zakres odpowiedzialności związanej z pracami koniecznymi przy realizacji Przedmiotu umowy, w tym również w zakresie bezpieczeństwa pracy.</w:t>
      </w:r>
    </w:p>
    <w:p w14:paraId="04EE05A7" w14:textId="77777777" w:rsidR="000B4D35" w:rsidRDefault="00252ACE" w:rsidP="004E3D75">
      <w:pPr>
        <w:pStyle w:val="Standard"/>
        <w:numPr>
          <w:ilvl w:val="0"/>
          <w:numId w:val="121"/>
        </w:numPr>
        <w:spacing w:line="360" w:lineRule="auto"/>
        <w:ind w:left="357" w:hanging="357"/>
        <w:jc w:val="both"/>
        <w:rPr>
          <w:bCs/>
          <w:sz w:val="22"/>
          <w:szCs w:val="22"/>
          <w:lang w:eastAsia="ar-SA"/>
        </w:rPr>
      </w:pPr>
      <w:r>
        <w:rPr>
          <w:bCs/>
          <w:sz w:val="22"/>
          <w:szCs w:val="22"/>
          <w:lang w:eastAsia="ar-SA"/>
        </w:rPr>
        <w:t>Wykonawca oświadcza, że posiada doświadczenie i wiedzę w zakresie Przedmiotu umowy, a także, że dysponuje wykwalifikowanymi pracownikami oraz podwykonawcami, odpowiednim sprzętem i urządzeniami niezbędnymi do wykonania Przedmiotu umowy</w:t>
      </w:r>
    </w:p>
    <w:p w14:paraId="3A5B890C" w14:textId="77777777" w:rsidR="000B4D35" w:rsidRDefault="000B4D35" w:rsidP="004E3D75">
      <w:pPr>
        <w:pStyle w:val="Standard"/>
        <w:ind w:left="357" w:hanging="357"/>
        <w:jc w:val="center"/>
        <w:rPr>
          <w:b/>
          <w:bCs/>
          <w:sz w:val="22"/>
          <w:szCs w:val="22"/>
          <w:lang w:eastAsia="ar-SA"/>
        </w:rPr>
      </w:pPr>
    </w:p>
    <w:p w14:paraId="64A55FBC" w14:textId="77777777" w:rsidR="000B4D35" w:rsidRDefault="00252ACE" w:rsidP="009C4B70">
      <w:pPr>
        <w:pStyle w:val="Standard"/>
        <w:spacing w:line="360" w:lineRule="auto"/>
        <w:jc w:val="center"/>
        <w:rPr>
          <w:b/>
          <w:bCs/>
          <w:sz w:val="22"/>
          <w:szCs w:val="22"/>
          <w:lang w:eastAsia="ar-SA"/>
        </w:rPr>
      </w:pPr>
      <w:r>
        <w:rPr>
          <w:b/>
          <w:bCs/>
          <w:sz w:val="22"/>
          <w:szCs w:val="22"/>
          <w:lang w:eastAsia="ar-SA"/>
        </w:rPr>
        <w:t>§ 3.</w:t>
      </w:r>
    </w:p>
    <w:p w14:paraId="375688FD" w14:textId="77777777" w:rsidR="000B4D35" w:rsidRDefault="00252ACE" w:rsidP="009C4B70">
      <w:pPr>
        <w:pStyle w:val="Standard"/>
        <w:spacing w:line="360" w:lineRule="auto"/>
        <w:jc w:val="center"/>
        <w:rPr>
          <w:b/>
          <w:bCs/>
          <w:sz w:val="22"/>
          <w:szCs w:val="22"/>
          <w:lang w:eastAsia="ar-SA"/>
        </w:rPr>
      </w:pPr>
      <w:r>
        <w:rPr>
          <w:b/>
          <w:bCs/>
          <w:sz w:val="22"/>
          <w:szCs w:val="22"/>
          <w:lang w:eastAsia="ar-SA"/>
        </w:rPr>
        <w:t>TERMINY REALIZACJI UMOWY</w:t>
      </w:r>
    </w:p>
    <w:p w14:paraId="0DD215A6" w14:textId="29A63167" w:rsidR="000B4D35" w:rsidRDefault="00252ACE" w:rsidP="009C4B70">
      <w:pPr>
        <w:pStyle w:val="Standard"/>
        <w:numPr>
          <w:ilvl w:val="0"/>
          <w:numId w:val="122"/>
        </w:numPr>
        <w:spacing w:line="360" w:lineRule="auto"/>
        <w:ind w:left="357" w:hanging="357"/>
        <w:jc w:val="both"/>
        <w:rPr>
          <w:sz w:val="22"/>
          <w:szCs w:val="22"/>
        </w:rPr>
      </w:pPr>
      <w:r>
        <w:rPr>
          <w:sz w:val="22"/>
          <w:szCs w:val="22"/>
        </w:rPr>
        <w:t xml:space="preserve">Umowa musi zostać wykonana </w:t>
      </w:r>
      <w:r w:rsidR="009C4B70">
        <w:rPr>
          <w:sz w:val="22"/>
          <w:szCs w:val="22"/>
        </w:rPr>
        <w:t>w terminie</w:t>
      </w:r>
      <w:r>
        <w:rPr>
          <w:sz w:val="22"/>
          <w:szCs w:val="22"/>
        </w:rPr>
        <w:t xml:space="preserve"> do </w:t>
      </w:r>
      <w:r w:rsidR="00124449">
        <w:rPr>
          <w:sz w:val="22"/>
          <w:szCs w:val="22"/>
        </w:rPr>
        <w:t>31 maja</w:t>
      </w:r>
      <w:r>
        <w:rPr>
          <w:sz w:val="22"/>
          <w:szCs w:val="22"/>
        </w:rPr>
        <w:t xml:space="preserve"> 2026 r.</w:t>
      </w:r>
    </w:p>
    <w:p w14:paraId="4F953C93" w14:textId="77777777" w:rsidR="000B4D35" w:rsidRDefault="00252ACE" w:rsidP="009C4B70">
      <w:pPr>
        <w:pStyle w:val="Standard"/>
        <w:numPr>
          <w:ilvl w:val="0"/>
          <w:numId w:val="123"/>
        </w:numPr>
        <w:spacing w:line="360" w:lineRule="auto"/>
        <w:ind w:left="357" w:hanging="357"/>
        <w:jc w:val="both"/>
        <w:rPr>
          <w:sz w:val="22"/>
          <w:szCs w:val="22"/>
        </w:rPr>
      </w:pPr>
      <w:r>
        <w:rPr>
          <w:sz w:val="22"/>
          <w:szCs w:val="22"/>
        </w:rPr>
        <w:t>Strony przewidują wykonanie umowy w następujących etapach:</w:t>
      </w:r>
    </w:p>
    <w:p w14:paraId="2B41A0E1" w14:textId="04D2BDCD" w:rsidR="000B4D35" w:rsidRDefault="00252ACE" w:rsidP="009C4B70">
      <w:pPr>
        <w:pStyle w:val="Standard"/>
        <w:numPr>
          <w:ilvl w:val="3"/>
          <w:numId w:val="319"/>
        </w:numPr>
        <w:spacing w:line="360" w:lineRule="auto"/>
        <w:ind w:left="714" w:hanging="357"/>
        <w:jc w:val="both"/>
        <w:rPr>
          <w:sz w:val="22"/>
          <w:szCs w:val="22"/>
        </w:rPr>
      </w:pPr>
      <w:r>
        <w:rPr>
          <w:sz w:val="22"/>
          <w:szCs w:val="22"/>
        </w:rPr>
        <w:t xml:space="preserve">ETAP I – opracowanie dokumentacji projektowej, opracowanie projektów wykonawczych oraz </w:t>
      </w:r>
      <w:proofErr w:type="spellStart"/>
      <w:r>
        <w:rPr>
          <w:sz w:val="22"/>
          <w:szCs w:val="22"/>
        </w:rPr>
        <w:t>STWiORB</w:t>
      </w:r>
      <w:proofErr w:type="spellEnd"/>
      <w:r>
        <w:rPr>
          <w:sz w:val="22"/>
          <w:szCs w:val="22"/>
        </w:rPr>
        <w:t xml:space="preserve"> oraz uzyskanie pozwolenia na budowę</w:t>
      </w:r>
      <w:r w:rsidR="009C4B70">
        <w:rPr>
          <w:sz w:val="22"/>
          <w:szCs w:val="22"/>
        </w:rPr>
        <w:t>;</w:t>
      </w:r>
    </w:p>
    <w:p w14:paraId="0FC5AA8A" w14:textId="4CE42AF1" w:rsidR="000B4D35" w:rsidRDefault="00252ACE" w:rsidP="009C4B70">
      <w:pPr>
        <w:pStyle w:val="Standard"/>
        <w:numPr>
          <w:ilvl w:val="3"/>
          <w:numId w:val="319"/>
        </w:numPr>
        <w:spacing w:line="360" w:lineRule="auto"/>
        <w:ind w:left="714" w:hanging="357"/>
        <w:jc w:val="both"/>
        <w:rPr>
          <w:sz w:val="22"/>
          <w:szCs w:val="22"/>
        </w:rPr>
      </w:pPr>
      <w:r>
        <w:rPr>
          <w:sz w:val="22"/>
          <w:szCs w:val="22"/>
        </w:rPr>
        <w:t>ETAP II – prace budowlane</w:t>
      </w:r>
      <w:r w:rsidR="009C4B70">
        <w:rPr>
          <w:sz w:val="22"/>
          <w:szCs w:val="22"/>
        </w:rPr>
        <w:t>;</w:t>
      </w:r>
    </w:p>
    <w:p w14:paraId="2D2C1898" w14:textId="77777777" w:rsidR="000B4D35" w:rsidRDefault="00252ACE" w:rsidP="009C4B70">
      <w:pPr>
        <w:pStyle w:val="Standard"/>
        <w:numPr>
          <w:ilvl w:val="3"/>
          <w:numId w:val="319"/>
        </w:numPr>
        <w:spacing w:line="360" w:lineRule="auto"/>
        <w:ind w:left="714" w:hanging="357"/>
        <w:jc w:val="both"/>
        <w:rPr>
          <w:sz w:val="22"/>
          <w:szCs w:val="22"/>
        </w:rPr>
      </w:pPr>
      <w:r>
        <w:rPr>
          <w:sz w:val="22"/>
          <w:szCs w:val="22"/>
        </w:rPr>
        <w:t>ETAP III – uzyskanie pozwolenia na użytkowanie.</w:t>
      </w:r>
    </w:p>
    <w:p w14:paraId="0FB85C5C" w14:textId="77777777" w:rsidR="000B4D35" w:rsidRDefault="00252ACE" w:rsidP="009C4B70">
      <w:pPr>
        <w:pStyle w:val="Standard"/>
        <w:numPr>
          <w:ilvl w:val="0"/>
          <w:numId w:val="124"/>
        </w:numPr>
        <w:spacing w:line="360" w:lineRule="auto"/>
        <w:ind w:left="357" w:hanging="357"/>
        <w:jc w:val="both"/>
        <w:rPr>
          <w:sz w:val="22"/>
          <w:szCs w:val="22"/>
        </w:rPr>
      </w:pPr>
      <w:r>
        <w:rPr>
          <w:sz w:val="22"/>
          <w:szCs w:val="22"/>
        </w:rPr>
        <w:t>Strony zgodnie ustalają następujące terminy wykonania poszczególnych etapów Umowy:</w:t>
      </w:r>
    </w:p>
    <w:p w14:paraId="2EBBE06F" w14:textId="66F3A801" w:rsidR="000B4D35" w:rsidRDefault="00252ACE" w:rsidP="009C4B70">
      <w:pPr>
        <w:pStyle w:val="Standard"/>
        <w:numPr>
          <w:ilvl w:val="0"/>
          <w:numId w:val="320"/>
        </w:numPr>
        <w:spacing w:line="360" w:lineRule="auto"/>
        <w:jc w:val="both"/>
        <w:rPr>
          <w:sz w:val="22"/>
          <w:szCs w:val="22"/>
        </w:rPr>
      </w:pPr>
      <w:r>
        <w:rPr>
          <w:sz w:val="22"/>
          <w:szCs w:val="22"/>
        </w:rPr>
        <w:t xml:space="preserve">ETAP I – maksymalnie do </w:t>
      </w:r>
      <w:r w:rsidR="00274234">
        <w:rPr>
          <w:sz w:val="22"/>
          <w:szCs w:val="22"/>
        </w:rPr>
        <w:t>60</w:t>
      </w:r>
      <w:r>
        <w:rPr>
          <w:sz w:val="22"/>
          <w:szCs w:val="22"/>
        </w:rPr>
        <w:t xml:space="preserve"> dni od </w:t>
      </w:r>
      <w:r w:rsidR="00274234">
        <w:rPr>
          <w:sz w:val="22"/>
          <w:szCs w:val="22"/>
        </w:rPr>
        <w:t xml:space="preserve">dnia </w:t>
      </w:r>
      <w:r>
        <w:rPr>
          <w:sz w:val="22"/>
          <w:szCs w:val="22"/>
        </w:rPr>
        <w:t>zawarcia Umowy</w:t>
      </w:r>
      <w:r w:rsidR="009C4B70">
        <w:rPr>
          <w:sz w:val="22"/>
          <w:szCs w:val="22"/>
        </w:rPr>
        <w:t>;</w:t>
      </w:r>
    </w:p>
    <w:p w14:paraId="590E3941" w14:textId="229AAE64" w:rsidR="009C4B70" w:rsidRPr="00274234" w:rsidRDefault="00252ACE" w:rsidP="00274234">
      <w:pPr>
        <w:pStyle w:val="Standard"/>
        <w:numPr>
          <w:ilvl w:val="0"/>
          <w:numId w:val="320"/>
        </w:numPr>
        <w:spacing w:line="360" w:lineRule="auto"/>
        <w:jc w:val="both"/>
        <w:rPr>
          <w:sz w:val="22"/>
          <w:szCs w:val="22"/>
        </w:rPr>
      </w:pPr>
      <w:r>
        <w:rPr>
          <w:sz w:val="22"/>
          <w:szCs w:val="22"/>
        </w:rPr>
        <w:t>ETAP II</w:t>
      </w:r>
      <w:r w:rsidR="009C4B70">
        <w:rPr>
          <w:sz w:val="22"/>
          <w:szCs w:val="22"/>
        </w:rPr>
        <w:t>:</w:t>
      </w:r>
      <w:r w:rsidR="00274234">
        <w:rPr>
          <w:sz w:val="22"/>
          <w:szCs w:val="22"/>
        </w:rPr>
        <w:t xml:space="preserve"> z</w:t>
      </w:r>
      <w:r w:rsidR="009C4B70" w:rsidRPr="00274234">
        <w:rPr>
          <w:rFonts w:hint="eastAsia"/>
          <w:sz w:val="22"/>
          <w:szCs w:val="22"/>
        </w:rPr>
        <w:t xml:space="preserve">akończenie prowadzenia robót maksymalnie do </w:t>
      </w:r>
      <w:r w:rsidR="00274234">
        <w:rPr>
          <w:sz w:val="22"/>
          <w:szCs w:val="22"/>
        </w:rPr>
        <w:t>30 kwietnia 2026 r.</w:t>
      </w:r>
    </w:p>
    <w:p w14:paraId="1532EBC7" w14:textId="7FE831F1" w:rsidR="000B4D35" w:rsidRPr="009C4B70" w:rsidRDefault="00252ACE" w:rsidP="009C4B70">
      <w:pPr>
        <w:pStyle w:val="Standard"/>
        <w:numPr>
          <w:ilvl w:val="0"/>
          <w:numId w:val="320"/>
        </w:numPr>
        <w:spacing w:line="360" w:lineRule="auto"/>
        <w:jc w:val="both"/>
        <w:rPr>
          <w:sz w:val="22"/>
          <w:szCs w:val="22"/>
        </w:rPr>
      </w:pPr>
      <w:r w:rsidRPr="009C4B70">
        <w:rPr>
          <w:sz w:val="22"/>
          <w:szCs w:val="22"/>
        </w:rPr>
        <w:t xml:space="preserve">ETAP III – </w:t>
      </w:r>
      <w:r w:rsidRPr="009C4B70">
        <w:rPr>
          <w:b/>
          <w:sz w:val="22"/>
          <w:szCs w:val="22"/>
        </w:rPr>
        <w:t xml:space="preserve">maksymalnie do </w:t>
      </w:r>
      <w:r w:rsidR="00274234">
        <w:rPr>
          <w:b/>
          <w:sz w:val="22"/>
          <w:szCs w:val="22"/>
        </w:rPr>
        <w:t>31</w:t>
      </w:r>
      <w:r w:rsidRPr="009C4B70">
        <w:rPr>
          <w:b/>
          <w:sz w:val="22"/>
          <w:szCs w:val="22"/>
        </w:rPr>
        <w:t xml:space="preserve"> </w:t>
      </w:r>
      <w:r w:rsidR="00274234">
        <w:rPr>
          <w:b/>
          <w:sz w:val="22"/>
          <w:szCs w:val="22"/>
        </w:rPr>
        <w:t>maja</w:t>
      </w:r>
      <w:r w:rsidRPr="009C4B70">
        <w:rPr>
          <w:b/>
          <w:sz w:val="22"/>
          <w:szCs w:val="22"/>
        </w:rPr>
        <w:t xml:space="preserve"> 2026 r.</w:t>
      </w:r>
    </w:p>
    <w:p w14:paraId="5CBCD540" w14:textId="77777777" w:rsidR="000B4D35" w:rsidRDefault="000B4D35">
      <w:pPr>
        <w:pStyle w:val="Standard"/>
        <w:spacing w:line="360" w:lineRule="auto"/>
        <w:jc w:val="center"/>
        <w:rPr>
          <w:b/>
          <w:bCs/>
          <w:sz w:val="22"/>
          <w:szCs w:val="22"/>
          <w:lang w:eastAsia="ar-SA"/>
        </w:rPr>
      </w:pPr>
    </w:p>
    <w:p w14:paraId="534DEDF6" w14:textId="77777777" w:rsidR="000B4D35" w:rsidRDefault="00252ACE">
      <w:pPr>
        <w:pStyle w:val="Standard"/>
        <w:spacing w:line="360" w:lineRule="auto"/>
        <w:jc w:val="center"/>
        <w:rPr>
          <w:b/>
          <w:bCs/>
          <w:sz w:val="22"/>
          <w:szCs w:val="22"/>
          <w:lang w:eastAsia="ar-SA"/>
        </w:rPr>
      </w:pPr>
      <w:r>
        <w:rPr>
          <w:b/>
          <w:bCs/>
          <w:sz w:val="22"/>
          <w:szCs w:val="22"/>
          <w:lang w:eastAsia="ar-SA"/>
        </w:rPr>
        <w:lastRenderedPageBreak/>
        <w:t>§ 4.</w:t>
      </w:r>
    </w:p>
    <w:p w14:paraId="6FAEDDEA" w14:textId="77777777" w:rsidR="000B4D35" w:rsidRDefault="00252ACE">
      <w:pPr>
        <w:pStyle w:val="Standard"/>
        <w:spacing w:line="360" w:lineRule="auto"/>
        <w:jc w:val="center"/>
        <w:rPr>
          <w:b/>
          <w:bCs/>
          <w:sz w:val="22"/>
          <w:szCs w:val="22"/>
          <w:lang w:eastAsia="ar-SA"/>
        </w:rPr>
      </w:pPr>
      <w:r>
        <w:rPr>
          <w:b/>
          <w:bCs/>
          <w:sz w:val="22"/>
          <w:szCs w:val="22"/>
          <w:lang w:eastAsia="ar-SA"/>
        </w:rPr>
        <w:t>PRZEDSTAWICIELE STRON</w:t>
      </w:r>
    </w:p>
    <w:p w14:paraId="22845B43" w14:textId="77777777" w:rsidR="000B4D35" w:rsidRDefault="00252ACE" w:rsidP="004E3D75">
      <w:pPr>
        <w:pStyle w:val="Standard"/>
        <w:numPr>
          <w:ilvl w:val="0"/>
          <w:numId w:val="130"/>
        </w:numPr>
        <w:tabs>
          <w:tab w:val="clear" w:pos="0"/>
        </w:tabs>
        <w:spacing w:line="360" w:lineRule="auto"/>
        <w:ind w:left="357" w:hanging="357"/>
        <w:jc w:val="both"/>
        <w:rPr>
          <w:bCs/>
          <w:sz w:val="22"/>
          <w:szCs w:val="22"/>
          <w:lang w:eastAsia="ar-SA"/>
        </w:rPr>
      </w:pPr>
      <w:r>
        <w:rPr>
          <w:bCs/>
          <w:sz w:val="22"/>
          <w:szCs w:val="22"/>
          <w:lang w:eastAsia="ar-SA"/>
        </w:rPr>
        <w:t>Wykonawca zobowiązany jest w toku realizacji umowy prowadzić na bieżąco i przechowywać dokumenty zgodnie z odpowiednimi przepisami prawa, w tym dokumentację wynikającą z Prawa Budowlanego.</w:t>
      </w:r>
    </w:p>
    <w:p w14:paraId="4AADD98E" w14:textId="77777777" w:rsidR="000B4D35" w:rsidRDefault="00252ACE" w:rsidP="004E3D75">
      <w:pPr>
        <w:pStyle w:val="Standard"/>
        <w:numPr>
          <w:ilvl w:val="0"/>
          <w:numId w:val="131"/>
        </w:numPr>
        <w:tabs>
          <w:tab w:val="clear" w:pos="0"/>
        </w:tabs>
        <w:spacing w:line="360" w:lineRule="auto"/>
        <w:ind w:left="357" w:hanging="357"/>
        <w:jc w:val="both"/>
        <w:rPr>
          <w:bCs/>
          <w:sz w:val="22"/>
          <w:szCs w:val="22"/>
          <w:lang w:eastAsia="ar-SA"/>
        </w:rPr>
      </w:pPr>
      <w:r>
        <w:rPr>
          <w:bCs/>
          <w:sz w:val="22"/>
          <w:szCs w:val="22"/>
          <w:lang w:eastAsia="ar-SA"/>
        </w:rPr>
        <w:t>Porozumiewanie się stron w sprawach związanych z bieżącym wykonywaniem prac odbywać się będzie poprzez zapisy w dzienniku budowy oraz w drodze korespondencji elektronicznej doręczanej adresatom:</w:t>
      </w:r>
    </w:p>
    <w:p w14:paraId="0A7FE99E" w14:textId="77777777" w:rsidR="000B4D35" w:rsidRDefault="00252ACE">
      <w:pPr>
        <w:pStyle w:val="Standard"/>
        <w:numPr>
          <w:ilvl w:val="0"/>
          <w:numId w:val="132"/>
        </w:numPr>
        <w:spacing w:line="360" w:lineRule="auto"/>
        <w:ind w:left="567" w:hanging="283"/>
        <w:jc w:val="both"/>
        <w:rPr>
          <w:bCs/>
          <w:sz w:val="22"/>
          <w:szCs w:val="22"/>
          <w:lang w:eastAsia="ar-SA"/>
        </w:rPr>
      </w:pPr>
      <w:r>
        <w:rPr>
          <w:bCs/>
          <w:sz w:val="22"/>
          <w:szCs w:val="22"/>
          <w:lang w:eastAsia="ar-SA"/>
        </w:rPr>
        <w:t>ze strony Zamawiającego osobą upoważnioną do dokonywania bieżących uzgodnień dotyczących realizacji przedmiotu umowy jest Pełnomocnik Zamawiającego – Szef Nadzoru ……………. e-mail: ……</w:t>
      </w:r>
      <w:proofErr w:type="gramStart"/>
      <w:r>
        <w:rPr>
          <w:bCs/>
          <w:sz w:val="22"/>
          <w:szCs w:val="22"/>
          <w:lang w:eastAsia="ar-SA"/>
        </w:rPr>
        <w:t>…….</w:t>
      </w:r>
      <w:proofErr w:type="gramEnd"/>
      <w:r>
        <w:rPr>
          <w:bCs/>
          <w:sz w:val="22"/>
          <w:szCs w:val="22"/>
          <w:lang w:eastAsia="ar-SA"/>
        </w:rPr>
        <w:t xml:space="preserve">. dodatkowo całą korespondencję e-mailową należy równocześnie przesyłać do wiadomości na adres e-mail: …………………    </w:t>
      </w:r>
    </w:p>
    <w:p w14:paraId="6831FB62" w14:textId="77777777" w:rsidR="000B4D35" w:rsidRDefault="00252ACE">
      <w:pPr>
        <w:pStyle w:val="Standard"/>
        <w:numPr>
          <w:ilvl w:val="0"/>
          <w:numId w:val="133"/>
        </w:numPr>
        <w:spacing w:line="360" w:lineRule="auto"/>
        <w:ind w:left="567" w:hanging="283"/>
        <w:jc w:val="both"/>
        <w:rPr>
          <w:bCs/>
          <w:sz w:val="22"/>
          <w:szCs w:val="22"/>
          <w:lang w:eastAsia="ar-SA"/>
        </w:rPr>
      </w:pPr>
      <w:r>
        <w:rPr>
          <w:bCs/>
          <w:sz w:val="22"/>
          <w:szCs w:val="22"/>
          <w:lang w:eastAsia="ar-SA"/>
        </w:rPr>
        <w:t xml:space="preserve">ze strony Wykonawcy osobą upoważnioną do dokonywania bieżących uzgodnień dotyczących realizacji przedmiotu umowy jest Pan/Pani ……………………................... lub osoba zastępująca, </w:t>
      </w:r>
      <w:proofErr w:type="gramStart"/>
      <w:r>
        <w:rPr>
          <w:bCs/>
          <w:sz w:val="22"/>
          <w:szCs w:val="22"/>
          <w:lang w:eastAsia="ar-SA"/>
        </w:rPr>
        <w:t>e-mail:…</w:t>
      </w:r>
      <w:proofErr w:type="gramEnd"/>
      <w:r>
        <w:rPr>
          <w:bCs/>
          <w:sz w:val="22"/>
          <w:szCs w:val="22"/>
          <w:lang w:eastAsia="ar-SA"/>
        </w:rPr>
        <w:t>…………………</w:t>
      </w:r>
    </w:p>
    <w:p w14:paraId="6085C627" w14:textId="77777777" w:rsidR="000B4D35" w:rsidRDefault="00252ACE" w:rsidP="004E3D75">
      <w:pPr>
        <w:pStyle w:val="Standard"/>
        <w:numPr>
          <w:ilvl w:val="0"/>
          <w:numId w:val="134"/>
        </w:numPr>
        <w:spacing w:line="360" w:lineRule="auto"/>
        <w:ind w:left="357" w:hanging="357"/>
        <w:jc w:val="both"/>
        <w:rPr>
          <w:bCs/>
          <w:sz w:val="22"/>
          <w:szCs w:val="22"/>
          <w:lang w:eastAsia="ar-SA"/>
        </w:rPr>
      </w:pPr>
      <w:r>
        <w:rPr>
          <w:bCs/>
          <w:sz w:val="22"/>
          <w:szCs w:val="22"/>
          <w:lang w:eastAsia="ar-SA"/>
        </w:rPr>
        <w:t>Dokumentacja będzie wykonana przez następujące osoby:</w:t>
      </w:r>
    </w:p>
    <w:p w14:paraId="070FA10F" w14:textId="77777777" w:rsidR="000B4D35" w:rsidRDefault="00252ACE">
      <w:pPr>
        <w:pStyle w:val="Standard"/>
        <w:numPr>
          <w:ilvl w:val="0"/>
          <w:numId w:val="48"/>
        </w:numPr>
        <w:spacing w:line="360" w:lineRule="auto"/>
        <w:ind w:left="567" w:hanging="283"/>
        <w:jc w:val="both"/>
        <w:rPr>
          <w:bCs/>
          <w:sz w:val="22"/>
          <w:szCs w:val="22"/>
          <w:lang w:eastAsia="ar-SA"/>
        </w:rPr>
      </w:pPr>
      <w:r>
        <w:rPr>
          <w:bCs/>
          <w:sz w:val="22"/>
          <w:szCs w:val="22"/>
          <w:lang w:eastAsia="ar-SA"/>
        </w:rPr>
        <w:t>Projektant branży architektonicznej w specjalności konstrukcyjno-budowlanej bez ograniczeń, w osobie ………………………, uprawnienia budowlane nr ………………………………</w:t>
      </w:r>
      <w:proofErr w:type="gramStart"/>
      <w:r>
        <w:rPr>
          <w:bCs/>
          <w:sz w:val="22"/>
          <w:szCs w:val="22"/>
          <w:lang w:eastAsia="ar-SA"/>
        </w:rPr>
        <w:t>…….</w:t>
      </w:r>
      <w:proofErr w:type="gramEnd"/>
      <w:r>
        <w:rPr>
          <w:bCs/>
          <w:sz w:val="22"/>
          <w:szCs w:val="22"/>
          <w:lang w:eastAsia="ar-SA"/>
        </w:rPr>
        <w:t>.,</w:t>
      </w:r>
    </w:p>
    <w:p w14:paraId="7DA27C96" w14:textId="77777777" w:rsidR="000B4D35" w:rsidRDefault="00252ACE">
      <w:pPr>
        <w:pStyle w:val="Standard"/>
        <w:numPr>
          <w:ilvl w:val="0"/>
          <w:numId w:val="135"/>
        </w:numPr>
        <w:spacing w:line="360" w:lineRule="auto"/>
        <w:ind w:left="567" w:hanging="283"/>
        <w:jc w:val="both"/>
        <w:rPr>
          <w:bCs/>
          <w:sz w:val="22"/>
          <w:szCs w:val="22"/>
          <w:lang w:eastAsia="ar-SA"/>
        </w:rPr>
      </w:pPr>
      <w:r>
        <w:rPr>
          <w:bCs/>
          <w:sz w:val="22"/>
          <w:szCs w:val="22"/>
          <w:lang w:eastAsia="ar-SA"/>
        </w:rPr>
        <w:t>projektant w branży konstrukcyjno-budowlanej bez ograniczeń w osobie …………</w:t>
      </w:r>
      <w:proofErr w:type="gramStart"/>
      <w:r>
        <w:rPr>
          <w:bCs/>
          <w:sz w:val="22"/>
          <w:szCs w:val="22"/>
          <w:lang w:eastAsia="ar-SA"/>
        </w:rPr>
        <w:t>…….</w:t>
      </w:r>
      <w:proofErr w:type="gramEnd"/>
      <w:r>
        <w:rPr>
          <w:bCs/>
          <w:sz w:val="22"/>
          <w:szCs w:val="22"/>
          <w:lang w:eastAsia="ar-SA"/>
        </w:rPr>
        <w:t>, uprawnienia budowlane nr …</w:t>
      </w:r>
      <w:proofErr w:type="gramStart"/>
      <w:r>
        <w:rPr>
          <w:bCs/>
          <w:sz w:val="22"/>
          <w:szCs w:val="22"/>
          <w:lang w:eastAsia="ar-SA"/>
        </w:rPr>
        <w:t>…….</w:t>
      </w:r>
      <w:proofErr w:type="gramEnd"/>
      <w:r>
        <w:rPr>
          <w:bCs/>
          <w:sz w:val="22"/>
          <w:szCs w:val="22"/>
          <w:lang w:eastAsia="ar-SA"/>
        </w:rPr>
        <w:t>.,</w:t>
      </w:r>
    </w:p>
    <w:p w14:paraId="5D9272E9" w14:textId="77777777" w:rsidR="000B4D35" w:rsidRDefault="00252ACE">
      <w:pPr>
        <w:pStyle w:val="Standard"/>
        <w:numPr>
          <w:ilvl w:val="0"/>
          <w:numId w:val="136"/>
        </w:numPr>
        <w:spacing w:line="360" w:lineRule="auto"/>
        <w:ind w:left="567" w:hanging="283"/>
        <w:jc w:val="both"/>
        <w:rPr>
          <w:bCs/>
          <w:sz w:val="22"/>
          <w:szCs w:val="22"/>
          <w:lang w:eastAsia="ar-SA"/>
        </w:rPr>
      </w:pPr>
      <w:r>
        <w:rPr>
          <w:bCs/>
          <w:sz w:val="22"/>
          <w:szCs w:val="22"/>
          <w:lang w:eastAsia="ar-SA"/>
        </w:rPr>
        <w:t>projektant w branży instalacyjnej w zakresie instalacji sanitarnych posiadający uprawnienia budowlane do projektowania w specjalności instalacyjnej w zakresie sieci, instalacji i urządzeń cieplnych, wentylacyjnych, gazowych, wodociągowych i kanalizacyjnych bez ograniczeń, w osobie ………………………, uprawnienia budowlane nr ………………………………</w:t>
      </w:r>
      <w:proofErr w:type="gramStart"/>
      <w:r>
        <w:rPr>
          <w:bCs/>
          <w:sz w:val="22"/>
          <w:szCs w:val="22"/>
          <w:lang w:eastAsia="ar-SA"/>
        </w:rPr>
        <w:t>…….</w:t>
      </w:r>
      <w:proofErr w:type="gramEnd"/>
      <w:r>
        <w:rPr>
          <w:bCs/>
          <w:sz w:val="22"/>
          <w:szCs w:val="22"/>
          <w:lang w:eastAsia="ar-SA"/>
        </w:rPr>
        <w:t>.,</w:t>
      </w:r>
    </w:p>
    <w:p w14:paraId="564F4E8D" w14:textId="55021576" w:rsidR="000B4D35" w:rsidRDefault="00252ACE">
      <w:pPr>
        <w:pStyle w:val="Standard"/>
        <w:numPr>
          <w:ilvl w:val="0"/>
          <w:numId w:val="137"/>
        </w:numPr>
        <w:spacing w:line="360" w:lineRule="auto"/>
        <w:ind w:left="567" w:hanging="283"/>
        <w:jc w:val="both"/>
        <w:rPr>
          <w:bCs/>
          <w:sz w:val="22"/>
          <w:szCs w:val="22"/>
          <w:lang w:eastAsia="ar-SA"/>
        </w:rPr>
      </w:pPr>
      <w:r>
        <w:rPr>
          <w:bCs/>
          <w:sz w:val="22"/>
          <w:szCs w:val="22"/>
          <w:lang w:eastAsia="ar-SA"/>
        </w:rPr>
        <w:t>projektant w branży instalacyjnej w zakresie instalacji elektrycznych i elektroenergetycznych, który posiada uprawnienia budowlane do projektowania w specjalności instalacyjnej w zakresie sieci, instalacji i urządzeń elektrycznych i elektroenergetycznych</w:t>
      </w:r>
      <w:r w:rsidR="00FB7B97">
        <w:rPr>
          <w:bCs/>
          <w:sz w:val="22"/>
          <w:szCs w:val="22"/>
          <w:lang w:eastAsia="ar-SA"/>
        </w:rPr>
        <w:t xml:space="preserve"> </w:t>
      </w:r>
      <w:r>
        <w:rPr>
          <w:bCs/>
          <w:sz w:val="22"/>
          <w:szCs w:val="22"/>
          <w:lang w:eastAsia="ar-SA"/>
        </w:rPr>
        <w:t>bez ograniczeń, w osobie ………………………, uprawnienia budowlane nr ………………………………………</w:t>
      </w:r>
    </w:p>
    <w:p w14:paraId="3B85655E" w14:textId="77777777" w:rsidR="000B4D35" w:rsidRDefault="00252ACE">
      <w:pPr>
        <w:pStyle w:val="Standard"/>
        <w:numPr>
          <w:ilvl w:val="0"/>
          <w:numId w:val="138"/>
        </w:numPr>
        <w:spacing w:line="360" w:lineRule="auto"/>
        <w:ind w:left="567" w:hanging="283"/>
        <w:jc w:val="both"/>
        <w:rPr>
          <w:bCs/>
          <w:sz w:val="22"/>
          <w:szCs w:val="22"/>
          <w:lang w:eastAsia="ar-SA"/>
        </w:rPr>
      </w:pPr>
      <w:r>
        <w:rPr>
          <w:bCs/>
          <w:sz w:val="22"/>
          <w:szCs w:val="22"/>
          <w:lang w:eastAsia="ar-SA"/>
        </w:rPr>
        <w:t>projektant w branży instalacyjnej w zakresie instalacji telekomunikacyjnych, który posiada uprawnienia budowlane do projektowania w specjalności instalacyjnej w zakresie sieci, instalacji i urządzeń teletechnicznych bez ograniczeń, w osobie …………………, uprawnienia budowlane nr …………….</w:t>
      </w:r>
    </w:p>
    <w:p w14:paraId="078EA171" w14:textId="77777777" w:rsidR="000B4D35" w:rsidRDefault="00252ACE">
      <w:pPr>
        <w:pStyle w:val="Standard"/>
        <w:numPr>
          <w:ilvl w:val="0"/>
          <w:numId w:val="139"/>
        </w:numPr>
        <w:spacing w:line="360" w:lineRule="auto"/>
        <w:ind w:left="567" w:hanging="283"/>
        <w:jc w:val="both"/>
        <w:rPr>
          <w:bCs/>
          <w:sz w:val="22"/>
          <w:szCs w:val="22"/>
          <w:lang w:eastAsia="ar-SA"/>
        </w:rPr>
      </w:pPr>
      <w:r>
        <w:rPr>
          <w:bCs/>
          <w:sz w:val="22"/>
          <w:szCs w:val="22"/>
          <w:lang w:eastAsia="ar-SA"/>
        </w:rPr>
        <w:t>projektant w branży drogowej w zakresie dróg, który posiada uprawnienia budowlane do projektowania w specjalności drogowej bez ograniczeń, w osobie …………………, uprawnienia budowlane nr …………….</w:t>
      </w:r>
    </w:p>
    <w:p w14:paraId="05D41ACF" w14:textId="77777777" w:rsidR="000B4D35" w:rsidRDefault="00252ACE">
      <w:pPr>
        <w:pStyle w:val="Standard"/>
        <w:numPr>
          <w:ilvl w:val="0"/>
          <w:numId w:val="140"/>
        </w:numPr>
        <w:spacing w:line="360" w:lineRule="auto"/>
        <w:rPr>
          <w:bCs/>
          <w:sz w:val="22"/>
          <w:szCs w:val="22"/>
          <w:lang w:eastAsia="ar-SA"/>
        </w:rPr>
      </w:pPr>
      <w:r>
        <w:rPr>
          <w:bCs/>
          <w:sz w:val="22"/>
          <w:szCs w:val="22"/>
          <w:lang w:eastAsia="ar-SA"/>
        </w:rPr>
        <w:t>Nadzór autorski sprawowany jest przez autorów dokumentacji projektowej w odpowiednich branżach oraz zgodnie z zapisami art. 20 ust. 4 ustawy prawo budowlane.</w:t>
      </w:r>
    </w:p>
    <w:p w14:paraId="351537DD" w14:textId="77777777" w:rsidR="000B4D35" w:rsidRDefault="00252ACE">
      <w:pPr>
        <w:pStyle w:val="Standard"/>
        <w:numPr>
          <w:ilvl w:val="0"/>
          <w:numId w:val="141"/>
        </w:numPr>
        <w:spacing w:line="360" w:lineRule="auto"/>
        <w:jc w:val="both"/>
        <w:rPr>
          <w:bCs/>
          <w:sz w:val="22"/>
          <w:szCs w:val="22"/>
          <w:lang w:eastAsia="ar-SA"/>
        </w:rPr>
      </w:pPr>
      <w:r>
        <w:rPr>
          <w:bCs/>
          <w:sz w:val="22"/>
          <w:szCs w:val="22"/>
          <w:lang w:eastAsia="ar-SA"/>
        </w:rPr>
        <w:t>Wykonawca ustanawia:</w:t>
      </w:r>
    </w:p>
    <w:p w14:paraId="0A0CE9C3" w14:textId="77777777" w:rsidR="000B4D35" w:rsidRDefault="00252ACE">
      <w:pPr>
        <w:pStyle w:val="Standard"/>
        <w:numPr>
          <w:ilvl w:val="0"/>
          <w:numId w:val="49"/>
        </w:numPr>
        <w:spacing w:line="360" w:lineRule="auto"/>
        <w:ind w:left="567"/>
        <w:jc w:val="both"/>
        <w:rPr>
          <w:bCs/>
          <w:sz w:val="22"/>
          <w:szCs w:val="22"/>
          <w:lang w:eastAsia="ar-SA"/>
        </w:rPr>
      </w:pPr>
      <w:r>
        <w:rPr>
          <w:bCs/>
          <w:sz w:val="22"/>
          <w:szCs w:val="22"/>
          <w:lang w:eastAsia="ar-SA"/>
        </w:rPr>
        <w:lastRenderedPageBreak/>
        <w:t xml:space="preserve">Kierownika budowy w specjalności konstrukcyjno-budowlanej bez ograniczeń w osobie: </w:t>
      </w:r>
      <w:proofErr w:type="gramStart"/>
      <w:r>
        <w:rPr>
          <w:bCs/>
          <w:sz w:val="22"/>
          <w:szCs w:val="22"/>
          <w:lang w:eastAsia="ar-SA"/>
        </w:rPr>
        <w:t>…….</w:t>
      </w:r>
      <w:proofErr w:type="gramEnd"/>
      <w:r>
        <w:rPr>
          <w:bCs/>
          <w:sz w:val="22"/>
          <w:szCs w:val="22"/>
          <w:lang w:eastAsia="ar-SA"/>
        </w:rPr>
        <w:t>.…</w:t>
      </w:r>
      <w:proofErr w:type="gramStart"/>
      <w:r>
        <w:rPr>
          <w:bCs/>
          <w:sz w:val="22"/>
          <w:szCs w:val="22"/>
          <w:lang w:eastAsia="ar-SA"/>
        </w:rPr>
        <w:t>…….</w:t>
      </w:r>
      <w:proofErr w:type="gramEnd"/>
      <w:r>
        <w:rPr>
          <w:bCs/>
          <w:sz w:val="22"/>
          <w:szCs w:val="22"/>
          <w:lang w:eastAsia="ar-SA"/>
        </w:rPr>
        <w:t>, uprawnienia budowlane nr ………………………………</w:t>
      </w:r>
      <w:proofErr w:type="gramStart"/>
      <w:r>
        <w:rPr>
          <w:bCs/>
          <w:sz w:val="22"/>
          <w:szCs w:val="22"/>
          <w:lang w:eastAsia="ar-SA"/>
        </w:rPr>
        <w:t>…….</w:t>
      </w:r>
      <w:proofErr w:type="gramEnd"/>
      <w:r>
        <w:rPr>
          <w:bCs/>
          <w:sz w:val="22"/>
          <w:szCs w:val="22"/>
          <w:lang w:eastAsia="ar-SA"/>
        </w:rPr>
        <w:t>.,</w:t>
      </w:r>
    </w:p>
    <w:p w14:paraId="2C709477" w14:textId="77777777" w:rsidR="000B4D35" w:rsidRDefault="00252ACE">
      <w:pPr>
        <w:pStyle w:val="Standard"/>
        <w:numPr>
          <w:ilvl w:val="0"/>
          <w:numId w:val="142"/>
        </w:numPr>
        <w:spacing w:line="360" w:lineRule="auto"/>
        <w:ind w:left="567"/>
        <w:jc w:val="both"/>
        <w:rPr>
          <w:bCs/>
          <w:sz w:val="22"/>
          <w:szCs w:val="22"/>
          <w:lang w:eastAsia="ar-SA"/>
        </w:rPr>
      </w:pPr>
      <w:r>
        <w:rPr>
          <w:bCs/>
          <w:sz w:val="22"/>
          <w:szCs w:val="22"/>
          <w:lang w:eastAsia="ar-SA"/>
        </w:rPr>
        <w:t>Kierownika robót sanitarnych, który posiada uprawnienia budowlane do kierowania robotami w specjalności instalacyjnej w zakresie sieci, instalacji i urządzeń cieplnych, wentylacyjnych, gazowych, wodociągowych i kanalizacyjnych bez ograniczeń w osobie ……………. uprawnienia budowlane nr ………………………………</w:t>
      </w:r>
      <w:proofErr w:type="gramStart"/>
      <w:r>
        <w:rPr>
          <w:bCs/>
          <w:sz w:val="22"/>
          <w:szCs w:val="22"/>
          <w:lang w:eastAsia="ar-SA"/>
        </w:rPr>
        <w:t>…….</w:t>
      </w:r>
      <w:proofErr w:type="gramEnd"/>
      <w:r>
        <w:rPr>
          <w:bCs/>
          <w:sz w:val="22"/>
          <w:szCs w:val="22"/>
          <w:lang w:eastAsia="ar-SA"/>
        </w:rPr>
        <w:t>.</w:t>
      </w:r>
    </w:p>
    <w:p w14:paraId="75FC5CAA" w14:textId="77777777" w:rsidR="000B4D35" w:rsidRDefault="00252ACE">
      <w:pPr>
        <w:pStyle w:val="Standard"/>
        <w:numPr>
          <w:ilvl w:val="0"/>
          <w:numId w:val="143"/>
        </w:numPr>
        <w:spacing w:line="360" w:lineRule="auto"/>
        <w:ind w:left="567"/>
        <w:jc w:val="both"/>
        <w:rPr>
          <w:bCs/>
          <w:sz w:val="22"/>
          <w:szCs w:val="22"/>
          <w:lang w:eastAsia="ar-SA"/>
        </w:rPr>
      </w:pPr>
      <w:r>
        <w:rPr>
          <w:bCs/>
          <w:sz w:val="22"/>
          <w:szCs w:val="22"/>
          <w:lang w:eastAsia="ar-SA"/>
        </w:rPr>
        <w:t>Kierownika robót elektrycznych, który posiada uprawnienia budowlane do kierowania robotami w specjalności instalacyjnej w zakresie sieci, instalacji i urządzeń elektrycznych i elektroenergetycznych bez ograniczeń w osobie ……………. uprawnienia budowlane nr ………………………………</w:t>
      </w:r>
      <w:proofErr w:type="gramStart"/>
      <w:r>
        <w:rPr>
          <w:bCs/>
          <w:sz w:val="22"/>
          <w:szCs w:val="22"/>
          <w:lang w:eastAsia="ar-SA"/>
        </w:rPr>
        <w:t>…….</w:t>
      </w:r>
      <w:proofErr w:type="gramEnd"/>
      <w:r>
        <w:rPr>
          <w:bCs/>
          <w:sz w:val="22"/>
          <w:szCs w:val="22"/>
          <w:lang w:eastAsia="ar-SA"/>
        </w:rPr>
        <w:t>.</w:t>
      </w:r>
    </w:p>
    <w:p w14:paraId="6D7BD1E0" w14:textId="77777777" w:rsidR="000B4D35" w:rsidRDefault="00252ACE">
      <w:pPr>
        <w:pStyle w:val="Standard"/>
        <w:numPr>
          <w:ilvl w:val="0"/>
          <w:numId w:val="144"/>
        </w:numPr>
        <w:spacing w:line="360" w:lineRule="auto"/>
        <w:ind w:left="567"/>
        <w:jc w:val="both"/>
        <w:rPr>
          <w:bCs/>
          <w:sz w:val="22"/>
          <w:szCs w:val="22"/>
          <w:lang w:eastAsia="ar-SA"/>
        </w:rPr>
      </w:pPr>
      <w:r>
        <w:rPr>
          <w:bCs/>
          <w:sz w:val="22"/>
          <w:szCs w:val="22"/>
          <w:lang w:eastAsia="ar-SA"/>
        </w:rPr>
        <w:t xml:space="preserve">Kierownika robót drogowych, który posiada uprawnienia budowlane do kierowania robotami </w:t>
      </w:r>
      <w:proofErr w:type="gramStart"/>
      <w:r>
        <w:rPr>
          <w:bCs/>
          <w:sz w:val="22"/>
          <w:szCs w:val="22"/>
          <w:lang w:eastAsia="ar-SA"/>
        </w:rPr>
        <w:t>w  specjalności</w:t>
      </w:r>
      <w:proofErr w:type="gramEnd"/>
      <w:r>
        <w:rPr>
          <w:bCs/>
          <w:sz w:val="22"/>
          <w:szCs w:val="22"/>
          <w:lang w:eastAsia="ar-SA"/>
        </w:rPr>
        <w:t xml:space="preserve"> drogowej bez ograniczeń, w osobie …………………, uprawnienia budowlane nr …………….</w:t>
      </w:r>
    </w:p>
    <w:p w14:paraId="422F82C6" w14:textId="77777777" w:rsidR="000B4D35" w:rsidRDefault="00252ACE">
      <w:pPr>
        <w:pStyle w:val="Standard"/>
        <w:numPr>
          <w:ilvl w:val="0"/>
          <w:numId w:val="145"/>
        </w:numPr>
        <w:spacing w:line="360" w:lineRule="auto"/>
        <w:jc w:val="both"/>
        <w:rPr>
          <w:bCs/>
          <w:sz w:val="22"/>
          <w:szCs w:val="22"/>
          <w:lang w:eastAsia="ar-SA"/>
        </w:rPr>
      </w:pPr>
      <w:r>
        <w:rPr>
          <w:bCs/>
          <w:sz w:val="22"/>
          <w:szCs w:val="22"/>
          <w:lang w:eastAsia="ar-SA"/>
        </w:rPr>
        <w:t>Wykonawca zobowiązany jest do zapewnienia ciągłości kierowania budową przez osobę uprawnioną. Kierownik budowy i kierownik robót branżowych realizują obowiązki określone w ustawie Prawo budowlane.</w:t>
      </w:r>
    </w:p>
    <w:p w14:paraId="33B8BE45" w14:textId="5012B154" w:rsidR="000B4D35" w:rsidRDefault="00252ACE">
      <w:pPr>
        <w:pStyle w:val="Standard"/>
        <w:numPr>
          <w:ilvl w:val="0"/>
          <w:numId w:val="146"/>
        </w:numPr>
        <w:spacing w:line="360" w:lineRule="auto"/>
        <w:jc w:val="both"/>
        <w:rPr>
          <w:bCs/>
          <w:sz w:val="22"/>
          <w:szCs w:val="22"/>
          <w:lang w:eastAsia="ar-SA"/>
        </w:rPr>
      </w:pPr>
      <w:r>
        <w:rPr>
          <w:bCs/>
          <w:sz w:val="22"/>
          <w:szCs w:val="22"/>
          <w:lang w:eastAsia="ar-SA"/>
        </w:rPr>
        <w:t xml:space="preserve">Kierownik budowy pełni swoje obowiązki osobiście. W przypadku wystąpienia jakichkolwiek przeszkód w wykonywaniu obowiązków odpowiedniego kierownika budowy/robót, wskazanego w ust. 5 powyżej, Wykonawca zobowiązany jest zapewnić na swój koszt zastępstwo dla odpowiedniego kierownika </w:t>
      </w:r>
      <w:r w:rsidR="00FB7B97">
        <w:rPr>
          <w:bCs/>
          <w:sz w:val="22"/>
          <w:szCs w:val="22"/>
          <w:lang w:eastAsia="ar-SA"/>
        </w:rPr>
        <w:t>budowy/</w:t>
      </w:r>
      <w:r>
        <w:rPr>
          <w:bCs/>
          <w:sz w:val="22"/>
          <w:szCs w:val="22"/>
          <w:lang w:eastAsia="ar-SA"/>
        </w:rPr>
        <w:t>robót. Zastępca ustanowiony w sposób określony w zdaniu poprzedzającym musi posiadać co najmniej uprawnienia i doświadczenie zawodowe, jak wymagane postanowieniem SWZ. Niezależnie od powyższego ustanowienie zastępstwa wymaga pisemnej zgody Zamawiającego.</w:t>
      </w:r>
    </w:p>
    <w:p w14:paraId="51683CD3" w14:textId="3AD87BFF" w:rsidR="000B4D35" w:rsidRDefault="00252ACE">
      <w:pPr>
        <w:pStyle w:val="Standard"/>
        <w:numPr>
          <w:ilvl w:val="0"/>
          <w:numId w:val="147"/>
        </w:numPr>
        <w:spacing w:line="360" w:lineRule="auto"/>
        <w:jc w:val="both"/>
        <w:rPr>
          <w:bCs/>
          <w:sz w:val="22"/>
          <w:szCs w:val="22"/>
          <w:lang w:eastAsia="ar-SA"/>
        </w:rPr>
      </w:pPr>
      <w:r>
        <w:rPr>
          <w:bCs/>
          <w:sz w:val="22"/>
          <w:szCs w:val="22"/>
          <w:lang w:eastAsia="ar-SA"/>
        </w:rPr>
        <w:t xml:space="preserve">Wykonawca zobowiązany jest do niezwłocznego powiadomienia Zamawiającego o zamiarze zmiany odpowiedniego </w:t>
      </w:r>
      <w:r w:rsidR="00FB7B97">
        <w:rPr>
          <w:bCs/>
          <w:sz w:val="22"/>
          <w:szCs w:val="22"/>
          <w:lang w:eastAsia="ar-SA"/>
        </w:rPr>
        <w:t xml:space="preserve">projektanta lub </w:t>
      </w:r>
      <w:r>
        <w:rPr>
          <w:bCs/>
          <w:sz w:val="22"/>
          <w:szCs w:val="22"/>
          <w:lang w:eastAsia="ar-SA"/>
        </w:rPr>
        <w:t xml:space="preserve">kierownika </w:t>
      </w:r>
      <w:r w:rsidR="00FB7B97">
        <w:rPr>
          <w:bCs/>
          <w:sz w:val="22"/>
          <w:szCs w:val="22"/>
          <w:lang w:eastAsia="ar-SA"/>
        </w:rPr>
        <w:t>budowy/</w:t>
      </w:r>
      <w:r>
        <w:rPr>
          <w:bCs/>
          <w:sz w:val="22"/>
          <w:szCs w:val="22"/>
          <w:lang w:eastAsia="ar-SA"/>
        </w:rPr>
        <w:t>robót, wskazując nazwisko zastępcy wraz z jego uprawnieniami i doświadczeniem budowlanym oraz uzasadnienie konieczności zmiany. Zapisy ust. 7 stosuje się odpowiednio.</w:t>
      </w:r>
    </w:p>
    <w:p w14:paraId="26F249BD" w14:textId="287BCD8A" w:rsidR="000B4D35" w:rsidRDefault="00252ACE">
      <w:pPr>
        <w:pStyle w:val="Standard"/>
        <w:numPr>
          <w:ilvl w:val="0"/>
          <w:numId w:val="148"/>
        </w:numPr>
        <w:spacing w:line="360" w:lineRule="auto"/>
        <w:jc w:val="both"/>
        <w:rPr>
          <w:bCs/>
          <w:sz w:val="22"/>
          <w:szCs w:val="22"/>
          <w:lang w:eastAsia="ar-SA"/>
        </w:rPr>
      </w:pPr>
      <w:r>
        <w:rPr>
          <w:bCs/>
          <w:sz w:val="22"/>
          <w:szCs w:val="22"/>
          <w:lang w:eastAsia="ar-SA"/>
        </w:rPr>
        <w:t xml:space="preserve">Wykonawca przedłoży Zamawiającemu propozycję zmiany nie później niż 5 dni roboczych przed planowanym skierowaniem do wykonania Przedmiotu Umowy nowej osoby. Jakakolwiek przerwa w realizacji Przedmiotu Umowy, wynikająca z braku personelu, będzie </w:t>
      </w:r>
      <w:r w:rsidR="002E2B42">
        <w:rPr>
          <w:bCs/>
          <w:sz w:val="22"/>
          <w:szCs w:val="22"/>
          <w:lang w:eastAsia="ar-SA"/>
        </w:rPr>
        <w:t>traktowana</w:t>
      </w:r>
      <w:r>
        <w:rPr>
          <w:bCs/>
          <w:sz w:val="22"/>
          <w:szCs w:val="22"/>
          <w:lang w:eastAsia="ar-SA"/>
        </w:rPr>
        <w:t xml:space="preserve"> jako przerwa wynikła z przyczyn zależnych od Wykonawcy i nie może stanowić podstawy do wydłużenia terminu wykonania Przedmiotu Umowy.</w:t>
      </w:r>
    </w:p>
    <w:p w14:paraId="38039E65" w14:textId="77777777" w:rsidR="000B4D35" w:rsidRDefault="00252ACE">
      <w:pPr>
        <w:pStyle w:val="Standard"/>
        <w:numPr>
          <w:ilvl w:val="0"/>
          <w:numId w:val="149"/>
        </w:numPr>
        <w:spacing w:line="360" w:lineRule="auto"/>
        <w:jc w:val="both"/>
        <w:rPr>
          <w:bCs/>
          <w:sz w:val="22"/>
          <w:szCs w:val="22"/>
          <w:lang w:eastAsia="ar-SA"/>
        </w:rPr>
      </w:pPr>
      <w:r>
        <w:rPr>
          <w:bCs/>
          <w:sz w:val="22"/>
          <w:szCs w:val="22"/>
          <w:lang w:eastAsia="ar-SA"/>
        </w:rPr>
        <w:t>Zamawiający zaakceptuje zmianę personelu Wykonawcy w terminie 5 dni roboczych, gdy kwalifikacje i doświadczenie nowych osób będą takie same lub wyższe od wymaganych postanowieniami SWZ.</w:t>
      </w:r>
    </w:p>
    <w:p w14:paraId="7DE04E25" w14:textId="77777777" w:rsidR="000B4D35" w:rsidRDefault="00252ACE">
      <w:pPr>
        <w:pStyle w:val="Standard"/>
        <w:numPr>
          <w:ilvl w:val="0"/>
          <w:numId w:val="150"/>
        </w:numPr>
        <w:spacing w:line="360" w:lineRule="auto"/>
        <w:jc w:val="both"/>
        <w:rPr>
          <w:bCs/>
          <w:sz w:val="22"/>
          <w:szCs w:val="22"/>
          <w:lang w:eastAsia="ar-SA"/>
        </w:rPr>
      </w:pPr>
      <w:r>
        <w:rPr>
          <w:bCs/>
          <w:sz w:val="22"/>
          <w:szCs w:val="22"/>
          <w:lang w:eastAsia="ar-SA"/>
        </w:rPr>
        <w:t xml:space="preserve">Zamawiający może w każdym czasie zażądać od Wykonawcy zmiany osób, jeżeli uzna, że nie wykonują one swoich obowiązków lub wykonują je w sposób nienależyty lub niedbały. Wykonawca jest zobowiązany wymienić osoby, zgodnie z żądaniem Zamawiającego i w określonym terminie. Jeżeli </w:t>
      </w:r>
      <w:r>
        <w:rPr>
          <w:bCs/>
          <w:sz w:val="22"/>
          <w:szCs w:val="22"/>
          <w:lang w:eastAsia="ar-SA"/>
        </w:rPr>
        <w:lastRenderedPageBreak/>
        <w:t>Zamawiający nie zatwierdzi kandydata, Wykonawca ma obowiązek przedstawienia kolejnego, aż do uzyskania zatwierdzenia Zamawiającego. Postępowanie takie nie powinno trwać dłużej niż 30 dni.</w:t>
      </w:r>
    </w:p>
    <w:p w14:paraId="2122F042" w14:textId="77777777" w:rsidR="000B4D35" w:rsidRDefault="00252ACE">
      <w:pPr>
        <w:pStyle w:val="Standard"/>
        <w:numPr>
          <w:ilvl w:val="0"/>
          <w:numId w:val="151"/>
        </w:numPr>
        <w:spacing w:line="360" w:lineRule="auto"/>
        <w:jc w:val="both"/>
        <w:rPr>
          <w:sz w:val="22"/>
          <w:szCs w:val="22"/>
          <w:lang w:eastAsia="ar-SA"/>
        </w:rPr>
      </w:pPr>
      <w:r>
        <w:rPr>
          <w:sz w:val="22"/>
          <w:szCs w:val="22"/>
          <w:lang w:eastAsia="ar-SA"/>
        </w:rPr>
        <w:t>W imieniu Zamawiającego będą koordynować i zarządzać realizacją poszczególni Inspektorzy Nadzoru. Funkcje te pełnią:</w:t>
      </w:r>
    </w:p>
    <w:p w14:paraId="5467CF8B" w14:textId="1391E597" w:rsidR="000B4D35" w:rsidRDefault="00252ACE" w:rsidP="004E3D75">
      <w:pPr>
        <w:pStyle w:val="Standard"/>
        <w:numPr>
          <w:ilvl w:val="0"/>
          <w:numId w:val="321"/>
        </w:numPr>
        <w:tabs>
          <w:tab w:val="left" w:pos="426"/>
        </w:tabs>
        <w:spacing w:line="360" w:lineRule="auto"/>
        <w:jc w:val="both"/>
        <w:rPr>
          <w:sz w:val="22"/>
          <w:szCs w:val="22"/>
          <w:lang w:eastAsia="ar-SA"/>
        </w:rPr>
      </w:pPr>
      <w:r>
        <w:rPr>
          <w:sz w:val="22"/>
          <w:szCs w:val="22"/>
          <w:lang w:eastAsia="ar-SA"/>
        </w:rPr>
        <w:t xml:space="preserve">Pełnomocnik </w:t>
      </w:r>
      <w:r w:rsidR="002E2B42">
        <w:rPr>
          <w:sz w:val="22"/>
          <w:szCs w:val="22"/>
          <w:lang w:eastAsia="ar-SA"/>
        </w:rPr>
        <w:t>Zamawiającego -</w:t>
      </w:r>
      <w:r>
        <w:rPr>
          <w:sz w:val="22"/>
          <w:szCs w:val="22"/>
          <w:lang w:eastAsia="ar-SA"/>
        </w:rPr>
        <w:t xml:space="preserve"> Szef Nadzoru </w:t>
      </w:r>
      <w:r w:rsidR="002E2B42">
        <w:rPr>
          <w:sz w:val="22"/>
          <w:szCs w:val="22"/>
          <w:lang w:eastAsia="ar-SA"/>
        </w:rPr>
        <w:t>- …</w:t>
      </w:r>
      <w:r>
        <w:rPr>
          <w:sz w:val="22"/>
          <w:szCs w:val="22"/>
          <w:lang w:eastAsia="ar-SA"/>
        </w:rPr>
        <w:t>………………………………………</w:t>
      </w:r>
    </w:p>
    <w:p w14:paraId="2D91F0D9" w14:textId="77777777" w:rsidR="000B4D35" w:rsidRDefault="00252ACE">
      <w:pPr>
        <w:pStyle w:val="Standard"/>
        <w:numPr>
          <w:ilvl w:val="0"/>
          <w:numId w:val="153"/>
        </w:numPr>
        <w:tabs>
          <w:tab w:val="left" w:pos="426"/>
        </w:tabs>
        <w:spacing w:line="360" w:lineRule="auto"/>
        <w:jc w:val="both"/>
        <w:rPr>
          <w:sz w:val="22"/>
          <w:szCs w:val="22"/>
          <w:lang w:eastAsia="ar-SA"/>
        </w:rPr>
      </w:pPr>
      <w:r>
        <w:rPr>
          <w:sz w:val="22"/>
          <w:szCs w:val="22"/>
          <w:lang w:eastAsia="ar-SA"/>
        </w:rPr>
        <w:t xml:space="preserve">Inspektor Nadzoru w branży </w:t>
      </w:r>
      <w:proofErr w:type="spellStart"/>
      <w:r>
        <w:rPr>
          <w:sz w:val="22"/>
          <w:szCs w:val="22"/>
          <w:lang w:eastAsia="ar-SA"/>
        </w:rPr>
        <w:t>kosntrukcyjno</w:t>
      </w:r>
      <w:proofErr w:type="spellEnd"/>
      <w:r>
        <w:rPr>
          <w:sz w:val="22"/>
          <w:szCs w:val="22"/>
          <w:lang w:eastAsia="ar-SA"/>
        </w:rPr>
        <w:t>-budowlanej - ............…………......................</w:t>
      </w:r>
    </w:p>
    <w:p w14:paraId="52D17725" w14:textId="2671C39E" w:rsidR="000B4D35" w:rsidRDefault="00252ACE">
      <w:pPr>
        <w:pStyle w:val="Standard"/>
        <w:numPr>
          <w:ilvl w:val="0"/>
          <w:numId w:val="154"/>
        </w:numPr>
        <w:tabs>
          <w:tab w:val="left" w:pos="426"/>
        </w:tabs>
        <w:spacing w:line="360" w:lineRule="auto"/>
        <w:jc w:val="both"/>
        <w:rPr>
          <w:sz w:val="22"/>
          <w:szCs w:val="22"/>
          <w:lang w:eastAsia="ar-SA"/>
        </w:rPr>
      </w:pPr>
      <w:r>
        <w:rPr>
          <w:sz w:val="22"/>
          <w:szCs w:val="22"/>
          <w:lang w:eastAsia="ar-SA"/>
        </w:rPr>
        <w:t xml:space="preserve">Inspektor Nadzoru w branży instalacyjno-sanitarnej </w:t>
      </w:r>
      <w:r w:rsidR="002E2B42">
        <w:rPr>
          <w:sz w:val="22"/>
          <w:szCs w:val="22"/>
          <w:lang w:eastAsia="ar-SA"/>
        </w:rPr>
        <w:t>- ............</w:t>
      </w:r>
      <w:r>
        <w:rPr>
          <w:sz w:val="22"/>
          <w:szCs w:val="22"/>
          <w:lang w:eastAsia="ar-SA"/>
        </w:rPr>
        <w:t>…………............................</w:t>
      </w:r>
    </w:p>
    <w:p w14:paraId="48D496C4" w14:textId="585D447C" w:rsidR="000B4D35" w:rsidRDefault="002E2B42">
      <w:pPr>
        <w:pStyle w:val="Standard"/>
        <w:numPr>
          <w:ilvl w:val="0"/>
          <w:numId w:val="155"/>
        </w:numPr>
        <w:tabs>
          <w:tab w:val="left" w:pos="426"/>
        </w:tabs>
        <w:spacing w:line="360" w:lineRule="auto"/>
        <w:jc w:val="both"/>
        <w:rPr>
          <w:sz w:val="22"/>
          <w:szCs w:val="22"/>
          <w:lang w:eastAsia="ar-SA"/>
        </w:rPr>
      </w:pPr>
      <w:r>
        <w:rPr>
          <w:sz w:val="22"/>
          <w:szCs w:val="22"/>
          <w:lang w:eastAsia="ar-SA"/>
        </w:rPr>
        <w:t>Inspektor Nadzoru</w:t>
      </w:r>
      <w:r w:rsidR="00252ACE">
        <w:rPr>
          <w:sz w:val="22"/>
          <w:szCs w:val="22"/>
          <w:lang w:eastAsia="ar-SA"/>
        </w:rPr>
        <w:t xml:space="preserve"> w branży instalacji elektrycznych </w:t>
      </w:r>
      <w:r>
        <w:rPr>
          <w:sz w:val="22"/>
          <w:szCs w:val="22"/>
          <w:lang w:eastAsia="ar-SA"/>
        </w:rPr>
        <w:t>- ............</w:t>
      </w:r>
      <w:r w:rsidR="00252ACE">
        <w:rPr>
          <w:sz w:val="22"/>
          <w:szCs w:val="22"/>
          <w:lang w:eastAsia="ar-SA"/>
        </w:rPr>
        <w:t>…………..........................</w:t>
      </w:r>
    </w:p>
    <w:p w14:paraId="1EA8AC41" w14:textId="71826DDE" w:rsidR="000B4D35" w:rsidRDefault="002E2B42">
      <w:pPr>
        <w:pStyle w:val="Standard"/>
        <w:numPr>
          <w:ilvl w:val="0"/>
          <w:numId w:val="156"/>
        </w:numPr>
        <w:tabs>
          <w:tab w:val="left" w:pos="426"/>
        </w:tabs>
        <w:spacing w:line="360" w:lineRule="auto"/>
        <w:jc w:val="both"/>
        <w:rPr>
          <w:sz w:val="22"/>
          <w:szCs w:val="22"/>
          <w:lang w:eastAsia="ar-SA"/>
        </w:rPr>
      </w:pPr>
      <w:r>
        <w:rPr>
          <w:sz w:val="22"/>
          <w:szCs w:val="22"/>
          <w:lang w:eastAsia="ar-SA"/>
        </w:rPr>
        <w:t>Inspektor Nadzoru</w:t>
      </w:r>
      <w:r w:rsidR="00252ACE">
        <w:rPr>
          <w:sz w:val="22"/>
          <w:szCs w:val="22"/>
          <w:lang w:eastAsia="ar-SA"/>
        </w:rPr>
        <w:t xml:space="preserve"> w branży drogowej - ……………………………………………</w:t>
      </w:r>
      <w:r>
        <w:rPr>
          <w:sz w:val="22"/>
          <w:szCs w:val="22"/>
          <w:lang w:eastAsia="ar-SA"/>
        </w:rPr>
        <w:t>……</w:t>
      </w:r>
      <w:r w:rsidR="00252ACE">
        <w:rPr>
          <w:sz w:val="22"/>
          <w:szCs w:val="22"/>
          <w:lang w:eastAsia="ar-SA"/>
        </w:rPr>
        <w:t>.</w:t>
      </w:r>
    </w:p>
    <w:p w14:paraId="47E5054A" w14:textId="11EFB43E" w:rsidR="000B4D35" w:rsidRDefault="00252ACE">
      <w:pPr>
        <w:pStyle w:val="Standard"/>
        <w:numPr>
          <w:ilvl w:val="0"/>
          <w:numId w:val="157"/>
        </w:numPr>
        <w:spacing w:line="360" w:lineRule="auto"/>
        <w:rPr>
          <w:sz w:val="22"/>
          <w:szCs w:val="22"/>
          <w:lang w:eastAsia="ar-SA"/>
        </w:rPr>
      </w:pPr>
      <w:r>
        <w:rPr>
          <w:sz w:val="22"/>
          <w:szCs w:val="22"/>
          <w:lang w:eastAsia="ar-SA"/>
        </w:rPr>
        <w:t xml:space="preserve">Zamawiający do nadzoru nad realizacją umowy w zakresie realizacji projektu technicznego oraz realizacji robót budowanych wyznacza: Pełnomocnika </w:t>
      </w:r>
      <w:r w:rsidR="002E2B42">
        <w:rPr>
          <w:sz w:val="22"/>
          <w:szCs w:val="22"/>
          <w:lang w:eastAsia="ar-SA"/>
        </w:rPr>
        <w:t>Zamawiającego -</w:t>
      </w:r>
      <w:r>
        <w:rPr>
          <w:sz w:val="22"/>
          <w:szCs w:val="22"/>
          <w:lang w:eastAsia="ar-SA"/>
        </w:rPr>
        <w:t xml:space="preserve"> Szefa Nadzoru …………................</w:t>
      </w:r>
    </w:p>
    <w:p w14:paraId="3808D342" w14:textId="16680BBA" w:rsidR="000B4D35" w:rsidRDefault="00252ACE">
      <w:pPr>
        <w:pStyle w:val="Standard"/>
        <w:numPr>
          <w:ilvl w:val="0"/>
          <w:numId w:val="158"/>
        </w:numPr>
        <w:spacing w:line="360" w:lineRule="auto"/>
        <w:rPr>
          <w:sz w:val="22"/>
          <w:szCs w:val="22"/>
          <w:lang w:eastAsia="ar-SA"/>
        </w:rPr>
      </w:pPr>
      <w:r>
        <w:rPr>
          <w:sz w:val="22"/>
          <w:szCs w:val="22"/>
          <w:lang w:eastAsia="ar-SA"/>
        </w:rPr>
        <w:t xml:space="preserve">Zamawiający do nadzoru nad realizacją umowy w zakresie uzgodnień medycznych </w:t>
      </w:r>
      <w:r w:rsidR="002E2B42">
        <w:rPr>
          <w:sz w:val="22"/>
          <w:szCs w:val="22"/>
          <w:lang w:eastAsia="ar-SA"/>
        </w:rPr>
        <w:t>(układ</w:t>
      </w:r>
      <w:r>
        <w:rPr>
          <w:sz w:val="22"/>
          <w:szCs w:val="22"/>
          <w:lang w:eastAsia="ar-SA"/>
        </w:rPr>
        <w:t xml:space="preserve"> funkcjonalny pomieszczeń z wyposażeniem medycznym </w:t>
      </w:r>
      <w:r w:rsidR="002E2B42">
        <w:rPr>
          <w:sz w:val="22"/>
          <w:szCs w:val="22"/>
          <w:lang w:eastAsia="ar-SA"/>
        </w:rPr>
        <w:t>itp.)</w:t>
      </w:r>
      <w:r>
        <w:rPr>
          <w:sz w:val="22"/>
          <w:szCs w:val="22"/>
          <w:lang w:eastAsia="ar-SA"/>
        </w:rPr>
        <w:t xml:space="preserve"> </w:t>
      </w:r>
      <w:r w:rsidR="002E2B42">
        <w:rPr>
          <w:sz w:val="22"/>
          <w:szCs w:val="22"/>
          <w:lang w:eastAsia="ar-SA"/>
        </w:rPr>
        <w:t>wyznacza:</w:t>
      </w:r>
      <w:r>
        <w:rPr>
          <w:sz w:val="22"/>
          <w:szCs w:val="22"/>
          <w:lang w:eastAsia="ar-SA"/>
        </w:rPr>
        <w:t xml:space="preserve"> ………………………………………</w:t>
      </w:r>
      <w:r w:rsidR="002E2B42">
        <w:rPr>
          <w:sz w:val="22"/>
          <w:szCs w:val="22"/>
          <w:lang w:eastAsia="ar-SA"/>
        </w:rPr>
        <w:t>……</w:t>
      </w:r>
      <w:r>
        <w:rPr>
          <w:sz w:val="22"/>
          <w:szCs w:val="22"/>
          <w:lang w:eastAsia="ar-SA"/>
        </w:rPr>
        <w:t>.</w:t>
      </w:r>
    </w:p>
    <w:p w14:paraId="459D499E" w14:textId="77777777" w:rsidR="000B4D35" w:rsidRDefault="00252ACE">
      <w:pPr>
        <w:pStyle w:val="Standard"/>
        <w:numPr>
          <w:ilvl w:val="0"/>
          <w:numId w:val="159"/>
        </w:numPr>
        <w:spacing w:line="360" w:lineRule="auto"/>
        <w:jc w:val="both"/>
        <w:rPr>
          <w:sz w:val="22"/>
          <w:szCs w:val="22"/>
          <w:lang w:eastAsia="ar-SA"/>
        </w:rPr>
      </w:pPr>
      <w:r>
        <w:rPr>
          <w:sz w:val="22"/>
          <w:szCs w:val="22"/>
          <w:lang w:eastAsia="ar-SA"/>
        </w:rPr>
        <w:t>Osobami do kontaktu w sprawach formalnych ze strony:</w:t>
      </w:r>
    </w:p>
    <w:p w14:paraId="3E1E068B" w14:textId="77777777" w:rsidR="000B4D35" w:rsidRDefault="00252ACE">
      <w:pPr>
        <w:pStyle w:val="Standard"/>
        <w:numPr>
          <w:ilvl w:val="0"/>
          <w:numId w:val="160"/>
        </w:numPr>
        <w:spacing w:line="360" w:lineRule="auto"/>
        <w:ind w:left="709"/>
        <w:jc w:val="both"/>
        <w:rPr>
          <w:sz w:val="22"/>
          <w:szCs w:val="22"/>
          <w:lang w:eastAsia="ar-SA"/>
        </w:rPr>
      </w:pPr>
      <w:r>
        <w:rPr>
          <w:sz w:val="22"/>
          <w:szCs w:val="22"/>
          <w:lang w:eastAsia="ar-SA"/>
        </w:rPr>
        <w:t>Zamawiającego - …………………………………</w:t>
      </w:r>
    </w:p>
    <w:p w14:paraId="20EDDBAA" w14:textId="77777777" w:rsidR="000B4D35" w:rsidRDefault="00252ACE">
      <w:pPr>
        <w:pStyle w:val="Standard"/>
        <w:numPr>
          <w:ilvl w:val="0"/>
          <w:numId w:val="161"/>
        </w:numPr>
        <w:spacing w:line="360" w:lineRule="auto"/>
        <w:ind w:left="709"/>
        <w:jc w:val="both"/>
        <w:rPr>
          <w:sz w:val="22"/>
          <w:szCs w:val="22"/>
          <w:lang w:eastAsia="ar-SA"/>
        </w:rPr>
      </w:pPr>
      <w:r>
        <w:rPr>
          <w:sz w:val="22"/>
          <w:szCs w:val="22"/>
          <w:lang w:eastAsia="ar-SA"/>
        </w:rPr>
        <w:t>Wykonawcy - …………………………………….</w:t>
      </w:r>
    </w:p>
    <w:p w14:paraId="6010C214" w14:textId="77777777" w:rsidR="000B4D35" w:rsidRDefault="000B4D35">
      <w:pPr>
        <w:pStyle w:val="Standard"/>
        <w:jc w:val="center"/>
        <w:rPr>
          <w:b/>
          <w:bCs/>
          <w:sz w:val="22"/>
          <w:szCs w:val="22"/>
          <w:lang w:eastAsia="ar-SA"/>
        </w:rPr>
      </w:pPr>
    </w:p>
    <w:p w14:paraId="7DF25161" w14:textId="77777777" w:rsidR="000B4D35" w:rsidRDefault="00252ACE">
      <w:pPr>
        <w:pStyle w:val="Standard"/>
        <w:spacing w:line="360" w:lineRule="auto"/>
        <w:jc w:val="center"/>
        <w:rPr>
          <w:b/>
          <w:bCs/>
          <w:sz w:val="22"/>
          <w:szCs w:val="22"/>
          <w:lang w:eastAsia="ar-SA"/>
        </w:rPr>
      </w:pPr>
      <w:r>
        <w:rPr>
          <w:b/>
          <w:bCs/>
          <w:sz w:val="22"/>
          <w:szCs w:val="22"/>
          <w:lang w:eastAsia="ar-SA"/>
        </w:rPr>
        <w:t>§ 5.</w:t>
      </w:r>
    </w:p>
    <w:p w14:paraId="5428E774" w14:textId="77777777" w:rsidR="000B4D35" w:rsidRDefault="00252ACE">
      <w:pPr>
        <w:pStyle w:val="Standard"/>
        <w:spacing w:line="360" w:lineRule="auto"/>
        <w:jc w:val="center"/>
      </w:pPr>
      <w:r>
        <w:rPr>
          <w:b/>
          <w:sz w:val="22"/>
          <w:szCs w:val="22"/>
        </w:rPr>
        <w:t>HIERARCHIA WA</w:t>
      </w:r>
      <w:r>
        <w:rPr>
          <w:rFonts w:eastAsia="TimesNewRoman, 'Yu Gothic'"/>
          <w:b/>
          <w:sz w:val="22"/>
          <w:szCs w:val="22"/>
        </w:rPr>
        <w:t>Ż</w:t>
      </w:r>
      <w:r>
        <w:rPr>
          <w:b/>
          <w:sz w:val="22"/>
          <w:szCs w:val="22"/>
        </w:rPr>
        <w:t>NO</w:t>
      </w:r>
      <w:r>
        <w:rPr>
          <w:rFonts w:eastAsia="TimesNewRoman, 'Yu Gothic'"/>
          <w:b/>
          <w:sz w:val="22"/>
          <w:szCs w:val="22"/>
        </w:rPr>
        <w:t>Ś</w:t>
      </w:r>
      <w:r>
        <w:rPr>
          <w:b/>
          <w:sz w:val="22"/>
          <w:szCs w:val="22"/>
        </w:rPr>
        <w:t>CI DOKUMENTÓW</w:t>
      </w:r>
    </w:p>
    <w:p w14:paraId="404438AA" w14:textId="77777777" w:rsidR="000B4D35" w:rsidRDefault="00252ACE" w:rsidP="004E3D75">
      <w:pPr>
        <w:pStyle w:val="Standard"/>
        <w:widowControl w:val="0"/>
        <w:numPr>
          <w:ilvl w:val="0"/>
          <w:numId w:val="162"/>
        </w:numPr>
        <w:spacing w:line="360" w:lineRule="auto"/>
        <w:ind w:left="357" w:hanging="357"/>
        <w:jc w:val="both"/>
      </w:pPr>
      <w:r>
        <w:rPr>
          <w:sz w:val="22"/>
          <w:szCs w:val="22"/>
        </w:rPr>
        <w:t>Dokumenty składaj</w:t>
      </w:r>
      <w:r>
        <w:rPr>
          <w:rFonts w:eastAsia="TimesNewRoman, 'Yu Gothic'"/>
          <w:sz w:val="22"/>
          <w:szCs w:val="22"/>
        </w:rPr>
        <w:t>ą</w:t>
      </w:r>
      <w:r>
        <w:rPr>
          <w:sz w:val="22"/>
          <w:szCs w:val="22"/>
        </w:rPr>
        <w:t>ce si</w:t>
      </w:r>
      <w:r>
        <w:rPr>
          <w:rFonts w:eastAsia="TimesNewRoman, 'Yu Gothic'"/>
          <w:sz w:val="22"/>
          <w:szCs w:val="22"/>
        </w:rPr>
        <w:t xml:space="preserve">ę </w:t>
      </w:r>
      <w:r>
        <w:rPr>
          <w:sz w:val="22"/>
          <w:szCs w:val="22"/>
        </w:rPr>
        <w:t>na niniejsz</w:t>
      </w:r>
      <w:r>
        <w:rPr>
          <w:rFonts w:eastAsia="TimesNewRoman, 'Yu Gothic'"/>
          <w:sz w:val="22"/>
          <w:szCs w:val="22"/>
        </w:rPr>
        <w:t xml:space="preserve">ą </w:t>
      </w:r>
      <w:r>
        <w:rPr>
          <w:sz w:val="22"/>
          <w:szCs w:val="22"/>
        </w:rPr>
        <w:t>umow</w:t>
      </w:r>
      <w:r>
        <w:rPr>
          <w:rFonts w:eastAsia="TimesNewRoman, 'Yu Gothic'"/>
          <w:sz w:val="22"/>
          <w:szCs w:val="22"/>
        </w:rPr>
        <w:t>ę</w:t>
      </w:r>
      <w:r>
        <w:rPr>
          <w:sz w:val="22"/>
          <w:szCs w:val="22"/>
        </w:rPr>
        <w:t xml:space="preserve"> winny być traktowane jako spójne, wzajemnie obja</w:t>
      </w:r>
      <w:r>
        <w:rPr>
          <w:rFonts w:eastAsia="TimesNewRoman, 'Yu Gothic'"/>
          <w:sz w:val="22"/>
          <w:szCs w:val="22"/>
        </w:rPr>
        <w:t>ś</w:t>
      </w:r>
      <w:r>
        <w:rPr>
          <w:sz w:val="22"/>
          <w:szCs w:val="22"/>
        </w:rPr>
        <w:t>niaj</w:t>
      </w:r>
      <w:r>
        <w:rPr>
          <w:rFonts w:eastAsia="TimesNewRoman, 'Yu Gothic'"/>
          <w:sz w:val="22"/>
          <w:szCs w:val="22"/>
        </w:rPr>
        <w:t>ą</w:t>
      </w:r>
      <w:r>
        <w:rPr>
          <w:sz w:val="22"/>
          <w:szCs w:val="22"/>
        </w:rPr>
        <w:t>ce si</w:t>
      </w:r>
      <w:r>
        <w:rPr>
          <w:rFonts w:eastAsia="TimesNewRoman, 'Yu Gothic'"/>
          <w:sz w:val="22"/>
          <w:szCs w:val="22"/>
        </w:rPr>
        <w:t>ę i dopełniające</w:t>
      </w:r>
      <w:r>
        <w:rPr>
          <w:sz w:val="22"/>
          <w:szCs w:val="22"/>
        </w:rPr>
        <w:t>.</w:t>
      </w:r>
    </w:p>
    <w:p w14:paraId="143E9E56" w14:textId="77777777" w:rsidR="000B4D35" w:rsidRDefault="00252ACE" w:rsidP="004E3D75">
      <w:pPr>
        <w:pStyle w:val="Standard"/>
        <w:numPr>
          <w:ilvl w:val="0"/>
          <w:numId w:val="163"/>
        </w:numPr>
        <w:spacing w:line="360" w:lineRule="auto"/>
        <w:ind w:left="357" w:hanging="357"/>
        <w:jc w:val="both"/>
      </w:pPr>
      <w:r>
        <w:rPr>
          <w:sz w:val="22"/>
          <w:szCs w:val="22"/>
        </w:rPr>
        <w:t>W przypadku w</w:t>
      </w:r>
      <w:r>
        <w:rPr>
          <w:rFonts w:eastAsia="TimesNewRoman, 'Yu Gothic'"/>
          <w:sz w:val="22"/>
          <w:szCs w:val="22"/>
        </w:rPr>
        <w:t>ą</w:t>
      </w:r>
      <w:r>
        <w:rPr>
          <w:sz w:val="22"/>
          <w:szCs w:val="22"/>
        </w:rPr>
        <w:t>tpliwo</w:t>
      </w:r>
      <w:r>
        <w:rPr>
          <w:rFonts w:eastAsia="TimesNewRoman, 'Yu Gothic'"/>
          <w:sz w:val="22"/>
          <w:szCs w:val="22"/>
        </w:rPr>
        <w:t>ś</w:t>
      </w:r>
      <w:r>
        <w:rPr>
          <w:sz w:val="22"/>
          <w:szCs w:val="22"/>
        </w:rPr>
        <w:t>ci interpretacyjnych, co do rodzaju i zakresu obowiązków Wykonawcy okre</w:t>
      </w:r>
      <w:r>
        <w:rPr>
          <w:rFonts w:eastAsia="TimesNewRoman, 'Yu Gothic'"/>
          <w:sz w:val="22"/>
          <w:szCs w:val="22"/>
        </w:rPr>
        <w:t>ś</w:t>
      </w:r>
      <w:r>
        <w:rPr>
          <w:sz w:val="22"/>
          <w:szCs w:val="22"/>
        </w:rPr>
        <w:t>lonych w niniejszej umowie oraz zakresu praw i obowi</w:t>
      </w:r>
      <w:r>
        <w:rPr>
          <w:rFonts w:eastAsia="TimesNewRoman, 'Yu Gothic'"/>
          <w:sz w:val="22"/>
          <w:szCs w:val="22"/>
        </w:rPr>
        <w:t>ą</w:t>
      </w:r>
      <w:r>
        <w:rPr>
          <w:sz w:val="22"/>
          <w:szCs w:val="22"/>
        </w:rPr>
        <w:t>zków Zamawiaj</w:t>
      </w:r>
      <w:r>
        <w:rPr>
          <w:rFonts w:eastAsia="TimesNewRoman, 'Yu Gothic'"/>
          <w:sz w:val="22"/>
          <w:szCs w:val="22"/>
        </w:rPr>
        <w:t>ą</w:t>
      </w:r>
      <w:r>
        <w:rPr>
          <w:sz w:val="22"/>
          <w:szCs w:val="22"/>
        </w:rPr>
        <w:t>cego i Wykonawcy, b</w:t>
      </w:r>
      <w:r>
        <w:rPr>
          <w:rFonts w:eastAsia="TimesNewRoman, 'Yu Gothic'"/>
          <w:sz w:val="22"/>
          <w:szCs w:val="22"/>
        </w:rPr>
        <w:t>ę</w:t>
      </w:r>
      <w:r>
        <w:rPr>
          <w:sz w:val="22"/>
          <w:szCs w:val="22"/>
        </w:rPr>
        <w:t>dzie obowi</w:t>
      </w:r>
      <w:r>
        <w:rPr>
          <w:rFonts w:eastAsia="TimesNewRoman, 'Yu Gothic'"/>
          <w:sz w:val="22"/>
          <w:szCs w:val="22"/>
        </w:rPr>
        <w:t>ą</w:t>
      </w:r>
      <w:r>
        <w:rPr>
          <w:sz w:val="22"/>
          <w:szCs w:val="22"/>
        </w:rPr>
        <w:t>zywa</w:t>
      </w:r>
      <w:r>
        <w:rPr>
          <w:rFonts w:eastAsia="TimesNewRoman, 'Yu Gothic'"/>
          <w:sz w:val="22"/>
          <w:szCs w:val="22"/>
        </w:rPr>
        <w:t>ć</w:t>
      </w:r>
      <w:r>
        <w:rPr>
          <w:sz w:val="22"/>
          <w:szCs w:val="22"/>
        </w:rPr>
        <w:t xml:space="preserve"> nast</w:t>
      </w:r>
      <w:r>
        <w:rPr>
          <w:rFonts w:eastAsia="TimesNewRoman, 'Yu Gothic'"/>
          <w:sz w:val="22"/>
          <w:szCs w:val="22"/>
        </w:rPr>
        <w:t>ę</w:t>
      </w:r>
      <w:r>
        <w:rPr>
          <w:sz w:val="22"/>
          <w:szCs w:val="22"/>
        </w:rPr>
        <w:t>puj</w:t>
      </w:r>
      <w:r>
        <w:rPr>
          <w:rFonts w:eastAsia="TimesNewRoman, 'Yu Gothic'"/>
          <w:sz w:val="22"/>
          <w:szCs w:val="22"/>
        </w:rPr>
        <w:t>ą</w:t>
      </w:r>
      <w:r>
        <w:rPr>
          <w:sz w:val="22"/>
          <w:szCs w:val="22"/>
        </w:rPr>
        <w:t>ca kolejno</w:t>
      </w:r>
      <w:r>
        <w:rPr>
          <w:rFonts w:eastAsia="TimesNewRoman, 'Yu Gothic'"/>
          <w:sz w:val="22"/>
          <w:szCs w:val="22"/>
        </w:rPr>
        <w:t xml:space="preserve">ść </w:t>
      </w:r>
      <w:r>
        <w:rPr>
          <w:sz w:val="22"/>
          <w:szCs w:val="22"/>
        </w:rPr>
        <w:t>wa</w:t>
      </w:r>
      <w:r>
        <w:rPr>
          <w:rFonts w:eastAsia="TimesNewRoman, 'Yu Gothic'"/>
          <w:sz w:val="22"/>
          <w:szCs w:val="22"/>
        </w:rPr>
        <w:t>ż</w:t>
      </w:r>
      <w:r>
        <w:rPr>
          <w:sz w:val="22"/>
          <w:szCs w:val="22"/>
        </w:rPr>
        <w:t>no</w:t>
      </w:r>
      <w:r>
        <w:rPr>
          <w:rFonts w:eastAsia="TimesNewRoman, 'Yu Gothic'"/>
          <w:sz w:val="22"/>
          <w:szCs w:val="22"/>
        </w:rPr>
        <w:t>ś</w:t>
      </w:r>
      <w:r>
        <w:rPr>
          <w:sz w:val="22"/>
          <w:szCs w:val="22"/>
        </w:rPr>
        <w:t>ci ni</w:t>
      </w:r>
      <w:r>
        <w:rPr>
          <w:rFonts w:eastAsia="TimesNewRoman, 'Yu Gothic'"/>
          <w:sz w:val="22"/>
          <w:szCs w:val="22"/>
        </w:rPr>
        <w:t>ż</w:t>
      </w:r>
      <w:r>
        <w:rPr>
          <w:sz w:val="22"/>
          <w:szCs w:val="22"/>
        </w:rPr>
        <w:t>ej wymienionych dokumentów:</w:t>
      </w:r>
    </w:p>
    <w:p w14:paraId="414D1525" w14:textId="1EDCAA24" w:rsidR="000B4D35" w:rsidRDefault="00252ACE" w:rsidP="004E3D75">
      <w:pPr>
        <w:pStyle w:val="Standard"/>
        <w:numPr>
          <w:ilvl w:val="0"/>
          <w:numId w:val="164"/>
        </w:numPr>
        <w:spacing w:line="360" w:lineRule="auto"/>
        <w:ind w:left="714" w:hanging="357"/>
        <w:jc w:val="both"/>
        <w:rPr>
          <w:sz w:val="22"/>
          <w:szCs w:val="22"/>
        </w:rPr>
      </w:pPr>
      <w:r>
        <w:rPr>
          <w:sz w:val="22"/>
          <w:szCs w:val="22"/>
        </w:rPr>
        <w:t>Umowa</w:t>
      </w:r>
      <w:r w:rsidR="004E3D75">
        <w:rPr>
          <w:sz w:val="22"/>
          <w:szCs w:val="22"/>
        </w:rPr>
        <w:t>;</w:t>
      </w:r>
    </w:p>
    <w:p w14:paraId="4531065B" w14:textId="1FF9125B" w:rsidR="000B4D35" w:rsidRDefault="00252ACE" w:rsidP="004E3D75">
      <w:pPr>
        <w:pStyle w:val="Standard"/>
        <w:numPr>
          <w:ilvl w:val="0"/>
          <w:numId w:val="165"/>
        </w:numPr>
        <w:spacing w:line="360" w:lineRule="auto"/>
        <w:ind w:left="714" w:hanging="357"/>
        <w:jc w:val="both"/>
        <w:rPr>
          <w:sz w:val="22"/>
          <w:szCs w:val="22"/>
        </w:rPr>
      </w:pPr>
      <w:r>
        <w:rPr>
          <w:sz w:val="22"/>
          <w:szCs w:val="22"/>
        </w:rPr>
        <w:t>Specyfikacja Warunków Zamówienia (SWZ)</w:t>
      </w:r>
      <w:r w:rsidR="004E3D75">
        <w:rPr>
          <w:sz w:val="22"/>
          <w:szCs w:val="22"/>
        </w:rPr>
        <w:t>;</w:t>
      </w:r>
    </w:p>
    <w:p w14:paraId="60F40D4B" w14:textId="77777777" w:rsidR="000B4D35" w:rsidRDefault="00252ACE" w:rsidP="004E3D75">
      <w:pPr>
        <w:pStyle w:val="Standard"/>
        <w:numPr>
          <w:ilvl w:val="0"/>
          <w:numId w:val="167"/>
        </w:numPr>
        <w:spacing w:line="360" w:lineRule="auto"/>
        <w:ind w:left="714" w:hanging="357"/>
        <w:jc w:val="both"/>
        <w:rPr>
          <w:sz w:val="22"/>
          <w:szCs w:val="22"/>
        </w:rPr>
      </w:pPr>
      <w:r>
        <w:rPr>
          <w:sz w:val="22"/>
          <w:szCs w:val="22"/>
        </w:rPr>
        <w:t>Oferta Wykonawcy.</w:t>
      </w:r>
    </w:p>
    <w:p w14:paraId="2DF84C2D" w14:textId="77777777" w:rsidR="004E3D75" w:rsidRDefault="004E3D75" w:rsidP="00274234">
      <w:pPr>
        <w:pStyle w:val="Standard"/>
        <w:spacing w:line="360" w:lineRule="auto"/>
        <w:rPr>
          <w:b/>
          <w:bCs/>
          <w:sz w:val="22"/>
          <w:szCs w:val="22"/>
          <w:lang w:eastAsia="ar-SA"/>
        </w:rPr>
      </w:pPr>
    </w:p>
    <w:p w14:paraId="0DAEEB36" w14:textId="437D0367" w:rsidR="000B4D35" w:rsidRDefault="00252ACE">
      <w:pPr>
        <w:pStyle w:val="Standard"/>
        <w:spacing w:line="360" w:lineRule="auto"/>
        <w:jc w:val="center"/>
        <w:rPr>
          <w:b/>
          <w:bCs/>
          <w:sz w:val="22"/>
          <w:szCs w:val="22"/>
          <w:lang w:eastAsia="ar-SA"/>
        </w:rPr>
      </w:pPr>
      <w:r>
        <w:rPr>
          <w:b/>
          <w:bCs/>
          <w:sz w:val="22"/>
          <w:szCs w:val="22"/>
          <w:lang w:eastAsia="ar-SA"/>
        </w:rPr>
        <w:t xml:space="preserve"> § 6.</w:t>
      </w:r>
    </w:p>
    <w:p w14:paraId="0A823EDA" w14:textId="77777777" w:rsidR="000B4D35" w:rsidRDefault="00252ACE">
      <w:pPr>
        <w:pStyle w:val="Standard"/>
        <w:spacing w:line="360" w:lineRule="auto"/>
        <w:jc w:val="center"/>
        <w:rPr>
          <w:b/>
          <w:bCs/>
          <w:sz w:val="22"/>
          <w:szCs w:val="22"/>
          <w:lang w:eastAsia="ar-SA"/>
        </w:rPr>
      </w:pPr>
      <w:r>
        <w:rPr>
          <w:b/>
          <w:bCs/>
          <w:sz w:val="22"/>
          <w:szCs w:val="22"/>
          <w:lang w:eastAsia="ar-SA"/>
        </w:rPr>
        <w:t>OBOWIĄZKI WYKONAWCY</w:t>
      </w:r>
    </w:p>
    <w:p w14:paraId="41B1E891" w14:textId="77777777" w:rsidR="000B4D35" w:rsidRDefault="00252ACE" w:rsidP="004E3D75">
      <w:pPr>
        <w:pStyle w:val="Standard"/>
        <w:numPr>
          <w:ilvl w:val="0"/>
          <w:numId w:val="168"/>
        </w:numPr>
        <w:spacing w:line="360" w:lineRule="auto"/>
        <w:ind w:left="357" w:hanging="357"/>
        <w:jc w:val="both"/>
        <w:rPr>
          <w:sz w:val="22"/>
          <w:szCs w:val="22"/>
        </w:rPr>
      </w:pPr>
      <w:r>
        <w:rPr>
          <w:sz w:val="22"/>
          <w:szCs w:val="22"/>
        </w:rPr>
        <w:t>Wykonawca zobowiązuje się do wykonania przedmiotu umowy zgodnie z dokumentacją projektową, zasadami sztuki budowlanej, wiedzy technicznej, prawem budowlanym, polskimi normami i innymi przepisami prawa dotyczącymi realizacji robót budowlanych oraz zaleceniami Inspektora Nadzoru, z zachowaniem najwyższej staranności właściwej dla profesjonalnego Wykonawcy;</w:t>
      </w:r>
    </w:p>
    <w:p w14:paraId="6133E56E" w14:textId="77777777" w:rsidR="000B4D35" w:rsidRDefault="00252ACE" w:rsidP="004E3D75">
      <w:pPr>
        <w:pStyle w:val="Standard"/>
        <w:numPr>
          <w:ilvl w:val="0"/>
          <w:numId w:val="169"/>
        </w:numPr>
        <w:spacing w:line="360" w:lineRule="auto"/>
        <w:ind w:left="357" w:hanging="357"/>
        <w:jc w:val="both"/>
        <w:rPr>
          <w:sz w:val="22"/>
          <w:szCs w:val="22"/>
        </w:rPr>
      </w:pPr>
      <w:r>
        <w:rPr>
          <w:sz w:val="22"/>
          <w:szCs w:val="22"/>
        </w:rPr>
        <w:t>Wykonawca zobowiązuje się wykonać przedmiot umowy zgodnie ze swą najlepszą wiedzą oraz ze szczególnym uwzględnieniem interesów Zamawiającego.</w:t>
      </w:r>
    </w:p>
    <w:p w14:paraId="1EF5963D" w14:textId="77777777" w:rsidR="000B4D35" w:rsidRDefault="00252ACE" w:rsidP="004E3D75">
      <w:pPr>
        <w:pStyle w:val="Standard"/>
        <w:numPr>
          <w:ilvl w:val="0"/>
          <w:numId w:val="170"/>
        </w:numPr>
        <w:spacing w:line="360" w:lineRule="auto"/>
        <w:ind w:left="357" w:hanging="357"/>
        <w:jc w:val="both"/>
      </w:pPr>
      <w:r>
        <w:rPr>
          <w:sz w:val="22"/>
          <w:szCs w:val="22"/>
        </w:rPr>
        <w:lastRenderedPageBreak/>
        <w:t>Wykonawca zobowiązuje się do niezwłocznego pisemnego informowania Zamawiającego, nie później niż w terminie 1 dnia od dnia powzięcia wiadomości, o wszelkich nieprawidłowościach, w tym także o stwierdzonych nieprawidłowościach i błędach w dokumentacji projektowej oraz zagrożeniach powstania nieprawidłowości mogących mieć jakikolwiek wpływ na wykonanie niniejszej umowy lub na sytuację Zamawiającego w sprawach objętych niniejszą umową, w tym w szczególności w przypadku wystąpienia okoliczności mogących mieć wpływ na wykonanie umowy w terminie.</w:t>
      </w:r>
    </w:p>
    <w:p w14:paraId="4E915D81" w14:textId="77777777" w:rsidR="000B4D35" w:rsidRDefault="00252ACE" w:rsidP="004E3D75">
      <w:pPr>
        <w:pStyle w:val="Standard"/>
        <w:numPr>
          <w:ilvl w:val="0"/>
          <w:numId w:val="171"/>
        </w:numPr>
        <w:spacing w:line="360" w:lineRule="auto"/>
        <w:ind w:left="357" w:hanging="357"/>
        <w:jc w:val="both"/>
        <w:rPr>
          <w:sz w:val="22"/>
          <w:szCs w:val="22"/>
        </w:rPr>
      </w:pPr>
      <w:r>
        <w:rPr>
          <w:sz w:val="22"/>
          <w:szCs w:val="22"/>
        </w:rPr>
        <w:t>Wykonawca zobowiązuje się wykonać i przygotować do odbioru przedmiot umowy w sposób należyty, zgodnie z obowiązującymi przepisami prawa, normami, wiedzą techniczną i dokumentacją.</w:t>
      </w:r>
    </w:p>
    <w:p w14:paraId="39BCF24F" w14:textId="322783CF" w:rsidR="000B4D35" w:rsidRDefault="00252ACE" w:rsidP="004E3D75">
      <w:pPr>
        <w:pStyle w:val="Standard"/>
        <w:numPr>
          <w:ilvl w:val="0"/>
          <w:numId w:val="172"/>
        </w:numPr>
        <w:spacing w:line="360" w:lineRule="auto"/>
        <w:ind w:left="357" w:hanging="357"/>
        <w:jc w:val="both"/>
      </w:pPr>
      <w:r>
        <w:rPr>
          <w:sz w:val="22"/>
          <w:szCs w:val="22"/>
        </w:rPr>
        <w:t xml:space="preserve">Wykonawca zobowiązuje się do wykonywania przedmiotu niniejszej umowy zgodnie z umową </w:t>
      </w:r>
      <w:r>
        <w:rPr>
          <w:sz w:val="22"/>
          <w:szCs w:val="22"/>
        </w:rPr>
        <w:br/>
        <w:t xml:space="preserve">o dofinansowanie wraz z załącznikami, łączącą Zamawiającego ze Skarbem Państwa – Ministerstwo Zdrowia w ramach projektu Budowa Zakładu Opiekuńczo-Leczniczego wraz z wyposażeniem dla Samodzielnego Publicznego Zespołu Zakładów Opieki Zdrowotnej w Pruszkowie, współfinansowanego z </w:t>
      </w:r>
      <w:r>
        <w:rPr>
          <w:b/>
          <w:bCs/>
          <w:i/>
          <w:iCs/>
          <w:sz w:val="22"/>
          <w:szCs w:val="22"/>
        </w:rPr>
        <w:t>Krajowy Plan Odbudowy i Zwiększania Odporności, Komponent D „Efektywność, dostępność i jakość systemu ochrony zdrowia” Inwestycja D4.1.1 „Rozwój i modernizacja infrastruktury centrów opieki wysokospecjalistycznej i innych podmiotów leczniczych”</w:t>
      </w:r>
      <w:r>
        <w:rPr>
          <w:sz w:val="22"/>
          <w:szCs w:val="22"/>
        </w:rPr>
        <w:t xml:space="preserve"> (dalej” „Projekt”) oraz przepisami i wytycznymi, do przestrzegania, których Beneficjent został w niej zobowiązany. W szczególności zobowiązuje się do zrealizowania przedmiotu umowy z należytą starannością, zgodnie z obowiązującymi przepisami prawa krajowego i unijnego oraz przestrzegania zasad polityk unijnych, które są dla niego wiążące, w tym przepisów dotyczących konkurencji, ochrony środowiska, realizacji zasady DNSH oraz zasady równych szans.</w:t>
      </w:r>
    </w:p>
    <w:p w14:paraId="20A88F60" w14:textId="77777777" w:rsidR="000B4D35" w:rsidRDefault="00252ACE" w:rsidP="004E3D75">
      <w:pPr>
        <w:pStyle w:val="Standard"/>
        <w:numPr>
          <w:ilvl w:val="0"/>
          <w:numId w:val="173"/>
        </w:numPr>
        <w:tabs>
          <w:tab w:val="clear" w:pos="0"/>
        </w:tabs>
        <w:spacing w:line="360" w:lineRule="auto"/>
        <w:ind w:left="357" w:hanging="357"/>
        <w:jc w:val="both"/>
        <w:rPr>
          <w:sz w:val="22"/>
          <w:szCs w:val="22"/>
        </w:rPr>
      </w:pPr>
      <w:r>
        <w:rPr>
          <w:sz w:val="22"/>
          <w:szCs w:val="22"/>
        </w:rPr>
        <w:t>Obowiązkiem Wykonawcy jest również bieżące przekazywanie Zamawiającemu: informacji, danych oraz dokumentacji, które stanowią potwierdzenie realizacji przedmiotu umowy zgodnie z zasadą DNSH. Przekazane dane, informacje oraz dokumenty mają umożliwić sporządzenie Zamawiającemu corocznego sprawozdania informującego o realizacji przedmiotu umowy zgodnie z zasadą DNSH</w:t>
      </w:r>
    </w:p>
    <w:p w14:paraId="7D912512" w14:textId="77777777" w:rsidR="000B4D35" w:rsidRDefault="000B4D35">
      <w:pPr>
        <w:pStyle w:val="Standard"/>
        <w:ind w:left="426"/>
        <w:jc w:val="center"/>
        <w:rPr>
          <w:b/>
          <w:bCs/>
          <w:sz w:val="22"/>
          <w:szCs w:val="22"/>
          <w:lang w:eastAsia="ar-SA"/>
        </w:rPr>
      </w:pPr>
    </w:p>
    <w:p w14:paraId="44482384" w14:textId="77777777" w:rsidR="000B4D35" w:rsidRDefault="00252ACE">
      <w:pPr>
        <w:pStyle w:val="Standard"/>
        <w:spacing w:line="360" w:lineRule="auto"/>
        <w:ind w:left="426"/>
        <w:jc w:val="center"/>
        <w:rPr>
          <w:b/>
          <w:bCs/>
          <w:sz w:val="22"/>
          <w:szCs w:val="22"/>
          <w:lang w:eastAsia="ar-SA"/>
        </w:rPr>
      </w:pPr>
      <w:r>
        <w:rPr>
          <w:b/>
          <w:bCs/>
          <w:sz w:val="22"/>
          <w:szCs w:val="22"/>
          <w:lang w:eastAsia="ar-SA"/>
        </w:rPr>
        <w:t>§ 7.</w:t>
      </w:r>
    </w:p>
    <w:p w14:paraId="1E876216" w14:textId="77777777" w:rsidR="000B4D35" w:rsidRDefault="00252ACE">
      <w:pPr>
        <w:pStyle w:val="Standard"/>
        <w:spacing w:line="360" w:lineRule="auto"/>
        <w:jc w:val="center"/>
        <w:rPr>
          <w:b/>
          <w:bCs/>
          <w:sz w:val="22"/>
          <w:szCs w:val="22"/>
          <w:lang w:eastAsia="ar-SA"/>
        </w:rPr>
      </w:pPr>
      <w:r>
        <w:rPr>
          <w:b/>
          <w:bCs/>
          <w:sz w:val="22"/>
          <w:szCs w:val="22"/>
          <w:lang w:eastAsia="ar-SA"/>
        </w:rPr>
        <w:t>OBOWIĄZKI WYKONAWCY W RAMACH I ETAPU UMOWY</w:t>
      </w:r>
    </w:p>
    <w:p w14:paraId="4ACAA562"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Wykonawca zobowiązany jest do wykonania wszelkich niezbędnych opracowań przygotowawczych, w szczególności:</w:t>
      </w:r>
    </w:p>
    <w:p w14:paraId="5B376DB4" w14:textId="551D910D" w:rsidR="000B4D35" w:rsidRDefault="00252ACE" w:rsidP="004E3D75">
      <w:pPr>
        <w:pStyle w:val="Standard"/>
        <w:numPr>
          <w:ilvl w:val="0"/>
          <w:numId w:val="4"/>
        </w:numPr>
        <w:spacing w:line="360" w:lineRule="auto"/>
        <w:ind w:left="714" w:hanging="357"/>
        <w:jc w:val="both"/>
        <w:rPr>
          <w:sz w:val="22"/>
          <w:szCs w:val="22"/>
          <w:lang w:eastAsia="ar-SA"/>
        </w:rPr>
      </w:pPr>
      <w:r>
        <w:rPr>
          <w:sz w:val="22"/>
          <w:szCs w:val="22"/>
          <w:lang w:eastAsia="ar-SA"/>
        </w:rPr>
        <w:t>uzyskania niezbędnych dokumentów do opracowania dokumentacji projektowej</w:t>
      </w:r>
      <w:r w:rsidR="004E3D75">
        <w:rPr>
          <w:sz w:val="22"/>
          <w:szCs w:val="22"/>
          <w:lang w:eastAsia="ar-SA"/>
        </w:rPr>
        <w:t>;</w:t>
      </w:r>
    </w:p>
    <w:p w14:paraId="787868B4" w14:textId="7D302B64" w:rsidR="000B4D35" w:rsidRDefault="00252ACE" w:rsidP="004E3D75">
      <w:pPr>
        <w:pStyle w:val="Standard"/>
        <w:numPr>
          <w:ilvl w:val="0"/>
          <w:numId w:val="4"/>
        </w:numPr>
        <w:spacing w:line="360" w:lineRule="auto"/>
        <w:ind w:left="714" w:hanging="357"/>
        <w:jc w:val="both"/>
        <w:rPr>
          <w:sz w:val="22"/>
          <w:szCs w:val="22"/>
          <w:lang w:eastAsia="ar-SA"/>
        </w:rPr>
      </w:pPr>
      <w:r>
        <w:rPr>
          <w:sz w:val="22"/>
          <w:szCs w:val="22"/>
          <w:lang w:eastAsia="ar-SA"/>
        </w:rPr>
        <w:t>wykonania badań geotechnicznych na terenie budowy dla potrzeb posadowienia lub innych wymaganych prawem opracowań geologicznych – jeżeli będą wymagane</w:t>
      </w:r>
      <w:r w:rsidR="004E3D75">
        <w:rPr>
          <w:sz w:val="22"/>
          <w:szCs w:val="22"/>
          <w:lang w:eastAsia="ar-SA"/>
        </w:rPr>
        <w:t>;</w:t>
      </w:r>
    </w:p>
    <w:p w14:paraId="3E55CB2F" w14:textId="0825661C" w:rsidR="000B4D35" w:rsidRDefault="00252ACE" w:rsidP="004E3D75">
      <w:pPr>
        <w:pStyle w:val="Standard"/>
        <w:numPr>
          <w:ilvl w:val="0"/>
          <w:numId w:val="4"/>
        </w:numPr>
        <w:spacing w:line="360" w:lineRule="auto"/>
        <w:ind w:left="714" w:hanging="357"/>
        <w:jc w:val="both"/>
        <w:rPr>
          <w:sz w:val="22"/>
          <w:szCs w:val="22"/>
          <w:lang w:eastAsia="ar-SA"/>
        </w:rPr>
      </w:pPr>
      <w:r>
        <w:rPr>
          <w:sz w:val="22"/>
          <w:szCs w:val="22"/>
          <w:lang w:eastAsia="ar-SA"/>
        </w:rPr>
        <w:t>dokonania uzgodnień z gestorami uzbrojenia podziemnego, zarządcami dróg publicznych i innych związanych z realizacją Przedmiotu umowy, w tym opracowania dokumentów wynikających z tych uzgodnień po wykonaniu projektu budowlanego – jeżeli będą wymagane</w:t>
      </w:r>
      <w:r w:rsidR="004E3D75">
        <w:rPr>
          <w:sz w:val="22"/>
          <w:szCs w:val="22"/>
          <w:lang w:eastAsia="ar-SA"/>
        </w:rPr>
        <w:t>;</w:t>
      </w:r>
    </w:p>
    <w:p w14:paraId="7C60A569" w14:textId="068F1A67" w:rsidR="000B4D35" w:rsidRDefault="00252ACE" w:rsidP="004E3D75">
      <w:pPr>
        <w:pStyle w:val="Standard"/>
        <w:numPr>
          <w:ilvl w:val="0"/>
          <w:numId w:val="4"/>
        </w:numPr>
        <w:tabs>
          <w:tab w:val="left" w:pos="709"/>
        </w:tabs>
        <w:spacing w:line="360" w:lineRule="auto"/>
        <w:ind w:left="714" w:hanging="357"/>
        <w:jc w:val="both"/>
        <w:rPr>
          <w:sz w:val="22"/>
          <w:szCs w:val="22"/>
        </w:rPr>
      </w:pPr>
      <w:r>
        <w:rPr>
          <w:sz w:val="22"/>
          <w:szCs w:val="22"/>
        </w:rPr>
        <w:t>uzgodnienie z gestorami mediów ich dostarczenia wynikającego z bilansów zawartych w opracowanej dokumentacji projektowej</w:t>
      </w:r>
      <w:r w:rsidR="004E3D75">
        <w:rPr>
          <w:sz w:val="22"/>
          <w:szCs w:val="22"/>
        </w:rPr>
        <w:t>;</w:t>
      </w:r>
    </w:p>
    <w:p w14:paraId="22B69718" w14:textId="69967059" w:rsidR="000B4D35" w:rsidRDefault="00252ACE" w:rsidP="004E3D75">
      <w:pPr>
        <w:pStyle w:val="Standard"/>
        <w:numPr>
          <w:ilvl w:val="0"/>
          <w:numId w:val="4"/>
        </w:numPr>
        <w:tabs>
          <w:tab w:val="left" w:pos="1429"/>
        </w:tabs>
        <w:spacing w:line="360" w:lineRule="auto"/>
        <w:ind w:left="714" w:hanging="357"/>
        <w:jc w:val="both"/>
        <w:rPr>
          <w:sz w:val="22"/>
          <w:szCs w:val="22"/>
        </w:rPr>
      </w:pPr>
      <w:r>
        <w:rPr>
          <w:sz w:val="22"/>
          <w:szCs w:val="22"/>
        </w:rPr>
        <w:lastRenderedPageBreak/>
        <w:t>wykonanie niezbędnych bilansów zapotrzebowania na media dla potrzeb sporządzenia przez Zamawiającego aneksów do umów przyłączeniowych na poszczególne media</w:t>
      </w:r>
      <w:r w:rsidR="004E3D75">
        <w:rPr>
          <w:sz w:val="22"/>
          <w:szCs w:val="22"/>
        </w:rPr>
        <w:t>;</w:t>
      </w:r>
    </w:p>
    <w:p w14:paraId="51CF4790" w14:textId="043A7616" w:rsidR="000B4D35" w:rsidRDefault="00252ACE" w:rsidP="004E3D75">
      <w:pPr>
        <w:pStyle w:val="Standard"/>
        <w:numPr>
          <w:ilvl w:val="0"/>
          <w:numId w:val="4"/>
        </w:numPr>
        <w:spacing w:line="360" w:lineRule="auto"/>
        <w:ind w:left="714" w:hanging="357"/>
        <w:jc w:val="both"/>
        <w:rPr>
          <w:sz w:val="22"/>
          <w:szCs w:val="22"/>
          <w:lang w:eastAsia="ar-SA"/>
        </w:rPr>
      </w:pPr>
      <w:r>
        <w:rPr>
          <w:sz w:val="22"/>
          <w:szCs w:val="22"/>
          <w:lang w:eastAsia="ar-SA"/>
        </w:rPr>
        <w:t xml:space="preserve">uzyskania decyzji środowiskowych i wszelkich innych wymaganych decyzji i uzgodnień niezbędnych dla realizacji </w:t>
      </w:r>
      <w:r w:rsidR="004E3D75">
        <w:rPr>
          <w:sz w:val="22"/>
          <w:szCs w:val="22"/>
          <w:lang w:eastAsia="ar-SA"/>
        </w:rPr>
        <w:t>p</w:t>
      </w:r>
      <w:r>
        <w:rPr>
          <w:sz w:val="22"/>
          <w:szCs w:val="22"/>
          <w:lang w:eastAsia="ar-SA"/>
        </w:rPr>
        <w:t xml:space="preserve">rzedmiotu </w:t>
      </w:r>
      <w:r w:rsidR="004E3D75">
        <w:rPr>
          <w:sz w:val="22"/>
          <w:szCs w:val="22"/>
          <w:lang w:eastAsia="ar-SA"/>
        </w:rPr>
        <w:t>U</w:t>
      </w:r>
      <w:r>
        <w:rPr>
          <w:sz w:val="22"/>
          <w:szCs w:val="22"/>
          <w:lang w:eastAsia="ar-SA"/>
        </w:rPr>
        <w:t>mowy.</w:t>
      </w:r>
    </w:p>
    <w:p w14:paraId="17F942F8" w14:textId="3D9B9315"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W ramach realizacji obowiązków I Etapu Umowy, Wykonawca zobowiązany jest w szczególności</w:t>
      </w:r>
      <w:r w:rsidR="00005875">
        <w:rPr>
          <w:sz w:val="22"/>
          <w:szCs w:val="22"/>
          <w:lang w:eastAsia="ar-SA"/>
        </w:rPr>
        <w:t xml:space="preserve"> do</w:t>
      </w:r>
      <w:r>
        <w:rPr>
          <w:sz w:val="22"/>
          <w:szCs w:val="22"/>
          <w:lang w:eastAsia="ar-SA"/>
        </w:rPr>
        <w:t>:</w:t>
      </w:r>
    </w:p>
    <w:p w14:paraId="508AEDE6" w14:textId="261C3CE2" w:rsidR="000B4D35" w:rsidRDefault="00252ACE" w:rsidP="004E3D75">
      <w:pPr>
        <w:pStyle w:val="Standard"/>
        <w:numPr>
          <w:ilvl w:val="0"/>
          <w:numId w:val="323"/>
        </w:numPr>
        <w:spacing w:line="360" w:lineRule="auto"/>
        <w:ind w:left="714" w:hanging="357"/>
        <w:jc w:val="both"/>
        <w:rPr>
          <w:sz w:val="22"/>
          <w:szCs w:val="22"/>
          <w:lang w:eastAsia="ar-SA"/>
        </w:rPr>
      </w:pPr>
      <w:r>
        <w:rPr>
          <w:sz w:val="22"/>
          <w:szCs w:val="22"/>
          <w:lang w:eastAsia="ar-SA"/>
        </w:rPr>
        <w:t>opracowani</w:t>
      </w:r>
      <w:r w:rsidR="00005875">
        <w:rPr>
          <w:sz w:val="22"/>
          <w:szCs w:val="22"/>
          <w:lang w:eastAsia="ar-SA"/>
        </w:rPr>
        <w:t>a</w:t>
      </w:r>
      <w:r>
        <w:rPr>
          <w:sz w:val="22"/>
          <w:szCs w:val="22"/>
          <w:lang w:eastAsia="ar-SA"/>
        </w:rPr>
        <w:t xml:space="preserve"> projektu budowlanego</w:t>
      </w:r>
      <w:r w:rsidR="004E3D75">
        <w:rPr>
          <w:sz w:val="22"/>
          <w:szCs w:val="22"/>
          <w:lang w:eastAsia="ar-SA"/>
        </w:rPr>
        <w:t>;</w:t>
      </w:r>
    </w:p>
    <w:p w14:paraId="7CD5672B" w14:textId="24586F90" w:rsidR="000B4D35" w:rsidRDefault="00252ACE" w:rsidP="004E3D75">
      <w:pPr>
        <w:pStyle w:val="Standard"/>
        <w:numPr>
          <w:ilvl w:val="0"/>
          <w:numId w:val="323"/>
        </w:numPr>
        <w:spacing w:line="360" w:lineRule="auto"/>
        <w:ind w:left="714" w:hanging="357"/>
        <w:jc w:val="both"/>
        <w:rPr>
          <w:sz w:val="22"/>
          <w:szCs w:val="22"/>
          <w:lang w:eastAsia="ar-SA"/>
        </w:rPr>
      </w:pPr>
      <w:r>
        <w:rPr>
          <w:sz w:val="22"/>
          <w:szCs w:val="22"/>
          <w:lang w:eastAsia="ar-SA"/>
        </w:rPr>
        <w:t>uzgodnieni</w:t>
      </w:r>
      <w:r w:rsidR="00005875">
        <w:rPr>
          <w:sz w:val="22"/>
          <w:szCs w:val="22"/>
          <w:lang w:eastAsia="ar-SA"/>
        </w:rPr>
        <w:t>a</w:t>
      </w:r>
      <w:r>
        <w:rPr>
          <w:sz w:val="22"/>
          <w:szCs w:val="22"/>
          <w:lang w:eastAsia="ar-SA"/>
        </w:rPr>
        <w:t xml:space="preserve"> projektu budowlanego z Zamawiającym (wytyczne zawarto w OPZ - Załącznik do PFU), przed zatwierdzeniem przez Zamawiającego koncepcji oraz przed złożeniem wniosku o wydanie decyzji </w:t>
      </w:r>
      <w:r w:rsidR="00005875">
        <w:rPr>
          <w:sz w:val="22"/>
          <w:szCs w:val="22"/>
          <w:lang w:eastAsia="ar-SA"/>
        </w:rPr>
        <w:t>pozwolenia na budowę;</w:t>
      </w:r>
    </w:p>
    <w:p w14:paraId="21E3DBED" w14:textId="6FBCA966" w:rsidR="000B4D35" w:rsidRDefault="00252ACE" w:rsidP="004E3D75">
      <w:pPr>
        <w:pStyle w:val="Standard"/>
        <w:numPr>
          <w:ilvl w:val="0"/>
          <w:numId w:val="323"/>
        </w:numPr>
        <w:spacing w:line="360" w:lineRule="auto"/>
        <w:ind w:left="714" w:hanging="357"/>
        <w:jc w:val="both"/>
        <w:rPr>
          <w:sz w:val="22"/>
          <w:szCs w:val="22"/>
          <w:lang w:eastAsia="ar-SA"/>
        </w:rPr>
      </w:pPr>
      <w:r>
        <w:rPr>
          <w:sz w:val="22"/>
          <w:szCs w:val="22"/>
          <w:lang w:eastAsia="ar-SA"/>
        </w:rPr>
        <w:t>uzyskani</w:t>
      </w:r>
      <w:r w:rsidR="00005875">
        <w:rPr>
          <w:sz w:val="22"/>
          <w:szCs w:val="22"/>
          <w:lang w:eastAsia="ar-SA"/>
        </w:rPr>
        <w:t>a</w:t>
      </w:r>
      <w:r>
        <w:rPr>
          <w:sz w:val="22"/>
          <w:szCs w:val="22"/>
          <w:lang w:eastAsia="ar-SA"/>
        </w:rPr>
        <w:t xml:space="preserve"> wszelkich niezbędnych opinii, uzgodnień, ekspertyz, odstępstw, badań w </w:t>
      </w:r>
      <w:r w:rsidR="00005875">
        <w:rPr>
          <w:sz w:val="22"/>
          <w:szCs w:val="22"/>
          <w:lang w:eastAsia="ar-SA"/>
        </w:rPr>
        <w:t>zakresie niezbędnym</w:t>
      </w:r>
      <w:r>
        <w:rPr>
          <w:sz w:val="22"/>
          <w:szCs w:val="22"/>
          <w:lang w:eastAsia="ar-SA"/>
        </w:rPr>
        <w:t xml:space="preserve"> do opracowania kompletnej dokumentacji projektowej</w:t>
      </w:r>
      <w:r w:rsidR="00005875">
        <w:rPr>
          <w:sz w:val="22"/>
          <w:szCs w:val="22"/>
          <w:lang w:eastAsia="ar-SA"/>
        </w:rPr>
        <w:t>;</w:t>
      </w:r>
    </w:p>
    <w:p w14:paraId="3D78DDF4" w14:textId="33BB8FD6" w:rsidR="000B4D35" w:rsidRDefault="00252ACE" w:rsidP="004E3D75">
      <w:pPr>
        <w:pStyle w:val="Standard"/>
        <w:numPr>
          <w:ilvl w:val="0"/>
          <w:numId w:val="323"/>
        </w:numPr>
        <w:spacing w:line="360" w:lineRule="auto"/>
        <w:ind w:left="714" w:hanging="357"/>
        <w:jc w:val="both"/>
        <w:rPr>
          <w:sz w:val="22"/>
          <w:szCs w:val="22"/>
          <w:lang w:eastAsia="ar-SA"/>
        </w:rPr>
      </w:pPr>
      <w:r>
        <w:rPr>
          <w:sz w:val="22"/>
          <w:szCs w:val="22"/>
          <w:lang w:eastAsia="ar-SA"/>
        </w:rPr>
        <w:t>uzyskani</w:t>
      </w:r>
      <w:r w:rsidR="00005875">
        <w:rPr>
          <w:sz w:val="22"/>
          <w:szCs w:val="22"/>
          <w:lang w:eastAsia="ar-SA"/>
        </w:rPr>
        <w:t>a</w:t>
      </w:r>
      <w:r>
        <w:rPr>
          <w:sz w:val="22"/>
          <w:szCs w:val="22"/>
          <w:lang w:eastAsia="ar-SA"/>
        </w:rPr>
        <w:t xml:space="preserve"> w imieniu Zamawiającego prawomocnej decyzji o pozwoleniu na budowę obejmującą swym zakresem wykonanie robót budowlanych</w:t>
      </w:r>
      <w:r w:rsidR="00005875">
        <w:rPr>
          <w:sz w:val="22"/>
          <w:szCs w:val="22"/>
          <w:lang w:eastAsia="ar-SA"/>
        </w:rPr>
        <w:t>;</w:t>
      </w:r>
    </w:p>
    <w:p w14:paraId="60E79EB9" w14:textId="3D89E03B" w:rsidR="000B4D35" w:rsidRDefault="00252ACE" w:rsidP="00005875">
      <w:pPr>
        <w:pStyle w:val="Standard"/>
        <w:numPr>
          <w:ilvl w:val="0"/>
          <w:numId w:val="323"/>
        </w:numPr>
        <w:spacing w:line="360" w:lineRule="auto"/>
        <w:jc w:val="both"/>
        <w:rPr>
          <w:sz w:val="22"/>
          <w:szCs w:val="22"/>
          <w:lang w:eastAsia="ar-SA"/>
        </w:rPr>
      </w:pPr>
      <w:r>
        <w:rPr>
          <w:sz w:val="22"/>
          <w:szCs w:val="22"/>
          <w:lang w:eastAsia="ar-SA"/>
        </w:rPr>
        <w:t>pełnieni</w:t>
      </w:r>
      <w:r w:rsidR="00005875">
        <w:rPr>
          <w:sz w:val="22"/>
          <w:szCs w:val="22"/>
          <w:lang w:eastAsia="ar-SA"/>
        </w:rPr>
        <w:t>a</w:t>
      </w:r>
      <w:r>
        <w:rPr>
          <w:sz w:val="22"/>
          <w:szCs w:val="22"/>
          <w:lang w:eastAsia="ar-SA"/>
        </w:rPr>
        <w:t xml:space="preserve"> nadzoru autorskiego nad realizacją robót </w:t>
      </w:r>
      <w:r w:rsidR="00005875">
        <w:rPr>
          <w:sz w:val="22"/>
          <w:szCs w:val="22"/>
          <w:lang w:eastAsia="ar-SA"/>
        </w:rPr>
        <w:t>budowlanych przez</w:t>
      </w:r>
      <w:r>
        <w:rPr>
          <w:sz w:val="22"/>
          <w:szCs w:val="22"/>
          <w:lang w:eastAsia="ar-SA"/>
        </w:rPr>
        <w:t xml:space="preserve"> cały okres trwania inwestycji</w:t>
      </w:r>
      <w:r w:rsidR="00005875">
        <w:rPr>
          <w:sz w:val="22"/>
          <w:szCs w:val="22"/>
          <w:lang w:eastAsia="ar-SA"/>
        </w:rPr>
        <w:t>;</w:t>
      </w:r>
    </w:p>
    <w:p w14:paraId="30C10B2E" w14:textId="6D6C08F4" w:rsidR="000B4D35" w:rsidRDefault="00252ACE" w:rsidP="00005875">
      <w:pPr>
        <w:pStyle w:val="Standard"/>
        <w:numPr>
          <w:ilvl w:val="0"/>
          <w:numId w:val="323"/>
        </w:numPr>
        <w:spacing w:line="360" w:lineRule="auto"/>
        <w:ind w:left="714" w:hanging="357"/>
        <w:jc w:val="both"/>
        <w:rPr>
          <w:sz w:val="22"/>
          <w:szCs w:val="22"/>
          <w:lang w:eastAsia="ar-SA"/>
        </w:rPr>
      </w:pPr>
      <w:r>
        <w:rPr>
          <w:sz w:val="22"/>
          <w:szCs w:val="22"/>
          <w:lang w:eastAsia="ar-SA"/>
        </w:rPr>
        <w:t>opracowani</w:t>
      </w:r>
      <w:r w:rsidR="00005875">
        <w:rPr>
          <w:sz w:val="22"/>
          <w:szCs w:val="22"/>
          <w:lang w:eastAsia="ar-SA"/>
        </w:rPr>
        <w:t>a</w:t>
      </w:r>
      <w:r>
        <w:rPr>
          <w:sz w:val="22"/>
          <w:szCs w:val="22"/>
          <w:lang w:eastAsia="ar-SA"/>
        </w:rPr>
        <w:t xml:space="preserve"> projektów wykonawczych we wszystkich branżach</w:t>
      </w:r>
      <w:r w:rsidR="00005875">
        <w:rPr>
          <w:sz w:val="22"/>
          <w:szCs w:val="22"/>
          <w:lang w:eastAsia="ar-SA"/>
        </w:rPr>
        <w:t>;</w:t>
      </w:r>
    </w:p>
    <w:p w14:paraId="78D6B3BB" w14:textId="64A06A74" w:rsidR="000B4D35" w:rsidRDefault="00252ACE" w:rsidP="00005875">
      <w:pPr>
        <w:pStyle w:val="Standard"/>
        <w:numPr>
          <w:ilvl w:val="0"/>
          <w:numId w:val="323"/>
        </w:numPr>
        <w:spacing w:line="360" w:lineRule="auto"/>
        <w:ind w:left="714" w:hanging="357"/>
        <w:jc w:val="both"/>
        <w:rPr>
          <w:sz w:val="22"/>
          <w:szCs w:val="22"/>
          <w:lang w:eastAsia="ar-SA"/>
        </w:rPr>
      </w:pPr>
      <w:r>
        <w:rPr>
          <w:sz w:val="22"/>
          <w:szCs w:val="22"/>
          <w:lang w:eastAsia="ar-SA"/>
        </w:rPr>
        <w:t>opracowani</w:t>
      </w:r>
      <w:r w:rsidR="00005875">
        <w:rPr>
          <w:sz w:val="22"/>
          <w:szCs w:val="22"/>
          <w:lang w:eastAsia="ar-SA"/>
        </w:rPr>
        <w:t xml:space="preserve">a </w:t>
      </w:r>
      <w:r>
        <w:rPr>
          <w:sz w:val="22"/>
          <w:szCs w:val="22"/>
          <w:lang w:eastAsia="ar-SA"/>
        </w:rPr>
        <w:t>Specyfikacji Technicznych Wykonania i Odbioru Robót Budowlanych</w:t>
      </w:r>
      <w:r w:rsidR="00005875">
        <w:rPr>
          <w:sz w:val="22"/>
          <w:szCs w:val="22"/>
          <w:lang w:eastAsia="ar-SA"/>
        </w:rPr>
        <w:t>;</w:t>
      </w:r>
    </w:p>
    <w:p w14:paraId="5FBA0CD6" w14:textId="7920E10B" w:rsidR="000B4D35" w:rsidRDefault="00252ACE" w:rsidP="00005875">
      <w:pPr>
        <w:pStyle w:val="Standard"/>
        <w:numPr>
          <w:ilvl w:val="0"/>
          <w:numId w:val="323"/>
        </w:numPr>
        <w:spacing w:line="360" w:lineRule="auto"/>
        <w:ind w:left="714" w:hanging="357"/>
        <w:jc w:val="both"/>
        <w:rPr>
          <w:sz w:val="22"/>
          <w:szCs w:val="22"/>
          <w:lang w:eastAsia="ar-SA"/>
        </w:rPr>
      </w:pPr>
      <w:r>
        <w:rPr>
          <w:sz w:val="22"/>
          <w:szCs w:val="22"/>
          <w:lang w:eastAsia="ar-SA"/>
        </w:rPr>
        <w:t>przeniesieni</w:t>
      </w:r>
      <w:r w:rsidR="00005875">
        <w:rPr>
          <w:sz w:val="22"/>
          <w:szCs w:val="22"/>
          <w:lang w:eastAsia="ar-SA"/>
        </w:rPr>
        <w:t>a</w:t>
      </w:r>
      <w:r>
        <w:rPr>
          <w:sz w:val="22"/>
          <w:szCs w:val="22"/>
          <w:lang w:eastAsia="ar-SA"/>
        </w:rPr>
        <w:t xml:space="preserve"> praw autorskich do całości </w:t>
      </w:r>
      <w:r w:rsidR="00005875">
        <w:rPr>
          <w:sz w:val="22"/>
          <w:szCs w:val="22"/>
          <w:lang w:eastAsia="ar-SA"/>
        </w:rPr>
        <w:t>opracowanej przez</w:t>
      </w:r>
      <w:r>
        <w:rPr>
          <w:sz w:val="22"/>
          <w:szCs w:val="22"/>
          <w:lang w:eastAsia="ar-SA"/>
        </w:rPr>
        <w:t xml:space="preserve"> Wykonawcę dokumentacji projektowej</w:t>
      </w:r>
      <w:r w:rsidR="00005875">
        <w:rPr>
          <w:sz w:val="22"/>
          <w:szCs w:val="22"/>
          <w:lang w:eastAsia="ar-SA"/>
        </w:rPr>
        <w:t>;</w:t>
      </w:r>
    </w:p>
    <w:p w14:paraId="7F8B49FA" w14:textId="01FDEA25" w:rsidR="000B4D35" w:rsidRDefault="00005875" w:rsidP="00005875">
      <w:pPr>
        <w:pStyle w:val="Standard"/>
        <w:numPr>
          <w:ilvl w:val="0"/>
          <w:numId w:val="323"/>
        </w:numPr>
        <w:spacing w:line="360" w:lineRule="auto"/>
        <w:ind w:left="714" w:hanging="357"/>
        <w:jc w:val="both"/>
        <w:rPr>
          <w:sz w:val="22"/>
          <w:szCs w:val="22"/>
          <w:lang w:eastAsia="ar-SA"/>
        </w:rPr>
      </w:pPr>
      <w:r>
        <w:rPr>
          <w:sz w:val="22"/>
          <w:szCs w:val="22"/>
          <w:lang w:eastAsia="ar-SA"/>
        </w:rPr>
        <w:t>uzyskania oświadczenia projektanta o zgodności projektu budowlanego i projektu wykonawczego,</w:t>
      </w:r>
    </w:p>
    <w:p w14:paraId="1DA1ECAA" w14:textId="77777777" w:rsidR="000B4D35" w:rsidRDefault="00252ACE" w:rsidP="00005875">
      <w:pPr>
        <w:pStyle w:val="Standard"/>
        <w:numPr>
          <w:ilvl w:val="0"/>
          <w:numId w:val="323"/>
        </w:numPr>
        <w:spacing w:line="360" w:lineRule="auto"/>
        <w:ind w:left="714" w:hanging="357"/>
        <w:jc w:val="both"/>
        <w:rPr>
          <w:sz w:val="22"/>
          <w:szCs w:val="22"/>
          <w:lang w:eastAsia="ar-SA"/>
        </w:rPr>
      </w:pPr>
      <w:r>
        <w:rPr>
          <w:sz w:val="22"/>
          <w:szCs w:val="22"/>
          <w:lang w:eastAsia="ar-SA"/>
        </w:rPr>
        <w:t xml:space="preserve">autor projektu ma obowiązek zorganizowania nieodpłatnie, na własny koszt, minimum 3 narady koordynacyjne w siedzibie Zamawiającego: </w:t>
      </w:r>
    </w:p>
    <w:p w14:paraId="6800FE83" w14:textId="77777777" w:rsidR="000B4D35" w:rsidRDefault="00252ACE" w:rsidP="00005875">
      <w:pPr>
        <w:pStyle w:val="Standard"/>
        <w:numPr>
          <w:ilvl w:val="0"/>
          <w:numId w:val="80"/>
        </w:numPr>
        <w:spacing w:line="360" w:lineRule="auto"/>
        <w:ind w:left="1139" w:hanging="425"/>
        <w:jc w:val="both"/>
        <w:rPr>
          <w:sz w:val="22"/>
          <w:szCs w:val="22"/>
          <w:lang w:eastAsia="ar-SA"/>
        </w:rPr>
      </w:pPr>
      <w:r>
        <w:rPr>
          <w:sz w:val="22"/>
          <w:szCs w:val="22"/>
          <w:lang w:eastAsia="ar-SA"/>
        </w:rPr>
        <w:t xml:space="preserve">na etapie koncepcji, projektant będzie mógł kontynuować opracowanie projektowe po akceptacji koncepcji przez Zamawiającego, </w:t>
      </w:r>
    </w:p>
    <w:p w14:paraId="0930CFBE" w14:textId="77777777" w:rsidR="000B4D35" w:rsidRDefault="00252ACE" w:rsidP="00005875">
      <w:pPr>
        <w:pStyle w:val="Standard"/>
        <w:numPr>
          <w:ilvl w:val="0"/>
          <w:numId w:val="80"/>
        </w:numPr>
        <w:spacing w:line="360" w:lineRule="auto"/>
        <w:ind w:left="1139" w:hanging="425"/>
        <w:jc w:val="both"/>
        <w:rPr>
          <w:sz w:val="22"/>
          <w:szCs w:val="22"/>
          <w:lang w:eastAsia="ar-SA"/>
        </w:rPr>
      </w:pPr>
      <w:r>
        <w:rPr>
          <w:sz w:val="22"/>
          <w:szCs w:val="22"/>
          <w:lang w:eastAsia="ar-SA"/>
        </w:rPr>
        <w:t>na etapie określenia kolorystyki elewacji, wnętrza, materiałów wykończeniowych itp.,</w:t>
      </w:r>
    </w:p>
    <w:p w14:paraId="309E71EF" w14:textId="77777777" w:rsidR="000B4D35" w:rsidRDefault="00252ACE" w:rsidP="00005875">
      <w:pPr>
        <w:pStyle w:val="Standard"/>
        <w:numPr>
          <w:ilvl w:val="0"/>
          <w:numId w:val="80"/>
        </w:numPr>
        <w:spacing w:line="360" w:lineRule="auto"/>
        <w:ind w:left="1139" w:hanging="425"/>
        <w:jc w:val="both"/>
        <w:rPr>
          <w:sz w:val="22"/>
          <w:szCs w:val="22"/>
          <w:lang w:eastAsia="ar-SA"/>
        </w:rPr>
      </w:pPr>
      <w:r>
        <w:rPr>
          <w:sz w:val="22"/>
          <w:szCs w:val="22"/>
          <w:lang w:eastAsia="ar-SA"/>
        </w:rPr>
        <w:t>przed złożeniem projektu jako załącznika do decyzji pozwolenia na budowę.</w:t>
      </w:r>
    </w:p>
    <w:p w14:paraId="4985A35B"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Obowiązkiem Wykonawcy jest przewidzenie niezbędnego przeniesienia sieci podziemnych w przypadku ich kolizji z projektowaną inwestycją, a także wykonanie tych prac.</w:t>
      </w:r>
    </w:p>
    <w:p w14:paraId="26D8C97B"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Projekt budowlany powinien zostać opracowany z uwzględnieniem postanowień PFU.</w:t>
      </w:r>
    </w:p>
    <w:p w14:paraId="65B62AFB"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Dokumentacja powinna być wykonana w stanie kompletnym z punktu widzenia celu, któremu ma służyć.</w:t>
      </w:r>
    </w:p>
    <w:p w14:paraId="189BBAF9"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Dokumentacja projektowa i Specyfikacje techniczne wykonania i odbioru robót budowlanych winny być sporządzone z uwzględnieniem obowiązujących w tym zakresie przepisów prawa, według stanu prawnego na dzień przedłożenia dokumentacji do odbioru. Jeżeli po tym terminie, w okresie obowiązywania niniejszej umowy, zostaną zmienione przepisy prawa mające wpływ na rozwiązania zastosowane w dokumentacji projektowej i Specyfikacji technicznych wykonania i odbioru robót budowlanych, Wykonawca będzie zobowiązany do zaktualizowania dokumentacji zgodnie z wymogami znowelizowanych przepisów.</w:t>
      </w:r>
    </w:p>
    <w:p w14:paraId="2960A97E"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 xml:space="preserve">Projekt Budowlany oprócz projektu architektoniczno-budowlanego musi zawierać wszystkie wymagane opracowania i branże, w tym przede wszystkim projekt zagospodarowania terenu, dróg i parkingów oraz </w:t>
      </w:r>
      <w:r>
        <w:rPr>
          <w:sz w:val="22"/>
          <w:szCs w:val="22"/>
          <w:lang w:eastAsia="ar-SA"/>
        </w:rPr>
        <w:lastRenderedPageBreak/>
        <w:t>sieci, przyłączy i instalacji zewnętrznych i wewnętrznych. Dopuszcza się wydzielenie sieci i przyłączy, jako odrębnych opracowań.</w:t>
      </w:r>
    </w:p>
    <w:p w14:paraId="7C5301BD"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Wykonawca wykona dokumentację projektową w formie papierowej i elektronicznej:</w:t>
      </w:r>
    </w:p>
    <w:p w14:paraId="1776ADFE" w14:textId="77777777" w:rsidR="000B4D35" w:rsidRDefault="00252ACE" w:rsidP="00A65369">
      <w:pPr>
        <w:pStyle w:val="Standard"/>
        <w:numPr>
          <w:ilvl w:val="0"/>
          <w:numId w:val="81"/>
        </w:numPr>
        <w:spacing w:line="360" w:lineRule="auto"/>
        <w:ind w:left="714" w:hanging="357"/>
        <w:jc w:val="both"/>
        <w:rPr>
          <w:sz w:val="22"/>
          <w:szCs w:val="22"/>
          <w:lang w:eastAsia="ar-SA"/>
        </w:rPr>
      </w:pPr>
      <w:r>
        <w:rPr>
          <w:sz w:val="22"/>
          <w:szCs w:val="22"/>
          <w:lang w:eastAsia="ar-SA"/>
        </w:rPr>
        <w:t>rysunki, schematy itp. w formie plików DWG, PDF;</w:t>
      </w:r>
    </w:p>
    <w:p w14:paraId="3EFDA657" w14:textId="082BB34A" w:rsidR="000B4D35" w:rsidRDefault="00252ACE" w:rsidP="00A65369">
      <w:pPr>
        <w:pStyle w:val="Standard"/>
        <w:numPr>
          <w:ilvl w:val="0"/>
          <w:numId w:val="81"/>
        </w:numPr>
        <w:spacing w:line="360" w:lineRule="auto"/>
        <w:ind w:left="714" w:hanging="357"/>
        <w:jc w:val="both"/>
        <w:rPr>
          <w:sz w:val="22"/>
          <w:szCs w:val="22"/>
          <w:lang w:eastAsia="ar-SA"/>
        </w:rPr>
      </w:pPr>
      <w:r>
        <w:rPr>
          <w:sz w:val="22"/>
          <w:szCs w:val="22"/>
          <w:lang w:eastAsia="ar-SA"/>
        </w:rPr>
        <w:t xml:space="preserve">dokumenty </w:t>
      </w:r>
      <w:r w:rsidR="00A65369">
        <w:rPr>
          <w:sz w:val="22"/>
          <w:szCs w:val="22"/>
          <w:lang w:eastAsia="ar-SA"/>
        </w:rPr>
        <w:t>tekstowe oraz</w:t>
      </w:r>
      <w:r>
        <w:rPr>
          <w:sz w:val="22"/>
          <w:szCs w:val="22"/>
          <w:lang w:eastAsia="ar-SA"/>
        </w:rPr>
        <w:t xml:space="preserve"> tabele w formacie plików Word, Excel, ATH i PDF.</w:t>
      </w:r>
    </w:p>
    <w:p w14:paraId="23E332DF"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Wszystkie zaproponowane w dokumentacji projektowej rozwiązania, przed złożeniem wniosku podlegają pisemnemu zatwierdzeniu przez Zamawiającego. W przypadku konieczności wprowadzenia zmian w opracowanym przez Wykonawcę projekcie w stosunku do PFU Wykonawca wskaże na piśmie Zamawiającemu te zmiany jak i uzasadni konieczność ich wprowadzenia.</w:t>
      </w:r>
    </w:p>
    <w:p w14:paraId="5E2351A1" w14:textId="77777777" w:rsidR="000B4D35" w:rsidRDefault="00252ACE" w:rsidP="004E3D75">
      <w:pPr>
        <w:pStyle w:val="Standard"/>
        <w:numPr>
          <w:ilvl w:val="0"/>
          <w:numId w:val="76"/>
        </w:numPr>
        <w:tabs>
          <w:tab w:val="left" w:pos="709"/>
        </w:tabs>
        <w:spacing w:line="360" w:lineRule="auto"/>
        <w:ind w:left="357" w:hanging="357"/>
        <w:jc w:val="both"/>
        <w:rPr>
          <w:sz w:val="22"/>
          <w:szCs w:val="22"/>
          <w:lang w:eastAsia="ar-SA"/>
        </w:rPr>
      </w:pPr>
      <w:r>
        <w:rPr>
          <w:sz w:val="22"/>
          <w:szCs w:val="22"/>
          <w:lang w:eastAsia="ar-SA"/>
        </w:rPr>
        <w:t xml:space="preserve"> Po uzyskaniu prawomocnego pozwolenia na budowę, Wykonawca zobowiązany jest przekazać Zamawiającemu wraz z tym pozwoleniem:</w:t>
      </w:r>
    </w:p>
    <w:p w14:paraId="0BFF654F" w14:textId="462B68DB" w:rsidR="000B4D35" w:rsidRDefault="00252ACE" w:rsidP="00A65369">
      <w:pPr>
        <w:pStyle w:val="Standard"/>
        <w:numPr>
          <w:ilvl w:val="0"/>
          <w:numId w:val="82"/>
        </w:numPr>
        <w:spacing w:line="360" w:lineRule="auto"/>
        <w:ind w:left="714" w:hanging="357"/>
        <w:jc w:val="both"/>
        <w:rPr>
          <w:sz w:val="22"/>
          <w:szCs w:val="22"/>
          <w:lang w:eastAsia="ar-SA"/>
        </w:rPr>
      </w:pPr>
      <w:r>
        <w:rPr>
          <w:sz w:val="22"/>
          <w:szCs w:val="22"/>
          <w:lang w:eastAsia="ar-SA"/>
        </w:rPr>
        <w:t>dokumentację projektową w ilości 3 egzemplarzy w wersji papierowej oraz w wersji elektronicznej na nośniku danych - 1 egzemplarz</w:t>
      </w:r>
      <w:r w:rsidR="00005875">
        <w:rPr>
          <w:sz w:val="22"/>
          <w:szCs w:val="22"/>
          <w:lang w:eastAsia="ar-SA"/>
        </w:rPr>
        <w:t>;</w:t>
      </w:r>
    </w:p>
    <w:p w14:paraId="5FDE36AD" w14:textId="0A6284A2" w:rsidR="000B4D35" w:rsidRDefault="00252ACE" w:rsidP="00A65369">
      <w:pPr>
        <w:pStyle w:val="Standard"/>
        <w:numPr>
          <w:ilvl w:val="0"/>
          <w:numId w:val="82"/>
        </w:numPr>
        <w:spacing w:line="360" w:lineRule="auto"/>
        <w:ind w:left="714" w:hanging="357"/>
        <w:jc w:val="both"/>
        <w:rPr>
          <w:sz w:val="22"/>
          <w:szCs w:val="22"/>
          <w:lang w:eastAsia="ar-SA"/>
        </w:rPr>
      </w:pPr>
      <w:r>
        <w:rPr>
          <w:sz w:val="22"/>
          <w:szCs w:val="22"/>
          <w:lang w:eastAsia="ar-SA"/>
        </w:rPr>
        <w:t>dokumentacji wykonawczej wraz ze STWIORB w ilości 3 egzemplarzy w wersji papierowej oraz w wersji elektronicznej na nośniku danych – 1 egzemplarz.</w:t>
      </w:r>
    </w:p>
    <w:p w14:paraId="6AE486C7" w14:textId="77777777" w:rsidR="000B4D35" w:rsidRDefault="00252ACE" w:rsidP="004E3D75">
      <w:pPr>
        <w:pStyle w:val="Standard"/>
        <w:numPr>
          <w:ilvl w:val="0"/>
          <w:numId w:val="76"/>
        </w:numPr>
        <w:spacing w:line="360" w:lineRule="auto"/>
        <w:ind w:left="357" w:hanging="357"/>
        <w:jc w:val="both"/>
        <w:rPr>
          <w:sz w:val="22"/>
          <w:szCs w:val="22"/>
          <w:lang w:eastAsia="ar-SA"/>
        </w:rPr>
      </w:pPr>
      <w:r>
        <w:rPr>
          <w:sz w:val="22"/>
          <w:szCs w:val="22"/>
          <w:lang w:eastAsia="ar-SA"/>
        </w:rPr>
        <w:t>Dokumentacja projektowa winna zawierać pisemne oświadczenia Wykonawcy, że:</w:t>
      </w:r>
    </w:p>
    <w:p w14:paraId="5C136AC4" w14:textId="67D45EA4" w:rsidR="000B4D35" w:rsidRDefault="00252ACE" w:rsidP="00A65369">
      <w:pPr>
        <w:pStyle w:val="Standard"/>
        <w:numPr>
          <w:ilvl w:val="0"/>
          <w:numId w:val="83"/>
        </w:numPr>
        <w:spacing w:line="360" w:lineRule="auto"/>
        <w:ind w:left="714" w:hanging="357"/>
        <w:jc w:val="both"/>
        <w:rPr>
          <w:sz w:val="22"/>
          <w:szCs w:val="22"/>
          <w:lang w:eastAsia="ar-SA"/>
        </w:rPr>
      </w:pPr>
      <w:r>
        <w:rPr>
          <w:sz w:val="22"/>
          <w:szCs w:val="22"/>
          <w:lang w:eastAsia="ar-SA"/>
        </w:rPr>
        <w:t>jest ona wykonana zgodnie z obowiązującymi normami i przepisami oraz zasadami wiedzy technicznej</w:t>
      </w:r>
      <w:r w:rsidR="00A65369">
        <w:rPr>
          <w:sz w:val="22"/>
          <w:szCs w:val="22"/>
          <w:lang w:eastAsia="ar-SA"/>
        </w:rPr>
        <w:t>;</w:t>
      </w:r>
    </w:p>
    <w:p w14:paraId="6FF3BF63" w14:textId="77777777" w:rsidR="000B4D35" w:rsidRDefault="00252ACE" w:rsidP="00A65369">
      <w:pPr>
        <w:pStyle w:val="Standard"/>
        <w:numPr>
          <w:ilvl w:val="0"/>
          <w:numId w:val="83"/>
        </w:numPr>
        <w:spacing w:line="360" w:lineRule="auto"/>
        <w:ind w:left="714" w:hanging="357"/>
        <w:jc w:val="both"/>
        <w:rPr>
          <w:sz w:val="22"/>
          <w:szCs w:val="22"/>
          <w:lang w:eastAsia="ar-SA"/>
        </w:rPr>
      </w:pPr>
      <w:r>
        <w:rPr>
          <w:sz w:val="22"/>
          <w:szCs w:val="22"/>
          <w:lang w:eastAsia="ar-SA"/>
        </w:rPr>
        <w:t>wydana zostaje w stanie zupełnym (kompletnym z punktu widzenia celu, któremu ma służyć).</w:t>
      </w:r>
    </w:p>
    <w:p w14:paraId="4F87F198" w14:textId="6E54A2FC" w:rsidR="001919F5" w:rsidRDefault="00252ACE" w:rsidP="004E3D75">
      <w:pPr>
        <w:pStyle w:val="Standard"/>
        <w:numPr>
          <w:ilvl w:val="0"/>
          <w:numId w:val="76"/>
        </w:numPr>
        <w:tabs>
          <w:tab w:val="clear" w:pos="0"/>
        </w:tabs>
        <w:spacing w:line="360" w:lineRule="auto"/>
        <w:ind w:left="357" w:hanging="357"/>
        <w:jc w:val="both"/>
        <w:rPr>
          <w:sz w:val="22"/>
          <w:szCs w:val="22"/>
          <w:lang w:eastAsia="ar-SA"/>
        </w:rPr>
      </w:pPr>
      <w:r>
        <w:rPr>
          <w:sz w:val="22"/>
          <w:szCs w:val="22"/>
          <w:lang w:eastAsia="ar-SA"/>
        </w:rPr>
        <w:t>Odbiór dokumentacji nastąpi po uzyskaniu ostatecznej decyzji o pozwoleniu na budowę na podstawie pisemnych protokołów odbioru, po ostatecznym zaakceptowaniu dokumentacji wykonawczej oraz STWIORB przez Zamawiającego w terminach określonych w § 3.</w:t>
      </w:r>
    </w:p>
    <w:p w14:paraId="3977F2BB" w14:textId="77777777" w:rsidR="001919F5" w:rsidRDefault="001919F5" w:rsidP="001919F5">
      <w:pPr>
        <w:pStyle w:val="Standard"/>
        <w:numPr>
          <w:ilvl w:val="0"/>
          <w:numId w:val="76"/>
        </w:numPr>
        <w:tabs>
          <w:tab w:val="clear" w:pos="0"/>
        </w:tabs>
        <w:spacing w:line="360" w:lineRule="auto"/>
        <w:ind w:left="357" w:hanging="357"/>
        <w:jc w:val="both"/>
        <w:rPr>
          <w:sz w:val="22"/>
          <w:szCs w:val="22"/>
          <w:lang w:eastAsia="ar-SA"/>
        </w:rPr>
      </w:pPr>
      <w:r w:rsidRPr="00274234">
        <w:rPr>
          <w:sz w:val="22"/>
          <w:szCs w:val="22"/>
          <w:lang w:eastAsia="ar-SA"/>
        </w:rPr>
        <w:t>Odbi</w:t>
      </w:r>
      <w:r w:rsidRPr="00274234">
        <w:rPr>
          <w:rFonts w:hint="eastAsia"/>
          <w:sz w:val="22"/>
          <w:szCs w:val="22"/>
          <w:lang w:eastAsia="ar-SA"/>
        </w:rPr>
        <w:t>ó</w:t>
      </w:r>
      <w:r w:rsidRPr="00274234">
        <w:rPr>
          <w:sz w:val="22"/>
          <w:szCs w:val="22"/>
          <w:lang w:eastAsia="ar-SA"/>
        </w:rPr>
        <w:t>r dokumentacji projektowej w ramach Etapu I, przebiegać będzie w następujący spos</w:t>
      </w:r>
      <w:r w:rsidRPr="00274234">
        <w:rPr>
          <w:rFonts w:hint="eastAsia"/>
          <w:sz w:val="22"/>
          <w:szCs w:val="22"/>
          <w:lang w:eastAsia="ar-SA"/>
        </w:rPr>
        <w:t>ó</w:t>
      </w:r>
      <w:r w:rsidRPr="00274234">
        <w:rPr>
          <w:sz w:val="22"/>
          <w:szCs w:val="22"/>
          <w:lang w:eastAsia="ar-SA"/>
        </w:rPr>
        <w:t>b:</w:t>
      </w:r>
    </w:p>
    <w:p w14:paraId="5E7827A6" w14:textId="4D346968" w:rsidR="001919F5" w:rsidRPr="001919F5" w:rsidRDefault="001919F5" w:rsidP="00274234">
      <w:pPr>
        <w:pStyle w:val="Standard"/>
        <w:numPr>
          <w:ilvl w:val="0"/>
          <w:numId w:val="346"/>
        </w:numPr>
        <w:spacing w:line="360" w:lineRule="auto"/>
        <w:jc w:val="both"/>
        <w:rPr>
          <w:sz w:val="22"/>
          <w:szCs w:val="22"/>
          <w:lang w:eastAsia="ar-SA"/>
        </w:rPr>
      </w:pPr>
      <w:r w:rsidRPr="001919F5">
        <w:rPr>
          <w:sz w:val="22"/>
          <w:szCs w:val="22"/>
          <w:lang w:eastAsia="ar-SA"/>
        </w:rPr>
        <w:t>przekazanie dokumentacji projektowej nastąpi w formie elektronicznej w celu jej weryfikacji przez Zamawiającego;</w:t>
      </w:r>
    </w:p>
    <w:p w14:paraId="4295F8DA" w14:textId="6EBCA8D9" w:rsidR="001919F5" w:rsidRPr="001919F5" w:rsidRDefault="001919F5" w:rsidP="00274234">
      <w:pPr>
        <w:pStyle w:val="Standard"/>
        <w:numPr>
          <w:ilvl w:val="0"/>
          <w:numId w:val="346"/>
        </w:numPr>
        <w:spacing w:line="360" w:lineRule="auto"/>
        <w:jc w:val="both"/>
        <w:rPr>
          <w:sz w:val="22"/>
          <w:szCs w:val="22"/>
          <w:lang w:eastAsia="ar-SA"/>
        </w:rPr>
      </w:pPr>
      <w:r w:rsidRPr="001919F5">
        <w:rPr>
          <w:sz w:val="22"/>
          <w:szCs w:val="22"/>
          <w:lang w:eastAsia="ar-SA"/>
        </w:rPr>
        <w:t xml:space="preserve">Zamawiający może zgłosić w formie elektronicznej merytoryczne i formalne uwagi do przekazanej przez Wykonawcę dokumentacji projektowej </w:t>
      </w:r>
      <w:r w:rsidRPr="001919F5">
        <w:rPr>
          <w:rFonts w:hint="eastAsia"/>
          <w:sz w:val="22"/>
          <w:szCs w:val="22"/>
          <w:lang w:eastAsia="ar-SA"/>
        </w:rPr>
        <w:t>–</w:t>
      </w:r>
      <w:r w:rsidRPr="001919F5">
        <w:rPr>
          <w:sz w:val="22"/>
          <w:szCs w:val="22"/>
          <w:lang w:eastAsia="ar-SA"/>
        </w:rPr>
        <w:t xml:space="preserve"> w terminie do 5 dni od daty jej przekazania przez Wykonawcę;</w:t>
      </w:r>
    </w:p>
    <w:p w14:paraId="0E788C1B" w14:textId="56A68684" w:rsidR="001919F5" w:rsidRPr="001919F5" w:rsidRDefault="001919F5" w:rsidP="00274234">
      <w:pPr>
        <w:pStyle w:val="Standard"/>
        <w:numPr>
          <w:ilvl w:val="0"/>
          <w:numId w:val="346"/>
        </w:numPr>
        <w:spacing w:line="360" w:lineRule="auto"/>
        <w:jc w:val="both"/>
        <w:rPr>
          <w:sz w:val="22"/>
          <w:szCs w:val="22"/>
          <w:lang w:eastAsia="ar-SA"/>
        </w:rPr>
      </w:pPr>
      <w:r w:rsidRPr="001919F5">
        <w:rPr>
          <w:sz w:val="22"/>
          <w:szCs w:val="22"/>
          <w:lang w:eastAsia="ar-SA"/>
        </w:rPr>
        <w:t>w sytuacji, o kt</w:t>
      </w:r>
      <w:r w:rsidRPr="001919F5">
        <w:rPr>
          <w:rFonts w:hint="eastAsia"/>
          <w:sz w:val="22"/>
          <w:szCs w:val="22"/>
          <w:lang w:eastAsia="ar-SA"/>
        </w:rPr>
        <w:t>ó</w:t>
      </w:r>
      <w:r w:rsidRPr="001919F5">
        <w:rPr>
          <w:sz w:val="22"/>
          <w:szCs w:val="22"/>
          <w:lang w:eastAsia="ar-SA"/>
        </w:rPr>
        <w:t>rej mowa w pkt 2, Wykonawca zobowiązany jest dokonać poprawek, zmian i uzupełnie</w:t>
      </w:r>
      <w:r w:rsidRPr="001919F5">
        <w:rPr>
          <w:rFonts w:hint="eastAsia"/>
          <w:sz w:val="22"/>
          <w:szCs w:val="22"/>
          <w:lang w:eastAsia="ar-SA"/>
        </w:rPr>
        <w:t>ń</w:t>
      </w:r>
      <w:r w:rsidRPr="001919F5">
        <w:rPr>
          <w:sz w:val="22"/>
          <w:szCs w:val="22"/>
          <w:lang w:eastAsia="ar-SA"/>
        </w:rPr>
        <w:t xml:space="preserve"> w dokumentacji projektowej i przekazać Zamawiającemu wersję poprawioną (ko</w:t>
      </w:r>
      <w:r w:rsidRPr="001919F5">
        <w:rPr>
          <w:rFonts w:hint="eastAsia"/>
          <w:sz w:val="22"/>
          <w:szCs w:val="22"/>
          <w:lang w:eastAsia="ar-SA"/>
        </w:rPr>
        <w:t>ń</w:t>
      </w:r>
      <w:r w:rsidRPr="001919F5">
        <w:rPr>
          <w:sz w:val="22"/>
          <w:szCs w:val="22"/>
          <w:lang w:eastAsia="ar-SA"/>
        </w:rPr>
        <w:t>cową) w terminie 5 dni od daty ich zgłoszenia. Przekazanie poprawionej i uzupełnionej dokumentacji następuje w spos</w:t>
      </w:r>
      <w:r w:rsidRPr="001919F5">
        <w:rPr>
          <w:rFonts w:hint="eastAsia"/>
          <w:sz w:val="22"/>
          <w:szCs w:val="22"/>
          <w:lang w:eastAsia="ar-SA"/>
        </w:rPr>
        <w:t>ó</w:t>
      </w:r>
      <w:r w:rsidRPr="001919F5">
        <w:rPr>
          <w:sz w:val="22"/>
          <w:szCs w:val="22"/>
          <w:lang w:eastAsia="ar-SA"/>
        </w:rPr>
        <w:t>b określony w pkt 1;</w:t>
      </w:r>
    </w:p>
    <w:p w14:paraId="11301F4F" w14:textId="6E4E2329" w:rsidR="001919F5" w:rsidRDefault="001919F5" w:rsidP="00274234">
      <w:pPr>
        <w:pStyle w:val="Standard"/>
        <w:numPr>
          <w:ilvl w:val="0"/>
          <w:numId w:val="346"/>
        </w:numPr>
        <w:spacing w:line="360" w:lineRule="auto"/>
        <w:jc w:val="both"/>
        <w:rPr>
          <w:sz w:val="22"/>
          <w:szCs w:val="22"/>
          <w:lang w:eastAsia="ar-SA"/>
        </w:rPr>
      </w:pPr>
      <w:r w:rsidRPr="001919F5">
        <w:rPr>
          <w:sz w:val="22"/>
          <w:szCs w:val="22"/>
          <w:lang w:eastAsia="ar-SA"/>
        </w:rPr>
        <w:t>w przypadku niezgłoszenia przez Zamawiającego uwag do dokumentacji projektowej lub po jej uzupełnieniu zgodnie z pkt 3, Wykonawca dostarczy do siedziby Zamawiającego podpisaną dokumentacją projektową w formie papierowej oraz nastąpi podpisanie Protokołu odbioru</w:t>
      </w:r>
      <w:r>
        <w:rPr>
          <w:sz w:val="22"/>
          <w:szCs w:val="22"/>
          <w:lang w:eastAsia="ar-SA"/>
        </w:rPr>
        <w:t>.</w:t>
      </w:r>
    </w:p>
    <w:p w14:paraId="1F1A525F" w14:textId="39F91582" w:rsidR="001919F5" w:rsidRDefault="001919F5" w:rsidP="001919F5">
      <w:pPr>
        <w:pStyle w:val="Standard"/>
        <w:numPr>
          <w:ilvl w:val="0"/>
          <w:numId w:val="76"/>
        </w:numPr>
        <w:tabs>
          <w:tab w:val="clear" w:pos="0"/>
        </w:tabs>
        <w:spacing w:line="360" w:lineRule="auto"/>
        <w:ind w:left="357" w:hanging="357"/>
        <w:jc w:val="both"/>
        <w:rPr>
          <w:sz w:val="22"/>
          <w:szCs w:val="22"/>
          <w:lang w:eastAsia="ar-SA"/>
        </w:rPr>
      </w:pPr>
      <w:r w:rsidRPr="00274234">
        <w:rPr>
          <w:sz w:val="22"/>
          <w:szCs w:val="22"/>
          <w:lang w:eastAsia="ar-SA"/>
        </w:rPr>
        <w:t>W przypadku powtarzania się sytuacji, o kt</w:t>
      </w:r>
      <w:r w:rsidRPr="00274234">
        <w:rPr>
          <w:rFonts w:hint="eastAsia"/>
          <w:sz w:val="22"/>
          <w:szCs w:val="22"/>
          <w:lang w:eastAsia="ar-SA"/>
        </w:rPr>
        <w:t>ó</w:t>
      </w:r>
      <w:r w:rsidRPr="00274234">
        <w:rPr>
          <w:sz w:val="22"/>
          <w:szCs w:val="22"/>
          <w:lang w:eastAsia="ar-SA"/>
        </w:rPr>
        <w:t xml:space="preserve">rych nowa w ust. </w:t>
      </w:r>
      <w:r>
        <w:rPr>
          <w:sz w:val="22"/>
          <w:szCs w:val="22"/>
          <w:lang w:eastAsia="ar-SA"/>
        </w:rPr>
        <w:t>13</w:t>
      </w:r>
      <w:r w:rsidRPr="00274234">
        <w:rPr>
          <w:sz w:val="22"/>
          <w:szCs w:val="22"/>
          <w:lang w:eastAsia="ar-SA"/>
        </w:rPr>
        <w:t xml:space="preserve"> pkt 2-4 niniejszego paragrafu, obowiązują zasady, w tym terminy, w nich ustalone.</w:t>
      </w:r>
    </w:p>
    <w:p w14:paraId="420944C7" w14:textId="5582DABA" w:rsidR="001919F5" w:rsidRPr="00274234" w:rsidRDefault="001919F5" w:rsidP="00274234">
      <w:pPr>
        <w:pStyle w:val="Standard"/>
        <w:numPr>
          <w:ilvl w:val="0"/>
          <w:numId w:val="76"/>
        </w:numPr>
        <w:tabs>
          <w:tab w:val="clear" w:pos="0"/>
        </w:tabs>
        <w:spacing w:line="360" w:lineRule="auto"/>
        <w:ind w:left="357" w:hanging="357"/>
        <w:jc w:val="both"/>
        <w:rPr>
          <w:sz w:val="22"/>
          <w:szCs w:val="22"/>
          <w:lang w:eastAsia="ar-SA"/>
        </w:rPr>
      </w:pPr>
      <w:r w:rsidRPr="00274234">
        <w:rPr>
          <w:sz w:val="22"/>
          <w:szCs w:val="22"/>
          <w:lang w:eastAsia="ar-SA"/>
        </w:rPr>
        <w:lastRenderedPageBreak/>
        <w:t>Okres usuwania błęd</w:t>
      </w:r>
      <w:r w:rsidRPr="00274234">
        <w:rPr>
          <w:rFonts w:hint="eastAsia"/>
          <w:sz w:val="22"/>
          <w:szCs w:val="22"/>
          <w:lang w:eastAsia="ar-SA"/>
        </w:rPr>
        <w:t>ó</w:t>
      </w:r>
      <w:r w:rsidRPr="00274234">
        <w:rPr>
          <w:sz w:val="22"/>
          <w:szCs w:val="22"/>
          <w:lang w:eastAsia="ar-SA"/>
        </w:rPr>
        <w:t>w i wprowadzanie poprawek, uzupełnie</w:t>
      </w:r>
      <w:r w:rsidRPr="00274234">
        <w:rPr>
          <w:rFonts w:hint="eastAsia"/>
          <w:sz w:val="22"/>
          <w:szCs w:val="22"/>
          <w:lang w:eastAsia="ar-SA"/>
        </w:rPr>
        <w:t>ń</w:t>
      </w:r>
      <w:r w:rsidRPr="00274234">
        <w:rPr>
          <w:sz w:val="22"/>
          <w:szCs w:val="22"/>
          <w:lang w:eastAsia="ar-SA"/>
        </w:rPr>
        <w:t xml:space="preserve"> oraz zmian w wyniku uwag zgłoszonych przez Zamawiającego podczas odbior</w:t>
      </w:r>
      <w:r w:rsidRPr="00274234">
        <w:rPr>
          <w:rFonts w:hint="eastAsia"/>
          <w:sz w:val="22"/>
          <w:szCs w:val="22"/>
          <w:lang w:eastAsia="ar-SA"/>
        </w:rPr>
        <w:t>ó</w:t>
      </w:r>
      <w:r w:rsidRPr="00274234">
        <w:rPr>
          <w:sz w:val="22"/>
          <w:szCs w:val="22"/>
          <w:lang w:eastAsia="ar-SA"/>
        </w:rPr>
        <w:t>w, nie przedłuża terminu wykonania dokumentacji projektowej. Do terminu wykonania dokumentacji projektowej nie wlicza się okres</w:t>
      </w:r>
      <w:r w:rsidRPr="00274234">
        <w:rPr>
          <w:rFonts w:hint="eastAsia"/>
          <w:sz w:val="22"/>
          <w:szCs w:val="22"/>
          <w:lang w:eastAsia="ar-SA"/>
        </w:rPr>
        <w:t>ó</w:t>
      </w:r>
      <w:r w:rsidRPr="00274234">
        <w:rPr>
          <w:sz w:val="22"/>
          <w:szCs w:val="22"/>
          <w:lang w:eastAsia="ar-SA"/>
        </w:rPr>
        <w:t>w sprawdzania dokumentacji przez Zamawiającego i okres</w:t>
      </w:r>
      <w:r w:rsidRPr="00274234">
        <w:rPr>
          <w:rFonts w:hint="eastAsia"/>
          <w:sz w:val="22"/>
          <w:szCs w:val="22"/>
          <w:lang w:eastAsia="ar-SA"/>
        </w:rPr>
        <w:t>ó</w:t>
      </w:r>
      <w:r w:rsidRPr="00274234">
        <w:rPr>
          <w:sz w:val="22"/>
          <w:szCs w:val="22"/>
          <w:lang w:eastAsia="ar-SA"/>
        </w:rPr>
        <w:t>w przeznaczonych na odbi</w:t>
      </w:r>
      <w:r w:rsidRPr="00274234">
        <w:rPr>
          <w:rFonts w:hint="eastAsia"/>
          <w:sz w:val="22"/>
          <w:szCs w:val="22"/>
          <w:lang w:eastAsia="ar-SA"/>
        </w:rPr>
        <w:t>ó</w:t>
      </w:r>
      <w:r w:rsidRPr="00274234">
        <w:rPr>
          <w:sz w:val="22"/>
          <w:szCs w:val="22"/>
          <w:lang w:eastAsia="ar-SA"/>
        </w:rPr>
        <w:t>r dokumentacji przez Zamawiającego.</w:t>
      </w:r>
    </w:p>
    <w:p w14:paraId="16E77954" w14:textId="77777777" w:rsidR="001919F5" w:rsidRDefault="001919F5">
      <w:pPr>
        <w:pStyle w:val="Standard"/>
        <w:spacing w:line="360" w:lineRule="auto"/>
        <w:jc w:val="center"/>
        <w:rPr>
          <w:b/>
          <w:bCs/>
          <w:sz w:val="22"/>
          <w:szCs w:val="22"/>
          <w:lang w:eastAsia="ar-SA"/>
        </w:rPr>
      </w:pPr>
    </w:p>
    <w:p w14:paraId="5D6BA6A6" w14:textId="3486152F" w:rsidR="000B4D35" w:rsidRDefault="00252ACE">
      <w:pPr>
        <w:pStyle w:val="Standard"/>
        <w:spacing w:line="360" w:lineRule="auto"/>
        <w:jc w:val="center"/>
        <w:rPr>
          <w:b/>
          <w:bCs/>
          <w:sz w:val="22"/>
          <w:szCs w:val="22"/>
          <w:lang w:eastAsia="ar-SA"/>
        </w:rPr>
      </w:pPr>
      <w:r>
        <w:rPr>
          <w:b/>
          <w:bCs/>
          <w:sz w:val="22"/>
          <w:szCs w:val="22"/>
          <w:lang w:eastAsia="ar-SA"/>
        </w:rPr>
        <w:t>§ 8.</w:t>
      </w:r>
    </w:p>
    <w:p w14:paraId="05E51B08" w14:textId="77777777" w:rsidR="000B4D35" w:rsidRDefault="00252ACE">
      <w:pPr>
        <w:pStyle w:val="Standard"/>
        <w:spacing w:line="360" w:lineRule="auto"/>
        <w:jc w:val="center"/>
        <w:rPr>
          <w:b/>
          <w:bCs/>
          <w:sz w:val="22"/>
          <w:szCs w:val="22"/>
          <w:lang w:eastAsia="ar-SA"/>
        </w:rPr>
      </w:pPr>
      <w:r>
        <w:rPr>
          <w:b/>
          <w:bCs/>
          <w:sz w:val="22"/>
          <w:szCs w:val="22"/>
          <w:lang w:eastAsia="ar-SA"/>
        </w:rPr>
        <w:t>NADZÓR AUTORSKI</w:t>
      </w:r>
    </w:p>
    <w:p w14:paraId="414AA486" w14:textId="77777777" w:rsidR="000B4D35" w:rsidRDefault="00252ACE" w:rsidP="00A65369">
      <w:pPr>
        <w:pStyle w:val="Standard"/>
        <w:numPr>
          <w:ilvl w:val="0"/>
          <w:numId w:val="174"/>
        </w:numPr>
        <w:spacing w:line="360" w:lineRule="auto"/>
        <w:ind w:left="357" w:hanging="357"/>
        <w:jc w:val="both"/>
        <w:rPr>
          <w:sz w:val="22"/>
          <w:szCs w:val="22"/>
        </w:rPr>
      </w:pPr>
      <w:r>
        <w:rPr>
          <w:sz w:val="22"/>
          <w:szCs w:val="22"/>
        </w:rPr>
        <w:t>Wykonawca zobowiązuje się do sprawowania nadzoru autorskiego w zakresie określonym w art. 20 ust. 1 pkt 4 Prawa budowlanego.</w:t>
      </w:r>
    </w:p>
    <w:p w14:paraId="67967F5F" w14:textId="77777777" w:rsidR="000B4D35" w:rsidRDefault="00252ACE" w:rsidP="00A65369">
      <w:pPr>
        <w:pStyle w:val="Standard"/>
        <w:numPr>
          <w:ilvl w:val="0"/>
          <w:numId w:val="175"/>
        </w:numPr>
        <w:spacing w:line="360" w:lineRule="auto"/>
        <w:ind w:left="357" w:hanging="357"/>
        <w:jc w:val="both"/>
        <w:rPr>
          <w:sz w:val="22"/>
          <w:szCs w:val="22"/>
        </w:rPr>
      </w:pPr>
      <w:r>
        <w:rPr>
          <w:sz w:val="22"/>
          <w:szCs w:val="22"/>
        </w:rPr>
        <w:t>Nadzór autorski polega na stwierdzaniu w toku wykonywania robót budowlanych zgodności realizacji z projektami, a także na uzgadnianiu możliwości wprowadzania rozwiązań zamiennych w stosunku do przewidzianych w projektach, zgłoszonych przez Kierownika Budowy, Zamawiającego lub Inspektora Nadzoru Inwestorskiego.</w:t>
      </w:r>
    </w:p>
    <w:p w14:paraId="13A13F6C" w14:textId="77777777" w:rsidR="000B4D35" w:rsidRDefault="00252ACE" w:rsidP="00A65369">
      <w:pPr>
        <w:pStyle w:val="Standard"/>
        <w:numPr>
          <w:ilvl w:val="0"/>
          <w:numId w:val="176"/>
        </w:numPr>
        <w:spacing w:line="360" w:lineRule="auto"/>
        <w:ind w:left="357" w:hanging="357"/>
        <w:jc w:val="both"/>
        <w:rPr>
          <w:sz w:val="22"/>
          <w:szCs w:val="22"/>
        </w:rPr>
      </w:pPr>
      <w:r>
        <w:rPr>
          <w:sz w:val="22"/>
          <w:szCs w:val="22"/>
        </w:rPr>
        <w:t xml:space="preserve">Jeżeli strony stwierdzą konieczność dokonania zmian, wprowadzenia rozwiązań zamiennych lub aktualizacji dokumentacji projektowej, będą one dokonywane w ramach nadzoru autorskiego, bez prawa Wykonawcy do dodatkowego wynagrodzenia, przy czym zmiany te muszą być akceptowane pisemnie przez Zamawiającego, </w:t>
      </w:r>
    </w:p>
    <w:p w14:paraId="2C0AD8E5" w14:textId="247D418B" w:rsidR="000B4D35" w:rsidRDefault="00252ACE" w:rsidP="00A65369">
      <w:pPr>
        <w:pStyle w:val="Standard"/>
        <w:numPr>
          <w:ilvl w:val="0"/>
          <w:numId w:val="177"/>
        </w:numPr>
        <w:spacing w:line="360" w:lineRule="auto"/>
        <w:ind w:left="357" w:hanging="357"/>
        <w:jc w:val="both"/>
        <w:rPr>
          <w:sz w:val="22"/>
          <w:szCs w:val="22"/>
        </w:rPr>
      </w:pPr>
      <w:r>
        <w:rPr>
          <w:sz w:val="22"/>
          <w:szCs w:val="22"/>
        </w:rPr>
        <w:t xml:space="preserve">W ramach nadzoru autorskiego przewiduje się pobyty projektantów na budowie w każdym </w:t>
      </w:r>
      <w:r w:rsidR="00A65369">
        <w:rPr>
          <w:sz w:val="22"/>
          <w:szCs w:val="22"/>
        </w:rPr>
        <w:t>przypadku,</w:t>
      </w:r>
      <w:r>
        <w:rPr>
          <w:sz w:val="22"/>
          <w:szCs w:val="22"/>
        </w:rPr>
        <w:t xml:space="preserve"> kiedy zaistnieje potrzeba ich obecności.</w:t>
      </w:r>
    </w:p>
    <w:p w14:paraId="372F87AF" w14:textId="77777777" w:rsidR="000B4D35" w:rsidRDefault="00252ACE" w:rsidP="00A65369">
      <w:pPr>
        <w:pStyle w:val="Standard"/>
        <w:numPr>
          <w:ilvl w:val="0"/>
          <w:numId w:val="178"/>
        </w:numPr>
        <w:spacing w:line="360" w:lineRule="auto"/>
        <w:ind w:left="357" w:hanging="357"/>
        <w:jc w:val="both"/>
        <w:rPr>
          <w:sz w:val="22"/>
          <w:szCs w:val="22"/>
        </w:rPr>
      </w:pPr>
      <w:r>
        <w:rPr>
          <w:sz w:val="22"/>
          <w:szCs w:val="22"/>
        </w:rPr>
        <w:t>Pobyty autora projektu na budowie, w sprawie dotyczących uzupełnienia braków w dokumentacji i usuwania jej wad nie będą uważane za nadzór autorski.</w:t>
      </w:r>
    </w:p>
    <w:p w14:paraId="35750AC8" w14:textId="77777777" w:rsidR="000B4D35" w:rsidRDefault="00252ACE" w:rsidP="00A65369">
      <w:pPr>
        <w:pStyle w:val="Standard"/>
        <w:numPr>
          <w:ilvl w:val="0"/>
          <w:numId w:val="179"/>
        </w:numPr>
        <w:spacing w:line="360" w:lineRule="auto"/>
        <w:ind w:left="357" w:hanging="357"/>
        <w:jc w:val="both"/>
        <w:rPr>
          <w:sz w:val="22"/>
          <w:szCs w:val="22"/>
        </w:rPr>
      </w:pPr>
      <w:r>
        <w:rPr>
          <w:sz w:val="22"/>
          <w:szCs w:val="22"/>
        </w:rPr>
        <w:t>Za pobyty na budowie uznawać się będzie także uczestnictwo w naradach koordynacyjnych organizowanych przez Zamawiającego.</w:t>
      </w:r>
    </w:p>
    <w:p w14:paraId="662B7C10" w14:textId="77777777" w:rsidR="000B4D35" w:rsidRDefault="00252ACE" w:rsidP="00A65369">
      <w:pPr>
        <w:pStyle w:val="Standard"/>
        <w:numPr>
          <w:ilvl w:val="0"/>
          <w:numId w:val="180"/>
        </w:numPr>
        <w:spacing w:line="360" w:lineRule="auto"/>
        <w:ind w:left="357" w:hanging="357"/>
        <w:jc w:val="both"/>
        <w:rPr>
          <w:sz w:val="22"/>
          <w:szCs w:val="22"/>
        </w:rPr>
      </w:pPr>
      <w:r>
        <w:rPr>
          <w:sz w:val="22"/>
          <w:szCs w:val="22"/>
        </w:rPr>
        <w:t xml:space="preserve">Wizyty w ramach nadzoru autorskiego Projektant ma obowiązek dokumentować wpisem do dziennika budowy, co będzie stanowić podstawę do ewentualnego rozliczenia kosztów tego nadzoru. </w:t>
      </w:r>
    </w:p>
    <w:p w14:paraId="2D4350C0" w14:textId="77777777" w:rsidR="000B4D35" w:rsidRDefault="000B4D35" w:rsidP="00A65369">
      <w:pPr>
        <w:pStyle w:val="Standard"/>
        <w:ind w:left="357" w:hanging="357"/>
        <w:rPr>
          <w:b/>
          <w:bCs/>
          <w:sz w:val="22"/>
          <w:szCs w:val="22"/>
          <w:lang w:eastAsia="ar-SA"/>
        </w:rPr>
      </w:pPr>
    </w:p>
    <w:p w14:paraId="0A7D8E8D" w14:textId="77777777" w:rsidR="000B4D35" w:rsidRDefault="00252ACE">
      <w:pPr>
        <w:pStyle w:val="Standard"/>
        <w:spacing w:line="360" w:lineRule="auto"/>
        <w:jc w:val="center"/>
        <w:rPr>
          <w:b/>
          <w:bCs/>
          <w:sz w:val="22"/>
          <w:szCs w:val="22"/>
          <w:lang w:eastAsia="ar-SA"/>
        </w:rPr>
      </w:pPr>
      <w:r>
        <w:rPr>
          <w:b/>
          <w:bCs/>
          <w:sz w:val="22"/>
          <w:szCs w:val="22"/>
          <w:lang w:eastAsia="ar-SA"/>
        </w:rPr>
        <w:t>§ 9.</w:t>
      </w:r>
    </w:p>
    <w:p w14:paraId="0DD25E90" w14:textId="77777777" w:rsidR="000B4D35" w:rsidRDefault="00252ACE">
      <w:pPr>
        <w:pStyle w:val="Standard"/>
        <w:spacing w:line="360" w:lineRule="auto"/>
        <w:jc w:val="center"/>
        <w:rPr>
          <w:b/>
          <w:bCs/>
          <w:sz w:val="22"/>
          <w:szCs w:val="22"/>
          <w:lang w:eastAsia="ar-SA"/>
        </w:rPr>
      </w:pPr>
      <w:r>
        <w:rPr>
          <w:b/>
          <w:bCs/>
          <w:sz w:val="22"/>
          <w:szCs w:val="22"/>
          <w:lang w:eastAsia="ar-SA"/>
        </w:rPr>
        <w:t>OBOWIĄZKI WYKONAWCY W RAMACH II ETAPU UMOWY</w:t>
      </w:r>
    </w:p>
    <w:p w14:paraId="5A827BA6" w14:textId="77777777" w:rsidR="000B4D35" w:rsidRDefault="00252ACE" w:rsidP="00A65369">
      <w:pPr>
        <w:pStyle w:val="Standard"/>
        <w:numPr>
          <w:ilvl w:val="0"/>
          <w:numId w:val="77"/>
        </w:numPr>
        <w:tabs>
          <w:tab w:val="clear" w:pos="0"/>
        </w:tabs>
        <w:spacing w:line="360" w:lineRule="auto"/>
        <w:ind w:left="357" w:hanging="357"/>
        <w:jc w:val="both"/>
        <w:rPr>
          <w:sz w:val="22"/>
          <w:szCs w:val="22"/>
          <w:lang w:eastAsia="ar-SA"/>
        </w:rPr>
      </w:pPr>
      <w:r>
        <w:rPr>
          <w:sz w:val="22"/>
          <w:szCs w:val="22"/>
          <w:lang w:eastAsia="ar-SA"/>
        </w:rPr>
        <w:t xml:space="preserve">W ramach realizacji obowiązków II Etapu Umowy Wykonawca zobowiązuje się w szczególności do:  </w:t>
      </w:r>
    </w:p>
    <w:p w14:paraId="5ACE7821" w14:textId="3A0D8C0C"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wykonanie robót budowlanych na podstawie opracowanej</w:t>
      </w:r>
      <w:r w:rsidR="00A65369">
        <w:rPr>
          <w:sz w:val="22"/>
          <w:szCs w:val="22"/>
          <w:lang w:eastAsia="ar-SA"/>
        </w:rPr>
        <w:t xml:space="preserve"> przez Wykonawcę</w:t>
      </w:r>
      <w:r>
        <w:rPr>
          <w:sz w:val="22"/>
          <w:szCs w:val="22"/>
          <w:lang w:eastAsia="ar-SA"/>
        </w:rPr>
        <w:t xml:space="preserve"> i zaakceptowanej przez Zamawiającego dokumentacji projektowej,</w:t>
      </w:r>
    </w:p>
    <w:p w14:paraId="3DE36840" w14:textId="3FD1DD9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wykonanie dokumentacji powykonawczej</w:t>
      </w:r>
      <w:r w:rsidR="00A65369">
        <w:rPr>
          <w:sz w:val="22"/>
          <w:szCs w:val="22"/>
          <w:lang w:eastAsia="ar-SA"/>
        </w:rPr>
        <w:t>;</w:t>
      </w:r>
    </w:p>
    <w:p w14:paraId="5823260E" w14:textId="26B93642"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zapewnienia stałego i wykwalifikowanego personelu</w:t>
      </w:r>
      <w:r w:rsidR="00A65369">
        <w:rPr>
          <w:sz w:val="22"/>
          <w:szCs w:val="22"/>
          <w:lang w:eastAsia="ar-SA"/>
        </w:rPr>
        <w:t>;</w:t>
      </w:r>
    </w:p>
    <w:p w14:paraId="5777D9E0" w14:textId="7777777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protokolarne przejęcia terenu budowy i przygotowanie go do realizacji przedmiotu umowy, w terminie określonym niniejszą Umową;</w:t>
      </w:r>
    </w:p>
    <w:p w14:paraId="2BEE4AB5" w14:textId="156715A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przedłożenie Zamawiającemu wymaganych przepisami prawa oświadczeń o przyjęciu obowiązków kierownika budowy oraz o zmianie kierownika budowy</w:t>
      </w:r>
      <w:r w:rsidR="00A65369">
        <w:rPr>
          <w:sz w:val="22"/>
          <w:szCs w:val="22"/>
          <w:lang w:eastAsia="ar-SA"/>
        </w:rPr>
        <w:t>;</w:t>
      </w:r>
    </w:p>
    <w:p w14:paraId="6FB4BD8B" w14:textId="4E74373A"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lastRenderedPageBreak/>
        <w:t>uzyskanie we własnym zakresie wszelkich wymaganych uzgodnień, zezwoleń związanych z realizowanymi przez niego robotami, w tym dostarczenie i zarejestrowanie Dziennika Budowy</w:t>
      </w:r>
      <w:r w:rsidR="00A65369">
        <w:rPr>
          <w:sz w:val="22"/>
          <w:szCs w:val="22"/>
          <w:lang w:eastAsia="ar-SA"/>
        </w:rPr>
        <w:t>;</w:t>
      </w:r>
    </w:p>
    <w:p w14:paraId="03D87BC1" w14:textId="2B1742A6"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opracowania przez kierownika budowy Planu Bezpieczeństwa i Ochrony Zdrowia zwanego dalej „planem BIOZ” w terminie 7 dni od przekazania terenu budowy przez Zamawiającego</w:t>
      </w:r>
      <w:r w:rsidR="00A65369">
        <w:rPr>
          <w:sz w:val="22"/>
          <w:szCs w:val="22"/>
          <w:lang w:eastAsia="ar-SA"/>
        </w:rPr>
        <w:t>;</w:t>
      </w:r>
    </w:p>
    <w:p w14:paraId="23105124" w14:textId="25FD9B32"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prowadzenia Dziennika Budowy</w:t>
      </w:r>
      <w:r w:rsidR="00A65369">
        <w:rPr>
          <w:sz w:val="22"/>
          <w:szCs w:val="22"/>
          <w:lang w:eastAsia="ar-SA"/>
        </w:rPr>
        <w:t>;</w:t>
      </w:r>
    </w:p>
    <w:p w14:paraId="44058421" w14:textId="7C60ABBA"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prowadzenie dziennika temperatur w warunkach prowadzenia robót w okresie jesienno</w:t>
      </w:r>
      <w:r w:rsidR="00A65369">
        <w:rPr>
          <w:sz w:val="22"/>
          <w:szCs w:val="22"/>
          <w:lang w:eastAsia="ar-SA"/>
        </w:rPr>
        <w:t>-</w:t>
      </w:r>
      <w:r>
        <w:rPr>
          <w:sz w:val="22"/>
          <w:szCs w:val="22"/>
          <w:lang w:eastAsia="ar-SA"/>
        </w:rPr>
        <w:t xml:space="preserve">zimowym, </w:t>
      </w:r>
    </w:p>
    <w:p w14:paraId="22AACCB8" w14:textId="6896633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realizacji poleceń wpisanych do Dziennika Budowy przez inspektora nadzoru inwestorskiego oraz Pełnomocnika Zamawiającego – Szefa Nadzoru</w:t>
      </w:r>
      <w:r w:rsidR="00A65369">
        <w:rPr>
          <w:sz w:val="22"/>
          <w:szCs w:val="22"/>
          <w:lang w:eastAsia="ar-SA"/>
        </w:rPr>
        <w:t>;</w:t>
      </w:r>
    </w:p>
    <w:p w14:paraId="0D7C6372" w14:textId="1A806C3B"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 xml:space="preserve">uczestniczenia w </w:t>
      </w:r>
      <w:r w:rsidR="00A65369">
        <w:rPr>
          <w:sz w:val="22"/>
          <w:szCs w:val="22"/>
          <w:lang w:eastAsia="ar-SA"/>
        </w:rPr>
        <w:t>cotygodniowych naradach</w:t>
      </w:r>
      <w:r>
        <w:rPr>
          <w:sz w:val="22"/>
          <w:szCs w:val="22"/>
          <w:lang w:eastAsia="ar-SA"/>
        </w:rPr>
        <w:t xml:space="preserve"> koordynacyjnych na budowie</w:t>
      </w:r>
      <w:r w:rsidR="00A65369">
        <w:rPr>
          <w:sz w:val="22"/>
          <w:szCs w:val="22"/>
          <w:lang w:eastAsia="ar-SA"/>
        </w:rPr>
        <w:t>;</w:t>
      </w:r>
    </w:p>
    <w:p w14:paraId="77FFD385" w14:textId="57CD61C8"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informowania inspektora nadzoru inwestorskiego wpisem do Dziennika Budowy o terminie zakrycia robót zanikających i ulegających zakryciu</w:t>
      </w:r>
      <w:r w:rsidR="00A65369">
        <w:rPr>
          <w:sz w:val="22"/>
          <w:szCs w:val="22"/>
          <w:lang w:eastAsia="ar-SA"/>
        </w:rPr>
        <w:t>;</w:t>
      </w:r>
    </w:p>
    <w:p w14:paraId="2C627D9E" w14:textId="4422D389"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przekazywania inspektorom nadzoru inwestorskiego informacji dotyczących realizacji postanowień umowy oraz umożliwienia przeprowadzania im kontroli ich wykonania</w:t>
      </w:r>
      <w:r w:rsidR="00A65369">
        <w:rPr>
          <w:sz w:val="22"/>
          <w:szCs w:val="22"/>
          <w:lang w:eastAsia="ar-SA"/>
        </w:rPr>
        <w:t>;</w:t>
      </w:r>
    </w:p>
    <w:p w14:paraId="5979EA3E" w14:textId="0A5C3648"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informowania niezwłocznie inspektorów nadzoru inwestorskiego o problemach lub okolicznościach mogących wpłynąć na jakość lub termin zakończenia robót</w:t>
      </w:r>
      <w:r w:rsidR="00A65369">
        <w:rPr>
          <w:sz w:val="22"/>
          <w:szCs w:val="22"/>
          <w:lang w:eastAsia="ar-SA"/>
        </w:rPr>
        <w:t>;</w:t>
      </w:r>
    </w:p>
    <w:p w14:paraId="351C302E" w14:textId="70999AD9"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wykonywanie dokumentacji fotograficznej inwestycji od momentu przekazania placu budowy do chwili przeprowadzenia odbioru końcowego zadania oraz przekazywanie jej systematycznie Zamawiającemu podczas odbiorów częściowych wraz z pismem o jej przedłożeni</w:t>
      </w:r>
      <w:r w:rsidR="00A65369">
        <w:rPr>
          <w:sz w:val="22"/>
          <w:szCs w:val="22"/>
          <w:lang w:eastAsia="ar-SA"/>
        </w:rPr>
        <w:t>;</w:t>
      </w:r>
    </w:p>
    <w:p w14:paraId="15711E85" w14:textId="6E8809B5"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utrzymywania w należytym stanie terenu budowy, zaplecza budowy oraz miejsca przechowywania materiałów</w:t>
      </w:r>
      <w:r w:rsidR="00A65369">
        <w:rPr>
          <w:sz w:val="22"/>
          <w:szCs w:val="22"/>
          <w:lang w:eastAsia="ar-SA"/>
        </w:rPr>
        <w:t>;</w:t>
      </w:r>
    </w:p>
    <w:p w14:paraId="2FAC8492" w14:textId="7777777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każdorazowego dokonywania uzgodnień z Zamawiającym kolorystyki, wzornictwa, szczegółów wykończenia przed dokonaniem zakupu materiałów i urządzeń; Zamawiający dokona stosownych uzgodnień w terminie 3 dni roboczych licząc od daty wpływu pisemnego wniosku Wykonawcy w przedmiotowej sprawie;</w:t>
      </w:r>
    </w:p>
    <w:p w14:paraId="0866ADFC" w14:textId="5AC788DA"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montaż wyposażenia stałego</w:t>
      </w:r>
      <w:r w:rsidR="00A65369">
        <w:rPr>
          <w:sz w:val="22"/>
          <w:szCs w:val="22"/>
          <w:lang w:eastAsia="ar-SA"/>
        </w:rPr>
        <w:t>;</w:t>
      </w:r>
    </w:p>
    <w:p w14:paraId="662D40F6" w14:textId="2980087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przestrzeganie zasad BHP, Ppoż</w:t>
      </w:r>
      <w:r w:rsidR="00A65369">
        <w:rPr>
          <w:sz w:val="22"/>
          <w:szCs w:val="22"/>
          <w:lang w:eastAsia="ar-SA"/>
        </w:rPr>
        <w:t>.;</w:t>
      </w:r>
    </w:p>
    <w:p w14:paraId="712201D8" w14:textId="139B01E0"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wyposażenia pracowników w jednolitą odzież z oznaczeniem firmy pozwalającym na identyfikację Wykonawcy i zobowiązanie do ich noszenia</w:t>
      </w:r>
      <w:r w:rsidR="00A65369">
        <w:rPr>
          <w:sz w:val="22"/>
          <w:szCs w:val="22"/>
          <w:lang w:eastAsia="ar-SA"/>
        </w:rPr>
        <w:t>;</w:t>
      </w:r>
    </w:p>
    <w:p w14:paraId="40ADAB90" w14:textId="6B3D489C"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 xml:space="preserve">bieżące zabezpieczanie wykonywanych robót w sposób uniemożliwiający zniszczenie ich efektów. W razie </w:t>
      </w:r>
      <w:r w:rsidR="00A65369">
        <w:rPr>
          <w:sz w:val="22"/>
          <w:szCs w:val="22"/>
          <w:lang w:eastAsia="ar-SA"/>
        </w:rPr>
        <w:t>niewykonania</w:t>
      </w:r>
      <w:r>
        <w:rPr>
          <w:sz w:val="22"/>
          <w:szCs w:val="22"/>
          <w:lang w:eastAsia="ar-SA"/>
        </w:rPr>
        <w:t xml:space="preserve"> tego obowiązku Zamawiający może sam wykonać powyższe zabezpieczenie na koszt Wykonawcy;</w:t>
      </w:r>
    </w:p>
    <w:p w14:paraId="619B82F6" w14:textId="7777777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przerwanie robót na żądanie Zamawiającego oraz zabezpieczenia wykonania robót przed ich zniszczeniem. Za zaistniały postój Zamawiający nie ponosi odpowiedzialności, o ile nie powstał on z jego wyłącznej winy. Przed przerwaniem robót Wykonawca zobowiązany jest do pisemnego poinformowania Zamawiającego, czy przerwanie robót nie będzie miało szkodliwego wpływu na jakość i prawidłowe wykonanie przedmiotu niniejszej umowy, a także wskazania sposobu ograniczania wystąpienia ww. szkodliwości, a także nie wpłynie na termin wykonania robót;</w:t>
      </w:r>
    </w:p>
    <w:p w14:paraId="25FBF46E" w14:textId="7777777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lastRenderedPageBreak/>
        <w:t>koordynowanie działań podwykonawców i dostawców, z zachowaniem najwyższej staranności przy współpracy i realizacji niniejszej inwestycji;</w:t>
      </w:r>
    </w:p>
    <w:p w14:paraId="4DDCEA5D" w14:textId="7777777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w razie konieczności opracowania projektów tymczasowej organizacji ruchu na czas budowy i uzyskania zatwierdzenia tych projektów przez właściwy organ oraz pokrycia ewentualnych kosztów wynikających z tego tytułu, oraz ustawienia na placu budowy tymczasowego oznakowania, zgodnie z projektem tymczasowej organizacji ruchu oraz utrzymania znaków przez cały okres wykonywanych robót,</w:t>
      </w:r>
    </w:p>
    <w:p w14:paraId="2F17D9C9" w14:textId="77777777" w:rsidR="000B4D35" w:rsidRDefault="00252ACE" w:rsidP="00A65369">
      <w:pPr>
        <w:pStyle w:val="Standard"/>
        <w:numPr>
          <w:ilvl w:val="1"/>
          <w:numId w:val="7"/>
        </w:numPr>
        <w:spacing w:line="360" w:lineRule="auto"/>
        <w:ind w:left="714" w:hanging="357"/>
        <w:jc w:val="both"/>
        <w:rPr>
          <w:sz w:val="22"/>
          <w:szCs w:val="22"/>
          <w:lang w:eastAsia="ar-SA"/>
        </w:rPr>
      </w:pPr>
      <w:r>
        <w:rPr>
          <w:sz w:val="22"/>
          <w:szCs w:val="22"/>
          <w:lang w:eastAsia="ar-SA"/>
        </w:rPr>
        <w:t>po zakończeniu robót Wykonawca jest zobowiązany do uporządkowania terenu robót.</w:t>
      </w:r>
    </w:p>
    <w:p w14:paraId="410AD25B" w14:textId="3401F1D9" w:rsidR="000B4D35" w:rsidRDefault="00252ACE" w:rsidP="00A65369">
      <w:pPr>
        <w:pStyle w:val="Standard"/>
        <w:numPr>
          <w:ilvl w:val="0"/>
          <w:numId w:val="77"/>
        </w:numPr>
        <w:spacing w:line="360" w:lineRule="auto"/>
        <w:ind w:left="357" w:hanging="357"/>
        <w:jc w:val="both"/>
      </w:pPr>
      <w:r>
        <w:rPr>
          <w:sz w:val="22"/>
          <w:szCs w:val="22"/>
          <w:lang w:eastAsia="ar-SA"/>
        </w:rPr>
        <w:t>Wykonawca zapewnia, iż wykonywane prace będą zgodne z umową łączącą Zamawiającego ze Skarbem Państwa – Ministerstwem Zdrowia  w ramach projektu „</w:t>
      </w:r>
      <w:r>
        <w:rPr>
          <w:b/>
          <w:bCs/>
          <w:i/>
          <w:iCs/>
          <w:sz w:val="22"/>
          <w:szCs w:val="22"/>
          <w:u w:val="single"/>
          <w:lang w:eastAsia="ar-SA"/>
        </w:rPr>
        <w:t>Budowa Zakładu Opiekuńczo-Leczniczego wraz z wyposażeniem dla Samodzielnego Publicznego Zespołu Zakładów Opieki Zdrowotnej w Pruszkowie”</w:t>
      </w:r>
      <w:r>
        <w:rPr>
          <w:sz w:val="22"/>
          <w:szCs w:val="22"/>
          <w:lang w:eastAsia="ar-SA"/>
        </w:rPr>
        <w:t xml:space="preserve">, współfinansowanego z </w:t>
      </w:r>
      <w:r>
        <w:rPr>
          <w:b/>
          <w:bCs/>
          <w:i/>
          <w:iCs/>
          <w:sz w:val="22"/>
          <w:szCs w:val="22"/>
          <w:u w:val="single"/>
          <w:lang w:eastAsia="ar-SA"/>
        </w:rPr>
        <w:t>Krajowy Plan Odbudowy i Zwiększania Odporności, Komponent D „Efektywność, dostępność i jakość systemu ochrony zdrowia” Inwestycja D4.1.1 „Rozwój i modernizacja infrastruktury centrów opieki wysokospecjalistycznej i innych podmiotów leczniczyc</w:t>
      </w:r>
      <w:r>
        <w:rPr>
          <w:sz w:val="22"/>
          <w:szCs w:val="22"/>
          <w:lang w:eastAsia="ar-SA"/>
        </w:rPr>
        <w:t>h”  (dalej „Projekt”).</w:t>
      </w:r>
    </w:p>
    <w:p w14:paraId="5734BAD5" w14:textId="0AD75702"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 xml:space="preserve">Wyposażenie stałe, w które musi być wyposażony przedmiot umowy (wyposażenie według PFU pkt 8, Zamawiający dostarcza w trybie oddzielnego zamówienia), musi odpowiadać warunkom określonym w Załączniku nr 2 </w:t>
      </w:r>
      <w:r w:rsidR="00A65369">
        <w:rPr>
          <w:sz w:val="22"/>
          <w:szCs w:val="22"/>
          <w:lang w:eastAsia="ar-SA"/>
        </w:rPr>
        <w:t xml:space="preserve">SWZ – </w:t>
      </w:r>
      <w:r>
        <w:rPr>
          <w:sz w:val="22"/>
          <w:szCs w:val="22"/>
          <w:lang w:eastAsia="ar-SA"/>
        </w:rPr>
        <w:t xml:space="preserve">PFU pkt 8 oraz pkt 5 w zakresie układu funkcjonalnego budynku </w:t>
      </w:r>
      <w:r w:rsidR="00A65369">
        <w:rPr>
          <w:sz w:val="22"/>
          <w:szCs w:val="22"/>
          <w:lang w:eastAsia="ar-SA"/>
        </w:rPr>
        <w:t>(układ</w:t>
      </w:r>
      <w:r>
        <w:rPr>
          <w:sz w:val="22"/>
          <w:szCs w:val="22"/>
          <w:lang w:eastAsia="ar-SA"/>
        </w:rPr>
        <w:t xml:space="preserve"> funkcjonalny pomieszczeń, lokalizacja punktów poboru mediów itd.</w:t>
      </w:r>
      <w:r w:rsidR="00A65369">
        <w:rPr>
          <w:sz w:val="22"/>
          <w:szCs w:val="22"/>
          <w:lang w:eastAsia="ar-SA"/>
        </w:rPr>
        <w:t>).</w:t>
      </w:r>
    </w:p>
    <w:p w14:paraId="1CF06C0D"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 xml:space="preserve">Wykonawca przy podpisywaniu Umowy przed przystąpieniem do wykonywania robót budowalnych złoży oświadczenie w zakresie przestrzegania przepisów Bhp i </w:t>
      </w:r>
      <w:proofErr w:type="spellStart"/>
      <w:r>
        <w:rPr>
          <w:sz w:val="22"/>
          <w:szCs w:val="22"/>
          <w:lang w:eastAsia="ar-SA"/>
        </w:rPr>
        <w:t>ppoż</w:t>
      </w:r>
      <w:proofErr w:type="spellEnd"/>
      <w:r>
        <w:rPr>
          <w:sz w:val="22"/>
          <w:szCs w:val="22"/>
          <w:lang w:eastAsia="ar-SA"/>
        </w:rPr>
        <w:t xml:space="preserve">, którego wzór stanowi </w:t>
      </w:r>
      <w:r>
        <w:rPr>
          <w:b/>
          <w:sz w:val="22"/>
          <w:szCs w:val="22"/>
          <w:lang w:eastAsia="ar-SA"/>
        </w:rPr>
        <w:t>załącznik nr 6 do niniejszej Umowy.</w:t>
      </w:r>
    </w:p>
    <w:p w14:paraId="4E6DED10" w14:textId="72383193"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 xml:space="preserve">Wykonawca opracuje i </w:t>
      </w:r>
      <w:r w:rsidR="00A44188">
        <w:rPr>
          <w:sz w:val="22"/>
          <w:szCs w:val="22"/>
          <w:lang w:eastAsia="ar-SA"/>
        </w:rPr>
        <w:t xml:space="preserve">uzgodni z </w:t>
      </w:r>
      <w:r>
        <w:rPr>
          <w:sz w:val="22"/>
          <w:szCs w:val="22"/>
          <w:lang w:eastAsia="ar-SA"/>
        </w:rPr>
        <w:t>Zamawiając</w:t>
      </w:r>
      <w:r w:rsidR="00A44188">
        <w:rPr>
          <w:sz w:val="22"/>
          <w:szCs w:val="22"/>
          <w:lang w:eastAsia="ar-SA"/>
        </w:rPr>
        <w:t>ym</w:t>
      </w:r>
      <w:r>
        <w:rPr>
          <w:sz w:val="22"/>
          <w:szCs w:val="22"/>
          <w:lang w:eastAsia="ar-SA"/>
        </w:rPr>
        <w:t xml:space="preserve"> w terminie nie przekraczającym 7 dni od podpisania Umowy, </w:t>
      </w:r>
      <w:r w:rsidR="00A65369">
        <w:rPr>
          <w:sz w:val="22"/>
          <w:szCs w:val="22"/>
          <w:lang w:eastAsia="ar-SA"/>
        </w:rPr>
        <w:t>Harmonogram Rzeczowo</w:t>
      </w:r>
      <w:r w:rsidR="00A44188">
        <w:rPr>
          <w:sz w:val="22"/>
          <w:szCs w:val="22"/>
          <w:lang w:eastAsia="ar-SA"/>
        </w:rPr>
        <w:t xml:space="preserve"> – </w:t>
      </w:r>
      <w:r>
        <w:rPr>
          <w:sz w:val="22"/>
          <w:szCs w:val="22"/>
          <w:lang w:eastAsia="ar-SA"/>
        </w:rPr>
        <w:t xml:space="preserve">Finansowy wykonania </w:t>
      </w:r>
      <w:r w:rsidR="00A65369">
        <w:rPr>
          <w:sz w:val="22"/>
          <w:szCs w:val="22"/>
          <w:lang w:eastAsia="ar-SA"/>
        </w:rPr>
        <w:t>poszczególnych etapów</w:t>
      </w:r>
      <w:r>
        <w:rPr>
          <w:sz w:val="22"/>
          <w:szCs w:val="22"/>
          <w:lang w:eastAsia="ar-SA"/>
        </w:rPr>
        <w:t xml:space="preserve"> realizacji przedmiotowego zadania </w:t>
      </w:r>
      <w:r w:rsidR="00A65369">
        <w:rPr>
          <w:sz w:val="22"/>
          <w:szCs w:val="22"/>
          <w:lang w:eastAsia="ar-SA"/>
        </w:rPr>
        <w:t>inwestycyjnego, w</w:t>
      </w:r>
      <w:r>
        <w:rPr>
          <w:sz w:val="22"/>
          <w:szCs w:val="22"/>
          <w:lang w:eastAsia="ar-SA"/>
        </w:rPr>
        <w:t xml:space="preserve"> tym czynności projektowych oraz robót budowlanych, podlegających odbiorom częściowym wraz z terminem ich rozpoczęcia, zakończenia oraz wartościom poszczególnych elementów danego etapu.</w:t>
      </w:r>
    </w:p>
    <w:p w14:paraId="6A2C5D72" w14:textId="1131398B"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 xml:space="preserve">Zamawiający dopuszcza finansowanie budowy fakturami częściowymi </w:t>
      </w:r>
      <w:r w:rsidR="00A65369">
        <w:rPr>
          <w:sz w:val="22"/>
          <w:szCs w:val="22"/>
          <w:lang w:eastAsia="ar-SA"/>
        </w:rPr>
        <w:t>(przejściowymi</w:t>
      </w:r>
      <w:r>
        <w:rPr>
          <w:sz w:val="22"/>
          <w:szCs w:val="22"/>
          <w:lang w:eastAsia="ar-SA"/>
        </w:rPr>
        <w:t>) na zasadach              określonych w § 18 niniejszej Umowy.</w:t>
      </w:r>
    </w:p>
    <w:p w14:paraId="57EC08B9" w14:textId="77777777" w:rsidR="00A44188" w:rsidRDefault="00252ACE" w:rsidP="00A44188">
      <w:pPr>
        <w:pStyle w:val="Standard"/>
        <w:numPr>
          <w:ilvl w:val="0"/>
          <w:numId w:val="77"/>
        </w:numPr>
        <w:spacing w:line="360" w:lineRule="auto"/>
        <w:ind w:left="357" w:hanging="357"/>
        <w:jc w:val="both"/>
        <w:rPr>
          <w:sz w:val="22"/>
          <w:szCs w:val="22"/>
          <w:lang w:eastAsia="ar-SA"/>
        </w:rPr>
      </w:pPr>
      <w:r>
        <w:rPr>
          <w:sz w:val="22"/>
          <w:szCs w:val="22"/>
          <w:lang w:eastAsia="ar-SA"/>
        </w:rPr>
        <w:t xml:space="preserve">Harmonogram Rzeczowo – Finansowy podlega akceptacji przez Zamawiającego – wzór harmonogramu stanowi </w:t>
      </w:r>
      <w:r>
        <w:rPr>
          <w:b/>
          <w:sz w:val="22"/>
          <w:szCs w:val="22"/>
          <w:lang w:eastAsia="ar-SA"/>
        </w:rPr>
        <w:t xml:space="preserve">załącznik nr 5 do Umowy.  </w:t>
      </w:r>
      <w:r>
        <w:rPr>
          <w:sz w:val="22"/>
          <w:szCs w:val="22"/>
          <w:lang w:eastAsia="ar-SA"/>
        </w:rPr>
        <w:t>W przypadku nieprzedłożenia przez Wykonawcę Harmonogramu Rzeczowo – Finansowego w terminie określonym powyżej lub braku zaakceptowania przez Zamawiającego Harmonogramu Rzeczowo – Finansowego w terminie 14 dni od dnia przedłożenia Harmonogramu Rzeczowo – Finansowego, Strony zgodnie ustalają, że rozliczenie wynagrodzenia należnego Wykonawcy za realizację II Etapu Umowy nastąpi jednorazowo na podstawie protokołu końcowego odbioru robót.</w:t>
      </w:r>
    </w:p>
    <w:p w14:paraId="091A4379" w14:textId="77777777" w:rsidR="00A44188" w:rsidRDefault="00A44188" w:rsidP="00A44188">
      <w:pPr>
        <w:pStyle w:val="Standard"/>
        <w:numPr>
          <w:ilvl w:val="0"/>
          <w:numId w:val="77"/>
        </w:numPr>
        <w:spacing w:line="360" w:lineRule="auto"/>
        <w:ind w:left="357" w:hanging="357"/>
        <w:jc w:val="both"/>
        <w:rPr>
          <w:sz w:val="22"/>
          <w:szCs w:val="22"/>
          <w:lang w:eastAsia="ar-SA"/>
        </w:rPr>
      </w:pPr>
      <w:r w:rsidRPr="00A44188">
        <w:rPr>
          <w:sz w:val="22"/>
          <w:szCs w:val="22"/>
          <w:lang w:eastAsia="ar-SA"/>
        </w:rPr>
        <w:lastRenderedPageBreak/>
        <w:t xml:space="preserve">Harmonogram </w:t>
      </w:r>
      <w:r w:rsidRPr="00A44188">
        <w:rPr>
          <w:rFonts w:hint="eastAsia"/>
          <w:sz w:val="22"/>
          <w:szCs w:val="22"/>
          <w:lang w:eastAsia="ar-SA"/>
        </w:rPr>
        <w:t xml:space="preserve">Rzeczowo – Finansowy </w:t>
      </w:r>
      <w:r w:rsidRPr="00A44188">
        <w:rPr>
          <w:sz w:val="22"/>
          <w:szCs w:val="22"/>
          <w:lang w:eastAsia="ar-SA"/>
        </w:rPr>
        <w:t xml:space="preserve">może podlegać aktualizacji za </w:t>
      </w:r>
      <w:r>
        <w:rPr>
          <w:sz w:val="22"/>
          <w:szCs w:val="22"/>
          <w:lang w:eastAsia="ar-SA"/>
        </w:rPr>
        <w:t xml:space="preserve">uprzednią pisemną </w:t>
      </w:r>
      <w:r w:rsidRPr="00A44188">
        <w:rPr>
          <w:sz w:val="22"/>
          <w:szCs w:val="22"/>
          <w:lang w:eastAsia="ar-SA"/>
        </w:rPr>
        <w:t xml:space="preserve">zgodą </w:t>
      </w:r>
      <w:r>
        <w:rPr>
          <w:sz w:val="22"/>
          <w:szCs w:val="22"/>
          <w:lang w:eastAsia="ar-SA"/>
        </w:rPr>
        <w:t>Zamawiającego</w:t>
      </w:r>
      <w:r w:rsidRPr="00A44188">
        <w:rPr>
          <w:sz w:val="22"/>
          <w:szCs w:val="22"/>
          <w:lang w:eastAsia="ar-SA"/>
        </w:rPr>
        <w:t>.</w:t>
      </w:r>
    </w:p>
    <w:p w14:paraId="63560739" w14:textId="35AC7FEE" w:rsidR="00A44188" w:rsidRPr="00A44188" w:rsidRDefault="00A44188" w:rsidP="00274234">
      <w:pPr>
        <w:pStyle w:val="Standard"/>
        <w:numPr>
          <w:ilvl w:val="0"/>
          <w:numId w:val="77"/>
        </w:numPr>
        <w:spacing w:line="360" w:lineRule="auto"/>
        <w:ind w:left="357" w:hanging="357"/>
        <w:jc w:val="both"/>
        <w:rPr>
          <w:sz w:val="22"/>
          <w:szCs w:val="22"/>
          <w:lang w:eastAsia="ar-SA"/>
        </w:rPr>
      </w:pPr>
      <w:r w:rsidRPr="00A44188">
        <w:rPr>
          <w:sz w:val="22"/>
          <w:szCs w:val="22"/>
          <w:lang w:eastAsia="ar-SA"/>
        </w:rPr>
        <w:t>Jeżeli wprowadzenie zmian do Harmonogramu</w:t>
      </w:r>
      <w:r>
        <w:rPr>
          <w:sz w:val="22"/>
          <w:szCs w:val="22"/>
          <w:lang w:eastAsia="ar-SA"/>
        </w:rPr>
        <w:t xml:space="preserve"> Rzeczowo – Finansowego</w:t>
      </w:r>
      <w:r w:rsidRPr="00A44188">
        <w:rPr>
          <w:sz w:val="22"/>
          <w:szCs w:val="22"/>
          <w:lang w:eastAsia="ar-SA"/>
        </w:rPr>
        <w:t xml:space="preserve"> nie prowadzi do zmiany terminu zako</w:t>
      </w:r>
      <w:r w:rsidRPr="00A44188">
        <w:rPr>
          <w:rFonts w:hint="eastAsia"/>
          <w:sz w:val="22"/>
          <w:szCs w:val="22"/>
          <w:lang w:eastAsia="ar-SA"/>
        </w:rPr>
        <w:t>ń</w:t>
      </w:r>
      <w:r w:rsidRPr="00A44188">
        <w:rPr>
          <w:sz w:val="22"/>
          <w:szCs w:val="22"/>
          <w:lang w:eastAsia="ar-SA"/>
        </w:rPr>
        <w:t>czenia rob</w:t>
      </w:r>
      <w:r w:rsidRPr="00A44188">
        <w:rPr>
          <w:rFonts w:hint="eastAsia"/>
          <w:sz w:val="22"/>
          <w:szCs w:val="22"/>
          <w:lang w:eastAsia="ar-SA"/>
        </w:rPr>
        <w:t>ó</w:t>
      </w:r>
      <w:r w:rsidRPr="00A44188">
        <w:rPr>
          <w:sz w:val="22"/>
          <w:szCs w:val="22"/>
          <w:lang w:eastAsia="ar-SA"/>
        </w:rPr>
        <w:t>t, o kt</w:t>
      </w:r>
      <w:r w:rsidRPr="00A44188">
        <w:rPr>
          <w:rFonts w:hint="eastAsia"/>
          <w:sz w:val="22"/>
          <w:szCs w:val="22"/>
          <w:lang w:eastAsia="ar-SA"/>
        </w:rPr>
        <w:t>ó</w:t>
      </w:r>
      <w:r w:rsidRPr="00A44188">
        <w:rPr>
          <w:sz w:val="22"/>
          <w:szCs w:val="22"/>
          <w:lang w:eastAsia="ar-SA"/>
        </w:rPr>
        <w:t xml:space="preserve">rym mowa w </w:t>
      </w:r>
      <w:r>
        <w:rPr>
          <w:sz w:val="22"/>
          <w:szCs w:val="22"/>
          <w:lang w:eastAsia="ar-SA"/>
        </w:rPr>
        <w:t>§ 3,</w:t>
      </w:r>
      <w:r w:rsidRPr="00A44188">
        <w:rPr>
          <w:sz w:val="22"/>
          <w:szCs w:val="22"/>
          <w:lang w:eastAsia="ar-SA"/>
        </w:rPr>
        <w:t xml:space="preserve"> ich wprowadzenie nie wymaga zmiany Umowy. </w:t>
      </w:r>
    </w:p>
    <w:p w14:paraId="694CEBFF" w14:textId="77777777" w:rsidR="000B4D35" w:rsidRDefault="00252ACE" w:rsidP="00A44188">
      <w:pPr>
        <w:pStyle w:val="Standard"/>
        <w:numPr>
          <w:ilvl w:val="0"/>
          <w:numId w:val="77"/>
        </w:numPr>
        <w:tabs>
          <w:tab w:val="clear" w:pos="0"/>
        </w:tabs>
        <w:spacing w:line="360" w:lineRule="auto"/>
        <w:ind w:left="357" w:hanging="357"/>
        <w:jc w:val="both"/>
        <w:rPr>
          <w:sz w:val="22"/>
          <w:szCs w:val="22"/>
          <w:lang w:eastAsia="ar-SA"/>
        </w:rPr>
      </w:pPr>
      <w:r>
        <w:rPr>
          <w:sz w:val="22"/>
          <w:szCs w:val="22"/>
          <w:lang w:eastAsia="ar-SA"/>
        </w:rPr>
        <w:t>Wykonawca ponosi odpowiedzialność za nieprzestrzeganie przepisów określających zasady postępowania z odpadami i zobowiązany jest, jako wytwórca odpadów, postępować z odpadami powstałymi w związku z realizacją robót budowlanych w sposób zapewniający ochronę życia i zdrowia ludzi oraz ochronę środowiska zgodnie z zasadą zrównoważonego rozwoju. W cenie Wykonawca ma obowiązek uwzględnić koszt wywozu, składowania i utylizacji odpadów. Wykonawca na bieżąco na własny koszt i we własnym zakresie będzie wywozić odpady powstałe w trakcie wykonywania robót i po ich zakończeniu na działające legalnie wysypisko. Jakiekolwiek kary administracyjne nałożone na Zamawiającego w związku z uchybieniami obowiązkom w tym zakresie Wykonawca zobowiązuje się pokryć na rzecz Zamawiającego w całości.</w:t>
      </w:r>
    </w:p>
    <w:p w14:paraId="5EC9B7A7" w14:textId="3B3B6487" w:rsidR="000B4D35" w:rsidRPr="00A44188" w:rsidRDefault="00252ACE" w:rsidP="00A44188">
      <w:pPr>
        <w:pStyle w:val="Standard"/>
        <w:numPr>
          <w:ilvl w:val="0"/>
          <w:numId w:val="77"/>
        </w:numPr>
        <w:spacing w:line="360" w:lineRule="auto"/>
        <w:ind w:left="357" w:hanging="357"/>
        <w:jc w:val="both"/>
        <w:rPr>
          <w:sz w:val="22"/>
          <w:szCs w:val="22"/>
          <w:lang w:eastAsia="ar-SA"/>
        </w:rPr>
      </w:pPr>
      <w:r>
        <w:rPr>
          <w:sz w:val="22"/>
          <w:szCs w:val="22"/>
          <w:lang w:eastAsia="ar-SA"/>
        </w:rPr>
        <w:t>Wykonawca odpowiada za prawidłową eksploatację dróg dojazdowych i chodników na terenie budowy oraz poza jego granicami, a także utrzymywanie ich w czystości, właściwe oznakowanie, naprawa ewentualnych uszkodzeń we własnym zakresie i na własny koszt.</w:t>
      </w:r>
    </w:p>
    <w:p w14:paraId="7B97659E"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 xml:space="preserve">Wykonawca na własny koszt zorganizuje, zagospodaruje oraz należycie zabezpieczy plac budowy i miejsce składowania materiałów w sposób zapewniający bezpieczeństwo osób przebywających na terenie obiektu i w jego obrębie, zabezpieczy przed dostępem osób trzecich i przed kradzieżą.  </w:t>
      </w:r>
    </w:p>
    <w:p w14:paraId="7A226A70"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W czasie wykonywania robót Wykonawca będzie stosował przepisy dotyczące ochrony środowiska naturalnego. Wykonawca podejmie wszelkie konieczne kroki w celu zapewnienia ochrony środowiska przez cały okres trwania robót.</w:t>
      </w:r>
    </w:p>
    <w:p w14:paraId="155A3743"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Przed rozpoczęciem robót budowlanych zobowiązany jest do wykonania i zawieszenia tablic informacyjnych, zaakceptowanych przez Inspektora Nadzoru, wykonania na własny koszt ogrodzenia terenu inwestycji oraz jego oznakowania, na czas realizacji przedmiotu umowy. Wykonawca nie jest uprawniony, bez uprzedniej zgody Zamawiającego, do umieszczania na terenie budowy lub w jego bezpośrednim sąsiedztwie własnych tablic informacyjnych lub reklamowych bez zgody Zamawiającego.</w:t>
      </w:r>
    </w:p>
    <w:p w14:paraId="4106C075"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 xml:space="preserve">Wykonawca jest zobowiązany do zorganizowania, w miejscu ustalonym z Zamawiającym, zaplecza technicznego w tym toalet oraz utrzymanie go we właściwym stanie przez cały okres trwania budowy, tj. do czasu podpisania przez Strony protokołu odbioru końcowego bez zastrzeżeń. Po tej dacie, maksymalnie w terminie </w:t>
      </w:r>
      <w:r>
        <w:rPr>
          <w:b/>
          <w:bCs/>
          <w:sz w:val="22"/>
          <w:szCs w:val="22"/>
          <w:lang w:eastAsia="ar-SA"/>
        </w:rPr>
        <w:t>7 dni</w:t>
      </w:r>
      <w:r>
        <w:rPr>
          <w:sz w:val="22"/>
          <w:szCs w:val="22"/>
          <w:lang w:eastAsia="ar-SA"/>
        </w:rPr>
        <w:t xml:space="preserve"> od podpisania protokołu odbioru końcowego, Wykonawca jest zobowiązany uporządkować teren budowy, w tym zlikwidować toalety.</w:t>
      </w:r>
    </w:p>
    <w:p w14:paraId="3B122E68"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Wykonawca jest zobowiązany do organizacji i zabezpieczenia miejsca składowania materiałów niezbędnych o wykonania przedmiotu Umowy. Miejsce składowania materiałów zostanie ustalone w porozumieniu z Zamawiającym.</w:t>
      </w:r>
    </w:p>
    <w:p w14:paraId="438B26D2"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lastRenderedPageBreak/>
        <w:t>Wykonawca przyjmuje do wiadomości, że prace prowadzone będą na czynnym obiekcie szpitala. Każda przerwa w dostawie mediów musi zostać uzgodniona z Zamawiającym z co najmniej 2 dniowym wyprzedzeniem.</w:t>
      </w:r>
    </w:p>
    <w:p w14:paraId="4C5D145D" w14:textId="77777777" w:rsidR="000B4D35" w:rsidRDefault="00252ACE" w:rsidP="00A65369">
      <w:pPr>
        <w:pStyle w:val="Standard"/>
        <w:numPr>
          <w:ilvl w:val="0"/>
          <w:numId w:val="77"/>
        </w:numPr>
        <w:spacing w:line="360" w:lineRule="auto"/>
        <w:ind w:left="357" w:hanging="357"/>
        <w:jc w:val="both"/>
        <w:rPr>
          <w:sz w:val="22"/>
          <w:szCs w:val="22"/>
          <w:lang w:eastAsia="ar-SA"/>
        </w:rPr>
      </w:pPr>
      <w:r>
        <w:rPr>
          <w:sz w:val="22"/>
          <w:szCs w:val="22"/>
          <w:lang w:eastAsia="ar-SA"/>
        </w:rPr>
        <w:t>Wykonawca zobowiązany jest pokryć koszty poboru mediów (energia, woda) przez cały okres wykonywania robót. Przy czym rozliczenie to nastąpi na następujących zasadach:</w:t>
      </w:r>
    </w:p>
    <w:p w14:paraId="29E317F7" w14:textId="090872D9" w:rsidR="000B4D35" w:rsidRDefault="00252ACE" w:rsidP="008E7A73">
      <w:pPr>
        <w:pStyle w:val="Standard"/>
        <w:numPr>
          <w:ilvl w:val="0"/>
          <w:numId w:val="84"/>
        </w:numPr>
        <w:spacing w:line="360" w:lineRule="auto"/>
        <w:ind w:left="714" w:hanging="357"/>
        <w:jc w:val="both"/>
        <w:rPr>
          <w:sz w:val="22"/>
          <w:szCs w:val="22"/>
          <w:lang w:eastAsia="ar-SA"/>
        </w:rPr>
      </w:pPr>
      <w:r>
        <w:rPr>
          <w:sz w:val="22"/>
          <w:szCs w:val="22"/>
          <w:lang w:eastAsia="ar-SA"/>
        </w:rPr>
        <w:t>wykonawca przed rozpoczęciem robót, w miejscach uzgodnionych z Zamawiającym, zamontuje lub zleci zamontowanie podliczników dotyczących poboru mediów</w:t>
      </w:r>
      <w:r w:rsidR="008E7A73">
        <w:rPr>
          <w:sz w:val="22"/>
          <w:szCs w:val="22"/>
          <w:lang w:eastAsia="ar-SA"/>
        </w:rPr>
        <w:t>;</w:t>
      </w:r>
    </w:p>
    <w:p w14:paraId="081B32F4" w14:textId="77777777" w:rsidR="000B4D35" w:rsidRDefault="00252ACE" w:rsidP="008E7A73">
      <w:pPr>
        <w:pStyle w:val="Standard"/>
        <w:numPr>
          <w:ilvl w:val="0"/>
          <w:numId w:val="84"/>
        </w:numPr>
        <w:spacing w:line="360" w:lineRule="auto"/>
        <w:ind w:left="714" w:hanging="357"/>
        <w:jc w:val="both"/>
        <w:rPr>
          <w:sz w:val="22"/>
          <w:szCs w:val="22"/>
          <w:lang w:eastAsia="ar-SA"/>
        </w:rPr>
      </w:pPr>
      <w:r>
        <w:rPr>
          <w:sz w:val="22"/>
          <w:szCs w:val="22"/>
          <w:lang w:eastAsia="ar-SA"/>
        </w:rPr>
        <w:t>media będą refakturowane przez Zamawiającego, w okresach rozliczeniowych obowiązujących Zamawiającego na podstawie umów dot. dostawy mediów, na podstawie wskazań podliczników.</w:t>
      </w:r>
    </w:p>
    <w:p w14:paraId="167E746A" w14:textId="77777777" w:rsidR="000B4D35" w:rsidRDefault="000B4D35">
      <w:pPr>
        <w:pStyle w:val="Standard"/>
        <w:ind w:left="709"/>
        <w:jc w:val="both"/>
        <w:rPr>
          <w:sz w:val="22"/>
          <w:szCs w:val="22"/>
          <w:lang w:eastAsia="ar-SA"/>
        </w:rPr>
      </w:pPr>
    </w:p>
    <w:p w14:paraId="0C44BBB6" w14:textId="77777777" w:rsidR="000B4D35" w:rsidRDefault="00252ACE">
      <w:pPr>
        <w:pStyle w:val="Standard"/>
        <w:spacing w:line="360" w:lineRule="auto"/>
        <w:jc w:val="center"/>
        <w:rPr>
          <w:b/>
          <w:bCs/>
          <w:sz w:val="22"/>
          <w:szCs w:val="22"/>
          <w:lang w:eastAsia="ar-SA"/>
        </w:rPr>
      </w:pPr>
      <w:r>
        <w:rPr>
          <w:b/>
          <w:bCs/>
          <w:sz w:val="22"/>
          <w:szCs w:val="22"/>
          <w:lang w:eastAsia="ar-SA"/>
        </w:rPr>
        <w:t>§ 10.</w:t>
      </w:r>
      <w:r>
        <w:rPr>
          <w:b/>
          <w:bCs/>
          <w:sz w:val="22"/>
          <w:szCs w:val="22"/>
          <w:lang w:eastAsia="ar-SA"/>
        </w:rPr>
        <w:br/>
        <w:t>MATERIAŁY</w:t>
      </w:r>
    </w:p>
    <w:p w14:paraId="43E1E73F" w14:textId="77777777" w:rsidR="000B4D35" w:rsidRDefault="00252ACE" w:rsidP="008E7A73">
      <w:pPr>
        <w:pStyle w:val="Standard"/>
        <w:numPr>
          <w:ilvl w:val="2"/>
          <w:numId w:val="76"/>
        </w:numPr>
        <w:tabs>
          <w:tab w:val="clear" w:pos="0"/>
        </w:tabs>
        <w:spacing w:line="360" w:lineRule="auto"/>
        <w:ind w:left="357" w:hanging="357"/>
        <w:jc w:val="both"/>
        <w:rPr>
          <w:bCs/>
          <w:sz w:val="22"/>
          <w:szCs w:val="22"/>
          <w:lang w:eastAsia="ar-SA"/>
        </w:rPr>
      </w:pPr>
      <w:r>
        <w:rPr>
          <w:bCs/>
          <w:sz w:val="22"/>
          <w:szCs w:val="22"/>
          <w:lang w:eastAsia="ar-SA"/>
        </w:rPr>
        <w:t>Wykonawca zobowiązany jest do wykonania Przedmiotu umowy z własnych materiałów.</w:t>
      </w:r>
    </w:p>
    <w:p w14:paraId="4C712338" w14:textId="4D2C81B3" w:rsidR="000B4D35" w:rsidRDefault="00252ACE" w:rsidP="008E7A73">
      <w:pPr>
        <w:pStyle w:val="Standard"/>
        <w:numPr>
          <w:ilvl w:val="2"/>
          <w:numId w:val="76"/>
        </w:numPr>
        <w:tabs>
          <w:tab w:val="clear" w:pos="0"/>
        </w:tabs>
        <w:spacing w:line="360" w:lineRule="auto"/>
        <w:ind w:left="357" w:hanging="357"/>
        <w:jc w:val="both"/>
        <w:rPr>
          <w:bCs/>
          <w:sz w:val="22"/>
          <w:szCs w:val="22"/>
          <w:lang w:eastAsia="ar-SA"/>
        </w:rPr>
      </w:pPr>
      <w:r>
        <w:rPr>
          <w:bCs/>
          <w:sz w:val="22"/>
          <w:szCs w:val="22"/>
          <w:lang w:eastAsia="ar-SA"/>
        </w:rPr>
        <w:t xml:space="preserve">Przedmiot umowy zrealizowany zostanie z materiałów nowych, o jakości zaakceptowanej przez Zamawiającego, zakupionych oraz dostarczonych przez Wykonawcę na koszt Wykonawcy. Wykonawca zapewni, aby tymczasowo składowane materiały, do </w:t>
      </w:r>
      <w:r w:rsidR="002E2B42">
        <w:rPr>
          <w:bCs/>
          <w:sz w:val="22"/>
          <w:szCs w:val="22"/>
          <w:lang w:eastAsia="ar-SA"/>
        </w:rPr>
        <w:t>czasu,</w:t>
      </w:r>
      <w:r>
        <w:rPr>
          <w:bCs/>
          <w:sz w:val="22"/>
          <w:szCs w:val="22"/>
          <w:lang w:eastAsia="ar-SA"/>
        </w:rPr>
        <w:t xml:space="preserve"> gdy będą potrzebne do wbudowania, zachowały swoją jakość i właściwość do robót oraz były dostępne do kontroli przez Zamawiającego.</w:t>
      </w:r>
    </w:p>
    <w:p w14:paraId="2B60F230" w14:textId="77777777" w:rsidR="000B4D35" w:rsidRDefault="00252ACE" w:rsidP="008E7A73">
      <w:pPr>
        <w:pStyle w:val="Standard"/>
        <w:numPr>
          <w:ilvl w:val="2"/>
          <w:numId w:val="76"/>
        </w:numPr>
        <w:tabs>
          <w:tab w:val="clear" w:pos="0"/>
        </w:tabs>
        <w:spacing w:line="360" w:lineRule="auto"/>
        <w:ind w:left="357" w:hanging="357"/>
        <w:jc w:val="both"/>
        <w:rPr>
          <w:bCs/>
          <w:sz w:val="22"/>
          <w:szCs w:val="22"/>
          <w:lang w:eastAsia="ar-SA"/>
        </w:rPr>
      </w:pPr>
      <w:r>
        <w:rPr>
          <w:bCs/>
          <w:sz w:val="22"/>
          <w:szCs w:val="22"/>
          <w:lang w:eastAsia="ar-SA"/>
        </w:rPr>
        <w:t>Wyroby budowlane stosowane w trakcie wykonywania robót budowlanych muszą spełniać wymagania obowiązujących przepisów. Wykonawca jest zobowiązany do posiadania i przedłożenia na każde żądanie Zamawiającego dokumentów potwierdzających, że wyroby budowlane zostały wprowadzone do obrotu zgodnie z regulacjami ustawy z dnia 16 kwietnia 2004 roku o wyrobach budowlanych i posiadają wymagane parametry.</w:t>
      </w:r>
    </w:p>
    <w:p w14:paraId="4137E2EB" w14:textId="77777777" w:rsidR="000B4D35" w:rsidRDefault="00252ACE" w:rsidP="008E7A73">
      <w:pPr>
        <w:pStyle w:val="Standard"/>
        <w:numPr>
          <w:ilvl w:val="2"/>
          <w:numId w:val="76"/>
        </w:numPr>
        <w:tabs>
          <w:tab w:val="clear" w:pos="0"/>
        </w:tabs>
        <w:spacing w:line="360" w:lineRule="auto"/>
        <w:ind w:left="357" w:hanging="357"/>
        <w:jc w:val="both"/>
        <w:rPr>
          <w:bCs/>
          <w:sz w:val="22"/>
          <w:szCs w:val="22"/>
          <w:lang w:eastAsia="ar-SA"/>
        </w:rPr>
      </w:pPr>
      <w:r>
        <w:rPr>
          <w:bCs/>
          <w:sz w:val="22"/>
          <w:szCs w:val="22"/>
          <w:lang w:eastAsia="ar-SA"/>
        </w:rPr>
        <w:t>Użyte do wykonania Przedmiotu umowy materiały muszą posiadać certyfikat “znaku bezpieczeństwa wyrobu”, wskazujący zgodność jego wykonania z kryteriami technicznymi zawartymi w Polskich Normach, aprobatach technicznych oraz właściwych przepisach, deklarację zgodności lub certyfikat zgodności z Polską Normą lub aprobatą techniczną w przypadku wyrobów, dla których nie ustanowiono Polskiej Normy. W odniesieniu do materiałów i urządzeń, dla których powyższe dokumenty są wymagane przez prawo każda partia lub sztuka dostarczona na budowę winna je posiadać. Dokumenty te muszą określać w sposób jednoznaczny cechy wyrobu. Produkty przemysłowe posiadać muszą ww. dokumenty wydane przez producenta (w razie potrzeby poparte wynikami wykonanych badań, których kopie Wykonawca dostarczy Zamawiającemu). Wykonawca nie może korzystać z materiałów, które nie spełniają powyższych wymagań.</w:t>
      </w:r>
    </w:p>
    <w:p w14:paraId="18093627" w14:textId="4B1FAF54" w:rsidR="000B4D35" w:rsidRDefault="00252ACE" w:rsidP="008E7A73">
      <w:pPr>
        <w:pStyle w:val="Standard"/>
        <w:numPr>
          <w:ilvl w:val="2"/>
          <w:numId w:val="76"/>
        </w:numPr>
        <w:tabs>
          <w:tab w:val="clear" w:pos="0"/>
        </w:tabs>
        <w:spacing w:line="360" w:lineRule="auto"/>
        <w:ind w:left="357" w:hanging="357"/>
        <w:jc w:val="both"/>
      </w:pPr>
      <w:r>
        <w:rPr>
          <w:bCs/>
          <w:sz w:val="22"/>
          <w:szCs w:val="22"/>
          <w:lang w:eastAsia="ar-SA"/>
        </w:rPr>
        <w:t xml:space="preserve">Wszelkie materiały, wyroby i urządzenia ujęte w PFU lub projekcie budowlanym Wykonawca może zastąpić równoważnymi, o </w:t>
      </w:r>
      <w:proofErr w:type="spellStart"/>
      <w:r w:rsidR="008E7A73">
        <w:rPr>
          <w:bCs/>
          <w:sz w:val="22"/>
          <w:szCs w:val="22"/>
          <w:lang w:eastAsia="ar-SA"/>
        </w:rPr>
        <w:t>niegorszych</w:t>
      </w:r>
      <w:proofErr w:type="spellEnd"/>
      <w:r>
        <w:rPr>
          <w:bCs/>
          <w:sz w:val="22"/>
          <w:szCs w:val="22"/>
          <w:lang w:eastAsia="ar-SA"/>
        </w:rPr>
        <w:t xml:space="preserve"> parametrach technicznych i wymaganiach funkcjonalnych popartych certyfikatami, świadectwami dopuszczenia, atestami w zależności od wymagań wynikających z odpowiednich przepisów, po uprzednim ustaleniu ich zastosowania z Inspektorem Nadzoru oraz Pełnomocnikiem Zamawiającego.</w:t>
      </w:r>
    </w:p>
    <w:p w14:paraId="346F3569" w14:textId="4D2E3F2E" w:rsidR="000B4D35" w:rsidRDefault="00252ACE" w:rsidP="008E7A73">
      <w:pPr>
        <w:pStyle w:val="Standard"/>
        <w:numPr>
          <w:ilvl w:val="2"/>
          <w:numId w:val="76"/>
        </w:numPr>
        <w:tabs>
          <w:tab w:val="clear" w:pos="0"/>
        </w:tabs>
        <w:spacing w:line="360" w:lineRule="auto"/>
        <w:ind w:left="357" w:hanging="357"/>
        <w:jc w:val="both"/>
        <w:rPr>
          <w:bCs/>
          <w:sz w:val="22"/>
          <w:szCs w:val="22"/>
          <w:lang w:eastAsia="ar-SA"/>
        </w:rPr>
      </w:pPr>
      <w:r>
        <w:rPr>
          <w:bCs/>
          <w:sz w:val="22"/>
          <w:szCs w:val="22"/>
          <w:lang w:eastAsia="ar-SA"/>
        </w:rPr>
        <w:lastRenderedPageBreak/>
        <w:t xml:space="preserve">Wykonawca przed zakupem materiałów zobowiązany jest do przekazania Inspektorowi Nadzoru Inwestorskiego </w:t>
      </w:r>
      <w:r w:rsidR="008E7A73">
        <w:rPr>
          <w:bCs/>
          <w:sz w:val="22"/>
          <w:szCs w:val="22"/>
          <w:lang w:eastAsia="ar-SA"/>
        </w:rPr>
        <w:t>dokumentów,</w:t>
      </w:r>
      <w:r>
        <w:rPr>
          <w:bCs/>
          <w:sz w:val="22"/>
          <w:szCs w:val="22"/>
          <w:lang w:eastAsia="ar-SA"/>
        </w:rPr>
        <w:t xml:space="preserve"> potwierdzających spełnianie wymogów dopuszczenia do obrotu i powszechnego stosowania oraz uzyskanie akceptacji na ich użycie. Akceptacja zastosowanych przez Wykonawcę materiałów będzie się odbywać poprzez wprowadzenie kart materiałowych zatwierdzonych przez Inspektora Nadzoru i zaakceptowanych przez Pełnomocnika Zamawiającego – Szefa Nadzoru. </w:t>
      </w:r>
    </w:p>
    <w:p w14:paraId="2960BC50" w14:textId="77777777" w:rsidR="000B4D35" w:rsidRDefault="000B4D35">
      <w:pPr>
        <w:pStyle w:val="Standard"/>
        <w:ind w:left="567" w:hanging="425"/>
        <w:jc w:val="center"/>
        <w:rPr>
          <w:b/>
          <w:bCs/>
          <w:sz w:val="22"/>
          <w:szCs w:val="22"/>
          <w:lang w:eastAsia="ar-SA"/>
        </w:rPr>
      </w:pPr>
    </w:p>
    <w:p w14:paraId="7821611F" w14:textId="77777777" w:rsidR="00274234" w:rsidRDefault="00274234">
      <w:pPr>
        <w:pStyle w:val="Standard"/>
        <w:spacing w:line="360" w:lineRule="auto"/>
        <w:jc w:val="center"/>
        <w:rPr>
          <w:b/>
          <w:bCs/>
          <w:sz w:val="22"/>
          <w:szCs w:val="22"/>
          <w:lang w:eastAsia="ar-SA"/>
        </w:rPr>
      </w:pPr>
    </w:p>
    <w:p w14:paraId="49AE23A8" w14:textId="5A2C7F6D" w:rsidR="000B4D35" w:rsidRDefault="00252ACE">
      <w:pPr>
        <w:pStyle w:val="Standard"/>
        <w:spacing w:line="360" w:lineRule="auto"/>
        <w:jc w:val="center"/>
        <w:rPr>
          <w:b/>
          <w:bCs/>
          <w:sz w:val="22"/>
          <w:szCs w:val="22"/>
          <w:lang w:eastAsia="ar-SA"/>
        </w:rPr>
      </w:pPr>
      <w:r>
        <w:rPr>
          <w:b/>
          <w:bCs/>
          <w:sz w:val="22"/>
          <w:szCs w:val="22"/>
          <w:lang w:eastAsia="ar-SA"/>
        </w:rPr>
        <w:t>§ 11.</w:t>
      </w:r>
    </w:p>
    <w:p w14:paraId="389AC66A" w14:textId="77777777" w:rsidR="000B4D35" w:rsidRDefault="00252ACE">
      <w:pPr>
        <w:pStyle w:val="Standard"/>
        <w:spacing w:line="360" w:lineRule="auto"/>
        <w:jc w:val="center"/>
        <w:rPr>
          <w:b/>
          <w:bCs/>
          <w:sz w:val="22"/>
          <w:szCs w:val="22"/>
          <w:lang w:eastAsia="ar-SA"/>
        </w:rPr>
      </w:pPr>
      <w:r>
        <w:rPr>
          <w:b/>
          <w:bCs/>
          <w:sz w:val="22"/>
          <w:szCs w:val="22"/>
          <w:lang w:eastAsia="ar-SA"/>
        </w:rPr>
        <w:t>OBOWIĄZKI WYKONAWCY W ZAKRESIE ZATRUDNIENIA PERSONELU</w:t>
      </w:r>
    </w:p>
    <w:p w14:paraId="24BA96F1" w14:textId="77777777" w:rsidR="000B4D35" w:rsidRDefault="00252ACE">
      <w:pPr>
        <w:pStyle w:val="Standard"/>
        <w:spacing w:line="360" w:lineRule="auto"/>
        <w:jc w:val="center"/>
        <w:rPr>
          <w:b/>
          <w:bCs/>
          <w:sz w:val="22"/>
          <w:szCs w:val="22"/>
          <w:lang w:eastAsia="ar-SA"/>
        </w:rPr>
      </w:pPr>
      <w:r>
        <w:rPr>
          <w:b/>
          <w:bCs/>
          <w:sz w:val="22"/>
          <w:szCs w:val="22"/>
          <w:lang w:eastAsia="ar-SA"/>
        </w:rPr>
        <w:t>NA PODSTAWIE UMOWY O PRACĘ</w:t>
      </w:r>
    </w:p>
    <w:p w14:paraId="253D6B80" w14:textId="77777777" w:rsidR="000B4D35" w:rsidRDefault="00252ACE" w:rsidP="008E7A73">
      <w:pPr>
        <w:pStyle w:val="Standard"/>
        <w:numPr>
          <w:ilvl w:val="0"/>
          <w:numId w:val="181"/>
        </w:numPr>
        <w:spacing w:line="360" w:lineRule="auto"/>
        <w:ind w:left="357" w:hanging="357"/>
        <w:jc w:val="both"/>
        <w:rPr>
          <w:sz w:val="22"/>
          <w:szCs w:val="22"/>
          <w:lang w:eastAsia="ar-SA"/>
        </w:rPr>
      </w:pPr>
      <w:r>
        <w:rPr>
          <w:sz w:val="22"/>
          <w:szCs w:val="22"/>
          <w:lang w:eastAsia="ar-SA"/>
        </w:rPr>
        <w:t>Zamawiający wymaga, aby czynności w zakresie prac fizycznych związanych z robotami budowlanymi wykonywane w ramach realizacji przedmiotu Umowy, świadczone były przez osoby zatrudnione na umowę o pracę w rozumieniu art. 22 § 1 Kodeksu pracy.</w:t>
      </w:r>
    </w:p>
    <w:p w14:paraId="4051E012" w14:textId="77777777" w:rsidR="000B4D35" w:rsidRDefault="00252ACE" w:rsidP="008E7A73">
      <w:pPr>
        <w:pStyle w:val="Standard"/>
        <w:numPr>
          <w:ilvl w:val="0"/>
          <w:numId w:val="182"/>
        </w:numPr>
        <w:spacing w:line="360" w:lineRule="auto"/>
        <w:ind w:left="357" w:hanging="357"/>
        <w:jc w:val="both"/>
        <w:rPr>
          <w:sz w:val="22"/>
          <w:szCs w:val="22"/>
          <w:lang w:eastAsia="ar-SA"/>
        </w:rPr>
      </w:pPr>
      <w:r>
        <w:rPr>
          <w:sz w:val="22"/>
          <w:szCs w:val="22"/>
          <w:lang w:eastAsia="ar-SA"/>
        </w:rPr>
        <w:t>Zamawiający uprawniony jest do wykonywania czynności kontrolnych wobec Wykonawcy odnośnie do spełniania przez Wykonawcę lub Podwykonawcę wymogu zatrudnienia na podstawie umowy o pracę osób wskazanych w ust. 1, w szczególności do żądania:</w:t>
      </w:r>
    </w:p>
    <w:p w14:paraId="200DF2D3" w14:textId="333E74EA" w:rsidR="000B4D35" w:rsidRDefault="00252ACE" w:rsidP="008E7A73">
      <w:pPr>
        <w:pStyle w:val="Standard"/>
        <w:numPr>
          <w:ilvl w:val="1"/>
          <w:numId w:val="183"/>
        </w:numPr>
        <w:spacing w:line="360" w:lineRule="auto"/>
        <w:ind w:left="714" w:hanging="357"/>
        <w:jc w:val="both"/>
        <w:rPr>
          <w:sz w:val="22"/>
          <w:szCs w:val="22"/>
          <w:lang w:eastAsia="ar-SA"/>
        </w:rPr>
      </w:pPr>
      <w:r>
        <w:rPr>
          <w:sz w:val="22"/>
          <w:szCs w:val="22"/>
          <w:lang w:eastAsia="ar-SA"/>
        </w:rPr>
        <w:t>oświadczenia zatrudnionego pracownika</w:t>
      </w:r>
      <w:r w:rsidR="008E7A73">
        <w:rPr>
          <w:sz w:val="22"/>
          <w:szCs w:val="22"/>
          <w:lang w:eastAsia="ar-SA"/>
        </w:rPr>
        <w:t>;</w:t>
      </w:r>
    </w:p>
    <w:p w14:paraId="52294BCA" w14:textId="116B2A15" w:rsidR="000B4D35" w:rsidRDefault="00252ACE" w:rsidP="008E7A73">
      <w:pPr>
        <w:pStyle w:val="Standard"/>
        <w:numPr>
          <w:ilvl w:val="1"/>
          <w:numId w:val="184"/>
        </w:numPr>
        <w:spacing w:line="360" w:lineRule="auto"/>
        <w:ind w:left="714" w:hanging="357"/>
        <w:jc w:val="both"/>
        <w:rPr>
          <w:sz w:val="22"/>
          <w:szCs w:val="22"/>
          <w:lang w:eastAsia="ar-SA"/>
        </w:rPr>
      </w:pPr>
      <w:r>
        <w:rPr>
          <w:sz w:val="22"/>
          <w:szCs w:val="22"/>
          <w:lang w:eastAsia="ar-SA"/>
        </w:rPr>
        <w:t>oświadczenia wykonawcy lub podwykonawcy o zatrudnieniu pracownika na podstawie umowy o pracę</w:t>
      </w:r>
      <w:r w:rsidR="008E7A73">
        <w:rPr>
          <w:sz w:val="22"/>
          <w:szCs w:val="22"/>
          <w:lang w:eastAsia="ar-SA"/>
        </w:rPr>
        <w:t>;</w:t>
      </w:r>
    </w:p>
    <w:p w14:paraId="154D54A2" w14:textId="44592751" w:rsidR="000B4D35" w:rsidRDefault="00252ACE" w:rsidP="008E7A73">
      <w:pPr>
        <w:pStyle w:val="Standard"/>
        <w:numPr>
          <w:ilvl w:val="1"/>
          <w:numId w:val="185"/>
        </w:numPr>
        <w:spacing w:line="360" w:lineRule="auto"/>
        <w:ind w:left="714" w:hanging="357"/>
        <w:jc w:val="both"/>
        <w:rPr>
          <w:sz w:val="22"/>
          <w:szCs w:val="22"/>
          <w:lang w:eastAsia="ar-SA"/>
        </w:rPr>
      </w:pPr>
      <w:r>
        <w:rPr>
          <w:sz w:val="22"/>
          <w:szCs w:val="22"/>
          <w:lang w:eastAsia="ar-SA"/>
        </w:rPr>
        <w:t>poświadczonej za zgodność z oryginałem kopii umowy o pracę zatrudnionego pracownika</w:t>
      </w:r>
      <w:r w:rsidR="008E7A73">
        <w:rPr>
          <w:sz w:val="22"/>
          <w:szCs w:val="22"/>
          <w:lang w:eastAsia="ar-SA"/>
        </w:rPr>
        <w:t>;</w:t>
      </w:r>
    </w:p>
    <w:p w14:paraId="52B492EF" w14:textId="77777777" w:rsidR="000B4D35" w:rsidRDefault="00252ACE" w:rsidP="008E7A73">
      <w:pPr>
        <w:pStyle w:val="Standard"/>
        <w:numPr>
          <w:ilvl w:val="1"/>
          <w:numId w:val="186"/>
        </w:numPr>
        <w:spacing w:line="360" w:lineRule="auto"/>
        <w:ind w:left="714" w:hanging="357"/>
        <w:jc w:val="both"/>
        <w:rPr>
          <w:sz w:val="22"/>
          <w:szCs w:val="22"/>
          <w:lang w:eastAsia="ar-SA"/>
        </w:rPr>
      </w:pPr>
      <w:r>
        <w:rPr>
          <w:sz w:val="22"/>
          <w:szCs w:val="22"/>
          <w:lang w:eastAsia="ar-SA"/>
        </w:rPr>
        <w:t>innych dokumentów.</w:t>
      </w:r>
    </w:p>
    <w:p w14:paraId="7475AA9F" w14:textId="77777777" w:rsidR="000B4D35" w:rsidRDefault="00252ACE" w:rsidP="008E7A73">
      <w:pPr>
        <w:pStyle w:val="Standard"/>
        <w:numPr>
          <w:ilvl w:val="0"/>
          <w:numId w:val="187"/>
        </w:numPr>
        <w:spacing w:line="360" w:lineRule="auto"/>
        <w:ind w:left="357" w:hanging="357"/>
        <w:jc w:val="both"/>
        <w:rPr>
          <w:sz w:val="22"/>
          <w:szCs w:val="22"/>
          <w:lang w:eastAsia="ar-SA"/>
        </w:rPr>
      </w:pPr>
      <w:r>
        <w:rPr>
          <w:sz w:val="22"/>
          <w:szCs w:val="22"/>
          <w:lang w:eastAsia="ar-SA"/>
        </w:rPr>
        <w:t>Oświadczenie Wykonawcy lub Podwykonawcy o zatrudnieniu na podstawie umowy o pracę osób wykonujących czynności, których dotyczy wezwanie Zamawiającego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11F80C2" w14:textId="77777777" w:rsidR="000B4D35" w:rsidRDefault="00252ACE" w:rsidP="008E7A73">
      <w:pPr>
        <w:pStyle w:val="Standard"/>
        <w:numPr>
          <w:ilvl w:val="0"/>
          <w:numId w:val="188"/>
        </w:numPr>
        <w:spacing w:line="360" w:lineRule="auto"/>
        <w:ind w:left="357" w:hanging="357"/>
        <w:jc w:val="both"/>
        <w:rPr>
          <w:sz w:val="22"/>
          <w:szCs w:val="22"/>
          <w:lang w:eastAsia="ar-SA"/>
        </w:rPr>
      </w:pPr>
      <w:r>
        <w:rPr>
          <w:sz w:val="22"/>
          <w:szCs w:val="22"/>
          <w:lang w:eastAsia="ar-SA"/>
        </w:rPr>
        <w:t>Nieprzedłożenie oświadczeń lub innych dokumentów przez Wykonawcę lub podwykonawców dotyczące pracowników wykonujących czynności, o których mowa ust. 1, w terminie wskazanym przez Zamawiającego w wezwaniu będzie traktowane jako niewypełnienie obowiązku zatrudnienia pracowników na umowę o pracę oraz skutkować będzie zawiadomieniem Państwowej Inspekcji Pracy o podejrzeniu zastąpienia umowy pracę z osobami wykonującymi pracę na warunkach określonych w art.  22 § 1 ustawy Kodeks Pracy, umową cywilnoprawną.</w:t>
      </w:r>
    </w:p>
    <w:p w14:paraId="109B7B01" w14:textId="77777777" w:rsidR="000B4D35" w:rsidRDefault="00252ACE" w:rsidP="008E7A73">
      <w:pPr>
        <w:pStyle w:val="Standard"/>
        <w:numPr>
          <w:ilvl w:val="0"/>
          <w:numId w:val="189"/>
        </w:numPr>
        <w:spacing w:line="360" w:lineRule="auto"/>
        <w:ind w:left="357" w:hanging="357"/>
        <w:jc w:val="both"/>
        <w:rPr>
          <w:sz w:val="22"/>
          <w:szCs w:val="22"/>
          <w:lang w:eastAsia="ar-SA"/>
        </w:rPr>
      </w:pPr>
      <w:r>
        <w:rPr>
          <w:sz w:val="22"/>
          <w:szCs w:val="22"/>
          <w:lang w:eastAsia="ar-SA"/>
        </w:rPr>
        <w:t>W przypadku uzasadnionych wątpliwości co do przestrzegania prawa pracy przez Wykonawcę lub Podwykonawcę, Zamawiający może zwrócić się o przeprowadzenie kontroli przez Państwową Inspekcję Pracy.</w:t>
      </w:r>
    </w:p>
    <w:p w14:paraId="3861DDBF" w14:textId="77777777" w:rsidR="008E7A73" w:rsidRDefault="008E7A73">
      <w:pPr>
        <w:pStyle w:val="Standard"/>
        <w:widowControl w:val="0"/>
        <w:spacing w:line="360" w:lineRule="auto"/>
        <w:ind w:left="282" w:hanging="282"/>
        <w:jc w:val="center"/>
        <w:rPr>
          <w:b/>
          <w:bCs/>
          <w:sz w:val="22"/>
          <w:szCs w:val="22"/>
        </w:rPr>
      </w:pPr>
    </w:p>
    <w:p w14:paraId="37CA97C0" w14:textId="71E34F30" w:rsidR="000B4D35" w:rsidRDefault="00252ACE">
      <w:pPr>
        <w:pStyle w:val="Standard"/>
        <w:widowControl w:val="0"/>
        <w:spacing w:line="360" w:lineRule="auto"/>
        <w:ind w:left="282" w:hanging="282"/>
        <w:jc w:val="center"/>
        <w:rPr>
          <w:b/>
          <w:bCs/>
          <w:sz w:val="22"/>
          <w:szCs w:val="22"/>
        </w:rPr>
      </w:pPr>
      <w:r>
        <w:rPr>
          <w:b/>
          <w:bCs/>
          <w:sz w:val="22"/>
          <w:szCs w:val="22"/>
        </w:rPr>
        <w:lastRenderedPageBreak/>
        <w:t>§ 12.</w:t>
      </w:r>
    </w:p>
    <w:p w14:paraId="722C780A" w14:textId="77777777" w:rsidR="000B4D35" w:rsidRDefault="00252ACE">
      <w:pPr>
        <w:pStyle w:val="Standard"/>
        <w:widowControl w:val="0"/>
        <w:spacing w:line="360" w:lineRule="auto"/>
        <w:ind w:left="282" w:hanging="282"/>
        <w:jc w:val="center"/>
        <w:rPr>
          <w:b/>
          <w:bCs/>
          <w:sz w:val="22"/>
          <w:szCs w:val="22"/>
        </w:rPr>
      </w:pPr>
      <w:r>
        <w:rPr>
          <w:b/>
          <w:bCs/>
          <w:sz w:val="22"/>
          <w:szCs w:val="22"/>
        </w:rPr>
        <w:t>OBOWIĄZKI WYKONAWCY W RAMACH III ETAPU UMOWY</w:t>
      </w:r>
    </w:p>
    <w:p w14:paraId="2F0608ED" w14:textId="77777777" w:rsidR="000B4D35" w:rsidRDefault="00252ACE" w:rsidP="008E7A73">
      <w:pPr>
        <w:pStyle w:val="Standard"/>
        <w:widowControl w:val="0"/>
        <w:numPr>
          <w:ilvl w:val="0"/>
          <w:numId w:val="190"/>
        </w:numPr>
        <w:spacing w:line="360" w:lineRule="auto"/>
        <w:ind w:left="357" w:hanging="357"/>
        <w:jc w:val="both"/>
        <w:rPr>
          <w:sz w:val="22"/>
          <w:szCs w:val="22"/>
        </w:rPr>
      </w:pPr>
      <w:r>
        <w:rPr>
          <w:sz w:val="22"/>
          <w:szCs w:val="22"/>
        </w:rPr>
        <w:t>Wykonawca w ramach III Etapu umowy jest zobowiązany uzyskać pozwolenie na użytkowanie.</w:t>
      </w:r>
    </w:p>
    <w:p w14:paraId="15913827" w14:textId="6631A16B" w:rsidR="000B4D35" w:rsidRDefault="00252ACE" w:rsidP="008E7A73">
      <w:pPr>
        <w:pStyle w:val="Standard"/>
        <w:widowControl w:val="0"/>
        <w:numPr>
          <w:ilvl w:val="0"/>
          <w:numId w:val="191"/>
        </w:numPr>
        <w:spacing w:line="360" w:lineRule="auto"/>
        <w:ind w:left="357" w:hanging="357"/>
        <w:jc w:val="both"/>
        <w:rPr>
          <w:sz w:val="22"/>
          <w:szCs w:val="22"/>
        </w:rPr>
      </w:pPr>
      <w:r>
        <w:rPr>
          <w:sz w:val="22"/>
          <w:szCs w:val="22"/>
        </w:rPr>
        <w:t xml:space="preserve">Przed uzyskaniem pozwolenia na użytkowanie Wykonawca jest zobowiązany uzyskać wszystkie wymagane prawem opinie. W szczególności Wykonawca jest zobowiązany przygotować i przeprowadzić odbiory robót przedmiotu umowy przez odpowiednie jednostki: </w:t>
      </w:r>
      <w:r w:rsidR="008E7A73">
        <w:rPr>
          <w:sz w:val="22"/>
          <w:szCs w:val="22"/>
        </w:rPr>
        <w:t>Sanepid,</w:t>
      </w:r>
      <w:r>
        <w:rPr>
          <w:sz w:val="22"/>
          <w:szCs w:val="22"/>
        </w:rPr>
        <w:t xml:space="preserve"> Straży Pożarnej i Nadzór PNB.</w:t>
      </w:r>
    </w:p>
    <w:p w14:paraId="7F23F1A7" w14:textId="1985F83B" w:rsidR="000B4D35" w:rsidRDefault="00252ACE" w:rsidP="008E7A73">
      <w:pPr>
        <w:pStyle w:val="Standard"/>
        <w:widowControl w:val="0"/>
        <w:numPr>
          <w:ilvl w:val="0"/>
          <w:numId w:val="192"/>
        </w:numPr>
        <w:spacing w:line="360" w:lineRule="auto"/>
        <w:ind w:left="357" w:hanging="357"/>
        <w:jc w:val="both"/>
        <w:rPr>
          <w:sz w:val="22"/>
          <w:szCs w:val="22"/>
        </w:rPr>
      </w:pPr>
      <w:r>
        <w:rPr>
          <w:sz w:val="22"/>
          <w:szCs w:val="22"/>
        </w:rPr>
        <w:t>W przypadku kiedy w wyniku postępowań o uzyskanie opinii lub postępowania w przedmiocie uzyskania pozwolenia na użytkowanie okaże się, że należy dokonać zmian w przedmiocie budowy czy to w postaci zmian w wykonanych pracach czy też wykonania prac dodatkowych, Wykonawca jest zobowiązany wykonać te prace bez prawa do dodatkowego wynagrodzenia</w:t>
      </w:r>
      <w:r w:rsidR="008E7A73">
        <w:rPr>
          <w:sz w:val="22"/>
          <w:szCs w:val="22"/>
        </w:rPr>
        <w:t>,</w:t>
      </w:r>
      <w:r>
        <w:rPr>
          <w:sz w:val="22"/>
          <w:szCs w:val="22"/>
        </w:rPr>
        <w:t xml:space="preserve"> o ile jest to wymagane powszechnie obowiązującymi przepisami bądź wynika z zasad wiedzy technicznej i budowlanej, jest zobowiązany do zaktualizowania dokumentacji technicznej.</w:t>
      </w:r>
    </w:p>
    <w:p w14:paraId="20FA8A6E" w14:textId="77777777" w:rsidR="000B4D35" w:rsidRDefault="00252ACE" w:rsidP="008E7A73">
      <w:pPr>
        <w:pStyle w:val="Standard"/>
        <w:widowControl w:val="0"/>
        <w:numPr>
          <w:ilvl w:val="0"/>
          <w:numId w:val="193"/>
        </w:numPr>
        <w:spacing w:line="360" w:lineRule="auto"/>
        <w:ind w:left="357" w:hanging="357"/>
        <w:jc w:val="both"/>
        <w:rPr>
          <w:sz w:val="22"/>
          <w:szCs w:val="22"/>
        </w:rPr>
      </w:pPr>
      <w:r>
        <w:rPr>
          <w:sz w:val="22"/>
          <w:szCs w:val="22"/>
        </w:rPr>
        <w:t>Wykonawca jest zobowiązany również do opracowania wymaganych instrukcji i konserwacji instalacji zainstalowanych w obiektach urządzeń wraz ze szkoleniem personelu Zamawiającego.</w:t>
      </w:r>
    </w:p>
    <w:p w14:paraId="469D740E" w14:textId="10052B4C" w:rsidR="000B4D35" w:rsidRDefault="00252ACE" w:rsidP="008E7A73">
      <w:pPr>
        <w:pStyle w:val="Standard"/>
        <w:widowControl w:val="0"/>
        <w:numPr>
          <w:ilvl w:val="0"/>
          <w:numId w:val="194"/>
        </w:numPr>
        <w:spacing w:line="360" w:lineRule="auto"/>
        <w:ind w:left="357" w:hanging="357"/>
        <w:jc w:val="both"/>
        <w:rPr>
          <w:sz w:val="22"/>
          <w:szCs w:val="22"/>
        </w:rPr>
      </w:pPr>
      <w:r>
        <w:rPr>
          <w:sz w:val="22"/>
          <w:szCs w:val="22"/>
        </w:rPr>
        <w:t xml:space="preserve">Pozwolenie na użytkowanie jest przekazywane Zamawiającemu protokolarnie wraz z pozytywnymi opiniami </w:t>
      </w:r>
      <w:r w:rsidR="008E7A73">
        <w:rPr>
          <w:sz w:val="22"/>
          <w:szCs w:val="22"/>
        </w:rPr>
        <w:t xml:space="preserve">Sanepid </w:t>
      </w:r>
      <w:r>
        <w:rPr>
          <w:sz w:val="22"/>
          <w:szCs w:val="22"/>
        </w:rPr>
        <w:t>oraz Straży Pożarnej</w:t>
      </w:r>
      <w:r w:rsidR="008E7A73">
        <w:rPr>
          <w:sz w:val="22"/>
          <w:szCs w:val="22"/>
        </w:rPr>
        <w:t>,</w:t>
      </w:r>
      <w:r>
        <w:rPr>
          <w:sz w:val="22"/>
          <w:szCs w:val="22"/>
        </w:rPr>
        <w:t xml:space="preserve"> a także kopią dziennika budowy.  </w:t>
      </w:r>
    </w:p>
    <w:p w14:paraId="621C474C" w14:textId="77777777" w:rsidR="000B4D35" w:rsidRDefault="000B4D35" w:rsidP="008E7A73">
      <w:pPr>
        <w:pStyle w:val="Standard"/>
        <w:widowControl w:val="0"/>
        <w:spacing w:line="360" w:lineRule="auto"/>
        <w:rPr>
          <w:b/>
          <w:bCs/>
          <w:sz w:val="22"/>
          <w:szCs w:val="22"/>
        </w:rPr>
      </w:pPr>
    </w:p>
    <w:p w14:paraId="71E81077" w14:textId="77777777" w:rsidR="000B4D35" w:rsidRDefault="00252ACE">
      <w:pPr>
        <w:pStyle w:val="Standard"/>
        <w:widowControl w:val="0"/>
        <w:spacing w:line="360" w:lineRule="auto"/>
        <w:ind w:left="282" w:hanging="282"/>
        <w:jc w:val="center"/>
        <w:rPr>
          <w:b/>
          <w:bCs/>
          <w:sz w:val="22"/>
          <w:szCs w:val="22"/>
        </w:rPr>
      </w:pPr>
      <w:r>
        <w:rPr>
          <w:b/>
          <w:bCs/>
          <w:sz w:val="22"/>
          <w:szCs w:val="22"/>
        </w:rPr>
        <w:t>§ 13.</w:t>
      </w:r>
    </w:p>
    <w:p w14:paraId="6ECC879C" w14:textId="77777777" w:rsidR="000B4D35" w:rsidRDefault="00252ACE">
      <w:pPr>
        <w:pStyle w:val="Standard"/>
        <w:widowControl w:val="0"/>
        <w:spacing w:line="360" w:lineRule="auto"/>
        <w:ind w:left="282" w:hanging="282"/>
        <w:jc w:val="center"/>
        <w:rPr>
          <w:b/>
          <w:bCs/>
          <w:sz w:val="22"/>
          <w:szCs w:val="22"/>
        </w:rPr>
      </w:pPr>
      <w:r>
        <w:rPr>
          <w:b/>
          <w:bCs/>
          <w:sz w:val="22"/>
          <w:szCs w:val="22"/>
        </w:rPr>
        <w:t>ODPOWIEDZIALNOŚĆ WYKONAWCY</w:t>
      </w:r>
    </w:p>
    <w:p w14:paraId="377B588B" w14:textId="03729C55" w:rsidR="000B4D35" w:rsidRDefault="00252ACE">
      <w:pPr>
        <w:pStyle w:val="Standard"/>
        <w:widowControl w:val="0"/>
        <w:numPr>
          <w:ilvl w:val="0"/>
          <w:numId w:val="195"/>
        </w:numPr>
        <w:spacing w:line="360" w:lineRule="auto"/>
        <w:ind w:left="426" w:hanging="426"/>
        <w:jc w:val="both"/>
        <w:rPr>
          <w:sz w:val="22"/>
          <w:szCs w:val="22"/>
        </w:rPr>
      </w:pPr>
      <w:r>
        <w:rPr>
          <w:sz w:val="22"/>
          <w:szCs w:val="22"/>
        </w:rPr>
        <w:t xml:space="preserve">Wykonawca jest odpowiedzialny względem Zamawiającego za wady dokumentacji projektowej i </w:t>
      </w:r>
      <w:r w:rsidR="008E7A73">
        <w:rPr>
          <w:sz w:val="22"/>
          <w:szCs w:val="22"/>
        </w:rPr>
        <w:t>wykonawczej zmniejszające</w:t>
      </w:r>
      <w:r>
        <w:rPr>
          <w:sz w:val="22"/>
          <w:szCs w:val="22"/>
        </w:rPr>
        <w:t xml:space="preserve"> jej wartość lub użyteczność na potrzeby realizacji zadania.</w:t>
      </w:r>
    </w:p>
    <w:p w14:paraId="1200A37E" w14:textId="77777777" w:rsidR="000B4D35" w:rsidRDefault="00252ACE">
      <w:pPr>
        <w:pStyle w:val="Standard"/>
        <w:widowControl w:val="0"/>
        <w:numPr>
          <w:ilvl w:val="0"/>
          <w:numId w:val="196"/>
        </w:numPr>
        <w:spacing w:line="360" w:lineRule="auto"/>
        <w:ind w:left="426" w:hanging="426"/>
        <w:jc w:val="both"/>
        <w:rPr>
          <w:sz w:val="22"/>
          <w:szCs w:val="22"/>
        </w:rPr>
      </w:pPr>
      <w:r>
        <w:rPr>
          <w:sz w:val="22"/>
          <w:szCs w:val="22"/>
        </w:rPr>
        <w:t>Wykonawca jest odpowiedzialny z tytułu rękojmi za wady fizyczne dokumentacji projektowej istniejące w czasie odbioru oraz za wady powstałe ujawnione po odbiorze z przyczyn tkwiących w przedmiocie umowy w chwili odbioru. Zamawiający nie ma obowiązku sprawdzania dokumentacji projektowej pod względem jej kompletności, poprawności i zgodności z obowiązującymi normami oraz przepisami techniczno-budowlanymi.</w:t>
      </w:r>
    </w:p>
    <w:p w14:paraId="3D8CC7D4" w14:textId="77777777" w:rsidR="000B4D35" w:rsidRDefault="00252ACE">
      <w:pPr>
        <w:pStyle w:val="Standard"/>
        <w:widowControl w:val="0"/>
        <w:numPr>
          <w:ilvl w:val="0"/>
          <w:numId w:val="197"/>
        </w:numPr>
        <w:spacing w:line="360" w:lineRule="auto"/>
        <w:ind w:left="426" w:hanging="426"/>
        <w:jc w:val="both"/>
        <w:rPr>
          <w:sz w:val="22"/>
          <w:szCs w:val="22"/>
        </w:rPr>
      </w:pPr>
      <w:r>
        <w:rPr>
          <w:sz w:val="22"/>
          <w:szCs w:val="22"/>
        </w:rPr>
        <w:t>Wykonawca jest odpowiedzialny w szczególności za rozwiązania dokumentacji projektowej niezgodne z przepisami techniczno-budowlanymi i Polskimi Normami.</w:t>
      </w:r>
    </w:p>
    <w:p w14:paraId="5CDAEC8D" w14:textId="77777777" w:rsidR="000B4D35" w:rsidRDefault="00252ACE">
      <w:pPr>
        <w:pStyle w:val="Standard"/>
        <w:widowControl w:val="0"/>
        <w:numPr>
          <w:ilvl w:val="0"/>
          <w:numId w:val="198"/>
        </w:numPr>
        <w:spacing w:line="360" w:lineRule="auto"/>
        <w:ind w:left="426" w:hanging="426"/>
        <w:jc w:val="both"/>
        <w:rPr>
          <w:sz w:val="22"/>
          <w:szCs w:val="22"/>
        </w:rPr>
      </w:pPr>
      <w:r>
        <w:rPr>
          <w:sz w:val="22"/>
          <w:szCs w:val="22"/>
        </w:rPr>
        <w:t>Jeżeli w trakcie realizacji zadania, prowadzonego na podstawie dokumentacji projektowej okaże się, że wskutek ukrytych wad, błędów lub braków projektowych konieczne stało się wykonanie dodatkowych robót, Wykonawca pokryje koszty wykonania tych robót.</w:t>
      </w:r>
    </w:p>
    <w:p w14:paraId="55B1C393" w14:textId="77777777" w:rsidR="000B4D35" w:rsidRDefault="00252ACE">
      <w:pPr>
        <w:pStyle w:val="Standard"/>
        <w:widowControl w:val="0"/>
        <w:numPr>
          <w:ilvl w:val="0"/>
          <w:numId w:val="199"/>
        </w:numPr>
        <w:spacing w:line="360" w:lineRule="auto"/>
        <w:ind w:left="426" w:hanging="426"/>
        <w:jc w:val="both"/>
      </w:pPr>
      <w:r>
        <w:rPr>
          <w:sz w:val="22"/>
          <w:szCs w:val="22"/>
        </w:rPr>
        <w:t xml:space="preserve">Jeżeli w trakcie realizacji zadania zostaną ujawnione błędy istotne skutkujące zmianą dokonania skutecznego uzyskania decyzji pozwolenia na budowę, Wykonawca ponownie na własny koszt opracuje nową dokumentację projektową i wystąpi w imieniu Zamawiającego o uzyskanie tej decyzji. </w:t>
      </w:r>
    </w:p>
    <w:p w14:paraId="1FA8BCE4" w14:textId="77777777" w:rsidR="000B4D35" w:rsidRDefault="00252ACE">
      <w:pPr>
        <w:pStyle w:val="Standard"/>
        <w:widowControl w:val="0"/>
        <w:numPr>
          <w:ilvl w:val="0"/>
          <w:numId w:val="200"/>
        </w:numPr>
        <w:spacing w:line="360" w:lineRule="auto"/>
        <w:ind w:left="426" w:hanging="426"/>
        <w:jc w:val="both"/>
        <w:rPr>
          <w:sz w:val="22"/>
          <w:szCs w:val="22"/>
        </w:rPr>
      </w:pPr>
      <w:r>
        <w:rPr>
          <w:sz w:val="22"/>
          <w:szCs w:val="22"/>
        </w:rPr>
        <w:t>Wykonawca ponosi odpowiedzialność materialną za szkody powstałe podczas wykonywania robót budowlanych oraz w okresie trwania gwarancji i rękojmi.</w:t>
      </w:r>
    </w:p>
    <w:p w14:paraId="27632C2E" w14:textId="3FFA8D2D" w:rsidR="000B4D35" w:rsidRDefault="00252ACE">
      <w:pPr>
        <w:pStyle w:val="Standard"/>
        <w:numPr>
          <w:ilvl w:val="0"/>
          <w:numId w:val="201"/>
        </w:numPr>
        <w:spacing w:line="360" w:lineRule="auto"/>
        <w:ind w:left="426" w:hanging="426"/>
        <w:jc w:val="both"/>
        <w:rPr>
          <w:sz w:val="22"/>
          <w:szCs w:val="22"/>
          <w:lang w:eastAsia="ar-SA"/>
        </w:rPr>
      </w:pPr>
      <w:r>
        <w:rPr>
          <w:sz w:val="22"/>
          <w:szCs w:val="22"/>
          <w:lang w:eastAsia="ar-SA"/>
        </w:rPr>
        <w:lastRenderedPageBreak/>
        <w:t xml:space="preserve">Wykonawca odpowiada za teren budowy od daty jego protokolarnego przekazania do </w:t>
      </w:r>
      <w:r w:rsidR="008E7A73">
        <w:rPr>
          <w:sz w:val="22"/>
          <w:szCs w:val="22"/>
          <w:lang w:eastAsia="ar-SA"/>
        </w:rPr>
        <w:t>czasu odbioru</w:t>
      </w:r>
      <w:r>
        <w:rPr>
          <w:sz w:val="22"/>
          <w:szCs w:val="22"/>
          <w:lang w:eastAsia="ar-SA"/>
        </w:rPr>
        <w:t xml:space="preserve"> końcowego przedmiotu umowy przez Zamawiającego. Wykonawca na własny koszt zorganizuje, zagospodaruje oraz należycie zabezpieczy plac budowy w sposób zapewniający bezpieczeństwo osób przebywających na terenie obiektu i w jego obrębie oraz zabezpieczy przed dostępem osób trzecich.</w:t>
      </w:r>
    </w:p>
    <w:p w14:paraId="22A2A0C7" w14:textId="77777777" w:rsidR="000B4D35" w:rsidRDefault="00252ACE">
      <w:pPr>
        <w:pStyle w:val="Standard"/>
        <w:numPr>
          <w:ilvl w:val="0"/>
          <w:numId w:val="202"/>
        </w:numPr>
        <w:spacing w:line="360" w:lineRule="auto"/>
        <w:ind w:left="426" w:hanging="426"/>
        <w:jc w:val="both"/>
        <w:rPr>
          <w:sz w:val="22"/>
          <w:szCs w:val="22"/>
        </w:rPr>
      </w:pPr>
      <w:r>
        <w:rPr>
          <w:sz w:val="22"/>
          <w:szCs w:val="22"/>
        </w:rPr>
        <w:t>Wykonawca ponosi odpowiedzialność za przejęty teren budowy w całości, za wszelkie szkody powstałe w związku z prowadzonymi robotami i jego działalnością w związku z wykonywaniem niniejszej umowy wyrządzone Zamawiającemu. W razie wyrządzenia szkody osobie trzeciej Wykonawca ponosi odpowiedzialność na zasadach ogólnych. Zamawiający ma prawo potrącić wartość szkody z wynagrodzenia przysługującego Wykonawcy.</w:t>
      </w:r>
    </w:p>
    <w:p w14:paraId="53FEB162" w14:textId="77777777" w:rsidR="000B4D35" w:rsidRDefault="00252ACE">
      <w:pPr>
        <w:pStyle w:val="Standard"/>
        <w:widowControl w:val="0"/>
        <w:numPr>
          <w:ilvl w:val="0"/>
          <w:numId w:val="203"/>
        </w:numPr>
        <w:spacing w:line="360" w:lineRule="auto"/>
        <w:ind w:left="426" w:hanging="426"/>
        <w:jc w:val="both"/>
        <w:rPr>
          <w:sz w:val="22"/>
          <w:szCs w:val="22"/>
        </w:rPr>
      </w:pPr>
      <w:r>
        <w:rPr>
          <w:sz w:val="22"/>
          <w:szCs w:val="22"/>
        </w:rPr>
        <w:t>Wykonawca jest odpowiedzialny za terminowe i prawidłowe prowadzenie robót budowlanych, ich jakość oraz jakość zastosowanych materiałów, a także ich zgodność z dokumentacją, o której mowa w §10 umowy, wymaganiami Specyfikacji technicznych wykonania i odbioru robót budowlanych (STWIORB) oraz poleceniami Zamawiającego oraz Inspektora Nadzoru. Błędy popełnione przez Wykonawcę zostaną przez niego usunięte na własny koszt. Sprawdzenie wytyczenia robót lub wyznaczenia parametrów przez Inspektora Nadzoru nie zwalnia Wykonawcy od odpowiedzialności za ich dokładność.</w:t>
      </w:r>
    </w:p>
    <w:p w14:paraId="6CE7D431" w14:textId="77777777" w:rsidR="000B4D35" w:rsidRDefault="00252ACE">
      <w:pPr>
        <w:pStyle w:val="Standard"/>
        <w:widowControl w:val="0"/>
        <w:numPr>
          <w:ilvl w:val="0"/>
          <w:numId w:val="204"/>
        </w:numPr>
        <w:spacing w:line="360" w:lineRule="auto"/>
        <w:ind w:left="426" w:hanging="426"/>
        <w:jc w:val="both"/>
        <w:rPr>
          <w:sz w:val="22"/>
          <w:szCs w:val="22"/>
        </w:rPr>
      </w:pPr>
      <w:r>
        <w:rPr>
          <w:sz w:val="22"/>
          <w:szCs w:val="22"/>
        </w:rPr>
        <w:t>Wykonawca ponosi odpowiedzialność za wszelkie szkody i straty, które spowodował w czasie realizacji robót budowlanych wobec Zamawiającego i osób trzecich.</w:t>
      </w:r>
    </w:p>
    <w:p w14:paraId="14C4429B" w14:textId="77777777" w:rsidR="000B4D35" w:rsidRDefault="00252ACE">
      <w:pPr>
        <w:pStyle w:val="Standard"/>
        <w:widowControl w:val="0"/>
        <w:numPr>
          <w:ilvl w:val="0"/>
          <w:numId w:val="205"/>
        </w:numPr>
        <w:spacing w:line="360" w:lineRule="auto"/>
        <w:ind w:left="426" w:hanging="426"/>
        <w:jc w:val="both"/>
        <w:rPr>
          <w:sz w:val="22"/>
          <w:szCs w:val="22"/>
        </w:rPr>
      </w:pPr>
      <w:r>
        <w:rPr>
          <w:sz w:val="22"/>
          <w:szCs w:val="22"/>
        </w:rPr>
        <w:t>Wykonawca ponosi w szczególności odpowiedzialność za działania i zaniechania swoje oraz swoich pracowników oraz podwykonawców w zakresie organizacji i wykonaniu robót budowlanych, zabezpieczenia interesów osób trzecich, ochrony środowiska, warunków bezpieczeństwa pracy i przepisów przeciwpożarowych, zaplecza dla potrzeb Wykonawcy i jego przedstawicieli, bezpieczeństwa ruchu drogowego i pieszego w otoczeniu budowy, ochrony mienia związanego z budową, zabezpieczenia placu budowy.</w:t>
      </w:r>
    </w:p>
    <w:p w14:paraId="483BEFE0" w14:textId="77777777" w:rsidR="000B4D35" w:rsidRDefault="00252ACE">
      <w:pPr>
        <w:pStyle w:val="Standard"/>
        <w:widowControl w:val="0"/>
        <w:numPr>
          <w:ilvl w:val="0"/>
          <w:numId w:val="206"/>
        </w:numPr>
        <w:spacing w:line="360" w:lineRule="auto"/>
        <w:ind w:left="426" w:hanging="426"/>
        <w:jc w:val="both"/>
        <w:rPr>
          <w:sz w:val="22"/>
          <w:szCs w:val="22"/>
        </w:rPr>
      </w:pPr>
      <w:r>
        <w:rPr>
          <w:sz w:val="22"/>
          <w:szCs w:val="22"/>
        </w:rPr>
        <w:t>Wykonawca ponosi odpowiedzialność za szkody w instalacjach naziemnych i podziemnych na terenie wykonywanych prac spowodowanych jego działaniami.</w:t>
      </w:r>
    </w:p>
    <w:p w14:paraId="3E6E4DB9" w14:textId="77777777" w:rsidR="000B4D35" w:rsidRDefault="000B4D35">
      <w:pPr>
        <w:pStyle w:val="Standard"/>
        <w:widowControl w:val="0"/>
        <w:ind w:left="282" w:hanging="282"/>
        <w:jc w:val="center"/>
        <w:rPr>
          <w:b/>
          <w:bCs/>
          <w:sz w:val="22"/>
          <w:szCs w:val="22"/>
        </w:rPr>
      </w:pPr>
    </w:p>
    <w:p w14:paraId="28A89AE2" w14:textId="77777777" w:rsidR="000B4D35" w:rsidRDefault="00252ACE">
      <w:pPr>
        <w:pStyle w:val="Standard"/>
        <w:widowControl w:val="0"/>
        <w:spacing w:line="360" w:lineRule="auto"/>
        <w:ind w:left="282" w:hanging="282"/>
        <w:jc w:val="center"/>
        <w:rPr>
          <w:b/>
          <w:bCs/>
          <w:sz w:val="22"/>
          <w:szCs w:val="22"/>
        </w:rPr>
      </w:pPr>
      <w:r>
        <w:rPr>
          <w:b/>
          <w:bCs/>
          <w:sz w:val="22"/>
          <w:szCs w:val="22"/>
        </w:rPr>
        <w:t>§ 14.</w:t>
      </w:r>
    </w:p>
    <w:p w14:paraId="674AA06C" w14:textId="77777777" w:rsidR="000B4D35" w:rsidRDefault="00252ACE">
      <w:pPr>
        <w:pStyle w:val="Standard"/>
        <w:widowControl w:val="0"/>
        <w:spacing w:line="360" w:lineRule="auto"/>
        <w:ind w:left="282" w:hanging="282"/>
        <w:jc w:val="center"/>
        <w:rPr>
          <w:b/>
          <w:bCs/>
          <w:sz w:val="22"/>
          <w:szCs w:val="22"/>
        </w:rPr>
      </w:pPr>
      <w:r>
        <w:rPr>
          <w:b/>
          <w:bCs/>
          <w:sz w:val="22"/>
          <w:szCs w:val="22"/>
        </w:rPr>
        <w:t>PRZENIESIENIE AUTORSKICH PRAW MAJĄTKOWYCH</w:t>
      </w:r>
    </w:p>
    <w:p w14:paraId="34F944A6" w14:textId="77777777" w:rsidR="000B4D35" w:rsidRDefault="00252ACE" w:rsidP="0090620B">
      <w:pPr>
        <w:pStyle w:val="Standard"/>
        <w:widowControl w:val="0"/>
        <w:numPr>
          <w:ilvl w:val="0"/>
          <w:numId w:val="207"/>
        </w:numPr>
        <w:spacing w:line="360" w:lineRule="auto"/>
        <w:ind w:left="357" w:hanging="357"/>
        <w:jc w:val="both"/>
        <w:rPr>
          <w:sz w:val="22"/>
          <w:szCs w:val="22"/>
        </w:rPr>
      </w:pPr>
      <w:r>
        <w:rPr>
          <w:sz w:val="22"/>
          <w:szCs w:val="22"/>
        </w:rPr>
        <w:t>W ramach wynagrodzenia określonego w § 18 ust. 1 niniejszej umowy, Wykonawca przenosi własność dokumentacji projektowej, wykonawczej i powykonawczej na rzecz Zamawiającego wraz z autorskimi prawami majątkowymi w celu umożliwienia realizacji przez Zamawiającego Projektu (w tym również rozliczenia Projektu), a w szczególności w zakresie następujących pól eksploatacyjnych:</w:t>
      </w:r>
    </w:p>
    <w:p w14:paraId="59CB5FFB" w14:textId="77777777" w:rsidR="000B4D35" w:rsidRDefault="00252ACE" w:rsidP="0090620B">
      <w:pPr>
        <w:pStyle w:val="Standard"/>
        <w:widowControl w:val="0"/>
        <w:numPr>
          <w:ilvl w:val="0"/>
          <w:numId w:val="208"/>
        </w:numPr>
        <w:spacing w:line="360" w:lineRule="auto"/>
        <w:ind w:left="714" w:hanging="357"/>
        <w:jc w:val="both"/>
      </w:pPr>
      <w:r>
        <w:rPr>
          <w:sz w:val="22"/>
          <w:szCs w:val="22"/>
        </w:rPr>
        <w:t>wykonanie projektów budowlanych i wykonawczych przez innych projektantów na podstawie projektów budowlanych, wykonawczych lub powykonawczych, Specyfikacji technicznych wykonania i odbioru robót, będących przedmiotem niniejszej umowy, projektu budowlanego i późniejszych przebudów budynku przez innego projektanta,</w:t>
      </w:r>
    </w:p>
    <w:p w14:paraId="6A2E0B8E" w14:textId="77777777" w:rsidR="000B4D35" w:rsidRDefault="00252ACE" w:rsidP="0090620B">
      <w:pPr>
        <w:pStyle w:val="Standard"/>
        <w:widowControl w:val="0"/>
        <w:numPr>
          <w:ilvl w:val="0"/>
          <w:numId w:val="209"/>
        </w:numPr>
        <w:spacing w:line="360" w:lineRule="auto"/>
        <w:ind w:left="714" w:hanging="357"/>
        <w:jc w:val="both"/>
        <w:rPr>
          <w:sz w:val="22"/>
          <w:szCs w:val="22"/>
        </w:rPr>
      </w:pPr>
      <w:r>
        <w:rPr>
          <w:sz w:val="22"/>
          <w:szCs w:val="22"/>
        </w:rPr>
        <w:t xml:space="preserve">wykorzystanie dokumentacji do wszelkich celów związanych z budową, remontem i eksploatacją </w:t>
      </w:r>
      <w:r>
        <w:rPr>
          <w:sz w:val="22"/>
          <w:szCs w:val="22"/>
        </w:rPr>
        <w:lastRenderedPageBreak/>
        <w:t>budynków, budowli oraz ich wyposażenia wykonanych na podstawie niniejszej umowy,</w:t>
      </w:r>
    </w:p>
    <w:p w14:paraId="037E2B98" w14:textId="58747E22" w:rsidR="000B4D35" w:rsidRDefault="00252ACE" w:rsidP="0090620B">
      <w:pPr>
        <w:pStyle w:val="Standard"/>
        <w:widowControl w:val="0"/>
        <w:numPr>
          <w:ilvl w:val="0"/>
          <w:numId w:val="210"/>
        </w:numPr>
        <w:spacing w:line="360" w:lineRule="auto"/>
        <w:ind w:left="714" w:hanging="357"/>
        <w:jc w:val="both"/>
        <w:rPr>
          <w:sz w:val="22"/>
          <w:szCs w:val="22"/>
        </w:rPr>
      </w:pPr>
      <w:r>
        <w:rPr>
          <w:sz w:val="22"/>
          <w:szCs w:val="22"/>
        </w:rPr>
        <w:t xml:space="preserve">utrwalanie i zwielokrotnienie w dowolnej ilości wszelkimi technikami, w tym drukarską, cyfrową, reprograficzną, elektroniczną, fotograficzną, optyczną, laserową, poprzez zapis magnetyczny, wprowadzenie do druku, do obrotu, użyczanie lub najem oryginału albo egzemplarzy, w tym utrwalanie na wszelkich nośnikach, włączając w to także nośniki elektroniczne, optyczne, </w:t>
      </w:r>
      <w:r w:rsidR="002E2B42">
        <w:rPr>
          <w:sz w:val="22"/>
          <w:szCs w:val="22"/>
        </w:rPr>
        <w:t>magnetyczne, CD</w:t>
      </w:r>
      <w:r>
        <w:rPr>
          <w:sz w:val="22"/>
          <w:szCs w:val="22"/>
        </w:rPr>
        <w:t xml:space="preserve">-ROM, DVD, </w:t>
      </w:r>
      <w:r w:rsidR="002E2B42">
        <w:rPr>
          <w:sz w:val="22"/>
          <w:szCs w:val="22"/>
        </w:rPr>
        <w:t>pendrive, papier</w:t>
      </w:r>
      <w:r>
        <w:rPr>
          <w:sz w:val="22"/>
          <w:szCs w:val="22"/>
        </w:rPr>
        <w:t>;</w:t>
      </w:r>
    </w:p>
    <w:p w14:paraId="1A5B1401" w14:textId="77777777" w:rsidR="000B4D35" w:rsidRDefault="00252ACE" w:rsidP="0090620B">
      <w:pPr>
        <w:pStyle w:val="Standard"/>
        <w:widowControl w:val="0"/>
        <w:numPr>
          <w:ilvl w:val="0"/>
          <w:numId w:val="211"/>
        </w:numPr>
        <w:spacing w:line="360" w:lineRule="auto"/>
        <w:ind w:left="714" w:hanging="357"/>
        <w:jc w:val="both"/>
        <w:rPr>
          <w:sz w:val="22"/>
          <w:szCs w:val="22"/>
        </w:rPr>
      </w:pPr>
      <w:r>
        <w:rPr>
          <w:sz w:val="22"/>
          <w:szCs w:val="22"/>
        </w:rPr>
        <w:t>rozpowszechnianie dzieła w każdy sposób, w tym w ramach systemu on-line, sieci wewnętrznych typu Intranet, publicznego wystawiania, a także publicznego udostępniania w taki sposób, aby każdy mógł mieć do niego dostęp w miejscu i czasie przez siebie wybranym, bez żadnych ograniczeń ilościowych,</w:t>
      </w:r>
    </w:p>
    <w:p w14:paraId="331B1D2A" w14:textId="77777777" w:rsidR="000B4D35" w:rsidRDefault="00252ACE" w:rsidP="0090620B">
      <w:pPr>
        <w:pStyle w:val="Standard"/>
        <w:widowControl w:val="0"/>
        <w:numPr>
          <w:ilvl w:val="0"/>
          <w:numId w:val="212"/>
        </w:numPr>
        <w:spacing w:line="360" w:lineRule="auto"/>
        <w:ind w:left="714" w:hanging="357"/>
        <w:jc w:val="both"/>
        <w:rPr>
          <w:sz w:val="22"/>
          <w:szCs w:val="22"/>
        </w:rPr>
      </w:pPr>
      <w:r>
        <w:rPr>
          <w:sz w:val="22"/>
          <w:szCs w:val="22"/>
        </w:rPr>
        <w:t>wprowadzanie poprawek i zmian do dokumentacji w trakcie budowy,</w:t>
      </w:r>
    </w:p>
    <w:p w14:paraId="323AB3F1" w14:textId="77777777" w:rsidR="000B4D35" w:rsidRDefault="00252ACE" w:rsidP="0090620B">
      <w:pPr>
        <w:pStyle w:val="Standard"/>
        <w:widowControl w:val="0"/>
        <w:numPr>
          <w:ilvl w:val="0"/>
          <w:numId w:val="213"/>
        </w:numPr>
        <w:spacing w:line="360" w:lineRule="auto"/>
        <w:ind w:left="714" w:hanging="357"/>
        <w:jc w:val="both"/>
        <w:rPr>
          <w:sz w:val="22"/>
          <w:szCs w:val="22"/>
        </w:rPr>
      </w:pPr>
      <w:r>
        <w:rPr>
          <w:sz w:val="22"/>
          <w:szCs w:val="22"/>
        </w:rPr>
        <w:t>wprowadzenie dokumentacji do pamięci komputera i rozpowszechnienie jej w formie elektronicznej,</w:t>
      </w:r>
    </w:p>
    <w:p w14:paraId="1115FCAB" w14:textId="77777777" w:rsidR="000B4D35" w:rsidRDefault="00252ACE" w:rsidP="0090620B">
      <w:pPr>
        <w:pStyle w:val="Standard"/>
        <w:widowControl w:val="0"/>
        <w:numPr>
          <w:ilvl w:val="0"/>
          <w:numId w:val="214"/>
        </w:numPr>
        <w:spacing w:line="360" w:lineRule="auto"/>
        <w:ind w:left="714" w:hanging="357"/>
        <w:jc w:val="both"/>
        <w:rPr>
          <w:sz w:val="22"/>
          <w:szCs w:val="22"/>
        </w:rPr>
      </w:pPr>
      <w:r>
        <w:rPr>
          <w:sz w:val="22"/>
          <w:szCs w:val="22"/>
        </w:rPr>
        <w:t>wykorzystywanie przedmiotu umowy w sieci Internet, w szczególności poprzez publikowanie opracowanej dokumentacji, w tym na stronie internetowej Zamawiającego w zakresie uznanym przez Zamawiającego za niezbędny lub w innych sieciach,</w:t>
      </w:r>
    </w:p>
    <w:p w14:paraId="138AF6FA" w14:textId="77777777" w:rsidR="000B4D35" w:rsidRDefault="00252ACE" w:rsidP="0090620B">
      <w:pPr>
        <w:pStyle w:val="Standard"/>
        <w:widowControl w:val="0"/>
        <w:numPr>
          <w:ilvl w:val="0"/>
          <w:numId w:val="215"/>
        </w:numPr>
        <w:spacing w:line="360" w:lineRule="auto"/>
        <w:ind w:left="714" w:hanging="357"/>
        <w:jc w:val="both"/>
        <w:rPr>
          <w:sz w:val="22"/>
          <w:szCs w:val="22"/>
        </w:rPr>
      </w:pPr>
      <w:r>
        <w:rPr>
          <w:sz w:val="22"/>
          <w:szCs w:val="22"/>
        </w:rPr>
        <w:t>wykorzystywania dokumentacji w innych postępowaniach związanych z wykonaniem projektowanego przedsięwzięcia inwestycyjnego, w szczególności poprzez włączenie dokumentacji do specyfikacji istotnych warunków zamówienia oraz udostępnianie dokumentacji lub jej części potencjalnym wykonawcom inwestycji oraz wykorzystania jej w zakresie związanym z eksploatacją i użytkowaniem (w tym z przebudową), w szczególności udostępniania podmiotom ubiegającym się o udzielenie zamówienia publicznego na wykonanie robót budowlanych, w tym publikacji na stronie internetowej Zamawiającego, jako załączników do specyfikacji istotnych warunków zamówienia, w przypadku, gdy Wykonawca nie ukończy całości lub części robót określonych w niniejszej umowie,</w:t>
      </w:r>
    </w:p>
    <w:p w14:paraId="553199E7" w14:textId="77777777" w:rsidR="000B4D35" w:rsidRDefault="00252ACE" w:rsidP="0090620B">
      <w:pPr>
        <w:pStyle w:val="Standard"/>
        <w:widowControl w:val="0"/>
        <w:numPr>
          <w:ilvl w:val="0"/>
          <w:numId w:val="216"/>
        </w:numPr>
        <w:spacing w:line="360" w:lineRule="auto"/>
        <w:ind w:left="714" w:hanging="357"/>
        <w:jc w:val="both"/>
        <w:rPr>
          <w:sz w:val="22"/>
          <w:szCs w:val="22"/>
        </w:rPr>
      </w:pPr>
      <w:r>
        <w:rPr>
          <w:sz w:val="22"/>
          <w:szCs w:val="22"/>
        </w:rPr>
        <w:t>prawa do opracowania utworu polegającego na sporządzeniu utworów zależnych i zezwalania na opracowania utworu innym podmiotom,</w:t>
      </w:r>
    </w:p>
    <w:p w14:paraId="6AEA1EE3" w14:textId="77777777" w:rsidR="000B4D35" w:rsidRDefault="00252ACE" w:rsidP="0090620B">
      <w:pPr>
        <w:pStyle w:val="Standard"/>
        <w:widowControl w:val="0"/>
        <w:numPr>
          <w:ilvl w:val="0"/>
          <w:numId w:val="217"/>
        </w:numPr>
        <w:spacing w:line="360" w:lineRule="auto"/>
        <w:ind w:left="714" w:hanging="357"/>
        <w:jc w:val="both"/>
        <w:rPr>
          <w:sz w:val="22"/>
          <w:szCs w:val="22"/>
        </w:rPr>
      </w:pPr>
      <w:r>
        <w:rPr>
          <w:sz w:val="22"/>
          <w:szCs w:val="22"/>
        </w:rPr>
        <w:t>udostępniania odpowiednim organom na potrzeby wydania decyzji administracyjnych lub na potrzeby kontroli oraz udostępniania osobom trzecim w celu wykonania przez nie nadzoru nad wykonywaniem prac realizowanych na podstawie tych projektów,</w:t>
      </w:r>
    </w:p>
    <w:p w14:paraId="32AFE0DA" w14:textId="77777777" w:rsidR="000B4D35" w:rsidRDefault="00252ACE" w:rsidP="0090620B">
      <w:pPr>
        <w:pStyle w:val="Standard"/>
        <w:widowControl w:val="0"/>
        <w:numPr>
          <w:ilvl w:val="0"/>
          <w:numId w:val="218"/>
        </w:numPr>
        <w:spacing w:line="360" w:lineRule="auto"/>
        <w:ind w:left="714" w:hanging="357"/>
        <w:jc w:val="both"/>
        <w:rPr>
          <w:sz w:val="22"/>
          <w:szCs w:val="22"/>
        </w:rPr>
      </w:pPr>
      <w:r>
        <w:rPr>
          <w:sz w:val="22"/>
          <w:szCs w:val="22"/>
        </w:rPr>
        <w:t>rozpowszechnianie i wystawianie w inny sposób niż określony powyżej (w tym publiczne wystawienie, wyświetlenie); publiczne odtwarzanie i wystawianie utworów, wykorzystanie w dowolnej formie prezentacji wizualnej w jakiejkolwiek formie znanej lub nieznanej chwili obecnej, w kraju i zagranicą.</w:t>
      </w:r>
    </w:p>
    <w:p w14:paraId="2051E4BD" w14:textId="5C147608" w:rsidR="000B4D35" w:rsidRDefault="00252ACE" w:rsidP="0090620B">
      <w:pPr>
        <w:pStyle w:val="Standard"/>
        <w:widowControl w:val="0"/>
        <w:numPr>
          <w:ilvl w:val="0"/>
          <w:numId w:val="219"/>
        </w:numPr>
        <w:spacing w:line="360" w:lineRule="auto"/>
        <w:ind w:left="357" w:hanging="357"/>
        <w:jc w:val="both"/>
      </w:pPr>
      <w:r>
        <w:rPr>
          <w:sz w:val="22"/>
          <w:szCs w:val="22"/>
        </w:rPr>
        <w:t>Wraz z przeniesieniem praw autorskich, Wykonawca zezwala nieodwołalnie, bez prawa do dodatkowego wynagrodzenia, Zamawiającemu lub osobom trzecim działającym w jego imieniu, na jego zlecenie lub na jego rzecz na wykonywanie zależnych praw autorskich, w tym przeróbek, zmian, adaptacji, tłumaczenia, przystosowywania lub jakichkolwiek innych zmian oraz upoważnia Zamawiającego do wykonywania zależnych praw autorskich</w:t>
      </w:r>
      <w:r w:rsidR="008E7A73">
        <w:rPr>
          <w:sz w:val="22"/>
          <w:szCs w:val="22"/>
        </w:rPr>
        <w:t xml:space="preserve"> na polach eksploatacji wskazanych w ust. 1.</w:t>
      </w:r>
    </w:p>
    <w:p w14:paraId="00C0DC76" w14:textId="77777777" w:rsidR="000B4D35" w:rsidRDefault="00252ACE" w:rsidP="0090620B">
      <w:pPr>
        <w:pStyle w:val="Standard"/>
        <w:widowControl w:val="0"/>
        <w:numPr>
          <w:ilvl w:val="0"/>
          <w:numId w:val="220"/>
        </w:numPr>
        <w:spacing w:line="360" w:lineRule="auto"/>
        <w:ind w:left="357" w:hanging="357"/>
        <w:jc w:val="both"/>
        <w:rPr>
          <w:sz w:val="22"/>
          <w:szCs w:val="22"/>
        </w:rPr>
      </w:pPr>
      <w:r>
        <w:rPr>
          <w:sz w:val="22"/>
          <w:szCs w:val="22"/>
        </w:rPr>
        <w:t>Wykonawca oświadcza, że jego prawa do dokumentacji nie będą niczym i przez nikogo ograniczone.</w:t>
      </w:r>
    </w:p>
    <w:p w14:paraId="01D65E62" w14:textId="712CAF34" w:rsidR="000B4D35" w:rsidRDefault="00252ACE" w:rsidP="0090620B">
      <w:pPr>
        <w:pStyle w:val="Standard"/>
        <w:widowControl w:val="0"/>
        <w:numPr>
          <w:ilvl w:val="0"/>
          <w:numId w:val="221"/>
        </w:numPr>
        <w:spacing w:line="360" w:lineRule="auto"/>
        <w:ind w:left="357" w:hanging="357"/>
        <w:jc w:val="both"/>
        <w:rPr>
          <w:sz w:val="22"/>
          <w:szCs w:val="22"/>
        </w:rPr>
      </w:pPr>
      <w:r>
        <w:rPr>
          <w:sz w:val="22"/>
          <w:szCs w:val="22"/>
        </w:rPr>
        <w:lastRenderedPageBreak/>
        <w:t>Przeniesienie praw, o których mowa w niniejszej umowie, następuje z chwilą otrzymania dokumentacji przez Zamawiającego.</w:t>
      </w:r>
    </w:p>
    <w:p w14:paraId="17EF7BF8" w14:textId="38E8D39F" w:rsidR="000B4D35" w:rsidRDefault="00252ACE" w:rsidP="0090620B">
      <w:pPr>
        <w:pStyle w:val="Standard"/>
        <w:numPr>
          <w:ilvl w:val="0"/>
          <w:numId w:val="222"/>
        </w:numPr>
        <w:spacing w:line="360" w:lineRule="auto"/>
        <w:ind w:left="357" w:hanging="357"/>
        <w:jc w:val="both"/>
        <w:rPr>
          <w:sz w:val="22"/>
          <w:szCs w:val="22"/>
        </w:rPr>
      </w:pPr>
      <w:r>
        <w:rPr>
          <w:sz w:val="22"/>
          <w:szCs w:val="22"/>
        </w:rPr>
        <w:t xml:space="preserve">Wykonawca oświadcza, że wyraża zgodę na publikację dokumentacji będącej przedmiotem niniejszej umowy, w tym na stronie internetowej Zamawiającego w zakresie uznanym przez Zamawiającego za niezbędny </w:t>
      </w:r>
      <w:r w:rsidR="0090620B">
        <w:rPr>
          <w:sz w:val="22"/>
          <w:szCs w:val="22"/>
        </w:rPr>
        <w:t>oraz</w:t>
      </w:r>
      <w:r>
        <w:rPr>
          <w:sz w:val="22"/>
          <w:szCs w:val="22"/>
        </w:rPr>
        <w:t xml:space="preserve"> iż uzyska zgodę na powyższe od wszystkich współautorów i autorów utworów zależnych.</w:t>
      </w:r>
    </w:p>
    <w:p w14:paraId="59739811" w14:textId="77777777" w:rsidR="000B4D35" w:rsidRDefault="00252ACE" w:rsidP="0090620B">
      <w:pPr>
        <w:pStyle w:val="Standard"/>
        <w:widowControl w:val="0"/>
        <w:numPr>
          <w:ilvl w:val="0"/>
          <w:numId w:val="223"/>
        </w:numPr>
        <w:spacing w:line="360" w:lineRule="auto"/>
        <w:ind w:left="357" w:hanging="357"/>
        <w:jc w:val="both"/>
        <w:rPr>
          <w:sz w:val="22"/>
          <w:szCs w:val="22"/>
        </w:rPr>
      </w:pPr>
      <w:r>
        <w:rPr>
          <w:sz w:val="22"/>
          <w:szCs w:val="22"/>
        </w:rPr>
        <w:t>Strony ustalają, iż rozpowszechnianie utworów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w:t>
      </w:r>
    </w:p>
    <w:p w14:paraId="429DB3DB" w14:textId="77777777" w:rsidR="000B4D35" w:rsidRDefault="00252ACE" w:rsidP="0090620B">
      <w:pPr>
        <w:pStyle w:val="Standard"/>
        <w:widowControl w:val="0"/>
        <w:numPr>
          <w:ilvl w:val="0"/>
          <w:numId w:val="224"/>
        </w:numPr>
        <w:spacing w:line="360" w:lineRule="auto"/>
        <w:ind w:left="357" w:hanging="357"/>
        <w:jc w:val="both"/>
        <w:rPr>
          <w:sz w:val="22"/>
          <w:szCs w:val="22"/>
        </w:rPr>
      </w:pPr>
      <w:r>
        <w:rPr>
          <w:sz w:val="22"/>
          <w:szCs w:val="22"/>
        </w:rPr>
        <w:t>W przypadku wystąpienia przez jakąkolwiek osobę trzecią w stosunku do Zamawiającego z roszczeniem z tytułu naruszenia praw autorskich, zarówno osobistych, jak i majątkowych, jeżeli naruszenie nastąpiło w związku z nienależytym wykonaniem Umowy przez Wykonawcę, Wykonawca:</w:t>
      </w:r>
    </w:p>
    <w:p w14:paraId="3709BB77" w14:textId="77777777" w:rsidR="000B4D35" w:rsidRDefault="00252ACE" w:rsidP="0090620B">
      <w:pPr>
        <w:pStyle w:val="Standard"/>
        <w:widowControl w:val="0"/>
        <w:numPr>
          <w:ilvl w:val="0"/>
          <w:numId w:val="325"/>
        </w:numPr>
        <w:spacing w:line="360" w:lineRule="auto"/>
        <w:ind w:left="714" w:hanging="357"/>
        <w:jc w:val="both"/>
        <w:rPr>
          <w:sz w:val="22"/>
          <w:szCs w:val="22"/>
        </w:rPr>
      </w:pPr>
      <w:r>
        <w:rPr>
          <w:sz w:val="22"/>
          <w:szCs w:val="22"/>
        </w:rPr>
        <w:t>przyjmie na siebie pełną odpowiedzialność za powstanie oraz wszelkie skutki powyższych zdarzeń;</w:t>
      </w:r>
    </w:p>
    <w:p w14:paraId="0B699515" w14:textId="77777777" w:rsidR="000B4D35" w:rsidRDefault="00252ACE" w:rsidP="0090620B">
      <w:pPr>
        <w:pStyle w:val="Standard"/>
        <w:widowControl w:val="0"/>
        <w:numPr>
          <w:ilvl w:val="0"/>
          <w:numId w:val="325"/>
        </w:numPr>
        <w:spacing w:line="360" w:lineRule="auto"/>
        <w:ind w:left="714" w:hanging="357"/>
        <w:jc w:val="both"/>
        <w:rPr>
          <w:sz w:val="22"/>
          <w:szCs w:val="22"/>
        </w:rPr>
      </w:pPr>
      <w:r>
        <w:rPr>
          <w:sz w:val="22"/>
          <w:szCs w:val="22"/>
        </w:rPr>
        <w:t>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w:t>
      </w:r>
    </w:p>
    <w:p w14:paraId="6C88F9BA" w14:textId="77777777" w:rsidR="000B4D35" w:rsidRDefault="00252ACE" w:rsidP="0090620B">
      <w:pPr>
        <w:pStyle w:val="Standard"/>
        <w:widowControl w:val="0"/>
        <w:numPr>
          <w:ilvl w:val="0"/>
          <w:numId w:val="325"/>
        </w:numPr>
        <w:spacing w:line="360" w:lineRule="auto"/>
        <w:ind w:left="714" w:hanging="357"/>
        <w:jc w:val="both"/>
        <w:rPr>
          <w:sz w:val="22"/>
          <w:szCs w:val="22"/>
        </w:rPr>
      </w:pPr>
      <w:r>
        <w:rPr>
          <w:sz w:val="22"/>
          <w:szCs w:val="22"/>
        </w:rPr>
        <w:t>poniesie wszelkie koszty związane z ewentualnym pokryciem roszczeń majątkowych i niemajątkowych związanych z naruszeniem praw autorskich majątkowych lub osobistych osoby lub osób zgłaszających roszczenia.</w:t>
      </w:r>
    </w:p>
    <w:p w14:paraId="5542E168" w14:textId="77777777" w:rsidR="00344545" w:rsidRDefault="00344545">
      <w:pPr>
        <w:pStyle w:val="Standard"/>
        <w:widowControl w:val="0"/>
        <w:spacing w:line="360" w:lineRule="auto"/>
        <w:ind w:left="282" w:hanging="282"/>
        <w:jc w:val="center"/>
        <w:rPr>
          <w:b/>
          <w:bCs/>
          <w:sz w:val="22"/>
          <w:szCs w:val="22"/>
        </w:rPr>
      </w:pPr>
    </w:p>
    <w:p w14:paraId="5DE15020" w14:textId="7EF9EE96" w:rsidR="000B4D35" w:rsidRDefault="00252ACE">
      <w:pPr>
        <w:pStyle w:val="Standard"/>
        <w:widowControl w:val="0"/>
        <w:spacing w:line="360" w:lineRule="auto"/>
        <w:ind w:left="282" w:hanging="282"/>
        <w:jc w:val="center"/>
        <w:rPr>
          <w:b/>
          <w:bCs/>
          <w:sz w:val="22"/>
          <w:szCs w:val="22"/>
        </w:rPr>
      </w:pPr>
      <w:r>
        <w:rPr>
          <w:b/>
          <w:bCs/>
          <w:sz w:val="22"/>
          <w:szCs w:val="22"/>
        </w:rPr>
        <w:t>§ 15.</w:t>
      </w:r>
      <w:r>
        <w:rPr>
          <w:b/>
          <w:bCs/>
          <w:sz w:val="22"/>
          <w:szCs w:val="22"/>
        </w:rPr>
        <w:br/>
        <w:t>PRAWA I OBOWIĄZKI ZAMAWIAJĄCEGO</w:t>
      </w:r>
    </w:p>
    <w:p w14:paraId="27CBC9B2" w14:textId="77777777" w:rsidR="000B4D35" w:rsidRDefault="00252ACE">
      <w:pPr>
        <w:pStyle w:val="Standard"/>
        <w:numPr>
          <w:ilvl w:val="0"/>
          <w:numId w:val="225"/>
        </w:numPr>
        <w:spacing w:line="360" w:lineRule="auto"/>
        <w:ind w:right="-142"/>
        <w:jc w:val="both"/>
        <w:rPr>
          <w:sz w:val="22"/>
          <w:szCs w:val="22"/>
        </w:rPr>
      </w:pPr>
      <w:r>
        <w:rPr>
          <w:sz w:val="22"/>
          <w:szCs w:val="22"/>
        </w:rPr>
        <w:t>Zamawiający zobowiązuje się do:</w:t>
      </w:r>
    </w:p>
    <w:p w14:paraId="500584FC" w14:textId="77777777" w:rsidR="000B4D35" w:rsidRDefault="00252ACE">
      <w:pPr>
        <w:pStyle w:val="Standard"/>
        <w:numPr>
          <w:ilvl w:val="0"/>
          <w:numId w:val="226"/>
        </w:numPr>
        <w:spacing w:line="360" w:lineRule="auto"/>
        <w:ind w:right="-142"/>
        <w:jc w:val="both"/>
        <w:rPr>
          <w:sz w:val="22"/>
          <w:szCs w:val="22"/>
        </w:rPr>
      </w:pPr>
      <w:r>
        <w:rPr>
          <w:sz w:val="22"/>
          <w:szCs w:val="22"/>
        </w:rPr>
        <w:t>pisemnego upoważnienia Wykonawcy do występowania w imieniu Zamawiającego w sprawach związanych z realizacją przedmiotu umowy;</w:t>
      </w:r>
    </w:p>
    <w:p w14:paraId="7ECB90C8" w14:textId="77777777" w:rsidR="000B4D35" w:rsidRDefault="00252ACE">
      <w:pPr>
        <w:pStyle w:val="Standard"/>
        <w:numPr>
          <w:ilvl w:val="0"/>
          <w:numId w:val="227"/>
        </w:numPr>
        <w:spacing w:line="360" w:lineRule="auto"/>
        <w:ind w:right="-142"/>
        <w:jc w:val="both"/>
        <w:rPr>
          <w:sz w:val="22"/>
          <w:szCs w:val="22"/>
        </w:rPr>
      </w:pPr>
      <w:r>
        <w:rPr>
          <w:sz w:val="22"/>
          <w:szCs w:val="22"/>
        </w:rPr>
        <w:t>współdziałania w realizacji przedmiotu umowy;</w:t>
      </w:r>
    </w:p>
    <w:p w14:paraId="627E55AB" w14:textId="77777777" w:rsidR="000B4D35" w:rsidRDefault="00252ACE">
      <w:pPr>
        <w:pStyle w:val="Standard"/>
        <w:numPr>
          <w:ilvl w:val="0"/>
          <w:numId w:val="228"/>
        </w:numPr>
        <w:spacing w:line="360" w:lineRule="auto"/>
        <w:ind w:right="-142"/>
        <w:jc w:val="both"/>
        <w:rPr>
          <w:sz w:val="22"/>
          <w:szCs w:val="22"/>
        </w:rPr>
      </w:pPr>
      <w:r>
        <w:rPr>
          <w:sz w:val="22"/>
          <w:szCs w:val="22"/>
        </w:rPr>
        <w:t>odbioru robót zanikających i ulegających zakryciu zgłoszonych przez Wykonawcę wpisem do dziennika budowy w terminie 3 dni od dnia zgłoszenia gotowości do odbioru,</w:t>
      </w:r>
    </w:p>
    <w:p w14:paraId="23A97BA2" w14:textId="77777777" w:rsidR="000B4D35" w:rsidRDefault="00252ACE">
      <w:pPr>
        <w:pStyle w:val="Standard"/>
        <w:numPr>
          <w:ilvl w:val="0"/>
          <w:numId w:val="229"/>
        </w:numPr>
        <w:spacing w:line="360" w:lineRule="auto"/>
        <w:ind w:right="-142"/>
        <w:jc w:val="both"/>
        <w:rPr>
          <w:sz w:val="22"/>
          <w:szCs w:val="22"/>
        </w:rPr>
      </w:pPr>
      <w:r>
        <w:rPr>
          <w:sz w:val="22"/>
          <w:szCs w:val="22"/>
        </w:rPr>
        <w:t>organizowanie narad budowy z udziałem Wykonawcy,</w:t>
      </w:r>
    </w:p>
    <w:p w14:paraId="37F8A8A7" w14:textId="58090781" w:rsidR="000B4D35" w:rsidRDefault="00252ACE">
      <w:pPr>
        <w:pStyle w:val="Standard"/>
        <w:numPr>
          <w:ilvl w:val="0"/>
          <w:numId w:val="230"/>
        </w:numPr>
        <w:spacing w:line="360" w:lineRule="auto"/>
        <w:ind w:right="-142"/>
        <w:jc w:val="both"/>
        <w:rPr>
          <w:sz w:val="22"/>
          <w:szCs w:val="22"/>
        </w:rPr>
      </w:pPr>
      <w:r>
        <w:rPr>
          <w:sz w:val="22"/>
          <w:szCs w:val="22"/>
        </w:rPr>
        <w:t>ustanowienie nadzoru inwestorskiego we wszystkich branżach</w:t>
      </w:r>
      <w:r w:rsidR="003135C4">
        <w:rPr>
          <w:sz w:val="22"/>
          <w:szCs w:val="22"/>
        </w:rPr>
        <w:t>;</w:t>
      </w:r>
    </w:p>
    <w:p w14:paraId="596AEE5A" w14:textId="04418F86" w:rsidR="000B4D35" w:rsidRDefault="00252ACE">
      <w:pPr>
        <w:pStyle w:val="Standard"/>
        <w:numPr>
          <w:ilvl w:val="0"/>
          <w:numId w:val="231"/>
        </w:numPr>
        <w:spacing w:line="360" w:lineRule="auto"/>
        <w:ind w:right="-142"/>
        <w:jc w:val="both"/>
        <w:rPr>
          <w:sz w:val="22"/>
          <w:szCs w:val="22"/>
        </w:rPr>
      </w:pPr>
      <w:r>
        <w:rPr>
          <w:sz w:val="22"/>
          <w:szCs w:val="22"/>
        </w:rPr>
        <w:t>ustanowienie Pełnomocnika Zamawiającego – Szefa Nadzoru</w:t>
      </w:r>
      <w:r w:rsidR="003135C4">
        <w:rPr>
          <w:sz w:val="22"/>
          <w:szCs w:val="22"/>
        </w:rPr>
        <w:t>;</w:t>
      </w:r>
    </w:p>
    <w:p w14:paraId="7646CACF" w14:textId="41B22AF9" w:rsidR="000B4D35" w:rsidRDefault="00252ACE">
      <w:pPr>
        <w:pStyle w:val="Standard"/>
        <w:numPr>
          <w:ilvl w:val="0"/>
          <w:numId w:val="232"/>
        </w:numPr>
        <w:spacing w:line="360" w:lineRule="auto"/>
        <w:ind w:right="-142"/>
        <w:jc w:val="both"/>
        <w:rPr>
          <w:sz w:val="22"/>
          <w:szCs w:val="22"/>
        </w:rPr>
      </w:pPr>
      <w:r>
        <w:rPr>
          <w:sz w:val="22"/>
          <w:szCs w:val="22"/>
        </w:rPr>
        <w:t>zapłaty umówionego wynagrodzenia</w:t>
      </w:r>
      <w:r w:rsidR="003135C4">
        <w:rPr>
          <w:sz w:val="22"/>
          <w:szCs w:val="22"/>
        </w:rPr>
        <w:t>;</w:t>
      </w:r>
    </w:p>
    <w:p w14:paraId="14DF586B" w14:textId="77777777" w:rsidR="000B4D35" w:rsidRDefault="00252ACE">
      <w:pPr>
        <w:pStyle w:val="Standard"/>
        <w:numPr>
          <w:ilvl w:val="0"/>
          <w:numId w:val="233"/>
        </w:numPr>
        <w:spacing w:line="360" w:lineRule="auto"/>
        <w:ind w:right="-142"/>
        <w:jc w:val="both"/>
        <w:rPr>
          <w:sz w:val="22"/>
          <w:szCs w:val="22"/>
        </w:rPr>
      </w:pPr>
      <w:r>
        <w:rPr>
          <w:sz w:val="22"/>
          <w:szCs w:val="22"/>
        </w:rPr>
        <w:t>uczestniczenia w przeglądach gwarancyjnych.</w:t>
      </w:r>
    </w:p>
    <w:p w14:paraId="574FC607" w14:textId="77777777" w:rsidR="000B4D35" w:rsidRDefault="00252ACE">
      <w:pPr>
        <w:pStyle w:val="Standard"/>
        <w:numPr>
          <w:ilvl w:val="0"/>
          <w:numId w:val="234"/>
        </w:numPr>
        <w:spacing w:line="360" w:lineRule="auto"/>
        <w:ind w:right="-142"/>
        <w:jc w:val="both"/>
        <w:rPr>
          <w:sz w:val="22"/>
          <w:szCs w:val="22"/>
        </w:rPr>
      </w:pPr>
      <w:r>
        <w:rPr>
          <w:sz w:val="22"/>
          <w:szCs w:val="22"/>
        </w:rPr>
        <w:t>Zamawiający zobowiązuje się do sprawdzenia przedłożonej przez Wykonawcę dokumentacji projektowej w terminie 7 dni od daty jej otrzymania od Wykonawcy oraz akceptacji lub braku akceptacji wszystkich zaproponowanych w dokumentacji projektowej rozwiązań.</w:t>
      </w:r>
    </w:p>
    <w:p w14:paraId="2A6CED7C" w14:textId="6116A0EE" w:rsidR="000B4D35" w:rsidRDefault="00252ACE">
      <w:pPr>
        <w:pStyle w:val="Standard"/>
        <w:numPr>
          <w:ilvl w:val="0"/>
          <w:numId w:val="63"/>
        </w:numPr>
        <w:spacing w:line="360" w:lineRule="auto"/>
        <w:ind w:right="-142"/>
        <w:jc w:val="both"/>
        <w:rPr>
          <w:sz w:val="22"/>
          <w:szCs w:val="22"/>
        </w:rPr>
      </w:pPr>
      <w:r>
        <w:rPr>
          <w:sz w:val="22"/>
          <w:szCs w:val="22"/>
        </w:rPr>
        <w:lastRenderedPageBreak/>
        <w:t xml:space="preserve">Przy odbiorze dokumentacji projektowej </w:t>
      </w:r>
      <w:r w:rsidR="003135C4">
        <w:rPr>
          <w:sz w:val="22"/>
          <w:szCs w:val="22"/>
        </w:rPr>
        <w:t xml:space="preserve">Zamawiający </w:t>
      </w:r>
      <w:r>
        <w:rPr>
          <w:sz w:val="22"/>
          <w:szCs w:val="22"/>
        </w:rPr>
        <w:t>nie jest obowiązany dokonywać weryfikacji jakości przekazanej dokumentacji projektowej.</w:t>
      </w:r>
    </w:p>
    <w:p w14:paraId="2FDF79F3" w14:textId="77777777" w:rsidR="000B4D35" w:rsidRDefault="00252ACE">
      <w:pPr>
        <w:pStyle w:val="Standard"/>
        <w:numPr>
          <w:ilvl w:val="0"/>
          <w:numId w:val="235"/>
        </w:numPr>
        <w:spacing w:line="360" w:lineRule="auto"/>
        <w:ind w:right="-142"/>
        <w:jc w:val="both"/>
        <w:rPr>
          <w:sz w:val="22"/>
          <w:szCs w:val="22"/>
        </w:rPr>
      </w:pPr>
      <w:r>
        <w:rPr>
          <w:sz w:val="22"/>
          <w:szCs w:val="22"/>
        </w:rPr>
        <w:t xml:space="preserve">Zamawiający zobowiązuje się do protokolarnego przekazania terenu budowy w terminie uzgodnionym przez Strony jednak nie później </w:t>
      </w:r>
      <w:r>
        <w:rPr>
          <w:b/>
          <w:sz w:val="22"/>
          <w:szCs w:val="22"/>
        </w:rPr>
        <w:t>niż 7 dni od dostarczenia Zamawiającemu prawomocnej decyzji pozwolenia na budowę.</w:t>
      </w:r>
      <w:r>
        <w:rPr>
          <w:sz w:val="22"/>
          <w:szCs w:val="22"/>
        </w:rPr>
        <w:t xml:space="preserve"> Strony mogą uzgodnić w formie dokumentowej wcześniejszy termin protokolarnego przekazania terenu budowy. Zmiana w tym zakresie nie wymaga zmiany umowy.</w:t>
      </w:r>
    </w:p>
    <w:p w14:paraId="2B563931" w14:textId="77777777" w:rsidR="000B4D35" w:rsidRDefault="00252ACE">
      <w:pPr>
        <w:pStyle w:val="Standard"/>
        <w:numPr>
          <w:ilvl w:val="0"/>
          <w:numId w:val="236"/>
        </w:numPr>
        <w:spacing w:line="360" w:lineRule="auto"/>
        <w:jc w:val="both"/>
        <w:rPr>
          <w:sz w:val="22"/>
          <w:szCs w:val="22"/>
        </w:rPr>
      </w:pPr>
      <w:r>
        <w:rPr>
          <w:sz w:val="22"/>
          <w:szCs w:val="22"/>
        </w:rPr>
        <w:t>Zamawiający może polecić przeprowadzenie badań, które okażą się konieczne do stwierdzenia zgodności cech materiałów, dostaw i jakości robót budowlanych i instalacyjnych z wymogami Zamawiającego i przepisami prawa. W przypadku uzyskania wyniku stwierdzającego niezgodność cech materiału, dostaw lub jakości robót z warunkami określonymi niniejszą umową Wykonawca zwraca Zamawiającemu całość kosztów wykonania badania (w tym koszty pobrania próby, transportu, itp.). Wynik badania potwierdzający wady jest tożsamy z uznaniem reklamacji, w takim przypadku Wykonawca zobowiązany jest do wymiany materiału wadliwego na wolny od wad lub powtórne wykonanie kwestionowanej części zamówienia. Z uprawnienia niniejszego Zamawiający może skorzystać na etapie wykonywania umowy jak i w okresie gwarancji i rękojmi.</w:t>
      </w:r>
    </w:p>
    <w:p w14:paraId="25DCE571" w14:textId="77777777" w:rsidR="000B4D35" w:rsidRDefault="00252ACE">
      <w:pPr>
        <w:pStyle w:val="Standard"/>
        <w:tabs>
          <w:tab w:val="left" w:pos="3615"/>
          <w:tab w:val="center" w:pos="4535"/>
        </w:tabs>
        <w:spacing w:line="360" w:lineRule="auto"/>
        <w:jc w:val="center"/>
        <w:rPr>
          <w:b/>
          <w:bCs/>
          <w:sz w:val="22"/>
          <w:szCs w:val="22"/>
          <w:lang w:eastAsia="ar-SA"/>
        </w:rPr>
      </w:pPr>
      <w:r>
        <w:rPr>
          <w:b/>
          <w:bCs/>
          <w:sz w:val="22"/>
          <w:szCs w:val="22"/>
          <w:lang w:eastAsia="ar-SA"/>
        </w:rPr>
        <w:t>§ 16.</w:t>
      </w:r>
    </w:p>
    <w:p w14:paraId="265AF552" w14:textId="77777777" w:rsidR="000B4D35" w:rsidRDefault="00252ACE">
      <w:pPr>
        <w:pStyle w:val="Standard"/>
        <w:tabs>
          <w:tab w:val="left" w:pos="3615"/>
          <w:tab w:val="center" w:pos="4535"/>
        </w:tabs>
        <w:spacing w:line="360" w:lineRule="auto"/>
        <w:jc w:val="center"/>
        <w:rPr>
          <w:b/>
          <w:bCs/>
          <w:sz w:val="22"/>
          <w:szCs w:val="22"/>
          <w:lang w:eastAsia="ar-SA"/>
        </w:rPr>
      </w:pPr>
      <w:r>
        <w:rPr>
          <w:b/>
          <w:bCs/>
          <w:sz w:val="22"/>
          <w:szCs w:val="22"/>
          <w:lang w:eastAsia="ar-SA"/>
        </w:rPr>
        <w:t>ODBIÓR ROBÓT BUDOWLANYCH</w:t>
      </w:r>
    </w:p>
    <w:p w14:paraId="619830EB" w14:textId="77777777" w:rsidR="003135C4" w:rsidRDefault="00252ACE" w:rsidP="003135C4">
      <w:pPr>
        <w:pStyle w:val="Standard"/>
        <w:numPr>
          <w:ilvl w:val="0"/>
          <w:numId w:val="237"/>
        </w:numPr>
        <w:spacing w:line="360" w:lineRule="auto"/>
        <w:ind w:left="357" w:hanging="357"/>
        <w:jc w:val="both"/>
        <w:rPr>
          <w:sz w:val="22"/>
          <w:szCs w:val="22"/>
          <w:lang w:eastAsia="ar-SA"/>
        </w:rPr>
      </w:pPr>
      <w:r>
        <w:rPr>
          <w:sz w:val="22"/>
          <w:szCs w:val="22"/>
          <w:lang w:eastAsia="ar-SA"/>
        </w:rPr>
        <w:t>Ustala się następujące rodzaje odbiorów:</w:t>
      </w:r>
    </w:p>
    <w:p w14:paraId="76A22BE8" w14:textId="77777777" w:rsidR="003135C4" w:rsidRDefault="003135C4" w:rsidP="003135C4">
      <w:pPr>
        <w:pStyle w:val="Standard"/>
        <w:numPr>
          <w:ilvl w:val="0"/>
          <w:numId w:val="326"/>
        </w:numPr>
        <w:spacing w:line="360" w:lineRule="auto"/>
        <w:jc w:val="both"/>
        <w:rPr>
          <w:sz w:val="22"/>
          <w:szCs w:val="22"/>
          <w:lang w:eastAsia="ar-SA"/>
        </w:rPr>
      </w:pPr>
      <w:r>
        <w:rPr>
          <w:sz w:val="22"/>
          <w:szCs w:val="22"/>
          <w:lang w:eastAsia="ar-SA"/>
        </w:rPr>
        <w:t>odbiór robót zanikających;</w:t>
      </w:r>
    </w:p>
    <w:p w14:paraId="467B5BC4" w14:textId="77777777" w:rsidR="003135C4" w:rsidRDefault="003135C4" w:rsidP="003135C4">
      <w:pPr>
        <w:pStyle w:val="Standard"/>
        <w:numPr>
          <w:ilvl w:val="0"/>
          <w:numId w:val="326"/>
        </w:numPr>
        <w:spacing w:line="360" w:lineRule="auto"/>
        <w:jc w:val="both"/>
        <w:rPr>
          <w:sz w:val="22"/>
          <w:szCs w:val="22"/>
          <w:lang w:eastAsia="ar-SA"/>
        </w:rPr>
      </w:pPr>
      <w:r>
        <w:rPr>
          <w:sz w:val="22"/>
          <w:szCs w:val="22"/>
          <w:lang w:eastAsia="ar-SA"/>
        </w:rPr>
        <w:t>odbiór częściowy dotyczący etapu robót budowlanych określonych w Harmonogramie rzeczowo – finansowym;</w:t>
      </w:r>
    </w:p>
    <w:p w14:paraId="057C4B0B" w14:textId="77777777" w:rsidR="003135C4" w:rsidRDefault="003135C4" w:rsidP="003135C4">
      <w:pPr>
        <w:pStyle w:val="Standard"/>
        <w:numPr>
          <w:ilvl w:val="0"/>
          <w:numId w:val="326"/>
        </w:numPr>
        <w:spacing w:line="360" w:lineRule="auto"/>
        <w:jc w:val="both"/>
        <w:rPr>
          <w:sz w:val="22"/>
          <w:szCs w:val="22"/>
          <w:lang w:eastAsia="ar-SA"/>
        </w:rPr>
      </w:pPr>
      <w:r>
        <w:rPr>
          <w:sz w:val="22"/>
          <w:szCs w:val="22"/>
          <w:lang w:eastAsia="ar-SA"/>
        </w:rPr>
        <w:t>końcowy – po wykonaniu wszystkich robót stanowiących przedmiot niniejszej umowy;</w:t>
      </w:r>
    </w:p>
    <w:p w14:paraId="0C579A80" w14:textId="77777777" w:rsidR="003135C4" w:rsidRDefault="003135C4" w:rsidP="003135C4">
      <w:pPr>
        <w:pStyle w:val="Standard"/>
        <w:numPr>
          <w:ilvl w:val="0"/>
          <w:numId w:val="326"/>
        </w:numPr>
        <w:spacing w:line="360" w:lineRule="auto"/>
        <w:jc w:val="both"/>
        <w:rPr>
          <w:sz w:val="22"/>
          <w:szCs w:val="22"/>
          <w:lang w:eastAsia="ar-SA"/>
        </w:rPr>
      </w:pPr>
      <w:r>
        <w:rPr>
          <w:sz w:val="22"/>
          <w:szCs w:val="22"/>
          <w:lang w:eastAsia="ar-SA"/>
        </w:rPr>
        <w:t>ostateczny – po zakończeniu okresu gwarancji.</w:t>
      </w:r>
    </w:p>
    <w:p w14:paraId="5BF25544" w14:textId="77777777" w:rsidR="003135C4" w:rsidRDefault="00252ACE" w:rsidP="003135C4">
      <w:pPr>
        <w:pStyle w:val="Standard"/>
        <w:numPr>
          <w:ilvl w:val="0"/>
          <w:numId w:val="237"/>
        </w:numPr>
        <w:spacing w:line="360" w:lineRule="auto"/>
        <w:ind w:left="357" w:hanging="357"/>
        <w:jc w:val="both"/>
        <w:rPr>
          <w:sz w:val="22"/>
          <w:szCs w:val="22"/>
          <w:lang w:eastAsia="ar-SA"/>
        </w:rPr>
      </w:pPr>
      <w:r w:rsidRPr="003135C4">
        <w:rPr>
          <w:sz w:val="22"/>
          <w:szCs w:val="22"/>
        </w:rPr>
        <w:t xml:space="preserve">Odbiór częściowy dokonywany będzie w obecności Kierownika Budowy, Inspektora lub Inspektorów Nadzoru Inwestorskiego oraz innych uprawnionych przedstawicieli Stron, a potwierdzeniem dokonania obioru częściowego będzie protokół odbioru częściowego podpisany przez uprawnionych przedstawicieli Stron, zaakceptowany przez Pełnomocnika Zamawiającego – Szefa </w:t>
      </w:r>
      <w:r w:rsidR="003135C4" w:rsidRPr="003135C4">
        <w:rPr>
          <w:sz w:val="22"/>
          <w:szCs w:val="22"/>
        </w:rPr>
        <w:t>Nadzoru, z</w:t>
      </w:r>
      <w:r w:rsidRPr="003135C4">
        <w:rPr>
          <w:sz w:val="22"/>
          <w:szCs w:val="22"/>
        </w:rPr>
        <w:t xml:space="preserve"> zastrzeżeniem ust. 6.</w:t>
      </w:r>
    </w:p>
    <w:p w14:paraId="25C7D4CD" w14:textId="0F7A2537" w:rsidR="000B4D35" w:rsidRPr="003135C4" w:rsidRDefault="00252ACE" w:rsidP="003135C4">
      <w:pPr>
        <w:pStyle w:val="Standard"/>
        <w:numPr>
          <w:ilvl w:val="0"/>
          <w:numId w:val="237"/>
        </w:numPr>
        <w:spacing w:line="360" w:lineRule="auto"/>
        <w:ind w:left="357" w:hanging="357"/>
        <w:jc w:val="both"/>
        <w:rPr>
          <w:sz w:val="22"/>
          <w:szCs w:val="22"/>
          <w:lang w:eastAsia="ar-SA"/>
        </w:rPr>
      </w:pPr>
      <w:r w:rsidRPr="003135C4">
        <w:rPr>
          <w:sz w:val="22"/>
          <w:szCs w:val="22"/>
        </w:rPr>
        <w:t xml:space="preserve">Wzór protokołu odbioru częściowego stanowi </w:t>
      </w:r>
      <w:r w:rsidRPr="003135C4">
        <w:rPr>
          <w:b/>
          <w:bCs/>
          <w:sz w:val="22"/>
          <w:szCs w:val="22"/>
        </w:rPr>
        <w:t>załącznik nr 3</w:t>
      </w:r>
      <w:r w:rsidRPr="003135C4">
        <w:rPr>
          <w:sz w:val="22"/>
          <w:szCs w:val="22"/>
        </w:rPr>
        <w:t xml:space="preserve"> </w:t>
      </w:r>
      <w:r w:rsidRPr="003135C4">
        <w:rPr>
          <w:b/>
          <w:bCs/>
          <w:sz w:val="22"/>
          <w:szCs w:val="22"/>
        </w:rPr>
        <w:t>do umowy</w:t>
      </w:r>
      <w:r w:rsidRPr="003135C4">
        <w:rPr>
          <w:sz w:val="22"/>
          <w:szCs w:val="22"/>
        </w:rPr>
        <w:t>.</w:t>
      </w:r>
    </w:p>
    <w:p w14:paraId="7E3B8B25" w14:textId="2592871B" w:rsidR="000B4D35" w:rsidRDefault="00252ACE" w:rsidP="003135C4">
      <w:pPr>
        <w:pStyle w:val="Standard"/>
        <w:numPr>
          <w:ilvl w:val="0"/>
          <w:numId w:val="243"/>
        </w:numPr>
        <w:spacing w:line="360" w:lineRule="auto"/>
        <w:ind w:left="357" w:hanging="357"/>
        <w:jc w:val="both"/>
        <w:rPr>
          <w:sz w:val="22"/>
          <w:szCs w:val="22"/>
        </w:rPr>
      </w:pPr>
      <w:r>
        <w:rPr>
          <w:sz w:val="22"/>
          <w:szCs w:val="22"/>
        </w:rPr>
        <w:t xml:space="preserve">Odbiór częściowy odbędzie się w terminie </w:t>
      </w:r>
      <w:r>
        <w:rPr>
          <w:b/>
          <w:sz w:val="22"/>
          <w:szCs w:val="22"/>
        </w:rPr>
        <w:t>do 7 dni roboczych</w:t>
      </w:r>
      <w:r>
        <w:rPr>
          <w:sz w:val="22"/>
          <w:szCs w:val="22"/>
        </w:rPr>
        <w:t xml:space="preserve"> od zawiadomienia Zamawiającego przez Wykonawcę o gotowości do odbioru. Gotowość do odbioru </w:t>
      </w:r>
      <w:r w:rsidR="003135C4">
        <w:rPr>
          <w:sz w:val="22"/>
          <w:szCs w:val="22"/>
        </w:rPr>
        <w:t>Wykonawca</w:t>
      </w:r>
      <w:r>
        <w:rPr>
          <w:sz w:val="22"/>
          <w:szCs w:val="22"/>
        </w:rPr>
        <w:t xml:space="preserve"> zgłasza przez Kierownika Budowy wpisem do dziennika budowy o wykonaniu robót budowlanych i ich przygotowaniu do odbioru częściowego. Wpis powinien być potwierdzony przez Inspektora Nadzoru oraz zaakceptowany przez Pełnomocnika Zamawiającego – Szefa Nadzoru,</w:t>
      </w:r>
    </w:p>
    <w:p w14:paraId="4D560001" w14:textId="77777777" w:rsidR="000B4D35" w:rsidRDefault="00252ACE" w:rsidP="003135C4">
      <w:pPr>
        <w:pStyle w:val="Standard"/>
        <w:numPr>
          <w:ilvl w:val="0"/>
          <w:numId w:val="244"/>
        </w:numPr>
        <w:spacing w:line="360" w:lineRule="auto"/>
        <w:ind w:left="357" w:hanging="357"/>
        <w:jc w:val="both"/>
        <w:rPr>
          <w:sz w:val="22"/>
          <w:szCs w:val="22"/>
        </w:rPr>
      </w:pPr>
      <w:r>
        <w:rPr>
          <w:sz w:val="22"/>
          <w:szCs w:val="22"/>
        </w:rPr>
        <w:t>W przypadku nieprzystąpienia Wykonawcy do odbioru w powyższym terminie, Zamawiający może dokonać przedmiotowego odbioru jednostronnie.</w:t>
      </w:r>
    </w:p>
    <w:p w14:paraId="6D64A415" w14:textId="77777777" w:rsidR="003135C4" w:rsidRDefault="00252ACE" w:rsidP="003135C4">
      <w:pPr>
        <w:pStyle w:val="Standard"/>
        <w:numPr>
          <w:ilvl w:val="0"/>
          <w:numId w:val="245"/>
        </w:numPr>
        <w:spacing w:line="360" w:lineRule="auto"/>
        <w:ind w:left="357" w:hanging="357"/>
        <w:jc w:val="both"/>
      </w:pPr>
      <w:r>
        <w:rPr>
          <w:sz w:val="22"/>
          <w:szCs w:val="22"/>
        </w:rPr>
        <w:t xml:space="preserve">Jeżeli wynika to z charakteru robót budowlanych podlegających odbiorowi częściowemu, bądź też na żądanie Zamawiającego, Wykonawca ma obowiązek dołączyć do protokołu odbioru częściowego </w:t>
      </w:r>
      <w:r>
        <w:rPr>
          <w:sz w:val="22"/>
          <w:szCs w:val="22"/>
        </w:rPr>
        <w:lastRenderedPageBreak/>
        <w:t>odpowiednią dokumentację poświadczającą jakość zabudowanego sprzętu, zastosowanych materiałów oraz przedstawić inną dokumentację, w tym dokumentację fotograficzną.</w:t>
      </w:r>
    </w:p>
    <w:p w14:paraId="134DDCD3" w14:textId="2F62690B" w:rsidR="000B4D35" w:rsidRPr="003135C4" w:rsidRDefault="00252ACE" w:rsidP="003135C4">
      <w:pPr>
        <w:pStyle w:val="Standard"/>
        <w:numPr>
          <w:ilvl w:val="0"/>
          <w:numId w:val="245"/>
        </w:numPr>
        <w:spacing w:line="360" w:lineRule="auto"/>
        <w:ind w:left="357" w:hanging="357"/>
        <w:jc w:val="both"/>
      </w:pPr>
      <w:r w:rsidRPr="003135C4">
        <w:rPr>
          <w:sz w:val="22"/>
          <w:szCs w:val="22"/>
        </w:rPr>
        <w:t>Dokonanie przez Zamawiającego odbioru częściowego wykonanych prac nie oznacza akceptacji wykonania całości robót w ramach przedmiotu umowy, w tym zgłaszania uwag do prac już odebranych w trakcie odbioru końcowego.</w:t>
      </w:r>
    </w:p>
    <w:p w14:paraId="2D1D45EC" w14:textId="6BA9373E" w:rsidR="000B4D35" w:rsidRDefault="00252ACE" w:rsidP="003135C4">
      <w:pPr>
        <w:pStyle w:val="Standard"/>
        <w:numPr>
          <w:ilvl w:val="0"/>
          <w:numId w:val="246"/>
        </w:numPr>
        <w:spacing w:line="360" w:lineRule="auto"/>
        <w:ind w:left="357" w:hanging="357"/>
        <w:jc w:val="both"/>
      </w:pPr>
      <w:r>
        <w:rPr>
          <w:bCs/>
          <w:sz w:val="22"/>
          <w:szCs w:val="22"/>
        </w:rPr>
        <w:t>Wykonawca przeprowadzi próby końcowe, sprawdzenia lub rozruchy technologiczne, w razie potrzeby, przed odbiorem przewidzianym w przepisach prawa lub w umowie. O terminach ich przeprowadzenia Wykonawca zawiadomi Zamawiającego wpisem do dziennika budowy, nie później niż na 7 dni roboczych przed terminem wyznaczonym do dokonania prób. Wyniki wykonanych prób muszą zostać przedstawione Zamawiającemu do odbioru końcowego, stanowić one będą załączniki do protokołu odbioru końcowego.</w:t>
      </w:r>
    </w:p>
    <w:p w14:paraId="57103C36" w14:textId="77777777" w:rsidR="000B4D35" w:rsidRDefault="00252ACE" w:rsidP="003135C4">
      <w:pPr>
        <w:pStyle w:val="Standard"/>
        <w:numPr>
          <w:ilvl w:val="0"/>
          <w:numId w:val="247"/>
        </w:numPr>
        <w:spacing w:line="360" w:lineRule="auto"/>
        <w:ind w:left="357" w:hanging="357"/>
        <w:jc w:val="both"/>
        <w:rPr>
          <w:sz w:val="22"/>
          <w:szCs w:val="22"/>
        </w:rPr>
      </w:pPr>
      <w:r>
        <w:rPr>
          <w:sz w:val="22"/>
          <w:szCs w:val="22"/>
        </w:rPr>
        <w:t>Zakończenie wszystkich robót i przeprowadzenie z wynikiem pozytywnym wymaganych prób końcowych w obecności Inspektora Nadzoru, Kierownik Budowy stwierdza stosownym wpisem do dziennika budowy. Potwierdzenia zgodności wpisu ze stanem faktycznym dokonuje Inspektor Nadzoru oraz akceptuje Pełnomocnik Zamawiającego – Szef Nadzoru.</w:t>
      </w:r>
    </w:p>
    <w:p w14:paraId="24E2B66A" w14:textId="77777777" w:rsidR="000B4D35" w:rsidRDefault="00252ACE" w:rsidP="003135C4">
      <w:pPr>
        <w:pStyle w:val="Standard"/>
        <w:numPr>
          <w:ilvl w:val="0"/>
          <w:numId w:val="248"/>
        </w:numPr>
        <w:spacing w:line="360" w:lineRule="auto"/>
        <w:ind w:left="357" w:hanging="357"/>
        <w:jc w:val="both"/>
        <w:rPr>
          <w:sz w:val="22"/>
          <w:szCs w:val="22"/>
        </w:rPr>
      </w:pPr>
      <w:r>
        <w:rPr>
          <w:sz w:val="22"/>
          <w:szCs w:val="22"/>
        </w:rPr>
        <w:t>Wraz z odbiorem końcowym robót budowlanych odbierane jest wyposażenie stałe (digestoria).</w:t>
      </w:r>
    </w:p>
    <w:p w14:paraId="287CCF56" w14:textId="12ED8B5C" w:rsidR="000B4D35" w:rsidRDefault="00252ACE" w:rsidP="003135C4">
      <w:pPr>
        <w:pStyle w:val="Standard"/>
        <w:numPr>
          <w:ilvl w:val="0"/>
          <w:numId w:val="249"/>
        </w:numPr>
        <w:spacing w:line="360" w:lineRule="auto"/>
        <w:ind w:left="357" w:hanging="357"/>
        <w:jc w:val="both"/>
      </w:pPr>
      <w:r>
        <w:rPr>
          <w:sz w:val="22"/>
          <w:szCs w:val="22"/>
        </w:rPr>
        <w:t>O osiągnięciu gotowości do odbioru końcowego Wykonawca zawiadamia Inspektora Nadzoru, Pełnomocnika Zamawiającego – Szefa Nadzoru wpisem do dziennika budowy a także mailowo na adres ……</w:t>
      </w:r>
      <w:r w:rsidR="002E2B42">
        <w:rPr>
          <w:sz w:val="22"/>
          <w:szCs w:val="22"/>
        </w:rPr>
        <w:t>……</w:t>
      </w:r>
      <w:r>
        <w:rPr>
          <w:sz w:val="22"/>
          <w:szCs w:val="22"/>
        </w:rPr>
        <w:t xml:space="preserve">. Zamawiający zobowiązany jest przystąpić do odbioru w terminie </w:t>
      </w:r>
      <w:r>
        <w:rPr>
          <w:b/>
          <w:sz w:val="22"/>
          <w:szCs w:val="22"/>
        </w:rPr>
        <w:t>do 7 dni</w:t>
      </w:r>
      <w:r>
        <w:rPr>
          <w:sz w:val="22"/>
          <w:szCs w:val="22"/>
        </w:rPr>
        <w:t xml:space="preserve"> od doręczenia zawiadomienia. Zamawiający wyznacza termin odbioru końcowego.</w:t>
      </w:r>
    </w:p>
    <w:p w14:paraId="572ACD04" w14:textId="77777777" w:rsidR="000B4D35" w:rsidRDefault="00252ACE" w:rsidP="003135C4">
      <w:pPr>
        <w:pStyle w:val="Standard"/>
        <w:numPr>
          <w:ilvl w:val="0"/>
          <w:numId w:val="250"/>
        </w:numPr>
        <w:spacing w:line="360" w:lineRule="auto"/>
        <w:ind w:left="357" w:hanging="357"/>
        <w:jc w:val="both"/>
        <w:rPr>
          <w:sz w:val="22"/>
          <w:szCs w:val="22"/>
        </w:rPr>
      </w:pPr>
      <w:r>
        <w:rPr>
          <w:sz w:val="22"/>
          <w:szCs w:val="22"/>
        </w:rPr>
        <w:t>Razem z pisemnym zgłoszeniem gotowości do odbioru końcowego robót Wykonawca przekaże Zamawiającemu:</w:t>
      </w:r>
    </w:p>
    <w:p w14:paraId="2007E3D4" w14:textId="04D67FFE" w:rsidR="000B4D35" w:rsidRDefault="00252ACE" w:rsidP="003135C4">
      <w:pPr>
        <w:pStyle w:val="Standard"/>
        <w:numPr>
          <w:ilvl w:val="0"/>
          <w:numId w:val="251"/>
        </w:numPr>
        <w:tabs>
          <w:tab w:val="left" w:pos="1571"/>
        </w:tabs>
        <w:spacing w:line="360" w:lineRule="auto"/>
        <w:ind w:left="714" w:hanging="357"/>
        <w:jc w:val="both"/>
        <w:rPr>
          <w:sz w:val="22"/>
          <w:szCs w:val="22"/>
        </w:rPr>
      </w:pPr>
      <w:r>
        <w:rPr>
          <w:sz w:val="22"/>
          <w:szCs w:val="22"/>
        </w:rPr>
        <w:t>dokumentację powykonawczą z naniesionymi wszystkimi zmianami w trakcie realizacji przedmiotu zamówienia w 3 egzemplarzach i na elektronicznym nośniku danych; przy czym Strony zgodnie ustalają, że wszystkie zmiany uwzględnione w dokumentacji powykonawczej powinny być zatwierdzone przez projektanta i kierownika budowy</w:t>
      </w:r>
      <w:r w:rsidR="003135C4">
        <w:rPr>
          <w:sz w:val="22"/>
          <w:szCs w:val="22"/>
        </w:rPr>
        <w:t>;</w:t>
      </w:r>
    </w:p>
    <w:p w14:paraId="69BBF988" w14:textId="77777777" w:rsidR="000B4D35" w:rsidRDefault="00252ACE" w:rsidP="003135C4">
      <w:pPr>
        <w:pStyle w:val="Standard"/>
        <w:numPr>
          <w:ilvl w:val="0"/>
          <w:numId w:val="252"/>
        </w:numPr>
        <w:tabs>
          <w:tab w:val="left" w:pos="1571"/>
        </w:tabs>
        <w:spacing w:line="360" w:lineRule="auto"/>
        <w:ind w:left="714" w:hanging="357"/>
        <w:jc w:val="both"/>
        <w:rPr>
          <w:sz w:val="22"/>
          <w:szCs w:val="22"/>
        </w:rPr>
      </w:pPr>
      <w:r>
        <w:rPr>
          <w:sz w:val="22"/>
          <w:szCs w:val="22"/>
        </w:rPr>
        <w:t>atesty na prefabrykaty, materiały i urządzenia;</w:t>
      </w:r>
    </w:p>
    <w:p w14:paraId="6B60B51D" w14:textId="77777777" w:rsidR="000B4D35" w:rsidRDefault="00252ACE" w:rsidP="003135C4">
      <w:pPr>
        <w:pStyle w:val="Standard"/>
        <w:numPr>
          <w:ilvl w:val="0"/>
          <w:numId w:val="253"/>
        </w:numPr>
        <w:tabs>
          <w:tab w:val="left" w:pos="1702"/>
        </w:tabs>
        <w:spacing w:line="360" w:lineRule="auto"/>
        <w:ind w:left="714" w:hanging="357"/>
        <w:jc w:val="both"/>
        <w:rPr>
          <w:sz w:val="22"/>
          <w:szCs w:val="22"/>
        </w:rPr>
      </w:pPr>
      <w:r>
        <w:rPr>
          <w:sz w:val="22"/>
          <w:szCs w:val="22"/>
        </w:rPr>
        <w:t>wymagane dokumenty, protokoły, deklaracje zgodności, aprobaty techniczne lub certyfikaty, świadectwa i zaświadczenia z przeprowadzonych przez Wykonawcę, sprawdzeń i badań, a w szczególności protokoły odbioru robót branżowych objętych zamówieniem;</w:t>
      </w:r>
    </w:p>
    <w:p w14:paraId="78110A26" w14:textId="6C6EBFCD" w:rsidR="000B4D35" w:rsidRDefault="00252ACE" w:rsidP="003135C4">
      <w:pPr>
        <w:pStyle w:val="Standard"/>
        <w:numPr>
          <w:ilvl w:val="0"/>
          <w:numId w:val="254"/>
        </w:numPr>
        <w:tabs>
          <w:tab w:val="left" w:pos="1702"/>
        </w:tabs>
        <w:spacing w:line="360" w:lineRule="auto"/>
        <w:ind w:left="714" w:hanging="357"/>
        <w:jc w:val="both"/>
        <w:rPr>
          <w:sz w:val="22"/>
          <w:szCs w:val="22"/>
        </w:rPr>
      </w:pPr>
      <w:r>
        <w:rPr>
          <w:sz w:val="22"/>
          <w:szCs w:val="22"/>
        </w:rPr>
        <w:t>dokumenty potwierdzające dopuszczenie zastosowanych materiałów do stosowania w budownictwie</w:t>
      </w:r>
      <w:r w:rsidR="003135C4">
        <w:rPr>
          <w:sz w:val="22"/>
          <w:szCs w:val="22"/>
        </w:rPr>
        <w:t>;</w:t>
      </w:r>
    </w:p>
    <w:p w14:paraId="08288121" w14:textId="14EE9114" w:rsidR="003135C4" w:rsidRDefault="00252ACE" w:rsidP="003135C4">
      <w:pPr>
        <w:pStyle w:val="Standard"/>
        <w:numPr>
          <w:ilvl w:val="0"/>
          <w:numId w:val="255"/>
        </w:numPr>
        <w:tabs>
          <w:tab w:val="left" w:pos="1702"/>
        </w:tabs>
        <w:spacing w:line="360" w:lineRule="auto"/>
        <w:ind w:left="714" w:hanging="357"/>
        <w:jc w:val="both"/>
      </w:pPr>
      <w:r>
        <w:rPr>
          <w:sz w:val="22"/>
          <w:szCs w:val="22"/>
        </w:rPr>
        <w:t xml:space="preserve">wymagane dokumenty, protokoły i zaświadczenia z przeprowadzonych przez Wykonawcę prób, sprawdzeń i badań, w tym wynik badania wody z instalacji wewnętrznej (mikrobiologicznego, fizykochemicznego i w kierunku </w:t>
      </w:r>
      <w:r>
        <w:rPr>
          <w:i/>
          <w:iCs/>
          <w:sz w:val="22"/>
          <w:szCs w:val="22"/>
        </w:rPr>
        <w:t>sp.</w:t>
      </w:r>
      <w:r>
        <w:rPr>
          <w:sz w:val="22"/>
          <w:szCs w:val="22"/>
        </w:rPr>
        <w:t xml:space="preserve"> </w:t>
      </w:r>
      <w:proofErr w:type="spellStart"/>
      <w:r>
        <w:rPr>
          <w:i/>
          <w:iCs/>
          <w:sz w:val="22"/>
          <w:szCs w:val="22"/>
        </w:rPr>
        <w:t>legionellla</w:t>
      </w:r>
      <w:proofErr w:type="spellEnd"/>
      <w:r>
        <w:rPr>
          <w:sz w:val="22"/>
          <w:szCs w:val="22"/>
        </w:rPr>
        <w:t xml:space="preserve"> wody), a także:</w:t>
      </w:r>
    </w:p>
    <w:p w14:paraId="071221F6" w14:textId="6FC117ED" w:rsidR="000B4D35" w:rsidRPr="003135C4" w:rsidRDefault="00252ACE" w:rsidP="003135C4">
      <w:pPr>
        <w:pStyle w:val="Standard"/>
        <w:tabs>
          <w:tab w:val="left" w:pos="1702"/>
        </w:tabs>
        <w:spacing w:line="360" w:lineRule="auto"/>
        <w:ind w:left="714"/>
        <w:jc w:val="both"/>
      </w:pPr>
      <w:r w:rsidRPr="003135C4">
        <w:rPr>
          <w:sz w:val="22"/>
          <w:szCs w:val="22"/>
        </w:rPr>
        <w:t>opinie o drożności, szczelności i samodzielności przewodów spalinowych i przewodów wentylacji grawitacyjnej, protokoły z pomiarów wydajności wentylacji mechanicznej/klimatyzacji/ w zakresie ilości powietrza wentylacyjnego sporządzone przez osoby posiadające właściwe uprawnienia budowlane, pomiary hałasu, protokoły pomiarów elektrycznych itd.</w:t>
      </w:r>
      <w:r w:rsidR="003135C4">
        <w:rPr>
          <w:sz w:val="22"/>
          <w:szCs w:val="22"/>
        </w:rPr>
        <w:t>;</w:t>
      </w:r>
    </w:p>
    <w:p w14:paraId="5DAD83E0" w14:textId="2337321F" w:rsidR="000B4D35" w:rsidRDefault="00252ACE" w:rsidP="003135C4">
      <w:pPr>
        <w:pStyle w:val="Standard"/>
        <w:numPr>
          <w:ilvl w:val="0"/>
          <w:numId w:val="256"/>
        </w:numPr>
        <w:tabs>
          <w:tab w:val="left" w:pos="1702"/>
        </w:tabs>
        <w:spacing w:line="360" w:lineRule="auto"/>
        <w:ind w:left="714" w:hanging="357"/>
        <w:jc w:val="both"/>
        <w:rPr>
          <w:sz w:val="22"/>
          <w:szCs w:val="22"/>
        </w:rPr>
      </w:pPr>
      <w:r>
        <w:rPr>
          <w:sz w:val="22"/>
          <w:szCs w:val="22"/>
        </w:rPr>
        <w:lastRenderedPageBreak/>
        <w:t>zaświadczenia właściwych organów, dotyczące odbiorów materiałów i urządzeń przez służby specjalistyczne w zakresie wymaganym przez obowiązujące przepisy</w:t>
      </w:r>
      <w:r w:rsidR="003135C4">
        <w:rPr>
          <w:sz w:val="22"/>
          <w:szCs w:val="22"/>
        </w:rPr>
        <w:t>;</w:t>
      </w:r>
    </w:p>
    <w:p w14:paraId="64A91A57" w14:textId="39672B95" w:rsidR="000B4D35" w:rsidRDefault="00252ACE" w:rsidP="003135C4">
      <w:pPr>
        <w:pStyle w:val="Standard"/>
        <w:numPr>
          <w:ilvl w:val="0"/>
          <w:numId w:val="257"/>
        </w:numPr>
        <w:tabs>
          <w:tab w:val="left" w:pos="1702"/>
        </w:tabs>
        <w:spacing w:line="360" w:lineRule="auto"/>
        <w:ind w:left="714" w:hanging="357"/>
        <w:jc w:val="both"/>
        <w:rPr>
          <w:sz w:val="22"/>
          <w:szCs w:val="22"/>
        </w:rPr>
      </w:pPr>
      <w:r>
        <w:rPr>
          <w:sz w:val="22"/>
          <w:szCs w:val="22"/>
        </w:rPr>
        <w:t>wymagane instrukcje obsługi i eksploatacji</w:t>
      </w:r>
      <w:r w:rsidR="003135C4">
        <w:rPr>
          <w:sz w:val="22"/>
          <w:szCs w:val="22"/>
        </w:rPr>
        <w:t>;</w:t>
      </w:r>
    </w:p>
    <w:p w14:paraId="46646002" w14:textId="77777777" w:rsidR="000B4D35" w:rsidRDefault="00252ACE" w:rsidP="003135C4">
      <w:pPr>
        <w:pStyle w:val="Standard"/>
        <w:numPr>
          <w:ilvl w:val="0"/>
          <w:numId w:val="258"/>
        </w:numPr>
        <w:tabs>
          <w:tab w:val="left" w:pos="1702"/>
        </w:tabs>
        <w:spacing w:line="360" w:lineRule="auto"/>
        <w:ind w:left="714" w:hanging="357"/>
        <w:jc w:val="both"/>
        <w:rPr>
          <w:sz w:val="22"/>
          <w:szCs w:val="22"/>
        </w:rPr>
      </w:pPr>
      <w:r>
        <w:rPr>
          <w:sz w:val="22"/>
          <w:szCs w:val="22"/>
        </w:rPr>
        <w:t>oświadczenie kierownika budowy o zgodności wykonania robót z projektem budowlanym i warunkami pozwolenia na budowę oraz przepisami i obowiązującymi polskimi normami podpisane przez kierownika budowy, inspektora nadzoru oraz projektanta;</w:t>
      </w:r>
    </w:p>
    <w:p w14:paraId="13C415DB" w14:textId="7E05DEB0" w:rsidR="000B4D35" w:rsidRDefault="00252ACE" w:rsidP="003135C4">
      <w:pPr>
        <w:pStyle w:val="Standard"/>
        <w:numPr>
          <w:ilvl w:val="0"/>
          <w:numId w:val="259"/>
        </w:numPr>
        <w:tabs>
          <w:tab w:val="left" w:pos="1702"/>
        </w:tabs>
        <w:spacing w:line="360" w:lineRule="auto"/>
        <w:ind w:left="714" w:hanging="357"/>
        <w:jc w:val="both"/>
        <w:rPr>
          <w:sz w:val="22"/>
          <w:szCs w:val="22"/>
        </w:rPr>
      </w:pPr>
      <w:r>
        <w:rPr>
          <w:sz w:val="22"/>
          <w:szCs w:val="22"/>
        </w:rPr>
        <w:t>dokument potwierdzający utylizację odpadów</w:t>
      </w:r>
      <w:r w:rsidR="003135C4">
        <w:rPr>
          <w:sz w:val="22"/>
          <w:szCs w:val="22"/>
        </w:rPr>
        <w:t>;</w:t>
      </w:r>
    </w:p>
    <w:p w14:paraId="64871FF7" w14:textId="77777777" w:rsidR="000B4D35" w:rsidRDefault="00252ACE" w:rsidP="003135C4">
      <w:pPr>
        <w:pStyle w:val="Standard"/>
        <w:numPr>
          <w:ilvl w:val="0"/>
          <w:numId w:val="260"/>
        </w:numPr>
        <w:tabs>
          <w:tab w:val="left" w:pos="1702"/>
        </w:tabs>
        <w:spacing w:line="360" w:lineRule="auto"/>
        <w:ind w:left="714" w:hanging="357"/>
        <w:jc w:val="both"/>
        <w:rPr>
          <w:sz w:val="22"/>
          <w:szCs w:val="22"/>
        </w:rPr>
      </w:pPr>
      <w:r>
        <w:rPr>
          <w:sz w:val="22"/>
          <w:szCs w:val="22"/>
        </w:rPr>
        <w:t>inne wymagane dokumenty.</w:t>
      </w:r>
    </w:p>
    <w:p w14:paraId="2EE2236B" w14:textId="77777777" w:rsidR="000B4D35" w:rsidRDefault="00252ACE" w:rsidP="003135C4">
      <w:pPr>
        <w:pStyle w:val="Standard"/>
        <w:numPr>
          <w:ilvl w:val="0"/>
          <w:numId w:val="261"/>
        </w:numPr>
        <w:spacing w:line="360" w:lineRule="auto"/>
        <w:ind w:left="357" w:hanging="357"/>
        <w:jc w:val="both"/>
        <w:rPr>
          <w:sz w:val="22"/>
          <w:szCs w:val="22"/>
        </w:rPr>
      </w:pPr>
      <w:r>
        <w:rPr>
          <w:sz w:val="22"/>
          <w:szCs w:val="22"/>
        </w:rPr>
        <w:t xml:space="preserve">Odbiór końcowy polega na komisyjnej, protokolarnej ocenie prawidłowości wykonania całości robót.  </w:t>
      </w:r>
    </w:p>
    <w:p w14:paraId="34758DCC" w14:textId="423D1281" w:rsidR="000B4D35" w:rsidRDefault="00252ACE" w:rsidP="003135C4">
      <w:pPr>
        <w:pStyle w:val="Standard"/>
        <w:numPr>
          <w:ilvl w:val="0"/>
          <w:numId w:val="262"/>
        </w:numPr>
        <w:spacing w:line="360" w:lineRule="auto"/>
        <w:ind w:left="357" w:hanging="357"/>
        <w:jc w:val="both"/>
      </w:pPr>
      <w:r>
        <w:rPr>
          <w:sz w:val="22"/>
          <w:szCs w:val="22"/>
        </w:rPr>
        <w:t xml:space="preserve"> Strony postanawiają, że z czynności odbioru końcowego spisany będzie protokół zawierający wszelkie ustalenia dokonane w toku odbioru, jak też ewentualne terminy wyznaczone na usunięcie stwierdzonych usterek i wad. Wzór protokołu odbioru końcowego stanowi </w:t>
      </w:r>
      <w:r>
        <w:rPr>
          <w:b/>
          <w:sz w:val="22"/>
          <w:szCs w:val="22"/>
        </w:rPr>
        <w:t>załącznik nr 4 do umowy.</w:t>
      </w:r>
    </w:p>
    <w:p w14:paraId="1CCDA15B" w14:textId="77777777" w:rsidR="000B4D35" w:rsidRDefault="00252ACE" w:rsidP="003135C4">
      <w:pPr>
        <w:pStyle w:val="Standard"/>
        <w:numPr>
          <w:ilvl w:val="0"/>
          <w:numId w:val="263"/>
        </w:numPr>
        <w:spacing w:line="360" w:lineRule="auto"/>
        <w:ind w:left="357" w:hanging="357"/>
        <w:jc w:val="both"/>
        <w:rPr>
          <w:sz w:val="22"/>
          <w:szCs w:val="22"/>
        </w:rPr>
      </w:pPr>
      <w:r>
        <w:rPr>
          <w:sz w:val="22"/>
          <w:szCs w:val="22"/>
        </w:rPr>
        <w:t>Jeżeli w toku czynności odbioru końcowego, o którym mowa w ust. 13 zostaną stwierdzone wady i usterki polegające np. na złej jakości wykonania robót, usterce lub braku kompletności, wówczas Wykonawca zobowiązany jest do ich usunięcia. Zamawiający wyznaczy termin do usunięcia wad z uwzględnieniem zakresu prac do poprawy.</w:t>
      </w:r>
    </w:p>
    <w:p w14:paraId="17B3D629" w14:textId="77777777" w:rsidR="000B4D35" w:rsidRDefault="00252ACE" w:rsidP="003135C4">
      <w:pPr>
        <w:pStyle w:val="Standard"/>
        <w:numPr>
          <w:ilvl w:val="0"/>
          <w:numId w:val="264"/>
        </w:numPr>
        <w:spacing w:line="360" w:lineRule="auto"/>
        <w:ind w:left="357" w:hanging="357"/>
        <w:jc w:val="both"/>
        <w:rPr>
          <w:sz w:val="22"/>
          <w:szCs w:val="22"/>
        </w:rPr>
      </w:pPr>
      <w:r>
        <w:rPr>
          <w:sz w:val="22"/>
          <w:szCs w:val="22"/>
        </w:rPr>
        <w:t>Po usunięciu wad i usterek Wykonawca ponownie zawiadomi Zamawiającego o tym fakcie. Zamawiający zobowiązany jest przystąpić do odbioru w terminie 7 dni od doręczenia zawiadomienia. Zamawiający wyznacza termin odbioru.</w:t>
      </w:r>
    </w:p>
    <w:p w14:paraId="692B9BEA" w14:textId="6ADD41CC" w:rsidR="000B4D35" w:rsidRDefault="00252ACE" w:rsidP="003135C4">
      <w:pPr>
        <w:pStyle w:val="Standard"/>
        <w:numPr>
          <w:ilvl w:val="0"/>
          <w:numId w:val="265"/>
        </w:numPr>
        <w:spacing w:line="360" w:lineRule="auto"/>
        <w:ind w:left="357" w:hanging="357"/>
        <w:jc w:val="both"/>
        <w:rPr>
          <w:sz w:val="22"/>
          <w:szCs w:val="22"/>
        </w:rPr>
      </w:pPr>
      <w:r>
        <w:rPr>
          <w:sz w:val="22"/>
          <w:szCs w:val="22"/>
        </w:rPr>
        <w:t xml:space="preserve">Jeżeli Wykonawca nie usunie wad i usterek lub nie poprawi jakości wykonania prac w wyznaczonym terminie, Zamawiający zastrzega sobie prawo do zlecenia wykonania niezbędnych prac przez osoby trzecie na koszt i ryzyko Wykonawcy, bez konieczności uzyskania zezwolenia sądu. Zamawiający jest uprawniony do potrącenia kwoty odpowiadającej wynagrodzeniu osób </w:t>
      </w:r>
      <w:r w:rsidR="003411BC">
        <w:rPr>
          <w:sz w:val="22"/>
          <w:szCs w:val="22"/>
        </w:rPr>
        <w:t>trzecich z</w:t>
      </w:r>
      <w:r>
        <w:rPr>
          <w:sz w:val="22"/>
          <w:szCs w:val="22"/>
        </w:rPr>
        <w:t xml:space="preserve"> wynagrodzenia Wykonawcy lub z zabezpieczenia należytego wykonania umowy, a w </w:t>
      </w:r>
      <w:r w:rsidR="002E2B42">
        <w:rPr>
          <w:sz w:val="22"/>
          <w:szCs w:val="22"/>
        </w:rPr>
        <w:t>razie,</w:t>
      </w:r>
      <w:r>
        <w:rPr>
          <w:sz w:val="22"/>
          <w:szCs w:val="22"/>
        </w:rPr>
        <w:t xml:space="preserve"> gdyby to nie było możliwe lub wystarczające Wykonawca zobowiązany jest do niezwłocznego zwrotu tych kosztów Zamawiającemu, </w:t>
      </w:r>
      <w:r w:rsidR="003411BC">
        <w:rPr>
          <w:sz w:val="22"/>
          <w:szCs w:val="22"/>
        </w:rPr>
        <w:t>a Zamawiający</w:t>
      </w:r>
      <w:r>
        <w:rPr>
          <w:sz w:val="22"/>
          <w:szCs w:val="22"/>
        </w:rPr>
        <w:t xml:space="preserve"> może również dochodzić swoich roszczeń przed sądem.</w:t>
      </w:r>
    </w:p>
    <w:p w14:paraId="4909429D" w14:textId="77777777" w:rsidR="000B4D35" w:rsidRDefault="00252ACE" w:rsidP="003135C4">
      <w:pPr>
        <w:pStyle w:val="Standard"/>
        <w:numPr>
          <w:ilvl w:val="0"/>
          <w:numId w:val="266"/>
        </w:numPr>
        <w:spacing w:line="360" w:lineRule="auto"/>
        <w:ind w:left="357" w:hanging="357"/>
        <w:rPr>
          <w:sz w:val="22"/>
          <w:szCs w:val="22"/>
        </w:rPr>
      </w:pPr>
      <w:r>
        <w:rPr>
          <w:sz w:val="22"/>
          <w:szCs w:val="22"/>
        </w:rPr>
        <w:t>W przypadku stwierdzenia w trakcie odbioru prac wad istotny, które nie nadają się do usunięcia, to:</w:t>
      </w:r>
    </w:p>
    <w:p w14:paraId="034D5C60" w14:textId="24754E50" w:rsidR="000B4D35" w:rsidRDefault="00252ACE" w:rsidP="003411BC">
      <w:pPr>
        <w:pStyle w:val="Standard"/>
        <w:numPr>
          <w:ilvl w:val="0"/>
          <w:numId w:val="267"/>
        </w:numPr>
        <w:spacing w:line="360" w:lineRule="auto"/>
        <w:ind w:left="714" w:hanging="357"/>
        <w:jc w:val="both"/>
        <w:rPr>
          <w:sz w:val="22"/>
          <w:szCs w:val="22"/>
        </w:rPr>
      </w:pPr>
      <w:r>
        <w:rPr>
          <w:sz w:val="22"/>
          <w:szCs w:val="22"/>
        </w:rPr>
        <w:t>jeżeli nie uniemożliwiają one użytkowanie przedmiotu umowy zgodnie z przeznaczeniem - Zamawiający może obniżyć wynagrodzenie Wykonawcy</w:t>
      </w:r>
      <w:r w:rsidR="003411BC">
        <w:rPr>
          <w:sz w:val="22"/>
          <w:szCs w:val="22"/>
        </w:rPr>
        <w:t>;</w:t>
      </w:r>
    </w:p>
    <w:p w14:paraId="49DD9276" w14:textId="77777777" w:rsidR="000B4D35" w:rsidRDefault="00252ACE" w:rsidP="003411BC">
      <w:pPr>
        <w:pStyle w:val="Standard"/>
        <w:numPr>
          <w:ilvl w:val="0"/>
          <w:numId w:val="268"/>
        </w:numPr>
        <w:spacing w:line="360" w:lineRule="auto"/>
        <w:ind w:left="714" w:hanging="357"/>
        <w:jc w:val="both"/>
        <w:rPr>
          <w:sz w:val="22"/>
          <w:szCs w:val="22"/>
        </w:rPr>
      </w:pPr>
      <w:r>
        <w:rPr>
          <w:sz w:val="22"/>
          <w:szCs w:val="22"/>
        </w:rPr>
        <w:t>jeżeli Wady uniemożliwiają użytkowanie części lub całości przedmiotu umowy zgodnie z przeznaczeniem - Zamawiający może żądać wykonania przedmiotu umowy ponownie przez Wykonawcę, albo odstąpić od umowy lub jej części z winy Wykonawcy, jeżeli w wyznaczonym ponownie przez Zamawiającego terminie nie wykona on przedmiotu umowy. Zamawiający może również zlecić wykonanie przedmiotu umowy w części lub w całości przez osobę trzecią z prawem obciążenia Wykonawcy kosztami tego wykonania bez konieczności uzyskania zezwolenia sądu.</w:t>
      </w:r>
    </w:p>
    <w:p w14:paraId="54488C90" w14:textId="77777777" w:rsidR="000B4D35" w:rsidRDefault="00252ACE" w:rsidP="003135C4">
      <w:pPr>
        <w:pStyle w:val="Standard"/>
        <w:numPr>
          <w:ilvl w:val="0"/>
          <w:numId w:val="269"/>
        </w:numPr>
        <w:spacing w:line="360" w:lineRule="auto"/>
        <w:ind w:left="357" w:hanging="357"/>
        <w:jc w:val="both"/>
        <w:rPr>
          <w:sz w:val="22"/>
          <w:szCs w:val="22"/>
        </w:rPr>
      </w:pPr>
      <w:r>
        <w:rPr>
          <w:sz w:val="22"/>
          <w:szCs w:val="22"/>
        </w:rPr>
        <w:t>Podpisanie protokołu odbioru bez zastrzeżeń nie zwalnia Wykonawcy od odpowiedzialności za wady lub braki przedmiotu umowy.</w:t>
      </w:r>
    </w:p>
    <w:p w14:paraId="0F024EB4" w14:textId="77777777" w:rsidR="003411BC" w:rsidRDefault="003411BC" w:rsidP="003411BC">
      <w:pPr>
        <w:pStyle w:val="Standard"/>
        <w:widowControl w:val="0"/>
        <w:spacing w:line="360" w:lineRule="auto"/>
        <w:jc w:val="center"/>
        <w:rPr>
          <w:b/>
          <w:bCs/>
          <w:sz w:val="22"/>
          <w:szCs w:val="22"/>
        </w:rPr>
      </w:pPr>
    </w:p>
    <w:p w14:paraId="0B0ECA1E" w14:textId="77777777" w:rsidR="003411BC" w:rsidRDefault="003411BC" w:rsidP="003411BC">
      <w:pPr>
        <w:pStyle w:val="Standard"/>
        <w:widowControl w:val="0"/>
        <w:spacing w:line="360" w:lineRule="auto"/>
        <w:jc w:val="center"/>
        <w:rPr>
          <w:b/>
          <w:bCs/>
          <w:sz w:val="22"/>
          <w:szCs w:val="22"/>
        </w:rPr>
      </w:pPr>
    </w:p>
    <w:p w14:paraId="4C8DC3AB" w14:textId="77777777" w:rsidR="003411BC" w:rsidRDefault="003411BC" w:rsidP="003411BC">
      <w:pPr>
        <w:pStyle w:val="Standard"/>
        <w:widowControl w:val="0"/>
        <w:spacing w:line="360" w:lineRule="auto"/>
        <w:jc w:val="center"/>
        <w:rPr>
          <w:b/>
          <w:bCs/>
          <w:sz w:val="22"/>
          <w:szCs w:val="22"/>
        </w:rPr>
      </w:pPr>
    </w:p>
    <w:p w14:paraId="7E455D08" w14:textId="516C8DEE" w:rsidR="000B4D35" w:rsidRDefault="00252ACE" w:rsidP="003411BC">
      <w:pPr>
        <w:pStyle w:val="Standard"/>
        <w:widowControl w:val="0"/>
        <w:spacing w:line="360" w:lineRule="auto"/>
        <w:jc w:val="center"/>
      </w:pPr>
      <w:r>
        <w:rPr>
          <w:b/>
          <w:bCs/>
          <w:sz w:val="22"/>
          <w:szCs w:val="22"/>
        </w:rPr>
        <w:t>§ 17.</w:t>
      </w:r>
      <w:r>
        <w:rPr>
          <w:b/>
          <w:bCs/>
          <w:sz w:val="22"/>
          <w:szCs w:val="22"/>
          <w:lang w:eastAsia="ar-SA"/>
        </w:rPr>
        <w:t xml:space="preserve"> </w:t>
      </w:r>
      <w:r>
        <w:rPr>
          <w:b/>
          <w:bCs/>
          <w:sz w:val="22"/>
          <w:szCs w:val="22"/>
          <w:lang w:eastAsia="ar-SA"/>
        </w:rPr>
        <w:br/>
        <w:t>PODWYKONAWCY</w:t>
      </w:r>
    </w:p>
    <w:p w14:paraId="460EEB40" w14:textId="77777777" w:rsidR="000B4D35" w:rsidRDefault="00252ACE" w:rsidP="003411BC">
      <w:pPr>
        <w:pStyle w:val="Standard"/>
        <w:numPr>
          <w:ilvl w:val="0"/>
          <w:numId w:val="270"/>
        </w:numPr>
        <w:spacing w:line="360" w:lineRule="auto"/>
        <w:ind w:left="357" w:hanging="357"/>
        <w:contextualSpacing/>
        <w:jc w:val="both"/>
        <w:rPr>
          <w:rFonts w:eastAsia="Calibri"/>
          <w:sz w:val="22"/>
          <w:szCs w:val="22"/>
          <w:lang w:eastAsia="en-US"/>
        </w:rPr>
      </w:pPr>
      <w:r>
        <w:rPr>
          <w:rFonts w:eastAsia="Calibri"/>
          <w:sz w:val="22"/>
          <w:szCs w:val="22"/>
          <w:lang w:eastAsia="en-US"/>
        </w:rPr>
        <w:t>Strony umowy ustalają, że roboty zostaną wykonane przez wykonawcę osobiście bądź z udziałem podwykonawców.</w:t>
      </w:r>
    </w:p>
    <w:p w14:paraId="4563CD18" w14:textId="77777777" w:rsidR="000B4D35" w:rsidRDefault="00252ACE" w:rsidP="003411BC">
      <w:pPr>
        <w:pStyle w:val="Standard"/>
        <w:numPr>
          <w:ilvl w:val="0"/>
          <w:numId w:val="271"/>
        </w:numPr>
        <w:spacing w:line="360" w:lineRule="auto"/>
        <w:ind w:left="357" w:hanging="357"/>
        <w:contextualSpacing/>
        <w:jc w:val="both"/>
        <w:rPr>
          <w:rFonts w:eastAsia="Calibri"/>
          <w:sz w:val="22"/>
          <w:szCs w:val="22"/>
          <w:lang w:eastAsia="en-US"/>
        </w:rPr>
      </w:pPr>
      <w:r>
        <w:rPr>
          <w:rFonts w:eastAsia="Calibri"/>
          <w:sz w:val="22"/>
          <w:szCs w:val="22"/>
          <w:lang w:eastAsia="en-US"/>
        </w:rPr>
        <w:t>Wykonawca oświadcza, że zamierza powierzyć realizację następującej części zamówienia następującym podwykonawcom:</w:t>
      </w:r>
    </w:p>
    <w:p w14:paraId="20BFD934" w14:textId="01165F6C" w:rsidR="000B4D35" w:rsidRDefault="00252ACE" w:rsidP="003411BC">
      <w:pPr>
        <w:pStyle w:val="Standard"/>
        <w:numPr>
          <w:ilvl w:val="0"/>
          <w:numId w:val="329"/>
        </w:numPr>
        <w:tabs>
          <w:tab w:val="left" w:pos="1277"/>
        </w:tabs>
        <w:spacing w:line="360" w:lineRule="auto"/>
        <w:contextualSpacing/>
        <w:jc w:val="both"/>
        <w:rPr>
          <w:rFonts w:eastAsia="Calibri"/>
          <w:sz w:val="22"/>
          <w:szCs w:val="22"/>
          <w:lang w:eastAsia="en-US"/>
        </w:rPr>
      </w:pPr>
      <w:r>
        <w:rPr>
          <w:rFonts w:eastAsia="Calibri"/>
          <w:sz w:val="22"/>
          <w:szCs w:val="22"/>
          <w:lang w:eastAsia="en-US"/>
        </w:rPr>
        <w:t>Nazwa podwykonawcy: …………………...</w:t>
      </w:r>
    </w:p>
    <w:p w14:paraId="7AFC5E4D" w14:textId="301D2F85" w:rsidR="000B4D35" w:rsidRDefault="00252ACE" w:rsidP="005D47BB">
      <w:pPr>
        <w:pStyle w:val="Standard"/>
        <w:numPr>
          <w:ilvl w:val="0"/>
          <w:numId w:val="330"/>
        </w:numPr>
        <w:tabs>
          <w:tab w:val="left" w:pos="1276"/>
        </w:tabs>
        <w:spacing w:line="360" w:lineRule="auto"/>
        <w:contextualSpacing/>
        <w:jc w:val="both"/>
        <w:rPr>
          <w:rFonts w:eastAsia="Calibri"/>
          <w:sz w:val="22"/>
          <w:szCs w:val="22"/>
          <w:lang w:eastAsia="en-US"/>
        </w:rPr>
      </w:pPr>
      <w:r>
        <w:rPr>
          <w:rFonts w:eastAsia="Calibri"/>
          <w:sz w:val="22"/>
          <w:szCs w:val="22"/>
          <w:lang w:eastAsia="en-US"/>
        </w:rPr>
        <w:t>zakres i opis powierzonej części zamówienia: ………………</w:t>
      </w:r>
      <w:r w:rsidR="002E2B42">
        <w:rPr>
          <w:rFonts w:eastAsia="Calibri"/>
          <w:sz w:val="22"/>
          <w:szCs w:val="22"/>
          <w:lang w:eastAsia="en-US"/>
        </w:rPr>
        <w:t>……</w:t>
      </w:r>
      <w:r>
        <w:rPr>
          <w:rFonts w:eastAsia="Calibri"/>
          <w:sz w:val="22"/>
          <w:szCs w:val="22"/>
          <w:lang w:eastAsia="en-US"/>
        </w:rPr>
        <w:t>.</w:t>
      </w:r>
    </w:p>
    <w:p w14:paraId="3EBABBF0" w14:textId="77D62BCD" w:rsidR="000B4D35" w:rsidRDefault="00252ACE" w:rsidP="005D47BB">
      <w:pPr>
        <w:pStyle w:val="Standard"/>
        <w:numPr>
          <w:ilvl w:val="0"/>
          <w:numId w:val="330"/>
        </w:numPr>
        <w:spacing w:line="360" w:lineRule="auto"/>
        <w:contextualSpacing/>
        <w:jc w:val="both"/>
      </w:pPr>
      <w:r>
        <w:rPr>
          <w:rFonts w:eastAsia="Calibri"/>
          <w:sz w:val="22"/>
          <w:szCs w:val="22"/>
          <w:lang w:eastAsia="en-US"/>
        </w:rPr>
        <w:t xml:space="preserve">podwykonawca jest/nie jest* podmiotem, na którego zasoby Wykonawca powołuje się na zasadach określonych w </w:t>
      </w:r>
      <w:r>
        <w:rPr>
          <w:sz w:val="22"/>
          <w:szCs w:val="22"/>
          <w:lang w:eastAsia="ar-SA"/>
        </w:rPr>
        <w:t xml:space="preserve">art. </w:t>
      </w:r>
      <w:r>
        <w:rPr>
          <w:rFonts w:eastAsia="Calibri"/>
          <w:sz w:val="22"/>
          <w:szCs w:val="22"/>
          <w:lang w:eastAsia="en-US"/>
        </w:rPr>
        <w:t xml:space="preserve"> 118 ustawy </w:t>
      </w:r>
      <w:proofErr w:type="spellStart"/>
      <w:r>
        <w:rPr>
          <w:rFonts w:eastAsia="Calibri"/>
          <w:sz w:val="22"/>
          <w:szCs w:val="22"/>
          <w:lang w:eastAsia="en-US"/>
        </w:rPr>
        <w:t>Pzp</w:t>
      </w:r>
      <w:proofErr w:type="spellEnd"/>
      <w:r>
        <w:rPr>
          <w:rFonts w:eastAsia="Calibri"/>
          <w:sz w:val="22"/>
          <w:szCs w:val="22"/>
          <w:lang w:eastAsia="en-US"/>
        </w:rPr>
        <w:t>.</w:t>
      </w:r>
    </w:p>
    <w:p w14:paraId="1CC8CBB8" w14:textId="6EF4F6F2" w:rsidR="000B4D35" w:rsidRDefault="00252ACE" w:rsidP="003411BC">
      <w:pPr>
        <w:pStyle w:val="Standard"/>
        <w:numPr>
          <w:ilvl w:val="0"/>
          <w:numId w:val="329"/>
        </w:numPr>
        <w:spacing w:line="360" w:lineRule="auto"/>
        <w:contextualSpacing/>
        <w:jc w:val="both"/>
        <w:rPr>
          <w:rFonts w:eastAsia="Calibri"/>
          <w:sz w:val="22"/>
          <w:szCs w:val="22"/>
          <w:lang w:eastAsia="en-US"/>
        </w:rPr>
      </w:pPr>
      <w:r>
        <w:rPr>
          <w:rFonts w:eastAsia="Calibri"/>
          <w:sz w:val="22"/>
          <w:szCs w:val="22"/>
          <w:lang w:eastAsia="en-US"/>
        </w:rPr>
        <w:t>Nazwa podwykonawcy: …………………...</w:t>
      </w:r>
    </w:p>
    <w:p w14:paraId="5E3C0A0A" w14:textId="34BBDC90" w:rsidR="000B4D35" w:rsidRDefault="00252ACE" w:rsidP="005D47BB">
      <w:pPr>
        <w:pStyle w:val="Standard"/>
        <w:numPr>
          <w:ilvl w:val="0"/>
          <w:numId w:val="331"/>
        </w:numPr>
        <w:spacing w:line="360" w:lineRule="auto"/>
        <w:contextualSpacing/>
        <w:jc w:val="both"/>
        <w:rPr>
          <w:rFonts w:eastAsia="Calibri"/>
          <w:sz w:val="22"/>
          <w:szCs w:val="22"/>
          <w:lang w:eastAsia="en-US"/>
        </w:rPr>
      </w:pPr>
      <w:r>
        <w:rPr>
          <w:rFonts w:eastAsia="Calibri"/>
          <w:sz w:val="22"/>
          <w:szCs w:val="22"/>
          <w:lang w:eastAsia="en-US"/>
        </w:rPr>
        <w:t>zakres i opis powierzonej części zamówienia: ………………</w:t>
      </w:r>
      <w:r w:rsidR="002E2B42">
        <w:rPr>
          <w:rFonts w:eastAsia="Calibri"/>
          <w:sz w:val="22"/>
          <w:szCs w:val="22"/>
          <w:lang w:eastAsia="en-US"/>
        </w:rPr>
        <w:t>……</w:t>
      </w:r>
      <w:r>
        <w:rPr>
          <w:rFonts w:eastAsia="Calibri"/>
          <w:sz w:val="22"/>
          <w:szCs w:val="22"/>
          <w:lang w:eastAsia="en-US"/>
        </w:rPr>
        <w:t>.</w:t>
      </w:r>
    </w:p>
    <w:p w14:paraId="405A0450" w14:textId="39D2A47F" w:rsidR="000B4D35" w:rsidRDefault="00252ACE" w:rsidP="005D47BB">
      <w:pPr>
        <w:pStyle w:val="Standard"/>
        <w:numPr>
          <w:ilvl w:val="0"/>
          <w:numId w:val="331"/>
        </w:numPr>
        <w:spacing w:line="360" w:lineRule="auto"/>
        <w:contextualSpacing/>
        <w:jc w:val="both"/>
      </w:pPr>
      <w:r>
        <w:rPr>
          <w:rFonts w:eastAsia="Calibri"/>
          <w:sz w:val="22"/>
          <w:szCs w:val="22"/>
          <w:lang w:eastAsia="en-US"/>
        </w:rPr>
        <w:t xml:space="preserve">podwykonawca jest/nie jest* podmiotem, na którego zasoby Wykonawca powołuje się na zasadach określonych w </w:t>
      </w:r>
      <w:r>
        <w:rPr>
          <w:sz w:val="22"/>
          <w:szCs w:val="22"/>
          <w:lang w:eastAsia="ar-SA"/>
        </w:rPr>
        <w:t xml:space="preserve">art. </w:t>
      </w:r>
      <w:r>
        <w:rPr>
          <w:rFonts w:eastAsia="Calibri"/>
          <w:sz w:val="22"/>
          <w:szCs w:val="22"/>
          <w:lang w:eastAsia="en-US"/>
        </w:rPr>
        <w:t xml:space="preserve"> 118 ustawy </w:t>
      </w:r>
      <w:proofErr w:type="spellStart"/>
      <w:r>
        <w:rPr>
          <w:rFonts w:eastAsia="Calibri"/>
          <w:sz w:val="22"/>
          <w:szCs w:val="22"/>
          <w:lang w:eastAsia="en-US"/>
        </w:rPr>
        <w:t>Pzp</w:t>
      </w:r>
      <w:proofErr w:type="spellEnd"/>
      <w:r>
        <w:rPr>
          <w:rFonts w:eastAsia="Calibri"/>
          <w:sz w:val="22"/>
          <w:szCs w:val="22"/>
          <w:lang w:eastAsia="en-US"/>
        </w:rPr>
        <w:t>.</w:t>
      </w:r>
    </w:p>
    <w:p w14:paraId="5864535E" w14:textId="77777777" w:rsidR="000B4D35" w:rsidRDefault="00252ACE" w:rsidP="003411BC">
      <w:pPr>
        <w:pStyle w:val="Standard"/>
        <w:numPr>
          <w:ilvl w:val="0"/>
          <w:numId w:val="272"/>
        </w:numPr>
        <w:spacing w:line="360" w:lineRule="auto"/>
        <w:ind w:left="357" w:hanging="357"/>
        <w:contextualSpacing/>
        <w:jc w:val="both"/>
        <w:rPr>
          <w:rFonts w:eastAsia="Calibri"/>
          <w:sz w:val="22"/>
          <w:szCs w:val="22"/>
          <w:lang w:eastAsia="en-US"/>
        </w:rPr>
      </w:pPr>
      <w:r>
        <w:rPr>
          <w:rFonts w:eastAsia="Calibri"/>
          <w:sz w:val="22"/>
          <w:szCs w:val="22"/>
          <w:lang w:eastAsia="en-US"/>
        </w:rPr>
        <w:t>Wykonawca jest zobowiązany do zawiadomienia Zamawiającego o wszelkich zmianach danych, o których mowa w ust. 2 w trakcie realizacji przedmiotu umowy i przekazania informacji na temat nowych podwykonawców, którym w późniejszym okresie zamierza powierzyć wykonanie części zamówienia.</w:t>
      </w:r>
    </w:p>
    <w:p w14:paraId="1BDF22FB" w14:textId="77777777" w:rsidR="000B4D35" w:rsidRDefault="00252ACE" w:rsidP="003411BC">
      <w:pPr>
        <w:pStyle w:val="Standard"/>
        <w:numPr>
          <w:ilvl w:val="0"/>
          <w:numId w:val="273"/>
        </w:numPr>
        <w:spacing w:line="360" w:lineRule="auto"/>
        <w:ind w:left="357" w:hanging="357"/>
        <w:contextualSpacing/>
        <w:jc w:val="both"/>
      </w:pPr>
      <w:r>
        <w:rPr>
          <w:rFonts w:eastAsia="Calibri"/>
          <w:sz w:val="22"/>
          <w:szCs w:val="22"/>
          <w:lang w:eastAsia="en-US"/>
        </w:rPr>
        <w:t xml:space="preserve">Jeżeli zmiana albo rezygnacja z podwykonawcy dotyczy podmiotu, na którego zasoby Wykonawca powoływał się na zasadach określonych w </w:t>
      </w:r>
      <w:r>
        <w:rPr>
          <w:sz w:val="22"/>
          <w:szCs w:val="22"/>
          <w:lang w:eastAsia="ar-SA"/>
        </w:rPr>
        <w:t xml:space="preserve">art. </w:t>
      </w:r>
      <w:r>
        <w:rPr>
          <w:rFonts w:eastAsia="Calibri"/>
          <w:sz w:val="22"/>
          <w:szCs w:val="22"/>
          <w:lang w:eastAsia="en-US"/>
        </w:rPr>
        <w:t xml:space="preserve"> 118 ustawy </w:t>
      </w:r>
      <w:proofErr w:type="spellStart"/>
      <w:r>
        <w:rPr>
          <w:rFonts w:eastAsia="Calibri"/>
          <w:sz w:val="22"/>
          <w:szCs w:val="22"/>
          <w:lang w:eastAsia="en-US"/>
        </w:rPr>
        <w:t>Pzp</w:t>
      </w:r>
      <w:proofErr w:type="spellEnd"/>
      <w:r>
        <w:rPr>
          <w:rFonts w:eastAsia="Calibri"/>
          <w:sz w:val="22"/>
          <w:szCs w:val="22"/>
          <w:lang w:eastAsia="en-US"/>
        </w:rPr>
        <w:t>, w celu wykazania spełnienia warunków udziału w postępowaniu, Wykonawca jest zobowiązany wykazać Zamawiającemu, że:</w:t>
      </w:r>
    </w:p>
    <w:p w14:paraId="5A4DA4E3" w14:textId="146A5A4D" w:rsidR="000B4D35" w:rsidRDefault="00252ACE" w:rsidP="003411BC">
      <w:pPr>
        <w:pStyle w:val="Standard"/>
        <w:numPr>
          <w:ilvl w:val="0"/>
          <w:numId w:val="327"/>
        </w:numPr>
        <w:spacing w:line="360" w:lineRule="auto"/>
        <w:contextualSpacing/>
        <w:jc w:val="both"/>
      </w:pPr>
      <w:r>
        <w:rPr>
          <w:rFonts w:eastAsia="Calibri"/>
          <w:sz w:val="22"/>
          <w:szCs w:val="22"/>
          <w:lang w:eastAsia="en-US"/>
        </w:rPr>
        <w:t>proponowany inny podwykonawca lub Wykonawca samodzielnie spełnia je w stopniu nie mniejszym niż podwykonawca, na którego zasoby Wykonawca powoływał się w trakcie postępowania o udzielenie zamówienia</w:t>
      </w:r>
      <w:r w:rsidR="005D47BB">
        <w:rPr>
          <w:rFonts w:eastAsia="Calibri"/>
          <w:sz w:val="22"/>
          <w:szCs w:val="22"/>
          <w:lang w:eastAsia="en-US"/>
        </w:rPr>
        <w:t>;</w:t>
      </w:r>
      <w:r>
        <w:rPr>
          <w:rFonts w:eastAsia="Calibri"/>
          <w:sz w:val="22"/>
          <w:szCs w:val="22"/>
          <w:lang w:eastAsia="en-US"/>
        </w:rPr>
        <w:t xml:space="preserve"> oraz</w:t>
      </w:r>
    </w:p>
    <w:p w14:paraId="6FBB9106" w14:textId="565C6A29" w:rsidR="000B4D35" w:rsidRDefault="00252ACE" w:rsidP="003411BC">
      <w:pPr>
        <w:pStyle w:val="Standard"/>
        <w:numPr>
          <w:ilvl w:val="0"/>
          <w:numId w:val="327"/>
        </w:numPr>
        <w:spacing w:line="360" w:lineRule="auto"/>
        <w:contextualSpacing/>
        <w:jc w:val="both"/>
      </w:pPr>
      <w:r>
        <w:rPr>
          <w:rFonts w:eastAsia="Calibri"/>
          <w:sz w:val="22"/>
          <w:szCs w:val="22"/>
          <w:lang w:eastAsia="en-US"/>
        </w:rPr>
        <w:t>brak jest podstaw do wykluczenia proponowanego podwykonawcy.</w:t>
      </w:r>
    </w:p>
    <w:p w14:paraId="09B776FD" w14:textId="77777777" w:rsidR="000B4D35" w:rsidRDefault="00252ACE" w:rsidP="003411BC">
      <w:pPr>
        <w:pStyle w:val="Standard"/>
        <w:numPr>
          <w:ilvl w:val="0"/>
          <w:numId w:val="274"/>
        </w:numPr>
        <w:spacing w:line="360" w:lineRule="auto"/>
        <w:ind w:left="357" w:hanging="357"/>
        <w:contextualSpacing/>
        <w:jc w:val="both"/>
      </w:pPr>
      <w:r>
        <w:rPr>
          <w:rFonts w:eastAsia="Calibri"/>
          <w:sz w:val="22"/>
          <w:szCs w:val="22"/>
          <w:lang w:eastAsia="en-US"/>
        </w:rPr>
        <w:t xml:space="preserve">Przepisu ust. 4 nie stosuje się wobec podwykonawców niebędących podmiotami, na których zasoby Wykonawca powoływał się na zasadach określonych w </w:t>
      </w:r>
      <w:r>
        <w:rPr>
          <w:sz w:val="22"/>
          <w:szCs w:val="22"/>
          <w:lang w:eastAsia="ar-SA"/>
        </w:rPr>
        <w:t xml:space="preserve">art. </w:t>
      </w:r>
      <w:r>
        <w:rPr>
          <w:rFonts w:eastAsia="Calibri"/>
          <w:sz w:val="22"/>
          <w:szCs w:val="22"/>
          <w:lang w:eastAsia="en-US"/>
        </w:rPr>
        <w:t xml:space="preserve"> 118 ustawy </w:t>
      </w:r>
      <w:proofErr w:type="spellStart"/>
      <w:r>
        <w:rPr>
          <w:rFonts w:eastAsia="Calibri"/>
          <w:sz w:val="22"/>
          <w:szCs w:val="22"/>
          <w:lang w:eastAsia="en-US"/>
        </w:rPr>
        <w:t>Pzp</w:t>
      </w:r>
      <w:proofErr w:type="spellEnd"/>
      <w:r>
        <w:rPr>
          <w:rFonts w:eastAsia="Calibri"/>
          <w:sz w:val="22"/>
          <w:szCs w:val="22"/>
          <w:lang w:eastAsia="en-US"/>
        </w:rPr>
        <w:t>.</w:t>
      </w:r>
    </w:p>
    <w:p w14:paraId="5E5C7949" w14:textId="77777777" w:rsidR="000B4D35" w:rsidRDefault="00252ACE" w:rsidP="003411BC">
      <w:pPr>
        <w:pStyle w:val="Standard"/>
        <w:numPr>
          <w:ilvl w:val="0"/>
          <w:numId w:val="275"/>
        </w:numPr>
        <w:spacing w:line="360" w:lineRule="auto"/>
        <w:ind w:left="357" w:hanging="357"/>
        <w:contextualSpacing/>
        <w:jc w:val="both"/>
        <w:rPr>
          <w:rFonts w:eastAsia="Calibri"/>
          <w:sz w:val="22"/>
          <w:szCs w:val="22"/>
          <w:lang w:eastAsia="en-US"/>
        </w:rPr>
      </w:pPr>
      <w:r>
        <w:rPr>
          <w:rFonts w:eastAsia="Calibri"/>
          <w:sz w:val="22"/>
          <w:szCs w:val="22"/>
          <w:lang w:eastAsia="en-US"/>
        </w:rPr>
        <w:t>Postanowienia dotyczące podwykonawcy odnoszą się wprost również do dalszego podwykonawcy oraz umów zawieranych między podwykonawcą i dalszym podwykonawcą lub między dalszymi podwykonawcami.</w:t>
      </w:r>
    </w:p>
    <w:p w14:paraId="1CA5DA43" w14:textId="77777777" w:rsidR="000B4D35" w:rsidRDefault="00252ACE" w:rsidP="003411BC">
      <w:pPr>
        <w:pStyle w:val="Standard"/>
        <w:numPr>
          <w:ilvl w:val="0"/>
          <w:numId w:val="276"/>
        </w:numPr>
        <w:spacing w:line="360" w:lineRule="auto"/>
        <w:ind w:left="357" w:hanging="357"/>
        <w:contextualSpacing/>
        <w:jc w:val="both"/>
        <w:rPr>
          <w:rFonts w:eastAsia="Calibri"/>
          <w:sz w:val="22"/>
          <w:szCs w:val="22"/>
          <w:lang w:eastAsia="en-US"/>
        </w:rPr>
      </w:pPr>
      <w:r>
        <w:rPr>
          <w:rFonts w:eastAsia="Calibri"/>
          <w:sz w:val="22"/>
          <w:szCs w:val="22"/>
          <w:lang w:eastAsia="en-US"/>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21B2EFAB" w14:textId="77777777" w:rsidR="000B4D35" w:rsidRDefault="00252ACE" w:rsidP="003411BC">
      <w:pPr>
        <w:pStyle w:val="Standard"/>
        <w:numPr>
          <w:ilvl w:val="0"/>
          <w:numId w:val="277"/>
        </w:numPr>
        <w:spacing w:line="360" w:lineRule="auto"/>
        <w:ind w:left="357" w:hanging="357"/>
        <w:contextualSpacing/>
        <w:jc w:val="both"/>
        <w:rPr>
          <w:rFonts w:eastAsia="Calibri"/>
          <w:sz w:val="22"/>
          <w:szCs w:val="22"/>
          <w:lang w:eastAsia="en-US"/>
        </w:rPr>
      </w:pPr>
      <w:r>
        <w:rPr>
          <w:rFonts w:eastAsia="Calibri"/>
          <w:sz w:val="22"/>
          <w:szCs w:val="22"/>
          <w:lang w:eastAsia="en-US"/>
        </w:rPr>
        <w:t>W celu powierzenia wykonania części zamówienia podwykonawcy, wykonawca zawiera umowę o podwykonawstwo.</w:t>
      </w:r>
    </w:p>
    <w:p w14:paraId="68A136DB" w14:textId="61E2E31D" w:rsidR="000B4D35" w:rsidRDefault="00252ACE" w:rsidP="003411BC">
      <w:pPr>
        <w:pStyle w:val="Standard"/>
        <w:numPr>
          <w:ilvl w:val="0"/>
          <w:numId w:val="278"/>
        </w:numPr>
        <w:spacing w:line="360" w:lineRule="auto"/>
        <w:ind w:left="357" w:hanging="357"/>
        <w:contextualSpacing/>
        <w:jc w:val="both"/>
        <w:rPr>
          <w:rFonts w:eastAsia="Calibri"/>
          <w:sz w:val="22"/>
          <w:szCs w:val="22"/>
          <w:lang w:eastAsia="en-US"/>
        </w:rPr>
      </w:pPr>
      <w:r>
        <w:rPr>
          <w:rFonts w:eastAsia="Calibri"/>
          <w:sz w:val="22"/>
          <w:szCs w:val="22"/>
          <w:lang w:eastAsia="en-US"/>
        </w:rPr>
        <w:lastRenderedPageBreak/>
        <w:t>Każdy projekt umowy i umowa o podwykonawstwo</w:t>
      </w:r>
      <w:r w:rsidR="00955CD2">
        <w:rPr>
          <w:rFonts w:eastAsia="Calibri"/>
          <w:sz w:val="22"/>
          <w:szCs w:val="22"/>
          <w:lang w:eastAsia="en-US"/>
        </w:rPr>
        <w:t>, której przedmiotem są roboty budowlane,</w:t>
      </w:r>
      <w:r>
        <w:rPr>
          <w:rFonts w:eastAsia="Calibri"/>
          <w:sz w:val="22"/>
          <w:szCs w:val="22"/>
          <w:lang w:eastAsia="en-US"/>
        </w:rPr>
        <w:t xml:space="preserve"> musi zawierać postanowienia niesprzeczne z postanowieniami niniejszej umowy oraz będzie zawierać w szczególności:</w:t>
      </w:r>
    </w:p>
    <w:p w14:paraId="0BC25132" w14:textId="3F5723B1" w:rsidR="000B4D35" w:rsidRDefault="00252ACE" w:rsidP="005D47BB">
      <w:pPr>
        <w:pStyle w:val="Standard"/>
        <w:numPr>
          <w:ilvl w:val="0"/>
          <w:numId w:val="332"/>
        </w:numPr>
        <w:spacing w:line="360" w:lineRule="auto"/>
        <w:ind w:left="1071" w:hanging="357"/>
        <w:contextualSpacing/>
        <w:jc w:val="both"/>
        <w:rPr>
          <w:rFonts w:eastAsia="Calibri"/>
          <w:sz w:val="22"/>
          <w:szCs w:val="22"/>
          <w:lang w:eastAsia="en-US"/>
        </w:rPr>
      </w:pPr>
      <w:r>
        <w:rPr>
          <w:rFonts w:eastAsia="Calibri"/>
          <w:sz w:val="22"/>
          <w:szCs w:val="22"/>
          <w:lang w:eastAsia="en-US"/>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ze wszystkimi członkami konsorcjum, a nie tylko z jednym lub niektórymi z nich</w:t>
      </w:r>
      <w:r w:rsidR="005D47BB">
        <w:rPr>
          <w:rFonts w:eastAsia="Calibri"/>
          <w:sz w:val="22"/>
          <w:szCs w:val="22"/>
          <w:lang w:eastAsia="en-US"/>
        </w:rPr>
        <w:t>;</w:t>
      </w:r>
    </w:p>
    <w:p w14:paraId="38B19247" w14:textId="7F90BE59" w:rsidR="000B4D35" w:rsidRDefault="00252ACE" w:rsidP="005D47BB">
      <w:pPr>
        <w:pStyle w:val="Standard"/>
        <w:numPr>
          <w:ilvl w:val="0"/>
          <w:numId w:val="332"/>
        </w:numPr>
        <w:spacing w:line="360" w:lineRule="auto"/>
        <w:ind w:left="1071" w:hanging="357"/>
        <w:contextualSpacing/>
        <w:jc w:val="both"/>
        <w:rPr>
          <w:rFonts w:eastAsia="Calibri"/>
          <w:sz w:val="22"/>
          <w:szCs w:val="22"/>
          <w:lang w:eastAsia="en-US"/>
        </w:rPr>
      </w:pPr>
      <w:r>
        <w:rPr>
          <w:rFonts w:eastAsia="Calibri"/>
          <w:sz w:val="22"/>
          <w:szCs w:val="22"/>
          <w:lang w:eastAsia="en-US"/>
        </w:rPr>
        <w:t>zakres robót przewidzianych do wykonania</w:t>
      </w:r>
      <w:r w:rsidR="005D47BB">
        <w:rPr>
          <w:rFonts w:eastAsia="Calibri"/>
          <w:sz w:val="22"/>
          <w:szCs w:val="22"/>
          <w:lang w:eastAsia="en-US"/>
        </w:rPr>
        <w:t>;</w:t>
      </w:r>
    </w:p>
    <w:p w14:paraId="0F458098" w14:textId="22A9CDCC" w:rsidR="000B4D35" w:rsidRDefault="00252ACE" w:rsidP="005D47BB">
      <w:pPr>
        <w:pStyle w:val="Standard"/>
        <w:numPr>
          <w:ilvl w:val="0"/>
          <w:numId w:val="332"/>
        </w:numPr>
        <w:spacing w:line="360" w:lineRule="auto"/>
        <w:ind w:left="1071" w:hanging="357"/>
        <w:contextualSpacing/>
        <w:jc w:val="both"/>
        <w:rPr>
          <w:rFonts w:eastAsia="Calibri"/>
          <w:sz w:val="22"/>
          <w:szCs w:val="22"/>
          <w:lang w:eastAsia="en-US"/>
        </w:rPr>
      </w:pPr>
      <w:r>
        <w:rPr>
          <w:rFonts w:eastAsia="Calibri"/>
          <w:sz w:val="22"/>
          <w:szCs w:val="22"/>
          <w:lang w:eastAsia="en-US"/>
        </w:rPr>
        <w:t>termin realizacji robót, który będzie zgodny z terminem wykonania niniejszej umowy</w:t>
      </w:r>
      <w:r w:rsidR="005D47BB">
        <w:rPr>
          <w:rFonts w:eastAsia="Calibri"/>
          <w:sz w:val="22"/>
          <w:szCs w:val="22"/>
          <w:lang w:eastAsia="en-US"/>
        </w:rPr>
        <w:t>;</w:t>
      </w:r>
    </w:p>
    <w:p w14:paraId="7862EFAD" w14:textId="6D094F0F" w:rsidR="000B4D35" w:rsidRDefault="00252ACE" w:rsidP="005D47BB">
      <w:pPr>
        <w:pStyle w:val="Standard"/>
        <w:numPr>
          <w:ilvl w:val="0"/>
          <w:numId w:val="332"/>
        </w:numPr>
        <w:spacing w:line="360" w:lineRule="auto"/>
        <w:ind w:left="1071" w:hanging="357"/>
        <w:contextualSpacing/>
        <w:jc w:val="both"/>
        <w:rPr>
          <w:rFonts w:eastAsia="Calibri"/>
          <w:sz w:val="22"/>
          <w:szCs w:val="22"/>
          <w:lang w:eastAsia="en-US"/>
        </w:rPr>
      </w:pPr>
      <w:r>
        <w:rPr>
          <w:rFonts w:eastAsia="Calibri"/>
          <w:sz w:val="22"/>
          <w:szCs w:val="22"/>
          <w:lang w:eastAsia="en-US"/>
        </w:rPr>
        <w:t>terminy i zasady dokonywania odbioru</w:t>
      </w:r>
      <w:r w:rsidR="005D47BB">
        <w:rPr>
          <w:rFonts w:eastAsia="Calibri"/>
          <w:sz w:val="22"/>
          <w:szCs w:val="22"/>
          <w:lang w:eastAsia="en-US"/>
        </w:rPr>
        <w:t>;</w:t>
      </w:r>
    </w:p>
    <w:p w14:paraId="2A7FB61B" w14:textId="4C39A55A" w:rsidR="00955CD2" w:rsidRDefault="00252ACE" w:rsidP="00955CD2">
      <w:pPr>
        <w:pStyle w:val="Standard"/>
        <w:numPr>
          <w:ilvl w:val="0"/>
          <w:numId w:val="332"/>
        </w:numPr>
        <w:spacing w:line="360" w:lineRule="auto"/>
        <w:ind w:left="1071" w:hanging="357"/>
        <w:contextualSpacing/>
        <w:jc w:val="both"/>
        <w:rPr>
          <w:rFonts w:eastAsia="Calibri"/>
          <w:sz w:val="22"/>
          <w:szCs w:val="22"/>
          <w:lang w:eastAsia="en-US"/>
        </w:rPr>
      </w:pPr>
      <w:r>
        <w:rPr>
          <w:rFonts w:eastAsia="Calibri"/>
          <w:sz w:val="22"/>
          <w:szCs w:val="22"/>
          <w:lang w:eastAsia="en-US"/>
        </w:rPr>
        <w:t xml:space="preserve">wynagrodzenie i zasady płatności za wykonanie robót, z zastrzeżeniem, że nie będzie ono wyższe od wynagrodzenia za wykonanie tego samego zakresu robót należnego Wykonawcy od Zamawiającego (wynikającego Harmonogramu Rzeczowo – Finansowego i niniejszej umowy) </w:t>
      </w:r>
      <w:r w:rsidR="002E2B42">
        <w:rPr>
          <w:rFonts w:eastAsia="Calibri"/>
          <w:sz w:val="22"/>
          <w:szCs w:val="22"/>
          <w:lang w:eastAsia="en-US"/>
        </w:rPr>
        <w:t>oraz</w:t>
      </w:r>
      <w:r>
        <w:rPr>
          <w:rFonts w:eastAsia="Calibri"/>
          <w:sz w:val="22"/>
          <w:szCs w:val="22"/>
          <w:lang w:eastAsia="en-US"/>
        </w:rPr>
        <w:t xml:space="preserve"> że rozliczenia za wykonane roboty przez podwykonawcę lub dalszego podwykonawcę nie będą dłuższe niż 30 dni</w:t>
      </w:r>
      <w:r w:rsidR="005D47BB">
        <w:rPr>
          <w:rFonts w:eastAsia="Calibri"/>
          <w:sz w:val="22"/>
          <w:szCs w:val="22"/>
          <w:lang w:eastAsia="en-US"/>
        </w:rPr>
        <w:t>;</w:t>
      </w:r>
    </w:p>
    <w:p w14:paraId="409E5152" w14:textId="77777777" w:rsidR="00D53977" w:rsidRDefault="00955CD2" w:rsidP="00D53977">
      <w:pPr>
        <w:pStyle w:val="Standard"/>
        <w:numPr>
          <w:ilvl w:val="0"/>
          <w:numId w:val="332"/>
        </w:numPr>
        <w:spacing w:line="360" w:lineRule="auto"/>
        <w:ind w:left="1071" w:hanging="357"/>
        <w:contextualSpacing/>
        <w:jc w:val="both"/>
        <w:rPr>
          <w:rFonts w:eastAsia="Calibri"/>
          <w:sz w:val="22"/>
          <w:szCs w:val="22"/>
          <w:lang w:eastAsia="en-US"/>
        </w:rPr>
      </w:pPr>
      <w:r w:rsidRPr="00274234">
        <w:rPr>
          <w:rFonts w:eastAsia="Calibri"/>
          <w:sz w:val="22"/>
          <w:szCs w:val="22"/>
          <w:lang w:eastAsia="en-US"/>
        </w:rPr>
        <w:t>tryb zatrudniania dalszych Podwykonawców i wymaganą treść umowy zawieranej z dalszymi Podwykonawcami</w:t>
      </w:r>
      <w:r w:rsidR="00D53977">
        <w:rPr>
          <w:rFonts w:eastAsia="Calibri"/>
          <w:sz w:val="22"/>
          <w:szCs w:val="22"/>
          <w:lang w:eastAsia="en-US"/>
        </w:rPr>
        <w:t>;</w:t>
      </w:r>
    </w:p>
    <w:p w14:paraId="7EF2F074" w14:textId="21EE8C18" w:rsidR="00D53977" w:rsidRPr="00274234" w:rsidRDefault="00D53977" w:rsidP="00D53977">
      <w:pPr>
        <w:pStyle w:val="Standard"/>
        <w:numPr>
          <w:ilvl w:val="0"/>
          <w:numId w:val="332"/>
        </w:numPr>
        <w:spacing w:line="360" w:lineRule="auto"/>
        <w:ind w:left="1071" w:hanging="357"/>
        <w:contextualSpacing/>
        <w:jc w:val="both"/>
        <w:rPr>
          <w:rFonts w:eastAsia="Calibri"/>
          <w:sz w:val="22"/>
          <w:szCs w:val="22"/>
          <w:lang w:eastAsia="en-US"/>
        </w:rPr>
      </w:pPr>
      <w:r>
        <w:rPr>
          <w:rFonts w:eastAsia="Calibri"/>
          <w:sz w:val="22"/>
          <w:szCs w:val="22"/>
          <w:lang w:eastAsia="en-US"/>
        </w:rPr>
        <w:t>w</w:t>
      </w:r>
      <w:r w:rsidRPr="00274234">
        <w:rPr>
          <w:rFonts w:eastAsia="Calibri"/>
          <w:sz w:val="22"/>
          <w:szCs w:val="22"/>
          <w:lang w:eastAsia="en-US"/>
        </w:rPr>
        <w:t xml:space="preserve"> </w:t>
      </w:r>
      <w:r w:rsidR="002E2B42" w:rsidRPr="00274234">
        <w:rPr>
          <w:rFonts w:eastAsia="Calibri"/>
          <w:sz w:val="22"/>
          <w:szCs w:val="22"/>
          <w:lang w:eastAsia="en-US"/>
        </w:rPr>
        <w:t>przypadku,</w:t>
      </w:r>
      <w:r w:rsidRPr="00274234">
        <w:rPr>
          <w:rFonts w:eastAsia="Calibri"/>
          <w:sz w:val="22"/>
          <w:szCs w:val="22"/>
          <w:lang w:eastAsia="en-US"/>
        </w:rPr>
        <w:t xml:space="preserve"> gdyby umowa o podwykonawstwo przewidywała klauzulę dot. zabezpieczenia należytego wykonania umowy, roszcze</w:t>
      </w:r>
      <w:r w:rsidRPr="00274234">
        <w:rPr>
          <w:rFonts w:eastAsia="Calibri" w:hint="eastAsia"/>
          <w:sz w:val="22"/>
          <w:szCs w:val="22"/>
          <w:lang w:eastAsia="en-US"/>
        </w:rPr>
        <w:t>ń</w:t>
      </w:r>
      <w:r w:rsidRPr="00274234">
        <w:rPr>
          <w:rFonts w:eastAsia="Calibri"/>
          <w:sz w:val="22"/>
          <w:szCs w:val="22"/>
          <w:lang w:eastAsia="en-US"/>
        </w:rPr>
        <w:t xml:space="preserve"> z tytułu rękojmi za wady lub gwarancji jakości, Zamawiający wymaga, aby zabezpieczenie zostało wniesione przez Podwykonawcę / dalszego Podwykonawcę w formie pieniężnej lub gwarancji bankowej/ubezpieczeniowej. W szczeg</w:t>
      </w:r>
      <w:r w:rsidRPr="00274234">
        <w:rPr>
          <w:rFonts w:eastAsia="Calibri" w:hint="eastAsia"/>
          <w:sz w:val="22"/>
          <w:szCs w:val="22"/>
          <w:lang w:eastAsia="en-US"/>
        </w:rPr>
        <w:t>ó</w:t>
      </w:r>
      <w:r w:rsidRPr="00274234">
        <w:rPr>
          <w:rFonts w:eastAsia="Calibri"/>
          <w:sz w:val="22"/>
          <w:szCs w:val="22"/>
          <w:lang w:eastAsia="en-US"/>
        </w:rPr>
        <w:t>lności Zamawiający nie dopuszcza wniesienia zabezpieczenia poprzez zatrzymanie</w:t>
      </w:r>
      <w:r>
        <w:rPr>
          <w:rFonts w:eastAsia="Calibri"/>
          <w:sz w:val="22"/>
          <w:szCs w:val="22"/>
          <w:lang w:eastAsia="en-US"/>
        </w:rPr>
        <w:t xml:space="preserve"> lub potrącenie</w:t>
      </w:r>
      <w:r w:rsidRPr="00274234">
        <w:rPr>
          <w:rFonts w:eastAsia="Calibri"/>
          <w:sz w:val="22"/>
          <w:szCs w:val="22"/>
          <w:lang w:eastAsia="en-US"/>
        </w:rPr>
        <w:t xml:space="preserve"> części wynagrodzenia z płatności na rzecz Podwykonawcy lub dalszego Podwykonawcy</w:t>
      </w:r>
      <w:r w:rsidR="002A099D">
        <w:rPr>
          <w:rFonts w:eastAsia="Calibri"/>
          <w:sz w:val="22"/>
          <w:szCs w:val="22"/>
          <w:lang w:eastAsia="en-US"/>
        </w:rPr>
        <w:t>;</w:t>
      </w:r>
    </w:p>
    <w:p w14:paraId="20FFFEC8" w14:textId="2BE0CEB7" w:rsidR="000B4D35" w:rsidRDefault="00252ACE" w:rsidP="005D47BB">
      <w:pPr>
        <w:pStyle w:val="Standard"/>
        <w:numPr>
          <w:ilvl w:val="0"/>
          <w:numId w:val="332"/>
        </w:numPr>
        <w:spacing w:line="360" w:lineRule="auto"/>
        <w:ind w:left="1071" w:hanging="357"/>
        <w:contextualSpacing/>
        <w:jc w:val="both"/>
        <w:rPr>
          <w:rFonts w:eastAsia="Calibri"/>
          <w:sz w:val="22"/>
          <w:szCs w:val="22"/>
          <w:lang w:eastAsia="en-US"/>
        </w:rPr>
      </w:pPr>
      <w:r>
        <w:rPr>
          <w:rFonts w:eastAsia="Calibri"/>
          <w:sz w:val="22"/>
          <w:szCs w:val="22"/>
          <w:lang w:eastAsia="en-US"/>
        </w:rPr>
        <w:t xml:space="preserve">wymóg zatrudnienia przez podwykonawcę na podstawie umowy o pracę osób wykonujących czynności, o których mowa w </w:t>
      </w:r>
      <w:r w:rsidR="00955CD2">
        <w:rPr>
          <w:rFonts w:eastAsia="Calibri"/>
          <w:sz w:val="22"/>
          <w:szCs w:val="22"/>
          <w:lang w:eastAsia="en-US"/>
        </w:rPr>
        <w:t>§ 11</w:t>
      </w:r>
      <w:r>
        <w:rPr>
          <w:rFonts w:eastAsia="Calibri"/>
          <w:sz w:val="22"/>
          <w:szCs w:val="22"/>
          <w:lang w:eastAsia="en-US"/>
        </w:rPr>
        <w:t>, obowiązki w zakresie dokumentowania oraz sankcje z tytułu niespełnienia tego wymogu.</w:t>
      </w:r>
    </w:p>
    <w:p w14:paraId="17DE0325" w14:textId="77777777" w:rsidR="000B4D35" w:rsidRDefault="00252ACE" w:rsidP="003411BC">
      <w:pPr>
        <w:pStyle w:val="Standard"/>
        <w:numPr>
          <w:ilvl w:val="0"/>
          <w:numId w:val="285"/>
        </w:numPr>
        <w:spacing w:line="360" w:lineRule="auto"/>
        <w:ind w:left="357" w:hanging="357"/>
        <w:contextualSpacing/>
        <w:jc w:val="both"/>
        <w:rPr>
          <w:rFonts w:eastAsia="Calibri"/>
          <w:sz w:val="22"/>
          <w:szCs w:val="22"/>
          <w:lang w:eastAsia="en-US"/>
        </w:rPr>
      </w:pPr>
      <w:r>
        <w:rPr>
          <w:rFonts w:eastAsia="Calibri"/>
          <w:sz w:val="22"/>
          <w:szCs w:val="22"/>
          <w:lang w:eastAsia="en-US"/>
        </w:rPr>
        <w:t>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w:t>
      </w:r>
    </w:p>
    <w:p w14:paraId="3B2B56AB" w14:textId="77777777" w:rsidR="000B4D35" w:rsidRDefault="00252ACE" w:rsidP="003411BC">
      <w:pPr>
        <w:pStyle w:val="Standard"/>
        <w:numPr>
          <w:ilvl w:val="0"/>
          <w:numId w:val="286"/>
        </w:numPr>
        <w:spacing w:line="360" w:lineRule="auto"/>
        <w:ind w:left="357" w:hanging="357"/>
        <w:contextualSpacing/>
        <w:jc w:val="both"/>
        <w:rPr>
          <w:rFonts w:eastAsia="Calibri"/>
          <w:sz w:val="22"/>
          <w:szCs w:val="22"/>
          <w:lang w:eastAsia="en-US"/>
        </w:rPr>
      </w:pPr>
      <w:r>
        <w:rPr>
          <w:rFonts w:eastAsia="Calibri"/>
          <w:sz w:val="22"/>
          <w:szCs w:val="22"/>
          <w:lang w:eastAsia="en-US"/>
        </w:rPr>
        <w:t>Zamawiający w terminie 10 dni od otrzymania od Wykonawcy projektu umowy o podwykonawstwo, może wnieść do niej pisemne zastrzeżenia. Jeżeli tego nie uczyni, oznaczać to będzie akceptację projektu umowy przez Zamawiającego.</w:t>
      </w:r>
    </w:p>
    <w:p w14:paraId="08A8A8C1" w14:textId="66B18734" w:rsidR="000B4D35" w:rsidRDefault="00252ACE" w:rsidP="003411BC">
      <w:pPr>
        <w:pStyle w:val="Standard"/>
        <w:numPr>
          <w:ilvl w:val="0"/>
          <w:numId w:val="287"/>
        </w:numPr>
        <w:spacing w:line="360" w:lineRule="auto"/>
        <w:ind w:left="357" w:hanging="357"/>
        <w:contextualSpacing/>
        <w:jc w:val="both"/>
        <w:rPr>
          <w:rFonts w:eastAsia="Calibri"/>
          <w:sz w:val="22"/>
          <w:szCs w:val="22"/>
          <w:lang w:eastAsia="en-US"/>
        </w:rPr>
      </w:pPr>
      <w:r>
        <w:rPr>
          <w:rFonts w:eastAsia="Calibri"/>
          <w:sz w:val="22"/>
          <w:szCs w:val="22"/>
          <w:lang w:eastAsia="en-US"/>
        </w:rPr>
        <w:t xml:space="preserve">W przypadku zgłoszenia przez Zamawiającego zastrzeżeń do projektu umowy o podwykonawstwo, Wykonawca, podwykonawca lub dalszy podwykonawca ma obowiązek przedłożyć zmieniony projekt umowy o podwykonawstwo, uwzględniający w całości zastrzeżenia Zamawiającego. W takim przypadku </w:t>
      </w:r>
      <w:r>
        <w:rPr>
          <w:rFonts w:eastAsia="Calibri"/>
          <w:sz w:val="22"/>
          <w:szCs w:val="22"/>
          <w:lang w:eastAsia="en-US"/>
        </w:rPr>
        <w:lastRenderedPageBreak/>
        <w:t xml:space="preserve">termin do zgłoszenia zastrzeżeń przez Zamawiającego, o którym mowa w ust. </w:t>
      </w:r>
      <w:r w:rsidR="002A099D">
        <w:rPr>
          <w:rFonts w:eastAsia="Calibri"/>
          <w:sz w:val="22"/>
          <w:szCs w:val="22"/>
          <w:lang w:eastAsia="en-US"/>
        </w:rPr>
        <w:t xml:space="preserve">11 </w:t>
      </w:r>
      <w:r>
        <w:rPr>
          <w:rFonts w:eastAsia="Calibri"/>
          <w:sz w:val="22"/>
          <w:szCs w:val="22"/>
          <w:lang w:eastAsia="en-US"/>
        </w:rPr>
        <w:t>umowy, rozpoczyna bieg na nowo.</w:t>
      </w:r>
    </w:p>
    <w:p w14:paraId="495EA44B" w14:textId="77777777" w:rsidR="000B4D35" w:rsidRDefault="00252ACE" w:rsidP="003411BC">
      <w:pPr>
        <w:pStyle w:val="Standard"/>
        <w:numPr>
          <w:ilvl w:val="0"/>
          <w:numId w:val="288"/>
        </w:numPr>
        <w:spacing w:line="360" w:lineRule="auto"/>
        <w:ind w:left="357" w:hanging="357"/>
        <w:contextualSpacing/>
        <w:jc w:val="both"/>
        <w:rPr>
          <w:rFonts w:eastAsia="Calibri"/>
          <w:sz w:val="22"/>
          <w:szCs w:val="22"/>
          <w:lang w:eastAsia="en-US"/>
        </w:rPr>
      </w:pPr>
      <w:r>
        <w:rPr>
          <w:rFonts w:eastAsia="Calibri"/>
          <w:sz w:val="22"/>
          <w:szCs w:val="22"/>
          <w:lang w:eastAsia="en-US"/>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4ED1A338" w14:textId="77777777" w:rsidR="000B4D35" w:rsidRDefault="00252ACE" w:rsidP="003411BC">
      <w:pPr>
        <w:pStyle w:val="Standard"/>
        <w:numPr>
          <w:ilvl w:val="0"/>
          <w:numId w:val="289"/>
        </w:numPr>
        <w:spacing w:line="360" w:lineRule="auto"/>
        <w:ind w:left="357" w:hanging="357"/>
        <w:contextualSpacing/>
        <w:jc w:val="both"/>
        <w:rPr>
          <w:rFonts w:eastAsia="Calibri"/>
          <w:sz w:val="22"/>
          <w:szCs w:val="22"/>
          <w:lang w:eastAsia="en-US"/>
        </w:rPr>
      </w:pPr>
      <w:r>
        <w:rPr>
          <w:rFonts w:eastAsia="Calibri"/>
          <w:sz w:val="22"/>
          <w:szCs w:val="22"/>
          <w:lang w:eastAsia="en-US"/>
        </w:rPr>
        <w:t>Zamawiający w terminie do 10 dni od doręczenia mu kopii umowy o podwykonawstwo może zgłosić sprzeciw do treści tej umowy. Jeżeli tego nie uczyni, oznaczać to będzie akceptację umowy o podwykonawstwo.</w:t>
      </w:r>
    </w:p>
    <w:p w14:paraId="5B6F6A3E" w14:textId="39921502" w:rsidR="000B4D35" w:rsidRDefault="00252ACE" w:rsidP="003411BC">
      <w:pPr>
        <w:pStyle w:val="Standard"/>
        <w:numPr>
          <w:ilvl w:val="0"/>
          <w:numId w:val="290"/>
        </w:numPr>
        <w:spacing w:line="360" w:lineRule="auto"/>
        <w:ind w:left="357" w:hanging="357"/>
        <w:contextualSpacing/>
        <w:jc w:val="both"/>
        <w:rPr>
          <w:rFonts w:eastAsia="Calibri"/>
          <w:sz w:val="22"/>
          <w:szCs w:val="22"/>
          <w:lang w:eastAsia="en-US"/>
        </w:rPr>
      </w:pPr>
      <w:r>
        <w:rPr>
          <w:rFonts w:eastAsia="Calibri"/>
          <w:sz w:val="22"/>
          <w:szCs w:val="22"/>
          <w:lang w:eastAsia="en-US"/>
        </w:rPr>
        <w:t xml:space="preserve">Zamawiający jest uprawniony do zgłaszania pisemnych zastrzeżeń do projektu umowy o podwykonawstwo lub sprzeciwu do umowy o podwykonawstwo w </w:t>
      </w:r>
      <w:r w:rsidR="002A099D">
        <w:rPr>
          <w:rFonts w:eastAsia="Calibri"/>
          <w:sz w:val="22"/>
          <w:szCs w:val="22"/>
          <w:lang w:eastAsia="en-US"/>
        </w:rPr>
        <w:t>szczególności,</w:t>
      </w:r>
      <w:r>
        <w:rPr>
          <w:rFonts w:eastAsia="Calibri"/>
          <w:sz w:val="22"/>
          <w:szCs w:val="22"/>
          <w:lang w:eastAsia="en-US"/>
        </w:rPr>
        <w:t xml:space="preserve"> gdy:</w:t>
      </w:r>
    </w:p>
    <w:p w14:paraId="5C4BB0A0" w14:textId="3F5E0B35" w:rsidR="000B4D35" w:rsidRDefault="00252ACE" w:rsidP="002A099D">
      <w:pPr>
        <w:pStyle w:val="Standard"/>
        <w:numPr>
          <w:ilvl w:val="0"/>
          <w:numId w:val="291"/>
        </w:numPr>
        <w:spacing w:line="360" w:lineRule="auto"/>
        <w:ind w:left="714" w:hanging="357"/>
        <w:contextualSpacing/>
        <w:jc w:val="both"/>
        <w:rPr>
          <w:rFonts w:eastAsia="Calibri"/>
          <w:sz w:val="22"/>
          <w:szCs w:val="22"/>
          <w:lang w:eastAsia="en-US"/>
        </w:rPr>
      </w:pPr>
      <w:r>
        <w:rPr>
          <w:rFonts w:eastAsia="Calibri"/>
          <w:sz w:val="22"/>
          <w:szCs w:val="22"/>
          <w:lang w:eastAsia="en-US"/>
        </w:rPr>
        <w:t>nie będzie spełniała wymagań określonych w dokumentach zamówienia</w:t>
      </w:r>
      <w:r w:rsidR="002A099D">
        <w:rPr>
          <w:rFonts w:eastAsia="Calibri"/>
          <w:sz w:val="22"/>
          <w:szCs w:val="22"/>
          <w:lang w:eastAsia="en-US"/>
        </w:rPr>
        <w:t>;</w:t>
      </w:r>
    </w:p>
    <w:p w14:paraId="5EC3DDBD" w14:textId="62939B64" w:rsidR="000B4D35" w:rsidRDefault="00252ACE" w:rsidP="002A099D">
      <w:pPr>
        <w:pStyle w:val="Standard"/>
        <w:numPr>
          <w:ilvl w:val="0"/>
          <w:numId w:val="292"/>
        </w:numPr>
        <w:spacing w:line="360" w:lineRule="auto"/>
        <w:ind w:left="714" w:hanging="357"/>
        <w:contextualSpacing/>
        <w:jc w:val="both"/>
        <w:rPr>
          <w:rFonts w:eastAsia="Calibri"/>
          <w:sz w:val="22"/>
          <w:szCs w:val="22"/>
          <w:lang w:eastAsia="en-US"/>
        </w:rPr>
      </w:pPr>
      <w:r>
        <w:rPr>
          <w:rFonts w:eastAsia="Calibri"/>
          <w:sz w:val="22"/>
          <w:szCs w:val="22"/>
          <w:lang w:eastAsia="en-US"/>
        </w:rPr>
        <w:t xml:space="preserve">będzie przewidywała termin zapłaty wynagrodzenia dłuższy niż 30 dni od dnia doręczenia Wykonawcy, podwykonawcy lub dalszemu podwykonawcy faktury lub rachunku, potwierdzających wykonanie zleconego świadczenia w </w:t>
      </w:r>
      <w:r w:rsidR="002A099D">
        <w:rPr>
          <w:rFonts w:eastAsia="Calibri"/>
          <w:sz w:val="22"/>
          <w:szCs w:val="22"/>
          <w:lang w:eastAsia="en-US"/>
        </w:rPr>
        <w:t>przypadku,</w:t>
      </w:r>
      <w:r>
        <w:rPr>
          <w:rFonts w:eastAsia="Calibri"/>
          <w:sz w:val="22"/>
          <w:szCs w:val="22"/>
          <w:lang w:eastAsia="en-US"/>
        </w:rPr>
        <w:t xml:space="preserve"> jeżeli termin zapłaty wynagrodzenia jest dłuższy niż 30 dni, Zamawiający poinformuje o tym Wykonawcę i wezwie go do zmiany tej umowy pod rygorem wystąpienia o zapłatę kary umownej</w:t>
      </w:r>
      <w:r w:rsidR="002A099D">
        <w:rPr>
          <w:rFonts w:eastAsia="Calibri"/>
          <w:sz w:val="22"/>
          <w:szCs w:val="22"/>
          <w:lang w:eastAsia="en-US"/>
        </w:rPr>
        <w:t>;</w:t>
      </w:r>
    </w:p>
    <w:p w14:paraId="1B1E7FEB" w14:textId="4C52A567" w:rsidR="000B4D35" w:rsidRDefault="00252ACE" w:rsidP="002A099D">
      <w:pPr>
        <w:pStyle w:val="Standard"/>
        <w:numPr>
          <w:ilvl w:val="0"/>
          <w:numId w:val="293"/>
        </w:numPr>
        <w:spacing w:line="360" w:lineRule="auto"/>
        <w:ind w:left="714" w:hanging="357"/>
        <w:contextualSpacing/>
        <w:jc w:val="both"/>
        <w:rPr>
          <w:rFonts w:eastAsia="Calibri"/>
          <w:sz w:val="22"/>
          <w:szCs w:val="22"/>
          <w:lang w:eastAsia="en-US"/>
        </w:rPr>
      </w:pPr>
      <w:r>
        <w:rPr>
          <w:rFonts w:eastAsia="Calibri"/>
          <w:sz w:val="22"/>
          <w:szCs w:val="22"/>
          <w:lang w:eastAsia="en-US"/>
        </w:rPr>
        <w:t>będzie zawierała zapisy uzależniające dokonanie zapłaty na rzecz podwykonawcy od odbioru robót przez Zamawiającego lub od zapłaty należności Wykonawcy przez Zamawiającego</w:t>
      </w:r>
      <w:r w:rsidR="002A099D">
        <w:rPr>
          <w:rFonts w:eastAsia="Calibri"/>
          <w:sz w:val="22"/>
          <w:szCs w:val="22"/>
          <w:lang w:eastAsia="en-US"/>
        </w:rPr>
        <w:t>;</w:t>
      </w:r>
    </w:p>
    <w:p w14:paraId="7C1E0F31" w14:textId="1729634E" w:rsidR="000B4D35" w:rsidRDefault="00252ACE" w:rsidP="002A099D">
      <w:pPr>
        <w:pStyle w:val="Standard"/>
        <w:numPr>
          <w:ilvl w:val="0"/>
          <w:numId w:val="294"/>
        </w:numPr>
        <w:spacing w:line="360" w:lineRule="auto"/>
        <w:ind w:left="714" w:hanging="357"/>
        <w:contextualSpacing/>
        <w:jc w:val="both"/>
        <w:rPr>
          <w:rFonts w:eastAsia="Calibri"/>
          <w:sz w:val="22"/>
          <w:szCs w:val="22"/>
          <w:lang w:eastAsia="en-US"/>
        </w:rPr>
      </w:pPr>
      <w:r>
        <w:rPr>
          <w:rFonts w:eastAsia="Calibri"/>
          <w:sz w:val="22"/>
          <w:szCs w:val="22"/>
          <w:lang w:eastAsia="en-US"/>
        </w:rPr>
        <w:t>nie będzie zawierała uregulowań dotyczących zawierania umów na roboty budowlane z dalszymi podwykonawcami w szczególności zapisów warunkujących podpisanie tych umów od zgody Wykonawcy i od akceptacji Zamawiającego</w:t>
      </w:r>
      <w:r w:rsidR="002A099D">
        <w:rPr>
          <w:rFonts w:eastAsia="Calibri"/>
          <w:sz w:val="22"/>
          <w:szCs w:val="22"/>
          <w:lang w:eastAsia="en-US"/>
        </w:rPr>
        <w:t>;</w:t>
      </w:r>
    </w:p>
    <w:p w14:paraId="2839CD2E" w14:textId="090A03D4" w:rsidR="000B4D35" w:rsidRDefault="00252ACE" w:rsidP="002A099D">
      <w:pPr>
        <w:pStyle w:val="Standard"/>
        <w:numPr>
          <w:ilvl w:val="0"/>
          <w:numId w:val="295"/>
        </w:numPr>
        <w:spacing w:line="360" w:lineRule="auto"/>
        <w:ind w:left="714" w:hanging="357"/>
        <w:contextualSpacing/>
        <w:jc w:val="both"/>
        <w:rPr>
          <w:rFonts w:eastAsia="Calibri"/>
          <w:sz w:val="22"/>
          <w:szCs w:val="22"/>
          <w:lang w:eastAsia="en-US"/>
        </w:rPr>
      </w:pPr>
      <w:r>
        <w:rPr>
          <w:rFonts w:eastAsia="Calibri"/>
          <w:sz w:val="22"/>
          <w:szCs w:val="22"/>
          <w:lang w:eastAsia="en-US"/>
        </w:rPr>
        <w:t>będzie zawierać postanowienia, które w ocenie Zamawiającego będą mogły utrudniać lub uniemożliwiać prawidłową lub terminową realizację niniejszej umowy, zgodnie z jej treścią</w:t>
      </w:r>
      <w:r w:rsidR="002A099D">
        <w:rPr>
          <w:rFonts w:eastAsia="Calibri"/>
          <w:sz w:val="22"/>
          <w:szCs w:val="22"/>
          <w:lang w:eastAsia="en-US"/>
        </w:rPr>
        <w:t>;</w:t>
      </w:r>
    </w:p>
    <w:p w14:paraId="4C811349" w14:textId="77777777" w:rsidR="000B4D35" w:rsidRDefault="00252ACE" w:rsidP="002A099D">
      <w:pPr>
        <w:pStyle w:val="Standard"/>
        <w:numPr>
          <w:ilvl w:val="0"/>
          <w:numId w:val="296"/>
        </w:numPr>
        <w:spacing w:line="360" w:lineRule="auto"/>
        <w:ind w:left="714" w:hanging="357"/>
        <w:contextualSpacing/>
        <w:jc w:val="both"/>
      </w:pPr>
      <w:r>
        <w:rPr>
          <w:rFonts w:eastAsia="Calibri"/>
          <w:sz w:val="22"/>
          <w:szCs w:val="22"/>
          <w:lang w:eastAsia="en-US"/>
        </w:rPr>
        <w:t xml:space="preserve">będzie zawierała postanowienia niezgodne z </w:t>
      </w:r>
      <w:r>
        <w:rPr>
          <w:sz w:val="22"/>
          <w:szCs w:val="22"/>
          <w:lang w:eastAsia="ar-SA"/>
        </w:rPr>
        <w:t xml:space="preserve">art. </w:t>
      </w:r>
      <w:r>
        <w:rPr>
          <w:rFonts w:eastAsia="Calibri"/>
          <w:sz w:val="22"/>
          <w:szCs w:val="22"/>
          <w:lang w:eastAsia="en-US"/>
        </w:rPr>
        <w:t xml:space="preserve"> 463 ustawy </w:t>
      </w:r>
      <w:proofErr w:type="spellStart"/>
      <w:r>
        <w:rPr>
          <w:rFonts w:eastAsia="Calibri"/>
          <w:sz w:val="22"/>
          <w:szCs w:val="22"/>
          <w:lang w:eastAsia="en-US"/>
        </w:rPr>
        <w:t>Pzp</w:t>
      </w:r>
      <w:proofErr w:type="spellEnd"/>
      <w:r>
        <w:rPr>
          <w:rFonts w:eastAsia="Calibri"/>
          <w:sz w:val="22"/>
          <w:szCs w:val="22"/>
          <w:lang w:eastAsia="en-US"/>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3E139044" w14:textId="170B8AA6" w:rsidR="0062209D" w:rsidRDefault="00252ACE" w:rsidP="003411BC">
      <w:pPr>
        <w:pStyle w:val="Standard"/>
        <w:numPr>
          <w:ilvl w:val="0"/>
          <w:numId w:val="297"/>
        </w:numPr>
        <w:spacing w:line="360" w:lineRule="auto"/>
        <w:ind w:left="357" w:hanging="357"/>
        <w:contextualSpacing/>
        <w:jc w:val="both"/>
        <w:rPr>
          <w:rFonts w:eastAsia="Calibri"/>
          <w:sz w:val="22"/>
          <w:szCs w:val="22"/>
          <w:lang w:eastAsia="en-US"/>
        </w:rPr>
      </w:pPr>
      <w:r>
        <w:rPr>
          <w:rFonts w:eastAsia="Calibri"/>
          <w:sz w:val="22"/>
          <w:szCs w:val="22"/>
          <w:lang w:eastAsia="en-US"/>
        </w:rPr>
        <w:t>Uregulowania niniejszego paragrafu obowiązują także przy zmianach projektów umów o podwykonawstwo jak i zmianach umów o podwykonawstwo.</w:t>
      </w:r>
    </w:p>
    <w:p w14:paraId="6C04077E" w14:textId="487CD990" w:rsidR="0062209D" w:rsidRPr="00274234" w:rsidRDefault="0062209D" w:rsidP="00274234">
      <w:pPr>
        <w:pStyle w:val="Standard"/>
        <w:numPr>
          <w:ilvl w:val="0"/>
          <w:numId w:val="297"/>
        </w:numPr>
        <w:spacing w:line="360" w:lineRule="auto"/>
        <w:ind w:left="357" w:hanging="357"/>
        <w:contextualSpacing/>
        <w:jc w:val="both"/>
        <w:rPr>
          <w:bCs/>
          <w:sz w:val="22"/>
          <w:szCs w:val="22"/>
        </w:rPr>
      </w:pPr>
      <w:r w:rsidRPr="00274234">
        <w:rPr>
          <w:bCs/>
          <w:sz w:val="22"/>
          <w:szCs w:val="22"/>
        </w:rPr>
        <w:t xml:space="preserve">Wykonawca/ Podwykonawca/ dalszy Podwykonawca przedkłada Zamawiającemu poświadczoną za zgodność z oryginałem kopię umowy o podwykonawstwo, której przedmiotem są usługi lub dostawy w terminie 7 dni od dnia jej zawarcia, z wyłączeniem umów, których wartość jest mniejsza niż 0,5% wartości Umowy oraz umów, których przedmiotem są wszelkie dostawy i usługi zrealizowane na potrzeby wykonania </w:t>
      </w:r>
      <w:r>
        <w:rPr>
          <w:bCs/>
          <w:sz w:val="22"/>
          <w:szCs w:val="22"/>
        </w:rPr>
        <w:t>p</w:t>
      </w:r>
      <w:r w:rsidRPr="00274234">
        <w:rPr>
          <w:bCs/>
          <w:sz w:val="22"/>
          <w:szCs w:val="22"/>
        </w:rPr>
        <w:t xml:space="preserve">rzedmiotu Umowy, przy czym oba ww. wyłączenia nie dotyczą umów w zakresie dostaw lub usług o wartości większej niż 50.000 zł. Jeśli termin zapłaty wynagrodzenia jest dłuższy niż określony w ust. </w:t>
      </w:r>
      <w:r>
        <w:rPr>
          <w:bCs/>
          <w:sz w:val="22"/>
          <w:szCs w:val="22"/>
        </w:rPr>
        <w:t>15 ust. 2</w:t>
      </w:r>
      <w:r w:rsidRPr="00274234">
        <w:rPr>
          <w:bCs/>
          <w:sz w:val="22"/>
          <w:szCs w:val="22"/>
        </w:rPr>
        <w:t xml:space="preserve">, Zamawiający wzywa Wykonawcę do doprowadzenia do zmiany tej umowy pod rygorem </w:t>
      </w:r>
      <w:r w:rsidRPr="00274234">
        <w:rPr>
          <w:bCs/>
          <w:sz w:val="22"/>
          <w:szCs w:val="22"/>
        </w:rPr>
        <w:lastRenderedPageBreak/>
        <w:t>wystąpienia o zapłatę kary umownej. Postanowienia zawarte powyżej w niniejszym ustępie, Wykonawca zobowiązany jest zawrzeć w umowie z Podwykonawcą.</w:t>
      </w:r>
    </w:p>
    <w:p w14:paraId="2C9AEF3E" w14:textId="77777777" w:rsidR="0062209D" w:rsidRDefault="00252ACE" w:rsidP="0062209D">
      <w:pPr>
        <w:pStyle w:val="Standard"/>
        <w:numPr>
          <w:ilvl w:val="0"/>
          <w:numId w:val="299"/>
        </w:numPr>
        <w:spacing w:line="360" w:lineRule="auto"/>
        <w:ind w:left="357" w:hanging="357"/>
        <w:contextualSpacing/>
        <w:jc w:val="both"/>
        <w:rPr>
          <w:rFonts w:eastAsia="Calibri"/>
          <w:sz w:val="22"/>
          <w:szCs w:val="22"/>
          <w:lang w:eastAsia="en-US"/>
        </w:rPr>
      </w:pPr>
      <w:r>
        <w:rPr>
          <w:rFonts w:eastAsia="Calibri"/>
          <w:sz w:val="22"/>
          <w:szCs w:val="22"/>
          <w:lang w:eastAsia="en-US"/>
        </w:rPr>
        <w:t>Wykonawca, powierzając realizację robót podwykonawcy, jest zobowiązany do dokonania we własnym zakresie zapłaty wymagalnego wynagrodzenia należnego podwykonawcy z zachowaniem terminów płatności określonych w umowie z podwykonawcą</w:t>
      </w:r>
    </w:p>
    <w:p w14:paraId="273A26DD" w14:textId="77777777" w:rsidR="0062209D" w:rsidRDefault="0062209D" w:rsidP="0062209D">
      <w:pPr>
        <w:pStyle w:val="Standard"/>
        <w:numPr>
          <w:ilvl w:val="0"/>
          <w:numId w:val="299"/>
        </w:numPr>
        <w:spacing w:line="360" w:lineRule="auto"/>
        <w:ind w:left="357" w:hanging="357"/>
        <w:contextualSpacing/>
        <w:jc w:val="both"/>
        <w:rPr>
          <w:rFonts w:eastAsia="Calibri"/>
          <w:sz w:val="22"/>
          <w:szCs w:val="22"/>
          <w:lang w:eastAsia="en-US"/>
        </w:rPr>
      </w:pPr>
      <w:r w:rsidRPr="0062209D">
        <w:rPr>
          <w:rFonts w:eastAsia="Calibri"/>
          <w:sz w:val="22"/>
          <w:szCs w:val="22"/>
          <w:lang w:eastAsia="en-US"/>
        </w:rPr>
        <w:t>Zamawiający dokona bezpośredniej zapłaty wymagalnego wynagrodzenia przysługującego Podwykonawcy lub dalszemu Podwykonawcy, kt</w:t>
      </w:r>
      <w:r w:rsidRPr="0062209D">
        <w:rPr>
          <w:rFonts w:eastAsia="Calibri" w:hint="eastAsia"/>
          <w:sz w:val="22"/>
          <w:szCs w:val="22"/>
          <w:lang w:eastAsia="en-US"/>
        </w:rPr>
        <w:t>ó</w:t>
      </w:r>
      <w:r w:rsidRPr="0062209D">
        <w:rPr>
          <w:rFonts w:eastAsia="Calibri"/>
          <w:sz w:val="22"/>
          <w:szCs w:val="22"/>
          <w:lang w:eastAsia="en-US"/>
        </w:rPr>
        <w:t>ry zawarł zaakceptowaną przez Zamawiającego umowę, kt</w:t>
      </w:r>
      <w:r w:rsidRPr="0062209D">
        <w:rPr>
          <w:rFonts w:eastAsia="Calibri" w:hint="eastAsia"/>
          <w:sz w:val="22"/>
          <w:szCs w:val="22"/>
          <w:lang w:eastAsia="en-US"/>
        </w:rPr>
        <w:t>ó</w:t>
      </w:r>
      <w:r w:rsidRPr="0062209D">
        <w:rPr>
          <w:rFonts w:eastAsia="Calibri"/>
          <w:sz w:val="22"/>
          <w:szCs w:val="22"/>
          <w:lang w:eastAsia="en-US"/>
        </w:rPr>
        <w:t>rej przedmiotem są roboty budowlane lub kt</w:t>
      </w:r>
      <w:r w:rsidRPr="0062209D">
        <w:rPr>
          <w:rFonts w:eastAsia="Calibri" w:hint="eastAsia"/>
          <w:sz w:val="22"/>
          <w:szCs w:val="22"/>
          <w:lang w:eastAsia="en-US"/>
        </w:rPr>
        <w:t>ó</w:t>
      </w:r>
      <w:r w:rsidRPr="0062209D">
        <w:rPr>
          <w:rFonts w:eastAsia="Calibri"/>
          <w:sz w:val="22"/>
          <w:szCs w:val="22"/>
          <w:lang w:eastAsia="en-US"/>
        </w:rPr>
        <w:t>ry zawarł przedłożoną Zamawiającemu umowę, kt</w:t>
      </w:r>
      <w:r w:rsidRPr="0062209D">
        <w:rPr>
          <w:rFonts w:eastAsia="Calibri" w:hint="eastAsia"/>
          <w:sz w:val="22"/>
          <w:szCs w:val="22"/>
          <w:lang w:eastAsia="en-US"/>
        </w:rPr>
        <w:t>ó</w:t>
      </w:r>
      <w:r w:rsidRPr="0062209D">
        <w:rPr>
          <w:rFonts w:eastAsia="Calibri"/>
          <w:sz w:val="22"/>
          <w:szCs w:val="22"/>
          <w:lang w:eastAsia="en-US"/>
        </w:rPr>
        <w:t>rej przedmiotem są usługi lub dostawy, w przypadku uchylania się od tego obowiązku przez Wykonawcę/ Podwykonawcę/ dalszego Podwykonawcę. Wynagrodzenie, kt</w:t>
      </w:r>
      <w:r w:rsidRPr="0062209D">
        <w:rPr>
          <w:rFonts w:eastAsia="Calibri" w:hint="eastAsia"/>
          <w:sz w:val="22"/>
          <w:szCs w:val="22"/>
          <w:lang w:eastAsia="en-US"/>
        </w:rPr>
        <w:t>ó</w:t>
      </w:r>
      <w:r w:rsidRPr="0062209D">
        <w:rPr>
          <w:rFonts w:eastAsia="Calibri"/>
          <w:sz w:val="22"/>
          <w:szCs w:val="22"/>
          <w:lang w:eastAsia="en-US"/>
        </w:rPr>
        <w:t>re zapłaci Zamawiający będzie dotyczyło wyłącznie należnego wynagrodzenia bez odsetek za op</w:t>
      </w:r>
      <w:r w:rsidRPr="0062209D">
        <w:rPr>
          <w:rFonts w:eastAsia="Calibri" w:hint="eastAsia"/>
          <w:sz w:val="22"/>
          <w:szCs w:val="22"/>
          <w:lang w:eastAsia="en-US"/>
        </w:rPr>
        <w:t>ó</w:t>
      </w:r>
      <w:r w:rsidRPr="0062209D">
        <w:rPr>
          <w:rFonts w:eastAsia="Calibri"/>
          <w:sz w:val="22"/>
          <w:szCs w:val="22"/>
          <w:lang w:eastAsia="en-US"/>
        </w:rPr>
        <w:t xml:space="preserve">źnienie w zapłacie. </w:t>
      </w:r>
    </w:p>
    <w:p w14:paraId="747F4FF1" w14:textId="77777777" w:rsidR="0062209D" w:rsidRDefault="0062209D" w:rsidP="0062209D">
      <w:pPr>
        <w:pStyle w:val="Standard"/>
        <w:numPr>
          <w:ilvl w:val="0"/>
          <w:numId w:val="299"/>
        </w:numPr>
        <w:spacing w:line="360" w:lineRule="auto"/>
        <w:ind w:left="357" w:hanging="357"/>
        <w:contextualSpacing/>
        <w:jc w:val="both"/>
        <w:rPr>
          <w:rFonts w:eastAsia="Calibri"/>
          <w:sz w:val="22"/>
          <w:szCs w:val="22"/>
          <w:lang w:eastAsia="en-US"/>
        </w:rPr>
      </w:pPr>
      <w:r w:rsidRPr="0062209D">
        <w:rPr>
          <w:rFonts w:eastAsia="Calibri"/>
          <w:sz w:val="22"/>
          <w:szCs w:val="22"/>
          <w:lang w:eastAsia="en-US"/>
        </w:rPr>
        <w:t>Wynagrodzenie, o kt</w:t>
      </w:r>
      <w:r w:rsidRPr="0062209D">
        <w:rPr>
          <w:rFonts w:eastAsia="Calibri" w:hint="eastAsia"/>
          <w:sz w:val="22"/>
          <w:szCs w:val="22"/>
          <w:lang w:eastAsia="en-US"/>
        </w:rPr>
        <w:t>ó</w:t>
      </w:r>
      <w:r w:rsidRPr="0062209D">
        <w:rPr>
          <w:rFonts w:eastAsia="Calibri"/>
          <w:sz w:val="22"/>
          <w:szCs w:val="22"/>
          <w:lang w:eastAsia="en-US"/>
        </w:rPr>
        <w:t>rym mowa w ust. 1</w:t>
      </w:r>
      <w:r>
        <w:rPr>
          <w:rFonts w:eastAsia="Calibri"/>
          <w:sz w:val="22"/>
          <w:szCs w:val="22"/>
          <w:lang w:eastAsia="en-US"/>
        </w:rPr>
        <w:t>9</w:t>
      </w:r>
      <w:r w:rsidRPr="0062209D">
        <w:rPr>
          <w:rFonts w:eastAsia="Calibri"/>
          <w:sz w:val="22"/>
          <w:szCs w:val="22"/>
          <w:lang w:eastAsia="en-US"/>
        </w:rPr>
        <w:t>, dotyczy wyłącznie należności powstałych po zaakceptowaniu przez Zamawiającego umowy o podwykonawstwo, kt</w:t>
      </w:r>
      <w:r w:rsidRPr="0062209D">
        <w:rPr>
          <w:rFonts w:eastAsia="Calibri" w:hint="eastAsia"/>
          <w:sz w:val="22"/>
          <w:szCs w:val="22"/>
          <w:lang w:eastAsia="en-US"/>
        </w:rPr>
        <w:t>ó</w:t>
      </w:r>
      <w:r w:rsidRPr="0062209D">
        <w:rPr>
          <w:rFonts w:eastAsia="Calibri"/>
          <w:sz w:val="22"/>
          <w:szCs w:val="22"/>
          <w:lang w:eastAsia="en-US"/>
        </w:rPr>
        <w:t>rej przedmiotem są roboty budowlane lub po przedłożeniu Zamawiającemu poświadczonej za zgodność z oryginałem kopii umowy o podwykonawstwo, kt</w:t>
      </w:r>
      <w:r w:rsidRPr="0062209D">
        <w:rPr>
          <w:rFonts w:eastAsia="Calibri" w:hint="eastAsia"/>
          <w:sz w:val="22"/>
          <w:szCs w:val="22"/>
          <w:lang w:eastAsia="en-US"/>
        </w:rPr>
        <w:t>ó</w:t>
      </w:r>
      <w:r w:rsidRPr="0062209D">
        <w:rPr>
          <w:rFonts w:eastAsia="Calibri"/>
          <w:sz w:val="22"/>
          <w:szCs w:val="22"/>
          <w:lang w:eastAsia="en-US"/>
        </w:rPr>
        <w:t>rej przedmiotem są dostawy lub usługi.</w:t>
      </w:r>
    </w:p>
    <w:p w14:paraId="7F76EDA6" w14:textId="6D30818A" w:rsidR="0062209D" w:rsidRPr="0062209D" w:rsidRDefault="0062209D" w:rsidP="0062209D">
      <w:pPr>
        <w:pStyle w:val="Standard"/>
        <w:numPr>
          <w:ilvl w:val="0"/>
          <w:numId w:val="299"/>
        </w:numPr>
        <w:spacing w:line="360" w:lineRule="auto"/>
        <w:ind w:left="357" w:hanging="357"/>
        <w:contextualSpacing/>
        <w:jc w:val="both"/>
        <w:rPr>
          <w:rFonts w:eastAsia="Calibri"/>
          <w:sz w:val="22"/>
          <w:szCs w:val="22"/>
          <w:lang w:eastAsia="en-US"/>
        </w:rPr>
      </w:pPr>
      <w:r w:rsidRPr="0062209D">
        <w:rPr>
          <w:rFonts w:eastAsia="Calibri"/>
          <w:sz w:val="22"/>
          <w:szCs w:val="22"/>
          <w:lang w:eastAsia="en-US"/>
        </w:rPr>
        <w:t>Przed dokonaniem bezpośredniej zapłaty Zamawiający umożliwi Wykonawcy zgłoszenie, w terminie 7 dni</w:t>
      </w:r>
      <w:r w:rsidR="00465B9D">
        <w:rPr>
          <w:rFonts w:eastAsia="Calibri"/>
          <w:sz w:val="22"/>
          <w:szCs w:val="22"/>
          <w:lang w:eastAsia="en-US"/>
        </w:rPr>
        <w:t xml:space="preserve"> </w:t>
      </w:r>
      <w:r w:rsidRPr="0062209D">
        <w:rPr>
          <w:rFonts w:eastAsia="Calibri"/>
          <w:sz w:val="22"/>
          <w:szCs w:val="22"/>
          <w:lang w:eastAsia="en-US"/>
        </w:rPr>
        <w:t>od przekazania informacji, pisemnych uwag dotyczących zasadności bezpośredniej zapłaty wynagrodzenia Podwykonawcy lub dalszemu Podwykonawcy, o kt</w:t>
      </w:r>
      <w:r w:rsidRPr="0062209D">
        <w:rPr>
          <w:rFonts w:eastAsia="Calibri" w:hint="eastAsia"/>
          <w:sz w:val="22"/>
          <w:szCs w:val="22"/>
          <w:lang w:eastAsia="en-US"/>
        </w:rPr>
        <w:t>ó</w:t>
      </w:r>
      <w:r w:rsidRPr="0062209D">
        <w:rPr>
          <w:rFonts w:eastAsia="Calibri"/>
          <w:sz w:val="22"/>
          <w:szCs w:val="22"/>
          <w:lang w:eastAsia="en-US"/>
        </w:rPr>
        <w:t xml:space="preserve">rym mowa w ust. </w:t>
      </w:r>
      <w:r w:rsidR="00465B9D">
        <w:rPr>
          <w:rFonts w:eastAsia="Calibri"/>
          <w:sz w:val="22"/>
          <w:szCs w:val="22"/>
          <w:lang w:eastAsia="en-US"/>
        </w:rPr>
        <w:t>19</w:t>
      </w:r>
      <w:r w:rsidRPr="0062209D">
        <w:rPr>
          <w:rFonts w:eastAsia="Calibri"/>
          <w:sz w:val="22"/>
          <w:szCs w:val="22"/>
          <w:lang w:eastAsia="en-US"/>
        </w:rPr>
        <w:t>. W przypadku zgłoszenia uwag w ww. terminie Zamawiający może:</w:t>
      </w:r>
    </w:p>
    <w:p w14:paraId="1087E37B" w14:textId="77777777" w:rsidR="0062209D" w:rsidRPr="0062209D" w:rsidRDefault="0062209D" w:rsidP="0062209D">
      <w:pPr>
        <w:pStyle w:val="Standard"/>
        <w:numPr>
          <w:ilvl w:val="0"/>
          <w:numId w:val="334"/>
        </w:numPr>
        <w:spacing w:line="360" w:lineRule="auto"/>
        <w:contextualSpacing/>
        <w:jc w:val="both"/>
        <w:rPr>
          <w:rFonts w:eastAsia="Calibri"/>
          <w:sz w:val="22"/>
          <w:szCs w:val="22"/>
          <w:lang w:eastAsia="en-US"/>
        </w:rPr>
      </w:pPr>
      <w:r w:rsidRPr="0062209D">
        <w:rPr>
          <w:rFonts w:eastAsia="Calibri"/>
          <w:sz w:val="22"/>
          <w:szCs w:val="22"/>
          <w:lang w:eastAsia="en-US"/>
        </w:rPr>
        <w:t>nie dokonać bezpośredniej zapłaty wynagrodzenia Podwykonawcy lub dalszemu Podwykonawcy, jeżeli Wykonawca wykaże niezasadność takiej zapłaty albo,</w:t>
      </w:r>
    </w:p>
    <w:p w14:paraId="482EA7FF" w14:textId="77777777" w:rsidR="0062209D" w:rsidRPr="0062209D" w:rsidRDefault="0062209D" w:rsidP="0062209D">
      <w:pPr>
        <w:pStyle w:val="Standard"/>
        <w:numPr>
          <w:ilvl w:val="0"/>
          <w:numId w:val="334"/>
        </w:numPr>
        <w:spacing w:line="360" w:lineRule="auto"/>
        <w:contextualSpacing/>
        <w:jc w:val="both"/>
        <w:rPr>
          <w:rFonts w:eastAsia="Calibri"/>
          <w:sz w:val="22"/>
          <w:szCs w:val="22"/>
          <w:lang w:eastAsia="en-US"/>
        </w:rPr>
      </w:pPr>
      <w:r w:rsidRPr="0062209D">
        <w:rPr>
          <w:rFonts w:eastAsia="Calibri"/>
          <w:sz w:val="22"/>
          <w:szCs w:val="22"/>
          <w:lang w:eastAsia="en-US"/>
        </w:rPr>
        <w:t>złożyć do depozytu sądowego kwotę potrzebną na pokrycie ww. wynagrodzenia w przypadku istnienia zasadniczej wątpliwości co do wysokości należnej zapłaty lub podmiotu, kt</w:t>
      </w:r>
      <w:r w:rsidRPr="0062209D">
        <w:rPr>
          <w:rFonts w:eastAsia="Calibri" w:hint="eastAsia"/>
          <w:sz w:val="22"/>
          <w:szCs w:val="22"/>
          <w:lang w:eastAsia="en-US"/>
        </w:rPr>
        <w:t>ó</w:t>
      </w:r>
      <w:r w:rsidRPr="0062209D">
        <w:rPr>
          <w:rFonts w:eastAsia="Calibri"/>
          <w:sz w:val="22"/>
          <w:szCs w:val="22"/>
          <w:lang w:eastAsia="en-US"/>
        </w:rPr>
        <w:t>remu płatność się należy albo,</w:t>
      </w:r>
    </w:p>
    <w:p w14:paraId="40EFB1F6" w14:textId="77777777" w:rsidR="0062209D" w:rsidRPr="0062209D" w:rsidRDefault="0062209D" w:rsidP="0062209D">
      <w:pPr>
        <w:pStyle w:val="Standard"/>
        <w:numPr>
          <w:ilvl w:val="0"/>
          <w:numId w:val="334"/>
        </w:numPr>
        <w:spacing w:line="360" w:lineRule="auto"/>
        <w:contextualSpacing/>
        <w:jc w:val="both"/>
        <w:rPr>
          <w:rFonts w:eastAsia="Calibri"/>
          <w:sz w:val="22"/>
          <w:szCs w:val="22"/>
          <w:lang w:eastAsia="en-US"/>
        </w:rPr>
      </w:pPr>
      <w:r w:rsidRPr="0062209D">
        <w:rPr>
          <w:rFonts w:eastAsia="Calibri"/>
          <w:sz w:val="22"/>
          <w:szCs w:val="22"/>
          <w:lang w:eastAsia="en-US"/>
        </w:rPr>
        <w:t xml:space="preserve">dokonać bezpośredniej zapłaty wynagrodzenia, jeżeli Podwykonawca lub dalszy Podwykonawca wykaże zasadność takiej zapłaty. </w:t>
      </w:r>
    </w:p>
    <w:p w14:paraId="7B353537" w14:textId="3B447AD2" w:rsidR="000B4D35" w:rsidRPr="0062209D" w:rsidRDefault="0062209D" w:rsidP="003411BC">
      <w:pPr>
        <w:pStyle w:val="Standard"/>
        <w:numPr>
          <w:ilvl w:val="0"/>
          <w:numId w:val="307"/>
        </w:numPr>
        <w:spacing w:line="360" w:lineRule="auto"/>
        <w:ind w:left="357" w:hanging="357"/>
        <w:jc w:val="both"/>
      </w:pPr>
      <w:r w:rsidRPr="0062209D">
        <w:rPr>
          <w:rFonts w:eastAsia="Calibri"/>
          <w:sz w:val="22"/>
          <w:szCs w:val="22"/>
          <w:lang w:eastAsia="en-US"/>
        </w:rPr>
        <w:t>W przypadku dokonania bezpośredniej zapłaty Podwykonawcy lub dalszemu Podwykonawcy, Zamawiający potrąci kwotę wypłaconego wynagrodzenia z wynagrodzeniem należnym Wykonawcy. W przypadku braku możliwości potrącenia Zamawiający jest uprawniony do dochodzenia od Wykonawcy pełnej kwoty wypłaconego wynagrodzenia Podwykonawcy lub dalszemu Podwykonawcy</w:t>
      </w:r>
      <w:r>
        <w:rPr>
          <w:rFonts w:eastAsia="Calibri"/>
          <w:sz w:val="22"/>
          <w:szCs w:val="22"/>
          <w:lang w:eastAsia="en-US"/>
        </w:rPr>
        <w:t>.</w:t>
      </w:r>
    </w:p>
    <w:p w14:paraId="106CC750" w14:textId="77777777" w:rsidR="000B4D35" w:rsidRDefault="00252ACE" w:rsidP="003411BC">
      <w:pPr>
        <w:pStyle w:val="Standard"/>
        <w:numPr>
          <w:ilvl w:val="0"/>
          <w:numId w:val="307"/>
        </w:numPr>
        <w:spacing w:line="360" w:lineRule="auto"/>
        <w:ind w:left="357" w:hanging="357"/>
        <w:jc w:val="both"/>
        <w:rPr>
          <w:sz w:val="22"/>
          <w:szCs w:val="22"/>
          <w:lang w:eastAsia="ar-SA"/>
        </w:rPr>
      </w:pPr>
      <w:r>
        <w:rPr>
          <w:sz w:val="22"/>
          <w:szCs w:val="22"/>
          <w:lang w:eastAsia="ar-SA"/>
        </w:rPr>
        <w:t>W przypadku, gdy Zamawiający będzie zobowiązany do zapłaty Podwykonawcy wynagrodzenia w terminie wcześniejszym niż Wykonawcy, będzie miał prawo obciążyć Wykonawcę kwotą zapłaconą Podwykonawcy wraz z odsetkami ustawowymi liczonymi od zapłaconej Podwykonawcy kwoty, za okres od dnia dokonania zapłaty do dnia, w jakim zapłata nastąpiłaby zgodnie z postanowieniami niniejszej umowy. W takim przypadku Zamawiający ma prawo potrącić kwotę zapłaconą Podwykonawcy z wynagrodzenia należnego Wykonawcy lub zrealizować uprawnienia Beneficjenta z zabezpieczenia należytego wykonania umowy ustanowionego przez Wykonawcę.</w:t>
      </w:r>
    </w:p>
    <w:p w14:paraId="3826F0F9" w14:textId="77777777" w:rsidR="000B4D35" w:rsidRDefault="00252ACE" w:rsidP="003411BC">
      <w:pPr>
        <w:pStyle w:val="Standard"/>
        <w:numPr>
          <w:ilvl w:val="0"/>
          <w:numId w:val="308"/>
        </w:numPr>
        <w:spacing w:line="360" w:lineRule="auto"/>
        <w:ind w:left="357" w:hanging="357"/>
        <w:contextualSpacing/>
        <w:jc w:val="both"/>
        <w:rPr>
          <w:rFonts w:eastAsia="Calibri"/>
          <w:sz w:val="22"/>
          <w:szCs w:val="22"/>
          <w:lang w:eastAsia="en-US"/>
        </w:rPr>
      </w:pPr>
      <w:r>
        <w:rPr>
          <w:rFonts w:eastAsia="Calibri"/>
          <w:sz w:val="22"/>
          <w:szCs w:val="22"/>
          <w:lang w:eastAsia="en-US"/>
        </w:rPr>
        <w:lastRenderedPageBreak/>
        <w:t>Konieczność wielokrotnego dokonywania bezpośredniej zapłaty podwykonawcy lub dalszemu podwykonawcy lub konieczność dokonania bezpośrednich zapłat na sumę większą niż 5% wartości umowy może stanowić podstawę do odstąpienia przez Zamawiającego od umowy. Zamawiający będzie uprawniony do złożenia oświadczenia o odstąpieniu od umowy w terminie 30 dni od dnia zaistnienia ww. przesłanki.</w:t>
      </w:r>
    </w:p>
    <w:p w14:paraId="70B43009" w14:textId="77777777" w:rsidR="003411BC" w:rsidRDefault="003411BC">
      <w:pPr>
        <w:pStyle w:val="Standard"/>
        <w:spacing w:line="360" w:lineRule="auto"/>
        <w:jc w:val="center"/>
        <w:rPr>
          <w:b/>
          <w:bCs/>
          <w:sz w:val="22"/>
          <w:szCs w:val="22"/>
          <w:lang w:eastAsia="ar-SA"/>
        </w:rPr>
      </w:pPr>
    </w:p>
    <w:p w14:paraId="48F7610A" w14:textId="759859A6" w:rsidR="000B4D35" w:rsidRDefault="00252ACE">
      <w:pPr>
        <w:pStyle w:val="Standard"/>
        <w:spacing w:line="360" w:lineRule="auto"/>
        <w:jc w:val="center"/>
        <w:rPr>
          <w:b/>
          <w:bCs/>
          <w:sz w:val="22"/>
          <w:szCs w:val="22"/>
          <w:lang w:eastAsia="ar-SA"/>
        </w:rPr>
      </w:pPr>
      <w:r>
        <w:rPr>
          <w:b/>
          <w:bCs/>
          <w:sz w:val="22"/>
          <w:szCs w:val="22"/>
          <w:lang w:eastAsia="ar-SA"/>
        </w:rPr>
        <w:t>§ 18.</w:t>
      </w:r>
      <w:r>
        <w:rPr>
          <w:b/>
          <w:bCs/>
          <w:sz w:val="22"/>
          <w:szCs w:val="22"/>
          <w:lang w:eastAsia="ar-SA"/>
        </w:rPr>
        <w:br/>
        <w:t>WYNAGRODZENIE I WARUNKI PŁATNOŚCI</w:t>
      </w:r>
    </w:p>
    <w:p w14:paraId="55529BA4" w14:textId="77777777" w:rsidR="000B4D35" w:rsidRDefault="00252ACE">
      <w:pPr>
        <w:pStyle w:val="Standard"/>
        <w:numPr>
          <w:ilvl w:val="0"/>
          <w:numId w:val="86"/>
        </w:numPr>
        <w:spacing w:line="360" w:lineRule="auto"/>
        <w:ind w:left="567" w:hanging="567"/>
        <w:jc w:val="both"/>
      </w:pPr>
      <w:r>
        <w:rPr>
          <w:bCs/>
          <w:sz w:val="22"/>
          <w:szCs w:val="22"/>
          <w:lang w:eastAsia="ar-SA"/>
        </w:rPr>
        <w:t xml:space="preserve">Strony ustalają, iż obowiązującą ich formą wynagrodzenia </w:t>
      </w:r>
      <w:r>
        <w:rPr>
          <w:b/>
          <w:bCs/>
          <w:sz w:val="22"/>
          <w:szCs w:val="22"/>
          <w:lang w:eastAsia="ar-SA"/>
        </w:rPr>
        <w:t>jest wynagrodzenie ryczałtowe</w:t>
      </w:r>
      <w:r>
        <w:rPr>
          <w:bCs/>
          <w:sz w:val="22"/>
          <w:szCs w:val="22"/>
          <w:lang w:eastAsia="ar-SA"/>
        </w:rPr>
        <w:t xml:space="preserve"> za realizację całości przedmiotu umowy, które wynosi netto …………</w:t>
      </w:r>
      <w:proofErr w:type="gramStart"/>
      <w:r>
        <w:rPr>
          <w:bCs/>
          <w:sz w:val="22"/>
          <w:szCs w:val="22"/>
          <w:lang w:eastAsia="ar-SA"/>
        </w:rPr>
        <w:t>…….</w:t>
      </w:r>
      <w:proofErr w:type="gramEnd"/>
      <w:r>
        <w:rPr>
          <w:bCs/>
          <w:sz w:val="22"/>
          <w:szCs w:val="22"/>
          <w:lang w:eastAsia="ar-SA"/>
        </w:rPr>
        <w:t>. zł powiększone o należny podatek VAT w wysokości ……………</w:t>
      </w:r>
      <w:proofErr w:type="gramStart"/>
      <w:r>
        <w:rPr>
          <w:bCs/>
          <w:sz w:val="22"/>
          <w:szCs w:val="22"/>
          <w:lang w:eastAsia="ar-SA"/>
        </w:rPr>
        <w:t>…….</w:t>
      </w:r>
      <w:proofErr w:type="gramEnd"/>
      <w:r>
        <w:rPr>
          <w:bCs/>
          <w:sz w:val="22"/>
          <w:szCs w:val="22"/>
          <w:lang w:eastAsia="ar-SA"/>
        </w:rPr>
        <w:t xml:space="preserve">. zł, tj. </w:t>
      </w:r>
      <w:r>
        <w:rPr>
          <w:b/>
          <w:bCs/>
          <w:sz w:val="22"/>
          <w:szCs w:val="22"/>
          <w:lang w:eastAsia="ar-SA"/>
        </w:rPr>
        <w:t>brutto …………………… zł słownie: (…………………………………… 00/100), w tym:</w:t>
      </w:r>
    </w:p>
    <w:p w14:paraId="5D29C8B4" w14:textId="77777777" w:rsidR="000B4D35" w:rsidRDefault="00252ACE">
      <w:pPr>
        <w:pStyle w:val="Standard"/>
        <w:numPr>
          <w:ilvl w:val="0"/>
          <w:numId w:val="87"/>
        </w:numPr>
        <w:spacing w:line="360" w:lineRule="auto"/>
        <w:ind w:left="851"/>
        <w:jc w:val="both"/>
      </w:pPr>
      <w:r>
        <w:rPr>
          <w:b/>
          <w:bCs/>
          <w:sz w:val="22"/>
          <w:szCs w:val="22"/>
          <w:lang w:eastAsia="ar-SA"/>
        </w:rPr>
        <w:t>za wykonanie ETAPU I Umowy:</w:t>
      </w:r>
    </w:p>
    <w:p w14:paraId="27059156" w14:textId="29A2E66B" w:rsidR="000B4D35" w:rsidRDefault="00252ACE">
      <w:pPr>
        <w:pStyle w:val="Standard"/>
        <w:spacing w:line="360" w:lineRule="auto"/>
        <w:ind w:left="851"/>
        <w:jc w:val="both"/>
        <w:rPr>
          <w:bCs/>
          <w:sz w:val="22"/>
          <w:szCs w:val="22"/>
          <w:lang w:eastAsia="ar-SA"/>
        </w:rPr>
      </w:pPr>
      <w:r>
        <w:rPr>
          <w:bCs/>
          <w:sz w:val="22"/>
          <w:szCs w:val="22"/>
          <w:lang w:eastAsia="ar-SA"/>
        </w:rPr>
        <w:t>wynosi netto …………</w:t>
      </w:r>
      <w:proofErr w:type="gramStart"/>
      <w:r>
        <w:rPr>
          <w:bCs/>
          <w:sz w:val="22"/>
          <w:szCs w:val="22"/>
          <w:lang w:eastAsia="ar-SA"/>
        </w:rPr>
        <w:t>…….</w:t>
      </w:r>
      <w:proofErr w:type="gramEnd"/>
      <w:r>
        <w:rPr>
          <w:bCs/>
          <w:sz w:val="22"/>
          <w:szCs w:val="22"/>
          <w:lang w:eastAsia="ar-SA"/>
        </w:rPr>
        <w:t>. zł powiększone o należny podatek VAT w wysokości ……………</w:t>
      </w:r>
      <w:proofErr w:type="gramStart"/>
      <w:r>
        <w:rPr>
          <w:bCs/>
          <w:sz w:val="22"/>
          <w:szCs w:val="22"/>
          <w:lang w:eastAsia="ar-SA"/>
        </w:rPr>
        <w:t>…….</w:t>
      </w:r>
      <w:proofErr w:type="gramEnd"/>
      <w:r>
        <w:rPr>
          <w:bCs/>
          <w:sz w:val="22"/>
          <w:szCs w:val="22"/>
          <w:lang w:eastAsia="ar-SA"/>
        </w:rPr>
        <w:t>. zł tj. brutto …………………… zł słownie: (…………………………………………………… 00/100)</w:t>
      </w:r>
    </w:p>
    <w:p w14:paraId="3045E2F2" w14:textId="77777777" w:rsidR="000B4D35" w:rsidRDefault="00252ACE">
      <w:pPr>
        <w:pStyle w:val="Standard"/>
        <w:numPr>
          <w:ilvl w:val="0"/>
          <w:numId w:val="87"/>
        </w:numPr>
        <w:spacing w:line="360" w:lineRule="auto"/>
        <w:ind w:left="851"/>
        <w:jc w:val="both"/>
        <w:rPr>
          <w:b/>
          <w:bCs/>
          <w:sz w:val="22"/>
          <w:szCs w:val="22"/>
          <w:lang w:eastAsia="ar-SA"/>
        </w:rPr>
      </w:pPr>
      <w:r>
        <w:rPr>
          <w:b/>
          <w:bCs/>
          <w:sz w:val="22"/>
          <w:szCs w:val="22"/>
          <w:lang w:eastAsia="ar-SA"/>
        </w:rPr>
        <w:t>za wykonanie ETAPU II Umowy:</w:t>
      </w:r>
    </w:p>
    <w:p w14:paraId="04202793" w14:textId="77777777" w:rsidR="000B4D35" w:rsidRDefault="00252ACE">
      <w:pPr>
        <w:pStyle w:val="Standard"/>
        <w:spacing w:line="360" w:lineRule="auto"/>
        <w:ind w:left="851"/>
        <w:jc w:val="both"/>
        <w:rPr>
          <w:bCs/>
          <w:sz w:val="22"/>
          <w:szCs w:val="22"/>
          <w:lang w:eastAsia="ar-SA"/>
        </w:rPr>
      </w:pPr>
      <w:r>
        <w:rPr>
          <w:bCs/>
          <w:sz w:val="22"/>
          <w:szCs w:val="22"/>
          <w:lang w:eastAsia="ar-SA"/>
        </w:rPr>
        <w:t>wynosi netto …………</w:t>
      </w:r>
      <w:proofErr w:type="gramStart"/>
      <w:r>
        <w:rPr>
          <w:bCs/>
          <w:sz w:val="22"/>
          <w:szCs w:val="22"/>
          <w:lang w:eastAsia="ar-SA"/>
        </w:rPr>
        <w:t>…….</w:t>
      </w:r>
      <w:proofErr w:type="gramEnd"/>
      <w:r>
        <w:rPr>
          <w:bCs/>
          <w:sz w:val="22"/>
          <w:szCs w:val="22"/>
          <w:lang w:eastAsia="ar-SA"/>
        </w:rPr>
        <w:t>. zł powiększone o należny podatek VAT w wysokości ……………</w:t>
      </w:r>
      <w:proofErr w:type="gramStart"/>
      <w:r>
        <w:rPr>
          <w:bCs/>
          <w:sz w:val="22"/>
          <w:szCs w:val="22"/>
          <w:lang w:eastAsia="ar-SA"/>
        </w:rPr>
        <w:t>…….</w:t>
      </w:r>
      <w:proofErr w:type="gramEnd"/>
      <w:r>
        <w:rPr>
          <w:bCs/>
          <w:sz w:val="22"/>
          <w:szCs w:val="22"/>
          <w:lang w:eastAsia="ar-SA"/>
        </w:rPr>
        <w:t>. zł tj. brutto …………………… zł słownie: (………………………………………………… 00/100)</w:t>
      </w:r>
    </w:p>
    <w:p w14:paraId="609AD4B8" w14:textId="77777777" w:rsidR="000B4D35" w:rsidRDefault="00252ACE">
      <w:pPr>
        <w:pStyle w:val="Standard"/>
        <w:numPr>
          <w:ilvl w:val="0"/>
          <w:numId w:val="87"/>
        </w:numPr>
        <w:spacing w:line="360" w:lineRule="auto"/>
        <w:ind w:left="851"/>
        <w:jc w:val="both"/>
        <w:rPr>
          <w:b/>
          <w:bCs/>
          <w:sz w:val="22"/>
          <w:szCs w:val="22"/>
          <w:lang w:eastAsia="ar-SA"/>
        </w:rPr>
      </w:pPr>
      <w:r>
        <w:rPr>
          <w:b/>
          <w:bCs/>
          <w:sz w:val="22"/>
          <w:szCs w:val="22"/>
          <w:lang w:eastAsia="ar-SA"/>
        </w:rPr>
        <w:t>za wykonanie ETAPU III Umowy:</w:t>
      </w:r>
    </w:p>
    <w:p w14:paraId="2EDF7807" w14:textId="77777777" w:rsidR="000B4D35" w:rsidRDefault="00252ACE">
      <w:pPr>
        <w:pStyle w:val="Standard"/>
        <w:spacing w:line="360" w:lineRule="auto"/>
        <w:ind w:left="851"/>
        <w:jc w:val="both"/>
        <w:rPr>
          <w:bCs/>
          <w:sz w:val="22"/>
          <w:szCs w:val="22"/>
          <w:lang w:eastAsia="ar-SA"/>
        </w:rPr>
      </w:pPr>
      <w:r>
        <w:rPr>
          <w:bCs/>
          <w:sz w:val="22"/>
          <w:szCs w:val="22"/>
          <w:lang w:eastAsia="ar-SA"/>
        </w:rPr>
        <w:t>wynosi netto …………</w:t>
      </w:r>
      <w:proofErr w:type="gramStart"/>
      <w:r>
        <w:rPr>
          <w:bCs/>
          <w:sz w:val="22"/>
          <w:szCs w:val="22"/>
          <w:lang w:eastAsia="ar-SA"/>
        </w:rPr>
        <w:t>…….</w:t>
      </w:r>
      <w:proofErr w:type="gramEnd"/>
      <w:r>
        <w:rPr>
          <w:bCs/>
          <w:sz w:val="22"/>
          <w:szCs w:val="22"/>
          <w:lang w:eastAsia="ar-SA"/>
        </w:rPr>
        <w:t>. zł powiększone o należny podatek VAT w wysokości ……………</w:t>
      </w:r>
      <w:proofErr w:type="gramStart"/>
      <w:r>
        <w:rPr>
          <w:bCs/>
          <w:sz w:val="22"/>
          <w:szCs w:val="22"/>
          <w:lang w:eastAsia="ar-SA"/>
        </w:rPr>
        <w:t>…….</w:t>
      </w:r>
      <w:proofErr w:type="gramEnd"/>
      <w:r>
        <w:rPr>
          <w:bCs/>
          <w:sz w:val="22"/>
          <w:szCs w:val="22"/>
          <w:lang w:eastAsia="ar-SA"/>
        </w:rPr>
        <w:t>. zł tj. brutto …………………… zł słownie: (………………………………………………… 00/100)</w:t>
      </w:r>
    </w:p>
    <w:p w14:paraId="4E0C6E92"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Wynagrodzenie określone w ust. 1 zawiera wszystkie niezbędnie koszty związane z realizacją przedmiotu umowy, wynikające wprost z opisu przedmiotu zamówienia, w tym wynagrodzenie za dokumentację projektowo-realizacyjną, autorskie prawa majątkowe do dokumentacji będącej przedmiotem niniejszej umowy, nadzór autorski, ubezpieczenia na okres do czasu podpisania przez Zamawiającego bez zastrzeżeń protokołu odbioru końcowego, szkolenia personelu Zamawiającego, oraz uwzględnia wszelkie rabaty, upusty i marże, montaż, roboty budowlane towarzyszące, gwarancję, ubezpieczenie robót, jak również inne koszty nie ujęte w opisie przedmiotu zamówienia, a niezbędne do wykonania przedmiotu umowy i usunięcia wad, tj. w szczególności wszelkie roboty przygotowawcze, porządkowe, tymczasowe, a także zagospodarowanie terenu budowy, koszty utrzymania zaplecza budowy (woda, energia elektryczna), transport materiałów na miejsce robót, prób pomiarów rozruchu technologicznego i regulacji instalacji.</w:t>
      </w:r>
    </w:p>
    <w:p w14:paraId="4DFAC290"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Wynagrodzenie nie podlega waloryzacji z wyjątkiem sytuacji określonych w niniejszej Umowie.</w:t>
      </w:r>
    </w:p>
    <w:p w14:paraId="423036D4" w14:textId="7BDF7BB5" w:rsidR="0085526D" w:rsidRDefault="00252ACE" w:rsidP="0085526D">
      <w:pPr>
        <w:pStyle w:val="Standard"/>
        <w:numPr>
          <w:ilvl w:val="0"/>
          <w:numId w:val="86"/>
        </w:numPr>
        <w:spacing w:line="360" w:lineRule="auto"/>
        <w:ind w:left="567" w:hanging="567"/>
        <w:jc w:val="both"/>
        <w:rPr>
          <w:bCs/>
          <w:sz w:val="22"/>
          <w:szCs w:val="22"/>
          <w:lang w:eastAsia="ar-SA"/>
        </w:rPr>
      </w:pPr>
      <w:r>
        <w:rPr>
          <w:bCs/>
          <w:sz w:val="22"/>
          <w:szCs w:val="22"/>
          <w:lang w:eastAsia="ar-SA"/>
        </w:rPr>
        <w:lastRenderedPageBreak/>
        <w:t>Wynagrodzenie</w:t>
      </w:r>
      <w:r w:rsidR="0085526D">
        <w:rPr>
          <w:bCs/>
          <w:sz w:val="22"/>
          <w:szCs w:val="22"/>
          <w:lang w:eastAsia="ar-SA"/>
        </w:rPr>
        <w:t>,</w:t>
      </w:r>
      <w:r>
        <w:rPr>
          <w:bCs/>
          <w:sz w:val="22"/>
          <w:szCs w:val="22"/>
          <w:lang w:eastAsia="ar-SA"/>
        </w:rPr>
        <w:t xml:space="preserve"> o którym mowa w ust. 1 niniejszego paragrafu jest płatne w częściach. </w:t>
      </w:r>
      <w:r w:rsidRPr="0085526D">
        <w:rPr>
          <w:bCs/>
          <w:sz w:val="22"/>
          <w:szCs w:val="22"/>
          <w:lang w:eastAsia="ar-SA"/>
        </w:rPr>
        <w:t xml:space="preserve">Kwota wynagrodzenia należnego Wykonawcy za wykonanie danego </w:t>
      </w:r>
      <w:r w:rsidR="007C4083">
        <w:rPr>
          <w:bCs/>
          <w:sz w:val="22"/>
          <w:szCs w:val="22"/>
          <w:lang w:eastAsia="ar-SA"/>
        </w:rPr>
        <w:t>zakresu</w:t>
      </w:r>
      <w:r w:rsidR="007C4083" w:rsidRPr="0085526D">
        <w:rPr>
          <w:bCs/>
          <w:sz w:val="22"/>
          <w:szCs w:val="22"/>
          <w:lang w:eastAsia="ar-SA"/>
        </w:rPr>
        <w:t xml:space="preserve"> </w:t>
      </w:r>
      <w:r w:rsidRPr="0085526D">
        <w:rPr>
          <w:bCs/>
          <w:sz w:val="22"/>
          <w:szCs w:val="22"/>
          <w:lang w:eastAsia="ar-SA"/>
        </w:rPr>
        <w:t>robót budowlanych określona jest w Harmonogramie Rzeczowo – Finansowym.</w:t>
      </w:r>
      <w:r>
        <w:rPr>
          <w:bCs/>
          <w:sz w:val="22"/>
          <w:szCs w:val="22"/>
          <w:lang w:eastAsia="ar-SA"/>
        </w:rPr>
        <w:t xml:space="preserve"> </w:t>
      </w:r>
    </w:p>
    <w:p w14:paraId="2A0828BB" w14:textId="61E8FC9E" w:rsidR="000B4D35" w:rsidRPr="0085526D" w:rsidRDefault="00252ACE" w:rsidP="0085526D">
      <w:pPr>
        <w:pStyle w:val="Standard"/>
        <w:numPr>
          <w:ilvl w:val="0"/>
          <w:numId w:val="86"/>
        </w:numPr>
        <w:spacing w:line="360" w:lineRule="auto"/>
        <w:ind w:left="567" w:hanging="567"/>
        <w:jc w:val="both"/>
        <w:rPr>
          <w:bCs/>
          <w:sz w:val="22"/>
          <w:szCs w:val="22"/>
          <w:lang w:eastAsia="ar-SA"/>
        </w:rPr>
      </w:pPr>
      <w:r w:rsidRPr="0085526D">
        <w:rPr>
          <w:bCs/>
          <w:sz w:val="22"/>
          <w:szCs w:val="22"/>
          <w:lang w:eastAsia="ar-SA"/>
        </w:rPr>
        <w:t>Wynagrodzenie, o którym mowa w ust. 1 niniejszego paragrafu jest płatne na podstawie protokołów odbiorów częściowych oraz protokołu końcowego, ewentualnie w przypadku stwierdzenia wad w protokole końcowym po podpisaniu protokołu usunięcia wad.</w:t>
      </w:r>
    </w:p>
    <w:p w14:paraId="160F67DA" w14:textId="465BE320"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 xml:space="preserve">Zamawiający </w:t>
      </w:r>
      <w:r w:rsidR="00CA2DFA">
        <w:rPr>
          <w:bCs/>
          <w:sz w:val="22"/>
          <w:szCs w:val="22"/>
          <w:lang w:eastAsia="ar-SA"/>
        </w:rPr>
        <w:t>dopuszcza,</w:t>
      </w:r>
      <w:r>
        <w:rPr>
          <w:bCs/>
          <w:sz w:val="22"/>
          <w:szCs w:val="22"/>
          <w:lang w:eastAsia="ar-SA"/>
        </w:rPr>
        <w:t xml:space="preserve"> żeby Protokoły odbioru </w:t>
      </w:r>
      <w:r w:rsidR="00EC7D5E">
        <w:rPr>
          <w:bCs/>
          <w:sz w:val="22"/>
          <w:szCs w:val="22"/>
          <w:lang w:eastAsia="ar-SA"/>
        </w:rPr>
        <w:t>częściowego były</w:t>
      </w:r>
      <w:r>
        <w:rPr>
          <w:bCs/>
          <w:sz w:val="22"/>
          <w:szCs w:val="22"/>
          <w:lang w:eastAsia="ar-SA"/>
        </w:rPr>
        <w:t xml:space="preserve"> wystawiane przez Wykonawcę nie częściej niż raz w miesiącu. </w:t>
      </w:r>
    </w:p>
    <w:p w14:paraId="680FC878"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 xml:space="preserve">Podstawą do wystawienia przez Wykonawcę faktury za roboty (prace projektowe) częściowe jest protokół odbioru częściowego podpisany przez Inspektorów Nadzoru Inwestorskiego oraz zaakceptowany przez Pełnomocnika Zamawiającego – Szefa Nadzoru. </w:t>
      </w:r>
    </w:p>
    <w:p w14:paraId="408A9F3A"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Zamawiający nie zaakceptuje i nie wprowadzi do obiegu księgowego faktury Wykonawcy bez załączonego, podpisanego zgodnie z ust. 7, protokołu odbioru częściowego.</w:t>
      </w:r>
    </w:p>
    <w:p w14:paraId="210B42AC" w14:textId="5F1475B2"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 xml:space="preserve">Łączna wartość faktur częściowych (przejściowych) Wykonawcy za czynności określone w </w:t>
      </w:r>
      <w:r>
        <w:rPr>
          <w:sz w:val="22"/>
          <w:szCs w:val="22"/>
          <w:lang w:eastAsia="ar-SA"/>
        </w:rPr>
        <w:t>§ 18 ust. 1 pkt 1) i 2) nie może przekroczyć 90% wartości całego wynagrodzenia.</w:t>
      </w:r>
      <w:r w:rsidR="007B08C0">
        <w:rPr>
          <w:sz w:val="22"/>
          <w:szCs w:val="22"/>
          <w:lang w:eastAsia="ar-SA"/>
        </w:rPr>
        <w:t xml:space="preserve"> Pozostała część wynagrodzenia zostanie wypłacona po odbiorze Etapu III. </w:t>
      </w:r>
    </w:p>
    <w:p w14:paraId="480988B7"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 xml:space="preserve">Ostateczne zasady płatności (ilość, faktur częściowych) zostanie określona przez Zamawiającego po przedłożeniu przez Wykonawcę do akceptacji Harmonogramu Rzeczowo – Finansowego, z uwzględnieniem transz przepływu środków na konto Zamawiającego od bezpośredniego dystrybutora środków finansowych w ramach dotacji. </w:t>
      </w:r>
    </w:p>
    <w:p w14:paraId="30CEB238"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Zasady finansowania przedmiotowego zadania inwestycyjnego przez Zamawiającego ………………………………………………………………………………………………………………………………………………………………………………………………………………………</w:t>
      </w:r>
    </w:p>
    <w:p w14:paraId="0497CABD"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W przypadku, gdy Wykonawca zlecił podwykonawcy wykonanie części przedmiotu umowy, do faktury VAT Wykonawca zobowiązany jest dołączyć:</w:t>
      </w:r>
    </w:p>
    <w:p w14:paraId="4E497792" w14:textId="77777777" w:rsidR="000B4D35" w:rsidRDefault="00252ACE">
      <w:pPr>
        <w:pStyle w:val="Standard"/>
        <w:numPr>
          <w:ilvl w:val="0"/>
          <w:numId w:val="88"/>
        </w:numPr>
        <w:spacing w:line="360" w:lineRule="auto"/>
        <w:jc w:val="both"/>
        <w:rPr>
          <w:bCs/>
          <w:sz w:val="22"/>
          <w:szCs w:val="22"/>
          <w:lang w:eastAsia="ar-SA"/>
        </w:rPr>
      </w:pPr>
      <w:r>
        <w:rPr>
          <w:bCs/>
          <w:sz w:val="22"/>
          <w:szCs w:val="22"/>
          <w:lang w:eastAsia="ar-SA"/>
        </w:rPr>
        <w:t>kserokopie faktur wystawionych przez podwykonawców potwierdzonych przez podwykonawców "za zgodność z oryginałem",</w:t>
      </w:r>
    </w:p>
    <w:p w14:paraId="737CFDBE" w14:textId="113A947A" w:rsidR="000B4D35" w:rsidRDefault="00252ACE">
      <w:pPr>
        <w:pStyle w:val="Standard"/>
        <w:numPr>
          <w:ilvl w:val="0"/>
          <w:numId w:val="88"/>
        </w:numPr>
        <w:spacing w:line="360" w:lineRule="auto"/>
        <w:jc w:val="both"/>
        <w:rPr>
          <w:bCs/>
          <w:sz w:val="22"/>
          <w:szCs w:val="22"/>
          <w:lang w:eastAsia="ar-SA"/>
        </w:rPr>
      </w:pPr>
      <w:r>
        <w:rPr>
          <w:bCs/>
          <w:sz w:val="22"/>
          <w:szCs w:val="22"/>
          <w:lang w:eastAsia="ar-SA"/>
        </w:rPr>
        <w:t xml:space="preserve">oświadczenia podwykonawców </w:t>
      </w:r>
      <w:r w:rsidRPr="007B08C0">
        <w:rPr>
          <w:bCs/>
          <w:sz w:val="22"/>
          <w:szCs w:val="22"/>
          <w:lang w:eastAsia="ar-SA"/>
        </w:rPr>
        <w:t xml:space="preserve">potwierdzające otrzymanie przez podwykonawców całości wynagrodzenia za wykonane przez nich prace wchodzące w skład </w:t>
      </w:r>
      <w:r w:rsidR="007C4083" w:rsidRPr="007B08C0">
        <w:rPr>
          <w:bCs/>
          <w:sz w:val="22"/>
          <w:szCs w:val="22"/>
          <w:lang w:eastAsia="ar-SA"/>
        </w:rPr>
        <w:t>Etapu II</w:t>
      </w:r>
      <w:r w:rsidRPr="007B08C0">
        <w:rPr>
          <w:bCs/>
          <w:sz w:val="22"/>
          <w:szCs w:val="22"/>
          <w:lang w:eastAsia="ar-SA"/>
        </w:rPr>
        <w:t xml:space="preserve">, której dotyczy faktura wystawiona przez Wykonawcę; lub potwierdzenie przelewu na rachunek bankowy </w:t>
      </w:r>
      <w:r w:rsidR="002E2B42" w:rsidRPr="007B08C0">
        <w:rPr>
          <w:bCs/>
          <w:sz w:val="22"/>
          <w:szCs w:val="22"/>
          <w:lang w:eastAsia="ar-SA"/>
        </w:rPr>
        <w:t>podwykonawców kwoty</w:t>
      </w:r>
      <w:r w:rsidRPr="007B08C0">
        <w:rPr>
          <w:bCs/>
          <w:sz w:val="22"/>
          <w:szCs w:val="22"/>
          <w:lang w:eastAsia="ar-SA"/>
        </w:rPr>
        <w:t xml:space="preserve"> wskazanej na fakturze wystawionej przez podwykonawców</w:t>
      </w:r>
      <w:r>
        <w:rPr>
          <w:bCs/>
          <w:sz w:val="22"/>
          <w:szCs w:val="22"/>
          <w:lang w:eastAsia="ar-SA"/>
        </w:rPr>
        <w:t xml:space="preserve"> ewentualnie z kserokopią innego dokumentu świadczącego o dokonaniu na rzecz podwykonawcy zapłaty całości wynagrodzenia za wykonane przez podwykonawcę roboty.</w:t>
      </w:r>
    </w:p>
    <w:p w14:paraId="1D1F5CD5" w14:textId="66DF4A54"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 xml:space="preserve">Brak przedłożenia przez Wykonawcę </w:t>
      </w:r>
      <w:r w:rsidR="007C4083">
        <w:rPr>
          <w:bCs/>
          <w:sz w:val="22"/>
          <w:szCs w:val="22"/>
          <w:lang w:eastAsia="ar-SA"/>
        </w:rPr>
        <w:t>dokumentów,</w:t>
      </w:r>
      <w:r>
        <w:rPr>
          <w:bCs/>
          <w:sz w:val="22"/>
          <w:szCs w:val="22"/>
          <w:lang w:eastAsia="ar-SA"/>
        </w:rPr>
        <w:t xml:space="preserve"> o których mowa w ust. 12</w:t>
      </w:r>
      <w:r w:rsidR="007C4083">
        <w:rPr>
          <w:bCs/>
          <w:sz w:val="22"/>
          <w:szCs w:val="22"/>
          <w:lang w:eastAsia="ar-SA"/>
        </w:rPr>
        <w:t xml:space="preserve">, </w:t>
      </w:r>
      <w:r>
        <w:rPr>
          <w:bCs/>
          <w:sz w:val="22"/>
          <w:szCs w:val="22"/>
          <w:lang w:eastAsia="ar-SA"/>
        </w:rPr>
        <w:t xml:space="preserve">uprawnia Zamawiającego do wstrzymania się z zapłatą odpowiedniej części wynagrodzenia należnego Wykonawcy do czasu przedstawienia przez Wykonawcę prawidłowych dokumentów rozliczeniowych. </w:t>
      </w:r>
      <w:r>
        <w:rPr>
          <w:bCs/>
          <w:sz w:val="22"/>
          <w:szCs w:val="22"/>
          <w:lang w:eastAsia="ar-SA"/>
        </w:rPr>
        <w:lastRenderedPageBreak/>
        <w:t>W zakresie w jakim Wykonawca nie przedłożył dokumentów lub przedłożył nieprawidłowe dokumenty, roszczenie Wykonawcy o zapłatę wynagrodzenia nie jest wymagalne.</w:t>
      </w:r>
    </w:p>
    <w:p w14:paraId="57392621" w14:textId="32907CB4"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 xml:space="preserve">Wynagrodzenie, o którym mowa w ust. 1 pkt. 3) niniejszego paragrafu jest płatne po podpisaniu przez Zamawiającego odbioru prac objętych </w:t>
      </w:r>
      <w:r w:rsidR="007C4083">
        <w:rPr>
          <w:bCs/>
          <w:sz w:val="22"/>
          <w:szCs w:val="22"/>
          <w:lang w:eastAsia="ar-SA"/>
        </w:rPr>
        <w:t>Etapem</w:t>
      </w:r>
      <w:r>
        <w:rPr>
          <w:bCs/>
          <w:sz w:val="22"/>
          <w:szCs w:val="22"/>
          <w:lang w:eastAsia="ar-SA"/>
        </w:rPr>
        <w:t xml:space="preserve"> III.</w:t>
      </w:r>
    </w:p>
    <w:p w14:paraId="46789628"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 xml:space="preserve">Wynagrodzenie, o którym mowa w ust. 1 jest niezmienne przez cały okres obowiązywania umowy. Wynagrodzenie ryczałtowe oznacza, że Wykonawca nie może żądać podwyższenia wynagrodzenia, chociażby w czasie zawarcia umowy nie można było przewidzieć rozmiaru i kosztów robót budowlanych, </w:t>
      </w:r>
      <w:proofErr w:type="gramStart"/>
      <w:r>
        <w:rPr>
          <w:bCs/>
          <w:sz w:val="22"/>
          <w:szCs w:val="22"/>
          <w:lang w:eastAsia="ar-SA"/>
        </w:rPr>
        <w:t>za wyjątkiem</w:t>
      </w:r>
      <w:proofErr w:type="gramEnd"/>
      <w:r>
        <w:rPr>
          <w:bCs/>
          <w:sz w:val="22"/>
          <w:szCs w:val="22"/>
          <w:lang w:eastAsia="ar-SA"/>
        </w:rPr>
        <w:t xml:space="preserve"> sytuacji określonych w niniejszej Umowie.</w:t>
      </w:r>
    </w:p>
    <w:p w14:paraId="1B255207"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lang w:eastAsia="ar-SA"/>
        </w:rPr>
        <w:t>Wynagrodzenie uwzględnia również wszelkie ryzyka Wykonawcy związane z zakresem przedmiotu zamówienia.</w:t>
      </w:r>
    </w:p>
    <w:p w14:paraId="01C893B0" w14:textId="77777777" w:rsidR="000B4D35" w:rsidRDefault="00252ACE">
      <w:pPr>
        <w:pStyle w:val="Standard"/>
        <w:numPr>
          <w:ilvl w:val="0"/>
          <w:numId w:val="86"/>
        </w:numPr>
        <w:spacing w:line="360" w:lineRule="auto"/>
        <w:ind w:left="567" w:hanging="567"/>
        <w:jc w:val="both"/>
        <w:rPr>
          <w:bCs/>
          <w:sz w:val="22"/>
          <w:szCs w:val="22"/>
          <w:lang w:eastAsia="ar-SA"/>
        </w:rPr>
      </w:pPr>
      <w:r>
        <w:rPr>
          <w:bCs/>
          <w:sz w:val="22"/>
          <w:szCs w:val="22"/>
        </w:rPr>
        <w:t>Wynagrodzenie będzie płatne przelewem, na rachunek bankowy Wykonawcy o numerze [_...................... ………………</w:t>
      </w:r>
      <w:proofErr w:type="gramStart"/>
      <w:r>
        <w:rPr>
          <w:bCs/>
          <w:sz w:val="22"/>
          <w:szCs w:val="22"/>
        </w:rPr>
        <w:t>…….</w:t>
      </w:r>
      <w:proofErr w:type="gramEnd"/>
      <w:r>
        <w:rPr>
          <w:bCs/>
          <w:sz w:val="22"/>
          <w:szCs w:val="22"/>
        </w:rPr>
        <w:t>._] prowadzone przez [_............................_] w terminie do 30 dni od otrzymania przez Zamawiającego prawidłowej faktury.  Za fakturę prawidłowo wystawioną uważa się dokument spełniający jednocześnie następujące warunki:</w:t>
      </w:r>
    </w:p>
    <w:p w14:paraId="06D682CF" w14:textId="77777777" w:rsidR="000B4D35" w:rsidRDefault="00252ACE">
      <w:pPr>
        <w:pStyle w:val="Standard"/>
        <w:numPr>
          <w:ilvl w:val="0"/>
          <w:numId w:val="89"/>
        </w:numPr>
        <w:spacing w:line="360" w:lineRule="auto"/>
        <w:jc w:val="both"/>
        <w:rPr>
          <w:bCs/>
          <w:sz w:val="22"/>
          <w:szCs w:val="22"/>
        </w:rPr>
      </w:pPr>
      <w:r>
        <w:rPr>
          <w:bCs/>
          <w:sz w:val="22"/>
          <w:szCs w:val="22"/>
        </w:rPr>
        <w:t>dokument zawiera wszystkie informacje wymagane przez przepisy powszechnie obowiązującego prawa,</w:t>
      </w:r>
    </w:p>
    <w:p w14:paraId="6E64F7B2" w14:textId="77777777" w:rsidR="000B4D35" w:rsidRDefault="00252ACE">
      <w:pPr>
        <w:pStyle w:val="Standard"/>
        <w:numPr>
          <w:ilvl w:val="0"/>
          <w:numId w:val="89"/>
        </w:numPr>
        <w:spacing w:line="360" w:lineRule="auto"/>
        <w:jc w:val="both"/>
        <w:rPr>
          <w:bCs/>
          <w:sz w:val="22"/>
          <w:szCs w:val="22"/>
        </w:rPr>
      </w:pPr>
      <w:r>
        <w:rPr>
          <w:bCs/>
          <w:sz w:val="22"/>
          <w:szCs w:val="22"/>
        </w:rPr>
        <w:t>dokument spełnia wymogi określone w niniejszej umowie (w tym zawiera numer zamówienia, numer umowy),</w:t>
      </w:r>
    </w:p>
    <w:p w14:paraId="327F56D9" w14:textId="77777777" w:rsidR="000B4D35" w:rsidRDefault="00252ACE">
      <w:pPr>
        <w:pStyle w:val="Standard"/>
        <w:numPr>
          <w:ilvl w:val="0"/>
          <w:numId w:val="89"/>
        </w:numPr>
        <w:spacing w:line="360" w:lineRule="auto"/>
        <w:jc w:val="both"/>
        <w:rPr>
          <w:bCs/>
          <w:sz w:val="22"/>
          <w:szCs w:val="22"/>
        </w:rPr>
      </w:pPr>
      <w:r>
        <w:rPr>
          <w:bCs/>
          <w:sz w:val="22"/>
          <w:szCs w:val="22"/>
        </w:rPr>
        <w:t>dane ujęte na fakturze są prawidłowe i zgodne z umową.</w:t>
      </w:r>
    </w:p>
    <w:p w14:paraId="5A33A2D0" w14:textId="77777777" w:rsidR="000B4D35" w:rsidRDefault="00252ACE">
      <w:pPr>
        <w:pStyle w:val="Standard"/>
        <w:numPr>
          <w:ilvl w:val="0"/>
          <w:numId w:val="86"/>
        </w:numPr>
        <w:spacing w:line="360" w:lineRule="auto"/>
        <w:jc w:val="both"/>
        <w:rPr>
          <w:bCs/>
          <w:sz w:val="22"/>
          <w:szCs w:val="22"/>
          <w:lang w:eastAsia="ar-SA"/>
        </w:rPr>
      </w:pPr>
      <w:r>
        <w:rPr>
          <w:bCs/>
          <w:sz w:val="22"/>
          <w:szCs w:val="22"/>
          <w:lang w:eastAsia="ar-SA"/>
        </w:rPr>
        <w:t>Wykonawca będący czynnym podatnikiem podatku VAT oświadcza, że rachunek bankowy wskazany w umowie:</w:t>
      </w:r>
    </w:p>
    <w:p w14:paraId="09F9F98E" w14:textId="77777777" w:rsidR="000B4D35" w:rsidRDefault="00252ACE">
      <w:pPr>
        <w:pStyle w:val="Standard"/>
        <w:numPr>
          <w:ilvl w:val="0"/>
          <w:numId w:val="90"/>
        </w:numPr>
        <w:spacing w:line="360" w:lineRule="auto"/>
        <w:ind w:left="851" w:hanging="284"/>
        <w:jc w:val="both"/>
        <w:rPr>
          <w:bCs/>
          <w:sz w:val="22"/>
          <w:szCs w:val="22"/>
          <w:lang w:eastAsia="ar-SA"/>
        </w:rPr>
      </w:pPr>
      <w:r>
        <w:rPr>
          <w:bCs/>
          <w:sz w:val="22"/>
          <w:szCs w:val="22"/>
          <w:lang w:eastAsia="ar-SA"/>
        </w:rPr>
        <w:t>jest rachunkiem umożliwiającym płatność w ramach mechanizmu podzielonej płatności, o którym mowa powyżej,</w:t>
      </w:r>
    </w:p>
    <w:p w14:paraId="55E776F4" w14:textId="77777777" w:rsidR="000B4D35" w:rsidRDefault="00252ACE">
      <w:pPr>
        <w:pStyle w:val="Standard"/>
        <w:numPr>
          <w:ilvl w:val="0"/>
          <w:numId w:val="90"/>
        </w:numPr>
        <w:spacing w:line="360" w:lineRule="auto"/>
        <w:ind w:left="851" w:hanging="284"/>
        <w:jc w:val="both"/>
        <w:rPr>
          <w:bCs/>
          <w:sz w:val="22"/>
          <w:szCs w:val="22"/>
          <w:lang w:eastAsia="ar-SA"/>
        </w:rPr>
      </w:pPr>
      <w:r>
        <w:rPr>
          <w:bCs/>
          <w:sz w:val="22"/>
          <w:szCs w:val="22"/>
          <w:lang w:eastAsia="ar-SA"/>
        </w:rPr>
        <w:t>jest rachunkiem znajdującym się w elektronicznym wykazie podmiotów prowadzonym od 1 września 2019 r. przez Szefa Krajowej Administracji Skarbowej, o którym mowa w ustawie o podatku od towarów i usług.</w:t>
      </w:r>
    </w:p>
    <w:p w14:paraId="2BCB5B97" w14:textId="77777777" w:rsidR="000B4D35" w:rsidRDefault="00252ACE">
      <w:pPr>
        <w:pStyle w:val="Standard"/>
        <w:numPr>
          <w:ilvl w:val="0"/>
          <w:numId w:val="86"/>
        </w:numPr>
        <w:spacing w:line="360" w:lineRule="auto"/>
        <w:jc w:val="both"/>
        <w:rPr>
          <w:bCs/>
          <w:sz w:val="22"/>
          <w:szCs w:val="22"/>
          <w:lang w:eastAsia="ar-SA"/>
        </w:rPr>
      </w:pPr>
      <w:r>
        <w:rPr>
          <w:bCs/>
          <w:sz w:val="22"/>
          <w:szCs w:val="22"/>
          <w:lang w:eastAsia="ar-SA"/>
        </w:rPr>
        <w:t>W przypadku, gdy rachunek bankowy Wykonawcy będącego czynnym podatnikiem podatku VAT nie spełnia warunków określonych powyżej w ust. 11 niniejszego paragrafu, opóźnienie w dokonaniu płatności w terminie określonym w umowie, nie stanowi dla Wykonawcy podstawy do żądania od Zamawiającego jakichkolwiek odsetek/odszkodowań lub innych roszczeń z tytułu dokonania nieterminowej płatności.</w:t>
      </w:r>
    </w:p>
    <w:p w14:paraId="33856761" w14:textId="77777777" w:rsidR="000B4D35" w:rsidRDefault="00252ACE">
      <w:pPr>
        <w:pStyle w:val="Standard"/>
        <w:numPr>
          <w:ilvl w:val="0"/>
          <w:numId w:val="86"/>
        </w:numPr>
        <w:spacing w:line="360" w:lineRule="auto"/>
        <w:jc w:val="both"/>
        <w:rPr>
          <w:bCs/>
          <w:sz w:val="22"/>
          <w:szCs w:val="22"/>
        </w:rPr>
      </w:pPr>
      <w:r>
        <w:rPr>
          <w:bCs/>
          <w:sz w:val="22"/>
          <w:szCs w:val="22"/>
        </w:rPr>
        <w:t>Za termin zapłaty uważa się datę obciążenia rachunku bankowego Zamawiającego.</w:t>
      </w:r>
    </w:p>
    <w:p w14:paraId="1FDBBE92" w14:textId="77777777" w:rsidR="000B4D35" w:rsidRDefault="00252ACE">
      <w:pPr>
        <w:pStyle w:val="Standard"/>
        <w:numPr>
          <w:ilvl w:val="0"/>
          <w:numId w:val="86"/>
        </w:numPr>
        <w:spacing w:line="360" w:lineRule="auto"/>
        <w:jc w:val="both"/>
      </w:pPr>
      <w:r>
        <w:rPr>
          <w:bCs/>
          <w:sz w:val="22"/>
          <w:szCs w:val="22"/>
        </w:rPr>
        <w:t>Faktura może być wystawiana i przesyłana do Zamawiającego w formie papierowej lub elektronicznej w ramach wysyłania ustrukturyzowanych faktur elektronicznych do Zamawiającego zgodnie z postanowieniami ustawy z dnia 9 listopada 2018 r. o elektronicznym fakturowaniu w zamówieniach publicznych, koncesjach na roboty budowlane lub usługi oraz partnerstwie publiczno-prywatnym (Dz. U. z 2020. poz. 1666 ze zm.).</w:t>
      </w:r>
    </w:p>
    <w:p w14:paraId="4C2AA1B5" w14:textId="77777777" w:rsidR="000B4D35" w:rsidRDefault="00252ACE">
      <w:pPr>
        <w:pStyle w:val="Standard"/>
        <w:numPr>
          <w:ilvl w:val="0"/>
          <w:numId w:val="86"/>
        </w:numPr>
        <w:spacing w:line="360" w:lineRule="auto"/>
        <w:jc w:val="both"/>
      </w:pPr>
      <w:r>
        <w:rPr>
          <w:bCs/>
          <w:sz w:val="22"/>
          <w:szCs w:val="22"/>
          <w:lang w:eastAsia="ar-SA"/>
        </w:rPr>
        <w:lastRenderedPageBreak/>
        <w:t>F</w:t>
      </w:r>
      <w:r>
        <w:rPr>
          <w:bCs/>
          <w:sz w:val="22"/>
          <w:szCs w:val="22"/>
        </w:rPr>
        <w:t>akturę w wersji elektronicznej należy dostarczyć na adres e-mail: ………………………</w:t>
      </w:r>
    </w:p>
    <w:p w14:paraId="1A8A7F36" w14:textId="77777777" w:rsidR="000B4D35" w:rsidRDefault="00252ACE">
      <w:pPr>
        <w:pStyle w:val="Standard"/>
        <w:numPr>
          <w:ilvl w:val="0"/>
          <w:numId w:val="86"/>
        </w:numPr>
        <w:spacing w:line="360" w:lineRule="auto"/>
        <w:jc w:val="both"/>
        <w:rPr>
          <w:bCs/>
          <w:sz w:val="22"/>
          <w:szCs w:val="22"/>
        </w:rPr>
      </w:pPr>
      <w:r>
        <w:rPr>
          <w:bCs/>
          <w:sz w:val="22"/>
          <w:szCs w:val="22"/>
        </w:rPr>
        <w:t>Zamawiający używa platformy elektronicznego fakturowania prowadzonej przez ………………….</w:t>
      </w:r>
    </w:p>
    <w:p w14:paraId="4E3F0804" w14:textId="77777777" w:rsidR="000B4D35" w:rsidRDefault="00252ACE">
      <w:pPr>
        <w:pStyle w:val="Standard"/>
        <w:numPr>
          <w:ilvl w:val="0"/>
          <w:numId w:val="86"/>
        </w:numPr>
        <w:spacing w:line="360" w:lineRule="auto"/>
        <w:jc w:val="both"/>
        <w:rPr>
          <w:bCs/>
          <w:sz w:val="22"/>
          <w:szCs w:val="22"/>
        </w:rPr>
      </w:pPr>
      <w:r>
        <w:rPr>
          <w:bCs/>
          <w:sz w:val="22"/>
          <w:szCs w:val="22"/>
        </w:rPr>
        <w:t>Faktury powinny być wystawiane na numer ……………………. Zmiana platformy elektronicznego fakturowania nie stanowi zmiany umowy. Zmiana platformy elektronicznego fakturowania nastąpi na skutek zawiadomienia, skierowanego przez Zamawiającego do Wykonawcy na piśmie. Zmiana może nastąpić przed wystawieniem przez Wykonawcę faktury.</w:t>
      </w:r>
    </w:p>
    <w:p w14:paraId="632373A4" w14:textId="77777777" w:rsidR="000B4D35" w:rsidRDefault="00252ACE">
      <w:pPr>
        <w:pStyle w:val="Standard"/>
        <w:numPr>
          <w:ilvl w:val="0"/>
          <w:numId w:val="86"/>
        </w:numPr>
        <w:spacing w:line="360" w:lineRule="auto"/>
        <w:jc w:val="both"/>
        <w:rPr>
          <w:bCs/>
          <w:sz w:val="22"/>
          <w:szCs w:val="22"/>
        </w:rPr>
      </w:pPr>
      <w:r>
        <w:rPr>
          <w:bCs/>
          <w:sz w:val="22"/>
          <w:szCs w:val="22"/>
          <w:lang w:eastAsia="ar-SA"/>
        </w:rPr>
        <w:t>Wykonawca zobowiązany jest do wystawienia faktury w sposób zgodny z obowiązującymi przepisami ustawy z dnia 11.03.2004 o podatku od towarów i usług (t. j. Dz. U. 2024 poz. 361 ze zm.) ze szczególnym uwzględnieniem przepisów dotyczących mechanizmów podzielonej płatności, pod rygorem wstrzymania się przez Zamawiającego z zapłata wynagrodzenia do czasu wystawienia faktury w sposób prawidłowy. W wypadku wstrzymania się z płatnością z przyczyn opisanych w zdaniu pierwszym Wykonawcy nie będzie przysługiwały odsetki za opóźnienie w płatności. Za wszelkie szkody powstałe w związku z naruszeniem zapisów niniejszego ustępu odpowiada w pełnej wysokości Wykonawcy.</w:t>
      </w:r>
    </w:p>
    <w:p w14:paraId="7EDC08C1" w14:textId="77777777" w:rsidR="00EC7D5E" w:rsidRDefault="00EC7D5E">
      <w:pPr>
        <w:pStyle w:val="Standard"/>
        <w:spacing w:line="360" w:lineRule="auto"/>
        <w:jc w:val="center"/>
        <w:rPr>
          <w:b/>
          <w:bCs/>
          <w:sz w:val="22"/>
          <w:szCs w:val="22"/>
          <w:lang w:eastAsia="ar-SA"/>
        </w:rPr>
      </w:pPr>
    </w:p>
    <w:p w14:paraId="621853E3" w14:textId="4E250FCD" w:rsidR="000B4D35" w:rsidRDefault="00252ACE">
      <w:pPr>
        <w:pStyle w:val="Standard"/>
        <w:spacing w:line="360" w:lineRule="auto"/>
        <w:jc w:val="center"/>
        <w:rPr>
          <w:b/>
          <w:bCs/>
          <w:sz w:val="22"/>
          <w:szCs w:val="22"/>
          <w:lang w:eastAsia="ar-SA"/>
        </w:rPr>
      </w:pPr>
      <w:r>
        <w:rPr>
          <w:b/>
          <w:bCs/>
          <w:sz w:val="22"/>
          <w:szCs w:val="22"/>
          <w:lang w:eastAsia="ar-SA"/>
        </w:rPr>
        <w:t>§ 19.</w:t>
      </w:r>
      <w:r>
        <w:rPr>
          <w:b/>
          <w:bCs/>
          <w:sz w:val="22"/>
          <w:szCs w:val="22"/>
          <w:lang w:eastAsia="ar-SA"/>
        </w:rPr>
        <w:br/>
        <w:t>ZABEZPIECZENIE NALEŻYTEGO WYKONANIA UMOWY</w:t>
      </w:r>
    </w:p>
    <w:p w14:paraId="5A57083A" w14:textId="03881D1E" w:rsidR="000B4D35" w:rsidRDefault="00252ACE">
      <w:pPr>
        <w:pStyle w:val="Standard"/>
        <w:numPr>
          <w:ilvl w:val="0"/>
          <w:numId w:val="91"/>
        </w:numPr>
        <w:spacing w:line="360" w:lineRule="auto"/>
        <w:ind w:right="-142"/>
        <w:jc w:val="both"/>
        <w:rPr>
          <w:sz w:val="22"/>
          <w:szCs w:val="22"/>
        </w:rPr>
      </w:pPr>
      <w:r>
        <w:rPr>
          <w:sz w:val="22"/>
          <w:szCs w:val="22"/>
        </w:rPr>
        <w:t xml:space="preserve">Wykonawca złożył przed podpisaniem umowy zabezpieczenie należytego wykonania umowy w wysokości 5,0% kwoty brutto </w:t>
      </w:r>
      <w:r w:rsidR="002E2B42">
        <w:rPr>
          <w:sz w:val="22"/>
          <w:szCs w:val="22"/>
        </w:rPr>
        <w:t>wynagrodzenia,</w:t>
      </w:r>
      <w:r>
        <w:rPr>
          <w:sz w:val="22"/>
          <w:szCs w:val="22"/>
        </w:rPr>
        <w:t xml:space="preserve"> o którym mowa w § 18 ust. 1, w rozumieniu art. 452 ust. 2 ustawy tj. w wysokości ……………</w:t>
      </w:r>
      <w:proofErr w:type="gramStart"/>
      <w:r>
        <w:rPr>
          <w:sz w:val="22"/>
          <w:szCs w:val="22"/>
        </w:rPr>
        <w:t>…….</w:t>
      </w:r>
      <w:proofErr w:type="gramEnd"/>
      <w:r>
        <w:rPr>
          <w:sz w:val="22"/>
          <w:szCs w:val="22"/>
        </w:rPr>
        <w:t>. zł (słownie: …………………………………</w:t>
      </w:r>
      <w:proofErr w:type="gramStart"/>
      <w:r>
        <w:rPr>
          <w:sz w:val="22"/>
          <w:szCs w:val="22"/>
        </w:rPr>
        <w:t>…….</w:t>
      </w:r>
      <w:proofErr w:type="gramEnd"/>
      <w:r>
        <w:rPr>
          <w:sz w:val="22"/>
          <w:szCs w:val="22"/>
        </w:rPr>
        <w:t>………………).</w:t>
      </w:r>
    </w:p>
    <w:p w14:paraId="57E36DF7" w14:textId="77777777" w:rsidR="000B4D35" w:rsidRDefault="00252ACE">
      <w:pPr>
        <w:pStyle w:val="Standard"/>
        <w:numPr>
          <w:ilvl w:val="0"/>
          <w:numId w:val="91"/>
        </w:numPr>
        <w:spacing w:line="360" w:lineRule="auto"/>
        <w:ind w:right="-142"/>
        <w:jc w:val="both"/>
        <w:rPr>
          <w:sz w:val="22"/>
          <w:szCs w:val="22"/>
        </w:rPr>
      </w:pPr>
      <w:r>
        <w:rPr>
          <w:sz w:val="22"/>
          <w:szCs w:val="22"/>
        </w:rPr>
        <w:t>Zabezpieczenie należytego wykonania umowy zostało złożone w formie …………………………………… na okres ……………………………od dnia zawarcia umowy (w przypadku zabezpieczenia składane w formie innej niż pieniężna musi być ono bezwarunkowe, nieodwołalne i płatne na pierwsze żądanie).</w:t>
      </w:r>
    </w:p>
    <w:p w14:paraId="58695791" w14:textId="0231E31D"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bCs/>
          <w:sz w:val="22"/>
          <w:szCs w:val="22"/>
          <w:lang w:eastAsia="en-US"/>
        </w:rPr>
        <w:t>Zamawiający zwróci 70% kwoty zabezpieczenia należytego wykonania umowy w terminie 30 dni od dnia wykonania zamówienia i uznania przez zamawiającego za należycie wykonane.</w:t>
      </w:r>
      <w:r w:rsidR="007C4083">
        <w:rPr>
          <w:rFonts w:eastAsia="Calibri"/>
          <w:bCs/>
          <w:sz w:val="22"/>
          <w:szCs w:val="22"/>
          <w:lang w:eastAsia="en-US"/>
        </w:rPr>
        <w:t xml:space="preserve"> Przez wykonanie zamówienia rozumie się odbiór przez Zamawiającego Etapu III. </w:t>
      </w:r>
    </w:p>
    <w:p w14:paraId="5C5132E3"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bCs/>
          <w:sz w:val="22"/>
          <w:szCs w:val="22"/>
          <w:lang w:eastAsia="en-US"/>
        </w:rPr>
        <w:t>Zamawiający pozostawi 30% kwoty zabezpieczenia należytego wykonania umowy na zabezpieczenie roszczeń z tytułu rękojmi za wady lub gwarancji kwotę nie przekraczającą 30% zabezpieczenia.</w:t>
      </w:r>
    </w:p>
    <w:p w14:paraId="321A06CE"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bCs/>
          <w:sz w:val="22"/>
          <w:szCs w:val="22"/>
          <w:lang w:eastAsia="en-US"/>
        </w:rPr>
        <w:t>Kwota 30% zabezpieczenia, o którym mowa w ust. 4, zostanie zwrócona nie później niż w 15. dniu po upływie okresu rękojmi za wady lub gwarancji.</w:t>
      </w:r>
    </w:p>
    <w:p w14:paraId="2B83EC99"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sz w:val="22"/>
          <w:szCs w:val="22"/>
          <w:lang w:eastAsia="en-US"/>
        </w:rPr>
        <w:t>Zabezpieczenie należytego wykonania umowy ma na celu zabezpieczenie i ewentualne zaspokojenie roszczeń Zamawiającego z tytułu niewykonania lub nienależytego wykonania Umowy przez Wykonawcę.</w:t>
      </w:r>
    </w:p>
    <w:p w14:paraId="7F18624D"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sz w:val="22"/>
          <w:szCs w:val="22"/>
          <w:lang w:eastAsia="en-US"/>
        </w:rPr>
        <w:t>Beneficjentem Zabezpieczenia należytego wykonania Umowy jest Zamawiający.</w:t>
      </w:r>
    </w:p>
    <w:p w14:paraId="65801111"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sz w:val="22"/>
          <w:szCs w:val="22"/>
          <w:lang w:eastAsia="en-US"/>
        </w:rPr>
        <w:t>Koszty Zabezpieczenia należytego wykonania Umowy ponosi Wykonawca.</w:t>
      </w:r>
    </w:p>
    <w:p w14:paraId="7D1BA4FF"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sz w:val="22"/>
          <w:szCs w:val="22"/>
          <w:lang w:eastAsia="en-US"/>
        </w:rPr>
        <w:t xml:space="preserve">Wykonawca jest zobowiązany zapewnić, aby Zabezpieczenie należytego wykonania umowy zachowało moc wiążącą w okresie wykonywania Umowy. Wykonawca jest zobowiązany do niezwłocznego informowania Zamawiającego o faktycznych lub prawnych okolicznościach, które mają lub mogą mieć </w:t>
      </w:r>
      <w:r>
        <w:rPr>
          <w:rFonts w:eastAsia="Calibri"/>
          <w:sz w:val="22"/>
          <w:szCs w:val="22"/>
          <w:lang w:eastAsia="en-US"/>
        </w:rPr>
        <w:lastRenderedPageBreak/>
        <w:t>wpływ na moc wiążącą Zabezpieczenia należytego wykonania umowy oraz na możliwość i zakres wykonywania przez Zamawiającego praw wynikających z zabezpieczenia.</w:t>
      </w:r>
    </w:p>
    <w:p w14:paraId="2895B317"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sz w:val="22"/>
          <w:szCs w:val="22"/>
          <w:lang w:eastAsia="en-US"/>
        </w:rPr>
        <w:t xml:space="preserve">W trakcie realizacji Umowy Wykonawca może dokonać zmiany formy zabezpieczenia należytego wykonania umowy na jedną lub kilka form, o których mowa w przepisach </w:t>
      </w:r>
      <w:proofErr w:type="spellStart"/>
      <w:r>
        <w:rPr>
          <w:rFonts w:eastAsia="Calibri"/>
          <w:sz w:val="22"/>
          <w:szCs w:val="22"/>
          <w:lang w:eastAsia="en-US"/>
        </w:rPr>
        <w:t>Pzp</w:t>
      </w:r>
      <w:proofErr w:type="spellEnd"/>
      <w:r>
        <w:rPr>
          <w:rFonts w:eastAsia="Calibri"/>
          <w:sz w:val="22"/>
          <w:szCs w:val="22"/>
          <w:lang w:eastAsia="en-US"/>
        </w:rPr>
        <w:t>, pod warunkiem, że zmiana formy Zabezpieczenia zostanie dokonana z zachowaniem ciągłości zabezpieczenia i bez zmniejszenia jego wysokości.</w:t>
      </w:r>
    </w:p>
    <w:p w14:paraId="120434ED"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sz w:val="22"/>
          <w:szCs w:val="22"/>
          <w:lang w:eastAsia="en-US"/>
        </w:rPr>
        <w:t>Zabezpieczenie należytego wykonania umowy pozostaje w dyspozycji Zamawiającego i zachowuje swoją ważność na czas określony w Umowie.</w:t>
      </w:r>
    </w:p>
    <w:p w14:paraId="466F2B15" w14:textId="77777777" w:rsidR="000B4D35" w:rsidRDefault="00252ACE">
      <w:pPr>
        <w:pStyle w:val="Standard"/>
        <w:numPr>
          <w:ilvl w:val="0"/>
          <w:numId w:val="91"/>
        </w:numPr>
        <w:tabs>
          <w:tab w:val="left" w:pos="851"/>
        </w:tabs>
        <w:spacing w:line="360" w:lineRule="auto"/>
        <w:ind w:right="-142"/>
        <w:jc w:val="both"/>
        <w:rPr>
          <w:rFonts w:eastAsia="Calibri"/>
          <w:bCs/>
          <w:sz w:val="22"/>
          <w:szCs w:val="22"/>
          <w:lang w:eastAsia="en-US"/>
        </w:rPr>
      </w:pPr>
      <w:r>
        <w:rPr>
          <w:rFonts w:eastAsia="Calibri"/>
          <w:sz w:val="22"/>
          <w:szCs w:val="22"/>
          <w:lang w:eastAsia="en-US"/>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31D4AD4E" w14:textId="77777777" w:rsidR="000B4D35" w:rsidRDefault="00252ACE">
      <w:pPr>
        <w:pStyle w:val="Standard"/>
        <w:spacing w:line="360" w:lineRule="auto"/>
        <w:jc w:val="center"/>
        <w:rPr>
          <w:b/>
          <w:bCs/>
          <w:sz w:val="22"/>
          <w:szCs w:val="22"/>
          <w:lang w:eastAsia="ar-SA"/>
        </w:rPr>
      </w:pPr>
      <w:r>
        <w:rPr>
          <w:b/>
          <w:bCs/>
          <w:sz w:val="22"/>
          <w:szCs w:val="22"/>
          <w:lang w:eastAsia="ar-SA"/>
        </w:rPr>
        <w:t>§ 20.</w:t>
      </w:r>
      <w:r>
        <w:rPr>
          <w:b/>
          <w:bCs/>
          <w:sz w:val="22"/>
          <w:szCs w:val="22"/>
          <w:lang w:eastAsia="ar-SA"/>
        </w:rPr>
        <w:br/>
        <w:t>GWARANCJA I RĘKOJMIA</w:t>
      </w:r>
    </w:p>
    <w:p w14:paraId="470959A9" w14:textId="77777777" w:rsidR="000B4D35" w:rsidRDefault="00252ACE" w:rsidP="001E6CE8">
      <w:pPr>
        <w:pStyle w:val="Standard"/>
        <w:numPr>
          <w:ilvl w:val="0"/>
          <w:numId w:val="78"/>
        </w:numPr>
        <w:spacing w:line="360" w:lineRule="auto"/>
        <w:ind w:left="357" w:hanging="357"/>
        <w:jc w:val="both"/>
        <w:rPr>
          <w:sz w:val="22"/>
          <w:szCs w:val="22"/>
          <w:lang w:eastAsia="ar-SA"/>
        </w:rPr>
      </w:pPr>
      <w:r>
        <w:rPr>
          <w:sz w:val="22"/>
          <w:szCs w:val="22"/>
          <w:lang w:eastAsia="ar-SA"/>
        </w:rPr>
        <w:t>Wykonawca udziela gwarancji jakości na prawidłowe wykonane przedmiotu umowy. Okres ten wynosi:</w:t>
      </w:r>
    </w:p>
    <w:p w14:paraId="4CC17772" w14:textId="288AC894" w:rsidR="000B4D35" w:rsidRDefault="002E2B42">
      <w:pPr>
        <w:pStyle w:val="Standard"/>
        <w:numPr>
          <w:ilvl w:val="1"/>
          <w:numId w:val="1"/>
        </w:numPr>
        <w:tabs>
          <w:tab w:val="left" w:pos="3204"/>
        </w:tabs>
        <w:spacing w:line="360" w:lineRule="auto"/>
        <w:ind w:left="1134" w:hanging="567"/>
        <w:jc w:val="both"/>
        <w:rPr>
          <w:bCs/>
          <w:sz w:val="22"/>
          <w:szCs w:val="22"/>
          <w:lang w:eastAsia="ar-SA"/>
        </w:rPr>
      </w:pPr>
      <w:r>
        <w:rPr>
          <w:bCs/>
          <w:sz w:val="22"/>
          <w:szCs w:val="22"/>
          <w:lang w:eastAsia="ar-SA"/>
        </w:rPr>
        <w:t>60</w:t>
      </w:r>
      <w:r w:rsidR="00252ACE">
        <w:rPr>
          <w:bCs/>
          <w:sz w:val="22"/>
          <w:szCs w:val="22"/>
          <w:lang w:eastAsia="ar-SA"/>
        </w:rPr>
        <w:t xml:space="preserve"> miesięcy na wyposażenie stałe objęte umową</w:t>
      </w:r>
      <w:r w:rsidR="001E6CE8">
        <w:rPr>
          <w:bCs/>
          <w:sz w:val="22"/>
          <w:szCs w:val="22"/>
          <w:lang w:eastAsia="ar-SA"/>
        </w:rPr>
        <w:t>;</w:t>
      </w:r>
    </w:p>
    <w:p w14:paraId="340FA260" w14:textId="760EACFA" w:rsidR="00BF1B35" w:rsidRPr="00BF1B35" w:rsidRDefault="00252ACE">
      <w:pPr>
        <w:pStyle w:val="Standard"/>
        <w:numPr>
          <w:ilvl w:val="1"/>
          <w:numId w:val="1"/>
        </w:numPr>
        <w:tabs>
          <w:tab w:val="left" w:pos="1418"/>
          <w:tab w:val="left" w:pos="3487"/>
        </w:tabs>
        <w:spacing w:line="360" w:lineRule="auto"/>
        <w:ind w:left="1134" w:hanging="567"/>
        <w:jc w:val="both"/>
      </w:pPr>
      <w:r>
        <w:rPr>
          <w:bCs/>
          <w:sz w:val="22"/>
          <w:szCs w:val="22"/>
          <w:lang w:eastAsia="ar-SA"/>
        </w:rPr>
        <w:t>60 miesięcy na roboty budowlane</w:t>
      </w:r>
      <w:r w:rsidR="00BF1B35">
        <w:rPr>
          <w:bCs/>
          <w:sz w:val="22"/>
          <w:szCs w:val="22"/>
          <w:lang w:eastAsia="ar-SA"/>
        </w:rPr>
        <w:t>;</w:t>
      </w:r>
    </w:p>
    <w:p w14:paraId="35101C18" w14:textId="03732C77" w:rsidR="000B4D35" w:rsidRDefault="00BF1B35" w:rsidP="00BF1B35">
      <w:pPr>
        <w:pStyle w:val="Standard"/>
        <w:tabs>
          <w:tab w:val="left" w:pos="1418"/>
          <w:tab w:val="left" w:pos="3487"/>
        </w:tabs>
        <w:spacing w:line="360" w:lineRule="auto"/>
        <w:ind w:left="567"/>
        <w:jc w:val="both"/>
      </w:pPr>
      <w:r>
        <w:rPr>
          <w:bCs/>
          <w:sz w:val="22"/>
          <w:szCs w:val="22"/>
          <w:lang w:eastAsia="ar-SA"/>
        </w:rPr>
        <w:t xml:space="preserve">- </w:t>
      </w:r>
      <w:r w:rsidR="00252ACE">
        <w:rPr>
          <w:sz w:val="22"/>
          <w:szCs w:val="22"/>
          <w:lang w:eastAsia="ar-SA"/>
        </w:rPr>
        <w:t>i będzie liczony od daty podpisania protokołu odbioru</w:t>
      </w:r>
      <w:r w:rsidR="00E92074">
        <w:rPr>
          <w:sz w:val="22"/>
          <w:szCs w:val="22"/>
          <w:lang w:eastAsia="ar-SA"/>
        </w:rPr>
        <w:t xml:space="preserve"> Etapu III</w:t>
      </w:r>
      <w:r w:rsidR="001E6CE8">
        <w:rPr>
          <w:sz w:val="22"/>
          <w:szCs w:val="22"/>
          <w:lang w:eastAsia="ar-SA"/>
        </w:rPr>
        <w:t>.</w:t>
      </w:r>
    </w:p>
    <w:p w14:paraId="461289BA" w14:textId="77777777" w:rsidR="000B4D35" w:rsidRDefault="00252ACE" w:rsidP="001E6CE8">
      <w:pPr>
        <w:pStyle w:val="Standard"/>
        <w:numPr>
          <w:ilvl w:val="0"/>
          <w:numId w:val="78"/>
        </w:numPr>
        <w:spacing w:line="360" w:lineRule="auto"/>
        <w:ind w:left="357" w:hanging="357"/>
        <w:jc w:val="both"/>
      </w:pPr>
      <w:r>
        <w:rPr>
          <w:sz w:val="22"/>
          <w:szCs w:val="22"/>
          <w:lang w:eastAsia="ar-SA"/>
        </w:rPr>
        <w:t xml:space="preserve">Wykonawca na wykonane roboty budowlane i instalacyjne oraz urządzenia </w:t>
      </w:r>
      <w:r>
        <w:rPr>
          <w:b/>
          <w:sz w:val="22"/>
          <w:szCs w:val="22"/>
          <w:lang w:eastAsia="ar-SA"/>
        </w:rPr>
        <w:t>udziela rękojmi</w:t>
      </w:r>
      <w:r>
        <w:rPr>
          <w:sz w:val="22"/>
          <w:szCs w:val="22"/>
          <w:lang w:eastAsia="ar-SA"/>
        </w:rPr>
        <w:t xml:space="preserve"> na </w:t>
      </w:r>
      <w:r>
        <w:rPr>
          <w:b/>
          <w:sz w:val="22"/>
          <w:szCs w:val="22"/>
          <w:lang w:eastAsia="ar-SA"/>
        </w:rPr>
        <w:t>okres</w:t>
      </w:r>
      <w:r>
        <w:rPr>
          <w:sz w:val="22"/>
          <w:szCs w:val="22"/>
          <w:lang w:eastAsia="ar-SA"/>
        </w:rPr>
        <w:t xml:space="preserve"> tożsamy z okresem gwarancji jakości, o którym mowa w ust. 1.</w:t>
      </w:r>
    </w:p>
    <w:p w14:paraId="503A8993" w14:textId="77777777" w:rsidR="000B4D35" w:rsidRDefault="00252ACE" w:rsidP="001E6CE8">
      <w:pPr>
        <w:pStyle w:val="Standard"/>
        <w:numPr>
          <w:ilvl w:val="0"/>
          <w:numId w:val="78"/>
        </w:numPr>
        <w:spacing w:line="360" w:lineRule="auto"/>
        <w:ind w:left="357" w:hanging="357"/>
        <w:jc w:val="both"/>
        <w:rPr>
          <w:sz w:val="22"/>
          <w:szCs w:val="22"/>
          <w:lang w:eastAsia="ar-SA"/>
        </w:rPr>
      </w:pPr>
      <w:r>
        <w:rPr>
          <w:sz w:val="22"/>
          <w:szCs w:val="22"/>
          <w:lang w:eastAsia="ar-SA"/>
        </w:rPr>
        <w:t>Jeżeli warunki gwarancji udzielonej przez producenta materiałów i urządzeń przewidują dłuższy okres gwarancji niż gwarancja udzielona przez Wykonawcę zgodnie z ust. 1 niniejszego paragrafu – obowiązuje okres gwarancji w wymiarze równym okresowi gwarancji producenta.</w:t>
      </w:r>
    </w:p>
    <w:p w14:paraId="70BCA08B" w14:textId="28CFFCB8" w:rsidR="000B4D35" w:rsidRDefault="00252ACE" w:rsidP="001E6CE8">
      <w:pPr>
        <w:pStyle w:val="Standard"/>
        <w:numPr>
          <w:ilvl w:val="0"/>
          <w:numId w:val="78"/>
        </w:numPr>
        <w:spacing w:line="360" w:lineRule="auto"/>
        <w:ind w:left="357" w:hanging="357"/>
        <w:jc w:val="both"/>
        <w:rPr>
          <w:sz w:val="22"/>
          <w:szCs w:val="22"/>
          <w:lang w:eastAsia="ar-SA"/>
        </w:rPr>
      </w:pPr>
      <w:r>
        <w:rPr>
          <w:sz w:val="22"/>
          <w:szCs w:val="22"/>
          <w:lang w:eastAsia="ar-SA"/>
        </w:rPr>
        <w:t>Jeżeli podczas trwania okresu gwarancji i rękojmi Zamawiający zgłosi istnienie wad, wtedy od czasu zgłoszenia pisemnej reklamacji do chwili usunięcia wad i ich odbioru, bieg gwarancji i rękojmi zostaje przerwany, a czas przerwy zostaje doliczony do uzgodnionego terminu. Na naprawę lub wymianę gwarancja udzielona jest wg zasad umownych.</w:t>
      </w:r>
    </w:p>
    <w:p w14:paraId="5578B6C8" w14:textId="0A12B9B4" w:rsidR="007C4083" w:rsidRDefault="00252ACE" w:rsidP="001E6CE8">
      <w:pPr>
        <w:pStyle w:val="Standard"/>
        <w:numPr>
          <w:ilvl w:val="0"/>
          <w:numId w:val="78"/>
        </w:numPr>
        <w:spacing w:line="360" w:lineRule="auto"/>
        <w:ind w:left="357" w:hanging="357"/>
        <w:jc w:val="both"/>
        <w:rPr>
          <w:sz w:val="22"/>
          <w:szCs w:val="22"/>
          <w:lang w:eastAsia="ar-SA"/>
        </w:rPr>
      </w:pPr>
      <w:r>
        <w:rPr>
          <w:sz w:val="22"/>
          <w:szCs w:val="22"/>
          <w:lang w:eastAsia="ar-SA"/>
        </w:rPr>
        <w:t xml:space="preserve">Zamawiający może wykonywać uprawnienia z tytułu gwarancji i rękojmi po upływie terminu </w:t>
      </w:r>
      <w:r w:rsidR="00825A14">
        <w:rPr>
          <w:sz w:val="22"/>
          <w:szCs w:val="22"/>
          <w:lang w:eastAsia="ar-SA"/>
        </w:rPr>
        <w:t>określonego ust.</w:t>
      </w:r>
      <w:r>
        <w:rPr>
          <w:sz w:val="22"/>
          <w:szCs w:val="22"/>
          <w:lang w:eastAsia="ar-SA"/>
        </w:rPr>
        <w:t xml:space="preserve"> 1, jeżeli zawiadomił Wykonawcę o wadzie przed jego upływem.</w:t>
      </w:r>
    </w:p>
    <w:p w14:paraId="08D4981D" w14:textId="2CA00926"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 xml:space="preserve">W okresie gwarancji na wykonane roboty budowlane Wykonawca zobowiązuje się do bezpłatnego </w:t>
      </w:r>
      <w:r w:rsidRPr="007C4083">
        <w:rPr>
          <w:b/>
          <w:sz w:val="22"/>
          <w:szCs w:val="22"/>
          <w:lang w:eastAsia="ar-SA"/>
        </w:rPr>
        <w:t>usunięcia wad w terminie 14 dni</w:t>
      </w:r>
      <w:r w:rsidRPr="007C4083">
        <w:rPr>
          <w:sz w:val="22"/>
          <w:szCs w:val="22"/>
          <w:lang w:eastAsia="ar-SA"/>
        </w:rPr>
        <w:t xml:space="preserve"> od daty pisemnego </w:t>
      </w:r>
      <w:r w:rsidR="00825A14">
        <w:rPr>
          <w:sz w:val="22"/>
          <w:szCs w:val="22"/>
          <w:lang w:eastAsia="ar-SA"/>
        </w:rPr>
        <w:t xml:space="preserve">lub w formie e-mail </w:t>
      </w:r>
      <w:r w:rsidRPr="007C4083">
        <w:rPr>
          <w:sz w:val="22"/>
          <w:szCs w:val="22"/>
          <w:lang w:eastAsia="ar-SA"/>
        </w:rPr>
        <w:t>powiadomienia o ich wystąpieniu lub niezwłocznie w przypadku awarii instalacji dostarczającej media</w:t>
      </w:r>
      <w:r w:rsidR="007C4083">
        <w:rPr>
          <w:sz w:val="22"/>
          <w:szCs w:val="22"/>
          <w:lang w:eastAsia="ar-SA"/>
        </w:rPr>
        <w:t>.</w:t>
      </w:r>
    </w:p>
    <w:p w14:paraId="26BAC30C"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 xml:space="preserve">W okresie gwarancji na sprzęt i zabudowane urządzenia, Wykonawca zobowiązuje się do </w:t>
      </w:r>
      <w:r w:rsidRPr="007C4083">
        <w:rPr>
          <w:b/>
          <w:sz w:val="22"/>
          <w:szCs w:val="22"/>
          <w:lang w:eastAsia="ar-SA"/>
        </w:rPr>
        <w:t>bezpłatnego usunięcia wad w terminie 3 dni roboczych od daty pisemnego/emailem zgłoszenia</w:t>
      </w:r>
      <w:r w:rsidRPr="007C4083">
        <w:rPr>
          <w:sz w:val="22"/>
          <w:szCs w:val="22"/>
          <w:lang w:eastAsia="ar-SA"/>
        </w:rPr>
        <w:t xml:space="preserve"> o ich wystąpieniu, a w przypadku konieczności sprowadzenia części spoza granic Polski – </w:t>
      </w:r>
      <w:r w:rsidRPr="007C4083">
        <w:rPr>
          <w:b/>
          <w:sz w:val="22"/>
          <w:szCs w:val="22"/>
          <w:lang w:eastAsia="ar-SA"/>
        </w:rPr>
        <w:t>w terminie do 14 dni roboczych.</w:t>
      </w:r>
      <w:r w:rsidRPr="007C4083">
        <w:rPr>
          <w:sz w:val="22"/>
          <w:szCs w:val="22"/>
          <w:lang w:eastAsia="ar-SA"/>
        </w:rPr>
        <w:t xml:space="preserve"> Bieg terminu rozpoczyna się z dniem zgłoszenia usterki Wykonawcy. W dniu następnym, po przekroczeniu wyżej wymienionego terminu Wykonawca zobowiązany jest dostarczyć urządzenia </w:t>
      </w:r>
      <w:r w:rsidRPr="007C4083">
        <w:rPr>
          <w:sz w:val="22"/>
          <w:szCs w:val="22"/>
          <w:lang w:eastAsia="ar-SA"/>
        </w:rPr>
        <w:lastRenderedPageBreak/>
        <w:t>zastępcze. W przypadku, gdy Wykonawca nie wypełni przedmiotowego zobowiązania, Zamawiający może zapewnić urządzenie zastępcze na koszt i ryzyko Wykonawcy, potrącając należną kwotę z zabezpieczenia należytego wykonania umowy.</w:t>
      </w:r>
    </w:p>
    <w:p w14:paraId="051FD193"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W okresie gwarancji Wykonawca jest zobowiązany nieodpłatnie dokonać naprawy lub wymiany przedmiotu zamówienia lub jego poszczególnych części – także w przypadku, gdy konieczność naprawy lub wymiany jest wynikiem eksploatacyjnego zużycia urządzenia lub jego części, z wyjątkiem materiałów eksploatacyjnych.</w:t>
      </w:r>
    </w:p>
    <w:p w14:paraId="26C74A81"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W przypadku, gdy liczba napraw gwarancyjnych przekroczy trzy naprawy tego samego przedmiotu zamówienia, Wykonawca zobowiązany jest do wymiany naprawionego przedmiotu zamówienia na nowy (z wyjątkiem uszkodzeń powstałych z winy Zamawiającego).</w:t>
      </w:r>
    </w:p>
    <w:p w14:paraId="5F00312A"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W przypadku nieusunięcia wad w wyznaczonym terminie, Zamawiający może usunąć je we własnym zakresie lub powierzyć usunięcie osobie trzeciej, a powstałymi kosztami obciąży Wykonawcę.</w:t>
      </w:r>
    </w:p>
    <w:p w14:paraId="65E2F78A"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Zamawiający jest zobowiązany do dokonania odbioru w ciągu 14 dni kalendarzowych od dnia powiadomienia go przez Wykonawcę o usunięciu wad.</w:t>
      </w:r>
    </w:p>
    <w:p w14:paraId="1A00E286"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O wykryciu wady w okresie gwarancji Zamawiający obowiązany jest zawiadomić Wykonawcę w formie pisemnej poprzez: e-mail: ………………………………………………</w:t>
      </w:r>
      <w:proofErr w:type="gramStart"/>
      <w:r w:rsidRPr="007C4083">
        <w:rPr>
          <w:sz w:val="22"/>
          <w:szCs w:val="22"/>
          <w:lang w:eastAsia="ar-SA"/>
        </w:rPr>
        <w:t>…….</w:t>
      </w:r>
      <w:proofErr w:type="gramEnd"/>
      <w:r w:rsidRPr="007C4083">
        <w:rPr>
          <w:sz w:val="22"/>
          <w:szCs w:val="22"/>
          <w:lang w:eastAsia="ar-SA"/>
        </w:rPr>
        <w:t>, lub pocztą tradycyjną.</w:t>
      </w:r>
    </w:p>
    <w:p w14:paraId="07C8152D" w14:textId="34375049" w:rsidR="007C4083" w:rsidRDefault="00252ACE" w:rsidP="001E6CE8">
      <w:pPr>
        <w:pStyle w:val="Standard"/>
        <w:numPr>
          <w:ilvl w:val="0"/>
          <w:numId w:val="78"/>
        </w:numPr>
        <w:spacing w:line="360" w:lineRule="auto"/>
        <w:ind w:left="357" w:hanging="357"/>
        <w:jc w:val="both"/>
        <w:rPr>
          <w:sz w:val="22"/>
          <w:szCs w:val="22"/>
          <w:lang w:eastAsia="ar-SA"/>
        </w:rPr>
      </w:pPr>
      <w:r w:rsidRPr="007C4083">
        <w:rPr>
          <w:b/>
          <w:sz w:val="22"/>
          <w:szCs w:val="22"/>
          <w:lang w:eastAsia="ar-SA"/>
        </w:rPr>
        <w:t>W okresie gwarancji</w:t>
      </w:r>
      <w:r w:rsidRPr="007C4083">
        <w:rPr>
          <w:sz w:val="22"/>
          <w:szCs w:val="22"/>
          <w:lang w:eastAsia="ar-SA"/>
        </w:rPr>
        <w:t xml:space="preserve"> Wykonawca wykona nieodpłatnie, w ramach niniejszej umowy, </w:t>
      </w:r>
      <w:r w:rsidRPr="007C4083">
        <w:rPr>
          <w:b/>
          <w:sz w:val="22"/>
          <w:szCs w:val="22"/>
          <w:lang w:eastAsia="ar-SA"/>
        </w:rPr>
        <w:t xml:space="preserve">przeglądy urządzeń minimum 1 raz w roku lub zgodnie z dokumentacją techniczną </w:t>
      </w:r>
      <w:r w:rsidR="00825A14">
        <w:rPr>
          <w:b/>
          <w:sz w:val="22"/>
          <w:szCs w:val="22"/>
          <w:lang w:eastAsia="ar-SA"/>
        </w:rPr>
        <w:t xml:space="preserve">lub </w:t>
      </w:r>
      <w:r w:rsidRPr="007C4083">
        <w:rPr>
          <w:b/>
          <w:sz w:val="22"/>
          <w:szCs w:val="22"/>
          <w:lang w:eastAsia="ar-SA"/>
        </w:rPr>
        <w:t>kartami technicznymi.</w:t>
      </w:r>
    </w:p>
    <w:p w14:paraId="30CEB9E6"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Wykonawca zobowiązany jest do zapewnienia ciągłości świadczeń gwarancyjnych zgodnie z wymogami niniejszej umowy, w szczególności w razie zaistnienia okoliczności mających wpływ na jego sytuację ekonomiczną i prawną.</w:t>
      </w:r>
    </w:p>
    <w:p w14:paraId="676C1CD4"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Uprawnienia Zamawiającego wynikające z rękojmi będą egzekwowane niezależnie od uprawnień wynikających z gwarancji.</w:t>
      </w:r>
    </w:p>
    <w:p w14:paraId="06486EDD"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Niezależnie od wykonywania uprawnień z tytułu gwarancji lub rękojmi, Zamawiający może żądać naprawienia szkody na zasadach ogólnych i dochodzić wszelkich innych praw do pełnej wysokości poniesionej szkody.</w:t>
      </w:r>
    </w:p>
    <w:p w14:paraId="51FB9028"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W przypadku stwierdzenia wad oraz przewidzianych powyżej w okresie gwarancji lub rękojmi, uprawnień wynikających z przepisów prawa, Zamawiający może:</w:t>
      </w:r>
    </w:p>
    <w:p w14:paraId="158491A6" w14:textId="57DC7179"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W razie zaistnienia wady umożliwiającej użytkowanie części przedmiotu umowy zgodnie z przeznaczeniem, żądać zwrotu wynagrodzenia odpowiednio do utraconej wartości użytkowej i technicznej tej części przedmiotu umowy</w:t>
      </w:r>
      <w:r w:rsidR="007C4083">
        <w:rPr>
          <w:sz w:val="22"/>
          <w:szCs w:val="22"/>
          <w:lang w:eastAsia="ar-SA"/>
        </w:rPr>
        <w:t>.</w:t>
      </w:r>
    </w:p>
    <w:p w14:paraId="7DDD6333"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Jeżeli wady uniemożliwiają użytkowanie części przedmiotu umowy zgodnie z przeznaczeniem – żądać wykonania tej części przedmiotu umowy po raz drugi,</w:t>
      </w:r>
    </w:p>
    <w:p w14:paraId="2A1E0765" w14:textId="77777777" w:rsid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lang w:eastAsia="ar-SA"/>
        </w:rPr>
        <w:t>W przypadku zabudowanych na stałe urządzeń, jeżeli wystąpią minimum trzy awarie, Wykonawca zobowiązuje się dokonać jego wymiany i dostarczyć urządzenia nowe, wolne od wad.</w:t>
      </w:r>
    </w:p>
    <w:p w14:paraId="76CCAA8F" w14:textId="1D877783" w:rsidR="000B4D35" w:rsidRPr="007C4083" w:rsidRDefault="00252ACE" w:rsidP="001E6CE8">
      <w:pPr>
        <w:pStyle w:val="Standard"/>
        <w:numPr>
          <w:ilvl w:val="0"/>
          <w:numId w:val="78"/>
        </w:numPr>
        <w:spacing w:line="360" w:lineRule="auto"/>
        <w:ind w:left="357" w:hanging="357"/>
        <w:jc w:val="both"/>
        <w:rPr>
          <w:sz w:val="22"/>
          <w:szCs w:val="22"/>
          <w:lang w:eastAsia="ar-SA"/>
        </w:rPr>
      </w:pPr>
      <w:r w:rsidRPr="007C4083">
        <w:rPr>
          <w:sz w:val="22"/>
          <w:szCs w:val="22"/>
        </w:rPr>
        <w:t xml:space="preserve">Jeżeli Wykonawca nie usunie wad i usterek lub nie poprawi jakości wykonania prac w wyznaczonym terminie, Zamawiający zastrzega sobie prawo do zlecenia wykonania niezbędnych prac przez osoby </w:t>
      </w:r>
      <w:r w:rsidRPr="007C4083">
        <w:rPr>
          <w:sz w:val="22"/>
          <w:szCs w:val="22"/>
        </w:rPr>
        <w:lastRenderedPageBreak/>
        <w:t xml:space="preserve">trzecie na koszt i ryzyko Wykonawcy, bez konieczności uzyskania zezwolenia sądu. Zamawiający jest uprawniony do potrącenia kwoty odpowiadającej wynagrodzeniu osób </w:t>
      </w:r>
      <w:r w:rsidR="001E6CE8" w:rsidRPr="007C4083">
        <w:rPr>
          <w:sz w:val="22"/>
          <w:szCs w:val="22"/>
        </w:rPr>
        <w:t>trzecich z</w:t>
      </w:r>
      <w:r w:rsidRPr="007C4083">
        <w:rPr>
          <w:sz w:val="22"/>
          <w:szCs w:val="22"/>
        </w:rPr>
        <w:t xml:space="preserve"> wynagrodzenia Wykonawcy lub z zabezpieczenia należytego wykonania umowy, a w </w:t>
      </w:r>
      <w:r w:rsidR="002E2B42" w:rsidRPr="007C4083">
        <w:rPr>
          <w:sz w:val="22"/>
          <w:szCs w:val="22"/>
        </w:rPr>
        <w:t>razie,</w:t>
      </w:r>
      <w:r w:rsidRPr="007C4083">
        <w:rPr>
          <w:sz w:val="22"/>
          <w:szCs w:val="22"/>
        </w:rPr>
        <w:t xml:space="preserve"> gdyby to nie było możliwe lub wystarczające Wykonawca zobowiązany jest do niezwłocznego zwrotu tych kosztów Zamawiającemu, a Zamawiający może również dochodzić swoich roszczeń przed sądem.</w:t>
      </w:r>
    </w:p>
    <w:p w14:paraId="24B83673" w14:textId="77777777" w:rsidR="000B4D35" w:rsidRDefault="000B4D35">
      <w:pPr>
        <w:pStyle w:val="Standard"/>
        <w:spacing w:line="360" w:lineRule="auto"/>
        <w:rPr>
          <w:b/>
          <w:bCs/>
          <w:sz w:val="22"/>
          <w:szCs w:val="22"/>
          <w:lang w:eastAsia="ar-SA"/>
        </w:rPr>
      </w:pPr>
    </w:p>
    <w:p w14:paraId="4A0D8F0D" w14:textId="77777777" w:rsidR="000B4D35" w:rsidRDefault="00252ACE">
      <w:pPr>
        <w:pStyle w:val="Standard"/>
        <w:spacing w:line="360" w:lineRule="auto"/>
        <w:jc w:val="center"/>
      </w:pPr>
      <w:r>
        <w:rPr>
          <w:b/>
          <w:bCs/>
          <w:sz w:val="22"/>
          <w:szCs w:val="22"/>
          <w:lang w:eastAsia="ar-SA"/>
        </w:rPr>
        <w:t>§ 21.</w:t>
      </w:r>
      <w:r>
        <w:rPr>
          <w:b/>
          <w:bCs/>
          <w:sz w:val="22"/>
          <w:szCs w:val="22"/>
          <w:lang w:eastAsia="ar-SA"/>
        </w:rPr>
        <w:br/>
        <w:t>POLISA UBEZPIECZENIOWA</w:t>
      </w:r>
    </w:p>
    <w:p w14:paraId="0535C52F" w14:textId="77777777" w:rsidR="000B4D35" w:rsidRDefault="00252ACE">
      <w:pPr>
        <w:pStyle w:val="Standard"/>
        <w:numPr>
          <w:ilvl w:val="0"/>
          <w:numId w:val="92"/>
        </w:numPr>
        <w:spacing w:line="360" w:lineRule="auto"/>
        <w:jc w:val="both"/>
        <w:rPr>
          <w:sz w:val="22"/>
          <w:szCs w:val="22"/>
          <w:lang w:eastAsia="ar-SA"/>
        </w:rPr>
      </w:pPr>
      <w:r>
        <w:rPr>
          <w:sz w:val="22"/>
          <w:szCs w:val="22"/>
          <w:lang w:eastAsia="ar-SA"/>
        </w:rPr>
        <w:t xml:space="preserve">Strony ustalają, iż Wykonawca w okresie realizacji przedmiotu umowy będzie posiadał aktualne, zawarte na własny koszt umowy ubezpieczenia:  </w:t>
      </w:r>
    </w:p>
    <w:p w14:paraId="7ADA5F48" w14:textId="75E2FAD3" w:rsidR="000B4D35" w:rsidRDefault="00252ACE">
      <w:pPr>
        <w:pStyle w:val="Standard"/>
        <w:numPr>
          <w:ilvl w:val="0"/>
          <w:numId w:val="93"/>
        </w:numPr>
        <w:spacing w:line="360" w:lineRule="auto"/>
        <w:jc w:val="both"/>
      </w:pPr>
      <w:r>
        <w:rPr>
          <w:sz w:val="22"/>
          <w:szCs w:val="22"/>
          <w:lang w:eastAsia="ar-SA"/>
        </w:rPr>
        <w:t xml:space="preserve">ubezpieczenie od odpowiedzialności cywilnej w zakresie prowadzonej działalności, w tym od odpowiedzialności za szkody na osobie na sumę </w:t>
      </w:r>
      <w:r>
        <w:rPr>
          <w:b/>
          <w:sz w:val="22"/>
          <w:szCs w:val="22"/>
          <w:lang w:eastAsia="ar-SA"/>
        </w:rPr>
        <w:t xml:space="preserve">gwarancyjną minimum: 15.000.000,0 </w:t>
      </w:r>
      <w:r w:rsidR="002E2B42">
        <w:rPr>
          <w:b/>
          <w:sz w:val="22"/>
          <w:szCs w:val="22"/>
          <w:lang w:eastAsia="ar-SA"/>
        </w:rPr>
        <w:t>zł (</w:t>
      </w:r>
      <w:r>
        <w:rPr>
          <w:sz w:val="22"/>
          <w:szCs w:val="22"/>
          <w:lang w:eastAsia="ar-SA"/>
        </w:rPr>
        <w:t xml:space="preserve">słownie: piętnaście milionów 00/100 </w:t>
      </w:r>
      <w:r w:rsidR="002E2B42">
        <w:rPr>
          <w:sz w:val="22"/>
          <w:szCs w:val="22"/>
          <w:lang w:eastAsia="ar-SA"/>
        </w:rPr>
        <w:t>złotych)</w:t>
      </w:r>
      <w:r w:rsidR="00825A14">
        <w:rPr>
          <w:sz w:val="22"/>
          <w:szCs w:val="22"/>
          <w:lang w:eastAsia="ar-SA"/>
        </w:rPr>
        <w:t>;</w:t>
      </w:r>
    </w:p>
    <w:p w14:paraId="26864ABD" w14:textId="55E2752E" w:rsidR="000B4D35" w:rsidRDefault="00252ACE">
      <w:pPr>
        <w:pStyle w:val="Standard"/>
        <w:numPr>
          <w:ilvl w:val="0"/>
          <w:numId w:val="93"/>
        </w:numPr>
        <w:spacing w:line="360" w:lineRule="auto"/>
        <w:jc w:val="both"/>
      </w:pPr>
      <w:r>
        <w:rPr>
          <w:sz w:val="22"/>
          <w:szCs w:val="22"/>
          <w:lang w:eastAsia="ar-SA"/>
        </w:rPr>
        <w:t>ubezpieczenie robót budowlanych objętych niniejszą Umową (</w:t>
      </w:r>
      <w:bookmarkStart w:id="5" w:name="_Hlk196480397"/>
      <w:proofErr w:type="spellStart"/>
      <w:r>
        <w:rPr>
          <w:sz w:val="22"/>
          <w:szCs w:val="22"/>
          <w:lang w:eastAsia="ar-SA"/>
        </w:rPr>
        <w:t>ryzyk</w:t>
      </w:r>
      <w:proofErr w:type="spellEnd"/>
      <w:r>
        <w:rPr>
          <w:sz w:val="22"/>
          <w:szCs w:val="22"/>
          <w:lang w:eastAsia="ar-SA"/>
        </w:rPr>
        <w:t xml:space="preserve"> budowlanych CAR/EAR, CWAR</w:t>
      </w:r>
      <w:bookmarkEnd w:id="5"/>
      <w:r>
        <w:rPr>
          <w:sz w:val="22"/>
          <w:szCs w:val="22"/>
          <w:lang w:eastAsia="ar-SA"/>
        </w:rPr>
        <w:t>) na sumę gwarancyjną obejmująca wartość kontraktu</w:t>
      </w:r>
      <w:r w:rsidR="00825A14">
        <w:rPr>
          <w:sz w:val="22"/>
          <w:szCs w:val="22"/>
          <w:lang w:eastAsia="ar-SA"/>
        </w:rPr>
        <w:t>;</w:t>
      </w:r>
    </w:p>
    <w:p w14:paraId="08EDF8A0" w14:textId="414BDE4E" w:rsidR="000B4D35" w:rsidRDefault="00252ACE">
      <w:pPr>
        <w:pStyle w:val="Standard"/>
        <w:numPr>
          <w:ilvl w:val="0"/>
          <w:numId w:val="93"/>
        </w:numPr>
        <w:spacing w:line="360" w:lineRule="auto"/>
        <w:jc w:val="both"/>
        <w:rPr>
          <w:sz w:val="22"/>
          <w:szCs w:val="22"/>
          <w:lang w:eastAsia="ar-SA"/>
        </w:rPr>
      </w:pPr>
      <w:r>
        <w:rPr>
          <w:sz w:val="22"/>
          <w:szCs w:val="22"/>
          <w:lang w:eastAsia="ar-SA"/>
        </w:rPr>
        <w:t>od odpowiedzialności cywilnej osób w związku z wykonywaniem samodzielnych funkcji technicznych w budownictwie</w:t>
      </w:r>
      <w:r w:rsidR="00825A14">
        <w:rPr>
          <w:sz w:val="22"/>
          <w:szCs w:val="22"/>
          <w:lang w:eastAsia="ar-SA"/>
        </w:rPr>
        <w:t>;</w:t>
      </w:r>
    </w:p>
    <w:p w14:paraId="2C67BBF0" w14:textId="77777777" w:rsidR="000B4D35" w:rsidRDefault="00252ACE">
      <w:pPr>
        <w:pStyle w:val="Standard"/>
        <w:numPr>
          <w:ilvl w:val="0"/>
          <w:numId w:val="93"/>
        </w:numPr>
        <w:spacing w:line="360" w:lineRule="auto"/>
        <w:jc w:val="both"/>
        <w:rPr>
          <w:sz w:val="22"/>
          <w:szCs w:val="22"/>
          <w:lang w:eastAsia="ar-SA"/>
        </w:rPr>
      </w:pPr>
      <w:r>
        <w:rPr>
          <w:sz w:val="22"/>
          <w:szCs w:val="22"/>
          <w:lang w:eastAsia="ar-SA"/>
        </w:rPr>
        <w:t>ubezpieczenie sprzętu budowlanego i innych urządzeń wykorzystywanych w trakcie realizacji prac objętych niniejszą umową,</w:t>
      </w:r>
    </w:p>
    <w:p w14:paraId="22A1A74D" w14:textId="77777777" w:rsidR="000B4D35" w:rsidRDefault="00252ACE">
      <w:pPr>
        <w:pStyle w:val="Standard"/>
        <w:numPr>
          <w:ilvl w:val="0"/>
          <w:numId w:val="73"/>
        </w:numPr>
        <w:spacing w:line="360" w:lineRule="auto"/>
        <w:jc w:val="both"/>
        <w:rPr>
          <w:sz w:val="22"/>
          <w:szCs w:val="22"/>
          <w:lang w:eastAsia="ar-SA"/>
        </w:rPr>
      </w:pPr>
      <w:r>
        <w:rPr>
          <w:sz w:val="22"/>
          <w:szCs w:val="22"/>
          <w:lang w:eastAsia="ar-SA"/>
        </w:rPr>
        <w:t>Zakres ubezpieczenia, o którym mowa w ust. 1 pkt 1 powinien obejmować m. in. Odpowiedzialność OC za podwykonawców, odpowiedzialność OC za szkody w instalacjach, odpowiedzialność za szkody wyrządzone wskutek nienależytego wykonania zobowiązania po wykonaniu prac.</w:t>
      </w:r>
    </w:p>
    <w:p w14:paraId="2E9C08E5" w14:textId="77777777" w:rsidR="000B4D35" w:rsidRDefault="00252ACE">
      <w:pPr>
        <w:pStyle w:val="Standard"/>
        <w:numPr>
          <w:ilvl w:val="0"/>
          <w:numId w:val="73"/>
        </w:numPr>
        <w:spacing w:line="360" w:lineRule="auto"/>
        <w:jc w:val="both"/>
        <w:rPr>
          <w:sz w:val="22"/>
          <w:szCs w:val="22"/>
          <w:lang w:eastAsia="ar-SA"/>
        </w:rPr>
      </w:pPr>
      <w:r>
        <w:rPr>
          <w:sz w:val="22"/>
          <w:szCs w:val="22"/>
          <w:lang w:eastAsia="ar-SA"/>
        </w:rPr>
        <w:t>Kwoty udziałów własnych i/ lub franszyz redukcyjnych, ograniczające wypłacane ewentualnie odszkodowania, a także szkody nieobjęte ochroną ubezpieczeniową, ustalone w umowach ubezpieczenia, o których mowa powyżej, objęte są ryzykiem Wykonawcy.</w:t>
      </w:r>
    </w:p>
    <w:p w14:paraId="330DFD74" w14:textId="77777777" w:rsidR="000B4D35" w:rsidRDefault="00252ACE">
      <w:pPr>
        <w:pStyle w:val="Standard"/>
        <w:numPr>
          <w:ilvl w:val="0"/>
          <w:numId w:val="73"/>
        </w:numPr>
        <w:spacing w:line="360" w:lineRule="auto"/>
        <w:jc w:val="both"/>
        <w:rPr>
          <w:sz w:val="22"/>
          <w:szCs w:val="22"/>
          <w:lang w:eastAsia="ar-SA"/>
        </w:rPr>
      </w:pPr>
      <w:r>
        <w:rPr>
          <w:sz w:val="22"/>
          <w:szCs w:val="22"/>
          <w:lang w:eastAsia="ar-SA"/>
        </w:rPr>
        <w:t>Wykonawca zobowiązany jest również przedłożyć Zamawiającemu kopie (-ę) dowodów (-u) wpłat (-y) składki ubezpieczeniowej lub każdej jej raty, nie później niż następnego dnia roboczego po upływie terminu (-ów) zapłaty, pod rygorem możliwości dokonania zapłaty przez Zamawiającego na koszt Wykonawcy tj. składkę ubezpieczeniową Zamawiający potrąci z należnego Wykonawcy wynagrodzenia, na co Wykonawca wyraża zgodę. Potrącenie to nie wyłącza prawa Zamawiającego do naliczenia kar umownych, określonych w § 21 ust. 14).</w:t>
      </w:r>
    </w:p>
    <w:p w14:paraId="3AC110D3" w14:textId="77777777" w:rsidR="000B4D35" w:rsidRDefault="00252ACE">
      <w:pPr>
        <w:pStyle w:val="Standard"/>
        <w:numPr>
          <w:ilvl w:val="0"/>
          <w:numId w:val="73"/>
        </w:numPr>
        <w:spacing w:line="360" w:lineRule="auto"/>
        <w:jc w:val="both"/>
        <w:rPr>
          <w:sz w:val="22"/>
          <w:szCs w:val="22"/>
          <w:lang w:eastAsia="ar-SA"/>
        </w:rPr>
      </w:pPr>
      <w:r>
        <w:rPr>
          <w:sz w:val="22"/>
          <w:szCs w:val="22"/>
          <w:lang w:eastAsia="ar-SA"/>
        </w:rPr>
        <w:t>Na pisemne żądanie Zamawiającego Wykonawca przedłoży wszelkie dokumenty, udzieli wszelkich informacji oraz każdego innego wsparcia niezbędnego dla dochodzenia przez Zamawiającego roszczeń wobec ubezpieczycieli.</w:t>
      </w:r>
    </w:p>
    <w:p w14:paraId="1BAF45A6" w14:textId="77777777" w:rsidR="000B4D35" w:rsidRDefault="00252ACE">
      <w:pPr>
        <w:pStyle w:val="Standard"/>
        <w:numPr>
          <w:ilvl w:val="0"/>
          <w:numId w:val="73"/>
        </w:numPr>
        <w:spacing w:line="360" w:lineRule="auto"/>
        <w:jc w:val="both"/>
        <w:rPr>
          <w:sz w:val="22"/>
          <w:szCs w:val="22"/>
          <w:lang w:eastAsia="ar-SA"/>
        </w:rPr>
      </w:pPr>
      <w:r>
        <w:rPr>
          <w:sz w:val="22"/>
          <w:szCs w:val="22"/>
          <w:lang w:eastAsia="ar-SA"/>
        </w:rPr>
        <w:t xml:space="preserve">Kopie polis, o których mowa w ust. 1 wraz z dowodem uiszczenia składki Wykonawca dostarczy w terminie 3 dni od dnia podpisania umowy lub na każde wezwanie Zamawiającego, pod rygorem nałożenia </w:t>
      </w:r>
      <w:r>
        <w:rPr>
          <w:sz w:val="22"/>
          <w:szCs w:val="22"/>
          <w:lang w:eastAsia="ar-SA"/>
        </w:rPr>
        <w:lastRenderedPageBreak/>
        <w:t xml:space="preserve">kary umownej w wysokości 0,2 % </w:t>
      </w:r>
      <w:r>
        <w:rPr>
          <w:bCs/>
          <w:sz w:val="22"/>
          <w:szCs w:val="22"/>
          <w:lang w:eastAsia="ar-SA"/>
        </w:rPr>
        <w:t>łącznego wynagrodzenia określonego w § 18 ust. 1</w:t>
      </w:r>
      <w:r>
        <w:rPr>
          <w:sz w:val="22"/>
          <w:szCs w:val="22"/>
          <w:lang w:eastAsia="ar-SA"/>
        </w:rPr>
        <w:t xml:space="preserve"> za każdy dzień zwłoki.</w:t>
      </w:r>
    </w:p>
    <w:p w14:paraId="2E0FA05C" w14:textId="77777777" w:rsidR="000B4D35" w:rsidRDefault="00252ACE">
      <w:pPr>
        <w:pStyle w:val="Standard"/>
        <w:numPr>
          <w:ilvl w:val="0"/>
          <w:numId w:val="73"/>
        </w:numPr>
        <w:spacing w:line="360" w:lineRule="auto"/>
        <w:jc w:val="both"/>
        <w:rPr>
          <w:sz w:val="22"/>
          <w:szCs w:val="22"/>
          <w:lang w:eastAsia="ar-SA"/>
        </w:rPr>
      </w:pPr>
      <w:r>
        <w:rPr>
          <w:sz w:val="22"/>
          <w:szCs w:val="22"/>
          <w:lang w:eastAsia="ar-SA"/>
        </w:rPr>
        <w:t>Niezależnie od powyższych uprawnień, jeżeli Wykonawca nie dostarczy którejkolwiek z żądanych umów ubezpieczenia wraz z dowodami opłacania składek, to Zamawiający będzie mógł dokonać ubezpieczenia, które Wykonawca powinien był zapewnić. Koszty, które Zamawiający poniósł opłacając składki ubezpieczeniowe, może potrącić z wynagrodzeń należnych Wykonawcy. Jeżeli żadne wynagrodzenie wykonawcy jeszcze się nie należy Zamawiający będzie mógł dochodzić zwrotu poniesionych kosztów na zapłatę składek.</w:t>
      </w:r>
    </w:p>
    <w:p w14:paraId="2887C5F6" w14:textId="77777777" w:rsidR="000B4D35" w:rsidRDefault="00252ACE">
      <w:pPr>
        <w:pStyle w:val="Standard"/>
        <w:numPr>
          <w:ilvl w:val="0"/>
          <w:numId w:val="73"/>
        </w:numPr>
        <w:spacing w:line="360" w:lineRule="auto"/>
        <w:jc w:val="both"/>
        <w:rPr>
          <w:sz w:val="22"/>
          <w:szCs w:val="22"/>
          <w:lang w:eastAsia="ar-SA"/>
        </w:rPr>
      </w:pPr>
      <w:r>
        <w:rPr>
          <w:sz w:val="22"/>
          <w:szCs w:val="22"/>
          <w:lang w:eastAsia="ar-SA"/>
        </w:rPr>
        <w:t>Żadne zmiany warunków ubezpieczenia nie zostaną dokonane bez zgody Zamawiającego.</w:t>
      </w:r>
    </w:p>
    <w:p w14:paraId="7BC22E5A" w14:textId="77777777" w:rsidR="000B4D35" w:rsidRDefault="000B4D35">
      <w:pPr>
        <w:pStyle w:val="Standard"/>
        <w:spacing w:line="360" w:lineRule="auto"/>
        <w:jc w:val="center"/>
        <w:rPr>
          <w:b/>
          <w:bCs/>
          <w:sz w:val="22"/>
          <w:szCs w:val="22"/>
          <w:lang w:eastAsia="ar-SA"/>
        </w:rPr>
      </w:pPr>
    </w:p>
    <w:p w14:paraId="6379378B" w14:textId="77777777" w:rsidR="000B4D35" w:rsidRDefault="00252ACE">
      <w:pPr>
        <w:pStyle w:val="Standard"/>
        <w:spacing w:line="360" w:lineRule="auto"/>
        <w:jc w:val="center"/>
        <w:rPr>
          <w:b/>
          <w:bCs/>
          <w:sz w:val="22"/>
          <w:szCs w:val="22"/>
          <w:lang w:eastAsia="ar-SA"/>
        </w:rPr>
      </w:pPr>
      <w:r>
        <w:rPr>
          <w:b/>
          <w:bCs/>
          <w:sz w:val="22"/>
          <w:szCs w:val="22"/>
          <w:lang w:eastAsia="ar-SA"/>
        </w:rPr>
        <w:t>§ 22.</w:t>
      </w:r>
      <w:r>
        <w:rPr>
          <w:b/>
          <w:bCs/>
          <w:sz w:val="22"/>
          <w:szCs w:val="22"/>
          <w:lang w:eastAsia="ar-SA"/>
        </w:rPr>
        <w:br/>
        <w:t>ZMIANY W UMOWIE</w:t>
      </w:r>
    </w:p>
    <w:p w14:paraId="3C54AB49" w14:textId="77777777" w:rsidR="000B4D35" w:rsidRDefault="00252ACE">
      <w:pPr>
        <w:pStyle w:val="Standard"/>
        <w:numPr>
          <w:ilvl w:val="0"/>
          <w:numId w:val="95"/>
        </w:numPr>
        <w:spacing w:line="360" w:lineRule="auto"/>
        <w:jc w:val="both"/>
        <w:rPr>
          <w:bCs/>
          <w:sz w:val="22"/>
          <w:szCs w:val="22"/>
          <w:lang w:eastAsia="ar-SA"/>
        </w:rPr>
      </w:pPr>
      <w:r>
        <w:rPr>
          <w:bCs/>
          <w:sz w:val="22"/>
          <w:szCs w:val="22"/>
          <w:lang w:eastAsia="ar-SA"/>
        </w:rPr>
        <w:t>Strony dopuszczają możliwość zmiany wysokości wynagrodzenia należnego Wykonawcy w przypadku zmiany:</w:t>
      </w:r>
    </w:p>
    <w:p w14:paraId="173BD68E" w14:textId="77777777" w:rsidR="000B4D35" w:rsidRDefault="00252ACE">
      <w:pPr>
        <w:pStyle w:val="Standard"/>
        <w:numPr>
          <w:ilvl w:val="0"/>
          <w:numId w:val="94"/>
        </w:numPr>
        <w:spacing w:line="360" w:lineRule="auto"/>
        <w:ind w:left="851" w:hanging="425"/>
        <w:jc w:val="both"/>
        <w:rPr>
          <w:bCs/>
          <w:sz w:val="22"/>
          <w:szCs w:val="22"/>
          <w:lang w:eastAsia="ar-SA"/>
        </w:rPr>
      </w:pPr>
      <w:r>
        <w:rPr>
          <w:bCs/>
          <w:sz w:val="22"/>
          <w:szCs w:val="22"/>
          <w:lang w:eastAsia="ar-SA"/>
        </w:rPr>
        <w:t>stawki podatku od towarów i usług oraz podatku akcyzowego,</w:t>
      </w:r>
    </w:p>
    <w:p w14:paraId="6DA2C08D" w14:textId="77777777" w:rsidR="000B4D35" w:rsidRDefault="00252ACE">
      <w:pPr>
        <w:pStyle w:val="Standard"/>
        <w:numPr>
          <w:ilvl w:val="0"/>
          <w:numId w:val="94"/>
        </w:numPr>
        <w:spacing w:line="360" w:lineRule="auto"/>
        <w:ind w:left="851" w:hanging="425"/>
        <w:jc w:val="both"/>
        <w:rPr>
          <w:bCs/>
          <w:sz w:val="22"/>
          <w:szCs w:val="22"/>
          <w:lang w:eastAsia="ar-SA"/>
        </w:rPr>
      </w:pPr>
      <w:r>
        <w:rPr>
          <w:bCs/>
          <w:sz w:val="22"/>
          <w:szCs w:val="22"/>
          <w:lang w:eastAsia="ar-SA"/>
        </w:rPr>
        <w:t>wysokości minimalnego wynagrodzenia za pracę albo wysokości minimalnej stawki godzinowej, ustalonych na podstawie ustawy z dnia 10 października 2002 r. o minimalnym wynagrodzeniu za pracę,</w:t>
      </w:r>
    </w:p>
    <w:p w14:paraId="17C1DF8E" w14:textId="77777777" w:rsidR="000B4D35" w:rsidRDefault="00252ACE">
      <w:pPr>
        <w:pStyle w:val="Standard"/>
        <w:numPr>
          <w:ilvl w:val="0"/>
          <w:numId w:val="94"/>
        </w:numPr>
        <w:spacing w:line="360" w:lineRule="auto"/>
        <w:ind w:left="851" w:hanging="425"/>
        <w:jc w:val="both"/>
        <w:rPr>
          <w:bCs/>
          <w:sz w:val="22"/>
          <w:szCs w:val="22"/>
          <w:lang w:eastAsia="ar-SA"/>
        </w:rPr>
      </w:pPr>
      <w:r>
        <w:rPr>
          <w:bCs/>
          <w:sz w:val="22"/>
          <w:szCs w:val="22"/>
          <w:lang w:eastAsia="ar-SA"/>
        </w:rPr>
        <w:t>zasad podlegania ubezpieczeniom społecznym lub ubezpieczeniu zdrowotnemu lub wysokości stawki składki na ubezpieczenia społeczne lub ubezpieczenia zdrowotne,</w:t>
      </w:r>
    </w:p>
    <w:p w14:paraId="03AA07A8" w14:textId="441522CF" w:rsidR="000B4D35" w:rsidRDefault="00252ACE">
      <w:pPr>
        <w:pStyle w:val="Standard"/>
        <w:numPr>
          <w:ilvl w:val="0"/>
          <w:numId w:val="94"/>
        </w:numPr>
        <w:spacing w:line="360" w:lineRule="auto"/>
        <w:ind w:left="851" w:hanging="425"/>
        <w:jc w:val="both"/>
        <w:rPr>
          <w:bCs/>
          <w:sz w:val="22"/>
          <w:szCs w:val="22"/>
          <w:lang w:eastAsia="ar-SA"/>
        </w:rPr>
      </w:pPr>
      <w:r>
        <w:rPr>
          <w:bCs/>
          <w:sz w:val="22"/>
          <w:szCs w:val="22"/>
          <w:lang w:eastAsia="ar-SA"/>
        </w:rPr>
        <w:t xml:space="preserve">zasad gromadzenia i wysokości wpłat do pracowniczych planów kapitałowych, o których mowa w ustawie z dnia 4 października 2018 r. o pracowniczych planach kapitałowych (Dz.U. z </w:t>
      </w:r>
      <w:r w:rsidR="002E2B42">
        <w:rPr>
          <w:bCs/>
          <w:sz w:val="22"/>
          <w:szCs w:val="22"/>
          <w:lang w:eastAsia="ar-SA"/>
        </w:rPr>
        <w:t>2023 r.</w:t>
      </w:r>
      <w:r>
        <w:rPr>
          <w:bCs/>
          <w:sz w:val="22"/>
          <w:szCs w:val="22"/>
          <w:lang w:eastAsia="ar-SA"/>
        </w:rPr>
        <w:t xml:space="preserve"> poz. 46),</w:t>
      </w:r>
    </w:p>
    <w:p w14:paraId="2CF46CEF" w14:textId="0ADE567F" w:rsidR="000B4D35" w:rsidRDefault="00825A14">
      <w:pPr>
        <w:pStyle w:val="Standard"/>
        <w:spacing w:line="360" w:lineRule="auto"/>
        <w:ind w:left="993" w:hanging="567"/>
        <w:jc w:val="both"/>
        <w:rPr>
          <w:bCs/>
          <w:sz w:val="22"/>
          <w:szCs w:val="22"/>
          <w:lang w:eastAsia="ar-SA"/>
        </w:rPr>
      </w:pPr>
      <w:r>
        <w:rPr>
          <w:bCs/>
          <w:sz w:val="22"/>
          <w:szCs w:val="22"/>
          <w:lang w:eastAsia="ar-SA"/>
        </w:rPr>
        <w:t>- jeżeli zmiany te będą miały wpływ na koszty wykonania zamówienia przez Wykonawcę.</w:t>
      </w:r>
    </w:p>
    <w:p w14:paraId="3803C971" w14:textId="77777777" w:rsidR="000B4D35" w:rsidRDefault="00252ACE">
      <w:pPr>
        <w:pStyle w:val="Standard"/>
        <w:numPr>
          <w:ilvl w:val="0"/>
          <w:numId w:val="95"/>
        </w:numPr>
        <w:tabs>
          <w:tab w:val="left" w:pos="852"/>
        </w:tabs>
        <w:spacing w:line="360" w:lineRule="auto"/>
        <w:jc w:val="both"/>
        <w:rPr>
          <w:bCs/>
          <w:sz w:val="22"/>
          <w:szCs w:val="22"/>
          <w:lang w:eastAsia="ar-SA"/>
        </w:rPr>
      </w:pPr>
      <w:r>
        <w:rPr>
          <w:bCs/>
          <w:sz w:val="22"/>
          <w:szCs w:val="22"/>
          <w:lang w:eastAsia="ar-SA"/>
        </w:rPr>
        <w:t>W przypadku zmiany stawki podatku VAT o której mowa w ust. 1 pkt 1 Wykonawca do ceny netto zaoferowanej przez Wykonawcę w ofercie, doliczy wysokość stawki podatku VAT obowiązującej w dniu wystawienia faktury.</w:t>
      </w:r>
    </w:p>
    <w:p w14:paraId="0453CBDF" w14:textId="77777777" w:rsidR="000B4D35" w:rsidRDefault="00252ACE">
      <w:pPr>
        <w:pStyle w:val="Standard"/>
        <w:numPr>
          <w:ilvl w:val="0"/>
          <w:numId w:val="95"/>
        </w:numPr>
        <w:tabs>
          <w:tab w:val="left" w:pos="852"/>
        </w:tabs>
        <w:spacing w:line="360" w:lineRule="auto"/>
        <w:jc w:val="both"/>
        <w:rPr>
          <w:bCs/>
          <w:sz w:val="22"/>
          <w:szCs w:val="22"/>
          <w:lang w:eastAsia="ar-SA"/>
        </w:rPr>
      </w:pPr>
      <w:r>
        <w:rPr>
          <w:bCs/>
          <w:sz w:val="22"/>
          <w:szCs w:val="22"/>
          <w:lang w:eastAsia="ar-SA"/>
        </w:rPr>
        <w:t>Zmiany postanowień umowy, o których mowa w ust. 1 pkt 2, 3 i 4 mają zastosowanie, jeżeli zmiany te będą miały wpływ na koszty wykonania przedmiotu umowy przez Wykonawcę. W takim przypadku wynagrodzenie Wykonawcy ulegnie zmianie, maksymalnie o wartość zmiany, wynikającej ze zwiększenia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1DC0D8FF" w14:textId="77777777" w:rsidR="000B4D35" w:rsidRPr="00825A14" w:rsidRDefault="00252ACE">
      <w:pPr>
        <w:pStyle w:val="Standard"/>
        <w:numPr>
          <w:ilvl w:val="0"/>
          <w:numId w:val="95"/>
        </w:numPr>
        <w:tabs>
          <w:tab w:val="left" w:pos="852"/>
        </w:tabs>
        <w:spacing w:line="360" w:lineRule="auto"/>
        <w:jc w:val="both"/>
        <w:rPr>
          <w:bCs/>
          <w:sz w:val="22"/>
          <w:szCs w:val="22"/>
          <w:lang w:eastAsia="ar-SA"/>
        </w:rPr>
      </w:pPr>
      <w:r>
        <w:rPr>
          <w:bCs/>
          <w:sz w:val="22"/>
          <w:szCs w:val="22"/>
          <w:lang w:eastAsia="ar-SA"/>
        </w:rPr>
        <w:t xml:space="preserve">W przypadkach, o których mowa w ust. 1, każdej ze Stron przysługuje prawo żądania od drugiej Strony dokonania odpowiedniej zmiany umowy. Żądanie zmiany składa się wraz z uzasadnieniem (wskazującym wpływ zmiany na koszty wykonania umowy oraz przedstawiającym wyliczenia tych zmian) - w formie </w:t>
      </w:r>
      <w:r>
        <w:rPr>
          <w:bCs/>
          <w:sz w:val="22"/>
          <w:szCs w:val="22"/>
          <w:lang w:eastAsia="ar-SA"/>
        </w:rPr>
        <w:lastRenderedPageBreak/>
        <w:t xml:space="preserve">elektronicznej pod rygorem bezskuteczności wraz z aktualną kalkulacją cenową. Na pisemne żądanie drugiej Strony złożone nie później niż w terminie 14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14 dni od dnia otrzymania właściwych </w:t>
      </w:r>
      <w:r w:rsidRPr="00825A14">
        <w:rPr>
          <w:bCs/>
          <w:sz w:val="22"/>
          <w:szCs w:val="22"/>
          <w:lang w:eastAsia="ar-SA"/>
        </w:rPr>
        <w:t>dokumentów źródłowych przez Stronę,</w:t>
      </w:r>
    </w:p>
    <w:p w14:paraId="0A515DD8" w14:textId="77777777" w:rsidR="000B4D35" w:rsidRPr="00825A14" w:rsidRDefault="00252ACE">
      <w:pPr>
        <w:pStyle w:val="Standard"/>
        <w:numPr>
          <w:ilvl w:val="0"/>
          <w:numId w:val="95"/>
        </w:numPr>
        <w:tabs>
          <w:tab w:val="left" w:pos="852"/>
        </w:tabs>
        <w:spacing w:line="360" w:lineRule="auto"/>
        <w:jc w:val="both"/>
        <w:rPr>
          <w:bCs/>
          <w:sz w:val="22"/>
          <w:szCs w:val="22"/>
          <w:lang w:eastAsia="ar-SA"/>
        </w:rPr>
      </w:pPr>
      <w:r w:rsidRPr="00825A14">
        <w:rPr>
          <w:bCs/>
          <w:sz w:val="22"/>
          <w:szCs w:val="22"/>
          <w:lang w:eastAsia="ar-SA"/>
        </w:rPr>
        <w:t>Strony przewidują również możliwość wprowadzenia następujących zmian do treści Umowy:</w:t>
      </w:r>
    </w:p>
    <w:p w14:paraId="794FB6C7"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przedmiotu zamówienia poprzez zmianę zakresu robót budowlanych przewidzianych w PFU lub zakresu dokumentacji projektowej w przypadku:</w:t>
      </w:r>
    </w:p>
    <w:p w14:paraId="0223E975" w14:textId="77777777" w:rsidR="00825A14" w:rsidRPr="00825A14" w:rsidRDefault="00825A14" w:rsidP="00825A14">
      <w:pPr>
        <w:widowControl/>
        <w:numPr>
          <w:ilvl w:val="0"/>
          <w:numId w:val="336"/>
        </w:numPr>
        <w:suppressAutoHyphens w:val="0"/>
        <w:autoSpaceDE w:val="0"/>
        <w:autoSpaceDN w:val="0"/>
        <w:adjustRightInd w:val="0"/>
        <w:spacing w:before="120" w:after="120" w:line="360" w:lineRule="auto"/>
        <w:ind w:left="1066" w:hanging="357"/>
        <w:jc w:val="both"/>
        <w:textAlignment w:val="auto"/>
        <w:rPr>
          <w:rFonts w:ascii="Times New Roman" w:eastAsia="Calibri" w:hAnsi="Times New Roman" w:cs="Times New Roman"/>
          <w:kern w:val="0"/>
          <w:sz w:val="22"/>
          <w:szCs w:val="22"/>
          <w:lang w:eastAsia="pl-PL" w:bidi="ar-SA"/>
        </w:rPr>
      </w:pPr>
      <w:r w:rsidRPr="00825A14">
        <w:rPr>
          <w:rFonts w:ascii="Times New Roman" w:eastAsia="Calibri" w:hAnsi="Times New Roman" w:cs="Times New Roman"/>
          <w:kern w:val="0"/>
          <w:sz w:val="22"/>
          <w:szCs w:val="22"/>
          <w:lang w:eastAsia="pl-PL" w:bidi="ar-SA"/>
        </w:rPr>
        <w:t>konieczności wykonania robót zamiennych, których wykonanie ma na celu prawidłowe zrealizowanie przedmiotu zamówienia, a konieczność ich wykonania wynika z wad PFU</w:t>
      </w:r>
      <w:r w:rsidRPr="00825A14">
        <w:rPr>
          <w:rFonts w:ascii="Times New Roman" w:eastAsia="Calibri" w:hAnsi="Times New Roman" w:cs="Times New Roman"/>
          <w:color w:val="000000"/>
          <w:kern w:val="0"/>
          <w:sz w:val="22"/>
          <w:szCs w:val="22"/>
          <w:lang w:eastAsia="pl-PL" w:bidi="ar-SA"/>
        </w:rPr>
        <w:t xml:space="preserve"> lub dokumentacji projektowej</w:t>
      </w:r>
      <w:r w:rsidRPr="00825A14">
        <w:rPr>
          <w:rFonts w:ascii="Times New Roman" w:eastAsia="Calibri" w:hAnsi="Times New Roman" w:cs="Times New Roman"/>
          <w:kern w:val="0"/>
          <w:sz w:val="22"/>
          <w:szCs w:val="22"/>
          <w:lang w:eastAsia="pl-PL" w:bidi="ar-SA"/>
        </w:rPr>
        <w:t>;</w:t>
      </w:r>
    </w:p>
    <w:p w14:paraId="36BFD60A" w14:textId="77777777" w:rsidR="00825A14" w:rsidRPr="00825A14" w:rsidRDefault="00825A14" w:rsidP="00825A14">
      <w:pPr>
        <w:widowControl/>
        <w:numPr>
          <w:ilvl w:val="0"/>
          <w:numId w:val="336"/>
        </w:numPr>
        <w:suppressAutoHyphens w:val="0"/>
        <w:autoSpaceDE w:val="0"/>
        <w:autoSpaceDN w:val="0"/>
        <w:adjustRightInd w:val="0"/>
        <w:spacing w:before="120" w:after="120" w:line="360" w:lineRule="auto"/>
        <w:ind w:left="1066" w:hanging="357"/>
        <w:jc w:val="both"/>
        <w:textAlignment w:val="auto"/>
        <w:rPr>
          <w:rFonts w:ascii="Times New Roman" w:eastAsia="Calibri" w:hAnsi="Times New Roman" w:cs="Times New Roman"/>
          <w:kern w:val="0"/>
          <w:sz w:val="22"/>
          <w:szCs w:val="22"/>
          <w:lang w:eastAsia="pl-PL" w:bidi="ar-SA"/>
        </w:rPr>
      </w:pPr>
      <w:r w:rsidRPr="00825A14">
        <w:rPr>
          <w:rFonts w:ascii="Times New Roman" w:eastAsia="Calibri" w:hAnsi="Times New Roman" w:cs="Times New Roman"/>
          <w:kern w:val="0"/>
          <w:sz w:val="22"/>
          <w:szCs w:val="22"/>
          <w:lang w:eastAsia="pl-PL" w:bidi="ar-SA"/>
        </w:rPr>
        <w:t>konieczności wykonania robót zamiennych i dodatkowych niezbędnych do prawidłowego wykonania przedmiotu Umowy, które nie zostały przewidziane w PFU</w:t>
      </w:r>
      <w:r w:rsidRPr="00825A14">
        <w:rPr>
          <w:rFonts w:ascii="Times New Roman" w:eastAsia="Calibri" w:hAnsi="Times New Roman" w:cs="Times New Roman"/>
          <w:color w:val="000000"/>
          <w:kern w:val="0"/>
          <w:sz w:val="22"/>
          <w:szCs w:val="22"/>
          <w:lang w:eastAsia="pl-PL" w:bidi="ar-SA"/>
        </w:rPr>
        <w:t xml:space="preserve"> lub dokumentacji projektowej</w:t>
      </w:r>
      <w:r w:rsidRPr="00825A14">
        <w:rPr>
          <w:rFonts w:ascii="Times New Roman" w:eastAsia="Calibri" w:hAnsi="Times New Roman" w:cs="Times New Roman"/>
          <w:kern w:val="0"/>
          <w:sz w:val="22"/>
          <w:szCs w:val="22"/>
          <w:lang w:eastAsia="pl-PL" w:bidi="ar-SA"/>
        </w:rPr>
        <w:t>;</w:t>
      </w:r>
    </w:p>
    <w:p w14:paraId="788321BC" w14:textId="77777777" w:rsidR="00825A14" w:rsidRPr="00825A14" w:rsidRDefault="00825A14" w:rsidP="00825A14">
      <w:pPr>
        <w:widowControl/>
        <w:numPr>
          <w:ilvl w:val="0"/>
          <w:numId w:val="336"/>
        </w:numPr>
        <w:suppressAutoHyphens w:val="0"/>
        <w:autoSpaceDE w:val="0"/>
        <w:autoSpaceDN w:val="0"/>
        <w:adjustRightInd w:val="0"/>
        <w:spacing w:before="120" w:after="120" w:line="360" w:lineRule="auto"/>
        <w:ind w:left="1066" w:hanging="357"/>
        <w:jc w:val="both"/>
        <w:textAlignment w:val="auto"/>
        <w:rPr>
          <w:rFonts w:ascii="Times New Roman" w:eastAsia="Calibri" w:hAnsi="Times New Roman" w:cs="Times New Roman"/>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zmiany PFU lub dokumentacji projektowej wykonane z inicjatywy Zamawiającego ze względu na stwierdzone wady, co spowoduje konieczność wykonania robót zamiennych;</w:t>
      </w:r>
    </w:p>
    <w:p w14:paraId="59B233EA" w14:textId="77777777" w:rsidR="00825A14" w:rsidRPr="00825A14" w:rsidRDefault="00825A14" w:rsidP="00825A14">
      <w:pPr>
        <w:widowControl/>
        <w:numPr>
          <w:ilvl w:val="0"/>
          <w:numId w:val="336"/>
        </w:numPr>
        <w:suppressAutoHyphens w:val="0"/>
        <w:autoSpaceDE w:val="0"/>
        <w:autoSpaceDN w:val="0"/>
        <w:adjustRightInd w:val="0"/>
        <w:spacing w:before="120" w:after="120" w:line="360" w:lineRule="auto"/>
        <w:ind w:left="1066" w:hanging="357"/>
        <w:jc w:val="both"/>
        <w:textAlignment w:val="auto"/>
        <w:rPr>
          <w:rFonts w:ascii="Times New Roman" w:eastAsia="Calibri" w:hAnsi="Times New Roman" w:cs="Times New Roman"/>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zmiany decyzji administracyjnych, na podstawie których prowadzone są roboty budowlane objęte Umową, powodujące zmianę dotychczasowego zakresu robót przewidzianego w PFU lub dokumentacji projektowej.</w:t>
      </w:r>
    </w:p>
    <w:p w14:paraId="247E7359"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20% zakresu rzeczowego lub finansowego przedmiotu zamówienia.</w:t>
      </w:r>
    </w:p>
    <w:p w14:paraId="221BE0EB" w14:textId="77777777" w:rsidR="00825A14" w:rsidRPr="00825A14" w:rsidRDefault="00825A14" w:rsidP="00825A14">
      <w:pPr>
        <w:widowControl/>
        <w:suppressAutoHyphens w:val="0"/>
        <w:spacing w:before="120" w:after="120" w:line="360" w:lineRule="auto"/>
        <w:ind w:left="714"/>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Wynagrodzenie Wykonawcy zmniejsza się odpowiednio w stosunku do zmniejszonego zakresu robót przy wykorzystaniu średnich katalogów cen robót aktualnych na datę złożenia oferty.</w:t>
      </w:r>
    </w:p>
    <w:p w14:paraId="22906B11"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przedmiotu Umowy, w szczególności zmiana sposobu wykonania przedmiotu Umowy, zakresu robót, lokalizacji robót w sytuacji:</w:t>
      </w:r>
    </w:p>
    <w:p w14:paraId="196840E5" w14:textId="77777777" w:rsidR="00825A14" w:rsidRPr="00825A14" w:rsidRDefault="00825A14" w:rsidP="00825A14">
      <w:pPr>
        <w:widowControl/>
        <w:numPr>
          <w:ilvl w:val="0"/>
          <w:numId w:val="337"/>
        </w:numPr>
        <w:suppressAutoHyphens w:val="0"/>
        <w:autoSpaceDE w:val="0"/>
        <w:autoSpaceDN w:val="0"/>
        <w:adjustRightInd w:val="0"/>
        <w:spacing w:before="120" w:after="120" w:line="360" w:lineRule="auto"/>
        <w:ind w:left="1066" w:hanging="357"/>
        <w:jc w:val="both"/>
        <w:textAlignment w:val="auto"/>
        <w:rPr>
          <w:rFonts w:ascii="Times New Roman" w:eastAsia="Calibri" w:hAnsi="Times New Roman" w:cs="Times New Roman"/>
          <w:kern w:val="0"/>
          <w:sz w:val="22"/>
          <w:szCs w:val="22"/>
          <w:lang w:eastAsia="pl-PL" w:bidi="ar-SA"/>
        </w:rPr>
      </w:pPr>
      <w:r w:rsidRPr="00825A14">
        <w:rPr>
          <w:rFonts w:ascii="Times New Roman" w:eastAsia="Calibri" w:hAnsi="Times New Roman" w:cs="Times New Roman"/>
          <w:kern w:val="0"/>
          <w:sz w:val="22"/>
          <w:szCs w:val="22"/>
          <w:lang w:eastAsia="pl-PL" w:bidi="ar-SA"/>
        </w:rPr>
        <w:t xml:space="preserve">wystąpienia innych warunków geologicznych, </w:t>
      </w:r>
      <w:r w:rsidRPr="00825A14">
        <w:rPr>
          <w:rFonts w:ascii="Times New Roman" w:eastAsia="Calibri" w:hAnsi="Times New Roman" w:cs="Times New Roman"/>
          <w:color w:val="000000"/>
          <w:kern w:val="0"/>
          <w:sz w:val="22"/>
          <w:szCs w:val="22"/>
          <w:lang w:eastAsia="pl-PL" w:bidi="ar-SA"/>
        </w:rPr>
        <w:t>geotechnicznych, hydrologicznych niż te wskazane przez Zamawiającego w PFU lub dokumentacji projektowej, powodujących konieczność zmiany sposobu wykonania przedmiotu Umowy;</w:t>
      </w:r>
    </w:p>
    <w:p w14:paraId="4F8E633D" w14:textId="77777777" w:rsidR="00825A14" w:rsidRPr="00825A14" w:rsidRDefault="00825A14" w:rsidP="00825A14">
      <w:pPr>
        <w:widowControl/>
        <w:numPr>
          <w:ilvl w:val="0"/>
          <w:numId w:val="337"/>
        </w:numPr>
        <w:suppressAutoHyphens w:val="0"/>
        <w:autoSpaceDE w:val="0"/>
        <w:autoSpaceDN w:val="0"/>
        <w:adjustRightInd w:val="0"/>
        <w:spacing w:before="120" w:after="120" w:line="360" w:lineRule="auto"/>
        <w:ind w:left="1066" w:hanging="357"/>
        <w:jc w:val="both"/>
        <w:textAlignment w:val="auto"/>
        <w:rPr>
          <w:rFonts w:ascii="Times New Roman" w:eastAsia="Calibri" w:hAnsi="Times New Roman" w:cs="Times New Roman"/>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lastRenderedPageBreak/>
        <w:t>wystąpienia na terenie budowy znalezisk archeologicznych, które uniemożliwiają lub utrudniają wykonanie robót na warunkach przewidzianych w Umowie.</w:t>
      </w:r>
    </w:p>
    <w:p w14:paraId="2481F108"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technologii wykonania robót lub materiałów przewidzianych w PFU lub dokumentacji projektowej, jeżeli w wyniku rozwoju technicznego lub technologicznego możliwe jest wykonanie robót przy zastosowaniu innej technologii lub materiałów, które:</w:t>
      </w:r>
    </w:p>
    <w:p w14:paraId="28087987" w14:textId="77777777" w:rsidR="00825A14" w:rsidRPr="00825A14" w:rsidRDefault="00825A14" w:rsidP="00825A14">
      <w:pPr>
        <w:widowControl/>
        <w:numPr>
          <w:ilvl w:val="0"/>
          <w:numId w:val="338"/>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podwyższą jakość wykonanych robót;</w:t>
      </w:r>
    </w:p>
    <w:p w14:paraId="682AFDAB" w14:textId="77777777" w:rsidR="00825A14" w:rsidRPr="00825A14" w:rsidRDefault="00825A14" w:rsidP="00825A14">
      <w:pPr>
        <w:widowControl/>
        <w:numPr>
          <w:ilvl w:val="0"/>
          <w:numId w:val="338"/>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zmniejszą koszty realizacji Umowy lub koszty eksploatacji;</w:t>
      </w:r>
    </w:p>
    <w:p w14:paraId="545269DA" w14:textId="77777777" w:rsidR="00825A14" w:rsidRPr="00825A14" w:rsidRDefault="00825A14" w:rsidP="00825A14">
      <w:pPr>
        <w:widowControl/>
        <w:numPr>
          <w:ilvl w:val="0"/>
          <w:numId w:val="338"/>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pozwolą na skrócenie terminu wykonania Umowy; lub</w:t>
      </w:r>
    </w:p>
    <w:p w14:paraId="78B3BD23" w14:textId="77777777" w:rsidR="00825A14" w:rsidRPr="00825A14" w:rsidRDefault="00825A14" w:rsidP="00825A14">
      <w:pPr>
        <w:widowControl/>
        <w:numPr>
          <w:ilvl w:val="0"/>
          <w:numId w:val="338"/>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pozwolą na wydłużenie okresu eksploatacji robót po ich zakończeniu.</w:t>
      </w:r>
    </w:p>
    <w:p w14:paraId="226BEBF7"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technologii wykonania robót lub materiałów przewidzianych w PFU lub dokumentacji projektowej w przypadku niedostępności odpowiednich surowców lub materiałów na rynku budowlanym albo zaniechania produkcji materiałów przewidzianych w PFU lub dokumentacji projektowej, co utrudnia możliwość wykonania przedmiotu Umowy, tj. w szczególności powoduje opóźnienie w postępie robót, a Wykonawca, pomimo zachowania należytej staranności, nie mógł temu zapobiec.</w:t>
      </w:r>
    </w:p>
    <w:p w14:paraId="21482D23"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dopuszczalne zmiany postanowień Umowy:</w:t>
      </w:r>
    </w:p>
    <w:p w14:paraId="68F8595A" w14:textId="12084A53" w:rsidR="00825A14" w:rsidRPr="00825A14" w:rsidRDefault="00825A14" w:rsidP="00825A14">
      <w:pPr>
        <w:widowControl/>
        <w:numPr>
          <w:ilvl w:val="0"/>
          <w:numId w:val="339"/>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 xml:space="preserve">dopuszczalna jest zmiana sposobu przeprowadzenia odbiorów częściowych, odbioru końcowego, prób lub testów w sytuacji, gdy taka zmiana okaże się konieczna do prawidłowej oceny należytego wykonania przedmiotu zamówienia przez Wykonawcę, w </w:t>
      </w:r>
      <w:r w:rsidR="002E2B42" w:rsidRPr="00825A14">
        <w:rPr>
          <w:rFonts w:ascii="Times New Roman" w:eastAsia="Calibri" w:hAnsi="Times New Roman" w:cs="Times New Roman"/>
          <w:color w:val="000000"/>
          <w:kern w:val="0"/>
          <w:sz w:val="22"/>
          <w:szCs w:val="22"/>
          <w:lang w:eastAsia="pl-PL" w:bidi="ar-SA"/>
        </w:rPr>
        <w:t>szczególności,</w:t>
      </w:r>
      <w:r w:rsidRPr="00825A14">
        <w:rPr>
          <w:rFonts w:ascii="Times New Roman" w:eastAsia="Calibri" w:hAnsi="Times New Roman" w:cs="Times New Roman"/>
          <w:color w:val="000000"/>
          <w:kern w:val="0"/>
          <w:sz w:val="22"/>
          <w:szCs w:val="22"/>
          <w:lang w:eastAsia="pl-PL" w:bidi="ar-SA"/>
        </w:rPr>
        <w:t xml:space="preserve"> gdy zmianie ulegnie technologia wykonania poszczególnych robót;</w:t>
      </w:r>
    </w:p>
    <w:p w14:paraId="1A88B008" w14:textId="222544F4" w:rsidR="00825A14" w:rsidRPr="00825A14" w:rsidRDefault="00825A14" w:rsidP="00825A14">
      <w:pPr>
        <w:widowControl/>
        <w:numPr>
          <w:ilvl w:val="0"/>
          <w:numId w:val="339"/>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obowiązków Wykonawcy innych niż wykonanie robót budowlanych poprzez ich rozszerzenie lub ograniczenie, np. w zakresie odnoszącym się do uzyskania odpowiednich decyzji administracyjnych, pozwoleń, zgód lub uzgodnień w sytuacji, gdy podmiot trzeci lub Zamawiający takich obowiązków nie wykonali lub ich wykonanie może się wiązać z utrudnieniami, które mogą wpłynąć na możliwość wykonania Umowy przez Wykonawcę;</w:t>
      </w:r>
    </w:p>
    <w:p w14:paraId="08D5F0AF" w14:textId="77777777" w:rsidR="00825A14" w:rsidRPr="00825A14" w:rsidRDefault="00825A14" w:rsidP="00825A14">
      <w:pPr>
        <w:widowControl/>
        <w:numPr>
          <w:ilvl w:val="1"/>
          <w:numId w:val="335"/>
        </w:numPr>
        <w:suppressAutoHyphens w:val="0"/>
        <w:spacing w:after="20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terminu lub etapów wykonania Umowy w przypadku:</w:t>
      </w:r>
    </w:p>
    <w:p w14:paraId="127F31E2"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wystąpienia wyjątkowo niesprzyjających warunków atmosferycznych, co spowodowało brak możliwości kontynuowania robót (wstrzymanie wykonania robót).</w:t>
      </w:r>
    </w:p>
    <w:p w14:paraId="34A96971" w14:textId="77777777" w:rsidR="00825A14" w:rsidRPr="00825A14" w:rsidRDefault="00825A14" w:rsidP="00825A14">
      <w:pPr>
        <w:widowControl/>
        <w:suppressAutoHyphens w:val="0"/>
        <w:spacing w:before="120" w:after="120" w:line="360" w:lineRule="auto"/>
        <w:ind w:left="1074"/>
        <w:contextualSpacing/>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Wyjątkowo niesprzyjające warunki atmosferyczne to takie warunki, które łącznie:</w:t>
      </w:r>
    </w:p>
    <w:p w14:paraId="623EF2AF" w14:textId="77777777" w:rsidR="00825A14" w:rsidRPr="00825A14" w:rsidRDefault="00825A14" w:rsidP="00825A14">
      <w:pPr>
        <w:widowControl/>
        <w:numPr>
          <w:ilvl w:val="0"/>
          <w:numId w:val="341"/>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biorąc pod uwagę wymogi reżimów technologicznych determinujących wykonanie poszczególnych robót skutkują wstrzymaniem prowadzenie tychże robót;</w:t>
      </w:r>
    </w:p>
    <w:p w14:paraId="23F10D3A" w14:textId="77777777" w:rsidR="00825A14" w:rsidRPr="00825A14" w:rsidRDefault="00825A14" w:rsidP="00825A14">
      <w:pPr>
        <w:widowControl/>
        <w:numPr>
          <w:ilvl w:val="0"/>
          <w:numId w:val="341"/>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lastRenderedPageBreak/>
        <w:t>ilość dni występowania czynników atmosferycznych lub intensywność opadów skutkujących przeszkodami, o których mowa powyżej, jest większa od średniej miesięcznej dla danego miesiąca, z ostatniego pięciolecia, licząc od daty składania ofert wstecz.</w:t>
      </w:r>
    </w:p>
    <w:p w14:paraId="719521E4"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opóźnienia innych inwestycji lub robót budowlanych prowadzonych przez Zamawiającego lub innych zamawiających, które to inwestycje lub roboty kolidują z wykonaniem robót objętych Umową, co uniemożliwia Wykonawcy terminowe wykonanie Umowy;</w:t>
      </w:r>
    </w:p>
    <w:p w14:paraId="01420E09"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opóźnienia Zamawiającego w wykonaniu jego zobowiązań wynikających z Umowy lub przepisów powszechnie obowiązującego prawa, co uniemożliwia terminowe wykonanie Umowy przez Wykonawcę;</w:t>
      </w:r>
    </w:p>
    <w:p w14:paraId="5E211974"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36DA5B19"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opóźnienia w uzyskaniu wymaganych uzgodnień, opinii, aprobat od podmiotów trzecich, które to opóźnienie powstało z przyczyn nieleżących po stronie Wykonawcy, a powoduje brak możliwości wykonywania robót, co ma wpływ na termin wykonania Umowy;</w:t>
      </w:r>
    </w:p>
    <w:p w14:paraId="71E598DC"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wstrzymania wykonania Umowy przez Zamawiającego z przyczyn nieleżących po stronie Wykonawcy, o ile takie działanie powoduje, że nie jest możliwe wykonanie Umowy w dotychczas ustalonym terminie;</w:t>
      </w:r>
    </w:p>
    <w:p w14:paraId="10261467"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wystąpienia na terenie budowy znalezisk archeologicznych, które wymagały wstrzymania wykonania robót budowlanych przez Wykonawcę;</w:t>
      </w:r>
    </w:p>
    <w:p w14:paraId="1FE97D3A"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wystąpienia awarii na terenie budowy, za którą odpowiedzialności nie ponosi Wykonawca, skutkującej koniecznością wstrzymania wykonania robót budowlanych przez Wykonawcę;</w:t>
      </w:r>
    </w:p>
    <w:p w14:paraId="5B75CA53"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wystąpienia niezinwentaryzowanych lub błędnie zinwentaryzowanych sieci, instalacji lub innych obiektów w stosunku do danych wynikających z PFU lub dokumentacji projektowej, co spowodowało wstrzymanie wykonania robót budowlanych, zmianę dokumentacji projektowej lub wykonanie robót dodatkowych lub zamiennych;</w:t>
      </w:r>
    </w:p>
    <w:p w14:paraId="50DFAB17"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zmiany po upływie składania ofert powszechnie obowiązujących przepisów prawa, które miały wpływ na możliwość wykonania Umowy w terminie w niej ustalonym;</w:t>
      </w:r>
    </w:p>
    <w:p w14:paraId="2FB38280" w14:textId="77777777" w:rsidR="00825A14" w:rsidRPr="00825A14" w:rsidRDefault="00825A14" w:rsidP="00825A14">
      <w:pPr>
        <w:widowControl/>
        <w:numPr>
          <w:ilvl w:val="0"/>
          <w:numId w:val="340"/>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wystąpienia warunków siły wyższej, które uniemożliwiły wykonanie Umowy w dotychczas ustalonym terminie;</w:t>
      </w:r>
    </w:p>
    <w:p w14:paraId="14A2269E" w14:textId="77777777" w:rsidR="00825A14" w:rsidRPr="00825A14" w:rsidRDefault="00825A14" w:rsidP="00825A14">
      <w:pPr>
        <w:widowControl/>
        <w:suppressAutoHyphens w:val="0"/>
        <w:spacing w:before="120" w:after="120" w:line="360" w:lineRule="auto"/>
        <w:ind w:left="714"/>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lastRenderedPageBreak/>
        <w:t>– termin Umowy może ulec zmianie o czas, w jakim wyżej wskazane okoliczności wpłynęły na termin wykonania Umowy przez Wykonawcę, to jest uniemożliwiły Wykonawcy terminową realizację przedmiotu Umowy.</w:t>
      </w:r>
    </w:p>
    <w:p w14:paraId="2BB04521"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dopuszczalna jest zmiana wysokości wynagrodzenia Wykonawcy w przypadku:</w:t>
      </w:r>
    </w:p>
    <w:p w14:paraId="2458D2A4" w14:textId="77777777" w:rsidR="00825A14" w:rsidRPr="00825A14" w:rsidRDefault="00825A14" w:rsidP="00825A14">
      <w:pPr>
        <w:widowControl/>
        <w:numPr>
          <w:ilvl w:val="0"/>
          <w:numId w:val="342"/>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konieczności wykonania robót dodatkowych, zamiennych lub innych nieprzewidzianych w PFU lub dokumentacji projektowej, a których wykonanie jest konieczne na podstawie pkt 1 i 3 albo w przypadku ograniczenia zakresu robót przewidzianych w Umowie;</w:t>
      </w:r>
    </w:p>
    <w:p w14:paraId="7E959446" w14:textId="77777777" w:rsidR="00825A14" w:rsidRPr="00825A14" w:rsidRDefault="00825A14" w:rsidP="00825A14">
      <w:pPr>
        <w:widowControl/>
        <w:numPr>
          <w:ilvl w:val="0"/>
          <w:numId w:val="342"/>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zmiany technologii wykonania robót lub materiałów zastosowanych do ich realizacji, o których mowa w pkt 4 i 5;</w:t>
      </w:r>
    </w:p>
    <w:p w14:paraId="4B663232" w14:textId="77777777" w:rsidR="00825A14" w:rsidRPr="00825A14" w:rsidRDefault="00825A14" w:rsidP="00825A14">
      <w:pPr>
        <w:widowControl/>
        <w:numPr>
          <w:ilvl w:val="0"/>
          <w:numId w:val="342"/>
        </w:numPr>
        <w:suppressAutoHyphens w:val="0"/>
        <w:spacing w:before="120" w:after="120" w:line="360" w:lineRule="auto"/>
        <w:ind w:left="1071"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spełnienia się innych okoliczności uprawniających do zmiany Umowy, o których mowa w pkt 6 Umowy i jeżeli mają one wpływ na wysokość wynagrodzenia. W takim wypadku zmiana wynagrodzenia jest dopuszczalna w zakresie, w jakim zmiany te mają wpływ na wysokość wynagrodzenia Wykonawcy.</w:t>
      </w:r>
    </w:p>
    <w:p w14:paraId="2AA0903E" w14:textId="77777777" w:rsidR="00825A14" w:rsidRPr="00825A14" w:rsidRDefault="00825A14" w:rsidP="00825A14">
      <w:pPr>
        <w:widowControl/>
        <w:numPr>
          <w:ilvl w:val="1"/>
          <w:numId w:val="335"/>
        </w:numPr>
        <w:suppressAutoHyphens w:val="0"/>
        <w:spacing w:before="120" w:after="120" w:line="360" w:lineRule="auto"/>
        <w:ind w:left="714"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kern w:val="0"/>
          <w:sz w:val="22"/>
          <w:szCs w:val="22"/>
          <w:lang w:eastAsia="pl-PL" w:bidi="ar-SA"/>
        </w:rPr>
        <w:t>sposób ustalenia zmiany wysokości wynagrodzenia, o której mowa</w:t>
      </w:r>
      <w:r w:rsidRPr="00825A14">
        <w:rPr>
          <w:rFonts w:ascii="Times New Roman" w:eastAsia="Calibri" w:hAnsi="Times New Roman" w:cs="Times New Roman"/>
          <w:color w:val="000000"/>
          <w:kern w:val="0"/>
          <w:sz w:val="22"/>
          <w:szCs w:val="22"/>
          <w:lang w:eastAsia="pl-PL" w:bidi="ar-SA"/>
        </w:rPr>
        <w:t xml:space="preserve"> </w:t>
      </w:r>
      <w:r w:rsidRPr="00825A14">
        <w:rPr>
          <w:rFonts w:ascii="Times New Roman" w:eastAsia="Calibri" w:hAnsi="Times New Roman" w:cs="Times New Roman"/>
          <w:kern w:val="0"/>
          <w:sz w:val="22"/>
          <w:szCs w:val="22"/>
          <w:lang w:eastAsia="pl-PL" w:bidi="ar-SA"/>
        </w:rPr>
        <w:t>w pkt 8:</w:t>
      </w:r>
    </w:p>
    <w:p w14:paraId="6CCA5976" w14:textId="77777777" w:rsidR="00825A14" w:rsidRPr="00825A14" w:rsidRDefault="00825A14" w:rsidP="00825A14">
      <w:pPr>
        <w:widowControl/>
        <w:numPr>
          <w:ilvl w:val="0"/>
          <w:numId w:val="343"/>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kern w:val="0"/>
          <w:sz w:val="22"/>
          <w:szCs w:val="22"/>
          <w:lang w:eastAsia="pl-PL" w:bidi="ar-SA"/>
        </w:rPr>
        <w:t>wysokość wynagrodzenia ze względu na zmianę przedmiotu Umowy zostanie ustalona na podstawie kosztorysu złożonego przez Wykonawcę wraz z ofertą;</w:t>
      </w:r>
    </w:p>
    <w:p w14:paraId="29D6F3E3" w14:textId="77777777" w:rsidR="00825A14" w:rsidRPr="00825A14" w:rsidRDefault="00825A14" w:rsidP="00825A14">
      <w:pPr>
        <w:widowControl/>
        <w:numPr>
          <w:ilvl w:val="0"/>
          <w:numId w:val="343"/>
        </w:numPr>
        <w:suppressAutoHyphens w:val="0"/>
        <w:spacing w:before="120" w:after="120" w:line="360" w:lineRule="auto"/>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kern w:val="0"/>
          <w:sz w:val="22"/>
          <w:szCs w:val="22"/>
          <w:lang w:eastAsia="pl-PL" w:bidi="ar-SA"/>
        </w:rPr>
        <w:t xml:space="preserve">jeżeli kosztorys nie był wymagany lub nie jest możliwe ustalenie zmiany wysokości wynagrodzenia zgodnie z lit. a), w szczególności rodzaje robót lub materiałów nie </w:t>
      </w:r>
      <w:r w:rsidRPr="00825A14">
        <w:rPr>
          <w:rFonts w:ascii="Times New Roman" w:eastAsia="Calibri" w:hAnsi="Times New Roman" w:cs="Times New Roman"/>
          <w:color w:val="000000"/>
          <w:kern w:val="0"/>
          <w:sz w:val="22"/>
          <w:szCs w:val="22"/>
          <w:lang w:eastAsia="pl-PL" w:bidi="ar-SA"/>
        </w:rPr>
        <w:t>występują w kosztorysie ofertowym lub z innych przyczyn ustalenie wysokości wynagrodzenia nie jest możliwe, wynagrodzenie jest ustalone na podstawie kosztorysu dodatkowego Wykonawcy, który zostanie przygotowany zgodnie z poniższymi zasadami:</w:t>
      </w:r>
    </w:p>
    <w:p w14:paraId="36571439" w14:textId="4BA12009" w:rsidR="00825A14" w:rsidRPr="00825A14" w:rsidRDefault="00825A14" w:rsidP="00825A14">
      <w:pPr>
        <w:widowControl/>
        <w:numPr>
          <w:ilvl w:val="0"/>
          <w:numId w:val="344"/>
        </w:numPr>
        <w:suppressAutoHyphens w:val="0"/>
        <w:spacing w:before="120" w:after="120" w:line="360" w:lineRule="auto"/>
        <w:ind w:left="1429"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 xml:space="preserve">ceny jednostkowe będą odzwierciedlać realną wartość robót lub prac z uwzględnieniem zysku nie wyższego niż </w:t>
      </w:r>
      <w:r w:rsidR="0046641C">
        <w:rPr>
          <w:rFonts w:ascii="Times New Roman" w:eastAsia="Calibri" w:hAnsi="Times New Roman" w:cs="Times New Roman"/>
          <w:color w:val="000000"/>
          <w:kern w:val="0"/>
          <w:sz w:val="22"/>
          <w:szCs w:val="22"/>
          <w:lang w:eastAsia="pl-PL" w:bidi="ar-SA"/>
        </w:rPr>
        <w:t>10</w:t>
      </w:r>
      <w:r w:rsidRPr="00825A14">
        <w:rPr>
          <w:rFonts w:ascii="Times New Roman" w:eastAsia="Calibri" w:hAnsi="Times New Roman" w:cs="Times New Roman"/>
          <w:color w:val="000000"/>
          <w:kern w:val="0"/>
          <w:sz w:val="22"/>
          <w:szCs w:val="22"/>
          <w:lang w:eastAsia="pl-PL" w:bidi="ar-SA"/>
        </w:rPr>
        <w:t>%,</w:t>
      </w:r>
    </w:p>
    <w:p w14:paraId="45AF907E" w14:textId="77777777" w:rsidR="00825A14" w:rsidRPr="00825A14" w:rsidRDefault="00825A14" w:rsidP="00825A14">
      <w:pPr>
        <w:widowControl/>
        <w:numPr>
          <w:ilvl w:val="0"/>
          <w:numId w:val="344"/>
        </w:numPr>
        <w:suppressAutoHyphens w:val="0"/>
        <w:spacing w:before="120" w:after="120" w:line="360" w:lineRule="auto"/>
        <w:ind w:left="1429"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ceny jednostkowe będą nie wyższe niż ceny rynkowe odpowiadające zakresowi robót lub zmienianych materiałów,</w:t>
      </w:r>
    </w:p>
    <w:p w14:paraId="6FD7A2FD" w14:textId="175174FD" w:rsidR="00825A14" w:rsidRPr="00086A9A" w:rsidRDefault="00825A14" w:rsidP="00FB7B97">
      <w:pPr>
        <w:widowControl/>
        <w:numPr>
          <w:ilvl w:val="0"/>
          <w:numId w:val="344"/>
        </w:numPr>
        <w:suppressAutoHyphens w:val="0"/>
        <w:spacing w:before="120" w:after="120" w:line="360" w:lineRule="auto"/>
        <w:ind w:left="1429" w:hanging="357"/>
        <w:jc w:val="both"/>
        <w:textAlignment w:val="auto"/>
        <w:rPr>
          <w:rFonts w:ascii="Times New Roman" w:eastAsia="Calibri" w:hAnsi="Times New Roman" w:cs="Times New Roman"/>
          <w:color w:val="000000"/>
          <w:kern w:val="0"/>
          <w:sz w:val="22"/>
          <w:szCs w:val="22"/>
          <w:lang w:eastAsia="pl-PL" w:bidi="ar-SA"/>
        </w:rPr>
      </w:pPr>
      <w:r w:rsidRPr="00825A14">
        <w:rPr>
          <w:rFonts w:ascii="Times New Roman" w:eastAsia="Calibri" w:hAnsi="Times New Roman" w:cs="Times New Roman"/>
          <w:color w:val="000000"/>
          <w:kern w:val="0"/>
          <w:sz w:val="22"/>
          <w:szCs w:val="22"/>
          <w:lang w:eastAsia="pl-PL" w:bidi="ar-SA"/>
        </w:rPr>
        <w:t xml:space="preserve">kosztorys będzie uwzględniać ceny nie wyższe niż ceny jednostkowe wynikające z ogólnie dostępnych </w:t>
      </w:r>
      <w:r w:rsidRPr="00086A9A">
        <w:rPr>
          <w:rFonts w:ascii="Times New Roman" w:eastAsia="Calibri" w:hAnsi="Times New Roman" w:cs="Times New Roman"/>
          <w:color w:val="000000"/>
          <w:kern w:val="0"/>
          <w:sz w:val="22"/>
          <w:szCs w:val="22"/>
          <w:lang w:eastAsia="pl-PL" w:bidi="ar-SA"/>
        </w:rPr>
        <w:t>cenników, np. SEKOCENBUD.</w:t>
      </w:r>
    </w:p>
    <w:p w14:paraId="1C53F29D" w14:textId="6833235C" w:rsidR="000B4D35" w:rsidRPr="00086A9A" w:rsidRDefault="00252ACE" w:rsidP="00FB7B97">
      <w:pPr>
        <w:pStyle w:val="Standard"/>
        <w:numPr>
          <w:ilvl w:val="1"/>
          <w:numId w:val="335"/>
        </w:numPr>
        <w:spacing w:line="360" w:lineRule="auto"/>
        <w:ind w:left="714" w:hanging="357"/>
        <w:jc w:val="both"/>
        <w:rPr>
          <w:bCs/>
          <w:sz w:val="22"/>
          <w:szCs w:val="22"/>
          <w:lang w:eastAsia="ar-SA"/>
        </w:rPr>
      </w:pPr>
      <w:r w:rsidRPr="00086A9A">
        <w:rPr>
          <w:bCs/>
          <w:sz w:val="22"/>
          <w:szCs w:val="22"/>
          <w:lang w:eastAsia="ar-SA"/>
        </w:rPr>
        <w:t>zmiany w zespole projektowym, kierownika budowy lub kierownika robót branżowych:</w:t>
      </w:r>
    </w:p>
    <w:p w14:paraId="5B8F1F57" w14:textId="77777777" w:rsidR="000B4D35" w:rsidRPr="00086A9A" w:rsidRDefault="00252ACE">
      <w:pPr>
        <w:pStyle w:val="Standard"/>
        <w:numPr>
          <w:ilvl w:val="0"/>
          <w:numId w:val="96"/>
        </w:numPr>
        <w:spacing w:line="360" w:lineRule="auto"/>
        <w:jc w:val="both"/>
        <w:rPr>
          <w:bCs/>
          <w:sz w:val="22"/>
          <w:szCs w:val="22"/>
          <w:lang w:eastAsia="ar-SA"/>
        </w:rPr>
      </w:pPr>
      <w:r w:rsidRPr="00086A9A">
        <w:rPr>
          <w:bCs/>
          <w:sz w:val="22"/>
          <w:szCs w:val="22"/>
          <w:lang w:eastAsia="ar-SA"/>
        </w:rPr>
        <w:t>na wniosek Zamawiającego w przypadku, gdy nie wykonuje/ą swoich obowiązków wynikających z umowy;</w:t>
      </w:r>
    </w:p>
    <w:p w14:paraId="1CB23030" w14:textId="2EB33F99" w:rsidR="000B4D35" w:rsidRPr="00086A9A" w:rsidRDefault="00252ACE">
      <w:pPr>
        <w:pStyle w:val="Standard"/>
        <w:numPr>
          <w:ilvl w:val="0"/>
          <w:numId w:val="96"/>
        </w:numPr>
        <w:spacing w:line="360" w:lineRule="auto"/>
        <w:jc w:val="both"/>
        <w:rPr>
          <w:bCs/>
          <w:sz w:val="22"/>
          <w:szCs w:val="22"/>
          <w:lang w:eastAsia="ar-SA"/>
        </w:rPr>
      </w:pPr>
      <w:r w:rsidRPr="00086A9A">
        <w:rPr>
          <w:bCs/>
          <w:sz w:val="22"/>
          <w:szCs w:val="22"/>
          <w:lang w:eastAsia="ar-SA"/>
        </w:rPr>
        <w:t xml:space="preserve">na wniosek Wykonawcy w przypadku choroby lub innych zdarzeń losowych dotyczących osoby/osób w zespole projektowym, kierownika budowy, </w:t>
      </w:r>
      <w:r w:rsidR="002E2B42" w:rsidRPr="00086A9A">
        <w:rPr>
          <w:bCs/>
          <w:sz w:val="22"/>
          <w:szCs w:val="22"/>
          <w:lang w:eastAsia="ar-SA"/>
        </w:rPr>
        <w:t>niewywiązywania</w:t>
      </w:r>
      <w:r w:rsidRPr="00086A9A">
        <w:rPr>
          <w:bCs/>
          <w:sz w:val="22"/>
          <w:szCs w:val="22"/>
          <w:lang w:eastAsia="ar-SA"/>
        </w:rPr>
        <w:t xml:space="preserve"> się kierownika budowy ze swoich obowiązków, jeżeli zmiana kierownika budowy stanie się konieczna z </w:t>
      </w:r>
      <w:r w:rsidRPr="00086A9A">
        <w:rPr>
          <w:bCs/>
          <w:sz w:val="22"/>
          <w:szCs w:val="22"/>
          <w:lang w:eastAsia="ar-SA"/>
        </w:rPr>
        <w:lastRenderedPageBreak/>
        <w:t>jakichkolwiek przyczyn niezależnych od Wykonawcy (np. rezygnacji). W przypadku zmiany osób w zespole projektowym, kierownika budowy, kierowników robót branżowych nowa osoba musi spełniać wymagania określone w treści SWZ dla funkcji pełnionej przez osobę, w miejsce której zostaje zaangażowana.</w:t>
      </w:r>
    </w:p>
    <w:p w14:paraId="46114884" w14:textId="77777777" w:rsidR="00825A14" w:rsidRDefault="00825A14">
      <w:pPr>
        <w:pStyle w:val="Standard"/>
        <w:spacing w:line="360" w:lineRule="auto"/>
        <w:jc w:val="center"/>
        <w:rPr>
          <w:b/>
          <w:bCs/>
          <w:sz w:val="22"/>
          <w:szCs w:val="22"/>
          <w:lang w:eastAsia="ar-SA"/>
        </w:rPr>
      </w:pPr>
    </w:p>
    <w:p w14:paraId="7AEF6445" w14:textId="6170F91A" w:rsidR="000B4D35" w:rsidRDefault="00252ACE">
      <w:pPr>
        <w:pStyle w:val="Standard"/>
        <w:spacing w:line="360" w:lineRule="auto"/>
        <w:jc w:val="center"/>
        <w:rPr>
          <w:b/>
          <w:bCs/>
          <w:sz w:val="22"/>
          <w:szCs w:val="22"/>
          <w:lang w:eastAsia="ar-SA"/>
        </w:rPr>
      </w:pPr>
      <w:r>
        <w:rPr>
          <w:b/>
          <w:bCs/>
          <w:sz w:val="22"/>
          <w:szCs w:val="22"/>
          <w:lang w:eastAsia="ar-SA"/>
        </w:rPr>
        <w:t>§ 23.</w:t>
      </w:r>
    </w:p>
    <w:p w14:paraId="4CE6AC2B" w14:textId="77777777" w:rsidR="000B4D35" w:rsidRDefault="00252ACE">
      <w:pPr>
        <w:pStyle w:val="Standard"/>
        <w:spacing w:line="360" w:lineRule="auto"/>
        <w:jc w:val="center"/>
        <w:rPr>
          <w:b/>
          <w:bCs/>
          <w:sz w:val="22"/>
          <w:szCs w:val="22"/>
          <w:lang w:eastAsia="ar-SA"/>
        </w:rPr>
      </w:pPr>
      <w:r>
        <w:rPr>
          <w:b/>
          <w:bCs/>
          <w:sz w:val="22"/>
          <w:szCs w:val="22"/>
          <w:lang w:eastAsia="ar-SA"/>
        </w:rPr>
        <w:t>WALORYZACJA WYNAGRODZENIA NALEŻNEGO WYKONAWCY</w:t>
      </w:r>
    </w:p>
    <w:p w14:paraId="4867C643"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Zamawiający przewiduje zmiany wysokości wynagrodzenia należnego Wykonawcy w przypadku zmiany kosztów zakupu materiałów budowlanych związanych z realizacją umowy. Przez zmianę kosztów zakupu materiałów budowlanych rozumie się wzrost kosztów, jak i ich obniżenie, względem kosztu przyjętego w celu ustalenia wynagrodzenia Wykonawcy zawartego w ofercie.</w:t>
      </w:r>
    </w:p>
    <w:p w14:paraId="502DCD9C" w14:textId="77777777" w:rsidR="000B4D35" w:rsidRDefault="00252ACE">
      <w:pPr>
        <w:pStyle w:val="Standard"/>
        <w:numPr>
          <w:ilvl w:val="0"/>
          <w:numId w:val="97"/>
        </w:numPr>
        <w:spacing w:line="360" w:lineRule="auto"/>
        <w:ind w:left="567" w:hanging="567"/>
        <w:jc w:val="both"/>
        <w:rPr>
          <w:sz w:val="22"/>
          <w:szCs w:val="22"/>
          <w:lang w:eastAsia="ar-SA"/>
        </w:rPr>
      </w:pPr>
      <w:r>
        <w:rPr>
          <w:b/>
          <w:sz w:val="22"/>
          <w:szCs w:val="22"/>
          <w:lang w:eastAsia="ar-SA"/>
        </w:rPr>
        <w:t>W terminie do 14 dni kalendarzowych od zawarcia umowy Wykonawca przedstawi Zamawiającemu kalkulację wynagrodzenia należnego Wykonawcy</w:t>
      </w:r>
      <w:r>
        <w:rPr>
          <w:sz w:val="22"/>
          <w:szCs w:val="22"/>
          <w:lang w:eastAsia="ar-SA"/>
        </w:rPr>
        <w:t xml:space="preserve"> z uwzględnieniem poszczególnych jego części składowych w tym kosztów osobowych stanowiących podstawę wyliczenia należnego Wykonawcy na podstawie postanowień niniejszej Umowy wynagrodzenia z uwzględnieniem liczby konsultantów dedykowanych do wykonania umowy, listy tych konsultantów a także średniej stawki za godzinę pracy.</w:t>
      </w:r>
    </w:p>
    <w:p w14:paraId="0835A846"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Zmiana wynagrodzenia, o której mowa w ust. 1 jest dopuszczalna w przypadku spełnienia łącznie n/w warunków:</w:t>
      </w:r>
    </w:p>
    <w:p w14:paraId="0D854DAA" w14:textId="77777777" w:rsidR="000B4D35" w:rsidRDefault="00252ACE">
      <w:pPr>
        <w:pStyle w:val="Standard"/>
        <w:numPr>
          <w:ilvl w:val="2"/>
          <w:numId w:val="98"/>
        </w:numPr>
        <w:spacing w:line="360" w:lineRule="auto"/>
        <w:ind w:left="1134" w:hanging="567"/>
        <w:jc w:val="both"/>
        <w:rPr>
          <w:sz w:val="22"/>
          <w:szCs w:val="22"/>
          <w:lang w:eastAsia="ar-SA"/>
        </w:rPr>
      </w:pPr>
      <w:r>
        <w:rPr>
          <w:sz w:val="22"/>
          <w:szCs w:val="22"/>
          <w:lang w:eastAsia="ar-SA"/>
        </w:rPr>
        <w:t xml:space="preserve">poziom zmiany kosztów, który uprawnia Strony Umowy do żądania zmiany wynagrodzenia wynoszący </w:t>
      </w:r>
      <w:r>
        <w:rPr>
          <w:b/>
          <w:sz w:val="22"/>
          <w:szCs w:val="22"/>
          <w:lang w:eastAsia="ar-SA"/>
        </w:rPr>
        <w:t>30%</w:t>
      </w:r>
      <w:r>
        <w:rPr>
          <w:sz w:val="22"/>
          <w:szCs w:val="22"/>
          <w:lang w:eastAsia="ar-SA"/>
        </w:rPr>
        <w:t xml:space="preserve"> w stosunku do wartości wynagrodzenia określonego w ofercie Wykonawcy,</w:t>
      </w:r>
    </w:p>
    <w:p w14:paraId="4E012A21" w14:textId="77777777" w:rsidR="000B4D35" w:rsidRDefault="00252ACE">
      <w:pPr>
        <w:pStyle w:val="Standard"/>
        <w:numPr>
          <w:ilvl w:val="2"/>
          <w:numId w:val="98"/>
        </w:numPr>
        <w:spacing w:line="360" w:lineRule="auto"/>
        <w:ind w:left="1134" w:hanging="567"/>
        <w:jc w:val="both"/>
        <w:rPr>
          <w:sz w:val="22"/>
          <w:szCs w:val="22"/>
          <w:lang w:eastAsia="ar-SA"/>
        </w:rPr>
      </w:pPr>
      <w:r>
        <w:rPr>
          <w:sz w:val="22"/>
          <w:szCs w:val="22"/>
          <w:lang w:eastAsia="ar-SA"/>
        </w:rPr>
        <w:t>zmiany warunków rynkowych potwierdzających i uzasadniających dokonanie zmiany,</w:t>
      </w:r>
    </w:p>
    <w:p w14:paraId="1DBA16BF" w14:textId="77777777" w:rsidR="000B4D35" w:rsidRDefault="00252ACE">
      <w:pPr>
        <w:pStyle w:val="Standard"/>
        <w:numPr>
          <w:ilvl w:val="2"/>
          <w:numId w:val="98"/>
        </w:numPr>
        <w:spacing w:line="360" w:lineRule="auto"/>
        <w:ind w:left="1134" w:hanging="567"/>
        <w:jc w:val="both"/>
        <w:rPr>
          <w:sz w:val="22"/>
          <w:szCs w:val="22"/>
          <w:lang w:eastAsia="ar-SA"/>
        </w:rPr>
      </w:pPr>
      <w:r>
        <w:rPr>
          <w:sz w:val="22"/>
          <w:szCs w:val="22"/>
          <w:lang w:eastAsia="ar-SA"/>
        </w:rPr>
        <w:t>początkowy termin ustalenia zmiany wynagrodzenia - nie wcześniej niż po upływie 6 miesięcy od dnia zawarcia umowy.</w:t>
      </w:r>
    </w:p>
    <w:p w14:paraId="0707604D"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Sposób ustalania zmiany wynagrodzenia, o którym mowa w ust. 1 nastąpi na podstawie wniosku i wykazu zwiększonych kosztów związanych z realizacją umowy, sporządzonego przez stronę.</w:t>
      </w:r>
    </w:p>
    <w:p w14:paraId="41062551"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Wynagrodzenie Wykonawcy ulegnie zmianie o wartość do 30% wzrostu całkowitego kosztu Wykonawcy wynikającego ze zwiększenia na dzień złożenia wniosku w odniesieniu do kosztu przyjętego w celu ustalenia wynagrodzenia wykonawcy zawartego w ofercie.</w:t>
      </w:r>
    </w:p>
    <w:p w14:paraId="23D268DF"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 xml:space="preserve">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21 dni liczonych od dnia otrzymania dokumentów źródłowych przez Stronę. W przypadku braku złożenia przez Stronę dokumentów źródłowych lub niekompletnego złożenia dokumentów, żądanie Wykonawcy </w:t>
      </w:r>
      <w:proofErr w:type="gramStart"/>
      <w:r>
        <w:rPr>
          <w:sz w:val="22"/>
          <w:szCs w:val="22"/>
          <w:lang w:eastAsia="ar-SA"/>
        </w:rPr>
        <w:t>odnośnie</w:t>
      </w:r>
      <w:proofErr w:type="gramEnd"/>
      <w:r>
        <w:rPr>
          <w:sz w:val="22"/>
          <w:szCs w:val="22"/>
          <w:lang w:eastAsia="ar-SA"/>
        </w:rPr>
        <w:t xml:space="preserve"> podwyższenia wynagrodzenia </w:t>
      </w:r>
      <w:r>
        <w:rPr>
          <w:sz w:val="22"/>
          <w:szCs w:val="22"/>
          <w:lang w:eastAsia="ar-SA"/>
        </w:rPr>
        <w:lastRenderedPageBreak/>
        <w:t>uważa się za bezskuteczne, zaś brak złożenia dokumentów, lub ich niekompletne złożenie w terminie 14 dni od zażądania przez Zmawiającego ich udostępnienia przez Wykonawcę uważa się za zasadne w odniesieniu do żądania obniżenia wynagrodzenia Wykonawcy zgodnie ze złożonym przez Zamawiającego wnioskiem.</w:t>
      </w:r>
    </w:p>
    <w:p w14:paraId="5A0E01AF" w14:textId="6F96F61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 xml:space="preserve">Łączna, maksymalna wartość wzrostu wynagrodzenia w ciągu całego okresu trwania umowy nie może przekroczyć </w:t>
      </w:r>
      <w:r w:rsidR="005C654E">
        <w:rPr>
          <w:sz w:val="22"/>
          <w:szCs w:val="22"/>
          <w:lang w:eastAsia="ar-SA"/>
        </w:rPr>
        <w:t>5</w:t>
      </w:r>
      <w:r>
        <w:rPr>
          <w:sz w:val="22"/>
          <w:szCs w:val="22"/>
          <w:lang w:eastAsia="ar-SA"/>
        </w:rPr>
        <w:t>% wysokości pierwotnego wynagrodzenia umownego.</w:t>
      </w:r>
    </w:p>
    <w:p w14:paraId="66638C22"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Postanowień umownych, określonych w niniejszym paragrafie, w zakresie waloryzacji nie stosuje się od chwili osiągnięcia limitu, o którym mowa w ust. 6 niniejszego paragrafu.</w:t>
      </w:r>
    </w:p>
    <w:p w14:paraId="1403F455"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Zmiana wynagrodzenia obejmuje wyłącznie część umowy niezrealizowaną na dzień złożenia wniosku.</w:t>
      </w:r>
    </w:p>
    <w:p w14:paraId="76C11DA5" w14:textId="77777777" w:rsidR="000B4D35" w:rsidRDefault="00252ACE">
      <w:pPr>
        <w:pStyle w:val="Standard"/>
        <w:numPr>
          <w:ilvl w:val="0"/>
          <w:numId w:val="97"/>
        </w:numPr>
        <w:spacing w:line="360" w:lineRule="auto"/>
        <w:ind w:left="567" w:hanging="567"/>
        <w:jc w:val="both"/>
      </w:pPr>
      <w:r>
        <w:rPr>
          <w:sz w:val="22"/>
          <w:szCs w:val="22"/>
          <w:lang w:eastAsia="ar-SA"/>
        </w:rPr>
        <w:t>Kolejne waloryzacje dokonywane będą nie częściej niż co 6 miesięcy, na zasadach określonych w ustępach poprzedzających, z tym, że porównanie zmiany kosztów dokonywane jest za okres między dniem złożenia wniosku o poprzednią waloryzację, do dnia złożenia kolejnego wniosku o zmianę wynagrodzenia. W przypadku kolejnej zmiany, Zamawiający przewiduje poziom zmiany kosztów, który uprawnia Strony Umowy do żądania kolejnej zmiany wynagrodzenia wynoszący 10% na dzień złożenia kolejnego wniosku w stosunku do wartości wynagrodzenia Wykonawcy określonego na podstawie poprzednio dokonanej waloryzacji, z zastrzeżeniem ust. 6.</w:t>
      </w:r>
    </w:p>
    <w:p w14:paraId="699B28B1" w14:textId="77777777" w:rsidR="000B4D35" w:rsidRDefault="00252ACE">
      <w:pPr>
        <w:pStyle w:val="Standard"/>
        <w:numPr>
          <w:ilvl w:val="0"/>
          <w:numId w:val="97"/>
        </w:numPr>
        <w:spacing w:line="360" w:lineRule="auto"/>
        <w:ind w:left="567" w:hanging="567"/>
        <w:jc w:val="both"/>
      </w:pPr>
      <w:r>
        <w:rPr>
          <w:sz w:val="22"/>
          <w:szCs w:val="22"/>
          <w:lang w:eastAsia="ar-SA"/>
        </w:rPr>
        <w:t>Zmiana wynagrodzenia, pod rygorem nieważności, przyjmuje formę pisemnego aneksu z mocą obowiązywania od pierwszego dnia miesiąca następującego po miesiącu zawarcia aneksu, w którym Strony określą co najmniej:</w:t>
      </w:r>
    </w:p>
    <w:p w14:paraId="007501EB" w14:textId="77777777" w:rsidR="000B4D35" w:rsidRDefault="00252ACE">
      <w:pPr>
        <w:pStyle w:val="Standard"/>
        <w:numPr>
          <w:ilvl w:val="0"/>
          <w:numId w:val="99"/>
        </w:numPr>
        <w:spacing w:line="360" w:lineRule="auto"/>
        <w:jc w:val="both"/>
        <w:rPr>
          <w:sz w:val="22"/>
          <w:szCs w:val="22"/>
          <w:lang w:eastAsia="ar-SA"/>
        </w:rPr>
      </w:pPr>
      <w:r>
        <w:rPr>
          <w:sz w:val="22"/>
          <w:szCs w:val="22"/>
          <w:lang w:eastAsia="ar-SA"/>
        </w:rPr>
        <w:t>okres, za który dokonują waloryzacji;</w:t>
      </w:r>
    </w:p>
    <w:p w14:paraId="23D75244" w14:textId="77777777" w:rsidR="000B4D35" w:rsidRDefault="00252ACE">
      <w:pPr>
        <w:pStyle w:val="Standard"/>
        <w:numPr>
          <w:ilvl w:val="0"/>
          <w:numId w:val="99"/>
        </w:numPr>
        <w:spacing w:line="360" w:lineRule="auto"/>
        <w:jc w:val="both"/>
        <w:rPr>
          <w:sz w:val="22"/>
          <w:szCs w:val="22"/>
          <w:lang w:eastAsia="ar-SA"/>
        </w:rPr>
      </w:pPr>
      <w:r>
        <w:rPr>
          <w:sz w:val="22"/>
          <w:szCs w:val="22"/>
          <w:lang w:eastAsia="ar-SA"/>
        </w:rPr>
        <w:t>wartość wynagrodzenia podlegającego waloryzacji;</w:t>
      </w:r>
    </w:p>
    <w:p w14:paraId="167BAF88" w14:textId="77777777" w:rsidR="000B4D35" w:rsidRDefault="00252ACE">
      <w:pPr>
        <w:pStyle w:val="Standard"/>
        <w:numPr>
          <w:ilvl w:val="0"/>
          <w:numId w:val="99"/>
        </w:numPr>
        <w:spacing w:line="360" w:lineRule="auto"/>
        <w:jc w:val="both"/>
        <w:rPr>
          <w:sz w:val="22"/>
          <w:szCs w:val="22"/>
          <w:lang w:eastAsia="ar-SA"/>
        </w:rPr>
      </w:pPr>
      <w:r>
        <w:rPr>
          <w:sz w:val="22"/>
          <w:szCs w:val="22"/>
          <w:lang w:eastAsia="ar-SA"/>
        </w:rPr>
        <w:t>wartość wynagrodzenia uwzględniającego waloryzację,</w:t>
      </w:r>
    </w:p>
    <w:p w14:paraId="2209B58F" w14:textId="77777777" w:rsidR="000B4D35" w:rsidRDefault="00252ACE">
      <w:pPr>
        <w:pStyle w:val="Standard"/>
        <w:numPr>
          <w:ilvl w:val="0"/>
          <w:numId w:val="99"/>
        </w:numPr>
        <w:spacing w:line="360" w:lineRule="auto"/>
        <w:jc w:val="both"/>
        <w:rPr>
          <w:sz w:val="22"/>
          <w:szCs w:val="22"/>
          <w:lang w:eastAsia="ar-SA"/>
        </w:rPr>
      </w:pPr>
      <w:r>
        <w:rPr>
          <w:sz w:val="22"/>
          <w:szCs w:val="22"/>
          <w:lang w:eastAsia="ar-SA"/>
        </w:rPr>
        <w:t>kalkulację kosztu usługi z uwzględnieniem kosztów wynagrodzeń po zmianie.</w:t>
      </w:r>
    </w:p>
    <w:p w14:paraId="6986F32B" w14:textId="77777777" w:rsidR="000B4D35" w:rsidRDefault="00252ACE">
      <w:pPr>
        <w:pStyle w:val="Standard"/>
        <w:numPr>
          <w:ilvl w:val="0"/>
          <w:numId w:val="97"/>
        </w:numPr>
        <w:spacing w:line="360" w:lineRule="auto"/>
        <w:ind w:left="567" w:hanging="567"/>
        <w:jc w:val="both"/>
        <w:rPr>
          <w:sz w:val="22"/>
          <w:szCs w:val="22"/>
          <w:lang w:eastAsia="ar-SA"/>
        </w:rPr>
      </w:pPr>
      <w:r>
        <w:rPr>
          <w:sz w:val="22"/>
          <w:szCs w:val="22"/>
          <w:lang w:eastAsia="ar-SA"/>
        </w:rPr>
        <w:t>Jeśli wynagrodzenie umowne Wykonawcy zostało podwyższone zgodnie z postanowieniami niniejszego paragrafu, Wykonawca zobowiązany jest do zmiany wynagrodzenia przysługującego podwykonawcy, z którym zawarł umowę, w zakresie odpowiadającym zmianom wynikającym z waloryzacji, jeżeli łącznie spełnione są następujące warunki:</w:t>
      </w:r>
    </w:p>
    <w:p w14:paraId="792BB45D" w14:textId="3691F650" w:rsidR="000B4D35" w:rsidRDefault="00252ACE">
      <w:pPr>
        <w:pStyle w:val="Standard"/>
        <w:numPr>
          <w:ilvl w:val="0"/>
          <w:numId w:val="100"/>
        </w:numPr>
        <w:spacing w:line="360" w:lineRule="auto"/>
        <w:jc w:val="both"/>
        <w:rPr>
          <w:sz w:val="22"/>
          <w:szCs w:val="22"/>
          <w:lang w:eastAsia="ar-SA"/>
        </w:rPr>
      </w:pPr>
      <w:r>
        <w:rPr>
          <w:sz w:val="22"/>
          <w:szCs w:val="22"/>
          <w:lang w:eastAsia="ar-SA"/>
        </w:rPr>
        <w:t xml:space="preserve">przedmiotem umowy są </w:t>
      </w:r>
      <w:r w:rsidR="003D7D99" w:rsidRPr="003D7D99">
        <w:rPr>
          <w:sz w:val="22"/>
          <w:szCs w:val="22"/>
          <w:lang w:eastAsia="ar-SA"/>
        </w:rPr>
        <w:t>roboty budowlane, dostawy lub usługi;</w:t>
      </w:r>
    </w:p>
    <w:p w14:paraId="1CB33FFC" w14:textId="77777777" w:rsidR="000B4D35" w:rsidRDefault="00252ACE">
      <w:pPr>
        <w:pStyle w:val="Standard"/>
        <w:numPr>
          <w:ilvl w:val="0"/>
          <w:numId w:val="100"/>
        </w:numPr>
        <w:spacing w:line="360" w:lineRule="auto"/>
        <w:jc w:val="both"/>
        <w:rPr>
          <w:sz w:val="22"/>
          <w:szCs w:val="22"/>
          <w:lang w:eastAsia="ar-SA"/>
        </w:rPr>
      </w:pPr>
      <w:r>
        <w:rPr>
          <w:sz w:val="22"/>
          <w:szCs w:val="22"/>
          <w:lang w:eastAsia="ar-SA"/>
        </w:rPr>
        <w:t>okres obowiązywania umowy przekracza 6 miesięcy.</w:t>
      </w:r>
    </w:p>
    <w:p w14:paraId="64ADD5FB" w14:textId="77777777" w:rsidR="003D7D99" w:rsidRDefault="003D7D99">
      <w:pPr>
        <w:pStyle w:val="Standard"/>
        <w:spacing w:line="360" w:lineRule="auto"/>
        <w:jc w:val="center"/>
        <w:rPr>
          <w:b/>
          <w:bCs/>
          <w:sz w:val="22"/>
          <w:szCs w:val="22"/>
          <w:lang w:eastAsia="ar-SA"/>
        </w:rPr>
      </w:pPr>
    </w:p>
    <w:p w14:paraId="23AA651D" w14:textId="3C2B5021" w:rsidR="000B4D35" w:rsidRDefault="00252ACE">
      <w:pPr>
        <w:pStyle w:val="Standard"/>
        <w:spacing w:line="360" w:lineRule="auto"/>
        <w:jc w:val="center"/>
        <w:rPr>
          <w:b/>
          <w:bCs/>
          <w:sz w:val="22"/>
          <w:szCs w:val="22"/>
          <w:lang w:eastAsia="ar-SA"/>
        </w:rPr>
      </w:pPr>
      <w:r>
        <w:rPr>
          <w:b/>
          <w:bCs/>
          <w:sz w:val="22"/>
          <w:szCs w:val="22"/>
          <w:lang w:eastAsia="ar-SA"/>
        </w:rPr>
        <w:t>§ 24.</w:t>
      </w:r>
      <w:r>
        <w:rPr>
          <w:b/>
          <w:bCs/>
          <w:sz w:val="22"/>
          <w:szCs w:val="22"/>
          <w:lang w:eastAsia="ar-SA"/>
        </w:rPr>
        <w:br/>
        <w:t>KARY UMOWNE</w:t>
      </w:r>
    </w:p>
    <w:p w14:paraId="5AF5D6B6" w14:textId="77777777" w:rsidR="000B4D35" w:rsidRDefault="00252ACE">
      <w:pPr>
        <w:pStyle w:val="Standard"/>
        <w:numPr>
          <w:ilvl w:val="0"/>
          <w:numId w:val="311"/>
        </w:numPr>
        <w:spacing w:line="360" w:lineRule="auto"/>
        <w:ind w:left="567" w:hanging="567"/>
        <w:jc w:val="both"/>
        <w:rPr>
          <w:sz w:val="22"/>
          <w:szCs w:val="22"/>
          <w:lang w:eastAsia="ar-SA"/>
        </w:rPr>
      </w:pPr>
      <w:r>
        <w:rPr>
          <w:sz w:val="22"/>
          <w:szCs w:val="22"/>
          <w:lang w:eastAsia="ar-SA"/>
        </w:rPr>
        <w:t xml:space="preserve">Zamawiający może obciążyć Wykonawcę karą umowną w przypadkach określonych w niniejszej Umowie oraz w następujących przypadkach:  </w:t>
      </w:r>
    </w:p>
    <w:p w14:paraId="243AE168" w14:textId="053D52B5" w:rsidR="000B4D35" w:rsidRDefault="00252ACE">
      <w:pPr>
        <w:pStyle w:val="Standard"/>
        <w:numPr>
          <w:ilvl w:val="0"/>
          <w:numId w:val="101"/>
        </w:numPr>
        <w:spacing w:line="360" w:lineRule="auto"/>
        <w:jc w:val="both"/>
      </w:pPr>
      <w:r>
        <w:rPr>
          <w:sz w:val="22"/>
          <w:szCs w:val="22"/>
          <w:lang w:eastAsia="ar-SA"/>
        </w:rPr>
        <w:t xml:space="preserve">karą umową w wysokości </w:t>
      </w:r>
      <w:r>
        <w:rPr>
          <w:b/>
          <w:sz w:val="22"/>
          <w:szCs w:val="22"/>
          <w:lang w:eastAsia="ar-SA"/>
        </w:rPr>
        <w:t>0,1% wartości wynagrodzenia</w:t>
      </w:r>
      <w:r>
        <w:rPr>
          <w:sz w:val="22"/>
          <w:szCs w:val="22"/>
          <w:lang w:eastAsia="ar-SA"/>
        </w:rPr>
        <w:t xml:space="preserve"> </w:t>
      </w:r>
      <w:r>
        <w:rPr>
          <w:b/>
          <w:bCs/>
          <w:sz w:val="22"/>
          <w:szCs w:val="22"/>
          <w:lang w:eastAsia="ar-SA"/>
        </w:rPr>
        <w:t>brutto</w:t>
      </w:r>
      <w:r>
        <w:rPr>
          <w:sz w:val="22"/>
          <w:szCs w:val="22"/>
          <w:lang w:eastAsia="ar-SA"/>
        </w:rPr>
        <w:t xml:space="preserve">, o </w:t>
      </w:r>
      <w:r>
        <w:rPr>
          <w:b/>
          <w:sz w:val="22"/>
          <w:szCs w:val="22"/>
          <w:lang w:eastAsia="ar-SA"/>
        </w:rPr>
        <w:t>którym mowa w § 18 ust. 1 niniejszej Umowy</w:t>
      </w:r>
      <w:r>
        <w:rPr>
          <w:sz w:val="22"/>
          <w:szCs w:val="22"/>
          <w:lang w:eastAsia="ar-SA"/>
        </w:rPr>
        <w:t xml:space="preserve"> </w:t>
      </w:r>
      <w:r>
        <w:rPr>
          <w:b/>
          <w:sz w:val="22"/>
          <w:szCs w:val="22"/>
          <w:lang w:eastAsia="ar-SA"/>
        </w:rPr>
        <w:t>za każdy rozpoczęty dzień zwłoki</w:t>
      </w:r>
      <w:r>
        <w:rPr>
          <w:sz w:val="22"/>
          <w:szCs w:val="22"/>
          <w:lang w:eastAsia="ar-SA"/>
        </w:rPr>
        <w:t xml:space="preserve"> w wykonaniu określonego etapu prac zgodnie z terminami określonymi w umowie,</w:t>
      </w:r>
    </w:p>
    <w:p w14:paraId="01E60BBB" w14:textId="44B84781" w:rsidR="000B4D35" w:rsidRDefault="00252ACE">
      <w:pPr>
        <w:pStyle w:val="Standard"/>
        <w:numPr>
          <w:ilvl w:val="0"/>
          <w:numId w:val="101"/>
        </w:numPr>
        <w:tabs>
          <w:tab w:val="left" w:pos="1986"/>
          <w:tab w:val="left" w:pos="2694"/>
        </w:tabs>
        <w:spacing w:line="360" w:lineRule="auto"/>
        <w:jc w:val="both"/>
      </w:pPr>
      <w:r>
        <w:rPr>
          <w:sz w:val="22"/>
          <w:szCs w:val="22"/>
          <w:lang w:eastAsia="ar-SA"/>
        </w:rPr>
        <w:lastRenderedPageBreak/>
        <w:t xml:space="preserve">karą umowną w wysokości </w:t>
      </w:r>
      <w:r>
        <w:rPr>
          <w:b/>
          <w:bCs/>
          <w:sz w:val="22"/>
          <w:szCs w:val="22"/>
          <w:lang w:eastAsia="ar-SA"/>
        </w:rPr>
        <w:t>0,01% wartości wynagrodzenia brutto</w:t>
      </w:r>
      <w:r>
        <w:rPr>
          <w:sz w:val="22"/>
          <w:szCs w:val="22"/>
          <w:lang w:eastAsia="ar-SA"/>
        </w:rPr>
        <w:t xml:space="preserve">, o którym mowa w par. 18 ust. </w:t>
      </w:r>
      <w:r w:rsidR="002E2B42">
        <w:rPr>
          <w:sz w:val="22"/>
          <w:szCs w:val="22"/>
          <w:lang w:eastAsia="ar-SA"/>
        </w:rPr>
        <w:t>1 niniejszej</w:t>
      </w:r>
      <w:r>
        <w:rPr>
          <w:sz w:val="22"/>
          <w:szCs w:val="22"/>
          <w:lang w:eastAsia="ar-SA"/>
        </w:rPr>
        <w:t xml:space="preserve"> Umowy za każdy rozpoczęty dzień zwłoki w wykonaniu określonego elementu/etapu robót budowlanych w stosunku do zatwierdzonego harmonogramu rzeczowo – finansowego,</w:t>
      </w:r>
    </w:p>
    <w:p w14:paraId="715CBA34" w14:textId="4DADCF85" w:rsidR="000B4D35" w:rsidRDefault="00252ACE">
      <w:pPr>
        <w:pStyle w:val="Standard"/>
        <w:numPr>
          <w:ilvl w:val="0"/>
          <w:numId w:val="101"/>
        </w:numPr>
        <w:tabs>
          <w:tab w:val="left" w:pos="1986"/>
          <w:tab w:val="left" w:pos="2694"/>
        </w:tabs>
        <w:spacing w:line="360" w:lineRule="auto"/>
        <w:jc w:val="both"/>
      </w:pPr>
      <w:r>
        <w:rPr>
          <w:sz w:val="22"/>
          <w:szCs w:val="22"/>
          <w:lang w:eastAsia="ar-SA"/>
        </w:rPr>
        <w:t xml:space="preserve">karą umowną w wysokości </w:t>
      </w:r>
      <w:r>
        <w:rPr>
          <w:b/>
          <w:bCs/>
          <w:sz w:val="22"/>
          <w:szCs w:val="22"/>
          <w:lang w:eastAsia="ar-SA"/>
        </w:rPr>
        <w:t>0,03% wartości wynagrodzenia brutto</w:t>
      </w:r>
      <w:r>
        <w:rPr>
          <w:sz w:val="22"/>
          <w:szCs w:val="22"/>
          <w:lang w:eastAsia="ar-SA"/>
        </w:rPr>
        <w:t xml:space="preserve">, o którym mowa w § 18 </w:t>
      </w:r>
      <w:r w:rsidR="00087B19">
        <w:rPr>
          <w:sz w:val="22"/>
          <w:szCs w:val="22"/>
          <w:lang w:eastAsia="ar-SA"/>
        </w:rPr>
        <w:t xml:space="preserve">ust. </w:t>
      </w:r>
      <w:r w:rsidR="002E2B42">
        <w:rPr>
          <w:sz w:val="22"/>
          <w:szCs w:val="22"/>
          <w:lang w:eastAsia="ar-SA"/>
        </w:rPr>
        <w:t>1 za</w:t>
      </w:r>
      <w:r>
        <w:rPr>
          <w:sz w:val="22"/>
          <w:szCs w:val="22"/>
          <w:lang w:eastAsia="ar-SA"/>
        </w:rPr>
        <w:t xml:space="preserve"> zwłokę w usunięciu wad stwierdzonych w protokole końcowym odbioru robót lub w zgłoszonych w okresie gwarancji</w:t>
      </w:r>
      <w:r w:rsidR="00087B19">
        <w:rPr>
          <w:sz w:val="22"/>
          <w:szCs w:val="22"/>
          <w:lang w:eastAsia="ar-SA"/>
        </w:rPr>
        <w:t xml:space="preserve"> lub rękojmi za wady</w:t>
      </w:r>
      <w:r>
        <w:rPr>
          <w:sz w:val="22"/>
          <w:szCs w:val="22"/>
          <w:lang w:eastAsia="ar-SA"/>
        </w:rPr>
        <w:t>, za każdy dzień zwłoki w stosunku do terminu określonego przez Zamawiającego (dot. wad stwierdzony przy dokonywaniu odbioru końcowego) lub określonego umową (dotyczy wad zgłoszonych w okresie gwarancji</w:t>
      </w:r>
      <w:r w:rsidR="00087B19">
        <w:rPr>
          <w:sz w:val="22"/>
          <w:szCs w:val="22"/>
          <w:lang w:eastAsia="ar-SA"/>
        </w:rPr>
        <w:t xml:space="preserve"> lub rękojmi za wady</w:t>
      </w:r>
      <w:r>
        <w:rPr>
          <w:sz w:val="22"/>
          <w:szCs w:val="22"/>
          <w:lang w:eastAsia="ar-SA"/>
        </w:rPr>
        <w:t>),</w:t>
      </w:r>
    </w:p>
    <w:p w14:paraId="0D6062B8" w14:textId="504011F6" w:rsidR="000B4D35" w:rsidRDefault="00252ACE">
      <w:pPr>
        <w:pStyle w:val="Standard"/>
        <w:numPr>
          <w:ilvl w:val="0"/>
          <w:numId w:val="101"/>
        </w:numPr>
        <w:tabs>
          <w:tab w:val="left" w:pos="1986"/>
          <w:tab w:val="left" w:pos="2694"/>
        </w:tabs>
        <w:spacing w:line="360" w:lineRule="auto"/>
        <w:jc w:val="both"/>
      </w:pPr>
      <w:r>
        <w:rPr>
          <w:sz w:val="22"/>
          <w:szCs w:val="22"/>
          <w:lang w:eastAsia="ar-SA"/>
        </w:rPr>
        <w:t xml:space="preserve">karą umową w wysokości </w:t>
      </w:r>
      <w:r w:rsidR="0091567B">
        <w:rPr>
          <w:b/>
          <w:bCs/>
          <w:sz w:val="22"/>
          <w:szCs w:val="22"/>
          <w:lang w:eastAsia="ar-SA"/>
        </w:rPr>
        <w:t xml:space="preserve">5 </w:t>
      </w:r>
      <w:r>
        <w:rPr>
          <w:b/>
          <w:bCs/>
          <w:sz w:val="22"/>
          <w:szCs w:val="22"/>
          <w:lang w:eastAsia="ar-SA"/>
        </w:rPr>
        <w:t>000 zł</w:t>
      </w:r>
      <w:r>
        <w:rPr>
          <w:sz w:val="22"/>
          <w:szCs w:val="22"/>
          <w:lang w:eastAsia="ar-SA"/>
        </w:rPr>
        <w:t>. za każdy przypadek:</w:t>
      </w:r>
    </w:p>
    <w:p w14:paraId="45B7E0C5" w14:textId="77777777" w:rsidR="000B4D35" w:rsidRDefault="00252ACE">
      <w:pPr>
        <w:pStyle w:val="Standard"/>
        <w:numPr>
          <w:ilvl w:val="0"/>
          <w:numId w:val="102"/>
        </w:numPr>
        <w:tabs>
          <w:tab w:val="left" w:pos="2836"/>
        </w:tabs>
        <w:spacing w:line="360" w:lineRule="auto"/>
        <w:jc w:val="both"/>
        <w:rPr>
          <w:sz w:val="22"/>
          <w:szCs w:val="22"/>
          <w:lang w:eastAsia="ar-SA"/>
        </w:rPr>
      </w:pPr>
      <w:r>
        <w:rPr>
          <w:sz w:val="22"/>
          <w:szCs w:val="22"/>
          <w:lang w:eastAsia="ar-SA"/>
        </w:rPr>
        <w:t>braku zapłaty lub nieterminowej zapłaty wynagrodzenia należnego podwykonawcom lub dalszym podwykonawcom,</w:t>
      </w:r>
    </w:p>
    <w:p w14:paraId="3A36BAB0" w14:textId="77777777" w:rsidR="000B4D35" w:rsidRDefault="00252ACE">
      <w:pPr>
        <w:pStyle w:val="Standard"/>
        <w:numPr>
          <w:ilvl w:val="0"/>
          <w:numId w:val="102"/>
        </w:numPr>
        <w:tabs>
          <w:tab w:val="left" w:pos="2836"/>
        </w:tabs>
        <w:spacing w:line="360" w:lineRule="auto"/>
        <w:jc w:val="both"/>
        <w:rPr>
          <w:sz w:val="22"/>
          <w:szCs w:val="22"/>
          <w:lang w:eastAsia="ar-SA"/>
        </w:rPr>
      </w:pPr>
      <w:r>
        <w:rPr>
          <w:sz w:val="22"/>
          <w:szCs w:val="22"/>
          <w:lang w:eastAsia="ar-SA"/>
        </w:rPr>
        <w:t>nieprzedłożenia do zaakceptowania projektu umowy o podwykonawstwo, której przedmiotem są roboty budowlane, lub projektu jej zmiany,</w:t>
      </w:r>
    </w:p>
    <w:p w14:paraId="60A4B299" w14:textId="77777777" w:rsidR="000B4D35" w:rsidRDefault="00252ACE">
      <w:pPr>
        <w:pStyle w:val="Standard"/>
        <w:numPr>
          <w:ilvl w:val="0"/>
          <w:numId w:val="102"/>
        </w:numPr>
        <w:tabs>
          <w:tab w:val="left" w:pos="2836"/>
        </w:tabs>
        <w:spacing w:line="360" w:lineRule="auto"/>
        <w:jc w:val="both"/>
        <w:rPr>
          <w:sz w:val="22"/>
          <w:szCs w:val="22"/>
          <w:lang w:eastAsia="ar-SA"/>
        </w:rPr>
      </w:pPr>
      <w:r>
        <w:rPr>
          <w:sz w:val="22"/>
          <w:szCs w:val="22"/>
          <w:lang w:eastAsia="ar-SA"/>
        </w:rPr>
        <w:t>nieprzedłożenia poświadczonej za zgodność z oryginałem kopii umowy o podwykonawstwo lub jej zmiany,</w:t>
      </w:r>
    </w:p>
    <w:p w14:paraId="29648E6C" w14:textId="77777777" w:rsidR="000B4D35" w:rsidRDefault="00252ACE">
      <w:pPr>
        <w:pStyle w:val="Standard"/>
        <w:numPr>
          <w:ilvl w:val="0"/>
          <w:numId w:val="102"/>
        </w:numPr>
        <w:tabs>
          <w:tab w:val="left" w:pos="2836"/>
        </w:tabs>
        <w:spacing w:line="360" w:lineRule="auto"/>
        <w:jc w:val="both"/>
        <w:rPr>
          <w:sz w:val="22"/>
          <w:szCs w:val="22"/>
          <w:lang w:eastAsia="ar-SA"/>
        </w:rPr>
      </w:pPr>
      <w:r>
        <w:rPr>
          <w:sz w:val="22"/>
          <w:szCs w:val="22"/>
          <w:lang w:eastAsia="ar-SA"/>
        </w:rPr>
        <w:t xml:space="preserve">braku zmiany umowy o podwykonawstwo w zakresie terminu zapłaty, zgodnie z art. 464 ust. 10 </w:t>
      </w:r>
      <w:proofErr w:type="spellStart"/>
      <w:r>
        <w:rPr>
          <w:sz w:val="22"/>
          <w:szCs w:val="22"/>
          <w:lang w:eastAsia="ar-SA"/>
        </w:rPr>
        <w:t>Pzp</w:t>
      </w:r>
      <w:proofErr w:type="spellEnd"/>
      <w:r>
        <w:rPr>
          <w:sz w:val="22"/>
          <w:szCs w:val="22"/>
          <w:lang w:eastAsia="ar-SA"/>
        </w:rPr>
        <w:t>,</w:t>
      </w:r>
    </w:p>
    <w:p w14:paraId="11B87BDC" w14:textId="12F06AFA" w:rsidR="000B4D35" w:rsidRDefault="002E2B42">
      <w:pPr>
        <w:pStyle w:val="Standard"/>
        <w:numPr>
          <w:ilvl w:val="0"/>
          <w:numId w:val="102"/>
        </w:numPr>
        <w:tabs>
          <w:tab w:val="left" w:pos="2836"/>
        </w:tabs>
        <w:spacing w:line="360" w:lineRule="auto"/>
        <w:jc w:val="both"/>
        <w:rPr>
          <w:sz w:val="22"/>
          <w:szCs w:val="22"/>
          <w:lang w:eastAsia="ar-SA"/>
        </w:rPr>
      </w:pPr>
      <w:r>
        <w:rPr>
          <w:sz w:val="22"/>
          <w:szCs w:val="22"/>
          <w:lang w:eastAsia="ar-SA"/>
        </w:rPr>
        <w:t>niezgłoszenie</w:t>
      </w:r>
      <w:r w:rsidR="00252ACE">
        <w:rPr>
          <w:sz w:val="22"/>
          <w:szCs w:val="22"/>
          <w:lang w:eastAsia="ar-SA"/>
        </w:rPr>
        <w:t xml:space="preserve"> do odbioru przez Kierownika budowy roboty ulegającej zakryciu lub zanikającej </w:t>
      </w:r>
      <w:r w:rsidR="00DC6E3F">
        <w:rPr>
          <w:sz w:val="22"/>
          <w:szCs w:val="22"/>
          <w:lang w:eastAsia="ar-SA"/>
        </w:rPr>
        <w:t>(wynikające</w:t>
      </w:r>
      <w:r w:rsidR="00252ACE">
        <w:rPr>
          <w:sz w:val="22"/>
          <w:szCs w:val="22"/>
          <w:lang w:eastAsia="ar-SA"/>
        </w:rPr>
        <w:t xml:space="preserve"> z zapisów </w:t>
      </w:r>
      <w:r w:rsidR="00252ACE">
        <w:rPr>
          <w:color w:val="1F1F1F"/>
          <w:sz w:val="22"/>
          <w:szCs w:val="22"/>
          <w:lang w:eastAsia="pl-PL"/>
        </w:rPr>
        <w:t>art. 22 ust. 7 ustawy prawo budowlane),</w:t>
      </w:r>
    </w:p>
    <w:p w14:paraId="6D746A5B" w14:textId="5C09EF87" w:rsidR="000B4D35" w:rsidRDefault="00252ACE">
      <w:pPr>
        <w:pStyle w:val="Standard"/>
        <w:numPr>
          <w:ilvl w:val="0"/>
          <w:numId w:val="102"/>
        </w:numPr>
        <w:tabs>
          <w:tab w:val="left" w:pos="2836"/>
        </w:tabs>
        <w:spacing w:line="360" w:lineRule="auto"/>
        <w:jc w:val="both"/>
        <w:rPr>
          <w:sz w:val="22"/>
          <w:szCs w:val="22"/>
          <w:lang w:eastAsia="ar-SA"/>
        </w:rPr>
      </w:pPr>
      <w:r>
        <w:rPr>
          <w:sz w:val="22"/>
          <w:szCs w:val="22"/>
          <w:lang w:eastAsia="ar-SA"/>
        </w:rPr>
        <w:t xml:space="preserve">zakup i wbudowanie materiału niezgodnego z założeniami wymagań Zamawiającego oraz bez wymaganego przedłożenia Zamawiającemu celem </w:t>
      </w:r>
      <w:r w:rsidR="00DC6E3F">
        <w:rPr>
          <w:sz w:val="22"/>
          <w:szCs w:val="22"/>
          <w:lang w:eastAsia="ar-SA"/>
        </w:rPr>
        <w:t>akceptacji, karty</w:t>
      </w:r>
      <w:r>
        <w:rPr>
          <w:sz w:val="22"/>
          <w:szCs w:val="22"/>
          <w:lang w:eastAsia="ar-SA"/>
        </w:rPr>
        <w:t xml:space="preserve"> materiałowej wraz z załącznikiem – dokumentem uprawniającym do obrotu oraz wbudowania na obszarze RP i Unii, </w:t>
      </w:r>
    </w:p>
    <w:p w14:paraId="2621112F" w14:textId="77777777" w:rsidR="000B4D35" w:rsidRDefault="00252ACE">
      <w:pPr>
        <w:pStyle w:val="Standard"/>
        <w:numPr>
          <w:ilvl w:val="0"/>
          <w:numId w:val="102"/>
        </w:numPr>
        <w:tabs>
          <w:tab w:val="left" w:pos="2836"/>
        </w:tabs>
        <w:spacing w:line="360" w:lineRule="auto"/>
        <w:jc w:val="both"/>
        <w:rPr>
          <w:sz w:val="22"/>
          <w:szCs w:val="22"/>
          <w:lang w:eastAsia="ar-SA"/>
        </w:rPr>
      </w:pPr>
      <w:r>
        <w:rPr>
          <w:sz w:val="22"/>
          <w:szCs w:val="22"/>
          <w:lang w:eastAsia="ar-SA"/>
        </w:rPr>
        <w:t xml:space="preserve">realizację robót tzw. mokrych w warunkach poniżej wymagań dla ich prowadzenia tzn. warunkach obniżonych temperatur, </w:t>
      </w:r>
    </w:p>
    <w:p w14:paraId="5D9CEFBF" w14:textId="3224B601" w:rsidR="000B4D35" w:rsidRDefault="00DC6E3F">
      <w:pPr>
        <w:pStyle w:val="Standard"/>
        <w:numPr>
          <w:ilvl w:val="0"/>
          <w:numId w:val="102"/>
        </w:numPr>
        <w:tabs>
          <w:tab w:val="left" w:pos="2836"/>
        </w:tabs>
        <w:spacing w:line="360" w:lineRule="auto"/>
        <w:jc w:val="both"/>
        <w:rPr>
          <w:sz w:val="22"/>
          <w:szCs w:val="22"/>
          <w:lang w:eastAsia="ar-SA"/>
        </w:rPr>
      </w:pPr>
      <w:r>
        <w:rPr>
          <w:sz w:val="22"/>
          <w:szCs w:val="22"/>
          <w:lang w:eastAsia="ar-SA"/>
        </w:rPr>
        <w:t xml:space="preserve">niestawienie się autora projektu celem realizacji nadzoru autorskiego pomimo wezwań Zamawiającego, </w:t>
      </w:r>
    </w:p>
    <w:p w14:paraId="68A64AA6" w14:textId="77777777" w:rsidR="000B4D35" w:rsidRDefault="00252ACE">
      <w:pPr>
        <w:pStyle w:val="Standard"/>
        <w:numPr>
          <w:ilvl w:val="0"/>
          <w:numId w:val="102"/>
        </w:numPr>
        <w:tabs>
          <w:tab w:val="left" w:pos="2836"/>
        </w:tabs>
        <w:spacing w:line="360" w:lineRule="auto"/>
        <w:jc w:val="both"/>
        <w:rPr>
          <w:sz w:val="22"/>
          <w:szCs w:val="22"/>
          <w:lang w:eastAsia="ar-SA"/>
        </w:rPr>
      </w:pPr>
      <w:r>
        <w:rPr>
          <w:sz w:val="22"/>
          <w:szCs w:val="22"/>
          <w:lang w:eastAsia="ar-SA"/>
        </w:rPr>
        <w:t xml:space="preserve">inne rażące uchybienia w realizacji zapisów Umowy, SWZ, Projektu, przepisów prawa budowlanego, </w:t>
      </w:r>
    </w:p>
    <w:p w14:paraId="4E8AC175" w14:textId="3ECB2C76" w:rsidR="000B4D35" w:rsidRDefault="00252ACE">
      <w:pPr>
        <w:pStyle w:val="Standard"/>
        <w:numPr>
          <w:ilvl w:val="0"/>
          <w:numId w:val="101"/>
        </w:numPr>
        <w:spacing w:line="360" w:lineRule="auto"/>
        <w:jc w:val="both"/>
      </w:pPr>
      <w:r>
        <w:rPr>
          <w:sz w:val="22"/>
          <w:szCs w:val="22"/>
          <w:lang w:eastAsia="ar-SA"/>
        </w:rPr>
        <w:t xml:space="preserve">karą umowną w wysokości </w:t>
      </w:r>
      <w:r>
        <w:rPr>
          <w:b/>
          <w:bCs/>
          <w:sz w:val="22"/>
          <w:szCs w:val="22"/>
          <w:lang w:eastAsia="ar-SA"/>
        </w:rPr>
        <w:t>20 % wynagrodzenia umownego brutto</w:t>
      </w:r>
      <w:r>
        <w:rPr>
          <w:sz w:val="22"/>
          <w:szCs w:val="22"/>
          <w:lang w:eastAsia="ar-SA"/>
        </w:rPr>
        <w:t xml:space="preserve">, o którym mowa w </w:t>
      </w:r>
      <w:r w:rsidR="00DC6E3F">
        <w:rPr>
          <w:sz w:val="22"/>
          <w:szCs w:val="22"/>
          <w:lang w:eastAsia="ar-SA"/>
        </w:rPr>
        <w:t>§</w:t>
      </w:r>
      <w:r>
        <w:rPr>
          <w:sz w:val="22"/>
          <w:szCs w:val="22"/>
          <w:lang w:eastAsia="ar-SA"/>
        </w:rPr>
        <w:t xml:space="preserve"> 18 ust. 1 niniejszej Umowy za wypowiedzenie Umowy przez Zamawiającego lub odstąpienie od Umowy przez Zamawiającego z przyczyn zawinionych przez Wykonawcę,</w:t>
      </w:r>
    </w:p>
    <w:p w14:paraId="3C2C88B6" w14:textId="15E45E4C" w:rsidR="000B4D35" w:rsidRDefault="00252ACE">
      <w:pPr>
        <w:pStyle w:val="Standard"/>
        <w:numPr>
          <w:ilvl w:val="0"/>
          <w:numId w:val="101"/>
        </w:numPr>
        <w:tabs>
          <w:tab w:val="left" w:pos="1986"/>
          <w:tab w:val="left" w:pos="2694"/>
        </w:tabs>
        <w:spacing w:line="360" w:lineRule="auto"/>
        <w:jc w:val="both"/>
      </w:pPr>
      <w:r>
        <w:rPr>
          <w:sz w:val="22"/>
          <w:szCs w:val="22"/>
          <w:lang w:eastAsia="ar-SA"/>
        </w:rPr>
        <w:t xml:space="preserve">karą umowną w wysokości </w:t>
      </w:r>
      <w:r>
        <w:rPr>
          <w:b/>
          <w:bCs/>
          <w:sz w:val="22"/>
          <w:szCs w:val="22"/>
          <w:lang w:eastAsia="ar-SA"/>
        </w:rPr>
        <w:t>20 % wynagrodzenia umownego brutto</w:t>
      </w:r>
      <w:r>
        <w:rPr>
          <w:sz w:val="22"/>
          <w:szCs w:val="22"/>
          <w:lang w:eastAsia="ar-SA"/>
        </w:rPr>
        <w:t xml:space="preserve">, o którym mowa w </w:t>
      </w:r>
      <w:r w:rsidR="00DC6E3F">
        <w:rPr>
          <w:sz w:val="22"/>
          <w:szCs w:val="22"/>
          <w:lang w:eastAsia="ar-SA"/>
        </w:rPr>
        <w:t>§</w:t>
      </w:r>
      <w:r>
        <w:rPr>
          <w:sz w:val="22"/>
          <w:szCs w:val="22"/>
          <w:lang w:eastAsia="ar-SA"/>
        </w:rPr>
        <w:t xml:space="preserve"> 18 ust. 1 niniejszej Umowy za wypowiedzenie Umowy przez Wykonawcę z przyczyn zawinionych przez Wykonawcę,</w:t>
      </w:r>
    </w:p>
    <w:p w14:paraId="0150ECF5" w14:textId="663F2C7B" w:rsidR="00DC6E3F" w:rsidRPr="00DC6E3F" w:rsidRDefault="00DC6E3F">
      <w:pPr>
        <w:pStyle w:val="Standard"/>
        <w:numPr>
          <w:ilvl w:val="0"/>
          <w:numId w:val="101"/>
        </w:numPr>
        <w:tabs>
          <w:tab w:val="left" w:pos="1986"/>
          <w:tab w:val="left" w:pos="2694"/>
        </w:tabs>
        <w:spacing w:line="360" w:lineRule="auto"/>
        <w:jc w:val="both"/>
      </w:pPr>
      <w:r>
        <w:rPr>
          <w:sz w:val="22"/>
          <w:szCs w:val="22"/>
          <w:lang w:eastAsia="ar-SA"/>
        </w:rPr>
        <w:t xml:space="preserve">niedopełnienie wymogu zatrudnienia pracowników na stanowiskach, o których mowa w § 11 umowy na umowę o pracę w rozumieniu przepisów Kodeksu Pracy w wysokości </w:t>
      </w:r>
      <w:r>
        <w:rPr>
          <w:b/>
          <w:bCs/>
          <w:sz w:val="22"/>
          <w:szCs w:val="22"/>
          <w:lang w:eastAsia="ar-SA"/>
        </w:rPr>
        <w:t>500 zł</w:t>
      </w:r>
      <w:r>
        <w:rPr>
          <w:sz w:val="22"/>
          <w:szCs w:val="22"/>
          <w:lang w:eastAsia="ar-SA"/>
        </w:rPr>
        <w:t xml:space="preserve"> za każdego niezatrudnionego pracownika,</w:t>
      </w:r>
    </w:p>
    <w:p w14:paraId="48CB7198" w14:textId="740C618D" w:rsidR="00DC6E3F" w:rsidRPr="005C654E" w:rsidRDefault="00DC6E3F" w:rsidP="00DC6E3F">
      <w:pPr>
        <w:pStyle w:val="Standard"/>
        <w:numPr>
          <w:ilvl w:val="0"/>
          <w:numId w:val="101"/>
        </w:numPr>
        <w:tabs>
          <w:tab w:val="left" w:pos="1986"/>
          <w:tab w:val="left" w:pos="2694"/>
        </w:tabs>
        <w:spacing w:line="360" w:lineRule="auto"/>
        <w:jc w:val="both"/>
        <w:rPr>
          <w:sz w:val="22"/>
          <w:szCs w:val="22"/>
        </w:rPr>
      </w:pPr>
      <w:r w:rsidRPr="005C654E">
        <w:rPr>
          <w:sz w:val="22"/>
          <w:szCs w:val="22"/>
        </w:rPr>
        <w:lastRenderedPageBreak/>
        <w:t xml:space="preserve">w przypadku braku zapłaty lub nieterminowej zapłaty wynagrodzenia należnego podwykonawcom z tytułu zmiany wysokości wynagrodzenia, o której mowa w art. 439 ust. 5 ustawy </w:t>
      </w:r>
      <w:proofErr w:type="spellStart"/>
      <w:r w:rsidRPr="005C654E">
        <w:rPr>
          <w:sz w:val="22"/>
          <w:szCs w:val="22"/>
        </w:rPr>
        <w:t>Pzp</w:t>
      </w:r>
      <w:proofErr w:type="spellEnd"/>
      <w:r w:rsidRPr="005C654E">
        <w:rPr>
          <w:sz w:val="22"/>
          <w:szCs w:val="22"/>
        </w:rPr>
        <w:t xml:space="preserve"> – w wysokości </w:t>
      </w:r>
      <w:r>
        <w:rPr>
          <w:sz w:val="22"/>
          <w:szCs w:val="22"/>
        </w:rPr>
        <w:t>5 000 zł</w:t>
      </w:r>
      <w:r w:rsidRPr="005C654E">
        <w:rPr>
          <w:sz w:val="22"/>
          <w:szCs w:val="22"/>
        </w:rPr>
        <w:t>.</w:t>
      </w:r>
    </w:p>
    <w:p w14:paraId="7853A1A9" w14:textId="77777777" w:rsidR="000B4D35" w:rsidRDefault="00252ACE">
      <w:pPr>
        <w:pStyle w:val="Standard"/>
        <w:numPr>
          <w:ilvl w:val="0"/>
          <w:numId w:val="74"/>
        </w:numPr>
        <w:spacing w:line="360" w:lineRule="auto"/>
        <w:ind w:left="567" w:right="20" w:hanging="567"/>
        <w:jc w:val="both"/>
        <w:rPr>
          <w:sz w:val="22"/>
          <w:szCs w:val="22"/>
          <w:lang w:eastAsia="ar-SA"/>
        </w:rPr>
      </w:pPr>
      <w:r>
        <w:rPr>
          <w:sz w:val="22"/>
          <w:szCs w:val="22"/>
          <w:lang w:eastAsia="ar-SA"/>
        </w:rPr>
        <w:t>Postanowienia dotyczące kar umownych obowiązują pomimo wygaśnięcia umowy, rozwiązania lub odstąpienia od niej przez jedną ze Stron.</w:t>
      </w:r>
    </w:p>
    <w:p w14:paraId="3B6DD6AB" w14:textId="77777777" w:rsidR="000B4D35" w:rsidRDefault="00252ACE">
      <w:pPr>
        <w:pStyle w:val="Standard"/>
        <w:numPr>
          <w:ilvl w:val="0"/>
          <w:numId w:val="74"/>
        </w:numPr>
        <w:spacing w:line="360" w:lineRule="auto"/>
        <w:ind w:left="567" w:right="20" w:hanging="567"/>
        <w:jc w:val="both"/>
        <w:rPr>
          <w:sz w:val="22"/>
          <w:szCs w:val="22"/>
          <w:lang w:eastAsia="ar-SA"/>
        </w:rPr>
      </w:pPr>
      <w:r>
        <w:rPr>
          <w:sz w:val="22"/>
          <w:szCs w:val="22"/>
          <w:lang w:eastAsia="ar-SA"/>
        </w:rPr>
        <w:t>Naliczenie kar umownych nie zwalnia Wykonawcy z należytego wykonania przedmiotu umowy.</w:t>
      </w:r>
    </w:p>
    <w:p w14:paraId="7FD13BDA" w14:textId="6D733E71" w:rsidR="000B4D35" w:rsidRDefault="00252ACE">
      <w:pPr>
        <w:pStyle w:val="Standard"/>
        <w:numPr>
          <w:ilvl w:val="0"/>
          <w:numId w:val="74"/>
        </w:numPr>
        <w:spacing w:line="360" w:lineRule="auto"/>
        <w:ind w:left="567" w:right="20" w:hanging="567"/>
        <w:jc w:val="both"/>
      </w:pPr>
      <w:r>
        <w:rPr>
          <w:sz w:val="22"/>
          <w:szCs w:val="22"/>
          <w:lang w:eastAsia="ar-SA"/>
        </w:rPr>
        <w:t xml:space="preserve">Kary umowne mogą być kumulowane. Łączna maksymalna wysokość kar umownych nie może </w:t>
      </w:r>
      <w:r>
        <w:rPr>
          <w:b/>
          <w:sz w:val="22"/>
          <w:szCs w:val="22"/>
          <w:lang w:eastAsia="ar-SA"/>
        </w:rPr>
        <w:t xml:space="preserve">przekroczyć </w:t>
      </w:r>
      <w:r w:rsidR="00DC6E3F">
        <w:rPr>
          <w:b/>
          <w:sz w:val="22"/>
          <w:szCs w:val="22"/>
          <w:lang w:eastAsia="ar-SA"/>
        </w:rPr>
        <w:t>3</w:t>
      </w:r>
      <w:r>
        <w:rPr>
          <w:b/>
          <w:sz w:val="22"/>
          <w:szCs w:val="22"/>
          <w:lang w:eastAsia="ar-SA"/>
        </w:rPr>
        <w:t>0% łącznego wynagrodzenia umownego</w:t>
      </w:r>
      <w:r>
        <w:rPr>
          <w:sz w:val="22"/>
          <w:szCs w:val="22"/>
          <w:lang w:eastAsia="ar-SA"/>
        </w:rPr>
        <w:t xml:space="preserve">, o którym mowa </w:t>
      </w:r>
      <w:r>
        <w:rPr>
          <w:b/>
          <w:sz w:val="22"/>
          <w:szCs w:val="22"/>
          <w:lang w:eastAsia="ar-SA"/>
        </w:rPr>
        <w:t>w § 18 ust. 1 Umowy</w:t>
      </w:r>
      <w:r>
        <w:rPr>
          <w:sz w:val="22"/>
          <w:szCs w:val="22"/>
          <w:lang w:eastAsia="ar-SA"/>
        </w:rPr>
        <w:t>.</w:t>
      </w:r>
    </w:p>
    <w:p w14:paraId="18F22351" w14:textId="77777777" w:rsidR="000B4D35" w:rsidRDefault="00252ACE">
      <w:pPr>
        <w:pStyle w:val="Standard"/>
        <w:numPr>
          <w:ilvl w:val="0"/>
          <w:numId w:val="74"/>
        </w:numPr>
        <w:spacing w:line="360" w:lineRule="auto"/>
        <w:ind w:left="567" w:hanging="567"/>
        <w:jc w:val="both"/>
      </w:pPr>
      <w:r>
        <w:rPr>
          <w:bCs/>
          <w:sz w:val="22"/>
          <w:szCs w:val="22"/>
          <w:lang w:eastAsia="ar-SA"/>
        </w:rPr>
        <w:t>Kary umowne są wymagalne niezależnie od siebie, z tym skutkiem, że zapłata kary z jednego tytułu nie pozbawia Zamawiającego prawa domagania się kary z innego tytułu</w:t>
      </w:r>
      <w:r>
        <w:rPr>
          <w:sz w:val="22"/>
          <w:szCs w:val="22"/>
          <w:lang w:eastAsia="ar-SA"/>
        </w:rPr>
        <w:t>.</w:t>
      </w:r>
    </w:p>
    <w:p w14:paraId="1C419D7D" w14:textId="77777777" w:rsidR="000B4D35" w:rsidRDefault="00252ACE">
      <w:pPr>
        <w:pStyle w:val="Standard"/>
        <w:numPr>
          <w:ilvl w:val="0"/>
          <w:numId w:val="74"/>
        </w:numPr>
        <w:spacing w:line="360" w:lineRule="auto"/>
        <w:ind w:left="567" w:hanging="567"/>
        <w:jc w:val="both"/>
        <w:rPr>
          <w:sz w:val="22"/>
          <w:szCs w:val="22"/>
          <w:lang w:eastAsia="ar-SA"/>
        </w:rPr>
      </w:pPr>
      <w:r>
        <w:rPr>
          <w:sz w:val="22"/>
          <w:szCs w:val="22"/>
          <w:lang w:eastAsia="ar-SA"/>
        </w:rPr>
        <w:t>Jeżeli wartość szkody przekroczy wartość należnych kar umownych, Zamawiający będzie mógł dochodzić odszkodowania w wysokości rzeczywiście poniesionej szkody na zasadach Kodeksu Cywilnego.</w:t>
      </w:r>
    </w:p>
    <w:p w14:paraId="1C438DB1" w14:textId="77777777" w:rsidR="000B4D35" w:rsidRDefault="00252ACE">
      <w:pPr>
        <w:pStyle w:val="Standard"/>
        <w:numPr>
          <w:ilvl w:val="0"/>
          <w:numId w:val="74"/>
        </w:numPr>
        <w:spacing w:line="360" w:lineRule="auto"/>
        <w:ind w:left="567" w:hanging="567"/>
        <w:jc w:val="both"/>
        <w:rPr>
          <w:sz w:val="22"/>
          <w:szCs w:val="22"/>
          <w:lang w:eastAsia="ar-SA"/>
        </w:rPr>
      </w:pPr>
      <w:r>
        <w:rPr>
          <w:sz w:val="22"/>
          <w:szCs w:val="22"/>
          <w:lang w:eastAsia="ar-SA"/>
        </w:rPr>
        <w:t>Zamawiający zastrzega sobie prawo dokonania potrącenia swoich należności z wynagrodzenia Wykonawcy, wynikających z postanowień niniejszej Umowy, w szczególności z tytułu kar umownych lub innych tytułów, także tych nie wynikających z jej zapisów. Zamawiający dokona potrącenia kwoty z najbliższej płatności przysługującej Wykonawcy, a jeżeli kwota ta będzie niewystarczająca – także z następnych płatności na co Wykonawca wyraża zgodę.</w:t>
      </w:r>
    </w:p>
    <w:p w14:paraId="175A5467" w14:textId="77777777" w:rsidR="000B4D35" w:rsidRDefault="000B4D35">
      <w:pPr>
        <w:pStyle w:val="Standard"/>
        <w:spacing w:line="360" w:lineRule="auto"/>
        <w:jc w:val="center"/>
        <w:rPr>
          <w:b/>
          <w:bCs/>
          <w:sz w:val="22"/>
          <w:szCs w:val="22"/>
          <w:lang w:eastAsia="ar-SA"/>
        </w:rPr>
      </w:pPr>
    </w:p>
    <w:p w14:paraId="7F64B3ED" w14:textId="77777777" w:rsidR="000B4D35" w:rsidRDefault="00252ACE">
      <w:pPr>
        <w:pStyle w:val="Standard"/>
        <w:spacing w:line="360" w:lineRule="auto"/>
        <w:jc w:val="center"/>
        <w:rPr>
          <w:b/>
          <w:bCs/>
          <w:sz w:val="22"/>
          <w:szCs w:val="22"/>
          <w:lang w:eastAsia="ar-SA"/>
        </w:rPr>
      </w:pPr>
      <w:r>
        <w:rPr>
          <w:b/>
          <w:bCs/>
          <w:sz w:val="22"/>
          <w:szCs w:val="22"/>
          <w:lang w:eastAsia="ar-SA"/>
        </w:rPr>
        <w:t>§ 25.</w:t>
      </w:r>
    </w:p>
    <w:p w14:paraId="55579A5C" w14:textId="77777777" w:rsidR="000B4D35" w:rsidRDefault="00252ACE">
      <w:pPr>
        <w:pStyle w:val="Standard"/>
        <w:spacing w:line="360" w:lineRule="auto"/>
        <w:jc w:val="center"/>
        <w:rPr>
          <w:b/>
          <w:bCs/>
          <w:sz w:val="22"/>
          <w:szCs w:val="22"/>
          <w:lang w:eastAsia="ar-SA"/>
        </w:rPr>
      </w:pPr>
      <w:r>
        <w:rPr>
          <w:b/>
          <w:bCs/>
          <w:sz w:val="22"/>
          <w:szCs w:val="22"/>
          <w:lang w:eastAsia="ar-SA"/>
        </w:rPr>
        <w:t>ODSTĄPIENIE OD UMOWY/WYPOWIEDZENIE UMOWY</w:t>
      </w:r>
    </w:p>
    <w:p w14:paraId="1CC9A0A7" w14:textId="345FE3C7" w:rsidR="000B4D35" w:rsidRDefault="00252ACE">
      <w:pPr>
        <w:pStyle w:val="Standard"/>
        <w:numPr>
          <w:ilvl w:val="0"/>
          <w:numId w:val="103"/>
        </w:numPr>
        <w:spacing w:line="360" w:lineRule="auto"/>
        <w:ind w:left="567" w:hanging="567"/>
        <w:jc w:val="both"/>
        <w:rPr>
          <w:sz w:val="22"/>
          <w:szCs w:val="22"/>
          <w:lang w:eastAsia="ar-SA"/>
        </w:rPr>
      </w:pPr>
      <w:r>
        <w:rPr>
          <w:sz w:val="22"/>
          <w:szCs w:val="22"/>
          <w:lang w:eastAsia="ar-SA"/>
        </w:rPr>
        <w:t xml:space="preserve">Zamawiającemu przysługuje prawo wypowiedzenia Umowy w całości lub części ze skutkiem natychmiastowym w </w:t>
      </w:r>
      <w:r w:rsidR="002E2B42">
        <w:rPr>
          <w:sz w:val="22"/>
          <w:szCs w:val="22"/>
          <w:lang w:eastAsia="ar-SA"/>
        </w:rPr>
        <w:t>przypadku,</w:t>
      </w:r>
      <w:r>
        <w:rPr>
          <w:sz w:val="22"/>
          <w:szCs w:val="22"/>
          <w:lang w:eastAsia="ar-SA"/>
        </w:rPr>
        <w:t xml:space="preserve"> gdy:</w:t>
      </w:r>
    </w:p>
    <w:p w14:paraId="7E24E95A" w14:textId="77777777" w:rsidR="000B4D35" w:rsidRDefault="00252ACE">
      <w:pPr>
        <w:pStyle w:val="Standard"/>
        <w:numPr>
          <w:ilvl w:val="0"/>
          <w:numId w:val="104"/>
        </w:numPr>
        <w:tabs>
          <w:tab w:val="left" w:pos="1702"/>
        </w:tabs>
        <w:spacing w:line="360" w:lineRule="auto"/>
        <w:jc w:val="both"/>
      </w:pPr>
      <w:r>
        <w:rPr>
          <w:sz w:val="22"/>
          <w:szCs w:val="22"/>
          <w:lang w:eastAsia="ar-SA"/>
        </w:rPr>
        <w:t xml:space="preserve">Wykonawca </w:t>
      </w:r>
      <w:r>
        <w:rPr>
          <w:b/>
          <w:sz w:val="22"/>
          <w:szCs w:val="22"/>
          <w:lang w:eastAsia="ar-SA"/>
        </w:rPr>
        <w:t>nie rozpoczął robót w ciągu 7 dni kalendarzowych</w:t>
      </w:r>
      <w:r>
        <w:rPr>
          <w:sz w:val="22"/>
          <w:szCs w:val="22"/>
          <w:lang w:eastAsia="ar-SA"/>
        </w:rPr>
        <w:t xml:space="preserve"> od dnia protokolarnego przekazania placu budowy,</w:t>
      </w:r>
    </w:p>
    <w:p w14:paraId="691914DC" w14:textId="77777777" w:rsidR="000B4D35" w:rsidRDefault="00252ACE">
      <w:pPr>
        <w:pStyle w:val="Standard"/>
        <w:numPr>
          <w:ilvl w:val="0"/>
          <w:numId w:val="104"/>
        </w:numPr>
        <w:tabs>
          <w:tab w:val="left" w:pos="1702"/>
        </w:tabs>
        <w:spacing w:line="360" w:lineRule="auto"/>
        <w:jc w:val="both"/>
      </w:pPr>
      <w:r>
        <w:rPr>
          <w:sz w:val="22"/>
          <w:szCs w:val="22"/>
          <w:lang w:eastAsia="ar-SA"/>
        </w:rPr>
        <w:t xml:space="preserve">Wykonawca nie złoży w terminie określonym Umową potwierdzenia dokonania wpłaty składki potwierdzającej kontynuację ubezpieczenia polisy ubezpieczeniowej, a także w przypadku nie przedłużenia umowy ubezpieczenia w terminie </w:t>
      </w:r>
      <w:r>
        <w:rPr>
          <w:b/>
          <w:sz w:val="22"/>
          <w:szCs w:val="22"/>
          <w:lang w:eastAsia="ar-SA"/>
        </w:rPr>
        <w:t>do 7 dni</w:t>
      </w:r>
      <w:r>
        <w:rPr>
          <w:sz w:val="22"/>
          <w:szCs w:val="22"/>
          <w:lang w:eastAsia="ar-SA"/>
        </w:rPr>
        <w:t xml:space="preserve"> przed upływem aktualnego ubezpieczenia Wykonawcy lub nieudokumentowania tego przedłużenia polisy ubezpieczeniowej w tym terminie Zamawiającemu i Użytkownikowi</w:t>
      </w:r>
    </w:p>
    <w:p w14:paraId="02421CCF" w14:textId="5E968A93" w:rsidR="000B4D35" w:rsidRDefault="00252ACE">
      <w:pPr>
        <w:pStyle w:val="Standard"/>
        <w:numPr>
          <w:ilvl w:val="0"/>
          <w:numId w:val="104"/>
        </w:numPr>
        <w:tabs>
          <w:tab w:val="left" w:pos="1702"/>
          <w:tab w:val="left" w:pos="3269"/>
        </w:tabs>
        <w:spacing w:line="360" w:lineRule="auto"/>
        <w:jc w:val="both"/>
        <w:rPr>
          <w:sz w:val="22"/>
          <w:szCs w:val="22"/>
          <w:lang w:eastAsia="ar-SA"/>
        </w:rPr>
      </w:pPr>
      <w:r>
        <w:rPr>
          <w:sz w:val="22"/>
          <w:szCs w:val="22"/>
          <w:lang w:eastAsia="ar-SA"/>
        </w:rPr>
        <w:t>Wykonawca z nieuzasadnionych przyczyn przerwał realizacje prac i przerwa ta wynosi przynajmniej 7 dni,</w:t>
      </w:r>
    </w:p>
    <w:p w14:paraId="3D57DF5B" w14:textId="08FE4669" w:rsidR="000B4D35" w:rsidRDefault="00252ACE">
      <w:pPr>
        <w:pStyle w:val="Standard"/>
        <w:numPr>
          <w:ilvl w:val="0"/>
          <w:numId w:val="104"/>
        </w:numPr>
        <w:tabs>
          <w:tab w:val="left" w:pos="1702"/>
          <w:tab w:val="left" w:pos="3269"/>
        </w:tabs>
        <w:spacing w:line="360" w:lineRule="auto"/>
        <w:jc w:val="both"/>
      </w:pPr>
      <w:r>
        <w:rPr>
          <w:sz w:val="22"/>
          <w:szCs w:val="22"/>
          <w:lang w:eastAsia="ar-SA"/>
        </w:rPr>
        <w:t xml:space="preserve">zwłoka w wykonaniu części lub całości jakiegokolwiek etapu robót w stosunku do harmonogramu rzeczowo – finansowego </w:t>
      </w:r>
      <w:r>
        <w:rPr>
          <w:b/>
          <w:sz w:val="22"/>
          <w:szCs w:val="22"/>
          <w:lang w:eastAsia="ar-SA"/>
        </w:rPr>
        <w:t xml:space="preserve">przekroczy </w:t>
      </w:r>
      <w:r w:rsidR="005B40B2">
        <w:rPr>
          <w:b/>
          <w:sz w:val="22"/>
          <w:szCs w:val="22"/>
          <w:lang w:eastAsia="ar-SA"/>
        </w:rPr>
        <w:t>7</w:t>
      </w:r>
      <w:r w:rsidR="005B40B2">
        <w:rPr>
          <w:sz w:val="22"/>
          <w:szCs w:val="22"/>
          <w:lang w:eastAsia="ar-SA"/>
        </w:rPr>
        <w:t xml:space="preserve"> </w:t>
      </w:r>
      <w:r>
        <w:rPr>
          <w:sz w:val="22"/>
          <w:szCs w:val="22"/>
          <w:lang w:eastAsia="ar-SA"/>
        </w:rPr>
        <w:t>dni;</w:t>
      </w:r>
    </w:p>
    <w:p w14:paraId="6F207BB4" w14:textId="77777777" w:rsidR="000B4D35" w:rsidRDefault="00252ACE">
      <w:pPr>
        <w:pStyle w:val="Standard"/>
        <w:numPr>
          <w:ilvl w:val="0"/>
          <w:numId w:val="104"/>
        </w:numPr>
        <w:tabs>
          <w:tab w:val="left" w:pos="1702"/>
          <w:tab w:val="left" w:pos="3269"/>
        </w:tabs>
        <w:spacing w:line="360" w:lineRule="auto"/>
        <w:jc w:val="both"/>
      </w:pPr>
      <w:r>
        <w:rPr>
          <w:sz w:val="22"/>
          <w:szCs w:val="22"/>
          <w:lang w:eastAsia="ar-SA"/>
        </w:rPr>
        <w:t xml:space="preserve">Wykonawca nie wykonuje przedmiotu umowy zgodnie z umową lub nienależycie wykonuje swoje zobowiązania, mimo wezwania go do zmiany sposobu wykonania i wyznaczenia mu w tym celu odpowiedniego terminu, </w:t>
      </w:r>
      <w:r>
        <w:rPr>
          <w:b/>
          <w:sz w:val="22"/>
          <w:szCs w:val="22"/>
          <w:lang w:eastAsia="ar-SA"/>
        </w:rPr>
        <w:t>nie krótszego niż 7 dni kalendarzowych</w:t>
      </w:r>
      <w:r>
        <w:rPr>
          <w:sz w:val="22"/>
          <w:szCs w:val="22"/>
          <w:lang w:eastAsia="ar-SA"/>
        </w:rPr>
        <w:t>.</w:t>
      </w:r>
    </w:p>
    <w:p w14:paraId="4C368A79" w14:textId="76C9A7AF" w:rsidR="000B4D35" w:rsidRDefault="00252ACE">
      <w:pPr>
        <w:pStyle w:val="Standard"/>
        <w:numPr>
          <w:ilvl w:val="0"/>
          <w:numId w:val="103"/>
        </w:numPr>
        <w:spacing w:line="360" w:lineRule="auto"/>
        <w:ind w:left="567" w:hanging="567"/>
        <w:jc w:val="both"/>
        <w:rPr>
          <w:sz w:val="22"/>
          <w:szCs w:val="22"/>
          <w:lang w:eastAsia="ar-SA"/>
        </w:rPr>
      </w:pPr>
      <w:r>
        <w:rPr>
          <w:sz w:val="22"/>
          <w:szCs w:val="22"/>
          <w:lang w:eastAsia="ar-SA"/>
        </w:rPr>
        <w:lastRenderedPageBreak/>
        <w:t xml:space="preserve">Zamawiający może odstąpić od Umowy w </w:t>
      </w:r>
      <w:r w:rsidR="002E2B42">
        <w:rPr>
          <w:sz w:val="22"/>
          <w:szCs w:val="22"/>
          <w:lang w:eastAsia="ar-SA"/>
        </w:rPr>
        <w:t>przypadku,</w:t>
      </w:r>
      <w:r>
        <w:rPr>
          <w:sz w:val="22"/>
          <w:szCs w:val="22"/>
          <w:lang w:eastAsia="ar-SA"/>
        </w:rPr>
        <w:t xml:space="preserve"> gdy wystąpi istotna zmiana okoliczności powodująca, że wykonanie umowy nie leży w interesie publicznym, czego nie można było przewidzieć w chwili zawarcia umowy.</w:t>
      </w:r>
    </w:p>
    <w:p w14:paraId="636B14F4" w14:textId="77777777" w:rsidR="000B4D35" w:rsidRDefault="00252ACE">
      <w:pPr>
        <w:pStyle w:val="Standard"/>
        <w:numPr>
          <w:ilvl w:val="0"/>
          <w:numId w:val="103"/>
        </w:numPr>
        <w:spacing w:line="360" w:lineRule="auto"/>
        <w:ind w:left="567" w:hanging="567"/>
        <w:jc w:val="both"/>
        <w:rPr>
          <w:sz w:val="22"/>
          <w:szCs w:val="22"/>
          <w:lang w:eastAsia="ar-SA"/>
        </w:rPr>
      </w:pPr>
      <w:r>
        <w:rPr>
          <w:sz w:val="22"/>
          <w:szCs w:val="22"/>
          <w:lang w:eastAsia="ar-SA"/>
        </w:rPr>
        <w:t>Oświadczenie w przedmiocie wypowiedzenia lub odstąpienia od umowy musi nastąpić w formie pisemnego oświadczenia i powinno zawierać uzasadnienie.</w:t>
      </w:r>
    </w:p>
    <w:p w14:paraId="1E0FBC0B" w14:textId="77777777" w:rsidR="000B4D35" w:rsidRDefault="00252ACE">
      <w:pPr>
        <w:pStyle w:val="Standard"/>
        <w:numPr>
          <w:ilvl w:val="0"/>
          <w:numId w:val="103"/>
        </w:numPr>
        <w:spacing w:line="360" w:lineRule="auto"/>
        <w:ind w:left="567" w:hanging="567"/>
        <w:jc w:val="both"/>
        <w:rPr>
          <w:sz w:val="22"/>
          <w:szCs w:val="22"/>
          <w:lang w:eastAsia="ar-SA"/>
        </w:rPr>
      </w:pPr>
      <w:r>
        <w:rPr>
          <w:sz w:val="22"/>
          <w:szCs w:val="22"/>
          <w:lang w:eastAsia="ar-SA"/>
        </w:rPr>
        <w:t>W przypadku odstąpienia lub wypowiedzenia umowy:</w:t>
      </w:r>
    </w:p>
    <w:p w14:paraId="5CADBEF2" w14:textId="77777777" w:rsidR="000B4D35" w:rsidRDefault="00252ACE">
      <w:pPr>
        <w:pStyle w:val="Standard"/>
        <w:numPr>
          <w:ilvl w:val="0"/>
          <w:numId w:val="105"/>
        </w:numPr>
        <w:tabs>
          <w:tab w:val="left" w:pos="1208"/>
        </w:tabs>
        <w:spacing w:line="360" w:lineRule="auto"/>
        <w:jc w:val="both"/>
      </w:pPr>
      <w:r>
        <w:rPr>
          <w:b/>
          <w:sz w:val="22"/>
          <w:szCs w:val="22"/>
          <w:lang w:eastAsia="ar-SA"/>
        </w:rPr>
        <w:t>w terminie do 7 dni kalendarzowych</w:t>
      </w:r>
      <w:r>
        <w:rPr>
          <w:sz w:val="22"/>
          <w:szCs w:val="22"/>
          <w:lang w:eastAsia="ar-SA"/>
        </w:rPr>
        <w:t>, Wykonawca przy udziale Zamawiającego oraz Inspektora Nadzoru sporządzi szczegółowy protokół inwentaryzacji robót w toku, według stanu na dzień odstąpienia,</w:t>
      </w:r>
    </w:p>
    <w:p w14:paraId="108338A9" w14:textId="77777777" w:rsidR="000B4D35" w:rsidRDefault="00252ACE">
      <w:pPr>
        <w:pStyle w:val="Standard"/>
        <w:numPr>
          <w:ilvl w:val="0"/>
          <w:numId w:val="105"/>
        </w:numPr>
        <w:tabs>
          <w:tab w:val="left" w:pos="1208"/>
        </w:tabs>
        <w:spacing w:line="360" w:lineRule="auto"/>
        <w:jc w:val="both"/>
        <w:rPr>
          <w:sz w:val="22"/>
          <w:szCs w:val="22"/>
          <w:lang w:eastAsia="ar-SA"/>
        </w:rPr>
      </w:pPr>
      <w:r>
        <w:rPr>
          <w:sz w:val="22"/>
          <w:szCs w:val="22"/>
          <w:lang w:eastAsia="ar-SA"/>
        </w:rPr>
        <w:t>Wykonawca zabezpieczy przerwane roboty w zakresie obustronnie uzgodnionym na koszt strony, z winy, której do odstąpienia doszło,</w:t>
      </w:r>
    </w:p>
    <w:p w14:paraId="152170B5" w14:textId="77777777" w:rsidR="000B4D35" w:rsidRDefault="00252ACE">
      <w:pPr>
        <w:pStyle w:val="Standard"/>
        <w:numPr>
          <w:ilvl w:val="0"/>
          <w:numId w:val="105"/>
        </w:numPr>
        <w:tabs>
          <w:tab w:val="left" w:pos="1208"/>
        </w:tabs>
        <w:spacing w:line="360" w:lineRule="auto"/>
        <w:jc w:val="both"/>
      </w:pPr>
      <w:r>
        <w:rPr>
          <w:sz w:val="22"/>
          <w:szCs w:val="22"/>
          <w:lang w:eastAsia="ar-SA"/>
        </w:rPr>
        <w:t xml:space="preserve">Wykonawca zgłosi, aby Zamawiający dokonał odbioru robót przerwanych oraz robót zabezpieczających, </w:t>
      </w:r>
      <w:r>
        <w:rPr>
          <w:b/>
          <w:sz w:val="22"/>
          <w:szCs w:val="22"/>
          <w:lang w:eastAsia="ar-SA"/>
        </w:rPr>
        <w:t>w terminie do 15 dni kalendarzowych od ich przerwania</w:t>
      </w:r>
      <w:r>
        <w:rPr>
          <w:sz w:val="22"/>
          <w:szCs w:val="22"/>
          <w:lang w:eastAsia="ar-SA"/>
        </w:rPr>
        <w:t>,</w:t>
      </w:r>
    </w:p>
    <w:p w14:paraId="38EA1EF1" w14:textId="77777777" w:rsidR="000B4D35" w:rsidRDefault="00252ACE">
      <w:pPr>
        <w:pStyle w:val="Standard"/>
        <w:numPr>
          <w:ilvl w:val="0"/>
          <w:numId w:val="105"/>
        </w:numPr>
        <w:tabs>
          <w:tab w:val="left" w:pos="1208"/>
        </w:tabs>
        <w:spacing w:line="360" w:lineRule="auto"/>
        <w:jc w:val="both"/>
        <w:rPr>
          <w:sz w:val="22"/>
          <w:szCs w:val="22"/>
          <w:lang w:eastAsia="ar-SA"/>
        </w:rPr>
      </w:pPr>
      <w:r>
        <w:rPr>
          <w:sz w:val="22"/>
          <w:szCs w:val="22"/>
          <w:lang w:eastAsia="ar-SA"/>
        </w:rPr>
        <w:t>Wykonawca niezwłocznie usunie z terenu budowy maszyny, urządzenia, zaplecze i inne przedmioty wskazane w protokole inwentaryzacji,</w:t>
      </w:r>
    </w:p>
    <w:p w14:paraId="08B1DE38" w14:textId="77777777" w:rsidR="000B4D35" w:rsidRDefault="00252ACE">
      <w:pPr>
        <w:pStyle w:val="Standard"/>
        <w:numPr>
          <w:ilvl w:val="0"/>
          <w:numId w:val="105"/>
        </w:numPr>
        <w:tabs>
          <w:tab w:val="left" w:pos="1208"/>
        </w:tabs>
        <w:spacing w:line="360" w:lineRule="auto"/>
        <w:jc w:val="both"/>
        <w:rPr>
          <w:sz w:val="22"/>
          <w:szCs w:val="22"/>
          <w:lang w:eastAsia="ar-SA"/>
        </w:rPr>
      </w:pPr>
      <w:r>
        <w:rPr>
          <w:sz w:val="22"/>
          <w:szCs w:val="22"/>
          <w:lang w:eastAsia="ar-SA"/>
        </w:rPr>
        <w:t>rozliczenie z Wykonawcą nastąpi na podstawie protokołu inwentaryzacji robót zgodnie z regułami ustanowionymi w umowie.</w:t>
      </w:r>
    </w:p>
    <w:p w14:paraId="2AA6B594" w14:textId="77777777" w:rsidR="000B4D35" w:rsidRDefault="00252ACE">
      <w:pPr>
        <w:pStyle w:val="Standard"/>
        <w:spacing w:line="360" w:lineRule="auto"/>
        <w:jc w:val="center"/>
      </w:pPr>
      <w:r>
        <w:rPr>
          <w:b/>
          <w:spacing w:val="-3"/>
          <w:sz w:val="22"/>
          <w:szCs w:val="22"/>
        </w:rPr>
        <w:t>§ 26.</w:t>
      </w:r>
    </w:p>
    <w:p w14:paraId="5890C130" w14:textId="77777777" w:rsidR="000B4D35" w:rsidRDefault="00252ACE">
      <w:pPr>
        <w:pStyle w:val="Standard"/>
        <w:spacing w:line="360" w:lineRule="auto"/>
        <w:jc w:val="center"/>
        <w:rPr>
          <w:b/>
          <w:bCs/>
          <w:sz w:val="22"/>
          <w:szCs w:val="22"/>
          <w:lang w:eastAsia="ar-SA"/>
        </w:rPr>
      </w:pPr>
      <w:r>
        <w:rPr>
          <w:b/>
          <w:bCs/>
          <w:sz w:val="22"/>
          <w:szCs w:val="22"/>
          <w:lang w:eastAsia="ar-SA"/>
        </w:rPr>
        <w:t>OCHRONA DANYCH OSOBOWYCH</w:t>
      </w:r>
    </w:p>
    <w:p w14:paraId="445020C9" w14:textId="77777777" w:rsidR="000B4D35" w:rsidRDefault="00252ACE">
      <w:pPr>
        <w:pStyle w:val="Standard"/>
        <w:spacing w:line="360" w:lineRule="auto"/>
        <w:jc w:val="both"/>
      </w:pPr>
      <w:r>
        <w:rPr>
          <w:rFonts w:eastAsia="Arial Unicode MS"/>
          <w:sz w:val="22"/>
          <w:szCs w:val="22"/>
        </w:rPr>
        <w:t>Dane osobowe będą przetwarzane zgodnie z obowiązującymi przepisami w tym w szczególności z ROZPORZĄDZENIEM PARLAMENTU EUROPEJSKIEGO I RADY (UE) 2016/679 z dnia 27 kwietnia 2016 r. w sprawie ochrony osób fizycznych w związku z przetwarzaniem danych osobowych i w sprawie swobodnego przepływu takich danych oraz uchylenia dyrektywy 95/46/WE (Dz.U.UE.L.2016.119.1 z dnia 2016.05.04), jeżeli zachodzić będzie konieczność powierzenia przetwarzania danych osobowych strony zawrą odpowiednią umowę w tym zakresie.</w:t>
      </w:r>
    </w:p>
    <w:p w14:paraId="51068A66" w14:textId="77777777" w:rsidR="000B4D35" w:rsidRDefault="00252ACE">
      <w:pPr>
        <w:pStyle w:val="Standard"/>
        <w:spacing w:line="360" w:lineRule="auto"/>
        <w:jc w:val="center"/>
        <w:rPr>
          <w:b/>
          <w:bCs/>
          <w:sz w:val="22"/>
          <w:szCs w:val="22"/>
          <w:lang w:eastAsia="ar-SA"/>
        </w:rPr>
      </w:pPr>
      <w:r>
        <w:rPr>
          <w:b/>
          <w:bCs/>
          <w:sz w:val="22"/>
          <w:szCs w:val="22"/>
          <w:lang w:eastAsia="ar-SA"/>
        </w:rPr>
        <w:t>§ 27.</w:t>
      </w:r>
    </w:p>
    <w:p w14:paraId="02F83A8F" w14:textId="77777777" w:rsidR="000B4D35" w:rsidRDefault="00252ACE">
      <w:pPr>
        <w:pStyle w:val="Standard"/>
        <w:spacing w:line="360" w:lineRule="auto"/>
        <w:jc w:val="center"/>
        <w:rPr>
          <w:b/>
          <w:bCs/>
          <w:sz w:val="22"/>
          <w:szCs w:val="22"/>
          <w:lang w:eastAsia="ar-SA"/>
        </w:rPr>
      </w:pPr>
      <w:r>
        <w:rPr>
          <w:b/>
          <w:bCs/>
          <w:sz w:val="22"/>
          <w:szCs w:val="22"/>
          <w:lang w:eastAsia="ar-SA"/>
        </w:rPr>
        <w:t>POSTANOWIENIA KOŃCOWE</w:t>
      </w:r>
    </w:p>
    <w:p w14:paraId="07EB28B7" w14:textId="77777777" w:rsidR="000B4D35" w:rsidRDefault="00252ACE">
      <w:pPr>
        <w:pStyle w:val="Standard"/>
        <w:widowControl w:val="0"/>
        <w:numPr>
          <w:ilvl w:val="0"/>
          <w:numId w:val="312"/>
        </w:numPr>
        <w:spacing w:line="360" w:lineRule="auto"/>
        <w:ind w:left="426" w:hanging="426"/>
        <w:jc w:val="both"/>
      </w:pPr>
      <w:r>
        <w:rPr>
          <w:rFonts w:eastAsia="Arial Unicode MS"/>
          <w:sz w:val="22"/>
          <w:szCs w:val="22"/>
        </w:rPr>
        <w:t xml:space="preserve">W związku z faktem, iż przedmiot niniejszej umowy zostanie sfinansowany z otrzymanej przez Zamawiającego dotacji celowej na dofinansowanie realizacji inwestycji pn. </w:t>
      </w:r>
      <w:r>
        <w:rPr>
          <w:rFonts w:eastAsia="Arial Unicode MS"/>
          <w:b/>
          <w:bCs/>
          <w:i/>
          <w:iCs/>
          <w:sz w:val="22"/>
          <w:szCs w:val="22"/>
          <w:u w:val="single"/>
        </w:rPr>
        <w:t>Budowa Zakładu Opiekuńczo-Leczniczego wraz z wyposażeniem dla Samodzielnego Publicznego Zespołu Zakładów Opieki Zdrowotnej w Pruszkowie</w:t>
      </w:r>
      <w:r>
        <w:rPr>
          <w:rFonts w:eastAsia="Arial Unicode MS"/>
          <w:sz w:val="22"/>
          <w:szCs w:val="22"/>
        </w:rPr>
        <w:t xml:space="preserve">, otrzymanej na podstawie umowy zawartej ze Skarbem Państwa – Ministerstwem Zdrowia </w:t>
      </w:r>
      <w:r w:rsidRPr="00C85FC1">
        <w:rPr>
          <w:rFonts w:eastAsia="Arial Unicode MS"/>
          <w:sz w:val="22"/>
          <w:szCs w:val="22"/>
        </w:rPr>
        <w:t xml:space="preserve">Wykonawca, w okresie obowiązywania umowy na dofinansowanie, ale nie dłużej niż przez okres 5 lat od dnia zakończenia realizacji inwestycji albo oddania jej do użytkowania na zasadach określonych w </w:t>
      </w:r>
      <w:r w:rsidRPr="00C85FC1">
        <w:rPr>
          <w:sz w:val="22"/>
          <w:szCs w:val="22"/>
          <w:lang w:eastAsia="ar-SA"/>
        </w:rPr>
        <w:t xml:space="preserve">art. </w:t>
      </w:r>
      <w:r w:rsidRPr="00C85FC1">
        <w:rPr>
          <w:rFonts w:eastAsia="Arial Unicode MS"/>
          <w:sz w:val="22"/>
          <w:szCs w:val="22"/>
        </w:rPr>
        <w:t xml:space="preserve"> 54 i 55 Prawa budowlanego, jest zobowiązany do poddania się kontroli, przeprowadzanej przez Ministra lub</w:t>
      </w:r>
      <w:r>
        <w:rPr>
          <w:rFonts w:eastAsia="Arial Unicode MS"/>
          <w:sz w:val="22"/>
          <w:szCs w:val="22"/>
        </w:rPr>
        <w:t xml:space="preserve"> osobę przez niego upoważnioną, wykonywania przez Zamawiającego obowiązków wynikających z programu inwestycyjnego oraz umowy na dofinansowanie, na zasadach i w trybie określonych w ustawie z dnia 15 lipca 2011 r. o kontroli w administracji rządowej. </w:t>
      </w:r>
      <w:r>
        <w:rPr>
          <w:rFonts w:eastAsia="Arial Unicode MS"/>
          <w:sz w:val="22"/>
          <w:szCs w:val="22"/>
        </w:rPr>
        <w:lastRenderedPageBreak/>
        <w:t>Wykonawca w toku tej kontroli zobowiązany jest w szczególności do przekazywania wymaganej dokumentacji, udzielania wyjaśnień dotyczących realizacji inwestycji oraz zezwalania kontrolującym na wejście na teren, na którym realizowana jest inwestycja.</w:t>
      </w:r>
    </w:p>
    <w:p w14:paraId="6385A0C3" w14:textId="77777777" w:rsidR="000B4D35" w:rsidRDefault="00252ACE">
      <w:pPr>
        <w:pStyle w:val="Standard"/>
        <w:widowControl w:val="0"/>
        <w:numPr>
          <w:ilvl w:val="0"/>
          <w:numId w:val="313"/>
        </w:numPr>
        <w:spacing w:line="360" w:lineRule="auto"/>
        <w:ind w:left="426" w:hanging="426"/>
        <w:jc w:val="both"/>
        <w:rPr>
          <w:sz w:val="22"/>
          <w:szCs w:val="22"/>
        </w:rPr>
      </w:pPr>
      <w:r>
        <w:rPr>
          <w:sz w:val="22"/>
          <w:szCs w:val="22"/>
        </w:rPr>
        <w:t>Kontrola, o której mowa w ust. 1, może w szczególności obejmować:</w:t>
      </w:r>
    </w:p>
    <w:p w14:paraId="18755716" w14:textId="77777777" w:rsidR="000B4D35" w:rsidRDefault="00252ACE">
      <w:pPr>
        <w:pStyle w:val="Standard"/>
        <w:numPr>
          <w:ilvl w:val="0"/>
          <w:numId w:val="106"/>
        </w:numPr>
        <w:spacing w:line="360" w:lineRule="auto"/>
        <w:jc w:val="both"/>
        <w:rPr>
          <w:sz w:val="22"/>
          <w:szCs w:val="22"/>
        </w:rPr>
      </w:pPr>
      <w:r>
        <w:rPr>
          <w:sz w:val="22"/>
          <w:szCs w:val="22"/>
        </w:rPr>
        <w:t>zgodność realizowanej inwestycji z umową, programem inwestycyjnym oraz przepisami prawa powszechnie obowiązującego;</w:t>
      </w:r>
    </w:p>
    <w:p w14:paraId="689AB404" w14:textId="77777777" w:rsidR="000B4D35" w:rsidRDefault="00252ACE">
      <w:pPr>
        <w:pStyle w:val="Standard"/>
        <w:numPr>
          <w:ilvl w:val="0"/>
          <w:numId w:val="106"/>
        </w:numPr>
        <w:spacing w:line="360" w:lineRule="auto"/>
        <w:jc w:val="both"/>
        <w:rPr>
          <w:sz w:val="22"/>
          <w:szCs w:val="22"/>
        </w:rPr>
      </w:pPr>
      <w:r>
        <w:rPr>
          <w:sz w:val="22"/>
          <w:szCs w:val="22"/>
        </w:rPr>
        <w:t>legalność, gospodarność, celowość i rzetelność w wykorzystaniu środków publicznych otrzymanych na realizację inwestycji;</w:t>
      </w:r>
    </w:p>
    <w:p w14:paraId="11F8F32B" w14:textId="77777777" w:rsidR="000B4D35" w:rsidRDefault="00252ACE">
      <w:pPr>
        <w:pStyle w:val="Standard"/>
        <w:numPr>
          <w:ilvl w:val="0"/>
          <w:numId w:val="106"/>
        </w:numPr>
        <w:spacing w:line="360" w:lineRule="auto"/>
        <w:jc w:val="both"/>
        <w:rPr>
          <w:sz w:val="22"/>
          <w:szCs w:val="22"/>
        </w:rPr>
      </w:pPr>
      <w:r>
        <w:rPr>
          <w:sz w:val="22"/>
          <w:szCs w:val="22"/>
        </w:rPr>
        <w:t>sposób i rodzaj prowadzenia dokumentacji, określonej w przepisach prawa powszechnie obowiązującego oraz w umowie;</w:t>
      </w:r>
    </w:p>
    <w:p w14:paraId="169579D0" w14:textId="77777777" w:rsidR="000B4D35" w:rsidRDefault="00252ACE">
      <w:pPr>
        <w:pStyle w:val="Standard"/>
        <w:numPr>
          <w:ilvl w:val="0"/>
          <w:numId w:val="106"/>
        </w:numPr>
        <w:spacing w:line="360" w:lineRule="auto"/>
        <w:jc w:val="both"/>
        <w:rPr>
          <w:sz w:val="22"/>
          <w:szCs w:val="22"/>
        </w:rPr>
      </w:pPr>
      <w:r>
        <w:rPr>
          <w:sz w:val="22"/>
          <w:szCs w:val="22"/>
        </w:rPr>
        <w:t>stan realizacji inwestycji oraz terminowości jej zakończenia albo oddania do użytkowania;</w:t>
      </w:r>
    </w:p>
    <w:p w14:paraId="7F6ED515" w14:textId="77777777" w:rsidR="000B4D35" w:rsidRDefault="00252ACE">
      <w:pPr>
        <w:pStyle w:val="Standard"/>
        <w:numPr>
          <w:ilvl w:val="0"/>
          <w:numId w:val="106"/>
        </w:numPr>
        <w:spacing w:line="360" w:lineRule="auto"/>
        <w:jc w:val="both"/>
        <w:rPr>
          <w:sz w:val="22"/>
          <w:szCs w:val="22"/>
        </w:rPr>
      </w:pPr>
      <w:r>
        <w:rPr>
          <w:sz w:val="22"/>
          <w:szCs w:val="22"/>
        </w:rPr>
        <w:t>terminowość rozliczenia przez Zamawiającego realizacji umowy;</w:t>
      </w:r>
    </w:p>
    <w:p w14:paraId="59F1937E" w14:textId="77777777" w:rsidR="000B4D35" w:rsidRDefault="00252ACE">
      <w:pPr>
        <w:pStyle w:val="Standard"/>
        <w:numPr>
          <w:ilvl w:val="0"/>
          <w:numId w:val="106"/>
        </w:numPr>
        <w:spacing w:line="360" w:lineRule="auto"/>
        <w:jc w:val="both"/>
        <w:rPr>
          <w:sz w:val="22"/>
          <w:szCs w:val="22"/>
        </w:rPr>
      </w:pPr>
      <w:r>
        <w:rPr>
          <w:sz w:val="22"/>
          <w:szCs w:val="22"/>
        </w:rPr>
        <w:t>ocenę prawidłowości dokonywania rozliczenia umowy;</w:t>
      </w:r>
    </w:p>
    <w:p w14:paraId="23B43532" w14:textId="77777777" w:rsidR="000B4D35" w:rsidRDefault="00252ACE">
      <w:pPr>
        <w:pStyle w:val="Standard"/>
        <w:numPr>
          <w:ilvl w:val="0"/>
          <w:numId w:val="106"/>
        </w:numPr>
        <w:spacing w:line="360" w:lineRule="auto"/>
        <w:jc w:val="both"/>
        <w:rPr>
          <w:sz w:val="22"/>
          <w:szCs w:val="22"/>
        </w:rPr>
      </w:pPr>
      <w:r>
        <w:rPr>
          <w:sz w:val="22"/>
          <w:szCs w:val="22"/>
        </w:rPr>
        <w:t>prawidłowość wykonywania obowiązków informacyjnych,</w:t>
      </w:r>
    </w:p>
    <w:p w14:paraId="536992A2" w14:textId="77777777" w:rsidR="000B4D35" w:rsidRDefault="00252ACE">
      <w:pPr>
        <w:pStyle w:val="Standard"/>
        <w:numPr>
          <w:ilvl w:val="0"/>
          <w:numId w:val="106"/>
        </w:numPr>
        <w:spacing w:line="360" w:lineRule="auto"/>
        <w:jc w:val="both"/>
        <w:rPr>
          <w:sz w:val="22"/>
          <w:szCs w:val="22"/>
        </w:rPr>
      </w:pPr>
      <w:r>
        <w:rPr>
          <w:sz w:val="22"/>
          <w:szCs w:val="22"/>
        </w:rPr>
        <w:t>prawidłowość wykorzystania inwestycji.</w:t>
      </w:r>
    </w:p>
    <w:p w14:paraId="142B3808" w14:textId="045507F3" w:rsidR="000B4D35" w:rsidRDefault="00252ACE">
      <w:pPr>
        <w:pStyle w:val="Standard"/>
        <w:widowControl w:val="0"/>
        <w:numPr>
          <w:ilvl w:val="0"/>
          <w:numId w:val="314"/>
        </w:numPr>
        <w:spacing w:line="360" w:lineRule="auto"/>
        <w:ind w:left="426" w:hanging="426"/>
        <w:jc w:val="both"/>
      </w:pPr>
      <w:r>
        <w:rPr>
          <w:rFonts w:eastAsia="Arial Unicode MS"/>
          <w:sz w:val="22"/>
          <w:szCs w:val="22"/>
        </w:rPr>
        <w:t xml:space="preserve">Wykonawca nie może bez pisemnej zgody podmiotu tworzącego Zamawiającego przenosić wierzytelności wynikających z niniejszej umowy na osoby </w:t>
      </w:r>
      <w:r w:rsidR="002E2B42">
        <w:rPr>
          <w:rFonts w:eastAsia="Arial Unicode MS"/>
          <w:sz w:val="22"/>
          <w:szCs w:val="22"/>
        </w:rPr>
        <w:t>trzecie</w:t>
      </w:r>
      <w:r>
        <w:rPr>
          <w:rFonts w:eastAsia="Arial Unicode MS"/>
          <w:sz w:val="22"/>
          <w:szCs w:val="22"/>
        </w:rPr>
        <w:t xml:space="preserv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prawach wierzyciela (</w:t>
      </w:r>
      <w:r>
        <w:rPr>
          <w:sz w:val="22"/>
          <w:szCs w:val="22"/>
          <w:lang w:eastAsia="ar-SA"/>
        </w:rPr>
        <w:t xml:space="preserve">art. </w:t>
      </w:r>
      <w:r>
        <w:rPr>
          <w:rFonts w:eastAsia="Arial Unicode MS"/>
          <w:sz w:val="22"/>
          <w:szCs w:val="22"/>
        </w:rPr>
        <w:t>518 KC). Wykonawca nie może również bez zgody przyjąć poręczenia za jego zobowiązania ani udzielić pełnomocnictwa do dochodzenia wierzytelności objętych umową innemu podmiotowi niż kancelaria prowadzona przez radcę prawnego lub adwokata.</w:t>
      </w:r>
    </w:p>
    <w:p w14:paraId="591142F4" w14:textId="77777777" w:rsidR="000B4D35" w:rsidRDefault="00252ACE">
      <w:pPr>
        <w:pStyle w:val="Standard"/>
        <w:widowControl w:val="0"/>
        <w:numPr>
          <w:ilvl w:val="0"/>
          <w:numId w:val="315"/>
        </w:numPr>
        <w:spacing w:line="360" w:lineRule="auto"/>
        <w:ind w:left="426" w:hanging="426"/>
        <w:jc w:val="both"/>
      </w:pPr>
      <w:r>
        <w:rPr>
          <w:rFonts w:eastAsia="Arial Unicode MS"/>
          <w:sz w:val="22"/>
          <w:szCs w:val="22"/>
        </w:rPr>
        <w:t>Powstałe w trakcie realizacji umowy spory będą w pierwszej kolejności rozpatrywane na drodze polubownej, a w przypadku niemożności ich rozstrzygnięcia mogą być skierowane na drogę postępowania sądowego w Sądzie miejscowo właściwym dla siedziby Zamawiającego.</w:t>
      </w:r>
    </w:p>
    <w:p w14:paraId="06425F63" w14:textId="77777777" w:rsidR="000B4D35" w:rsidRDefault="00252ACE">
      <w:pPr>
        <w:pStyle w:val="Standard"/>
        <w:widowControl w:val="0"/>
        <w:numPr>
          <w:ilvl w:val="0"/>
          <w:numId w:val="316"/>
        </w:numPr>
        <w:spacing w:line="360" w:lineRule="auto"/>
        <w:ind w:left="426" w:hanging="426"/>
        <w:jc w:val="both"/>
      </w:pPr>
      <w:r>
        <w:rPr>
          <w:rFonts w:eastAsia="Arial Unicode MS"/>
          <w:sz w:val="22"/>
          <w:szCs w:val="22"/>
        </w:rPr>
        <w:t>Zmiany umowy wymagają formy pisemnej pod rygorem nieważności i nastąpić mogą w przypadkach wskazanych w SWZ lub dopuszczonych przepisami prawa.</w:t>
      </w:r>
    </w:p>
    <w:p w14:paraId="3B521D26" w14:textId="77777777" w:rsidR="000B4D35" w:rsidRDefault="00252ACE">
      <w:pPr>
        <w:pStyle w:val="Standard"/>
        <w:widowControl w:val="0"/>
        <w:numPr>
          <w:ilvl w:val="0"/>
          <w:numId w:val="317"/>
        </w:numPr>
        <w:spacing w:line="360" w:lineRule="auto"/>
        <w:ind w:left="426" w:hanging="426"/>
        <w:jc w:val="both"/>
      </w:pPr>
      <w:r>
        <w:rPr>
          <w:rFonts w:eastAsia="Arial Unicode MS"/>
          <w:sz w:val="22"/>
          <w:szCs w:val="22"/>
        </w:rPr>
        <w:t>W kwestiach nie uregulowanych niniejszą umową znajdują zastosowanie przepisy Kodeksu Cywilnego, ustawy Prawo budowlane oraz przepisy ustawy Prawo zamówień publicznych, a także inne przepisy ogólnie obowiązujące.</w:t>
      </w:r>
    </w:p>
    <w:p w14:paraId="58351FE2" w14:textId="77777777" w:rsidR="000B4D35" w:rsidRDefault="00252ACE">
      <w:pPr>
        <w:pStyle w:val="Standard"/>
        <w:widowControl w:val="0"/>
        <w:numPr>
          <w:ilvl w:val="0"/>
          <w:numId w:val="318"/>
        </w:numPr>
        <w:spacing w:line="360" w:lineRule="auto"/>
        <w:ind w:left="426" w:hanging="426"/>
        <w:jc w:val="both"/>
      </w:pPr>
      <w:r>
        <w:rPr>
          <w:rFonts w:eastAsia="Arial Unicode MS"/>
          <w:sz w:val="22"/>
          <w:szCs w:val="22"/>
        </w:rPr>
        <w:t xml:space="preserve">Umowę sporządzono w </w:t>
      </w:r>
      <w:r>
        <w:rPr>
          <w:rFonts w:eastAsia="Arial Unicode MS"/>
          <w:b/>
          <w:sz w:val="22"/>
          <w:szCs w:val="22"/>
        </w:rPr>
        <w:t>dwóch</w:t>
      </w:r>
      <w:r>
        <w:rPr>
          <w:rFonts w:eastAsia="Arial Unicode MS"/>
          <w:sz w:val="22"/>
          <w:szCs w:val="22"/>
        </w:rPr>
        <w:t xml:space="preserve"> jednobrzmiących egzemplarzach tj. po jednym egzemplarzu dla każdej ze Stron.</w:t>
      </w:r>
    </w:p>
    <w:p w14:paraId="0914FC38" w14:textId="77777777" w:rsidR="000B4D35" w:rsidRDefault="000B4D35">
      <w:pPr>
        <w:pStyle w:val="Standard"/>
        <w:widowControl w:val="0"/>
        <w:tabs>
          <w:tab w:val="left" w:pos="852"/>
        </w:tabs>
        <w:spacing w:line="360" w:lineRule="auto"/>
        <w:ind w:left="426" w:hanging="426"/>
        <w:jc w:val="both"/>
        <w:rPr>
          <w:rFonts w:eastAsia="Arial Unicode MS"/>
          <w:b/>
          <w:bCs/>
          <w:iCs/>
          <w:sz w:val="22"/>
          <w:szCs w:val="22"/>
          <w:lang w:eastAsia="ar-SA"/>
        </w:rPr>
      </w:pPr>
    </w:p>
    <w:p w14:paraId="051C9F07" w14:textId="77777777" w:rsidR="000B4D35" w:rsidRDefault="00252ACE">
      <w:pPr>
        <w:pStyle w:val="Standard"/>
        <w:spacing w:line="360" w:lineRule="auto"/>
        <w:jc w:val="center"/>
        <w:rPr>
          <w:b/>
          <w:bCs/>
          <w:iCs/>
          <w:sz w:val="24"/>
          <w:szCs w:val="24"/>
          <w:lang w:eastAsia="ar-SA"/>
        </w:rPr>
      </w:pPr>
      <w:bookmarkStart w:id="6" w:name="_PictureBullets"/>
      <w:bookmarkEnd w:id="6"/>
      <w:r>
        <w:rPr>
          <w:b/>
          <w:bCs/>
          <w:iCs/>
          <w:sz w:val="24"/>
          <w:szCs w:val="24"/>
          <w:lang w:eastAsia="ar-SA"/>
        </w:rPr>
        <w:t>ZAMAWIAJĄCY:</w:t>
      </w:r>
      <w:r>
        <w:rPr>
          <w:b/>
          <w:bCs/>
          <w:iCs/>
          <w:sz w:val="24"/>
          <w:szCs w:val="24"/>
          <w:lang w:eastAsia="ar-SA"/>
        </w:rPr>
        <w:tab/>
      </w:r>
      <w:r>
        <w:rPr>
          <w:b/>
          <w:bCs/>
          <w:iCs/>
          <w:sz w:val="24"/>
          <w:szCs w:val="24"/>
          <w:lang w:eastAsia="ar-SA"/>
        </w:rPr>
        <w:tab/>
      </w:r>
      <w:r>
        <w:rPr>
          <w:b/>
          <w:bCs/>
          <w:iCs/>
          <w:sz w:val="24"/>
          <w:szCs w:val="24"/>
          <w:lang w:eastAsia="ar-SA"/>
        </w:rPr>
        <w:tab/>
      </w:r>
      <w:r>
        <w:rPr>
          <w:b/>
          <w:bCs/>
          <w:iCs/>
          <w:sz w:val="24"/>
          <w:szCs w:val="24"/>
          <w:lang w:eastAsia="ar-SA"/>
        </w:rPr>
        <w:tab/>
      </w:r>
      <w:r>
        <w:rPr>
          <w:b/>
          <w:bCs/>
          <w:iCs/>
          <w:sz w:val="24"/>
          <w:szCs w:val="24"/>
          <w:lang w:eastAsia="ar-SA"/>
        </w:rPr>
        <w:tab/>
      </w:r>
      <w:r>
        <w:rPr>
          <w:b/>
          <w:bCs/>
          <w:iCs/>
          <w:sz w:val="24"/>
          <w:szCs w:val="24"/>
          <w:lang w:eastAsia="ar-SA"/>
        </w:rPr>
        <w:tab/>
      </w:r>
      <w:r>
        <w:rPr>
          <w:b/>
          <w:bCs/>
          <w:iCs/>
          <w:sz w:val="24"/>
          <w:szCs w:val="24"/>
          <w:lang w:eastAsia="ar-SA"/>
        </w:rPr>
        <w:tab/>
      </w:r>
      <w:r>
        <w:rPr>
          <w:b/>
          <w:bCs/>
          <w:iCs/>
          <w:sz w:val="24"/>
          <w:szCs w:val="24"/>
          <w:lang w:eastAsia="ar-SA"/>
        </w:rPr>
        <w:tab/>
        <w:t>WYKONAWCA:</w:t>
      </w:r>
    </w:p>
    <w:p w14:paraId="360D893D" w14:textId="77777777" w:rsidR="000B4D35" w:rsidRDefault="000B4D35">
      <w:pPr>
        <w:pStyle w:val="Standard"/>
        <w:spacing w:line="360" w:lineRule="auto"/>
        <w:jc w:val="center"/>
        <w:rPr>
          <w:b/>
          <w:bCs/>
          <w:iCs/>
          <w:sz w:val="24"/>
          <w:szCs w:val="24"/>
          <w:lang w:eastAsia="ar-SA"/>
        </w:rPr>
      </w:pPr>
    </w:p>
    <w:p w14:paraId="4056BDC1" w14:textId="77777777" w:rsidR="000B4D35" w:rsidRDefault="000B4D35">
      <w:pPr>
        <w:pStyle w:val="Standard"/>
        <w:spacing w:line="360" w:lineRule="auto"/>
        <w:jc w:val="center"/>
        <w:rPr>
          <w:b/>
          <w:bCs/>
          <w:iCs/>
          <w:sz w:val="24"/>
          <w:szCs w:val="24"/>
          <w:lang w:eastAsia="ar-SA"/>
        </w:rPr>
      </w:pPr>
    </w:p>
    <w:p w14:paraId="5ABA71B9" w14:textId="77777777" w:rsidR="000B4D35" w:rsidRDefault="000B4D35">
      <w:pPr>
        <w:pStyle w:val="Standard"/>
        <w:spacing w:line="360" w:lineRule="auto"/>
        <w:jc w:val="center"/>
        <w:rPr>
          <w:b/>
          <w:bCs/>
          <w:iCs/>
          <w:sz w:val="24"/>
          <w:szCs w:val="24"/>
          <w:lang w:eastAsia="ar-SA"/>
        </w:rPr>
      </w:pPr>
    </w:p>
    <w:p w14:paraId="3DA9B387" w14:textId="77777777" w:rsidR="000B4D35" w:rsidRDefault="00252ACE">
      <w:pPr>
        <w:pStyle w:val="Standard"/>
        <w:spacing w:line="360" w:lineRule="auto"/>
        <w:jc w:val="both"/>
        <w:rPr>
          <w:iCs/>
          <w:sz w:val="22"/>
          <w:szCs w:val="22"/>
          <w:lang w:eastAsia="ar-SA"/>
        </w:rPr>
      </w:pPr>
      <w:r>
        <w:rPr>
          <w:iCs/>
          <w:sz w:val="22"/>
          <w:szCs w:val="22"/>
          <w:lang w:eastAsia="ar-SA"/>
        </w:rPr>
        <w:t xml:space="preserve">Załączniki: </w:t>
      </w:r>
    </w:p>
    <w:p w14:paraId="32591C68" w14:textId="77777777" w:rsidR="000B4D35" w:rsidRDefault="00252ACE">
      <w:pPr>
        <w:pStyle w:val="Standard"/>
        <w:spacing w:line="360" w:lineRule="auto"/>
        <w:jc w:val="both"/>
        <w:rPr>
          <w:iCs/>
          <w:sz w:val="22"/>
          <w:szCs w:val="22"/>
          <w:lang w:eastAsia="ar-SA"/>
        </w:rPr>
      </w:pPr>
      <w:r>
        <w:rPr>
          <w:iCs/>
          <w:sz w:val="22"/>
          <w:szCs w:val="22"/>
          <w:lang w:eastAsia="ar-SA"/>
        </w:rPr>
        <w:t>Załącznik nr 1 - Oferta Wykonawcy,</w:t>
      </w:r>
    </w:p>
    <w:p w14:paraId="1FA39DDF" w14:textId="77777777" w:rsidR="000B4D35" w:rsidRDefault="00252ACE">
      <w:pPr>
        <w:pStyle w:val="Standard"/>
        <w:spacing w:line="360" w:lineRule="auto"/>
        <w:jc w:val="both"/>
        <w:rPr>
          <w:iCs/>
          <w:sz w:val="22"/>
          <w:szCs w:val="22"/>
          <w:lang w:eastAsia="ar-SA"/>
        </w:rPr>
      </w:pPr>
      <w:r>
        <w:rPr>
          <w:iCs/>
          <w:sz w:val="22"/>
          <w:szCs w:val="22"/>
          <w:lang w:eastAsia="ar-SA"/>
        </w:rPr>
        <w:t>Załącznik nr 2 - Specyfikacja Warunków Zamówienia,</w:t>
      </w:r>
    </w:p>
    <w:p w14:paraId="62EC308D" w14:textId="77777777" w:rsidR="000B4D35" w:rsidRDefault="00252ACE">
      <w:pPr>
        <w:pStyle w:val="Standard"/>
        <w:spacing w:line="360" w:lineRule="auto"/>
        <w:jc w:val="both"/>
        <w:rPr>
          <w:iCs/>
          <w:sz w:val="22"/>
          <w:szCs w:val="22"/>
          <w:lang w:eastAsia="ar-SA"/>
        </w:rPr>
      </w:pPr>
      <w:r>
        <w:rPr>
          <w:iCs/>
          <w:sz w:val="22"/>
          <w:szCs w:val="22"/>
          <w:lang w:eastAsia="ar-SA"/>
        </w:rPr>
        <w:t>Załącznik nr 3 - Wzór protokołu częściowego odbioru robót,</w:t>
      </w:r>
    </w:p>
    <w:p w14:paraId="1A0F8870" w14:textId="77777777" w:rsidR="000B4D35" w:rsidRDefault="00252ACE">
      <w:pPr>
        <w:pStyle w:val="Standard"/>
        <w:spacing w:line="360" w:lineRule="auto"/>
        <w:jc w:val="both"/>
        <w:rPr>
          <w:iCs/>
          <w:sz w:val="22"/>
          <w:szCs w:val="22"/>
          <w:lang w:eastAsia="ar-SA"/>
        </w:rPr>
      </w:pPr>
      <w:r>
        <w:rPr>
          <w:iCs/>
          <w:sz w:val="22"/>
          <w:szCs w:val="22"/>
          <w:lang w:eastAsia="ar-SA"/>
        </w:rPr>
        <w:t>Załącznik nr 4 - Wzór protokołu końcowego odbioru robót,</w:t>
      </w:r>
    </w:p>
    <w:p w14:paraId="60F1E3C9" w14:textId="77777777" w:rsidR="000B4D35" w:rsidRDefault="00252ACE">
      <w:pPr>
        <w:pStyle w:val="Standard"/>
        <w:spacing w:line="360" w:lineRule="auto"/>
        <w:jc w:val="both"/>
        <w:rPr>
          <w:iCs/>
          <w:sz w:val="22"/>
          <w:szCs w:val="22"/>
          <w:lang w:eastAsia="ar-SA"/>
        </w:rPr>
      </w:pPr>
      <w:r>
        <w:rPr>
          <w:iCs/>
          <w:sz w:val="22"/>
          <w:szCs w:val="22"/>
          <w:lang w:eastAsia="ar-SA"/>
        </w:rPr>
        <w:t>Załącznik nr 5 - Haromonogram rzeczowo – finansowy,</w:t>
      </w:r>
    </w:p>
    <w:p w14:paraId="3ABC9194" w14:textId="77777777" w:rsidR="000B4D35" w:rsidRDefault="00252ACE">
      <w:pPr>
        <w:pStyle w:val="Standard"/>
        <w:spacing w:line="360" w:lineRule="auto"/>
        <w:jc w:val="both"/>
        <w:rPr>
          <w:iCs/>
          <w:sz w:val="22"/>
          <w:szCs w:val="22"/>
          <w:lang w:eastAsia="ar-SA"/>
        </w:rPr>
      </w:pPr>
      <w:r>
        <w:rPr>
          <w:iCs/>
          <w:sz w:val="22"/>
          <w:szCs w:val="22"/>
          <w:lang w:eastAsia="ar-SA"/>
        </w:rPr>
        <w:t>Załącznik nr 6 - Oświadczenie w zakresie bhp, ppoż.</w:t>
      </w:r>
    </w:p>
    <w:p w14:paraId="6F29A265" w14:textId="77777777" w:rsidR="000B4D35" w:rsidRDefault="000B4D35">
      <w:pPr>
        <w:pStyle w:val="Standard"/>
        <w:spacing w:line="360" w:lineRule="auto"/>
        <w:jc w:val="both"/>
        <w:rPr>
          <w:iCs/>
          <w:sz w:val="22"/>
          <w:szCs w:val="22"/>
          <w:lang w:eastAsia="ar-SA"/>
        </w:rPr>
      </w:pPr>
    </w:p>
    <w:sectPr w:rsidR="000B4D35">
      <w:headerReference w:type="even" r:id="rId7"/>
      <w:headerReference w:type="default" r:id="rId8"/>
      <w:footerReference w:type="even" r:id="rId9"/>
      <w:footerReference w:type="default" r:id="rId10"/>
      <w:headerReference w:type="first" r:id="rId11"/>
      <w:footerReference w:type="first" r:id="rId12"/>
      <w:pgSz w:w="11906" w:h="16838"/>
      <w:pgMar w:top="1288" w:right="1133" w:bottom="1276" w:left="993" w:header="142" w:footer="434"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66895" w14:textId="77777777" w:rsidR="00F82D7B" w:rsidRDefault="00F82D7B">
      <w:pPr>
        <w:rPr>
          <w:rFonts w:hint="eastAsia"/>
        </w:rPr>
      </w:pPr>
      <w:r>
        <w:separator/>
      </w:r>
    </w:p>
  </w:endnote>
  <w:endnote w:type="continuationSeparator" w:id="0">
    <w:p w14:paraId="2EFA6DF9" w14:textId="77777777" w:rsidR="00F82D7B" w:rsidRDefault="00F82D7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penSymbol, 'Segoe UI Symbol'">
    <w:panose1 w:val="00000000000000000000"/>
    <w:charset w:val="00"/>
    <w:family w:val="roman"/>
    <w:notTrueType/>
    <w:pitch w:val="default"/>
  </w:font>
  <w:font w:name="Batang, 바탕">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MetaPro-Normal, Arial">
    <w:altName w:val="Cambri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libri, Calibri">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ndale Sans UI">
    <w:altName w:val="Arial Unicode MS"/>
    <w:panose1 w:val="00000000000000000000"/>
    <w:charset w:val="00"/>
    <w:family w:val="roman"/>
    <w:notTrueType/>
    <w:pitch w:val="default"/>
  </w:font>
  <w:font w:name="Mangal, Mangal">
    <w:panose1 w:val="00000000000000000000"/>
    <w:charset w:val="00"/>
    <w:family w:val="roman"/>
    <w:notTrueType/>
    <w:pitch w:val="default"/>
  </w:font>
  <w:font w:name="Times">
    <w:panose1 w:val="02020603050405020304"/>
    <w:charset w:val="EE"/>
    <w:family w:val="roman"/>
    <w:pitch w:val="variable"/>
  </w:font>
  <w:font w:name="Tms Rmn">
    <w:panose1 w:val="02020603040505020304"/>
    <w:charset w:val="EE"/>
    <w:family w:val="roman"/>
    <w:pitch w:val="variable"/>
  </w:font>
  <w:font w:name="SimSun, 宋体">
    <w:panose1 w:val="00000000000000000000"/>
    <w:charset w:val="80"/>
    <w:family w:val="roman"/>
    <w:notTrueType/>
    <w:pitch w:val="default"/>
  </w:font>
  <w:font w:name="Book Antiqua">
    <w:panose1 w:val="020406020503050303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Yu Goth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D7BD9" w14:textId="77777777" w:rsidR="00252ACE" w:rsidRDefault="00252A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D1A66" w14:textId="77777777" w:rsidR="00252ACE" w:rsidRDefault="00252ACE">
    <w:pPr>
      <w:pStyle w:val="Stopka"/>
      <w:jc w:val="right"/>
    </w:pPr>
    <w:r>
      <w:fldChar w:fldCharType="begin"/>
    </w:r>
    <w:r>
      <w:instrText xml:space="preserve"> PAGE </w:instrText>
    </w:r>
    <w:r>
      <w:fldChar w:fldCharType="separate"/>
    </w:r>
    <w:r>
      <w:t>1</w:t>
    </w:r>
    <w:r>
      <w:fldChar w:fldCharType="end"/>
    </w:r>
  </w:p>
  <w:p w14:paraId="33EA866F" w14:textId="77777777" w:rsidR="00252ACE" w:rsidRDefault="00252AC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DA270" w14:textId="77777777" w:rsidR="00252ACE" w:rsidRDefault="00252ACE">
    <w:pPr>
      <w:pStyle w:val="Stopka"/>
      <w:jc w:val="right"/>
    </w:pPr>
    <w:r>
      <w:fldChar w:fldCharType="begin"/>
    </w:r>
    <w:r>
      <w:instrText xml:space="preserve"> PAGE </w:instrText>
    </w:r>
    <w:r>
      <w:fldChar w:fldCharType="separate"/>
    </w:r>
    <w:r>
      <w:t>1</w:t>
    </w:r>
    <w:r>
      <w:fldChar w:fldCharType="end"/>
    </w:r>
  </w:p>
  <w:p w14:paraId="766D8810" w14:textId="77777777" w:rsidR="00252ACE" w:rsidRDefault="00252A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30329" w14:textId="77777777" w:rsidR="00F82D7B" w:rsidRDefault="00F82D7B">
      <w:pPr>
        <w:rPr>
          <w:rFonts w:hint="eastAsia"/>
        </w:rPr>
      </w:pPr>
      <w:r>
        <w:separator/>
      </w:r>
    </w:p>
  </w:footnote>
  <w:footnote w:type="continuationSeparator" w:id="0">
    <w:p w14:paraId="7D5DF1CA" w14:textId="77777777" w:rsidR="00F82D7B" w:rsidRDefault="00F82D7B">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D8EE3" w14:textId="77777777" w:rsidR="00252ACE" w:rsidRDefault="00252A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9721C" w14:textId="77777777" w:rsidR="00252ACE" w:rsidRDefault="00252ACE">
    <w:pPr>
      <w:pStyle w:val="Nagwek"/>
    </w:pPr>
    <w:r>
      <w:rPr>
        <w:noProof/>
      </w:rPr>
      <w:drawing>
        <wp:inline distT="0" distB="0" distL="0" distR="0" wp14:anchorId="1110AB3A" wp14:editId="478592D5">
          <wp:extent cx="6206490" cy="926465"/>
          <wp:effectExtent l="0" t="0" r="0" b="0"/>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1"/>
                  <a:stretch>
                    <a:fillRect/>
                  </a:stretch>
                </pic:blipFill>
                <pic:spPr bwMode="auto">
                  <a:xfrm>
                    <a:off x="0" y="0"/>
                    <a:ext cx="6206490" cy="9264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5B0C7" w14:textId="77777777" w:rsidR="00252ACE" w:rsidRDefault="00252ACE">
    <w:pPr>
      <w:pStyle w:val="Nagwek"/>
    </w:pPr>
    <w:bookmarkStart w:id="7" w:name="_Hlk199146728"/>
    <w:bookmarkStart w:id="8" w:name="_Hlk199146727"/>
    <w:r>
      <w:rPr>
        <w:noProof/>
      </w:rPr>
      <w:drawing>
        <wp:inline distT="0" distB="0" distL="0" distR="0" wp14:anchorId="6A5EC925" wp14:editId="5157937E">
          <wp:extent cx="6206490" cy="926465"/>
          <wp:effectExtent l="0" t="0" r="0" b="0"/>
          <wp:docPr id="2"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pic:cNvPicPr>
                    <a:picLocks noChangeAspect="1" noChangeArrowheads="1"/>
                  </pic:cNvPicPr>
                </pic:nvPicPr>
                <pic:blipFill>
                  <a:blip r:embed="rId1"/>
                  <a:stretch>
                    <a:fillRect/>
                  </a:stretch>
                </pic:blipFill>
                <pic:spPr bwMode="auto">
                  <a:xfrm>
                    <a:off x="0" y="0"/>
                    <a:ext cx="6206490" cy="926465"/>
                  </a:xfrm>
                  <a:prstGeom prst="rect">
                    <a:avLst/>
                  </a:prstGeom>
                  <a:noFill/>
                </pic:spPr>
              </pic:pic>
            </a:graphicData>
          </a:graphic>
        </wp:inline>
      </w:drawing>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A6FE2"/>
    <w:multiLevelType w:val="multilevel"/>
    <w:tmpl w:val="20C47162"/>
    <w:lvl w:ilvl="0">
      <w:start w:val="1"/>
      <w:numFmt w:val="decimal"/>
      <w:lvlText w:val="%1)"/>
      <w:lvlJc w:val="left"/>
      <w:pPr>
        <w:tabs>
          <w:tab w:val="num" w:pos="0"/>
        </w:tabs>
        <w:ind w:left="1146" w:hanging="360"/>
      </w:pPr>
      <w:rPr>
        <w:rFonts w:eastAsia="Calibri"/>
        <w:sz w:val="22"/>
        <w:szCs w:val="22"/>
        <w:lang w:eastAsia="en-US"/>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1" w15:restartNumberingAfterBreak="0">
    <w:nsid w:val="049D343C"/>
    <w:multiLevelType w:val="multilevel"/>
    <w:tmpl w:val="5882DD48"/>
    <w:lvl w:ilvl="0">
      <w:start w:val="1"/>
      <w:numFmt w:val="decimal"/>
      <w:lvlText w:val="%1)"/>
      <w:lvlJc w:val="left"/>
      <w:pPr>
        <w:tabs>
          <w:tab w:val="num" w:pos="0"/>
        </w:tabs>
        <w:ind w:left="1146" w:hanging="360"/>
      </w:pPr>
      <w:rPr>
        <w:sz w:val="22"/>
        <w:szCs w:val="22"/>
        <w:lang w:eastAsia="en-US"/>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2" w15:restartNumberingAfterBreak="0">
    <w:nsid w:val="055B339D"/>
    <w:multiLevelType w:val="multilevel"/>
    <w:tmpl w:val="8CE6D5A4"/>
    <w:lvl w:ilvl="0">
      <w:start w:val="1"/>
      <w:numFmt w:val="decimal"/>
      <w:lvlText w:val="%1)"/>
      <w:lvlJc w:val="left"/>
      <w:pPr>
        <w:tabs>
          <w:tab w:val="num" w:pos="0"/>
        </w:tabs>
        <w:ind w:left="851" w:hanging="284"/>
      </w:pPr>
    </w:lvl>
    <w:lvl w:ilvl="1">
      <w:start w:val="5"/>
      <w:numFmt w:val="decimal"/>
      <w:lvlText w:val="%1.%2."/>
      <w:lvlJc w:val="left"/>
      <w:pPr>
        <w:tabs>
          <w:tab w:val="num" w:pos="0"/>
        </w:tabs>
        <w:ind w:left="1647" w:hanging="360"/>
      </w:pPr>
    </w:lvl>
    <w:lvl w:ilvl="2">
      <w:start w:val="1"/>
      <w:numFmt w:val="decimal"/>
      <w:lvlText w:val="%3)"/>
      <w:lvlJc w:val="left"/>
      <w:pPr>
        <w:tabs>
          <w:tab w:val="num" w:pos="0"/>
        </w:tabs>
        <w:ind w:left="2007" w:hanging="360"/>
      </w:pPr>
      <w:rPr>
        <w:sz w:val="22"/>
        <w:szCs w:val="22"/>
        <w:lang w:eastAsia="ar-SA"/>
      </w:rPr>
    </w:lvl>
    <w:lvl w:ilvl="3">
      <w:start w:val="1"/>
      <w:numFmt w:val="decimal"/>
      <w:lvlText w:val="%1.%2.%3.%4."/>
      <w:lvlJc w:val="left"/>
      <w:pPr>
        <w:tabs>
          <w:tab w:val="num" w:pos="0"/>
        </w:tabs>
        <w:ind w:left="2367" w:hanging="360"/>
      </w:pPr>
    </w:lvl>
    <w:lvl w:ilvl="4">
      <w:start w:val="1"/>
      <w:numFmt w:val="decimal"/>
      <w:lvlText w:val="%1.%2.%3.%4.%5."/>
      <w:lvlJc w:val="left"/>
      <w:pPr>
        <w:tabs>
          <w:tab w:val="num" w:pos="0"/>
        </w:tabs>
        <w:ind w:left="2727" w:hanging="360"/>
      </w:pPr>
    </w:lvl>
    <w:lvl w:ilvl="5">
      <w:start w:val="1"/>
      <w:numFmt w:val="decimal"/>
      <w:lvlText w:val="%1.%2.%3.%4.%5.%6."/>
      <w:lvlJc w:val="left"/>
      <w:pPr>
        <w:tabs>
          <w:tab w:val="num" w:pos="0"/>
        </w:tabs>
        <w:ind w:left="3087" w:hanging="360"/>
      </w:pPr>
    </w:lvl>
    <w:lvl w:ilvl="6">
      <w:start w:val="1"/>
      <w:numFmt w:val="decimal"/>
      <w:lvlText w:val="%1.%2.%3.%4.%5.%6.%7."/>
      <w:lvlJc w:val="left"/>
      <w:pPr>
        <w:tabs>
          <w:tab w:val="num" w:pos="0"/>
        </w:tabs>
        <w:ind w:left="3447" w:hanging="360"/>
      </w:pPr>
    </w:lvl>
    <w:lvl w:ilvl="7">
      <w:start w:val="1"/>
      <w:numFmt w:val="decimal"/>
      <w:lvlText w:val="%1.%2.%3.%4.%5.%6.%7.%8."/>
      <w:lvlJc w:val="left"/>
      <w:pPr>
        <w:tabs>
          <w:tab w:val="num" w:pos="0"/>
        </w:tabs>
        <w:ind w:left="3807" w:hanging="360"/>
      </w:pPr>
    </w:lvl>
    <w:lvl w:ilvl="8">
      <w:start w:val="1"/>
      <w:numFmt w:val="decimal"/>
      <w:lvlText w:val="%1.%2.%3.%4.%5.%6.%7.%8.%9."/>
      <w:lvlJc w:val="left"/>
      <w:pPr>
        <w:tabs>
          <w:tab w:val="num" w:pos="0"/>
        </w:tabs>
        <w:ind w:left="4167" w:hanging="360"/>
      </w:pPr>
    </w:lvl>
  </w:abstractNum>
  <w:abstractNum w:abstractNumId="3" w15:restartNumberingAfterBreak="0">
    <w:nsid w:val="06DD0E33"/>
    <w:multiLevelType w:val="multilevel"/>
    <w:tmpl w:val="CF6884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6EC45E3"/>
    <w:multiLevelType w:val="multilevel"/>
    <w:tmpl w:val="90B64266"/>
    <w:lvl w:ilvl="0">
      <w:start w:val="1"/>
      <w:numFmt w:val="lowerLetter"/>
      <w:lvlText w:val="%1)"/>
      <w:lvlJc w:val="left"/>
      <w:pPr>
        <w:tabs>
          <w:tab w:val="num" w:pos="0"/>
        </w:tabs>
        <w:ind w:left="644" w:hanging="284"/>
      </w:pPr>
      <w:rPr>
        <w:b w:val="0"/>
        <w:color w:val="000000"/>
      </w:rPr>
    </w:lvl>
    <w:lvl w:ilvl="1">
      <w:start w:val="1"/>
      <w:numFmt w:val="lowerLetter"/>
      <w:lvlText w:val="%2)"/>
      <w:lvlJc w:val="left"/>
      <w:pPr>
        <w:tabs>
          <w:tab w:val="num" w:pos="0"/>
        </w:tabs>
        <w:ind w:left="1802" w:hanging="360"/>
      </w:pPr>
      <w:rPr>
        <w:sz w:val="22"/>
        <w:szCs w:val="22"/>
      </w:rPr>
    </w:lvl>
    <w:lvl w:ilvl="2">
      <w:start w:val="1"/>
      <w:numFmt w:val="decimal"/>
      <w:lvlText w:val="%1.%2.%3."/>
      <w:lvlJc w:val="left"/>
      <w:pPr>
        <w:tabs>
          <w:tab w:val="num" w:pos="0"/>
        </w:tabs>
        <w:ind w:left="1687" w:hanging="360"/>
      </w:pPr>
      <w:rPr>
        <w:b w:val="0"/>
        <w:color w:val="000000"/>
      </w:rPr>
    </w:lvl>
    <w:lvl w:ilvl="3">
      <w:start w:val="1"/>
      <w:numFmt w:val="decimal"/>
      <w:lvlText w:val="%1.%2.%3.%4."/>
      <w:lvlJc w:val="left"/>
      <w:pPr>
        <w:tabs>
          <w:tab w:val="num" w:pos="0"/>
        </w:tabs>
        <w:ind w:left="2047" w:hanging="360"/>
      </w:pPr>
    </w:lvl>
    <w:lvl w:ilvl="4">
      <w:start w:val="1"/>
      <w:numFmt w:val="decimal"/>
      <w:lvlText w:val="%1.%2.%3.%4.%5."/>
      <w:lvlJc w:val="left"/>
      <w:pPr>
        <w:tabs>
          <w:tab w:val="num" w:pos="0"/>
        </w:tabs>
        <w:ind w:left="2407" w:hanging="360"/>
      </w:pPr>
    </w:lvl>
    <w:lvl w:ilvl="5">
      <w:start w:val="1"/>
      <w:numFmt w:val="decimal"/>
      <w:lvlText w:val="%1.%2.%3.%4.%5.%6."/>
      <w:lvlJc w:val="left"/>
      <w:pPr>
        <w:tabs>
          <w:tab w:val="num" w:pos="0"/>
        </w:tabs>
        <w:ind w:left="2767" w:hanging="360"/>
      </w:pPr>
    </w:lvl>
    <w:lvl w:ilvl="6">
      <w:start w:val="1"/>
      <w:numFmt w:val="decimal"/>
      <w:lvlText w:val="%1.%2.%3.%4.%5.%6.%7."/>
      <w:lvlJc w:val="left"/>
      <w:pPr>
        <w:tabs>
          <w:tab w:val="num" w:pos="0"/>
        </w:tabs>
        <w:ind w:left="3127" w:hanging="360"/>
      </w:pPr>
    </w:lvl>
    <w:lvl w:ilvl="7">
      <w:start w:val="1"/>
      <w:numFmt w:val="decimal"/>
      <w:lvlText w:val="%1.%2.%3.%4.%5.%6.%7.%8."/>
      <w:lvlJc w:val="left"/>
      <w:pPr>
        <w:tabs>
          <w:tab w:val="num" w:pos="0"/>
        </w:tabs>
        <w:ind w:left="3487" w:hanging="360"/>
      </w:pPr>
    </w:lvl>
    <w:lvl w:ilvl="8">
      <w:start w:val="1"/>
      <w:numFmt w:val="decimal"/>
      <w:lvlText w:val="%1.%2.%3.%4.%5.%6.%7.%8.%9."/>
      <w:lvlJc w:val="left"/>
      <w:pPr>
        <w:tabs>
          <w:tab w:val="num" w:pos="0"/>
        </w:tabs>
        <w:ind w:left="3847" w:hanging="360"/>
      </w:pPr>
    </w:lvl>
  </w:abstractNum>
  <w:abstractNum w:abstractNumId="5" w15:restartNumberingAfterBreak="0">
    <w:nsid w:val="08013457"/>
    <w:multiLevelType w:val="multilevel"/>
    <w:tmpl w:val="66DA554C"/>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829440F"/>
    <w:multiLevelType w:val="multilevel"/>
    <w:tmpl w:val="78641C6A"/>
    <w:lvl w:ilvl="0">
      <w:start w:val="1"/>
      <w:numFmt w:val="decimal"/>
      <w:lvlText w:val="%1."/>
      <w:lvlJc w:val="left"/>
      <w:pPr>
        <w:tabs>
          <w:tab w:val="num" w:pos="0"/>
        </w:tabs>
        <w:ind w:left="360" w:hanging="360"/>
      </w:pPr>
      <w:rPr>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9B16C0F"/>
    <w:multiLevelType w:val="multilevel"/>
    <w:tmpl w:val="8012CD82"/>
    <w:lvl w:ilvl="0">
      <w:start w:val="1"/>
      <w:numFmt w:val="decimal"/>
      <w:lvlText w:val="%1)"/>
      <w:lvlJc w:val="left"/>
      <w:pPr>
        <w:tabs>
          <w:tab w:val="num" w:pos="0"/>
        </w:tabs>
        <w:ind w:left="1146" w:hanging="360"/>
      </w:pPr>
      <w:rPr>
        <w:rFonts w:eastAsia="Calibri"/>
        <w:sz w:val="22"/>
        <w:szCs w:val="22"/>
        <w:lang w:eastAsia="en-US"/>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8" w15:restartNumberingAfterBreak="0">
    <w:nsid w:val="0A562AF9"/>
    <w:multiLevelType w:val="multilevel"/>
    <w:tmpl w:val="8DE27B06"/>
    <w:lvl w:ilvl="0">
      <w:start w:val="2"/>
      <w:numFmt w:val="decimal"/>
      <w:lvlText w:val="%1."/>
      <w:lvlJc w:val="left"/>
      <w:pPr>
        <w:tabs>
          <w:tab w:val="num" w:pos="0"/>
        </w:tabs>
        <w:ind w:left="360" w:hanging="360"/>
      </w:pPr>
      <w:rPr>
        <w:rFonts w:cs="Times New Roman"/>
        <w:b w:val="0"/>
        <w:sz w:val="22"/>
        <w:szCs w:val="22"/>
      </w:rPr>
    </w:lvl>
    <w:lvl w:ilvl="1">
      <w:start w:val="1"/>
      <w:numFmt w:val="lowerLetter"/>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A8B309B"/>
    <w:multiLevelType w:val="multilevel"/>
    <w:tmpl w:val="BA70E90C"/>
    <w:lvl w:ilvl="0">
      <w:start w:val="1"/>
      <w:numFmt w:val="decimal"/>
      <w:lvlText w:val="%1."/>
      <w:lvlJc w:val="left"/>
      <w:pPr>
        <w:tabs>
          <w:tab w:val="num" w:pos="0"/>
        </w:tabs>
        <w:ind w:left="360" w:hanging="360"/>
      </w:pPr>
      <w:rPr>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BF739F4"/>
    <w:multiLevelType w:val="multilevel"/>
    <w:tmpl w:val="16448756"/>
    <w:lvl w:ilvl="0">
      <w:start w:val="1"/>
      <w:numFmt w:val="decimal"/>
      <w:lvlText w:val="%1)"/>
      <w:lvlJc w:val="left"/>
      <w:pPr>
        <w:tabs>
          <w:tab w:val="num" w:pos="0"/>
        </w:tabs>
        <w:ind w:left="1980" w:hanging="360"/>
      </w:pPr>
      <w:rPr>
        <w:rFonts w:ascii="Times New Roman" w:hAnsi="Times New Roman" w:cs="Times New Roman"/>
        <w:b w:val="0"/>
        <w:i w:val="0"/>
        <w:color w:val="000000"/>
        <w:sz w:val="22"/>
        <w:szCs w:val="22"/>
      </w:rPr>
    </w:lvl>
    <w:lvl w:ilvl="1">
      <w:start w:val="1"/>
      <w:numFmt w:val="lowerLetter"/>
      <w:lvlText w:val="%1.%2."/>
      <w:lvlJc w:val="left"/>
      <w:pPr>
        <w:tabs>
          <w:tab w:val="num" w:pos="0"/>
        </w:tabs>
        <w:ind w:left="1980" w:hanging="360"/>
      </w:pPr>
      <w:rPr>
        <w:rFonts w:cs="Times New Roman"/>
        <w:sz w:val="22"/>
        <w:szCs w:val="22"/>
        <w:lang w:eastAsia="ar-SA"/>
      </w:rPr>
    </w:lvl>
    <w:lvl w:ilvl="2">
      <w:start w:val="1"/>
      <w:numFmt w:val="lowerRoman"/>
      <w:lvlText w:val="%1.%2.%3."/>
      <w:lvlJc w:val="right"/>
      <w:pPr>
        <w:tabs>
          <w:tab w:val="num" w:pos="0"/>
        </w:tabs>
        <w:ind w:left="2700" w:hanging="180"/>
      </w:pPr>
      <w:rPr>
        <w:rFonts w:cs="Times New Roman"/>
        <w:sz w:val="22"/>
        <w:szCs w:val="22"/>
        <w:lang w:eastAsia="ar-SA"/>
      </w:rPr>
    </w:lvl>
    <w:lvl w:ilvl="3">
      <w:start w:val="1"/>
      <w:numFmt w:val="decimal"/>
      <w:lvlText w:val="%1.%2.%3.%4."/>
      <w:lvlJc w:val="left"/>
      <w:pPr>
        <w:tabs>
          <w:tab w:val="num" w:pos="0"/>
        </w:tabs>
        <w:ind w:left="3420" w:hanging="360"/>
      </w:pPr>
      <w:rPr>
        <w:rFonts w:cs="Times New Roman"/>
        <w:sz w:val="22"/>
        <w:szCs w:val="22"/>
        <w:lang w:eastAsia="ar-SA"/>
      </w:rPr>
    </w:lvl>
    <w:lvl w:ilvl="4">
      <w:start w:val="1"/>
      <w:numFmt w:val="lowerLetter"/>
      <w:lvlText w:val="%1.%2.%3.%4.%5."/>
      <w:lvlJc w:val="left"/>
      <w:pPr>
        <w:tabs>
          <w:tab w:val="num" w:pos="0"/>
        </w:tabs>
        <w:ind w:left="4140" w:hanging="360"/>
      </w:pPr>
      <w:rPr>
        <w:rFonts w:cs="Times New Roman"/>
        <w:sz w:val="22"/>
        <w:szCs w:val="22"/>
        <w:lang w:eastAsia="ar-SA"/>
      </w:rPr>
    </w:lvl>
    <w:lvl w:ilvl="5">
      <w:start w:val="1"/>
      <w:numFmt w:val="lowerRoman"/>
      <w:lvlText w:val="%1.%2.%3.%4.%5.%6."/>
      <w:lvlJc w:val="right"/>
      <w:pPr>
        <w:tabs>
          <w:tab w:val="num" w:pos="0"/>
        </w:tabs>
        <w:ind w:left="4860" w:hanging="180"/>
      </w:pPr>
      <w:rPr>
        <w:rFonts w:cs="Times New Roman"/>
        <w:sz w:val="22"/>
        <w:szCs w:val="22"/>
        <w:lang w:eastAsia="ar-SA"/>
      </w:rPr>
    </w:lvl>
    <w:lvl w:ilvl="6">
      <w:start w:val="1"/>
      <w:numFmt w:val="decimal"/>
      <w:lvlText w:val="%1.%2.%3.%4.%5.%6.%7."/>
      <w:lvlJc w:val="left"/>
      <w:pPr>
        <w:tabs>
          <w:tab w:val="num" w:pos="0"/>
        </w:tabs>
        <w:ind w:left="5580" w:hanging="360"/>
      </w:pPr>
      <w:rPr>
        <w:rFonts w:cs="Times New Roman"/>
        <w:sz w:val="22"/>
        <w:szCs w:val="22"/>
        <w:lang w:eastAsia="ar-SA"/>
      </w:rPr>
    </w:lvl>
    <w:lvl w:ilvl="7">
      <w:start w:val="1"/>
      <w:numFmt w:val="lowerLetter"/>
      <w:lvlText w:val="%1.%2.%3.%4.%5.%6.%7.%8."/>
      <w:lvlJc w:val="left"/>
      <w:pPr>
        <w:tabs>
          <w:tab w:val="num" w:pos="0"/>
        </w:tabs>
        <w:ind w:left="6300" w:hanging="360"/>
      </w:pPr>
      <w:rPr>
        <w:rFonts w:cs="Times New Roman"/>
        <w:sz w:val="22"/>
        <w:szCs w:val="22"/>
        <w:lang w:eastAsia="ar-SA"/>
      </w:rPr>
    </w:lvl>
    <w:lvl w:ilvl="8">
      <w:start w:val="1"/>
      <w:numFmt w:val="lowerRoman"/>
      <w:lvlText w:val="%1.%2.%3.%4.%5.%6.%7.%8.%9."/>
      <w:lvlJc w:val="right"/>
      <w:pPr>
        <w:tabs>
          <w:tab w:val="num" w:pos="0"/>
        </w:tabs>
        <w:ind w:left="7020" w:hanging="180"/>
      </w:pPr>
      <w:rPr>
        <w:rFonts w:cs="Times New Roman"/>
        <w:sz w:val="22"/>
        <w:szCs w:val="22"/>
        <w:lang w:eastAsia="ar-SA"/>
      </w:rPr>
    </w:lvl>
  </w:abstractNum>
  <w:abstractNum w:abstractNumId="11" w15:restartNumberingAfterBreak="0">
    <w:nsid w:val="0C880259"/>
    <w:multiLevelType w:val="multilevel"/>
    <w:tmpl w:val="6CF678E0"/>
    <w:lvl w:ilvl="0">
      <w:start w:val="1"/>
      <w:numFmt w:val="decimal"/>
      <w:lvlText w:val="%1."/>
      <w:lvlJc w:val="left"/>
      <w:pPr>
        <w:tabs>
          <w:tab w:val="num" w:pos="0"/>
        </w:tabs>
        <w:ind w:left="412" w:hanging="284"/>
      </w:pPr>
      <w:rPr>
        <w:b w:val="0"/>
        <w:color w:val="000000"/>
        <w:sz w:val="22"/>
        <w:szCs w:val="22"/>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color w:val="000000"/>
        <w:sz w:val="22"/>
        <w:szCs w:val="22"/>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12" w15:restartNumberingAfterBreak="0">
    <w:nsid w:val="0CE55DB4"/>
    <w:multiLevelType w:val="multilevel"/>
    <w:tmpl w:val="F4C01820"/>
    <w:lvl w:ilvl="0">
      <w:start w:val="1"/>
      <w:numFmt w:val="decimal"/>
      <w:lvlText w:val="%1."/>
      <w:lvlJc w:val="left"/>
      <w:pPr>
        <w:tabs>
          <w:tab w:val="num" w:pos="0"/>
        </w:tabs>
        <w:ind w:left="360" w:hanging="360"/>
      </w:pPr>
      <w:rPr>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0ECD76BB"/>
    <w:multiLevelType w:val="multilevel"/>
    <w:tmpl w:val="6914A62C"/>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4" w15:restartNumberingAfterBreak="0">
    <w:nsid w:val="0EF04ED2"/>
    <w:multiLevelType w:val="multilevel"/>
    <w:tmpl w:val="25407072"/>
    <w:lvl w:ilvl="0">
      <w:start w:val="1"/>
      <w:numFmt w:val="decimal"/>
      <w:lvlText w:val="%1."/>
      <w:lvlJc w:val="left"/>
      <w:pPr>
        <w:tabs>
          <w:tab w:val="num" w:pos="0"/>
        </w:tabs>
        <w:ind w:left="284" w:hanging="284"/>
      </w:pPr>
      <w:rPr>
        <w:b w:val="0"/>
        <w:bCs/>
        <w:color w:val="000000"/>
        <w:sz w:val="22"/>
        <w:szCs w:val="22"/>
        <w:lang w:eastAsia="ar-SA"/>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bCs/>
        <w:color w:val="000000"/>
        <w:sz w:val="22"/>
        <w:szCs w:val="22"/>
        <w:lang w:eastAsia="ar-SA"/>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15" w15:restartNumberingAfterBreak="0">
    <w:nsid w:val="0F2A035F"/>
    <w:multiLevelType w:val="multilevel"/>
    <w:tmpl w:val="10C6E674"/>
    <w:lvl w:ilvl="0">
      <w:start w:val="1"/>
      <w:numFmt w:val="decimal"/>
      <w:lvlText w:val="%1)"/>
      <w:lvlJc w:val="left"/>
      <w:pPr>
        <w:tabs>
          <w:tab w:val="num" w:pos="0"/>
        </w:tabs>
        <w:ind w:left="1146" w:hanging="360"/>
      </w:pPr>
      <w:rPr>
        <w:rFonts w:eastAsia="Calibri"/>
        <w:sz w:val="22"/>
        <w:szCs w:val="22"/>
        <w:lang w:eastAsia="en-US"/>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16" w15:restartNumberingAfterBreak="0">
    <w:nsid w:val="104612CF"/>
    <w:multiLevelType w:val="multilevel"/>
    <w:tmpl w:val="6C8EDB2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 w15:restartNumberingAfterBreak="0">
    <w:nsid w:val="10971FA2"/>
    <w:multiLevelType w:val="multilevel"/>
    <w:tmpl w:val="8D36CF38"/>
    <w:lvl w:ilvl="0">
      <w:start w:val="1"/>
      <w:numFmt w:val="decimal"/>
      <w:pStyle w:val="Rozdzia1"/>
      <w:lvlText w:val="%1."/>
      <w:lvlJc w:val="left"/>
      <w:pPr>
        <w:tabs>
          <w:tab w:val="num" w:pos="0"/>
        </w:tabs>
        <w:ind w:left="435" w:hanging="435"/>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15:restartNumberingAfterBreak="0">
    <w:nsid w:val="10A00EA9"/>
    <w:multiLevelType w:val="hybridMultilevel"/>
    <w:tmpl w:val="510E023C"/>
    <w:lvl w:ilvl="0" w:tplc="0415000F">
      <w:start w:val="1"/>
      <w:numFmt w:val="decimal"/>
      <w:lvlText w:val="%1."/>
      <w:lvlJc w:val="left"/>
      <w:pPr>
        <w:ind w:left="1440" w:hanging="360"/>
      </w:pPr>
    </w:lvl>
    <w:lvl w:ilvl="1" w:tplc="F8380758">
      <w:start w:val="1"/>
      <w:numFmt w:val="decimal"/>
      <w:lvlText w:val="%2)"/>
      <w:lvlJc w:val="left"/>
      <w:pPr>
        <w:ind w:left="2505" w:hanging="705"/>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151727B"/>
    <w:multiLevelType w:val="multilevel"/>
    <w:tmpl w:val="62EA1ABE"/>
    <w:lvl w:ilvl="0">
      <w:start w:val="1"/>
      <w:numFmt w:val="decimal"/>
      <w:lvlText w:val="%1)"/>
      <w:lvlJc w:val="left"/>
      <w:pPr>
        <w:tabs>
          <w:tab w:val="num" w:pos="0"/>
        </w:tabs>
        <w:ind w:left="1146" w:hanging="360"/>
      </w:pPr>
      <w:rPr>
        <w:rFonts w:eastAsia="Calibri"/>
        <w:sz w:val="22"/>
        <w:szCs w:val="22"/>
        <w:lang w:eastAsia="en-US"/>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20" w15:restartNumberingAfterBreak="0">
    <w:nsid w:val="128E7AD6"/>
    <w:multiLevelType w:val="multilevel"/>
    <w:tmpl w:val="8BC43E3A"/>
    <w:lvl w:ilvl="0">
      <w:start w:val="1"/>
      <w:numFmt w:val="none"/>
      <w:pStyle w:val="Listapunktowana"/>
      <w:suff w:val="nothing"/>
      <w:lvlText w:val="%1."/>
      <w:lvlJc w:val="left"/>
      <w:pPr>
        <w:tabs>
          <w:tab w:val="num" w:pos="0"/>
        </w:tabs>
        <w:ind w:left="360" w:hanging="360"/>
      </w:pPr>
      <w:rPr>
        <w:rFonts w:ascii="Wingdings" w:hAnsi="Wingdings" w:cs="Times New Roman"/>
      </w:rPr>
    </w:lvl>
    <w:lvl w:ilvl="1">
      <w:start w:val="1"/>
      <w:numFmt w:val="none"/>
      <w:suff w:val="nothing"/>
      <w:lvlText w:val="%2."/>
      <w:lvlJc w:val="left"/>
      <w:pPr>
        <w:tabs>
          <w:tab w:val="num" w:pos="0"/>
        </w:tabs>
        <w:ind w:left="720" w:hanging="360"/>
      </w:pPr>
      <w:rPr>
        <w:rFonts w:ascii="Courier New" w:hAnsi="Courier New" w:cs="Times New Roman"/>
      </w:rPr>
    </w:lvl>
    <w:lvl w:ilvl="2">
      <w:start w:val="1"/>
      <w:numFmt w:val="none"/>
      <w:suff w:val="nothing"/>
      <w:lvlText w:val="%3."/>
      <w:lvlJc w:val="left"/>
      <w:pPr>
        <w:tabs>
          <w:tab w:val="num" w:pos="0"/>
        </w:tabs>
        <w:ind w:left="1080" w:hanging="360"/>
      </w:pPr>
      <w:rPr>
        <w:rFonts w:ascii="Wingdings" w:hAnsi="Wingdings" w:cs="Times New Roman"/>
      </w:rPr>
    </w:lvl>
    <w:lvl w:ilvl="3">
      <w:start w:val="1"/>
      <w:numFmt w:val="none"/>
      <w:suff w:val="nothing"/>
      <w:lvlText w:val="%4."/>
      <w:lvlJc w:val="left"/>
      <w:pPr>
        <w:tabs>
          <w:tab w:val="num" w:pos="0"/>
        </w:tabs>
        <w:ind w:left="1440" w:hanging="360"/>
      </w:pPr>
      <w:rPr>
        <w:rFonts w:ascii="Symbol" w:hAnsi="Symbol" w:cs="Times New Roman"/>
      </w:rPr>
    </w:lvl>
    <w:lvl w:ilvl="4">
      <w:start w:val="1"/>
      <w:numFmt w:val="none"/>
      <w:suff w:val="nothing"/>
      <w:lvlText w:val="%5."/>
      <w:lvlJc w:val="left"/>
      <w:pPr>
        <w:tabs>
          <w:tab w:val="num" w:pos="0"/>
        </w:tabs>
        <w:ind w:left="1800" w:hanging="360"/>
      </w:pPr>
      <w:rPr>
        <w:rFonts w:ascii="Courier New" w:hAnsi="Courier New" w:cs="Times New Roman"/>
      </w:rPr>
    </w:lvl>
    <w:lvl w:ilvl="5">
      <w:start w:val="1"/>
      <w:numFmt w:val="none"/>
      <w:suff w:val="nothing"/>
      <w:lvlText w:val="%6."/>
      <w:lvlJc w:val="left"/>
      <w:pPr>
        <w:tabs>
          <w:tab w:val="num" w:pos="0"/>
        </w:tabs>
        <w:ind w:left="2160" w:hanging="360"/>
      </w:pPr>
      <w:rPr>
        <w:rFonts w:ascii="Wingdings" w:hAnsi="Wingdings" w:cs="Times New Roman"/>
      </w:rPr>
    </w:lvl>
    <w:lvl w:ilvl="6">
      <w:start w:val="1"/>
      <w:numFmt w:val="none"/>
      <w:suff w:val="nothing"/>
      <w:lvlText w:val="%7."/>
      <w:lvlJc w:val="left"/>
      <w:pPr>
        <w:tabs>
          <w:tab w:val="num" w:pos="0"/>
        </w:tabs>
        <w:ind w:left="2520" w:hanging="360"/>
      </w:pPr>
      <w:rPr>
        <w:rFonts w:ascii="Symbol" w:hAnsi="Symbol" w:cs="Times New Roman"/>
      </w:rPr>
    </w:lvl>
    <w:lvl w:ilvl="7">
      <w:start w:val="1"/>
      <w:numFmt w:val="none"/>
      <w:suff w:val="nothing"/>
      <w:lvlText w:val="%8."/>
      <w:lvlJc w:val="left"/>
      <w:pPr>
        <w:tabs>
          <w:tab w:val="num" w:pos="0"/>
        </w:tabs>
        <w:ind w:left="2880" w:hanging="360"/>
      </w:pPr>
      <w:rPr>
        <w:rFonts w:ascii="Courier New" w:hAnsi="Courier New" w:cs="Times New Roman"/>
      </w:rPr>
    </w:lvl>
    <w:lvl w:ilvl="8">
      <w:start w:val="1"/>
      <w:numFmt w:val="none"/>
      <w:suff w:val="nothing"/>
      <w:lvlText w:val="%9."/>
      <w:lvlJc w:val="left"/>
      <w:pPr>
        <w:tabs>
          <w:tab w:val="num" w:pos="0"/>
        </w:tabs>
        <w:ind w:left="3240" w:hanging="360"/>
      </w:pPr>
      <w:rPr>
        <w:rFonts w:ascii="Wingdings" w:hAnsi="Wingdings" w:cs="Times New Roman"/>
      </w:rPr>
    </w:lvl>
  </w:abstractNum>
  <w:abstractNum w:abstractNumId="21" w15:restartNumberingAfterBreak="0">
    <w:nsid w:val="14CB60E1"/>
    <w:multiLevelType w:val="multilevel"/>
    <w:tmpl w:val="BA0C0A4E"/>
    <w:lvl w:ilvl="0">
      <w:start w:val="1"/>
      <w:numFmt w:val="decimal"/>
      <w:lvlText w:val="%1)"/>
      <w:lvlJc w:val="left"/>
      <w:pPr>
        <w:ind w:left="0" w:firstLine="0"/>
      </w:pPr>
      <w:rPr>
        <w:b w:val="0"/>
        <w:bCs/>
        <w:i w:val="0"/>
        <w:iCs w:val="0"/>
        <w:caps w:val="0"/>
        <w:smallCaps w:val="0"/>
        <w:strike w:val="0"/>
        <w:dstrike w:val="0"/>
        <w:color w:val="000000"/>
        <w:spacing w:val="0"/>
        <w:w w:val="100"/>
        <w:position w:val="0"/>
        <w:sz w:val="20"/>
        <w:szCs w:val="20"/>
        <w:u w:val="none"/>
        <w:vertAlign w:val="baseline"/>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15:restartNumberingAfterBreak="0">
    <w:nsid w:val="150D5531"/>
    <w:multiLevelType w:val="multilevel"/>
    <w:tmpl w:val="1AAA341A"/>
    <w:lvl w:ilvl="0">
      <w:start w:val="1"/>
      <w:numFmt w:val="decimal"/>
      <w:lvlText w:val="%1."/>
      <w:lvlJc w:val="left"/>
      <w:pPr>
        <w:tabs>
          <w:tab w:val="num" w:pos="0"/>
        </w:tabs>
        <w:ind w:left="720" w:hanging="360"/>
      </w:pPr>
      <w:rPr>
        <w:rFonts w:eastAsia="Arial Unicode MS"/>
        <w:kern w:val="2"/>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3" w15:restartNumberingAfterBreak="0">
    <w:nsid w:val="159A7550"/>
    <w:multiLevelType w:val="multilevel"/>
    <w:tmpl w:val="9E00FC62"/>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4" w15:restartNumberingAfterBreak="0">
    <w:nsid w:val="16C77790"/>
    <w:multiLevelType w:val="multilevel"/>
    <w:tmpl w:val="3662AA42"/>
    <w:lvl w:ilvl="0">
      <w:start w:val="1"/>
      <w:numFmt w:val="decimal"/>
      <w:lvlText w:val="%1."/>
      <w:lvlJc w:val="left"/>
      <w:pPr>
        <w:tabs>
          <w:tab w:val="num" w:pos="0"/>
        </w:tabs>
        <w:ind w:left="360" w:hanging="360"/>
      </w:pPr>
      <w:rPr>
        <w:sz w:val="22"/>
        <w:szCs w:val="22"/>
        <w:lang w:eastAsia="ar-SA"/>
      </w:rPr>
    </w:lvl>
    <w:lvl w:ilvl="1">
      <w:start w:val="1"/>
      <w:numFmt w:val="lowerLetter"/>
      <w:lvlText w:val="%1.%2."/>
      <w:lvlJc w:val="left"/>
      <w:pPr>
        <w:tabs>
          <w:tab w:val="num" w:pos="0"/>
        </w:tabs>
        <w:ind w:left="1080" w:hanging="360"/>
      </w:pPr>
      <w:rPr>
        <w:rFonts w:cs="Times New Roman"/>
      </w:rPr>
    </w:lvl>
    <w:lvl w:ilvl="2">
      <w:start w:val="1"/>
      <w:numFmt w:val="lowerRoman"/>
      <w:lvlText w:val="%1.%2.%3."/>
      <w:lvlJc w:val="righ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righ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right"/>
      <w:pPr>
        <w:tabs>
          <w:tab w:val="num" w:pos="0"/>
        </w:tabs>
        <w:ind w:left="6120" w:hanging="180"/>
      </w:pPr>
      <w:rPr>
        <w:rFonts w:cs="Times New Roman"/>
      </w:rPr>
    </w:lvl>
  </w:abstractNum>
  <w:abstractNum w:abstractNumId="25" w15:restartNumberingAfterBreak="0">
    <w:nsid w:val="16F7337D"/>
    <w:multiLevelType w:val="multilevel"/>
    <w:tmpl w:val="F80EEF7E"/>
    <w:lvl w:ilvl="0">
      <w:start w:val="1"/>
      <w:numFmt w:val="decimal"/>
      <w:lvlText w:val="%1)"/>
      <w:lvlJc w:val="left"/>
      <w:pPr>
        <w:tabs>
          <w:tab w:val="num" w:pos="0"/>
        </w:tabs>
        <w:ind w:left="1146" w:hanging="360"/>
      </w:pPr>
      <w:rPr>
        <w:rFonts w:eastAsia="Calibri"/>
        <w:sz w:val="22"/>
        <w:szCs w:val="22"/>
        <w:lang w:eastAsia="en-US"/>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26" w15:restartNumberingAfterBreak="0">
    <w:nsid w:val="19BD252D"/>
    <w:multiLevelType w:val="multilevel"/>
    <w:tmpl w:val="E47031E2"/>
    <w:lvl w:ilvl="0">
      <w:start w:val="8"/>
      <w:numFmt w:val="decimal"/>
      <w:lvlText w:val="%1."/>
      <w:lvlJc w:val="left"/>
      <w:pPr>
        <w:tabs>
          <w:tab w:val="num" w:pos="0"/>
        </w:tabs>
        <w:ind w:left="284" w:hanging="284"/>
      </w:pPr>
      <w:rPr>
        <w:sz w:val="22"/>
        <w:szCs w:val="22"/>
      </w:rPr>
    </w:lvl>
    <w:lvl w:ilvl="1">
      <w:start w:val="5"/>
      <w:numFmt w:val="decimal"/>
      <w:lvlText w:val="%1.%2."/>
      <w:lvlJc w:val="left"/>
      <w:pPr>
        <w:tabs>
          <w:tab w:val="num" w:pos="0"/>
        </w:tabs>
        <w:ind w:left="1080" w:hanging="360"/>
      </w:pPr>
      <w:rPr>
        <w:sz w:val="22"/>
        <w:szCs w:val="22"/>
      </w:rPr>
    </w:lvl>
    <w:lvl w:ilvl="2">
      <w:start w:val="1"/>
      <w:numFmt w:val="decimal"/>
      <w:lvlText w:val="%1.%2.%3."/>
      <w:lvlJc w:val="left"/>
      <w:pPr>
        <w:tabs>
          <w:tab w:val="num" w:pos="0"/>
        </w:tabs>
        <w:ind w:left="1440" w:hanging="360"/>
      </w:pPr>
      <w:rPr>
        <w:b w:val="0"/>
        <w:bCs w:val="0"/>
        <w:sz w:val="22"/>
        <w:szCs w:val="22"/>
        <w:lang w:eastAsia="ar-SA"/>
      </w:rPr>
    </w:lvl>
    <w:lvl w:ilvl="3">
      <w:start w:val="1"/>
      <w:numFmt w:val="decimal"/>
      <w:lvlText w:val="%1.%2.%3.%4."/>
      <w:lvlJc w:val="left"/>
      <w:pPr>
        <w:tabs>
          <w:tab w:val="num" w:pos="0"/>
        </w:tabs>
        <w:ind w:left="1800" w:hanging="360"/>
      </w:pPr>
      <w:rPr>
        <w:sz w:val="22"/>
        <w:szCs w:val="22"/>
      </w:rPr>
    </w:lvl>
    <w:lvl w:ilvl="4">
      <w:start w:val="1"/>
      <w:numFmt w:val="decimal"/>
      <w:lvlText w:val="%1.%2.%3.%4.%5."/>
      <w:lvlJc w:val="left"/>
      <w:pPr>
        <w:tabs>
          <w:tab w:val="num" w:pos="0"/>
        </w:tabs>
        <w:ind w:left="2160" w:hanging="360"/>
      </w:pPr>
      <w:rPr>
        <w:sz w:val="22"/>
        <w:szCs w:val="22"/>
      </w:rPr>
    </w:lvl>
    <w:lvl w:ilvl="5">
      <w:start w:val="1"/>
      <w:numFmt w:val="decimal"/>
      <w:lvlText w:val="%1.%2.%3.%4.%5.%6."/>
      <w:lvlJc w:val="left"/>
      <w:pPr>
        <w:tabs>
          <w:tab w:val="num" w:pos="0"/>
        </w:tabs>
        <w:ind w:left="2520" w:hanging="360"/>
      </w:pPr>
      <w:rPr>
        <w:sz w:val="22"/>
        <w:szCs w:val="22"/>
      </w:rPr>
    </w:lvl>
    <w:lvl w:ilvl="6">
      <w:start w:val="1"/>
      <w:numFmt w:val="decimal"/>
      <w:lvlText w:val="%1.%2.%3.%4.%5.%6.%7."/>
      <w:lvlJc w:val="left"/>
      <w:pPr>
        <w:tabs>
          <w:tab w:val="num" w:pos="0"/>
        </w:tabs>
        <w:ind w:left="2880" w:hanging="360"/>
      </w:pPr>
      <w:rPr>
        <w:sz w:val="22"/>
        <w:szCs w:val="22"/>
      </w:rPr>
    </w:lvl>
    <w:lvl w:ilvl="7">
      <w:start w:val="1"/>
      <w:numFmt w:val="decimal"/>
      <w:lvlText w:val="%1.%2.%3.%4.%5.%6.%7.%8."/>
      <w:lvlJc w:val="left"/>
      <w:pPr>
        <w:tabs>
          <w:tab w:val="num" w:pos="0"/>
        </w:tabs>
        <w:ind w:left="3240" w:hanging="360"/>
      </w:pPr>
      <w:rPr>
        <w:sz w:val="22"/>
        <w:szCs w:val="22"/>
      </w:rPr>
    </w:lvl>
    <w:lvl w:ilvl="8">
      <w:start w:val="1"/>
      <w:numFmt w:val="decimal"/>
      <w:lvlText w:val="%1.%2.%3.%4.%5.%6.%7.%8.%9."/>
      <w:lvlJc w:val="left"/>
      <w:pPr>
        <w:tabs>
          <w:tab w:val="num" w:pos="0"/>
        </w:tabs>
        <w:ind w:left="3600" w:hanging="360"/>
      </w:pPr>
      <w:rPr>
        <w:sz w:val="22"/>
        <w:szCs w:val="22"/>
      </w:rPr>
    </w:lvl>
  </w:abstractNum>
  <w:abstractNum w:abstractNumId="27" w15:restartNumberingAfterBreak="0">
    <w:nsid w:val="1B1C3817"/>
    <w:multiLevelType w:val="multilevel"/>
    <w:tmpl w:val="2052418C"/>
    <w:lvl w:ilvl="0">
      <w:start w:val="1"/>
      <w:numFmt w:val="decimal"/>
      <w:lvlText w:val="%1."/>
      <w:lvlJc w:val="left"/>
      <w:pPr>
        <w:tabs>
          <w:tab w:val="num" w:pos="0"/>
        </w:tabs>
        <w:ind w:left="360" w:hanging="360"/>
      </w:pPr>
      <w:rPr>
        <w:b w:val="0"/>
        <w:bCs/>
        <w:strike w:val="0"/>
        <w:dstrike w:val="0"/>
        <w:sz w:val="22"/>
        <w:szCs w:val="22"/>
        <w:lang w:eastAsia="en-US"/>
      </w:rPr>
    </w:lvl>
    <w:lvl w:ilvl="1">
      <w:start w:val="1"/>
      <w:numFmt w:val="lowerLetter"/>
      <w:lvlText w:val="%1.%2."/>
      <w:lvlJc w:val="left"/>
      <w:pPr>
        <w:tabs>
          <w:tab w:val="num" w:pos="0"/>
        </w:tabs>
        <w:ind w:left="305" w:hanging="360"/>
      </w:pPr>
    </w:lvl>
    <w:lvl w:ilvl="2">
      <w:start w:val="1"/>
      <w:numFmt w:val="lowerRoman"/>
      <w:lvlText w:val="%1.%2.%3."/>
      <w:lvlJc w:val="right"/>
      <w:pPr>
        <w:tabs>
          <w:tab w:val="num" w:pos="0"/>
        </w:tabs>
        <w:ind w:left="1025" w:hanging="180"/>
      </w:pPr>
    </w:lvl>
    <w:lvl w:ilvl="3">
      <w:start w:val="1"/>
      <w:numFmt w:val="decimal"/>
      <w:lvlText w:val="%1.%2.%3.%4."/>
      <w:lvlJc w:val="left"/>
      <w:pPr>
        <w:tabs>
          <w:tab w:val="num" w:pos="0"/>
        </w:tabs>
        <w:ind w:left="1745" w:hanging="360"/>
      </w:pPr>
    </w:lvl>
    <w:lvl w:ilvl="4">
      <w:start w:val="1"/>
      <w:numFmt w:val="lowerLetter"/>
      <w:lvlText w:val="%1.%2.%3.%4.%5."/>
      <w:lvlJc w:val="left"/>
      <w:pPr>
        <w:tabs>
          <w:tab w:val="num" w:pos="0"/>
        </w:tabs>
        <w:ind w:left="2465" w:hanging="360"/>
      </w:pPr>
    </w:lvl>
    <w:lvl w:ilvl="5">
      <w:start w:val="1"/>
      <w:numFmt w:val="lowerRoman"/>
      <w:lvlText w:val="%1.%2.%3.%4.%5.%6."/>
      <w:lvlJc w:val="right"/>
      <w:pPr>
        <w:tabs>
          <w:tab w:val="num" w:pos="0"/>
        </w:tabs>
        <w:ind w:left="3185" w:hanging="180"/>
      </w:pPr>
    </w:lvl>
    <w:lvl w:ilvl="6">
      <w:start w:val="1"/>
      <w:numFmt w:val="decimal"/>
      <w:lvlText w:val="%1.%2.%3.%4.%5.%6.%7."/>
      <w:lvlJc w:val="left"/>
      <w:pPr>
        <w:tabs>
          <w:tab w:val="num" w:pos="0"/>
        </w:tabs>
        <w:ind w:left="3905" w:hanging="360"/>
      </w:pPr>
    </w:lvl>
    <w:lvl w:ilvl="7">
      <w:start w:val="1"/>
      <w:numFmt w:val="lowerLetter"/>
      <w:lvlText w:val="%1.%2.%3.%4.%5.%6.%7.%8."/>
      <w:lvlJc w:val="left"/>
      <w:pPr>
        <w:tabs>
          <w:tab w:val="num" w:pos="0"/>
        </w:tabs>
        <w:ind w:left="4625" w:hanging="360"/>
      </w:pPr>
    </w:lvl>
    <w:lvl w:ilvl="8">
      <w:start w:val="1"/>
      <w:numFmt w:val="lowerRoman"/>
      <w:lvlText w:val="%1.%2.%3.%4.%5.%6.%7.%8.%9."/>
      <w:lvlJc w:val="right"/>
      <w:pPr>
        <w:tabs>
          <w:tab w:val="num" w:pos="0"/>
        </w:tabs>
        <w:ind w:left="5345" w:hanging="180"/>
      </w:pPr>
    </w:lvl>
  </w:abstractNum>
  <w:abstractNum w:abstractNumId="28" w15:restartNumberingAfterBreak="0">
    <w:nsid w:val="1B5014E3"/>
    <w:multiLevelType w:val="multilevel"/>
    <w:tmpl w:val="F4A623C6"/>
    <w:lvl w:ilvl="0">
      <w:start w:val="1"/>
      <w:numFmt w:val="decimal"/>
      <w:lvlText w:val="%1)"/>
      <w:lvlJc w:val="left"/>
      <w:pPr>
        <w:tabs>
          <w:tab w:val="num" w:pos="0"/>
        </w:tabs>
        <w:ind w:left="1146" w:hanging="360"/>
      </w:pPr>
      <w:rPr>
        <w:sz w:val="22"/>
        <w:szCs w:val="22"/>
        <w:lang w:eastAsia="ar-SA"/>
      </w:rPr>
    </w:lvl>
    <w:lvl w:ilvl="1">
      <w:numFmt w:val="bullet"/>
      <w:lvlText w:val="o"/>
      <w:lvlJc w:val="left"/>
      <w:pPr>
        <w:tabs>
          <w:tab w:val="num" w:pos="0"/>
        </w:tabs>
        <w:ind w:left="1866" w:hanging="360"/>
      </w:pPr>
      <w:rPr>
        <w:rFonts w:ascii="Courier New" w:hAnsi="Courier New" w:cs="Courier New" w:hint="default"/>
      </w:rPr>
    </w:lvl>
    <w:lvl w:ilvl="2">
      <w:numFmt w:val="bullet"/>
      <w:lvlText w:val=""/>
      <w:lvlJc w:val="left"/>
      <w:pPr>
        <w:tabs>
          <w:tab w:val="num" w:pos="0"/>
        </w:tabs>
        <w:ind w:left="2586" w:hanging="360"/>
      </w:pPr>
      <w:rPr>
        <w:rFonts w:ascii="Wingdings" w:hAnsi="Wingdings" w:cs="Wingdings" w:hint="default"/>
      </w:rPr>
    </w:lvl>
    <w:lvl w:ilvl="3">
      <w:numFmt w:val="bullet"/>
      <w:lvlText w:val=""/>
      <w:lvlJc w:val="left"/>
      <w:pPr>
        <w:tabs>
          <w:tab w:val="num" w:pos="0"/>
        </w:tabs>
        <w:ind w:left="3306" w:hanging="360"/>
      </w:pPr>
      <w:rPr>
        <w:rFonts w:ascii="Symbol" w:hAnsi="Symbol" w:cs="Symbol" w:hint="default"/>
        <w:sz w:val="22"/>
        <w:szCs w:val="22"/>
        <w:lang w:eastAsia="ar-SA"/>
      </w:rPr>
    </w:lvl>
    <w:lvl w:ilvl="4">
      <w:numFmt w:val="bullet"/>
      <w:lvlText w:val="o"/>
      <w:lvlJc w:val="left"/>
      <w:pPr>
        <w:tabs>
          <w:tab w:val="num" w:pos="0"/>
        </w:tabs>
        <w:ind w:left="4026" w:hanging="360"/>
      </w:pPr>
      <w:rPr>
        <w:rFonts w:ascii="Courier New" w:hAnsi="Courier New" w:cs="Courier New" w:hint="default"/>
      </w:rPr>
    </w:lvl>
    <w:lvl w:ilvl="5">
      <w:numFmt w:val="bullet"/>
      <w:lvlText w:val=""/>
      <w:lvlJc w:val="left"/>
      <w:pPr>
        <w:tabs>
          <w:tab w:val="num" w:pos="0"/>
        </w:tabs>
        <w:ind w:left="4746" w:hanging="360"/>
      </w:pPr>
      <w:rPr>
        <w:rFonts w:ascii="Wingdings" w:hAnsi="Wingdings" w:cs="Wingdings" w:hint="default"/>
      </w:rPr>
    </w:lvl>
    <w:lvl w:ilvl="6">
      <w:numFmt w:val="bullet"/>
      <w:lvlText w:val=""/>
      <w:lvlJc w:val="left"/>
      <w:pPr>
        <w:tabs>
          <w:tab w:val="num" w:pos="0"/>
        </w:tabs>
        <w:ind w:left="5466" w:hanging="360"/>
      </w:pPr>
      <w:rPr>
        <w:rFonts w:ascii="Symbol" w:hAnsi="Symbol" w:cs="Symbol" w:hint="default"/>
        <w:sz w:val="22"/>
        <w:szCs w:val="22"/>
        <w:lang w:eastAsia="ar-SA"/>
      </w:rPr>
    </w:lvl>
    <w:lvl w:ilvl="7">
      <w:numFmt w:val="bullet"/>
      <w:lvlText w:val="o"/>
      <w:lvlJc w:val="left"/>
      <w:pPr>
        <w:tabs>
          <w:tab w:val="num" w:pos="0"/>
        </w:tabs>
        <w:ind w:left="6186" w:hanging="360"/>
      </w:pPr>
      <w:rPr>
        <w:rFonts w:ascii="Courier New" w:hAnsi="Courier New" w:cs="Courier New" w:hint="default"/>
      </w:rPr>
    </w:lvl>
    <w:lvl w:ilvl="8">
      <w:numFmt w:val="bullet"/>
      <w:lvlText w:val=""/>
      <w:lvlJc w:val="left"/>
      <w:pPr>
        <w:tabs>
          <w:tab w:val="num" w:pos="0"/>
        </w:tabs>
        <w:ind w:left="6906" w:hanging="360"/>
      </w:pPr>
      <w:rPr>
        <w:rFonts w:ascii="Wingdings" w:hAnsi="Wingdings" w:cs="Wingdings" w:hint="default"/>
      </w:rPr>
    </w:lvl>
  </w:abstractNum>
  <w:abstractNum w:abstractNumId="29" w15:restartNumberingAfterBreak="0">
    <w:nsid w:val="1CED695F"/>
    <w:multiLevelType w:val="multilevel"/>
    <w:tmpl w:val="669831A4"/>
    <w:lvl w:ilvl="0">
      <w:start w:val="1"/>
      <w:numFmt w:val="decimal"/>
      <w:lvlText w:val="%1)"/>
      <w:lvlJc w:val="left"/>
      <w:pPr>
        <w:tabs>
          <w:tab w:val="num" w:pos="0"/>
        </w:tabs>
        <w:ind w:left="720" w:hanging="360"/>
      </w:pPr>
      <w:rPr>
        <w:b w:val="0"/>
        <w:bCs w:val="0"/>
        <w:i w:val="0"/>
        <w:iCs w:val="0"/>
        <w:color w:val="000000"/>
        <w:sz w:val="22"/>
        <w:szCs w:val="22"/>
      </w:rPr>
    </w:lvl>
    <w:lvl w:ilvl="1">
      <w:start w:val="1"/>
      <w:numFmt w:val="lowerRoman"/>
      <w:lvlText w:val="%1.%2)"/>
      <w:lvlJc w:val="left"/>
      <w:pPr>
        <w:tabs>
          <w:tab w:val="num" w:pos="0"/>
        </w:tabs>
        <w:ind w:left="1440" w:hanging="360"/>
      </w:pPr>
      <w:rPr>
        <w:rFonts w:ascii="Ubuntu" w:eastAsia="Times New Roman" w:hAnsi="Ubuntu" w:cs="Arial"/>
      </w:rPr>
    </w:lvl>
    <w:lvl w:ilvl="2">
      <w:start w:val="1"/>
      <w:numFmt w:val="lowerLetter"/>
      <w:lvlText w:val="%1.%2.%3)"/>
      <w:lvlJc w:val="left"/>
      <w:pPr>
        <w:tabs>
          <w:tab w:val="num" w:pos="0"/>
        </w:tabs>
        <w:ind w:left="2160" w:hanging="180"/>
      </w:pPr>
      <w:rPr>
        <w:rFonts w:ascii="Arial" w:hAnsi="Arial" w:cs="Times New Roman"/>
        <w:b w:val="0"/>
        <w:bCs w:val="0"/>
        <w:i w:val="0"/>
        <w:iCs w:val="0"/>
        <w:color w:val="000000"/>
        <w:sz w:val="20"/>
        <w:szCs w:val="20"/>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0" w15:restartNumberingAfterBreak="0">
    <w:nsid w:val="1CF345E1"/>
    <w:multiLevelType w:val="multilevel"/>
    <w:tmpl w:val="16E0EB44"/>
    <w:lvl w:ilvl="0">
      <w:start w:val="1"/>
      <w:numFmt w:val="decimal"/>
      <w:lvlText w:val="%1)"/>
      <w:lvlJc w:val="left"/>
      <w:pPr>
        <w:tabs>
          <w:tab w:val="num" w:pos="0"/>
        </w:tabs>
        <w:ind w:left="1146" w:hanging="360"/>
      </w:p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31" w15:restartNumberingAfterBreak="0">
    <w:nsid w:val="21CA7937"/>
    <w:multiLevelType w:val="multilevel"/>
    <w:tmpl w:val="F8B6EA84"/>
    <w:lvl w:ilvl="0">
      <w:start w:val="1"/>
      <w:numFmt w:val="decimal"/>
      <w:lvlText w:val="%1."/>
      <w:lvlJc w:val="left"/>
      <w:pPr>
        <w:tabs>
          <w:tab w:val="num" w:pos="0"/>
        </w:tabs>
        <w:ind w:left="720" w:hanging="360"/>
      </w:pPr>
      <w:rPr>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32" w15:restartNumberingAfterBreak="0">
    <w:nsid w:val="21FB5143"/>
    <w:multiLevelType w:val="multilevel"/>
    <w:tmpl w:val="75AA9C68"/>
    <w:lvl w:ilvl="0">
      <w:start w:val="1"/>
      <w:numFmt w:val="decimal"/>
      <w:lvlText w:val="%1."/>
      <w:lvlJc w:val="left"/>
      <w:pPr>
        <w:tabs>
          <w:tab w:val="num" w:pos="0"/>
        </w:tabs>
        <w:ind w:left="786" w:hanging="360"/>
      </w:pPr>
      <w:rPr>
        <w:sz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3" w15:restartNumberingAfterBreak="0">
    <w:nsid w:val="223B7696"/>
    <w:multiLevelType w:val="multilevel"/>
    <w:tmpl w:val="680288F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4" w15:restartNumberingAfterBreak="0">
    <w:nsid w:val="23413E0F"/>
    <w:multiLevelType w:val="hybridMultilevel"/>
    <w:tmpl w:val="E6D64C7C"/>
    <w:lvl w:ilvl="0" w:tplc="04150017">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5" w15:restartNumberingAfterBreak="0">
    <w:nsid w:val="2372139D"/>
    <w:multiLevelType w:val="multilevel"/>
    <w:tmpl w:val="4ED4B01E"/>
    <w:lvl w:ilvl="0">
      <w:start w:val="1"/>
      <w:numFmt w:val="decimal"/>
      <w:lvlText w:val="%1)"/>
      <w:lvlJc w:val="left"/>
      <w:pPr>
        <w:tabs>
          <w:tab w:val="num" w:pos="-3"/>
        </w:tabs>
        <w:ind w:left="717" w:hanging="360"/>
      </w:pPr>
    </w:lvl>
    <w:lvl w:ilvl="1">
      <w:start w:val="1"/>
      <w:numFmt w:val="decimal"/>
      <w:lvlText w:val="%2)"/>
      <w:lvlJc w:val="left"/>
      <w:pPr>
        <w:ind w:left="1066" w:hanging="360"/>
      </w:pPr>
    </w:lvl>
    <w:lvl w:ilvl="2">
      <w:numFmt w:val="bullet"/>
      <w:lvlText w:val="•"/>
      <w:lvlJc w:val="left"/>
      <w:pPr>
        <w:tabs>
          <w:tab w:val="num" w:pos="-3"/>
        </w:tabs>
        <w:ind w:left="2682" w:hanging="705"/>
      </w:pPr>
      <w:rPr>
        <w:rFonts w:ascii="Times New Roman" w:hAnsi="Times New Roman" w:cs="Times New Roman" w:hint="default"/>
        <w:b/>
        <w:bCs/>
        <w:sz w:val="24"/>
        <w:szCs w:val="24"/>
      </w:rPr>
    </w:lvl>
    <w:lvl w:ilvl="3">
      <w:start w:val="1"/>
      <w:numFmt w:val="decimal"/>
      <w:lvlText w:val="%1.%2.%3.%4)"/>
      <w:lvlJc w:val="left"/>
      <w:pPr>
        <w:tabs>
          <w:tab w:val="num" w:pos="-3"/>
        </w:tabs>
        <w:ind w:left="3222" w:hanging="705"/>
      </w:pPr>
    </w:lvl>
    <w:lvl w:ilvl="4">
      <w:start w:val="1"/>
      <w:numFmt w:val="lowerLetter"/>
      <w:lvlText w:val="%1.%2.%3.%4.%5."/>
      <w:lvlJc w:val="left"/>
      <w:pPr>
        <w:tabs>
          <w:tab w:val="num" w:pos="-3"/>
        </w:tabs>
        <w:ind w:left="3597" w:hanging="360"/>
      </w:pPr>
    </w:lvl>
    <w:lvl w:ilvl="5">
      <w:start w:val="1"/>
      <w:numFmt w:val="lowerRoman"/>
      <w:lvlText w:val="%1.%2.%3.%4.%5.%6."/>
      <w:lvlJc w:val="right"/>
      <w:pPr>
        <w:tabs>
          <w:tab w:val="num" w:pos="-3"/>
        </w:tabs>
        <w:ind w:left="4317" w:hanging="180"/>
      </w:pPr>
    </w:lvl>
    <w:lvl w:ilvl="6">
      <w:start w:val="1"/>
      <w:numFmt w:val="decimal"/>
      <w:lvlText w:val="%1.%2.%3.%4.%5.%6.%7."/>
      <w:lvlJc w:val="left"/>
      <w:pPr>
        <w:tabs>
          <w:tab w:val="num" w:pos="-3"/>
        </w:tabs>
        <w:ind w:left="5037" w:hanging="360"/>
      </w:pPr>
    </w:lvl>
    <w:lvl w:ilvl="7">
      <w:start w:val="1"/>
      <w:numFmt w:val="lowerLetter"/>
      <w:lvlText w:val="%1.%2.%3.%4.%5.%6.%7.%8."/>
      <w:lvlJc w:val="left"/>
      <w:pPr>
        <w:tabs>
          <w:tab w:val="num" w:pos="-3"/>
        </w:tabs>
        <w:ind w:left="5757" w:hanging="360"/>
      </w:pPr>
    </w:lvl>
    <w:lvl w:ilvl="8">
      <w:start w:val="1"/>
      <w:numFmt w:val="lowerRoman"/>
      <w:lvlText w:val="%1.%2.%3.%4.%5.%6.%7.%8.%9."/>
      <w:lvlJc w:val="right"/>
      <w:pPr>
        <w:tabs>
          <w:tab w:val="num" w:pos="-3"/>
        </w:tabs>
        <w:ind w:left="6477" w:hanging="180"/>
      </w:pPr>
    </w:lvl>
  </w:abstractNum>
  <w:abstractNum w:abstractNumId="36" w15:restartNumberingAfterBreak="0">
    <w:nsid w:val="239B3847"/>
    <w:multiLevelType w:val="multilevel"/>
    <w:tmpl w:val="8DEAF4BC"/>
    <w:lvl w:ilvl="0">
      <w:numFmt w:val="bullet"/>
      <w:lvlText w:val=""/>
      <w:lvlJc w:val="left"/>
      <w:pPr>
        <w:tabs>
          <w:tab w:val="num" w:pos="0"/>
        </w:tabs>
        <w:ind w:left="696" w:hanging="284"/>
      </w:pPr>
      <w:rPr>
        <w:rFonts w:ascii="Symbol" w:hAnsi="Symbol" w:cs="Symbol" w:hint="default"/>
        <w:b w:val="0"/>
        <w:color w:val="000000"/>
        <w:sz w:val="22"/>
        <w:szCs w:val="22"/>
        <w:lang w:eastAsia="ar-SA"/>
      </w:rPr>
    </w:lvl>
    <w:lvl w:ilvl="1">
      <w:start w:val="4"/>
      <w:numFmt w:val="decimal"/>
      <w:lvlText w:val="%1.%2."/>
      <w:lvlJc w:val="left"/>
      <w:pPr>
        <w:tabs>
          <w:tab w:val="num" w:pos="0"/>
        </w:tabs>
        <w:ind w:left="1379" w:hanging="360"/>
      </w:pPr>
    </w:lvl>
    <w:lvl w:ilvl="2">
      <w:start w:val="1"/>
      <w:numFmt w:val="decimal"/>
      <w:lvlText w:val="%1.%2.%3."/>
      <w:lvlJc w:val="left"/>
      <w:pPr>
        <w:tabs>
          <w:tab w:val="num" w:pos="0"/>
        </w:tabs>
        <w:ind w:left="1739" w:hanging="360"/>
      </w:pPr>
      <w:rPr>
        <w:b w:val="0"/>
        <w:color w:val="000000"/>
      </w:rPr>
    </w:lvl>
    <w:lvl w:ilvl="3">
      <w:start w:val="1"/>
      <w:numFmt w:val="decimal"/>
      <w:lvlText w:val="%1.%2.%3.%4."/>
      <w:lvlJc w:val="left"/>
      <w:pPr>
        <w:tabs>
          <w:tab w:val="num" w:pos="0"/>
        </w:tabs>
        <w:ind w:left="2099" w:hanging="360"/>
      </w:pPr>
    </w:lvl>
    <w:lvl w:ilvl="4">
      <w:start w:val="1"/>
      <w:numFmt w:val="decimal"/>
      <w:lvlText w:val="%1.%2.%3.%4.%5."/>
      <w:lvlJc w:val="left"/>
      <w:pPr>
        <w:tabs>
          <w:tab w:val="num" w:pos="0"/>
        </w:tabs>
        <w:ind w:left="2459" w:hanging="360"/>
      </w:pPr>
    </w:lvl>
    <w:lvl w:ilvl="5">
      <w:start w:val="1"/>
      <w:numFmt w:val="decimal"/>
      <w:lvlText w:val="%1.%2.%3.%4.%5.%6."/>
      <w:lvlJc w:val="left"/>
      <w:pPr>
        <w:tabs>
          <w:tab w:val="num" w:pos="0"/>
        </w:tabs>
        <w:ind w:left="2819" w:hanging="360"/>
      </w:pPr>
    </w:lvl>
    <w:lvl w:ilvl="6">
      <w:start w:val="1"/>
      <w:numFmt w:val="decimal"/>
      <w:lvlText w:val="%1.%2.%3.%4.%5.%6.%7."/>
      <w:lvlJc w:val="left"/>
      <w:pPr>
        <w:tabs>
          <w:tab w:val="num" w:pos="0"/>
        </w:tabs>
        <w:ind w:left="3179" w:hanging="360"/>
      </w:pPr>
    </w:lvl>
    <w:lvl w:ilvl="7">
      <w:start w:val="1"/>
      <w:numFmt w:val="decimal"/>
      <w:lvlText w:val="%1.%2.%3.%4.%5.%6.%7.%8."/>
      <w:lvlJc w:val="left"/>
      <w:pPr>
        <w:tabs>
          <w:tab w:val="num" w:pos="0"/>
        </w:tabs>
        <w:ind w:left="3539" w:hanging="360"/>
      </w:pPr>
    </w:lvl>
    <w:lvl w:ilvl="8">
      <w:start w:val="1"/>
      <w:numFmt w:val="decimal"/>
      <w:lvlText w:val="%1.%2.%3.%4.%5.%6.%7.%8.%9."/>
      <w:lvlJc w:val="left"/>
      <w:pPr>
        <w:tabs>
          <w:tab w:val="num" w:pos="0"/>
        </w:tabs>
        <w:ind w:left="3899" w:hanging="360"/>
      </w:pPr>
    </w:lvl>
  </w:abstractNum>
  <w:abstractNum w:abstractNumId="37" w15:restartNumberingAfterBreak="0">
    <w:nsid w:val="24A20BBE"/>
    <w:multiLevelType w:val="multilevel"/>
    <w:tmpl w:val="47E6AD7E"/>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8" w15:restartNumberingAfterBreak="0">
    <w:nsid w:val="24F334C2"/>
    <w:multiLevelType w:val="multilevel"/>
    <w:tmpl w:val="24F64DBE"/>
    <w:lvl w:ilvl="0">
      <w:start w:val="1"/>
      <w:numFmt w:val="decimal"/>
      <w:lvlText w:val="%1)"/>
      <w:lvlJc w:val="left"/>
      <w:pPr>
        <w:tabs>
          <w:tab w:val="num" w:pos="-360"/>
        </w:tabs>
        <w:ind w:left="772" w:hanging="360"/>
      </w:pPr>
      <w:rPr>
        <w:rFonts w:hint="default"/>
        <w:sz w:val="22"/>
        <w:szCs w:val="22"/>
        <w:lang w:eastAsia="ar-SA"/>
      </w:rPr>
    </w:lvl>
    <w:lvl w:ilvl="1">
      <w:numFmt w:val="bullet"/>
      <w:lvlText w:val="o"/>
      <w:lvlJc w:val="left"/>
      <w:pPr>
        <w:tabs>
          <w:tab w:val="num" w:pos="-360"/>
        </w:tabs>
        <w:ind w:left="1492" w:hanging="360"/>
      </w:pPr>
      <w:rPr>
        <w:rFonts w:ascii="Courier New" w:hAnsi="Courier New" w:cs="Courier New" w:hint="default"/>
      </w:rPr>
    </w:lvl>
    <w:lvl w:ilvl="2">
      <w:numFmt w:val="bullet"/>
      <w:lvlText w:val=""/>
      <w:lvlJc w:val="left"/>
      <w:pPr>
        <w:tabs>
          <w:tab w:val="num" w:pos="-360"/>
        </w:tabs>
        <w:ind w:left="2212" w:hanging="360"/>
      </w:pPr>
      <w:rPr>
        <w:rFonts w:ascii="Wingdings" w:hAnsi="Wingdings" w:cs="Wingdings" w:hint="default"/>
      </w:rPr>
    </w:lvl>
    <w:lvl w:ilvl="3">
      <w:numFmt w:val="bullet"/>
      <w:lvlText w:val=""/>
      <w:lvlJc w:val="left"/>
      <w:pPr>
        <w:tabs>
          <w:tab w:val="num" w:pos="-360"/>
        </w:tabs>
        <w:ind w:left="2932" w:hanging="360"/>
      </w:pPr>
      <w:rPr>
        <w:rFonts w:ascii="Symbol" w:hAnsi="Symbol" w:cs="Symbol" w:hint="default"/>
        <w:sz w:val="22"/>
        <w:szCs w:val="22"/>
        <w:lang w:eastAsia="ar-SA"/>
      </w:rPr>
    </w:lvl>
    <w:lvl w:ilvl="4">
      <w:numFmt w:val="bullet"/>
      <w:lvlText w:val="o"/>
      <w:lvlJc w:val="left"/>
      <w:pPr>
        <w:tabs>
          <w:tab w:val="num" w:pos="-360"/>
        </w:tabs>
        <w:ind w:left="3652" w:hanging="360"/>
      </w:pPr>
      <w:rPr>
        <w:rFonts w:ascii="Courier New" w:hAnsi="Courier New" w:cs="Courier New" w:hint="default"/>
      </w:rPr>
    </w:lvl>
    <w:lvl w:ilvl="5">
      <w:numFmt w:val="bullet"/>
      <w:lvlText w:val=""/>
      <w:lvlJc w:val="left"/>
      <w:pPr>
        <w:tabs>
          <w:tab w:val="num" w:pos="-360"/>
        </w:tabs>
        <w:ind w:left="4372" w:hanging="360"/>
      </w:pPr>
      <w:rPr>
        <w:rFonts w:ascii="Wingdings" w:hAnsi="Wingdings" w:cs="Wingdings" w:hint="default"/>
      </w:rPr>
    </w:lvl>
    <w:lvl w:ilvl="6">
      <w:numFmt w:val="bullet"/>
      <w:lvlText w:val=""/>
      <w:lvlJc w:val="left"/>
      <w:pPr>
        <w:tabs>
          <w:tab w:val="num" w:pos="-360"/>
        </w:tabs>
        <w:ind w:left="5092" w:hanging="360"/>
      </w:pPr>
      <w:rPr>
        <w:rFonts w:ascii="Symbol" w:hAnsi="Symbol" w:cs="Symbol" w:hint="default"/>
        <w:sz w:val="22"/>
        <w:szCs w:val="22"/>
        <w:lang w:eastAsia="ar-SA"/>
      </w:rPr>
    </w:lvl>
    <w:lvl w:ilvl="7">
      <w:numFmt w:val="bullet"/>
      <w:lvlText w:val="o"/>
      <w:lvlJc w:val="left"/>
      <w:pPr>
        <w:tabs>
          <w:tab w:val="num" w:pos="-360"/>
        </w:tabs>
        <w:ind w:left="5812" w:hanging="360"/>
      </w:pPr>
      <w:rPr>
        <w:rFonts w:ascii="Courier New" w:hAnsi="Courier New" w:cs="Courier New" w:hint="default"/>
      </w:rPr>
    </w:lvl>
    <w:lvl w:ilvl="8">
      <w:numFmt w:val="bullet"/>
      <w:lvlText w:val=""/>
      <w:lvlJc w:val="left"/>
      <w:pPr>
        <w:tabs>
          <w:tab w:val="num" w:pos="-360"/>
        </w:tabs>
        <w:ind w:left="6532" w:hanging="360"/>
      </w:pPr>
      <w:rPr>
        <w:rFonts w:ascii="Wingdings" w:hAnsi="Wingdings" w:cs="Wingdings" w:hint="default"/>
      </w:rPr>
    </w:lvl>
  </w:abstractNum>
  <w:abstractNum w:abstractNumId="39" w15:restartNumberingAfterBreak="0">
    <w:nsid w:val="250737BA"/>
    <w:multiLevelType w:val="multilevel"/>
    <w:tmpl w:val="4ED4B01E"/>
    <w:lvl w:ilvl="0">
      <w:start w:val="1"/>
      <w:numFmt w:val="decimal"/>
      <w:lvlText w:val="%1)"/>
      <w:lvlJc w:val="left"/>
      <w:pPr>
        <w:tabs>
          <w:tab w:val="num" w:pos="-3"/>
        </w:tabs>
        <w:ind w:left="717" w:hanging="360"/>
      </w:pPr>
    </w:lvl>
    <w:lvl w:ilvl="1">
      <w:start w:val="1"/>
      <w:numFmt w:val="decimal"/>
      <w:lvlText w:val="%2)"/>
      <w:lvlJc w:val="left"/>
      <w:pPr>
        <w:ind w:left="1066" w:hanging="360"/>
      </w:pPr>
    </w:lvl>
    <w:lvl w:ilvl="2">
      <w:numFmt w:val="bullet"/>
      <w:lvlText w:val="•"/>
      <w:lvlJc w:val="left"/>
      <w:pPr>
        <w:tabs>
          <w:tab w:val="num" w:pos="-3"/>
        </w:tabs>
        <w:ind w:left="2682" w:hanging="705"/>
      </w:pPr>
      <w:rPr>
        <w:rFonts w:ascii="Times New Roman" w:hAnsi="Times New Roman" w:cs="Times New Roman" w:hint="default"/>
        <w:b/>
        <w:bCs/>
        <w:sz w:val="24"/>
        <w:szCs w:val="24"/>
      </w:rPr>
    </w:lvl>
    <w:lvl w:ilvl="3">
      <w:start w:val="1"/>
      <w:numFmt w:val="decimal"/>
      <w:lvlText w:val="%1.%2.%3.%4)"/>
      <w:lvlJc w:val="left"/>
      <w:pPr>
        <w:tabs>
          <w:tab w:val="num" w:pos="-3"/>
        </w:tabs>
        <w:ind w:left="3222" w:hanging="705"/>
      </w:pPr>
    </w:lvl>
    <w:lvl w:ilvl="4">
      <w:start w:val="1"/>
      <w:numFmt w:val="lowerLetter"/>
      <w:lvlText w:val="%1.%2.%3.%4.%5."/>
      <w:lvlJc w:val="left"/>
      <w:pPr>
        <w:tabs>
          <w:tab w:val="num" w:pos="-3"/>
        </w:tabs>
        <w:ind w:left="3597" w:hanging="360"/>
      </w:pPr>
    </w:lvl>
    <w:lvl w:ilvl="5">
      <w:start w:val="1"/>
      <w:numFmt w:val="lowerRoman"/>
      <w:lvlText w:val="%1.%2.%3.%4.%5.%6."/>
      <w:lvlJc w:val="right"/>
      <w:pPr>
        <w:tabs>
          <w:tab w:val="num" w:pos="-3"/>
        </w:tabs>
        <w:ind w:left="4317" w:hanging="180"/>
      </w:pPr>
    </w:lvl>
    <w:lvl w:ilvl="6">
      <w:start w:val="1"/>
      <w:numFmt w:val="decimal"/>
      <w:lvlText w:val="%1.%2.%3.%4.%5.%6.%7."/>
      <w:lvlJc w:val="left"/>
      <w:pPr>
        <w:tabs>
          <w:tab w:val="num" w:pos="-3"/>
        </w:tabs>
        <w:ind w:left="5037" w:hanging="360"/>
      </w:pPr>
    </w:lvl>
    <w:lvl w:ilvl="7">
      <w:start w:val="1"/>
      <w:numFmt w:val="lowerLetter"/>
      <w:lvlText w:val="%1.%2.%3.%4.%5.%6.%7.%8."/>
      <w:lvlJc w:val="left"/>
      <w:pPr>
        <w:tabs>
          <w:tab w:val="num" w:pos="-3"/>
        </w:tabs>
        <w:ind w:left="5757" w:hanging="360"/>
      </w:pPr>
    </w:lvl>
    <w:lvl w:ilvl="8">
      <w:start w:val="1"/>
      <w:numFmt w:val="lowerRoman"/>
      <w:lvlText w:val="%1.%2.%3.%4.%5.%6.%7.%8.%9."/>
      <w:lvlJc w:val="right"/>
      <w:pPr>
        <w:tabs>
          <w:tab w:val="num" w:pos="-3"/>
        </w:tabs>
        <w:ind w:left="6477" w:hanging="180"/>
      </w:pPr>
    </w:lvl>
  </w:abstractNum>
  <w:abstractNum w:abstractNumId="40" w15:restartNumberingAfterBreak="0">
    <w:nsid w:val="25C77B62"/>
    <w:multiLevelType w:val="hybridMultilevel"/>
    <w:tmpl w:val="5BB21F0E"/>
    <w:lvl w:ilvl="0" w:tplc="04150017">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41" w15:restartNumberingAfterBreak="0">
    <w:nsid w:val="2927774C"/>
    <w:multiLevelType w:val="multilevel"/>
    <w:tmpl w:val="DF0665F4"/>
    <w:lvl w:ilvl="0">
      <w:start w:val="1"/>
      <w:numFmt w:val="decimal"/>
      <w:lvlText w:val="%1."/>
      <w:lvlJc w:val="left"/>
      <w:pPr>
        <w:tabs>
          <w:tab w:val="num" w:pos="0"/>
        </w:tabs>
        <w:ind w:left="357" w:hanging="357"/>
      </w:pPr>
      <w:rPr>
        <w:b w:val="0"/>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42" w15:restartNumberingAfterBreak="0">
    <w:nsid w:val="2C2117DC"/>
    <w:multiLevelType w:val="multilevel"/>
    <w:tmpl w:val="1540966E"/>
    <w:lvl w:ilvl="0">
      <w:numFmt w:val="bullet"/>
      <w:lvlText w:val=""/>
      <w:lvlJc w:val="left"/>
      <w:pPr>
        <w:tabs>
          <w:tab w:val="num" w:pos="0"/>
        </w:tabs>
        <w:ind w:left="720" w:hanging="360"/>
      </w:pPr>
      <w:rPr>
        <w:rFonts w:ascii="Symbol" w:hAnsi="Symbol" w:cs="Symbol" w:hint="default"/>
        <w:sz w:val="22"/>
        <w:szCs w:val="22"/>
        <w:lang w:eastAsia="ar-SA"/>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sz w:val="22"/>
        <w:szCs w:val="22"/>
        <w:lang w:eastAsia="ar-SA"/>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sz w:val="22"/>
        <w:szCs w:val="22"/>
        <w:lang w:eastAsia="ar-SA"/>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2D8505EC"/>
    <w:multiLevelType w:val="multilevel"/>
    <w:tmpl w:val="A6521EF4"/>
    <w:lvl w:ilvl="0">
      <w:start w:val="2"/>
      <w:numFmt w:val="decimal"/>
      <w:lvlText w:val="%1."/>
      <w:lvlJc w:val="left"/>
      <w:pPr>
        <w:tabs>
          <w:tab w:val="num" w:pos="0"/>
        </w:tabs>
        <w:ind w:left="360" w:hanging="360"/>
      </w:pPr>
      <w:rPr>
        <w:rFonts w:cs="Times New Roman"/>
        <w:i w:val="0"/>
        <w:sz w:val="22"/>
        <w:szCs w:val="22"/>
        <w:u w:val="none"/>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44" w15:restartNumberingAfterBreak="0">
    <w:nsid w:val="2E7326E9"/>
    <w:multiLevelType w:val="multilevel"/>
    <w:tmpl w:val="F5CE6C7A"/>
    <w:lvl w:ilvl="0">
      <w:start w:val="1"/>
      <w:numFmt w:val="decimal"/>
      <w:lvlText w:val="%1)"/>
      <w:lvlJc w:val="left"/>
      <w:pPr>
        <w:tabs>
          <w:tab w:val="num" w:pos="0"/>
        </w:tabs>
        <w:ind w:left="927" w:hanging="360"/>
      </w:pPr>
      <w:rPr>
        <w:sz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5" w15:restartNumberingAfterBreak="0">
    <w:nsid w:val="31AF37B9"/>
    <w:multiLevelType w:val="multilevel"/>
    <w:tmpl w:val="C772DF28"/>
    <w:lvl w:ilvl="0">
      <w:start w:val="1"/>
      <w:numFmt w:val="decimal"/>
      <w:lvlText w:val="%1."/>
      <w:lvlJc w:val="left"/>
      <w:pPr>
        <w:tabs>
          <w:tab w:val="num" w:pos="0"/>
        </w:tabs>
        <w:ind w:left="786" w:hanging="360"/>
      </w:pPr>
      <w:rPr>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46" w15:restartNumberingAfterBreak="0">
    <w:nsid w:val="31DA2F29"/>
    <w:multiLevelType w:val="multilevel"/>
    <w:tmpl w:val="E7E0F8BC"/>
    <w:lvl w:ilvl="0">
      <w:start w:val="1"/>
      <w:numFmt w:val="decimal"/>
      <w:lvlText w:val="%1)"/>
      <w:lvlJc w:val="left"/>
      <w:pPr>
        <w:tabs>
          <w:tab w:val="num" w:pos="0"/>
        </w:tabs>
        <w:ind w:left="720" w:hanging="360"/>
      </w:pPr>
      <w:rPr>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7" w15:restartNumberingAfterBreak="0">
    <w:nsid w:val="31F95A2D"/>
    <w:multiLevelType w:val="multilevel"/>
    <w:tmpl w:val="527CEEA0"/>
    <w:lvl w:ilvl="0">
      <w:start w:val="1"/>
      <w:numFmt w:val="decimal"/>
      <w:lvlText w:val="%1."/>
      <w:lvlJc w:val="left"/>
      <w:pPr>
        <w:tabs>
          <w:tab w:val="num" w:pos="0"/>
        </w:tabs>
        <w:ind w:left="720" w:hanging="360"/>
      </w:pPr>
      <w:rPr>
        <w:sz w:val="22"/>
        <w:szCs w:val="22"/>
        <w:lang w:eastAsia="ar-SA"/>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48" w15:restartNumberingAfterBreak="0">
    <w:nsid w:val="32675F80"/>
    <w:multiLevelType w:val="multilevel"/>
    <w:tmpl w:val="DA8E3BC4"/>
    <w:lvl w:ilvl="0">
      <w:start w:val="1"/>
      <w:numFmt w:val="decimal"/>
      <w:lvlText w:val="%1)"/>
      <w:lvlJc w:val="left"/>
      <w:pPr>
        <w:tabs>
          <w:tab w:val="num" w:pos="0"/>
        </w:tabs>
        <w:ind w:left="720" w:hanging="360"/>
      </w:pPr>
      <w:rPr>
        <w:rFonts w:cs="Times New Roman"/>
        <w:sz w:val="22"/>
        <w:szCs w:val="22"/>
      </w:rPr>
    </w:lvl>
    <w:lvl w:ilvl="1">
      <w:start w:val="1"/>
      <w:numFmt w:val="lowerLetter"/>
      <w:lvlText w:val="%1.%2."/>
      <w:lvlJc w:val="left"/>
      <w:pPr>
        <w:tabs>
          <w:tab w:val="num" w:pos="0"/>
        </w:tabs>
        <w:ind w:left="1440" w:hanging="360"/>
      </w:pPr>
      <w:rPr>
        <w:rFonts w:cs="Times New Roman"/>
        <w:sz w:val="22"/>
        <w:szCs w:val="22"/>
      </w:rPr>
    </w:lvl>
    <w:lvl w:ilvl="2">
      <w:start w:val="1"/>
      <w:numFmt w:val="lowerRoman"/>
      <w:lvlText w:val="%1.%2.%3."/>
      <w:lvlJc w:val="right"/>
      <w:pPr>
        <w:tabs>
          <w:tab w:val="num" w:pos="0"/>
        </w:tabs>
        <w:ind w:left="2160" w:hanging="180"/>
      </w:pPr>
      <w:rPr>
        <w:rFonts w:cs="Times New Roman"/>
        <w:sz w:val="22"/>
        <w:szCs w:val="22"/>
      </w:rPr>
    </w:lvl>
    <w:lvl w:ilvl="3">
      <w:start w:val="1"/>
      <w:numFmt w:val="decimal"/>
      <w:lvlText w:val="%1.%2.%3.%4."/>
      <w:lvlJc w:val="left"/>
      <w:pPr>
        <w:tabs>
          <w:tab w:val="num" w:pos="0"/>
        </w:tabs>
        <w:ind w:left="2880" w:hanging="360"/>
      </w:pPr>
      <w:rPr>
        <w:rFonts w:cs="Times New Roman"/>
        <w:sz w:val="22"/>
        <w:szCs w:val="22"/>
      </w:rPr>
    </w:lvl>
    <w:lvl w:ilvl="4">
      <w:start w:val="1"/>
      <w:numFmt w:val="lowerLetter"/>
      <w:lvlText w:val="%1.%2.%3.%4.%5."/>
      <w:lvlJc w:val="left"/>
      <w:pPr>
        <w:tabs>
          <w:tab w:val="num" w:pos="0"/>
        </w:tabs>
        <w:ind w:left="3600" w:hanging="360"/>
      </w:pPr>
      <w:rPr>
        <w:rFonts w:cs="Times New Roman"/>
        <w:sz w:val="22"/>
        <w:szCs w:val="22"/>
      </w:rPr>
    </w:lvl>
    <w:lvl w:ilvl="5">
      <w:start w:val="1"/>
      <w:numFmt w:val="lowerRoman"/>
      <w:lvlText w:val="%1.%2.%3.%4.%5.%6."/>
      <w:lvlJc w:val="right"/>
      <w:pPr>
        <w:tabs>
          <w:tab w:val="num" w:pos="0"/>
        </w:tabs>
        <w:ind w:left="4320" w:hanging="180"/>
      </w:pPr>
      <w:rPr>
        <w:rFonts w:cs="Times New Roman"/>
        <w:sz w:val="22"/>
        <w:szCs w:val="22"/>
      </w:rPr>
    </w:lvl>
    <w:lvl w:ilvl="6">
      <w:start w:val="1"/>
      <w:numFmt w:val="decimal"/>
      <w:lvlText w:val="%1.%2.%3.%4.%5.%6.%7."/>
      <w:lvlJc w:val="left"/>
      <w:pPr>
        <w:tabs>
          <w:tab w:val="num" w:pos="0"/>
        </w:tabs>
        <w:ind w:left="5040" w:hanging="360"/>
      </w:pPr>
      <w:rPr>
        <w:rFonts w:cs="Times New Roman"/>
        <w:sz w:val="22"/>
        <w:szCs w:val="22"/>
      </w:rPr>
    </w:lvl>
    <w:lvl w:ilvl="7">
      <w:start w:val="1"/>
      <w:numFmt w:val="lowerLetter"/>
      <w:lvlText w:val="%1.%2.%3.%4.%5.%6.%7.%8."/>
      <w:lvlJc w:val="left"/>
      <w:pPr>
        <w:tabs>
          <w:tab w:val="num" w:pos="0"/>
        </w:tabs>
        <w:ind w:left="5760" w:hanging="360"/>
      </w:pPr>
      <w:rPr>
        <w:rFonts w:cs="Times New Roman"/>
        <w:sz w:val="22"/>
        <w:szCs w:val="22"/>
      </w:rPr>
    </w:lvl>
    <w:lvl w:ilvl="8">
      <w:start w:val="1"/>
      <w:numFmt w:val="lowerRoman"/>
      <w:lvlText w:val="%1.%2.%3.%4.%5.%6.%7.%8.%9."/>
      <w:lvlJc w:val="right"/>
      <w:pPr>
        <w:tabs>
          <w:tab w:val="num" w:pos="0"/>
        </w:tabs>
        <w:ind w:left="6480" w:hanging="180"/>
      </w:pPr>
      <w:rPr>
        <w:rFonts w:cs="Times New Roman"/>
        <w:sz w:val="22"/>
        <w:szCs w:val="22"/>
      </w:rPr>
    </w:lvl>
  </w:abstractNum>
  <w:abstractNum w:abstractNumId="49" w15:restartNumberingAfterBreak="0">
    <w:nsid w:val="326E7110"/>
    <w:multiLevelType w:val="multilevel"/>
    <w:tmpl w:val="766C6818"/>
    <w:lvl w:ilvl="0">
      <w:start w:val="1"/>
      <w:numFmt w:val="decimal"/>
      <w:lvlText w:val="%1)"/>
      <w:lvlJc w:val="left"/>
      <w:pPr>
        <w:tabs>
          <w:tab w:val="num" w:pos="0"/>
        </w:tabs>
        <w:ind w:left="710" w:hanging="284"/>
      </w:pPr>
    </w:lvl>
    <w:lvl w:ilvl="1">
      <w:start w:val="1"/>
      <w:numFmt w:val="decimal"/>
      <w:lvlText w:val="%2)"/>
      <w:lvlJc w:val="left"/>
      <w:pPr>
        <w:tabs>
          <w:tab w:val="num" w:pos="0"/>
        </w:tabs>
        <w:ind w:left="1506" w:hanging="360"/>
      </w:pPr>
      <w:rPr>
        <w:sz w:val="22"/>
        <w:szCs w:val="22"/>
      </w:rPr>
    </w:lvl>
    <w:lvl w:ilvl="2">
      <w:numFmt w:val="bullet"/>
      <w:lvlText w:val=""/>
      <w:lvlJc w:val="left"/>
      <w:pPr>
        <w:tabs>
          <w:tab w:val="num" w:pos="0"/>
        </w:tabs>
        <w:ind w:left="1866" w:hanging="360"/>
      </w:pPr>
      <w:rPr>
        <w:rFonts w:ascii="Symbol" w:hAnsi="Symbol" w:cs="Symbol" w:hint="default"/>
      </w:rPr>
    </w:lvl>
    <w:lvl w:ilvl="3">
      <w:start w:val="1"/>
      <w:numFmt w:val="decimal"/>
      <w:lvlText w:val="%1.%2.%3.%4."/>
      <w:lvlJc w:val="left"/>
      <w:pPr>
        <w:tabs>
          <w:tab w:val="num" w:pos="0"/>
        </w:tabs>
        <w:ind w:left="2226" w:hanging="360"/>
      </w:pPr>
    </w:lvl>
    <w:lvl w:ilvl="4">
      <w:start w:val="1"/>
      <w:numFmt w:val="decimal"/>
      <w:lvlText w:val="%1.%2.%3.%4.%5."/>
      <w:lvlJc w:val="left"/>
      <w:pPr>
        <w:tabs>
          <w:tab w:val="num" w:pos="0"/>
        </w:tabs>
        <w:ind w:left="2586" w:hanging="360"/>
      </w:pPr>
    </w:lvl>
    <w:lvl w:ilvl="5">
      <w:numFmt w:val="bullet"/>
      <w:lvlText w:val="•"/>
      <w:lvlJc w:val="left"/>
      <w:pPr>
        <w:tabs>
          <w:tab w:val="num" w:pos="0"/>
        </w:tabs>
        <w:ind w:left="2946" w:hanging="360"/>
      </w:pPr>
      <w:rPr>
        <w:rFonts w:ascii="Times New Roman" w:hAnsi="Times New Roman" w:cs="Times New Roman" w:hint="default"/>
        <w:sz w:val="22"/>
        <w:szCs w:val="22"/>
      </w:rPr>
    </w:lvl>
    <w:lvl w:ilvl="6">
      <w:start w:val="1"/>
      <w:numFmt w:val="decimal"/>
      <w:lvlText w:val="%1.%2.%3.%4.%5.%6.%7."/>
      <w:lvlJc w:val="left"/>
      <w:pPr>
        <w:tabs>
          <w:tab w:val="num" w:pos="0"/>
        </w:tabs>
        <w:ind w:left="3306" w:hanging="360"/>
      </w:pPr>
    </w:lvl>
    <w:lvl w:ilvl="7">
      <w:start w:val="1"/>
      <w:numFmt w:val="decimal"/>
      <w:lvlText w:val="%1.%2.%3.%4.%5.%6.%7.%8."/>
      <w:lvlJc w:val="left"/>
      <w:pPr>
        <w:tabs>
          <w:tab w:val="num" w:pos="0"/>
        </w:tabs>
        <w:ind w:left="3666" w:hanging="360"/>
      </w:pPr>
    </w:lvl>
    <w:lvl w:ilvl="8">
      <w:start w:val="1"/>
      <w:numFmt w:val="decimal"/>
      <w:lvlText w:val="%1.%2.%3.%4.%5.%6.%7.%8.%9."/>
      <w:lvlJc w:val="left"/>
      <w:pPr>
        <w:tabs>
          <w:tab w:val="num" w:pos="0"/>
        </w:tabs>
        <w:ind w:left="4026" w:hanging="360"/>
      </w:pPr>
    </w:lvl>
  </w:abstractNum>
  <w:abstractNum w:abstractNumId="50" w15:restartNumberingAfterBreak="0">
    <w:nsid w:val="32AB7A54"/>
    <w:multiLevelType w:val="multilevel"/>
    <w:tmpl w:val="C23C213A"/>
    <w:lvl w:ilvl="0">
      <w:start w:val="1"/>
      <w:numFmt w:val="decimal"/>
      <w:lvlText w:val="%1)"/>
      <w:lvlJc w:val="left"/>
      <w:pPr>
        <w:tabs>
          <w:tab w:val="num" w:pos="0"/>
        </w:tabs>
        <w:ind w:left="1132" w:hanging="360"/>
      </w:pPr>
      <w:rPr>
        <w:rFonts w:hint="default"/>
        <w:sz w:val="22"/>
        <w:szCs w:val="22"/>
        <w:lang w:eastAsia="ar-SA"/>
      </w:rPr>
    </w:lvl>
    <w:lvl w:ilvl="1">
      <w:numFmt w:val="bullet"/>
      <w:lvlText w:val="o"/>
      <w:lvlJc w:val="left"/>
      <w:pPr>
        <w:tabs>
          <w:tab w:val="num" w:pos="0"/>
        </w:tabs>
        <w:ind w:left="1852" w:hanging="360"/>
      </w:pPr>
      <w:rPr>
        <w:rFonts w:ascii="Courier New" w:hAnsi="Courier New" w:cs="Courier New" w:hint="default"/>
      </w:rPr>
    </w:lvl>
    <w:lvl w:ilvl="2">
      <w:numFmt w:val="bullet"/>
      <w:lvlText w:val=""/>
      <w:lvlJc w:val="left"/>
      <w:pPr>
        <w:tabs>
          <w:tab w:val="num" w:pos="0"/>
        </w:tabs>
        <w:ind w:left="2572" w:hanging="360"/>
      </w:pPr>
      <w:rPr>
        <w:rFonts w:ascii="Wingdings" w:hAnsi="Wingdings" w:cs="Wingdings" w:hint="default"/>
      </w:rPr>
    </w:lvl>
    <w:lvl w:ilvl="3">
      <w:numFmt w:val="bullet"/>
      <w:lvlText w:val=""/>
      <w:lvlJc w:val="left"/>
      <w:pPr>
        <w:tabs>
          <w:tab w:val="num" w:pos="0"/>
        </w:tabs>
        <w:ind w:left="3292" w:hanging="360"/>
      </w:pPr>
      <w:rPr>
        <w:rFonts w:ascii="Symbol" w:hAnsi="Symbol" w:cs="Symbol" w:hint="default"/>
        <w:sz w:val="22"/>
        <w:szCs w:val="22"/>
        <w:lang w:eastAsia="ar-SA"/>
      </w:rPr>
    </w:lvl>
    <w:lvl w:ilvl="4">
      <w:numFmt w:val="bullet"/>
      <w:lvlText w:val="o"/>
      <w:lvlJc w:val="left"/>
      <w:pPr>
        <w:tabs>
          <w:tab w:val="num" w:pos="0"/>
        </w:tabs>
        <w:ind w:left="4012" w:hanging="360"/>
      </w:pPr>
      <w:rPr>
        <w:rFonts w:ascii="Courier New" w:hAnsi="Courier New" w:cs="Courier New" w:hint="default"/>
      </w:rPr>
    </w:lvl>
    <w:lvl w:ilvl="5">
      <w:numFmt w:val="bullet"/>
      <w:lvlText w:val=""/>
      <w:lvlJc w:val="left"/>
      <w:pPr>
        <w:tabs>
          <w:tab w:val="num" w:pos="0"/>
        </w:tabs>
        <w:ind w:left="4732" w:hanging="360"/>
      </w:pPr>
      <w:rPr>
        <w:rFonts w:ascii="Wingdings" w:hAnsi="Wingdings" w:cs="Wingdings" w:hint="default"/>
      </w:rPr>
    </w:lvl>
    <w:lvl w:ilvl="6">
      <w:numFmt w:val="bullet"/>
      <w:lvlText w:val=""/>
      <w:lvlJc w:val="left"/>
      <w:pPr>
        <w:tabs>
          <w:tab w:val="num" w:pos="0"/>
        </w:tabs>
        <w:ind w:left="5452" w:hanging="360"/>
      </w:pPr>
      <w:rPr>
        <w:rFonts w:ascii="Symbol" w:hAnsi="Symbol" w:cs="Symbol" w:hint="default"/>
        <w:sz w:val="22"/>
        <w:szCs w:val="22"/>
        <w:lang w:eastAsia="ar-SA"/>
      </w:rPr>
    </w:lvl>
    <w:lvl w:ilvl="7">
      <w:numFmt w:val="bullet"/>
      <w:lvlText w:val="o"/>
      <w:lvlJc w:val="left"/>
      <w:pPr>
        <w:tabs>
          <w:tab w:val="num" w:pos="0"/>
        </w:tabs>
        <w:ind w:left="6172" w:hanging="360"/>
      </w:pPr>
      <w:rPr>
        <w:rFonts w:ascii="Courier New" w:hAnsi="Courier New" w:cs="Courier New" w:hint="default"/>
      </w:rPr>
    </w:lvl>
    <w:lvl w:ilvl="8">
      <w:numFmt w:val="bullet"/>
      <w:lvlText w:val=""/>
      <w:lvlJc w:val="left"/>
      <w:pPr>
        <w:tabs>
          <w:tab w:val="num" w:pos="0"/>
        </w:tabs>
        <w:ind w:left="6892" w:hanging="360"/>
      </w:pPr>
      <w:rPr>
        <w:rFonts w:ascii="Wingdings" w:hAnsi="Wingdings" w:cs="Wingdings" w:hint="default"/>
      </w:rPr>
    </w:lvl>
  </w:abstractNum>
  <w:abstractNum w:abstractNumId="51" w15:restartNumberingAfterBreak="0">
    <w:nsid w:val="32DE3718"/>
    <w:multiLevelType w:val="multilevel"/>
    <w:tmpl w:val="A6220132"/>
    <w:lvl w:ilvl="0">
      <w:numFmt w:val="bullet"/>
      <w:lvlText w:val=""/>
      <w:lvlJc w:val="left"/>
      <w:pPr>
        <w:tabs>
          <w:tab w:val="num" w:pos="0"/>
        </w:tabs>
        <w:ind w:left="696" w:hanging="284"/>
      </w:pPr>
      <w:rPr>
        <w:rFonts w:ascii="Symbol" w:hAnsi="Symbol" w:cs="Symbol" w:hint="default"/>
        <w:b w:val="0"/>
        <w:color w:val="000000"/>
        <w:sz w:val="22"/>
        <w:szCs w:val="22"/>
        <w:lang w:eastAsia="ar-SA"/>
      </w:rPr>
    </w:lvl>
    <w:lvl w:ilvl="1">
      <w:start w:val="4"/>
      <w:numFmt w:val="decimal"/>
      <w:lvlText w:val="%1.%2."/>
      <w:lvlJc w:val="left"/>
      <w:pPr>
        <w:tabs>
          <w:tab w:val="num" w:pos="0"/>
        </w:tabs>
        <w:ind w:left="1379" w:hanging="360"/>
      </w:pPr>
    </w:lvl>
    <w:lvl w:ilvl="2">
      <w:start w:val="1"/>
      <w:numFmt w:val="decimal"/>
      <w:lvlText w:val="%1.%2.%3."/>
      <w:lvlJc w:val="left"/>
      <w:pPr>
        <w:tabs>
          <w:tab w:val="num" w:pos="0"/>
        </w:tabs>
        <w:ind w:left="1739" w:hanging="360"/>
      </w:pPr>
      <w:rPr>
        <w:b w:val="0"/>
        <w:color w:val="000000"/>
      </w:rPr>
    </w:lvl>
    <w:lvl w:ilvl="3">
      <w:start w:val="1"/>
      <w:numFmt w:val="decimal"/>
      <w:lvlText w:val="%1.%2.%3.%4."/>
      <w:lvlJc w:val="left"/>
      <w:pPr>
        <w:tabs>
          <w:tab w:val="num" w:pos="0"/>
        </w:tabs>
        <w:ind w:left="2099" w:hanging="360"/>
      </w:pPr>
    </w:lvl>
    <w:lvl w:ilvl="4">
      <w:start w:val="1"/>
      <w:numFmt w:val="decimal"/>
      <w:lvlText w:val="%1.%2.%3.%4.%5."/>
      <w:lvlJc w:val="left"/>
      <w:pPr>
        <w:tabs>
          <w:tab w:val="num" w:pos="0"/>
        </w:tabs>
        <w:ind w:left="2459" w:hanging="360"/>
      </w:pPr>
    </w:lvl>
    <w:lvl w:ilvl="5">
      <w:start w:val="1"/>
      <w:numFmt w:val="decimal"/>
      <w:lvlText w:val="%1.%2.%3.%4.%5.%6."/>
      <w:lvlJc w:val="left"/>
      <w:pPr>
        <w:tabs>
          <w:tab w:val="num" w:pos="0"/>
        </w:tabs>
        <w:ind w:left="2819" w:hanging="360"/>
      </w:pPr>
    </w:lvl>
    <w:lvl w:ilvl="6">
      <w:start w:val="1"/>
      <w:numFmt w:val="decimal"/>
      <w:lvlText w:val="%1.%2.%3.%4.%5.%6.%7."/>
      <w:lvlJc w:val="left"/>
      <w:pPr>
        <w:tabs>
          <w:tab w:val="num" w:pos="0"/>
        </w:tabs>
        <w:ind w:left="3179" w:hanging="360"/>
      </w:pPr>
    </w:lvl>
    <w:lvl w:ilvl="7">
      <w:start w:val="1"/>
      <w:numFmt w:val="decimal"/>
      <w:lvlText w:val="%1.%2.%3.%4.%5.%6.%7.%8."/>
      <w:lvlJc w:val="left"/>
      <w:pPr>
        <w:tabs>
          <w:tab w:val="num" w:pos="0"/>
        </w:tabs>
        <w:ind w:left="3539" w:hanging="360"/>
      </w:pPr>
    </w:lvl>
    <w:lvl w:ilvl="8">
      <w:start w:val="1"/>
      <w:numFmt w:val="decimal"/>
      <w:lvlText w:val="%1.%2.%3.%4.%5.%6.%7.%8.%9."/>
      <w:lvlJc w:val="left"/>
      <w:pPr>
        <w:tabs>
          <w:tab w:val="num" w:pos="0"/>
        </w:tabs>
        <w:ind w:left="3899" w:hanging="360"/>
      </w:pPr>
    </w:lvl>
  </w:abstractNum>
  <w:abstractNum w:abstractNumId="52" w15:restartNumberingAfterBreak="0">
    <w:nsid w:val="37863C65"/>
    <w:multiLevelType w:val="multilevel"/>
    <w:tmpl w:val="75581D96"/>
    <w:lvl w:ilvl="0">
      <w:start w:val="1"/>
      <w:numFmt w:val="decimal"/>
      <w:lvlText w:val="%1."/>
      <w:lvlJc w:val="left"/>
      <w:pPr>
        <w:tabs>
          <w:tab w:val="num" w:pos="0"/>
        </w:tabs>
        <w:ind w:left="720" w:hanging="360"/>
      </w:pPr>
      <w:rPr>
        <w:b w:val="0"/>
        <w:bCs w:val="0"/>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3" w15:restartNumberingAfterBreak="0">
    <w:nsid w:val="3A9D52C5"/>
    <w:multiLevelType w:val="multilevel"/>
    <w:tmpl w:val="1186B62C"/>
    <w:lvl w:ilvl="0">
      <w:start w:val="1"/>
      <w:numFmt w:val="decimal"/>
      <w:lvlText w:val="%1)"/>
      <w:lvlJc w:val="left"/>
      <w:pPr>
        <w:tabs>
          <w:tab w:val="num" w:pos="0"/>
        </w:tabs>
        <w:ind w:left="720" w:hanging="360"/>
      </w:pPr>
      <w:rPr>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4" w15:restartNumberingAfterBreak="0">
    <w:nsid w:val="3B94587D"/>
    <w:multiLevelType w:val="multilevel"/>
    <w:tmpl w:val="1B32A968"/>
    <w:lvl w:ilvl="0">
      <w:start w:val="1"/>
      <w:numFmt w:val="lowerLetter"/>
      <w:lvlText w:val="%1)"/>
      <w:lvlJc w:val="left"/>
      <w:pPr>
        <w:tabs>
          <w:tab w:val="num" w:pos="349"/>
        </w:tabs>
        <w:ind w:left="1069" w:hanging="360"/>
      </w:pPr>
    </w:lvl>
    <w:lvl w:ilvl="1">
      <w:start w:val="1"/>
      <w:numFmt w:val="decimal"/>
      <w:lvlText w:val="%2)"/>
      <w:lvlJc w:val="left"/>
      <w:pPr>
        <w:ind w:left="1418" w:hanging="360"/>
      </w:pPr>
    </w:lvl>
    <w:lvl w:ilvl="2">
      <w:numFmt w:val="bullet"/>
      <w:lvlText w:val="•"/>
      <w:lvlJc w:val="left"/>
      <w:pPr>
        <w:tabs>
          <w:tab w:val="num" w:pos="349"/>
        </w:tabs>
        <w:ind w:left="3034" w:hanging="705"/>
      </w:pPr>
      <w:rPr>
        <w:rFonts w:ascii="Times New Roman" w:hAnsi="Times New Roman" w:cs="Times New Roman" w:hint="default"/>
        <w:b/>
        <w:bCs/>
        <w:sz w:val="24"/>
        <w:szCs w:val="24"/>
      </w:rPr>
    </w:lvl>
    <w:lvl w:ilvl="3">
      <w:start w:val="1"/>
      <w:numFmt w:val="decimal"/>
      <w:lvlText w:val="%1.%2.%3.%4)"/>
      <w:lvlJc w:val="left"/>
      <w:pPr>
        <w:tabs>
          <w:tab w:val="num" w:pos="349"/>
        </w:tabs>
        <w:ind w:left="3574" w:hanging="705"/>
      </w:pPr>
    </w:lvl>
    <w:lvl w:ilvl="4">
      <w:start w:val="1"/>
      <w:numFmt w:val="lowerLetter"/>
      <w:lvlText w:val="%1.%2.%3.%4.%5."/>
      <w:lvlJc w:val="left"/>
      <w:pPr>
        <w:tabs>
          <w:tab w:val="num" w:pos="349"/>
        </w:tabs>
        <w:ind w:left="3949" w:hanging="360"/>
      </w:pPr>
    </w:lvl>
    <w:lvl w:ilvl="5">
      <w:start w:val="1"/>
      <w:numFmt w:val="lowerRoman"/>
      <w:lvlText w:val="%1.%2.%3.%4.%5.%6."/>
      <w:lvlJc w:val="right"/>
      <w:pPr>
        <w:tabs>
          <w:tab w:val="num" w:pos="349"/>
        </w:tabs>
        <w:ind w:left="4669" w:hanging="180"/>
      </w:pPr>
    </w:lvl>
    <w:lvl w:ilvl="6">
      <w:start w:val="1"/>
      <w:numFmt w:val="decimal"/>
      <w:lvlText w:val="%1.%2.%3.%4.%5.%6.%7."/>
      <w:lvlJc w:val="left"/>
      <w:pPr>
        <w:tabs>
          <w:tab w:val="num" w:pos="349"/>
        </w:tabs>
        <w:ind w:left="5389" w:hanging="360"/>
      </w:pPr>
    </w:lvl>
    <w:lvl w:ilvl="7">
      <w:start w:val="1"/>
      <w:numFmt w:val="lowerLetter"/>
      <w:lvlText w:val="%1.%2.%3.%4.%5.%6.%7.%8."/>
      <w:lvlJc w:val="left"/>
      <w:pPr>
        <w:tabs>
          <w:tab w:val="num" w:pos="349"/>
        </w:tabs>
        <w:ind w:left="6109" w:hanging="360"/>
      </w:pPr>
    </w:lvl>
    <w:lvl w:ilvl="8">
      <w:start w:val="1"/>
      <w:numFmt w:val="lowerRoman"/>
      <w:lvlText w:val="%1.%2.%3.%4.%5.%6.%7.%8.%9."/>
      <w:lvlJc w:val="right"/>
      <w:pPr>
        <w:tabs>
          <w:tab w:val="num" w:pos="349"/>
        </w:tabs>
        <w:ind w:left="6829" w:hanging="180"/>
      </w:pPr>
    </w:lvl>
  </w:abstractNum>
  <w:abstractNum w:abstractNumId="55" w15:restartNumberingAfterBreak="0">
    <w:nsid w:val="3BA97B96"/>
    <w:multiLevelType w:val="multilevel"/>
    <w:tmpl w:val="FBA23C44"/>
    <w:lvl w:ilvl="0">
      <w:start w:val="1"/>
      <w:numFmt w:val="decimal"/>
      <w:lvlText w:val="%1."/>
      <w:lvlJc w:val="left"/>
      <w:pPr>
        <w:tabs>
          <w:tab w:val="num" w:pos="0"/>
        </w:tabs>
        <w:ind w:left="360" w:hanging="360"/>
      </w:pPr>
      <w:rPr>
        <w:sz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3C35790A"/>
    <w:multiLevelType w:val="multilevel"/>
    <w:tmpl w:val="8BEECF2C"/>
    <w:lvl w:ilvl="0">
      <w:start w:val="1"/>
      <w:numFmt w:val="decimal"/>
      <w:lvlText w:val="%1."/>
      <w:lvlJc w:val="left"/>
      <w:pPr>
        <w:tabs>
          <w:tab w:val="num" w:pos="0"/>
        </w:tabs>
        <w:ind w:left="1930" w:hanging="360"/>
      </w:pPr>
      <w:rPr>
        <w:rFonts w:cs="Times New Roman"/>
        <w:b w:val="0"/>
        <w:bCs/>
        <w:sz w:val="22"/>
        <w:szCs w:val="22"/>
      </w:rPr>
    </w:lvl>
    <w:lvl w:ilvl="1">
      <w:start w:val="1"/>
      <w:numFmt w:val="lowerLetter"/>
      <w:lvlText w:val="%1.%2."/>
      <w:lvlJc w:val="left"/>
      <w:pPr>
        <w:tabs>
          <w:tab w:val="num" w:pos="0"/>
        </w:tabs>
        <w:ind w:left="2585" w:hanging="360"/>
      </w:pPr>
      <w:rPr>
        <w:rFonts w:cs="Times New Roman"/>
      </w:rPr>
    </w:lvl>
    <w:lvl w:ilvl="2">
      <w:start w:val="1"/>
      <w:numFmt w:val="lowerRoman"/>
      <w:lvlText w:val="%1.%2.%3."/>
      <w:lvlJc w:val="right"/>
      <w:pPr>
        <w:tabs>
          <w:tab w:val="num" w:pos="0"/>
        </w:tabs>
        <w:ind w:left="3305" w:hanging="180"/>
      </w:pPr>
      <w:rPr>
        <w:rFonts w:cs="Times New Roman"/>
      </w:rPr>
    </w:lvl>
    <w:lvl w:ilvl="3">
      <w:start w:val="1"/>
      <w:numFmt w:val="decimal"/>
      <w:lvlText w:val="%1.%2.%3.%4."/>
      <w:lvlJc w:val="left"/>
      <w:pPr>
        <w:tabs>
          <w:tab w:val="num" w:pos="0"/>
        </w:tabs>
        <w:ind w:left="4025" w:hanging="360"/>
      </w:pPr>
      <w:rPr>
        <w:rFonts w:cs="Times New Roman"/>
        <w:b w:val="0"/>
        <w:bCs w:val="0"/>
        <w:sz w:val="22"/>
        <w:szCs w:val="22"/>
        <w:lang w:eastAsia="ar-SA"/>
      </w:rPr>
    </w:lvl>
    <w:lvl w:ilvl="4">
      <w:start w:val="1"/>
      <w:numFmt w:val="lowerLetter"/>
      <w:lvlText w:val="%1.%2.%3.%4.%5."/>
      <w:lvlJc w:val="left"/>
      <w:pPr>
        <w:tabs>
          <w:tab w:val="num" w:pos="0"/>
        </w:tabs>
        <w:ind w:left="4745" w:hanging="360"/>
      </w:pPr>
      <w:rPr>
        <w:rFonts w:cs="Times New Roman"/>
      </w:rPr>
    </w:lvl>
    <w:lvl w:ilvl="5">
      <w:start w:val="1"/>
      <w:numFmt w:val="lowerRoman"/>
      <w:lvlText w:val="%1.%2.%3.%4.%5.%6."/>
      <w:lvlJc w:val="right"/>
      <w:pPr>
        <w:tabs>
          <w:tab w:val="num" w:pos="0"/>
        </w:tabs>
        <w:ind w:left="5465" w:hanging="180"/>
      </w:pPr>
      <w:rPr>
        <w:rFonts w:cs="Times New Roman"/>
      </w:rPr>
    </w:lvl>
    <w:lvl w:ilvl="6">
      <w:start w:val="1"/>
      <w:numFmt w:val="decimal"/>
      <w:lvlText w:val="%1.%2.%3.%4.%5.%6.%7."/>
      <w:lvlJc w:val="left"/>
      <w:pPr>
        <w:tabs>
          <w:tab w:val="num" w:pos="0"/>
        </w:tabs>
        <w:ind w:left="6185" w:hanging="360"/>
      </w:pPr>
      <w:rPr>
        <w:rFonts w:cs="Times New Roman"/>
      </w:rPr>
    </w:lvl>
    <w:lvl w:ilvl="7">
      <w:start w:val="1"/>
      <w:numFmt w:val="lowerLetter"/>
      <w:lvlText w:val="%1.%2.%3.%4.%5.%6.%7.%8."/>
      <w:lvlJc w:val="left"/>
      <w:pPr>
        <w:tabs>
          <w:tab w:val="num" w:pos="0"/>
        </w:tabs>
        <w:ind w:left="6905" w:hanging="360"/>
      </w:pPr>
      <w:rPr>
        <w:rFonts w:cs="Times New Roman"/>
      </w:rPr>
    </w:lvl>
    <w:lvl w:ilvl="8">
      <w:start w:val="1"/>
      <w:numFmt w:val="lowerRoman"/>
      <w:lvlText w:val="%1.%2.%3.%4.%5.%6.%7.%8.%9."/>
      <w:lvlJc w:val="right"/>
      <w:pPr>
        <w:tabs>
          <w:tab w:val="num" w:pos="0"/>
        </w:tabs>
        <w:ind w:left="7625" w:hanging="180"/>
      </w:pPr>
      <w:rPr>
        <w:rFonts w:cs="Times New Roman"/>
      </w:rPr>
    </w:lvl>
  </w:abstractNum>
  <w:abstractNum w:abstractNumId="57" w15:restartNumberingAfterBreak="0">
    <w:nsid w:val="3D495664"/>
    <w:multiLevelType w:val="multilevel"/>
    <w:tmpl w:val="2050FD6C"/>
    <w:lvl w:ilvl="0">
      <w:start w:val="1"/>
      <w:numFmt w:val="decimal"/>
      <w:lvlText w:val="%1."/>
      <w:lvlJc w:val="left"/>
      <w:pPr>
        <w:tabs>
          <w:tab w:val="num" w:pos="0"/>
        </w:tabs>
        <w:ind w:left="720" w:hanging="360"/>
      </w:pPr>
      <w:rPr>
        <w:sz w:val="22"/>
        <w:szCs w:val="22"/>
        <w:lang w:eastAsia="ar-SA"/>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58" w15:restartNumberingAfterBreak="0">
    <w:nsid w:val="3DA942C5"/>
    <w:multiLevelType w:val="multilevel"/>
    <w:tmpl w:val="6D829D66"/>
    <w:lvl w:ilvl="0">
      <w:start w:val="1"/>
      <w:numFmt w:val="decimal"/>
      <w:lvlText w:val="%1."/>
      <w:lvlJc w:val="left"/>
      <w:pPr>
        <w:tabs>
          <w:tab w:val="num" w:pos="0"/>
        </w:tabs>
        <w:ind w:left="412" w:hanging="284"/>
      </w:pPr>
      <w:rPr>
        <w:b w:val="0"/>
        <w:color w:val="000000"/>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color w:val="000000"/>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59" w15:restartNumberingAfterBreak="0">
    <w:nsid w:val="3E1F62CA"/>
    <w:multiLevelType w:val="multilevel"/>
    <w:tmpl w:val="43DE1168"/>
    <w:lvl w:ilvl="0">
      <w:start w:val="1"/>
      <w:numFmt w:val="decimal"/>
      <w:lvlText w:val="%1)"/>
      <w:lvlJc w:val="left"/>
      <w:pPr>
        <w:tabs>
          <w:tab w:val="num" w:pos="0"/>
        </w:tabs>
        <w:ind w:left="927" w:hanging="360"/>
      </w:pPr>
      <w:rPr>
        <w:sz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60" w15:restartNumberingAfterBreak="0">
    <w:nsid w:val="3EBC0247"/>
    <w:multiLevelType w:val="multilevel"/>
    <w:tmpl w:val="38F69396"/>
    <w:lvl w:ilvl="0">
      <w:start w:val="1"/>
      <w:numFmt w:val="decimal"/>
      <w:lvlText w:val="%1."/>
      <w:lvlJc w:val="left"/>
      <w:pPr>
        <w:tabs>
          <w:tab w:val="num" w:pos="0"/>
        </w:tabs>
        <w:ind w:left="720" w:hanging="360"/>
      </w:pPr>
      <w:rPr>
        <w:rFonts w:eastAsia="Arial Unicode MS"/>
        <w:kern w:val="2"/>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61" w15:restartNumberingAfterBreak="0">
    <w:nsid w:val="41187209"/>
    <w:multiLevelType w:val="multilevel"/>
    <w:tmpl w:val="3B00F71E"/>
    <w:lvl w:ilvl="0">
      <w:numFmt w:val="bullet"/>
      <w:lvlText w:val=""/>
      <w:lvlJc w:val="left"/>
      <w:pPr>
        <w:tabs>
          <w:tab w:val="num" w:pos="0"/>
        </w:tabs>
        <w:ind w:left="720" w:hanging="360"/>
      </w:pPr>
      <w:rPr>
        <w:rFonts w:ascii="Symbol" w:hAnsi="Symbol" w:cs="Symbol" w:hint="default"/>
        <w:sz w:val="22"/>
        <w:szCs w:val="22"/>
        <w:lang w:eastAsia="ar-SA"/>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sz w:val="22"/>
        <w:szCs w:val="22"/>
        <w:lang w:eastAsia="ar-SA"/>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sz w:val="22"/>
        <w:szCs w:val="22"/>
        <w:lang w:eastAsia="ar-SA"/>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412D124F"/>
    <w:multiLevelType w:val="multilevel"/>
    <w:tmpl w:val="4420CB04"/>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decimal"/>
      <w:lvlText w:val="%3."/>
      <w:lvlJc w:val="right"/>
      <w:pPr>
        <w:tabs>
          <w:tab w:val="num" w:pos="0"/>
        </w:tabs>
        <w:ind w:left="2226" w:hanging="180"/>
      </w:pPr>
      <w:rPr>
        <w:rFonts w:ascii="Times New Roman" w:eastAsia="Times New Roman" w:hAnsi="Times New Roman" w:cs="Times New Roman"/>
      </w:r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3" w15:restartNumberingAfterBreak="0">
    <w:nsid w:val="438178BE"/>
    <w:multiLevelType w:val="multilevel"/>
    <w:tmpl w:val="A7A05A16"/>
    <w:lvl w:ilvl="0">
      <w:start w:val="1"/>
      <w:numFmt w:val="decimal"/>
      <w:lvlText w:val="%1."/>
      <w:lvlJc w:val="left"/>
      <w:pPr>
        <w:tabs>
          <w:tab w:val="num" w:pos="0"/>
        </w:tabs>
        <w:ind w:left="412" w:hanging="284"/>
      </w:pPr>
      <w:rPr>
        <w:b w:val="0"/>
        <w:bCs/>
        <w:color w:val="000000"/>
        <w:sz w:val="22"/>
        <w:szCs w:val="22"/>
        <w:lang w:eastAsia="ar-SA"/>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bCs/>
        <w:color w:val="000000"/>
        <w:sz w:val="22"/>
        <w:szCs w:val="22"/>
        <w:lang w:eastAsia="ar-SA"/>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64" w15:restartNumberingAfterBreak="0">
    <w:nsid w:val="44065550"/>
    <w:multiLevelType w:val="multilevel"/>
    <w:tmpl w:val="58041BD4"/>
    <w:lvl w:ilvl="0">
      <w:numFmt w:val="bullet"/>
      <w:lvlText w:val=""/>
      <w:lvlJc w:val="left"/>
      <w:pPr>
        <w:tabs>
          <w:tab w:val="num" w:pos="0"/>
        </w:tabs>
        <w:ind w:left="696" w:hanging="284"/>
      </w:pPr>
      <w:rPr>
        <w:rFonts w:ascii="Symbol" w:hAnsi="Symbol" w:cs="Symbol" w:hint="default"/>
        <w:b w:val="0"/>
        <w:color w:val="000000"/>
        <w:sz w:val="22"/>
        <w:szCs w:val="22"/>
        <w:lang w:eastAsia="ar-SA"/>
      </w:rPr>
    </w:lvl>
    <w:lvl w:ilvl="1">
      <w:start w:val="4"/>
      <w:numFmt w:val="decimal"/>
      <w:lvlText w:val="%1.%2."/>
      <w:lvlJc w:val="left"/>
      <w:pPr>
        <w:tabs>
          <w:tab w:val="num" w:pos="0"/>
        </w:tabs>
        <w:ind w:left="1379" w:hanging="360"/>
      </w:pPr>
    </w:lvl>
    <w:lvl w:ilvl="2">
      <w:start w:val="1"/>
      <w:numFmt w:val="decimal"/>
      <w:lvlText w:val="%1.%2.%3."/>
      <w:lvlJc w:val="left"/>
      <w:pPr>
        <w:tabs>
          <w:tab w:val="num" w:pos="0"/>
        </w:tabs>
        <w:ind w:left="1739" w:hanging="360"/>
      </w:pPr>
      <w:rPr>
        <w:b w:val="0"/>
        <w:color w:val="000000"/>
      </w:rPr>
    </w:lvl>
    <w:lvl w:ilvl="3">
      <w:start w:val="1"/>
      <w:numFmt w:val="decimal"/>
      <w:lvlText w:val="%1.%2.%3.%4."/>
      <w:lvlJc w:val="left"/>
      <w:pPr>
        <w:tabs>
          <w:tab w:val="num" w:pos="0"/>
        </w:tabs>
        <w:ind w:left="2099" w:hanging="360"/>
      </w:pPr>
    </w:lvl>
    <w:lvl w:ilvl="4">
      <w:start w:val="1"/>
      <w:numFmt w:val="decimal"/>
      <w:lvlText w:val="%1.%2.%3.%4.%5."/>
      <w:lvlJc w:val="left"/>
      <w:pPr>
        <w:tabs>
          <w:tab w:val="num" w:pos="0"/>
        </w:tabs>
        <w:ind w:left="2459" w:hanging="360"/>
      </w:pPr>
    </w:lvl>
    <w:lvl w:ilvl="5">
      <w:start w:val="1"/>
      <w:numFmt w:val="decimal"/>
      <w:lvlText w:val="%1.%2.%3.%4.%5.%6."/>
      <w:lvlJc w:val="left"/>
      <w:pPr>
        <w:tabs>
          <w:tab w:val="num" w:pos="0"/>
        </w:tabs>
        <w:ind w:left="2819" w:hanging="360"/>
      </w:pPr>
    </w:lvl>
    <w:lvl w:ilvl="6">
      <w:start w:val="1"/>
      <w:numFmt w:val="decimal"/>
      <w:lvlText w:val="%1.%2.%3.%4.%5.%6.%7."/>
      <w:lvlJc w:val="left"/>
      <w:pPr>
        <w:tabs>
          <w:tab w:val="num" w:pos="0"/>
        </w:tabs>
        <w:ind w:left="3179" w:hanging="360"/>
      </w:pPr>
    </w:lvl>
    <w:lvl w:ilvl="7">
      <w:start w:val="1"/>
      <w:numFmt w:val="decimal"/>
      <w:lvlText w:val="%1.%2.%3.%4.%5.%6.%7.%8."/>
      <w:lvlJc w:val="left"/>
      <w:pPr>
        <w:tabs>
          <w:tab w:val="num" w:pos="0"/>
        </w:tabs>
        <w:ind w:left="3539" w:hanging="360"/>
      </w:pPr>
    </w:lvl>
    <w:lvl w:ilvl="8">
      <w:start w:val="1"/>
      <w:numFmt w:val="decimal"/>
      <w:lvlText w:val="%1.%2.%3.%4.%5.%6.%7.%8.%9."/>
      <w:lvlJc w:val="left"/>
      <w:pPr>
        <w:tabs>
          <w:tab w:val="num" w:pos="0"/>
        </w:tabs>
        <w:ind w:left="3899" w:hanging="360"/>
      </w:pPr>
    </w:lvl>
  </w:abstractNum>
  <w:abstractNum w:abstractNumId="65" w15:restartNumberingAfterBreak="0">
    <w:nsid w:val="4458304E"/>
    <w:multiLevelType w:val="multilevel"/>
    <w:tmpl w:val="C7C455E6"/>
    <w:lvl w:ilvl="0">
      <w:start w:val="1"/>
      <w:numFmt w:val="lowerLetter"/>
      <w:lvlText w:val="%1)"/>
      <w:lvlJc w:val="left"/>
      <w:pPr>
        <w:tabs>
          <w:tab w:val="num" w:pos="0"/>
        </w:tabs>
        <w:ind w:left="2988" w:hanging="360"/>
      </w:pPr>
      <w:rPr>
        <w:sz w:val="22"/>
        <w:szCs w:val="22"/>
      </w:rPr>
    </w:lvl>
    <w:lvl w:ilvl="1">
      <w:start w:val="1"/>
      <w:numFmt w:val="lowerLetter"/>
      <w:lvlText w:val="%1.%2."/>
      <w:lvlJc w:val="left"/>
      <w:pPr>
        <w:tabs>
          <w:tab w:val="num" w:pos="0"/>
        </w:tabs>
        <w:ind w:left="3708" w:hanging="360"/>
      </w:pPr>
    </w:lvl>
    <w:lvl w:ilvl="2">
      <w:start w:val="1"/>
      <w:numFmt w:val="lowerRoman"/>
      <w:lvlText w:val="%1.%2.%3."/>
      <w:lvlJc w:val="right"/>
      <w:pPr>
        <w:tabs>
          <w:tab w:val="num" w:pos="0"/>
        </w:tabs>
        <w:ind w:left="4428" w:hanging="180"/>
      </w:pPr>
    </w:lvl>
    <w:lvl w:ilvl="3">
      <w:start w:val="1"/>
      <w:numFmt w:val="decimal"/>
      <w:lvlText w:val="%1.%2.%3.%4."/>
      <w:lvlJc w:val="left"/>
      <w:pPr>
        <w:tabs>
          <w:tab w:val="num" w:pos="0"/>
        </w:tabs>
        <w:ind w:left="5148" w:hanging="360"/>
      </w:pPr>
    </w:lvl>
    <w:lvl w:ilvl="4">
      <w:start w:val="1"/>
      <w:numFmt w:val="lowerLetter"/>
      <w:lvlText w:val="%1.%2.%3.%4.%5."/>
      <w:lvlJc w:val="left"/>
      <w:pPr>
        <w:tabs>
          <w:tab w:val="num" w:pos="0"/>
        </w:tabs>
        <w:ind w:left="5868" w:hanging="360"/>
      </w:pPr>
    </w:lvl>
    <w:lvl w:ilvl="5">
      <w:start w:val="1"/>
      <w:numFmt w:val="lowerRoman"/>
      <w:lvlText w:val="%1.%2.%3.%4.%5.%6."/>
      <w:lvlJc w:val="right"/>
      <w:pPr>
        <w:tabs>
          <w:tab w:val="num" w:pos="0"/>
        </w:tabs>
        <w:ind w:left="6588" w:hanging="180"/>
      </w:pPr>
    </w:lvl>
    <w:lvl w:ilvl="6">
      <w:start w:val="1"/>
      <w:numFmt w:val="decimal"/>
      <w:lvlText w:val="%1.%2.%3.%4.%5.%6.%7."/>
      <w:lvlJc w:val="left"/>
      <w:pPr>
        <w:tabs>
          <w:tab w:val="num" w:pos="0"/>
        </w:tabs>
        <w:ind w:left="7308" w:hanging="360"/>
      </w:pPr>
    </w:lvl>
    <w:lvl w:ilvl="7">
      <w:start w:val="1"/>
      <w:numFmt w:val="lowerLetter"/>
      <w:lvlText w:val="%1.%2.%3.%4.%5.%6.%7.%8."/>
      <w:lvlJc w:val="left"/>
      <w:pPr>
        <w:tabs>
          <w:tab w:val="num" w:pos="0"/>
        </w:tabs>
        <w:ind w:left="8028" w:hanging="360"/>
      </w:pPr>
    </w:lvl>
    <w:lvl w:ilvl="8">
      <w:start w:val="1"/>
      <w:numFmt w:val="lowerRoman"/>
      <w:lvlText w:val="%1.%2.%3.%4.%5.%6.%7.%8.%9."/>
      <w:lvlJc w:val="right"/>
      <w:pPr>
        <w:tabs>
          <w:tab w:val="num" w:pos="0"/>
        </w:tabs>
        <w:ind w:left="8748" w:hanging="180"/>
      </w:pPr>
    </w:lvl>
  </w:abstractNum>
  <w:abstractNum w:abstractNumId="66" w15:restartNumberingAfterBreak="0">
    <w:nsid w:val="44BD594E"/>
    <w:multiLevelType w:val="multilevel"/>
    <w:tmpl w:val="99CCA986"/>
    <w:lvl w:ilvl="0">
      <w:numFmt w:val="bullet"/>
      <w:pStyle w:val="Tiret0"/>
      <w:lvlText w:val="–"/>
      <w:lvlJc w:val="left"/>
      <w:pPr>
        <w:tabs>
          <w:tab w:val="num" w:pos="0"/>
        </w:tabs>
        <w:ind w:left="850" w:hanging="850"/>
      </w:pPr>
      <w:rPr>
        <w:rFonts w:ascii="Liberation Serif" w:hAnsi="Liberation Serif" w:cs="Liberation Serif"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7" w15:restartNumberingAfterBreak="0">
    <w:nsid w:val="44DB3746"/>
    <w:multiLevelType w:val="multilevel"/>
    <w:tmpl w:val="94AACDA0"/>
    <w:lvl w:ilvl="0">
      <w:start w:val="1"/>
      <w:numFmt w:val="decimal"/>
      <w:lvlText w:val="%1."/>
      <w:lvlJc w:val="left"/>
      <w:pPr>
        <w:tabs>
          <w:tab w:val="num" w:pos="0"/>
        </w:tabs>
        <w:ind w:left="720" w:hanging="360"/>
      </w:pPr>
      <w:rPr>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68" w15:restartNumberingAfterBreak="0">
    <w:nsid w:val="45EC4249"/>
    <w:multiLevelType w:val="hybridMultilevel"/>
    <w:tmpl w:val="48C8B146"/>
    <w:lvl w:ilvl="0" w:tplc="A72016D6">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69" w15:restartNumberingAfterBreak="0">
    <w:nsid w:val="46A43BE6"/>
    <w:multiLevelType w:val="multilevel"/>
    <w:tmpl w:val="3E049E3C"/>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0" w15:restartNumberingAfterBreak="0">
    <w:nsid w:val="480232EA"/>
    <w:multiLevelType w:val="multilevel"/>
    <w:tmpl w:val="01DEF30E"/>
    <w:lvl w:ilvl="0">
      <w:start w:val="1"/>
      <w:numFmt w:val="decimal"/>
      <w:lvlText w:val="%1."/>
      <w:lvlJc w:val="left"/>
      <w:pPr>
        <w:tabs>
          <w:tab w:val="num" w:pos="0"/>
        </w:tabs>
        <w:ind w:left="1930" w:hanging="360"/>
      </w:pPr>
      <w:rPr>
        <w:rFonts w:cs="Times New Roman"/>
        <w:b w:val="0"/>
        <w:bCs/>
        <w:sz w:val="22"/>
        <w:szCs w:val="22"/>
      </w:rPr>
    </w:lvl>
    <w:lvl w:ilvl="1">
      <w:start w:val="1"/>
      <w:numFmt w:val="lowerLetter"/>
      <w:lvlText w:val="%1.%2."/>
      <w:lvlJc w:val="left"/>
      <w:pPr>
        <w:tabs>
          <w:tab w:val="num" w:pos="0"/>
        </w:tabs>
        <w:ind w:left="2585" w:hanging="360"/>
      </w:pPr>
      <w:rPr>
        <w:rFonts w:cs="Times New Roman"/>
      </w:rPr>
    </w:lvl>
    <w:lvl w:ilvl="2">
      <w:start w:val="1"/>
      <w:numFmt w:val="lowerRoman"/>
      <w:lvlText w:val="%1.%2.%3."/>
      <w:lvlJc w:val="right"/>
      <w:pPr>
        <w:tabs>
          <w:tab w:val="num" w:pos="0"/>
        </w:tabs>
        <w:ind w:left="3305" w:hanging="180"/>
      </w:pPr>
      <w:rPr>
        <w:rFonts w:cs="Times New Roman"/>
      </w:rPr>
    </w:lvl>
    <w:lvl w:ilvl="3">
      <w:start w:val="1"/>
      <w:numFmt w:val="decimal"/>
      <w:lvlText w:val="%1.%2.%3.%4."/>
      <w:lvlJc w:val="left"/>
      <w:pPr>
        <w:tabs>
          <w:tab w:val="num" w:pos="0"/>
        </w:tabs>
        <w:ind w:left="4025" w:hanging="360"/>
      </w:pPr>
      <w:rPr>
        <w:rFonts w:cs="Times New Roman"/>
        <w:b w:val="0"/>
        <w:bCs w:val="0"/>
        <w:sz w:val="22"/>
        <w:szCs w:val="22"/>
        <w:lang w:eastAsia="ar-SA"/>
      </w:rPr>
    </w:lvl>
    <w:lvl w:ilvl="4">
      <w:start w:val="1"/>
      <w:numFmt w:val="lowerLetter"/>
      <w:lvlText w:val="%1.%2.%3.%4.%5."/>
      <w:lvlJc w:val="left"/>
      <w:pPr>
        <w:tabs>
          <w:tab w:val="num" w:pos="0"/>
        </w:tabs>
        <w:ind w:left="4745" w:hanging="360"/>
      </w:pPr>
      <w:rPr>
        <w:rFonts w:cs="Times New Roman"/>
      </w:rPr>
    </w:lvl>
    <w:lvl w:ilvl="5">
      <w:start w:val="1"/>
      <w:numFmt w:val="lowerRoman"/>
      <w:lvlText w:val="%1.%2.%3.%4.%5.%6."/>
      <w:lvlJc w:val="right"/>
      <w:pPr>
        <w:tabs>
          <w:tab w:val="num" w:pos="0"/>
        </w:tabs>
        <w:ind w:left="5465" w:hanging="180"/>
      </w:pPr>
      <w:rPr>
        <w:rFonts w:cs="Times New Roman"/>
      </w:rPr>
    </w:lvl>
    <w:lvl w:ilvl="6">
      <w:start w:val="1"/>
      <w:numFmt w:val="decimal"/>
      <w:lvlText w:val="%1.%2.%3.%4.%5.%6.%7."/>
      <w:lvlJc w:val="left"/>
      <w:pPr>
        <w:tabs>
          <w:tab w:val="num" w:pos="0"/>
        </w:tabs>
        <w:ind w:left="6185" w:hanging="360"/>
      </w:pPr>
      <w:rPr>
        <w:rFonts w:cs="Times New Roman"/>
      </w:rPr>
    </w:lvl>
    <w:lvl w:ilvl="7">
      <w:start w:val="1"/>
      <w:numFmt w:val="lowerLetter"/>
      <w:lvlText w:val="%1.%2.%3.%4.%5.%6.%7.%8."/>
      <w:lvlJc w:val="left"/>
      <w:pPr>
        <w:tabs>
          <w:tab w:val="num" w:pos="0"/>
        </w:tabs>
        <w:ind w:left="6905" w:hanging="360"/>
      </w:pPr>
      <w:rPr>
        <w:rFonts w:cs="Times New Roman"/>
      </w:rPr>
    </w:lvl>
    <w:lvl w:ilvl="8">
      <w:start w:val="1"/>
      <w:numFmt w:val="lowerRoman"/>
      <w:lvlText w:val="%1.%2.%3.%4.%5.%6.%7.%8.%9."/>
      <w:lvlJc w:val="right"/>
      <w:pPr>
        <w:tabs>
          <w:tab w:val="num" w:pos="0"/>
        </w:tabs>
        <w:ind w:left="7625" w:hanging="180"/>
      </w:pPr>
      <w:rPr>
        <w:rFonts w:cs="Times New Roman"/>
      </w:rPr>
    </w:lvl>
  </w:abstractNum>
  <w:abstractNum w:abstractNumId="71" w15:restartNumberingAfterBreak="0">
    <w:nsid w:val="48181603"/>
    <w:multiLevelType w:val="hybridMultilevel"/>
    <w:tmpl w:val="65D4FAF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49BE535E"/>
    <w:multiLevelType w:val="multilevel"/>
    <w:tmpl w:val="286624B6"/>
    <w:lvl w:ilvl="0">
      <w:start w:val="1"/>
      <w:numFmt w:val="lowerLetter"/>
      <w:lvlText w:val="%1)"/>
      <w:lvlJc w:val="left"/>
      <w:pPr>
        <w:tabs>
          <w:tab w:val="num" w:pos="0"/>
        </w:tabs>
        <w:ind w:left="2988" w:hanging="360"/>
      </w:pPr>
      <w:rPr>
        <w:sz w:val="22"/>
        <w:szCs w:val="22"/>
      </w:rPr>
    </w:lvl>
    <w:lvl w:ilvl="1">
      <w:start w:val="1"/>
      <w:numFmt w:val="lowerLetter"/>
      <w:lvlText w:val="%1.%2."/>
      <w:lvlJc w:val="left"/>
      <w:pPr>
        <w:tabs>
          <w:tab w:val="num" w:pos="0"/>
        </w:tabs>
        <w:ind w:left="3708" w:hanging="360"/>
      </w:pPr>
    </w:lvl>
    <w:lvl w:ilvl="2">
      <w:start w:val="1"/>
      <w:numFmt w:val="lowerRoman"/>
      <w:lvlText w:val="%1.%2.%3."/>
      <w:lvlJc w:val="right"/>
      <w:pPr>
        <w:tabs>
          <w:tab w:val="num" w:pos="0"/>
        </w:tabs>
        <w:ind w:left="4428" w:hanging="180"/>
      </w:pPr>
    </w:lvl>
    <w:lvl w:ilvl="3">
      <w:start w:val="1"/>
      <w:numFmt w:val="decimal"/>
      <w:lvlText w:val="%1.%2.%3.%4."/>
      <w:lvlJc w:val="left"/>
      <w:pPr>
        <w:tabs>
          <w:tab w:val="num" w:pos="0"/>
        </w:tabs>
        <w:ind w:left="5148" w:hanging="360"/>
      </w:pPr>
    </w:lvl>
    <w:lvl w:ilvl="4">
      <w:start w:val="1"/>
      <w:numFmt w:val="lowerLetter"/>
      <w:lvlText w:val="%1.%2.%3.%4.%5."/>
      <w:lvlJc w:val="left"/>
      <w:pPr>
        <w:tabs>
          <w:tab w:val="num" w:pos="0"/>
        </w:tabs>
        <w:ind w:left="5868" w:hanging="360"/>
      </w:pPr>
    </w:lvl>
    <w:lvl w:ilvl="5">
      <w:start w:val="1"/>
      <w:numFmt w:val="lowerRoman"/>
      <w:lvlText w:val="%1.%2.%3.%4.%5.%6."/>
      <w:lvlJc w:val="right"/>
      <w:pPr>
        <w:tabs>
          <w:tab w:val="num" w:pos="0"/>
        </w:tabs>
        <w:ind w:left="6588" w:hanging="180"/>
      </w:pPr>
    </w:lvl>
    <w:lvl w:ilvl="6">
      <w:start w:val="1"/>
      <w:numFmt w:val="decimal"/>
      <w:lvlText w:val="%1.%2.%3.%4.%5.%6.%7."/>
      <w:lvlJc w:val="left"/>
      <w:pPr>
        <w:tabs>
          <w:tab w:val="num" w:pos="0"/>
        </w:tabs>
        <w:ind w:left="7308" w:hanging="360"/>
      </w:pPr>
    </w:lvl>
    <w:lvl w:ilvl="7">
      <w:start w:val="1"/>
      <w:numFmt w:val="lowerLetter"/>
      <w:lvlText w:val="%1.%2.%3.%4.%5.%6.%7.%8."/>
      <w:lvlJc w:val="left"/>
      <w:pPr>
        <w:tabs>
          <w:tab w:val="num" w:pos="0"/>
        </w:tabs>
        <w:ind w:left="8028" w:hanging="360"/>
      </w:pPr>
    </w:lvl>
    <w:lvl w:ilvl="8">
      <w:start w:val="1"/>
      <w:numFmt w:val="lowerRoman"/>
      <w:lvlText w:val="%1.%2.%3.%4.%5.%6.%7.%8.%9."/>
      <w:lvlJc w:val="right"/>
      <w:pPr>
        <w:tabs>
          <w:tab w:val="num" w:pos="0"/>
        </w:tabs>
        <w:ind w:left="8748" w:hanging="180"/>
      </w:pPr>
    </w:lvl>
  </w:abstractNum>
  <w:abstractNum w:abstractNumId="73" w15:restartNumberingAfterBreak="0">
    <w:nsid w:val="49D83AB6"/>
    <w:multiLevelType w:val="multilevel"/>
    <w:tmpl w:val="518A7E72"/>
    <w:lvl w:ilvl="0">
      <w:start w:val="1"/>
      <w:numFmt w:val="decimal"/>
      <w:lvlText w:val="%1)"/>
      <w:lvlJc w:val="left"/>
      <w:pPr>
        <w:tabs>
          <w:tab w:val="num" w:pos="0"/>
        </w:tabs>
        <w:ind w:left="720" w:hanging="360"/>
      </w:pPr>
      <w:rPr>
        <w:rFonts w:cs="Times New Roman"/>
        <w:sz w:val="22"/>
        <w:szCs w:val="22"/>
      </w:rPr>
    </w:lvl>
    <w:lvl w:ilvl="1">
      <w:start w:val="1"/>
      <w:numFmt w:val="lowerLetter"/>
      <w:lvlText w:val="%1.%2."/>
      <w:lvlJc w:val="left"/>
      <w:pPr>
        <w:tabs>
          <w:tab w:val="num" w:pos="0"/>
        </w:tabs>
        <w:ind w:left="1440" w:hanging="360"/>
      </w:pPr>
      <w:rPr>
        <w:rFonts w:cs="Times New Roman"/>
        <w:sz w:val="22"/>
        <w:szCs w:val="22"/>
      </w:rPr>
    </w:lvl>
    <w:lvl w:ilvl="2">
      <w:start w:val="1"/>
      <w:numFmt w:val="lowerRoman"/>
      <w:lvlText w:val="%1.%2.%3."/>
      <w:lvlJc w:val="right"/>
      <w:pPr>
        <w:tabs>
          <w:tab w:val="num" w:pos="0"/>
        </w:tabs>
        <w:ind w:left="2160" w:hanging="180"/>
      </w:pPr>
      <w:rPr>
        <w:rFonts w:cs="Times New Roman"/>
        <w:sz w:val="22"/>
        <w:szCs w:val="22"/>
      </w:rPr>
    </w:lvl>
    <w:lvl w:ilvl="3">
      <w:start w:val="1"/>
      <w:numFmt w:val="decimal"/>
      <w:lvlText w:val="%1.%2.%3.%4."/>
      <w:lvlJc w:val="left"/>
      <w:pPr>
        <w:tabs>
          <w:tab w:val="num" w:pos="0"/>
        </w:tabs>
        <w:ind w:left="2880" w:hanging="360"/>
      </w:pPr>
      <w:rPr>
        <w:rFonts w:cs="Times New Roman"/>
        <w:sz w:val="22"/>
        <w:szCs w:val="22"/>
      </w:rPr>
    </w:lvl>
    <w:lvl w:ilvl="4">
      <w:start w:val="1"/>
      <w:numFmt w:val="lowerLetter"/>
      <w:lvlText w:val="%1.%2.%3.%4.%5."/>
      <w:lvlJc w:val="left"/>
      <w:pPr>
        <w:tabs>
          <w:tab w:val="num" w:pos="0"/>
        </w:tabs>
        <w:ind w:left="3600" w:hanging="360"/>
      </w:pPr>
      <w:rPr>
        <w:rFonts w:cs="Times New Roman"/>
        <w:sz w:val="22"/>
        <w:szCs w:val="22"/>
      </w:rPr>
    </w:lvl>
    <w:lvl w:ilvl="5">
      <w:start w:val="1"/>
      <w:numFmt w:val="lowerRoman"/>
      <w:lvlText w:val="%1.%2.%3.%4.%5.%6."/>
      <w:lvlJc w:val="right"/>
      <w:pPr>
        <w:tabs>
          <w:tab w:val="num" w:pos="0"/>
        </w:tabs>
        <w:ind w:left="4320" w:hanging="180"/>
      </w:pPr>
      <w:rPr>
        <w:rFonts w:cs="Times New Roman"/>
        <w:sz w:val="22"/>
        <w:szCs w:val="22"/>
      </w:rPr>
    </w:lvl>
    <w:lvl w:ilvl="6">
      <w:start w:val="1"/>
      <w:numFmt w:val="decimal"/>
      <w:lvlText w:val="%1.%2.%3.%4.%5.%6.%7."/>
      <w:lvlJc w:val="left"/>
      <w:pPr>
        <w:tabs>
          <w:tab w:val="num" w:pos="0"/>
        </w:tabs>
        <w:ind w:left="5040" w:hanging="360"/>
      </w:pPr>
      <w:rPr>
        <w:rFonts w:cs="Times New Roman"/>
        <w:sz w:val="22"/>
        <w:szCs w:val="22"/>
      </w:rPr>
    </w:lvl>
    <w:lvl w:ilvl="7">
      <w:start w:val="1"/>
      <w:numFmt w:val="lowerLetter"/>
      <w:lvlText w:val="%1.%2.%3.%4.%5.%6.%7.%8."/>
      <w:lvlJc w:val="left"/>
      <w:pPr>
        <w:tabs>
          <w:tab w:val="num" w:pos="0"/>
        </w:tabs>
        <w:ind w:left="5760" w:hanging="360"/>
      </w:pPr>
      <w:rPr>
        <w:rFonts w:cs="Times New Roman"/>
        <w:sz w:val="22"/>
        <w:szCs w:val="22"/>
      </w:rPr>
    </w:lvl>
    <w:lvl w:ilvl="8">
      <w:start w:val="1"/>
      <w:numFmt w:val="lowerRoman"/>
      <w:lvlText w:val="%1.%2.%3.%4.%5.%6.%7.%8.%9."/>
      <w:lvlJc w:val="right"/>
      <w:pPr>
        <w:tabs>
          <w:tab w:val="num" w:pos="0"/>
        </w:tabs>
        <w:ind w:left="6480" w:hanging="180"/>
      </w:pPr>
      <w:rPr>
        <w:rFonts w:cs="Times New Roman"/>
        <w:sz w:val="22"/>
        <w:szCs w:val="22"/>
      </w:rPr>
    </w:lvl>
  </w:abstractNum>
  <w:abstractNum w:abstractNumId="74" w15:restartNumberingAfterBreak="0">
    <w:nsid w:val="4B5F50BA"/>
    <w:multiLevelType w:val="multilevel"/>
    <w:tmpl w:val="8B3C0786"/>
    <w:lvl w:ilvl="0">
      <w:start w:val="1"/>
      <w:numFmt w:val="decimal"/>
      <w:lvlText w:val="%1)"/>
      <w:lvlJc w:val="left"/>
      <w:pPr>
        <w:tabs>
          <w:tab w:val="num" w:pos="0"/>
        </w:tabs>
        <w:ind w:left="720" w:hanging="360"/>
      </w:pPr>
      <w:rPr>
        <w:sz w:val="22"/>
        <w:szCs w:val="22"/>
        <w:lang w:eastAsia="ar-SA"/>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decimal"/>
      <w:lvlText w:val="%5."/>
      <w:lvlJc w:val="left"/>
      <w:pPr>
        <w:tabs>
          <w:tab w:val="num" w:pos="0"/>
        </w:tabs>
        <w:ind w:left="1800" w:hanging="360"/>
      </w:pPr>
    </w:lvl>
    <w:lvl w:ilvl="5">
      <w:start w:val="1"/>
      <w:numFmt w:val="decimal"/>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decimal"/>
      <w:lvlText w:val="%8."/>
      <w:lvlJc w:val="left"/>
      <w:pPr>
        <w:tabs>
          <w:tab w:val="num" w:pos="0"/>
        </w:tabs>
        <w:ind w:left="2880" w:hanging="360"/>
      </w:pPr>
    </w:lvl>
    <w:lvl w:ilvl="8">
      <w:start w:val="1"/>
      <w:numFmt w:val="decimal"/>
      <w:lvlText w:val="%9."/>
      <w:lvlJc w:val="left"/>
      <w:pPr>
        <w:tabs>
          <w:tab w:val="num" w:pos="0"/>
        </w:tabs>
        <w:ind w:left="3240" w:hanging="360"/>
      </w:pPr>
    </w:lvl>
  </w:abstractNum>
  <w:abstractNum w:abstractNumId="75" w15:restartNumberingAfterBreak="0">
    <w:nsid w:val="4BCC186E"/>
    <w:multiLevelType w:val="hybridMultilevel"/>
    <w:tmpl w:val="C5B2C1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C2A2747"/>
    <w:multiLevelType w:val="hybridMultilevel"/>
    <w:tmpl w:val="27621D02"/>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7" w15:restartNumberingAfterBreak="0">
    <w:nsid w:val="4CA77325"/>
    <w:multiLevelType w:val="multilevel"/>
    <w:tmpl w:val="6798C91E"/>
    <w:lvl w:ilvl="0">
      <w:start w:val="1"/>
      <w:numFmt w:val="decimal"/>
      <w:lvlText w:val="%1."/>
      <w:lvlJc w:val="left"/>
      <w:pPr>
        <w:tabs>
          <w:tab w:val="num" w:pos="0"/>
        </w:tabs>
        <w:ind w:left="720" w:hanging="360"/>
      </w:pPr>
      <w:rPr>
        <w:sz w:val="22"/>
        <w:szCs w:val="22"/>
        <w:lang w:eastAsia="ar-SA"/>
      </w:rPr>
    </w:lvl>
    <w:lvl w:ilvl="1">
      <w:start w:val="1"/>
      <w:numFmt w:val="decimal"/>
      <w:lvlText w:val="%2)"/>
      <w:lvlJc w:val="left"/>
      <w:pPr>
        <w:tabs>
          <w:tab w:val="num" w:pos="0"/>
        </w:tabs>
        <w:ind w:left="1069" w:hanging="360"/>
      </w:pPr>
      <w:rPr>
        <w:rFonts w:ascii="Times New Roman" w:eastAsia="Times New Roman" w:hAnsi="Times New Roman" w:cs="Times New Roman"/>
        <w:sz w:val="22"/>
        <w:szCs w:val="22"/>
        <w:lang w:eastAsia="ar-SA"/>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78" w15:restartNumberingAfterBreak="0">
    <w:nsid w:val="4EC0683C"/>
    <w:multiLevelType w:val="multilevel"/>
    <w:tmpl w:val="2DC2E1B8"/>
    <w:lvl w:ilvl="0">
      <w:start w:val="1"/>
      <w:numFmt w:val="decimal"/>
      <w:lvlText w:val="%1."/>
      <w:lvlJc w:val="left"/>
      <w:pPr>
        <w:tabs>
          <w:tab w:val="num" w:pos="0"/>
        </w:tabs>
        <w:ind w:left="360" w:hanging="360"/>
      </w:pPr>
      <w:rPr>
        <w:sz w:val="22"/>
        <w:szCs w:val="22"/>
        <w:lang w:eastAsia="ar-SA"/>
      </w:rPr>
    </w:lvl>
    <w:lvl w:ilvl="1">
      <w:start w:val="1"/>
      <w:numFmt w:val="lowerLetter"/>
      <w:lvlText w:val="%1.%2."/>
      <w:lvlJc w:val="left"/>
      <w:pPr>
        <w:tabs>
          <w:tab w:val="num" w:pos="0"/>
        </w:tabs>
        <w:ind w:left="1080" w:hanging="360"/>
      </w:pPr>
      <w:rPr>
        <w:rFonts w:cs="Times New Roman"/>
      </w:rPr>
    </w:lvl>
    <w:lvl w:ilvl="2">
      <w:start w:val="1"/>
      <w:numFmt w:val="lowerRoman"/>
      <w:lvlText w:val="%1.%2.%3."/>
      <w:lvlJc w:val="righ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righ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right"/>
      <w:pPr>
        <w:tabs>
          <w:tab w:val="num" w:pos="0"/>
        </w:tabs>
        <w:ind w:left="6120" w:hanging="180"/>
      </w:pPr>
      <w:rPr>
        <w:rFonts w:cs="Times New Roman"/>
      </w:rPr>
    </w:lvl>
  </w:abstractNum>
  <w:abstractNum w:abstractNumId="79" w15:restartNumberingAfterBreak="0">
    <w:nsid w:val="4EC35155"/>
    <w:multiLevelType w:val="multilevel"/>
    <w:tmpl w:val="CC0EAE3C"/>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0" w15:restartNumberingAfterBreak="0">
    <w:nsid w:val="4F26198B"/>
    <w:multiLevelType w:val="multilevel"/>
    <w:tmpl w:val="F9F02EE6"/>
    <w:lvl w:ilvl="0">
      <w:numFmt w:val="bullet"/>
      <w:lvlText w:val="−"/>
      <w:lvlJc w:val="left"/>
      <w:pPr>
        <w:tabs>
          <w:tab w:val="num" w:pos="0"/>
        </w:tabs>
        <w:ind w:left="3130" w:hanging="360"/>
      </w:pPr>
      <w:rPr>
        <w:rFonts w:ascii="Times New Roman" w:hAnsi="Times New Roman" w:cs="Times New Roman" w:hint="default"/>
        <w:color w:val="000000"/>
      </w:rPr>
    </w:lvl>
    <w:lvl w:ilvl="1">
      <w:numFmt w:val="bullet"/>
      <w:lvlText w:val="o"/>
      <w:lvlJc w:val="left"/>
      <w:pPr>
        <w:tabs>
          <w:tab w:val="num" w:pos="0"/>
        </w:tabs>
        <w:ind w:left="3850" w:hanging="360"/>
      </w:pPr>
      <w:rPr>
        <w:rFonts w:ascii="Courier New" w:hAnsi="Courier New" w:cs="Courier New" w:hint="default"/>
      </w:rPr>
    </w:lvl>
    <w:lvl w:ilvl="2">
      <w:numFmt w:val="bullet"/>
      <w:lvlText w:val=""/>
      <w:lvlJc w:val="left"/>
      <w:pPr>
        <w:tabs>
          <w:tab w:val="num" w:pos="0"/>
        </w:tabs>
        <w:ind w:left="4570" w:hanging="360"/>
      </w:pPr>
      <w:rPr>
        <w:rFonts w:ascii="Wingdings" w:hAnsi="Wingdings" w:cs="Wingdings" w:hint="default"/>
      </w:rPr>
    </w:lvl>
    <w:lvl w:ilvl="3">
      <w:start w:val="1"/>
      <w:numFmt w:val="decimal"/>
      <w:lvlText w:val="%4)"/>
      <w:lvlJc w:val="left"/>
      <w:pPr>
        <w:ind w:left="848" w:hanging="360"/>
      </w:pPr>
    </w:lvl>
    <w:lvl w:ilvl="4">
      <w:numFmt w:val="bullet"/>
      <w:lvlText w:val="o"/>
      <w:lvlJc w:val="left"/>
      <w:pPr>
        <w:tabs>
          <w:tab w:val="num" w:pos="0"/>
        </w:tabs>
        <w:ind w:left="6010" w:hanging="360"/>
      </w:pPr>
      <w:rPr>
        <w:rFonts w:ascii="Courier New" w:hAnsi="Courier New" w:cs="Courier New" w:hint="default"/>
      </w:rPr>
    </w:lvl>
    <w:lvl w:ilvl="5">
      <w:numFmt w:val="bullet"/>
      <w:lvlText w:val=""/>
      <w:lvlJc w:val="left"/>
      <w:pPr>
        <w:tabs>
          <w:tab w:val="num" w:pos="0"/>
        </w:tabs>
        <w:ind w:left="6730" w:hanging="360"/>
      </w:pPr>
      <w:rPr>
        <w:rFonts w:ascii="Wingdings" w:hAnsi="Wingdings" w:cs="Wingdings" w:hint="default"/>
      </w:rPr>
    </w:lvl>
    <w:lvl w:ilvl="6">
      <w:numFmt w:val="bullet"/>
      <w:lvlText w:val=""/>
      <w:lvlJc w:val="left"/>
      <w:pPr>
        <w:tabs>
          <w:tab w:val="num" w:pos="0"/>
        </w:tabs>
        <w:ind w:left="7450" w:hanging="360"/>
      </w:pPr>
      <w:rPr>
        <w:rFonts w:ascii="Symbol" w:hAnsi="Symbol" w:cs="Symbol" w:hint="default"/>
      </w:rPr>
    </w:lvl>
    <w:lvl w:ilvl="7">
      <w:numFmt w:val="bullet"/>
      <w:lvlText w:val="o"/>
      <w:lvlJc w:val="left"/>
      <w:pPr>
        <w:tabs>
          <w:tab w:val="num" w:pos="0"/>
        </w:tabs>
        <w:ind w:left="8170" w:hanging="360"/>
      </w:pPr>
      <w:rPr>
        <w:rFonts w:ascii="Courier New" w:hAnsi="Courier New" w:cs="Courier New" w:hint="default"/>
      </w:rPr>
    </w:lvl>
    <w:lvl w:ilvl="8">
      <w:numFmt w:val="bullet"/>
      <w:lvlText w:val=""/>
      <w:lvlJc w:val="left"/>
      <w:pPr>
        <w:tabs>
          <w:tab w:val="num" w:pos="0"/>
        </w:tabs>
        <w:ind w:left="8890" w:hanging="360"/>
      </w:pPr>
      <w:rPr>
        <w:rFonts w:ascii="Wingdings" w:hAnsi="Wingdings" w:cs="Wingdings" w:hint="default"/>
      </w:rPr>
    </w:lvl>
  </w:abstractNum>
  <w:abstractNum w:abstractNumId="81" w15:restartNumberingAfterBreak="0">
    <w:nsid w:val="4F506BD2"/>
    <w:multiLevelType w:val="multilevel"/>
    <w:tmpl w:val="6F8CBBF8"/>
    <w:lvl w:ilvl="0">
      <w:start w:val="1"/>
      <w:numFmt w:val="decimal"/>
      <w:lvlText w:val="%1."/>
      <w:lvlJc w:val="left"/>
      <w:pPr>
        <w:tabs>
          <w:tab w:val="num" w:pos="0"/>
        </w:tabs>
        <w:ind w:left="412" w:hanging="284"/>
      </w:pPr>
      <w:rPr>
        <w:b w:val="0"/>
        <w:bCs/>
        <w:color w:val="000000"/>
        <w:sz w:val="22"/>
        <w:szCs w:val="22"/>
        <w:lang w:eastAsia="ar-SA"/>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bCs/>
        <w:color w:val="000000"/>
        <w:sz w:val="22"/>
        <w:szCs w:val="22"/>
        <w:lang w:eastAsia="ar-SA"/>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82" w15:restartNumberingAfterBreak="0">
    <w:nsid w:val="4F8F7915"/>
    <w:multiLevelType w:val="multilevel"/>
    <w:tmpl w:val="E190F5E0"/>
    <w:lvl w:ilvl="0">
      <w:start w:val="1"/>
      <w:numFmt w:val="decimal"/>
      <w:lvlText w:val="%1)"/>
      <w:lvlJc w:val="left"/>
      <w:pPr>
        <w:tabs>
          <w:tab w:val="num" w:pos="0"/>
        </w:tabs>
        <w:ind w:left="720" w:hanging="360"/>
      </w:pPr>
      <w:rPr>
        <w:b w:val="0"/>
        <w:bCs w:val="0"/>
        <w:i w:val="0"/>
        <w:iCs w:val="0"/>
        <w:color w:val="000000"/>
        <w:sz w:val="22"/>
        <w:szCs w:val="22"/>
      </w:rPr>
    </w:lvl>
    <w:lvl w:ilvl="1">
      <w:start w:val="1"/>
      <w:numFmt w:val="lowerRoman"/>
      <w:lvlText w:val="%1.%2)"/>
      <w:lvlJc w:val="left"/>
      <w:pPr>
        <w:tabs>
          <w:tab w:val="num" w:pos="0"/>
        </w:tabs>
        <w:ind w:left="1440" w:hanging="360"/>
      </w:pPr>
      <w:rPr>
        <w:rFonts w:ascii="Ubuntu" w:eastAsia="Times New Roman" w:hAnsi="Ubuntu" w:cs="Arial"/>
      </w:rPr>
    </w:lvl>
    <w:lvl w:ilvl="2">
      <w:start w:val="1"/>
      <w:numFmt w:val="lowerLetter"/>
      <w:lvlText w:val="%1.%2.%3)"/>
      <w:lvlJc w:val="left"/>
      <w:pPr>
        <w:tabs>
          <w:tab w:val="num" w:pos="0"/>
        </w:tabs>
        <w:ind w:left="2160" w:hanging="180"/>
      </w:pPr>
      <w:rPr>
        <w:rFonts w:ascii="Arial" w:hAnsi="Arial" w:cs="Times New Roman"/>
        <w:b w:val="0"/>
        <w:bCs w:val="0"/>
        <w:i w:val="0"/>
        <w:iCs w:val="0"/>
        <w:color w:val="000000"/>
        <w:sz w:val="20"/>
        <w:szCs w:val="20"/>
      </w:r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3" w15:restartNumberingAfterBreak="0">
    <w:nsid w:val="4FB50655"/>
    <w:multiLevelType w:val="multilevel"/>
    <w:tmpl w:val="28FCA2DE"/>
    <w:lvl w:ilvl="0">
      <w:start w:val="1"/>
      <w:numFmt w:val="decimal"/>
      <w:pStyle w:val="NumPar4"/>
      <w:lvlText w:val="%1."/>
      <w:lvlJc w:val="left"/>
      <w:pPr>
        <w:tabs>
          <w:tab w:val="num" w:pos="0"/>
        </w:tabs>
        <w:ind w:left="850" w:hanging="850"/>
      </w:pPr>
      <w:rPr>
        <w:rFonts w:cs="Times New Roman"/>
      </w:rPr>
    </w:lvl>
    <w:lvl w:ilvl="1">
      <w:start w:val="1"/>
      <w:numFmt w:val="decimal"/>
      <w:lvlText w:val="%1.%2."/>
      <w:lvlJc w:val="left"/>
      <w:pPr>
        <w:tabs>
          <w:tab w:val="num" w:pos="0"/>
        </w:tabs>
        <w:ind w:left="850" w:hanging="850"/>
      </w:pPr>
      <w:rPr>
        <w:rFonts w:cs="Times New Roman"/>
      </w:rPr>
    </w:lvl>
    <w:lvl w:ilvl="2">
      <w:start w:val="1"/>
      <w:numFmt w:val="decimal"/>
      <w:lvlText w:val="%1.%2.%3."/>
      <w:lvlJc w:val="left"/>
      <w:pPr>
        <w:tabs>
          <w:tab w:val="num" w:pos="0"/>
        </w:tabs>
        <w:ind w:left="850" w:hanging="850"/>
      </w:pPr>
      <w:rPr>
        <w:rFonts w:cs="Times New Roman"/>
      </w:rPr>
    </w:lvl>
    <w:lvl w:ilvl="3">
      <w:start w:val="1"/>
      <w:numFmt w:val="decimal"/>
      <w:lvlText w:val="%1.%2.%3.%4."/>
      <w:lvlJc w:val="left"/>
      <w:pPr>
        <w:tabs>
          <w:tab w:val="num" w:pos="0"/>
        </w:tabs>
        <w:ind w:left="850" w:hanging="850"/>
      </w:pPr>
      <w:rPr>
        <w:rFonts w:cs="Times New Roman"/>
      </w:rPr>
    </w:lvl>
    <w:lvl w:ilvl="4">
      <w:start w:val="1"/>
      <w:numFmt w:val="lowerLetter"/>
      <w:lvlText w:val="(%1.%2.%3.%4.%5)"/>
      <w:lvlJc w:val="left"/>
      <w:pPr>
        <w:tabs>
          <w:tab w:val="num" w:pos="0"/>
        </w:tabs>
        <w:ind w:left="1800" w:hanging="360"/>
      </w:pPr>
      <w:rPr>
        <w:rFonts w:cs="Times New Roman"/>
      </w:rPr>
    </w:lvl>
    <w:lvl w:ilvl="5">
      <w:start w:val="1"/>
      <w:numFmt w:val="lowerRoman"/>
      <w:lvlText w:val="(%1.%2.%3.%4.%5.%6)"/>
      <w:lvlJc w:val="left"/>
      <w:pPr>
        <w:tabs>
          <w:tab w:val="num" w:pos="0"/>
        </w:tabs>
        <w:ind w:left="2160" w:hanging="360"/>
      </w:pPr>
      <w:rPr>
        <w:rFonts w:cs="Times New Roman"/>
      </w:rPr>
    </w:lvl>
    <w:lvl w:ilvl="6">
      <w:start w:val="1"/>
      <w:numFmt w:val="decimal"/>
      <w:lvlText w:val="%1.%2.%3.%4.%5.%6.%7."/>
      <w:lvlJc w:val="left"/>
      <w:pPr>
        <w:tabs>
          <w:tab w:val="num" w:pos="0"/>
        </w:tabs>
        <w:ind w:left="2520" w:hanging="360"/>
      </w:pPr>
      <w:rPr>
        <w:rFonts w:cs="Times New Roman"/>
      </w:rPr>
    </w:lvl>
    <w:lvl w:ilvl="7">
      <w:start w:val="1"/>
      <w:numFmt w:val="lowerLetter"/>
      <w:lvlText w:val="%1.%2.%3.%4.%5.%6.%7.%8."/>
      <w:lvlJc w:val="left"/>
      <w:pPr>
        <w:tabs>
          <w:tab w:val="num" w:pos="0"/>
        </w:tabs>
        <w:ind w:left="2880" w:hanging="360"/>
      </w:pPr>
      <w:rPr>
        <w:rFonts w:cs="Times New Roman"/>
      </w:rPr>
    </w:lvl>
    <w:lvl w:ilvl="8">
      <w:start w:val="1"/>
      <w:numFmt w:val="lowerRoman"/>
      <w:lvlText w:val="%1.%2.%3.%4.%5.%6.%7.%8.%9."/>
      <w:lvlJc w:val="left"/>
      <w:pPr>
        <w:tabs>
          <w:tab w:val="num" w:pos="0"/>
        </w:tabs>
        <w:ind w:left="3240" w:hanging="360"/>
      </w:pPr>
      <w:rPr>
        <w:rFonts w:cs="Times New Roman"/>
      </w:rPr>
    </w:lvl>
  </w:abstractNum>
  <w:abstractNum w:abstractNumId="84" w15:restartNumberingAfterBreak="0">
    <w:nsid w:val="508705AD"/>
    <w:multiLevelType w:val="multilevel"/>
    <w:tmpl w:val="BD2005B2"/>
    <w:lvl w:ilvl="0">
      <w:numFmt w:val="bullet"/>
      <w:lvlText w:val="−"/>
      <w:lvlJc w:val="left"/>
      <w:pPr>
        <w:tabs>
          <w:tab w:val="num" w:pos="0"/>
        </w:tabs>
        <w:ind w:left="3130" w:hanging="360"/>
      </w:pPr>
      <w:rPr>
        <w:rFonts w:ascii="Times New Roman" w:hAnsi="Times New Roman" w:cs="Times New Roman" w:hint="default"/>
        <w:color w:val="000000"/>
      </w:rPr>
    </w:lvl>
    <w:lvl w:ilvl="1">
      <w:numFmt w:val="bullet"/>
      <w:lvlText w:val="o"/>
      <w:lvlJc w:val="left"/>
      <w:pPr>
        <w:tabs>
          <w:tab w:val="num" w:pos="0"/>
        </w:tabs>
        <w:ind w:left="3850" w:hanging="360"/>
      </w:pPr>
      <w:rPr>
        <w:rFonts w:ascii="Courier New" w:hAnsi="Courier New" w:cs="Courier New" w:hint="default"/>
      </w:rPr>
    </w:lvl>
    <w:lvl w:ilvl="2">
      <w:numFmt w:val="bullet"/>
      <w:lvlText w:val=""/>
      <w:lvlJc w:val="left"/>
      <w:pPr>
        <w:tabs>
          <w:tab w:val="num" w:pos="0"/>
        </w:tabs>
        <w:ind w:left="4570" w:hanging="360"/>
      </w:pPr>
      <w:rPr>
        <w:rFonts w:ascii="Wingdings" w:hAnsi="Wingdings" w:cs="Wingdings" w:hint="default"/>
      </w:rPr>
    </w:lvl>
    <w:lvl w:ilvl="3">
      <w:numFmt w:val="bullet"/>
      <w:lvlText w:val=""/>
      <w:lvlJc w:val="left"/>
      <w:pPr>
        <w:tabs>
          <w:tab w:val="num" w:pos="0"/>
        </w:tabs>
        <w:ind w:left="848" w:hanging="360"/>
      </w:pPr>
      <w:rPr>
        <w:rFonts w:ascii="Symbol" w:hAnsi="Symbol" w:cs="Symbol" w:hint="default"/>
      </w:rPr>
    </w:lvl>
    <w:lvl w:ilvl="4">
      <w:numFmt w:val="bullet"/>
      <w:lvlText w:val="o"/>
      <w:lvlJc w:val="left"/>
      <w:pPr>
        <w:tabs>
          <w:tab w:val="num" w:pos="0"/>
        </w:tabs>
        <w:ind w:left="6010" w:hanging="360"/>
      </w:pPr>
      <w:rPr>
        <w:rFonts w:ascii="Courier New" w:hAnsi="Courier New" w:cs="Courier New" w:hint="default"/>
      </w:rPr>
    </w:lvl>
    <w:lvl w:ilvl="5">
      <w:numFmt w:val="bullet"/>
      <w:lvlText w:val=""/>
      <w:lvlJc w:val="left"/>
      <w:pPr>
        <w:tabs>
          <w:tab w:val="num" w:pos="0"/>
        </w:tabs>
        <w:ind w:left="6730" w:hanging="360"/>
      </w:pPr>
      <w:rPr>
        <w:rFonts w:ascii="Wingdings" w:hAnsi="Wingdings" w:cs="Wingdings" w:hint="default"/>
      </w:rPr>
    </w:lvl>
    <w:lvl w:ilvl="6">
      <w:numFmt w:val="bullet"/>
      <w:lvlText w:val=""/>
      <w:lvlJc w:val="left"/>
      <w:pPr>
        <w:tabs>
          <w:tab w:val="num" w:pos="0"/>
        </w:tabs>
        <w:ind w:left="7450" w:hanging="360"/>
      </w:pPr>
      <w:rPr>
        <w:rFonts w:ascii="Symbol" w:hAnsi="Symbol" w:cs="Symbol" w:hint="default"/>
      </w:rPr>
    </w:lvl>
    <w:lvl w:ilvl="7">
      <w:numFmt w:val="bullet"/>
      <w:lvlText w:val="o"/>
      <w:lvlJc w:val="left"/>
      <w:pPr>
        <w:tabs>
          <w:tab w:val="num" w:pos="0"/>
        </w:tabs>
        <w:ind w:left="8170" w:hanging="360"/>
      </w:pPr>
      <w:rPr>
        <w:rFonts w:ascii="Courier New" w:hAnsi="Courier New" w:cs="Courier New" w:hint="default"/>
      </w:rPr>
    </w:lvl>
    <w:lvl w:ilvl="8">
      <w:numFmt w:val="bullet"/>
      <w:lvlText w:val=""/>
      <w:lvlJc w:val="left"/>
      <w:pPr>
        <w:tabs>
          <w:tab w:val="num" w:pos="0"/>
        </w:tabs>
        <w:ind w:left="8890" w:hanging="360"/>
      </w:pPr>
      <w:rPr>
        <w:rFonts w:ascii="Wingdings" w:hAnsi="Wingdings" w:cs="Wingdings" w:hint="default"/>
      </w:rPr>
    </w:lvl>
  </w:abstractNum>
  <w:abstractNum w:abstractNumId="85" w15:restartNumberingAfterBreak="0">
    <w:nsid w:val="50B04589"/>
    <w:multiLevelType w:val="multilevel"/>
    <w:tmpl w:val="A07C4A60"/>
    <w:lvl w:ilvl="0">
      <w:start w:val="1"/>
      <w:numFmt w:val="decimal"/>
      <w:lvlText w:val="%1)"/>
      <w:lvlJc w:val="left"/>
      <w:pPr>
        <w:tabs>
          <w:tab w:val="num" w:pos="0"/>
        </w:tabs>
        <w:ind w:left="720" w:hanging="360"/>
      </w:p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6" w15:restartNumberingAfterBreak="0">
    <w:nsid w:val="50B16D9F"/>
    <w:multiLevelType w:val="multilevel"/>
    <w:tmpl w:val="721C335E"/>
    <w:lvl w:ilvl="0">
      <w:numFmt w:val="bullet"/>
      <w:lvlText w:val=""/>
      <w:lvlJc w:val="left"/>
      <w:pPr>
        <w:tabs>
          <w:tab w:val="num" w:pos="0"/>
        </w:tabs>
        <w:ind w:left="1132" w:hanging="360"/>
      </w:pPr>
      <w:rPr>
        <w:rFonts w:ascii="Symbol" w:hAnsi="Symbol" w:cs="Symbol" w:hint="default"/>
        <w:sz w:val="22"/>
        <w:szCs w:val="22"/>
        <w:lang w:eastAsia="ar-SA"/>
      </w:rPr>
    </w:lvl>
    <w:lvl w:ilvl="1">
      <w:numFmt w:val="bullet"/>
      <w:lvlText w:val="o"/>
      <w:lvlJc w:val="left"/>
      <w:pPr>
        <w:tabs>
          <w:tab w:val="num" w:pos="0"/>
        </w:tabs>
        <w:ind w:left="1852" w:hanging="360"/>
      </w:pPr>
      <w:rPr>
        <w:rFonts w:ascii="Courier New" w:hAnsi="Courier New" w:cs="Courier New" w:hint="default"/>
      </w:rPr>
    </w:lvl>
    <w:lvl w:ilvl="2">
      <w:numFmt w:val="bullet"/>
      <w:lvlText w:val=""/>
      <w:lvlJc w:val="left"/>
      <w:pPr>
        <w:tabs>
          <w:tab w:val="num" w:pos="0"/>
        </w:tabs>
        <w:ind w:left="2572" w:hanging="360"/>
      </w:pPr>
      <w:rPr>
        <w:rFonts w:ascii="Wingdings" w:hAnsi="Wingdings" w:cs="Wingdings" w:hint="default"/>
      </w:rPr>
    </w:lvl>
    <w:lvl w:ilvl="3">
      <w:numFmt w:val="bullet"/>
      <w:lvlText w:val=""/>
      <w:lvlJc w:val="left"/>
      <w:pPr>
        <w:tabs>
          <w:tab w:val="num" w:pos="0"/>
        </w:tabs>
        <w:ind w:left="3292" w:hanging="360"/>
      </w:pPr>
      <w:rPr>
        <w:rFonts w:ascii="Symbol" w:hAnsi="Symbol" w:cs="Symbol" w:hint="default"/>
        <w:sz w:val="22"/>
        <w:szCs w:val="22"/>
        <w:lang w:eastAsia="ar-SA"/>
      </w:rPr>
    </w:lvl>
    <w:lvl w:ilvl="4">
      <w:numFmt w:val="bullet"/>
      <w:lvlText w:val="o"/>
      <w:lvlJc w:val="left"/>
      <w:pPr>
        <w:tabs>
          <w:tab w:val="num" w:pos="0"/>
        </w:tabs>
        <w:ind w:left="4012" w:hanging="360"/>
      </w:pPr>
      <w:rPr>
        <w:rFonts w:ascii="Courier New" w:hAnsi="Courier New" w:cs="Courier New" w:hint="default"/>
      </w:rPr>
    </w:lvl>
    <w:lvl w:ilvl="5">
      <w:numFmt w:val="bullet"/>
      <w:lvlText w:val=""/>
      <w:lvlJc w:val="left"/>
      <w:pPr>
        <w:tabs>
          <w:tab w:val="num" w:pos="0"/>
        </w:tabs>
        <w:ind w:left="4732" w:hanging="360"/>
      </w:pPr>
      <w:rPr>
        <w:rFonts w:ascii="Wingdings" w:hAnsi="Wingdings" w:cs="Wingdings" w:hint="default"/>
      </w:rPr>
    </w:lvl>
    <w:lvl w:ilvl="6">
      <w:numFmt w:val="bullet"/>
      <w:lvlText w:val=""/>
      <w:lvlJc w:val="left"/>
      <w:pPr>
        <w:tabs>
          <w:tab w:val="num" w:pos="0"/>
        </w:tabs>
        <w:ind w:left="5452" w:hanging="360"/>
      </w:pPr>
      <w:rPr>
        <w:rFonts w:ascii="Symbol" w:hAnsi="Symbol" w:cs="Symbol" w:hint="default"/>
        <w:sz w:val="22"/>
        <w:szCs w:val="22"/>
        <w:lang w:eastAsia="ar-SA"/>
      </w:rPr>
    </w:lvl>
    <w:lvl w:ilvl="7">
      <w:numFmt w:val="bullet"/>
      <w:lvlText w:val="o"/>
      <w:lvlJc w:val="left"/>
      <w:pPr>
        <w:tabs>
          <w:tab w:val="num" w:pos="0"/>
        </w:tabs>
        <w:ind w:left="6172" w:hanging="360"/>
      </w:pPr>
      <w:rPr>
        <w:rFonts w:ascii="Courier New" w:hAnsi="Courier New" w:cs="Courier New" w:hint="default"/>
      </w:rPr>
    </w:lvl>
    <w:lvl w:ilvl="8">
      <w:numFmt w:val="bullet"/>
      <w:lvlText w:val=""/>
      <w:lvlJc w:val="left"/>
      <w:pPr>
        <w:tabs>
          <w:tab w:val="num" w:pos="0"/>
        </w:tabs>
        <w:ind w:left="6892" w:hanging="360"/>
      </w:pPr>
      <w:rPr>
        <w:rFonts w:ascii="Wingdings" w:hAnsi="Wingdings" w:cs="Wingdings" w:hint="default"/>
      </w:rPr>
    </w:lvl>
  </w:abstractNum>
  <w:abstractNum w:abstractNumId="87" w15:restartNumberingAfterBreak="0">
    <w:nsid w:val="5166080A"/>
    <w:multiLevelType w:val="multilevel"/>
    <w:tmpl w:val="49D0056E"/>
    <w:lvl w:ilvl="0">
      <w:start w:val="1"/>
      <w:numFmt w:val="decimal"/>
      <w:lvlText w:val="%1)"/>
      <w:lvlJc w:val="left"/>
      <w:pPr>
        <w:tabs>
          <w:tab w:val="num" w:pos="0"/>
        </w:tabs>
        <w:ind w:left="1146" w:hanging="360"/>
      </w:p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88" w15:restartNumberingAfterBreak="0">
    <w:nsid w:val="53884292"/>
    <w:multiLevelType w:val="multilevel"/>
    <w:tmpl w:val="1D5A7B64"/>
    <w:lvl w:ilvl="0">
      <w:start w:val="1"/>
      <w:numFmt w:val="decimal"/>
      <w:lvlText w:val="%1."/>
      <w:lvlJc w:val="left"/>
      <w:pPr>
        <w:tabs>
          <w:tab w:val="num" w:pos="0"/>
        </w:tabs>
        <w:ind w:left="720" w:hanging="360"/>
      </w:pPr>
      <w:rPr>
        <w:b w:val="0"/>
        <w:bCs w:val="0"/>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89" w15:restartNumberingAfterBreak="0">
    <w:nsid w:val="542D7855"/>
    <w:multiLevelType w:val="multilevel"/>
    <w:tmpl w:val="6CFA3B70"/>
    <w:lvl w:ilvl="0">
      <w:start w:val="1"/>
      <w:numFmt w:val="decimal"/>
      <w:lvlText w:val="%1."/>
      <w:lvlJc w:val="left"/>
      <w:pPr>
        <w:tabs>
          <w:tab w:val="num" w:pos="0"/>
        </w:tabs>
        <w:ind w:left="3054" w:hanging="360"/>
      </w:pPr>
      <w:rPr>
        <w:b w:val="0"/>
        <w:color w:val="000000"/>
        <w:sz w:val="22"/>
        <w:szCs w:val="22"/>
        <w:lang w:eastAsia="ar-S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0" w15:restartNumberingAfterBreak="0">
    <w:nsid w:val="54726052"/>
    <w:multiLevelType w:val="multilevel"/>
    <w:tmpl w:val="0512C05C"/>
    <w:lvl w:ilvl="0">
      <w:numFmt w:val="bullet"/>
      <w:pStyle w:val="Style1"/>
      <w:lvlText w:val=""/>
      <w:lvlJc w:val="left"/>
      <w:pPr>
        <w:tabs>
          <w:tab w:val="num" w:pos="0"/>
        </w:tabs>
        <w:ind w:left="0" w:firstLine="0"/>
      </w:pPr>
      <w:rPr>
        <w:rFonts w:ascii="Symbol" w:hAnsi="Symbol" w:cs="Symbol" w:hint="default"/>
        <w:sz w:val="28"/>
      </w:rPr>
    </w:lvl>
    <w:lvl w:ilvl="1">
      <w:numFmt w:val="bullet"/>
      <w:lvlText w:val=""/>
      <w:lvlJc w:val="left"/>
      <w:pPr>
        <w:tabs>
          <w:tab w:val="num" w:pos="0"/>
        </w:tabs>
        <w:ind w:left="1134" w:hanging="54"/>
      </w:pPr>
      <w:rPr>
        <w:rFonts w:ascii="Wingdings" w:hAnsi="Wingdings" w:cs="Wingdings" w:hint="default"/>
      </w:rPr>
    </w:lvl>
    <w:lvl w:ilvl="2">
      <w:numFmt w:val="bullet"/>
      <w:lvlText w:val=""/>
      <w:lvlJc w:val="left"/>
      <w:pPr>
        <w:tabs>
          <w:tab w:val="num" w:pos="0"/>
        </w:tabs>
        <w:ind w:left="1800" w:firstLine="0"/>
      </w:pPr>
      <w:rPr>
        <w:rFonts w:ascii="Symbol" w:hAnsi="Symbol" w:cs="Symbol" w:hint="default"/>
        <w:sz w:val="28"/>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91" w15:restartNumberingAfterBreak="0">
    <w:nsid w:val="58690916"/>
    <w:multiLevelType w:val="multilevel"/>
    <w:tmpl w:val="8990DC10"/>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2" w15:restartNumberingAfterBreak="0">
    <w:nsid w:val="589D3C3E"/>
    <w:multiLevelType w:val="multilevel"/>
    <w:tmpl w:val="B1AECF52"/>
    <w:lvl w:ilvl="0">
      <w:numFmt w:val="bullet"/>
      <w:lvlText w:val=""/>
      <w:lvlJc w:val="left"/>
      <w:pPr>
        <w:tabs>
          <w:tab w:val="num" w:pos="0"/>
        </w:tabs>
        <w:ind w:left="696" w:hanging="284"/>
      </w:pPr>
      <w:rPr>
        <w:rFonts w:ascii="Symbol" w:hAnsi="Symbol" w:cs="Symbol" w:hint="default"/>
        <w:b w:val="0"/>
        <w:color w:val="000000"/>
        <w:sz w:val="22"/>
        <w:szCs w:val="22"/>
        <w:lang w:eastAsia="ar-SA"/>
      </w:rPr>
    </w:lvl>
    <w:lvl w:ilvl="1">
      <w:start w:val="4"/>
      <w:numFmt w:val="decimal"/>
      <w:lvlText w:val="%1.%2."/>
      <w:lvlJc w:val="left"/>
      <w:pPr>
        <w:tabs>
          <w:tab w:val="num" w:pos="0"/>
        </w:tabs>
        <w:ind w:left="1379" w:hanging="360"/>
      </w:pPr>
    </w:lvl>
    <w:lvl w:ilvl="2">
      <w:start w:val="1"/>
      <w:numFmt w:val="decimal"/>
      <w:lvlText w:val="%1.%2.%3."/>
      <w:lvlJc w:val="left"/>
      <w:pPr>
        <w:tabs>
          <w:tab w:val="num" w:pos="0"/>
        </w:tabs>
        <w:ind w:left="1739" w:hanging="360"/>
      </w:pPr>
      <w:rPr>
        <w:b w:val="0"/>
        <w:color w:val="000000"/>
      </w:rPr>
    </w:lvl>
    <w:lvl w:ilvl="3">
      <w:start w:val="1"/>
      <w:numFmt w:val="decimal"/>
      <w:lvlText w:val="%1.%2.%3.%4."/>
      <w:lvlJc w:val="left"/>
      <w:pPr>
        <w:tabs>
          <w:tab w:val="num" w:pos="0"/>
        </w:tabs>
        <w:ind w:left="2099" w:hanging="360"/>
      </w:pPr>
    </w:lvl>
    <w:lvl w:ilvl="4">
      <w:start w:val="1"/>
      <w:numFmt w:val="decimal"/>
      <w:lvlText w:val="%1.%2.%3.%4.%5."/>
      <w:lvlJc w:val="left"/>
      <w:pPr>
        <w:tabs>
          <w:tab w:val="num" w:pos="0"/>
        </w:tabs>
        <w:ind w:left="2459" w:hanging="360"/>
      </w:pPr>
    </w:lvl>
    <w:lvl w:ilvl="5">
      <w:start w:val="1"/>
      <w:numFmt w:val="decimal"/>
      <w:lvlText w:val="%1.%2.%3.%4.%5.%6."/>
      <w:lvlJc w:val="left"/>
      <w:pPr>
        <w:tabs>
          <w:tab w:val="num" w:pos="0"/>
        </w:tabs>
        <w:ind w:left="2819" w:hanging="360"/>
      </w:pPr>
    </w:lvl>
    <w:lvl w:ilvl="6">
      <w:start w:val="1"/>
      <w:numFmt w:val="decimal"/>
      <w:lvlText w:val="%1.%2.%3.%4.%5.%6.%7."/>
      <w:lvlJc w:val="left"/>
      <w:pPr>
        <w:tabs>
          <w:tab w:val="num" w:pos="0"/>
        </w:tabs>
        <w:ind w:left="3179" w:hanging="360"/>
      </w:pPr>
    </w:lvl>
    <w:lvl w:ilvl="7">
      <w:start w:val="1"/>
      <w:numFmt w:val="decimal"/>
      <w:lvlText w:val="%1.%2.%3.%4.%5.%6.%7.%8."/>
      <w:lvlJc w:val="left"/>
      <w:pPr>
        <w:tabs>
          <w:tab w:val="num" w:pos="0"/>
        </w:tabs>
        <w:ind w:left="3539" w:hanging="360"/>
      </w:pPr>
    </w:lvl>
    <w:lvl w:ilvl="8">
      <w:start w:val="1"/>
      <w:numFmt w:val="decimal"/>
      <w:lvlText w:val="%1.%2.%3.%4.%5.%6.%7.%8.%9."/>
      <w:lvlJc w:val="left"/>
      <w:pPr>
        <w:tabs>
          <w:tab w:val="num" w:pos="0"/>
        </w:tabs>
        <w:ind w:left="3899" w:hanging="360"/>
      </w:pPr>
    </w:lvl>
  </w:abstractNum>
  <w:abstractNum w:abstractNumId="93" w15:restartNumberingAfterBreak="0">
    <w:nsid w:val="5B5513A8"/>
    <w:multiLevelType w:val="multilevel"/>
    <w:tmpl w:val="ACE8BEE2"/>
    <w:lvl w:ilvl="0">
      <w:start w:val="9"/>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94" w15:restartNumberingAfterBreak="0">
    <w:nsid w:val="5C22408B"/>
    <w:multiLevelType w:val="multilevel"/>
    <w:tmpl w:val="958CC860"/>
    <w:lvl w:ilvl="0">
      <w:start w:val="1"/>
      <w:numFmt w:val="decimal"/>
      <w:lvlText w:val="%1."/>
      <w:lvlJc w:val="left"/>
      <w:pPr>
        <w:tabs>
          <w:tab w:val="num" w:pos="0"/>
        </w:tabs>
        <w:ind w:left="720" w:hanging="360"/>
      </w:pPr>
      <w:rPr>
        <w:sz w:val="22"/>
        <w:szCs w:val="22"/>
        <w:lang w:eastAsia="ar-SA"/>
      </w:rPr>
    </w:lvl>
    <w:lvl w:ilvl="1">
      <w:start w:val="1"/>
      <w:numFmt w:val="decimal"/>
      <w:lvlText w:val="%2)"/>
      <w:lvlJc w:val="left"/>
      <w:pPr>
        <w:tabs>
          <w:tab w:val="num" w:pos="0"/>
        </w:tabs>
        <w:ind w:left="1069" w:hanging="360"/>
      </w:pPr>
      <w:rPr>
        <w:rFonts w:ascii="Times New Roman" w:eastAsia="Times New Roman" w:hAnsi="Times New Roman" w:cs="Times New Roman"/>
        <w:sz w:val="22"/>
        <w:szCs w:val="22"/>
        <w:lang w:eastAsia="ar-SA"/>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95" w15:restartNumberingAfterBreak="0">
    <w:nsid w:val="5F0B77DC"/>
    <w:multiLevelType w:val="multilevel"/>
    <w:tmpl w:val="11568918"/>
    <w:lvl w:ilvl="0">
      <w:start w:val="1"/>
      <w:numFmt w:val="decimal"/>
      <w:lvlText w:val="%1)"/>
      <w:lvlJc w:val="left"/>
      <w:pPr>
        <w:tabs>
          <w:tab w:val="num" w:pos="0"/>
        </w:tabs>
        <w:ind w:left="1980" w:hanging="360"/>
      </w:pPr>
      <w:rPr>
        <w:rFonts w:ascii="Times New Roman" w:hAnsi="Times New Roman" w:cs="Times New Roman"/>
        <w:b w:val="0"/>
        <w:i w:val="0"/>
        <w:color w:val="000000"/>
        <w:sz w:val="22"/>
        <w:szCs w:val="22"/>
      </w:rPr>
    </w:lvl>
    <w:lvl w:ilvl="1">
      <w:start w:val="1"/>
      <w:numFmt w:val="lowerLetter"/>
      <w:lvlText w:val="%1.%2."/>
      <w:lvlJc w:val="left"/>
      <w:pPr>
        <w:tabs>
          <w:tab w:val="num" w:pos="0"/>
        </w:tabs>
        <w:ind w:left="1980" w:hanging="360"/>
      </w:pPr>
      <w:rPr>
        <w:rFonts w:cs="Times New Roman"/>
        <w:sz w:val="22"/>
        <w:szCs w:val="22"/>
        <w:lang w:eastAsia="ar-SA"/>
      </w:rPr>
    </w:lvl>
    <w:lvl w:ilvl="2">
      <w:start w:val="1"/>
      <w:numFmt w:val="lowerRoman"/>
      <w:lvlText w:val="%1.%2.%3."/>
      <w:lvlJc w:val="right"/>
      <w:pPr>
        <w:tabs>
          <w:tab w:val="num" w:pos="0"/>
        </w:tabs>
        <w:ind w:left="2700" w:hanging="180"/>
      </w:pPr>
      <w:rPr>
        <w:rFonts w:cs="Times New Roman"/>
        <w:sz w:val="22"/>
        <w:szCs w:val="22"/>
        <w:lang w:eastAsia="ar-SA"/>
      </w:rPr>
    </w:lvl>
    <w:lvl w:ilvl="3">
      <w:start w:val="1"/>
      <w:numFmt w:val="decimal"/>
      <w:lvlText w:val="%1.%2.%3.%4."/>
      <w:lvlJc w:val="left"/>
      <w:pPr>
        <w:tabs>
          <w:tab w:val="num" w:pos="0"/>
        </w:tabs>
        <w:ind w:left="3420" w:hanging="360"/>
      </w:pPr>
      <w:rPr>
        <w:rFonts w:cs="Times New Roman"/>
        <w:sz w:val="22"/>
        <w:szCs w:val="22"/>
        <w:lang w:eastAsia="ar-SA"/>
      </w:rPr>
    </w:lvl>
    <w:lvl w:ilvl="4">
      <w:start w:val="1"/>
      <w:numFmt w:val="lowerLetter"/>
      <w:lvlText w:val="%1.%2.%3.%4.%5."/>
      <w:lvlJc w:val="left"/>
      <w:pPr>
        <w:tabs>
          <w:tab w:val="num" w:pos="0"/>
        </w:tabs>
        <w:ind w:left="4140" w:hanging="360"/>
      </w:pPr>
      <w:rPr>
        <w:rFonts w:cs="Times New Roman"/>
        <w:sz w:val="22"/>
        <w:szCs w:val="22"/>
        <w:lang w:eastAsia="ar-SA"/>
      </w:rPr>
    </w:lvl>
    <w:lvl w:ilvl="5">
      <w:start w:val="1"/>
      <w:numFmt w:val="lowerRoman"/>
      <w:lvlText w:val="%1.%2.%3.%4.%5.%6."/>
      <w:lvlJc w:val="right"/>
      <w:pPr>
        <w:tabs>
          <w:tab w:val="num" w:pos="0"/>
        </w:tabs>
        <w:ind w:left="4860" w:hanging="180"/>
      </w:pPr>
      <w:rPr>
        <w:rFonts w:cs="Times New Roman"/>
        <w:sz w:val="22"/>
        <w:szCs w:val="22"/>
        <w:lang w:eastAsia="ar-SA"/>
      </w:rPr>
    </w:lvl>
    <w:lvl w:ilvl="6">
      <w:start w:val="1"/>
      <w:numFmt w:val="decimal"/>
      <w:lvlText w:val="%1.%2.%3.%4.%5.%6.%7."/>
      <w:lvlJc w:val="left"/>
      <w:pPr>
        <w:tabs>
          <w:tab w:val="num" w:pos="0"/>
        </w:tabs>
        <w:ind w:left="5580" w:hanging="360"/>
      </w:pPr>
      <w:rPr>
        <w:rFonts w:cs="Times New Roman"/>
        <w:sz w:val="22"/>
        <w:szCs w:val="22"/>
        <w:lang w:eastAsia="ar-SA"/>
      </w:rPr>
    </w:lvl>
    <w:lvl w:ilvl="7">
      <w:start w:val="1"/>
      <w:numFmt w:val="lowerLetter"/>
      <w:lvlText w:val="%1.%2.%3.%4.%5.%6.%7.%8."/>
      <w:lvlJc w:val="left"/>
      <w:pPr>
        <w:tabs>
          <w:tab w:val="num" w:pos="0"/>
        </w:tabs>
        <w:ind w:left="6300" w:hanging="360"/>
      </w:pPr>
      <w:rPr>
        <w:rFonts w:cs="Times New Roman"/>
        <w:sz w:val="22"/>
        <w:szCs w:val="22"/>
        <w:lang w:eastAsia="ar-SA"/>
      </w:rPr>
    </w:lvl>
    <w:lvl w:ilvl="8">
      <w:start w:val="1"/>
      <w:numFmt w:val="lowerRoman"/>
      <w:lvlText w:val="%1.%2.%3.%4.%5.%6.%7.%8.%9."/>
      <w:lvlJc w:val="right"/>
      <w:pPr>
        <w:tabs>
          <w:tab w:val="num" w:pos="0"/>
        </w:tabs>
        <w:ind w:left="7020" w:hanging="180"/>
      </w:pPr>
      <w:rPr>
        <w:rFonts w:cs="Times New Roman"/>
        <w:sz w:val="22"/>
        <w:szCs w:val="22"/>
        <w:lang w:eastAsia="ar-SA"/>
      </w:rPr>
    </w:lvl>
  </w:abstractNum>
  <w:abstractNum w:abstractNumId="96" w15:restartNumberingAfterBreak="0">
    <w:nsid w:val="60963274"/>
    <w:multiLevelType w:val="hybridMultilevel"/>
    <w:tmpl w:val="DACA2054"/>
    <w:lvl w:ilvl="0" w:tplc="BB5C4036">
      <w:numFmt w:val="bullet"/>
      <w:lvlText w:val=""/>
      <w:lvlJc w:val="left"/>
      <w:pPr>
        <w:ind w:left="786" w:hanging="360"/>
      </w:pPr>
      <w:rPr>
        <w:rFonts w:ascii="Symbol" w:eastAsia="Symbol" w:hAnsi="Symbol" w:cs="Symbol" w:hint="default"/>
        <w:sz w:val="22"/>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97" w15:restartNumberingAfterBreak="0">
    <w:nsid w:val="61647DC5"/>
    <w:multiLevelType w:val="multilevel"/>
    <w:tmpl w:val="8D325E42"/>
    <w:lvl w:ilvl="0">
      <w:start w:val="1"/>
      <w:numFmt w:val="lowerLetter"/>
      <w:lvlText w:val="%1)"/>
      <w:lvlJc w:val="left"/>
      <w:pPr>
        <w:tabs>
          <w:tab w:val="num" w:pos="0"/>
        </w:tabs>
        <w:ind w:left="720" w:hanging="360"/>
      </w:pPr>
    </w:lvl>
    <w:lvl w:ilvl="1">
      <w:start w:val="1"/>
      <w:numFmt w:val="decimal"/>
      <w:lvlText w:val="%1.%2)"/>
      <w:lvlJc w:val="left"/>
      <w:pPr>
        <w:tabs>
          <w:tab w:val="num" w:pos="0"/>
        </w:tabs>
        <w:ind w:left="1069" w:hanging="360"/>
      </w:pPr>
      <w:rPr>
        <w:sz w:val="22"/>
        <w:szCs w:val="22"/>
        <w:lang w:eastAsia="ar-SA"/>
      </w:rPr>
    </w:lvl>
    <w:lvl w:ilvl="2">
      <w:numFmt w:val="bullet"/>
      <w:lvlText w:val="•"/>
      <w:lvlJc w:val="left"/>
      <w:pPr>
        <w:tabs>
          <w:tab w:val="num" w:pos="0"/>
        </w:tabs>
        <w:ind w:left="2685" w:hanging="705"/>
      </w:pPr>
      <w:rPr>
        <w:rFonts w:ascii="Times New Roman" w:hAnsi="Times New Roman" w:cs="Times New Roman" w:hint="default"/>
        <w:b/>
        <w:bCs/>
        <w:sz w:val="24"/>
        <w:szCs w:val="24"/>
      </w:rPr>
    </w:lvl>
    <w:lvl w:ilvl="3">
      <w:start w:val="1"/>
      <w:numFmt w:val="decimal"/>
      <w:lvlText w:val="%1.%2.%3.%4)"/>
      <w:lvlJc w:val="left"/>
      <w:pPr>
        <w:tabs>
          <w:tab w:val="num" w:pos="0"/>
        </w:tabs>
        <w:ind w:left="3225" w:hanging="705"/>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98" w15:restartNumberingAfterBreak="0">
    <w:nsid w:val="62C57B70"/>
    <w:multiLevelType w:val="hybridMultilevel"/>
    <w:tmpl w:val="A8845C4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99" w15:restartNumberingAfterBreak="0">
    <w:nsid w:val="635165E0"/>
    <w:multiLevelType w:val="multilevel"/>
    <w:tmpl w:val="156AE4D2"/>
    <w:lvl w:ilvl="0">
      <w:start w:val="1"/>
      <w:numFmt w:val="decimal"/>
      <w:lvlText w:val="%1)"/>
      <w:lvlJc w:val="left"/>
      <w:pPr>
        <w:tabs>
          <w:tab w:val="num" w:pos="0"/>
        </w:tabs>
        <w:ind w:left="644" w:hanging="284"/>
      </w:pPr>
      <w:rPr>
        <w:b w:val="0"/>
        <w:color w:val="000000"/>
      </w:rPr>
    </w:lvl>
    <w:lvl w:ilvl="1">
      <w:start w:val="1"/>
      <w:numFmt w:val="lowerLetter"/>
      <w:lvlText w:val="%2)"/>
      <w:lvlJc w:val="left"/>
      <w:pPr>
        <w:tabs>
          <w:tab w:val="num" w:pos="0"/>
        </w:tabs>
        <w:ind w:left="1802" w:hanging="360"/>
      </w:pPr>
      <w:rPr>
        <w:sz w:val="22"/>
        <w:szCs w:val="22"/>
      </w:rPr>
    </w:lvl>
    <w:lvl w:ilvl="2">
      <w:start w:val="1"/>
      <w:numFmt w:val="decimal"/>
      <w:lvlText w:val="%1.%2.%3."/>
      <w:lvlJc w:val="left"/>
      <w:pPr>
        <w:tabs>
          <w:tab w:val="num" w:pos="0"/>
        </w:tabs>
        <w:ind w:left="1687" w:hanging="360"/>
      </w:pPr>
      <w:rPr>
        <w:b w:val="0"/>
        <w:color w:val="000000"/>
      </w:rPr>
    </w:lvl>
    <w:lvl w:ilvl="3">
      <w:start w:val="1"/>
      <w:numFmt w:val="decimal"/>
      <w:lvlText w:val="%1.%2.%3.%4."/>
      <w:lvlJc w:val="left"/>
      <w:pPr>
        <w:tabs>
          <w:tab w:val="num" w:pos="0"/>
        </w:tabs>
        <w:ind w:left="2047" w:hanging="360"/>
      </w:pPr>
    </w:lvl>
    <w:lvl w:ilvl="4">
      <w:start w:val="1"/>
      <w:numFmt w:val="decimal"/>
      <w:lvlText w:val="%1.%2.%3.%4.%5."/>
      <w:lvlJc w:val="left"/>
      <w:pPr>
        <w:tabs>
          <w:tab w:val="num" w:pos="0"/>
        </w:tabs>
        <w:ind w:left="2407" w:hanging="360"/>
      </w:pPr>
    </w:lvl>
    <w:lvl w:ilvl="5">
      <w:start w:val="1"/>
      <w:numFmt w:val="decimal"/>
      <w:lvlText w:val="%1.%2.%3.%4.%5.%6."/>
      <w:lvlJc w:val="left"/>
      <w:pPr>
        <w:tabs>
          <w:tab w:val="num" w:pos="0"/>
        </w:tabs>
        <w:ind w:left="2767" w:hanging="360"/>
      </w:pPr>
    </w:lvl>
    <w:lvl w:ilvl="6">
      <w:start w:val="1"/>
      <w:numFmt w:val="decimal"/>
      <w:lvlText w:val="%1.%2.%3.%4.%5.%6.%7."/>
      <w:lvlJc w:val="left"/>
      <w:pPr>
        <w:tabs>
          <w:tab w:val="num" w:pos="0"/>
        </w:tabs>
        <w:ind w:left="3127" w:hanging="360"/>
      </w:pPr>
    </w:lvl>
    <w:lvl w:ilvl="7">
      <w:start w:val="1"/>
      <w:numFmt w:val="decimal"/>
      <w:lvlText w:val="%1.%2.%3.%4.%5.%6.%7.%8."/>
      <w:lvlJc w:val="left"/>
      <w:pPr>
        <w:tabs>
          <w:tab w:val="num" w:pos="0"/>
        </w:tabs>
        <w:ind w:left="3487" w:hanging="360"/>
      </w:pPr>
    </w:lvl>
    <w:lvl w:ilvl="8">
      <w:start w:val="1"/>
      <w:numFmt w:val="decimal"/>
      <w:lvlText w:val="%1.%2.%3.%4.%5.%6.%7.%8.%9."/>
      <w:lvlJc w:val="left"/>
      <w:pPr>
        <w:tabs>
          <w:tab w:val="num" w:pos="0"/>
        </w:tabs>
        <w:ind w:left="3847" w:hanging="360"/>
      </w:pPr>
    </w:lvl>
  </w:abstractNum>
  <w:abstractNum w:abstractNumId="100" w15:restartNumberingAfterBreak="0">
    <w:nsid w:val="64B12984"/>
    <w:multiLevelType w:val="hybridMultilevel"/>
    <w:tmpl w:val="BC409058"/>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1" w15:restartNumberingAfterBreak="0">
    <w:nsid w:val="65DD1425"/>
    <w:multiLevelType w:val="multilevel"/>
    <w:tmpl w:val="F8800B5E"/>
    <w:lvl w:ilvl="0">
      <w:start w:val="2"/>
      <w:numFmt w:val="decimal"/>
      <w:lvlText w:val="%1."/>
      <w:lvlJc w:val="left"/>
      <w:pPr>
        <w:tabs>
          <w:tab w:val="num" w:pos="0"/>
        </w:tabs>
        <w:ind w:left="360" w:hanging="360"/>
      </w:pPr>
      <w:rPr>
        <w:rFonts w:cs="Times New Roman"/>
        <w:i w:val="0"/>
        <w:sz w:val="22"/>
        <w:szCs w:val="22"/>
        <w:u w:val="none"/>
      </w:rPr>
    </w:lvl>
    <w:lvl w:ilvl="1">
      <w:start w:val="1"/>
      <w:numFmt w:val="lowerLetter"/>
      <w:lvlText w:val="%1.%2."/>
      <w:lvlJc w:val="left"/>
      <w:pPr>
        <w:tabs>
          <w:tab w:val="num" w:pos="0"/>
        </w:tabs>
        <w:ind w:left="1440" w:hanging="360"/>
      </w:pPr>
      <w:rPr>
        <w:rFonts w:cs="Times New Roman"/>
      </w:rPr>
    </w:lvl>
    <w:lvl w:ilvl="2">
      <w:start w:val="1"/>
      <w:numFmt w:val="lowerRoman"/>
      <w:lvlText w:val="%1.%2.%3."/>
      <w:lvlJc w:val="right"/>
      <w:pPr>
        <w:tabs>
          <w:tab w:val="num" w:pos="0"/>
        </w:tabs>
        <w:ind w:left="2160" w:hanging="180"/>
      </w:pPr>
      <w:rPr>
        <w:rFonts w:cs="Times New Roman"/>
      </w:rPr>
    </w:lvl>
    <w:lvl w:ilvl="3">
      <w:start w:val="1"/>
      <w:numFmt w:val="decimal"/>
      <w:lvlText w:val="%1.%2.%3.%4."/>
      <w:lvlJc w:val="left"/>
      <w:pPr>
        <w:tabs>
          <w:tab w:val="num" w:pos="0"/>
        </w:tabs>
        <w:ind w:left="2880" w:hanging="360"/>
      </w:pPr>
      <w:rPr>
        <w:rFonts w:cs="Times New Roman"/>
      </w:rPr>
    </w:lvl>
    <w:lvl w:ilvl="4">
      <w:start w:val="1"/>
      <w:numFmt w:val="lowerLetter"/>
      <w:lvlText w:val="%1.%2.%3.%4.%5."/>
      <w:lvlJc w:val="left"/>
      <w:pPr>
        <w:tabs>
          <w:tab w:val="num" w:pos="0"/>
        </w:tabs>
        <w:ind w:left="3600" w:hanging="360"/>
      </w:pPr>
      <w:rPr>
        <w:rFonts w:cs="Times New Roman"/>
      </w:rPr>
    </w:lvl>
    <w:lvl w:ilvl="5">
      <w:start w:val="1"/>
      <w:numFmt w:val="lowerRoman"/>
      <w:lvlText w:val="%1.%2.%3.%4.%5.%6."/>
      <w:lvlJc w:val="right"/>
      <w:pPr>
        <w:tabs>
          <w:tab w:val="num" w:pos="0"/>
        </w:tabs>
        <w:ind w:left="4320" w:hanging="180"/>
      </w:pPr>
      <w:rPr>
        <w:rFonts w:cs="Times New Roman"/>
      </w:rPr>
    </w:lvl>
    <w:lvl w:ilvl="6">
      <w:start w:val="1"/>
      <w:numFmt w:val="decimal"/>
      <w:lvlText w:val="%1.%2.%3.%4.%5.%6.%7."/>
      <w:lvlJc w:val="left"/>
      <w:pPr>
        <w:tabs>
          <w:tab w:val="num" w:pos="0"/>
        </w:tabs>
        <w:ind w:left="5040" w:hanging="360"/>
      </w:pPr>
      <w:rPr>
        <w:rFonts w:cs="Times New Roman"/>
      </w:rPr>
    </w:lvl>
    <w:lvl w:ilvl="7">
      <w:start w:val="1"/>
      <w:numFmt w:val="lowerLetter"/>
      <w:lvlText w:val="%1.%2.%3.%4.%5.%6.%7.%8."/>
      <w:lvlJc w:val="left"/>
      <w:pPr>
        <w:tabs>
          <w:tab w:val="num" w:pos="0"/>
        </w:tabs>
        <w:ind w:left="5760" w:hanging="360"/>
      </w:pPr>
      <w:rPr>
        <w:rFonts w:cs="Times New Roman"/>
      </w:rPr>
    </w:lvl>
    <w:lvl w:ilvl="8">
      <w:start w:val="1"/>
      <w:numFmt w:val="lowerRoman"/>
      <w:lvlText w:val="%1.%2.%3.%4.%5.%6.%7.%8.%9."/>
      <w:lvlJc w:val="right"/>
      <w:pPr>
        <w:tabs>
          <w:tab w:val="num" w:pos="0"/>
        </w:tabs>
        <w:ind w:left="6480" w:hanging="180"/>
      </w:pPr>
      <w:rPr>
        <w:rFonts w:cs="Times New Roman"/>
      </w:rPr>
    </w:lvl>
  </w:abstractNum>
  <w:abstractNum w:abstractNumId="102" w15:restartNumberingAfterBreak="0">
    <w:nsid w:val="66FD460F"/>
    <w:multiLevelType w:val="multilevel"/>
    <w:tmpl w:val="D7C4FF06"/>
    <w:lvl w:ilvl="0">
      <w:start w:val="1"/>
      <w:numFmt w:val="decimal"/>
      <w:lvlText w:val="%1."/>
      <w:lvlJc w:val="left"/>
      <w:pPr>
        <w:tabs>
          <w:tab w:val="num" w:pos="0"/>
        </w:tabs>
        <w:ind w:left="412" w:hanging="284"/>
      </w:pPr>
      <w:rPr>
        <w:b w:val="0"/>
        <w:color w:val="000000"/>
        <w:sz w:val="22"/>
        <w:szCs w:val="22"/>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color w:val="000000"/>
        <w:sz w:val="22"/>
        <w:szCs w:val="22"/>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103" w15:restartNumberingAfterBreak="0">
    <w:nsid w:val="6740541B"/>
    <w:multiLevelType w:val="hybridMultilevel"/>
    <w:tmpl w:val="BAE0A608"/>
    <w:lvl w:ilvl="0" w:tplc="04150017">
      <w:start w:val="1"/>
      <w:numFmt w:val="lowerLetter"/>
      <w:lvlText w:val="%1)"/>
      <w:lvlJc w:val="left"/>
      <w:pPr>
        <w:ind w:left="1074" w:hanging="360"/>
      </w:p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04" w15:restartNumberingAfterBreak="0">
    <w:nsid w:val="68BE1419"/>
    <w:multiLevelType w:val="multilevel"/>
    <w:tmpl w:val="74C6355A"/>
    <w:lvl w:ilvl="0">
      <w:start w:val="3"/>
      <w:numFmt w:val="decimal"/>
      <w:lvlText w:val="%1."/>
      <w:lvlJc w:val="left"/>
      <w:pPr>
        <w:tabs>
          <w:tab w:val="num" w:pos="0"/>
        </w:tabs>
        <w:ind w:left="360" w:hanging="360"/>
      </w:pPr>
      <w:rPr>
        <w:b w:val="0"/>
        <w:color w:val="000000"/>
        <w:sz w:val="22"/>
        <w:szCs w:val="22"/>
        <w:lang w:eastAsia="ar-SA"/>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05" w15:restartNumberingAfterBreak="0">
    <w:nsid w:val="697F6BD7"/>
    <w:multiLevelType w:val="multilevel"/>
    <w:tmpl w:val="AC105850"/>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06" w15:restartNumberingAfterBreak="0">
    <w:nsid w:val="699260C9"/>
    <w:multiLevelType w:val="multilevel"/>
    <w:tmpl w:val="2E56E00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Times New Roman" w:hAnsi="Times New Roman" w:cs="Times New Roman"/>
        <w:b w:val="0"/>
        <w:strike w:val="0"/>
        <w:dstrike w:val="0"/>
        <w:color w:val="000000"/>
        <w:sz w:val="22"/>
        <w:szCs w:val="22"/>
        <w:lang w:eastAsia="ar-SA"/>
      </w:r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07" w15:restartNumberingAfterBreak="0">
    <w:nsid w:val="69E30A45"/>
    <w:multiLevelType w:val="hybridMultilevel"/>
    <w:tmpl w:val="38962706"/>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8" w15:restartNumberingAfterBreak="0">
    <w:nsid w:val="6A8C5012"/>
    <w:multiLevelType w:val="multilevel"/>
    <w:tmpl w:val="1A4422C4"/>
    <w:lvl w:ilvl="0">
      <w:start w:val="1"/>
      <w:numFmt w:val="lowerLetter"/>
      <w:lvlText w:val="%1)"/>
      <w:lvlJc w:val="left"/>
      <w:pPr>
        <w:tabs>
          <w:tab w:val="num" w:pos="0"/>
        </w:tabs>
        <w:ind w:left="1070" w:hanging="284"/>
      </w:pPr>
    </w:lvl>
    <w:lvl w:ilvl="1">
      <w:numFmt w:val="bullet"/>
      <w:lvlText w:val="•"/>
      <w:lvlJc w:val="left"/>
      <w:pPr>
        <w:tabs>
          <w:tab w:val="num" w:pos="0"/>
        </w:tabs>
        <w:ind w:left="1866" w:hanging="360"/>
      </w:pPr>
      <w:rPr>
        <w:rFonts w:ascii="Times New Roman" w:hAnsi="Times New Roman" w:cs="Times New Roman" w:hint="default"/>
        <w:sz w:val="22"/>
        <w:szCs w:val="22"/>
        <w:lang w:eastAsia="ar-SA"/>
      </w:rPr>
    </w:lvl>
    <w:lvl w:ilvl="2">
      <w:numFmt w:val="bullet"/>
      <w:lvlText w:val=""/>
      <w:lvlJc w:val="left"/>
      <w:pPr>
        <w:tabs>
          <w:tab w:val="num" w:pos="0"/>
        </w:tabs>
        <w:ind w:left="2226" w:hanging="360"/>
      </w:pPr>
      <w:rPr>
        <w:rFonts w:ascii="Symbol" w:hAnsi="Symbol" w:cs="Symbol" w:hint="default"/>
      </w:rPr>
    </w:lvl>
    <w:lvl w:ilvl="3">
      <w:start w:val="1"/>
      <w:numFmt w:val="decimal"/>
      <w:lvlText w:val="%1.%2.%3.%4."/>
      <w:lvlJc w:val="left"/>
      <w:pPr>
        <w:tabs>
          <w:tab w:val="num" w:pos="0"/>
        </w:tabs>
        <w:ind w:left="2586" w:hanging="360"/>
      </w:pPr>
    </w:lvl>
    <w:lvl w:ilvl="4">
      <w:start w:val="1"/>
      <w:numFmt w:val="decimal"/>
      <w:lvlText w:val="%1.%2.%3.%4.%5."/>
      <w:lvlJc w:val="left"/>
      <w:pPr>
        <w:tabs>
          <w:tab w:val="num" w:pos="0"/>
        </w:tabs>
        <w:ind w:left="2946" w:hanging="360"/>
      </w:pPr>
    </w:lvl>
    <w:lvl w:ilvl="5">
      <w:start w:val="1"/>
      <w:numFmt w:val="lowerLetter"/>
      <w:lvlText w:val="%6)"/>
      <w:lvlJc w:val="left"/>
      <w:pPr>
        <w:tabs>
          <w:tab w:val="num" w:pos="0"/>
        </w:tabs>
        <w:ind w:left="3306" w:hanging="360"/>
      </w:pPr>
      <w:rPr>
        <w:sz w:val="22"/>
        <w:szCs w:val="22"/>
        <w:lang w:eastAsia="ar-SA"/>
      </w:rPr>
    </w:lvl>
    <w:lvl w:ilvl="6">
      <w:start w:val="1"/>
      <w:numFmt w:val="decimal"/>
      <w:lvlText w:val="%1.%2.%3.%4.%5.%6.%7."/>
      <w:lvlJc w:val="left"/>
      <w:pPr>
        <w:tabs>
          <w:tab w:val="num" w:pos="0"/>
        </w:tabs>
        <w:ind w:left="3666" w:hanging="360"/>
      </w:pPr>
    </w:lvl>
    <w:lvl w:ilvl="7">
      <w:start w:val="1"/>
      <w:numFmt w:val="decimal"/>
      <w:lvlText w:val="%1.%2.%3.%4.%5.%6.%7.%8."/>
      <w:lvlJc w:val="left"/>
      <w:pPr>
        <w:tabs>
          <w:tab w:val="num" w:pos="0"/>
        </w:tabs>
        <w:ind w:left="4026" w:hanging="360"/>
      </w:pPr>
    </w:lvl>
    <w:lvl w:ilvl="8">
      <w:start w:val="1"/>
      <w:numFmt w:val="decimal"/>
      <w:lvlText w:val="%1.%2.%3.%4.%5.%6.%7.%8.%9."/>
      <w:lvlJc w:val="left"/>
      <w:pPr>
        <w:tabs>
          <w:tab w:val="num" w:pos="0"/>
        </w:tabs>
        <w:ind w:left="4386" w:hanging="360"/>
      </w:pPr>
    </w:lvl>
  </w:abstractNum>
  <w:abstractNum w:abstractNumId="109" w15:restartNumberingAfterBreak="0">
    <w:nsid w:val="6C107F3A"/>
    <w:multiLevelType w:val="hybridMultilevel"/>
    <w:tmpl w:val="B6F6A230"/>
    <w:lvl w:ilvl="0" w:tplc="9AFE72E4">
      <w:start w:val="1"/>
      <w:numFmt w:val="decimal"/>
      <w:lvlText w:val="%1."/>
      <w:lvlJc w:val="left"/>
      <w:pPr>
        <w:tabs>
          <w:tab w:val="num" w:pos="1440"/>
        </w:tabs>
        <w:ind w:left="1440" w:hanging="360"/>
      </w:pPr>
      <w:rPr>
        <w:rFonts w:hint="default"/>
        <w:b w:val="0"/>
        <w:i w:val="0"/>
        <w:color w:val="auto"/>
      </w:rPr>
    </w:lvl>
    <w:lvl w:ilvl="1" w:tplc="B7DABF52">
      <w:start w:val="1"/>
      <w:numFmt w:val="decimal"/>
      <w:lvlText w:val="%2)"/>
      <w:lvlJc w:val="left"/>
      <w:pPr>
        <w:tabs>
          <w:tab w:val="num" w:pos="1530"/>
        </w:tabs>
        <w:ind w:left="1530" w:hanging="45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0" w15:restartNumberingAfterBreak="0">
    <w:nsid w:val="6C4279EF"/>
    <w:multiLevelType w:val="multilevel"/>
    <w:tmpl w:val="1CE4BD96"/>
    <w:lvl w:ilvl="0">
      <w:start w:val="1"/>
      <w:numFmt w:val="decimal"/>
      <w:lvlText w:val="%1)"/>
      <w:lvlJc w:val="left"/>
      <w:pPr>
        <w:tabs>
          <w:tab w:val="num" w:pos="0"/>
        </w:tabs>
        <w:ind w:left="513" w:hanging="360"/>
      </w:pPr>
    </w:lvl>
    <w:lvl w:ilvl="1">
      <w:start w:val="1"/>
      <w:numFmt w:val="lowerLetter"/>
      <w:lvlText w:val="%2."/>
      <w:lvlJc w:val="left"/>
      <w:pPr>
        <w:tabs>
          <w:tab w:val="num" w:pos="0"/>
        </w:tabs>
        <w:ind w:left="1233" w:hanging="360"/>
      </w:pPr>
    </w:lvl>
    <w:lvl w:ilvl="2">
      <w:start w:val="1"/>
      <w:numFmt w:val="lowerRoman"/>
      <w:lvlText w:val="%3."/>
      <w:lvlJc w:val="right"/>
      <w:pPr>
        <w:tabs>
          <w:tab w:val="num" w:pos="0"/>
        </w:tabs>
        <w:ind w:left="1953" w:hanging="180"/>
      </w:pPr>
    </w:lvl>
    <w:lvl w:ilvl="3">
      <w:start w:val="1"/>
      <w:numFmt w:val="decimal"/>
      <w:lvlText w:val="%4."/>
      <w:lvlJc w:val="left"/>
      <w:pPr>
        <w:tabs>
          <w:tab w:val="num" w:pos="0"/>
        </w:tabs>
        <w:ind w:left="2673" w:hanging="360"/>
      </w:pPr>
    </w:lvl>
    <w:lvl w:ilvl="4">
      <w:start w:val="1"/>
      <w:numFmt w:val="lowerLetter"/>
      <w:lvlText w:val="%5."/>
      <w:lvlJc w:val="left"/>
      <w:pPr>
        <w:tabs>
          <w:tab w:val="num" w:pos="0"/>
        </w:tabs>
        <w:ind w:left="3393" w:hanging="360"/>
      </w:pPr>
    </w:lvl>
    <w:lvl w:ilvl="5">
      <w:start w:val="1"/>
      <w:numFmt w:val="lowerRoman"/>
      <w:lvlText w:val="%6."/>
      <w:lvlJc w:val="right"/>
      <w:pPr>
        <w:tabs>
          <w:tab w:val="num" w:pos="0"/>
        </w:tabs>
        <w:ind w:left="4113" w:hanging="180"/>
      </w:pPr>
    </w:lvl>
    <w:lvl w:ilvl="6">
      <w:start w:val="1"/>
      <w:numFmt w:val="decimal"/>
      <w:lvlText w:val="%7."/>
      <w:lvlJc w:val="left"/>
      <w:pPr>
        <w:tabs>
          <w:tab w:val="num" w:pos="0"/>
        </w:tabs>
        <w:ind w:left="4833" w:hanging="360"/>
      </w:pPr>
    </w:lvl>
    <w:lvl w:ilvl="7">
      <w:start w:val="1"/>
      <w:numFmt w:val="lowerLetter"/>
      <w:lvlText w:val="%8."/>
      <w:lvlJc w:val="left"/>
      <w:pPr>
        <w:tabs>
          <w:tab w:val="num" w:pos="0"/>
        </w:tabs>
        <w:ind w:left="5553" w:hanging="360"/>
      </w:pPr>
    </w:lvl>
    <w:lvl w:ilvl="8">
      <w:start w:val="1"/>
      <w:numFmt w:val="lowerRoman"/>
      <w:lvlText w:val="%9."/>
      <w:lvlJc w:val="right"/>
      <w:pPr>
        <w:tabs>
          <w:tab w:val="num" w:pos="0"/>
        </w:tabs>
        <w:ind w:left="6273" w:hanging="180"/>
      </w:pPr>
    </w:lvl>
  </w:abstractNum>
  <w:abstractNum w:abstractNumId="111" w15:restartNumberingAfterBreak="0">
    <w:nsid w:val="6D797AA5"/>
    <w:multiLevelType w:val="hybridMultilevel"/>
    <w:tmpl w:val="B9BA8A4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D872D7B"/>
    <w:multiLevelType w:val="multilevel"/>
    <w:tmpl w:val="1722B554"/>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13" w15:restartNumberingAfterBreak="0">
    <w:nsid w:val="6DAB7AE6"/>
    <w:multiLevelType w:val="multilevel"/>
    <w:tmpl w:val="1B665778"/>
    <w:lvl w:ilvl="0">
      <w:start w:val="1"/>
      <w:numFmt w:val="lowerLetter"/>
      <w:lvlText w:val="%1)"/>
      <w:lvlJc w:val="left"/>
      <w:pPr>
        <w:tabs>
          <w:tab w:val="num" w:pos="0"/>
        </w:tabs>
        <w:ind w:left="1070" w:hanging="360"/>
      </w:pPr>
      <w:rPr>
        <w:b w:val="0"/>
        <w:sz w:val="22"/>
        <w:szCs w:val="22"/>
        <w:lang w:eastAsia="ar-SA"/>
      </w:rPr>
    </w:lvl>
    <w:lvl w:ilvl="1">
      <w:start w:val="1"/>
      <w:numFmt w:val="lowerLetter"/>
      <w:lvlText w:val="%2)"/>
      <w:lvlJc w:val="left"/>
      <w:pPr>
        <w:tabs>
          <w:tab w:val="num" w:pos="0"/>
        </w:tabs>
        <w:ind w:left="1430" w:hanging="360"/>
      </w:pPr>
      <w:rPr>
        <w:rFonts w:ascii="Times New Roman" w:eastAsia="Times New Roman" w:hAnsi="Times New Roman" w:cs="Times New Roman"/>
        <w:b w:val="0"/>
        <w:bCs/>
        <w:sz w:val="22"/>
        <w:szCs w:val="22"/>
        <w:lang w:eastAsia="ar-SA"/>
      </w:rPr>
    </w:lvl>
    <w:lvl w:ilvl="2">
      <w:start w:val="1"/>
      <w:numFmt w:val="lowerLetter"/>
      <w:lvlText w:val="%1.%2.%3)"/>
      <w:lvlJc w:val="left"/>
      <w:pPr>
        <w:tabs>
          <w:tab w:val="num" w:pos="0"/>
        </w:tabs>
        <w:ind w:left="1790" w:hanging="360"/>
      </w:pPr>
    </w:lvl>
    <w:lvl w:ilvl="3">
      <w:start w:val="1"/>
      <w:numFmt w:val="lowerLetter"/>
      <w:lvlText w:val="%1.%2.%3.%4)"/>
      <w:lvlJc w:val="left"/>
      <w:pPr>
        <w:tabs>
          <w:tab w:val="num" w:pos="0"/>
        </w:tabs>
        <w:ind w:left="2150" w:hanging="360"/>
      </w:pPr>
    </w:lvl>
    <w:lvl w:ilvl="4">
      <w:start w:val="1"/>
      <w:numFmt w:val="lowerLetter"/>
      <w:lvlText w:val="%1.%2.%3.%4.%5)"/>
      <w:lvlJc w:val="left"/>
      <w:pPr>
        <w:tabs>
          <w:tab w:val="num" w:pos="0"/>
        </w:tabs>
        <w:ind w:left="2510" w:hanging="360"/>
      </w:pPr>
    </w:lvl>
    <w:lvl w:ilvl="5">
      <w:start w:val="1"/>
      <w:numFmt w:val="lowerLetter"/>
      <w:lvlText w:val="%1.%2.%3.%4.%5.%6)"/>
      <w:lvlJc w:val="left"/>
      <w:pPr>
        <w:tabs>
          <w:tab w:val="num" w:pos="0"/>
        </w:tabs>
        <w:ind w:left="2870" w:hanging="360"/>
      </w:pPr>
    </w:lvl>
    <w:lvl w:ilvl="6">
      <w:start w:val="1"/>
      <w:numFmt w:val="lowerLetter"/>
      <w:lvlText w:val="%1.%2.%3.%4.%5.%6.%7)"/>
      <w:lvlJc w:val="left"/>
      <w:pPr>
        <w:tabs>
          <w:tab w:val="num" w:pos="0"/>
        </w:tabs>
        <w:ind w:left="3230" w:hanging="360"/>
      </w:pPr>
    </w:lvl>
    <w:lvl w:ilvl="7">
      <w:start w:val="1"/>
      <w:numFmt w:val="lowerLetter"/>
      <w:lvlText w:val="%1.%2.%3.%4.%5.%6.%7.%8)"/>
      <w:lvlJc w:val="left"/>
      <w:pPr>
        <w:tabs>
          <w:tab w:val="num" w:pos="0"/>
        </w:tabs>
        <w:ind w:left="3590" w:hanging="360"/>
      </w:pPr>
    </w:lvl>
    <w:lvl w:ilvl="8">
      <w:start w:val="1"/>
      <w:numFmt w:val="lowerLetter"/>
      <w:lvlText w:val="%1.%2.%3.%4.%5.%6.%7.%8.%9)"/>
      <w:lvlJc w:val="left"/>
      <w:pPr>
        <w:tabs>
          <w:tab w:val="num" w:pos="0"/>
        </w:tabs>
        <w:ind w:left="3950" w:hanging="360"/>
      </w:pPr>
    </w:lvl>
  </w:abstractNum>
  <w:abstractNum w:abstractNumId="114" w15:restartNumberingAfterBreak="0">
    <w:nsid w:val="6DC621F9"/>
    <w:multiLevelType w:val="multilevel"/>
    <w:tmpl w:val="E910C5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5" w15:restartNumberingAfterBreak="0">
    <w:nsid w:val="6E80694E"/>
    <w:multiLevelType w:val="multilevel"/>
    <w:tmpl w:val="C23C213A"/>
    <w:lvl w:ilvl="0">
      <w:start w:val="1"/>
      <w:numFmt w:val="decimal"/>
      <w:lvlText w:val="%1)"/>
      <w:lvlJc w:val="left"/>
      <w:pPr>
        <w:tabs>
          <w:tab w:val="num" w:pos="0"/>
        </w:tabs>
        <w:ind w:left="1132" w:hanging="360"/>
      </w:pPr>
      <w:rPr>
        <w:rFonts w:hint="default"/>
        <w:sz w:val="22"/>
        <w:szCs w:val="22"/>
        <w:lang w:eastAsia="ar-SA"/>
      </w:rPr>
    </w:lvl>
    <w:lvl w:ilvl="1">
      <w:numFmt w:val="bullet"/>
      <w:lvlText w:val="o"/>
      <w:lvlJc w:val="left"/>
      <w:pPr>
        <w:tabs>
          <w:tab w:val="num" w:pos="0"/>
        </w:tabs>
        <w:ind w:left="1852" w:hanging="360"/>
      </w:pPr>
      <w:rPr>
        <w:rFonts w:ascii="Courier New" w:hAnsi="Courier New" w:cs="Courier New" w:hint="default"/>
      </w:rPr>
    </w:lvl>
    <w:lvl w:ilvl="2">
      <w:numFmt w:val="bullet"/>
      <w:lvlText w:val=""/>
      <w:lvlJc w:val="left"/>
      <w:pPr>
        <w:tabs>
          <w:tab w:val="num" w:pos="0"/>
        </w:tabs>
        <w:ind w:left="2572" w:hanging="360"/>
      </w:pPr>
      <w:rPr>
        <w:rFonts w:ascii="Wingdings" w:hAnsi="Wingdings" w:cs="Wingdings" w:hint="default"/>
      </w:rPr>
    </w:lvl>
    <w:lvl w:ilvl="3">
      <w:numFmt w:val="bullet"/>
      <w:lvlText w:val=""/>
      <w:lvlJc w:val="left"/>
      <w:pPr>
        <w:tabs>
          <w:tab w:val="num" w:pos="0"/>
        </w:tabs>
        <w:ind w:left="3292" w:hanging="360"/>
      </w:pPr>
      <w:rPr>
        <w:rFonts w:ascii="Symbol" w:hAnsi="Symbol" w:cs="Symbol" w:hint="default"/>
        <w:sz w:val="22"/>
        <w:szCs w:val="22"/>
        <w:lang w:eastAsia="ar-SA"/>
      </w:rPr>
    </w:lvl>
    <w:lvl w:ilvl="4">
      <w:numFmt w:val="bullet"/>
      <w:lvlText w:val="o"/>
      <w:lvlJc w:val="left"/>
      <w:pPr>
        <w:tabs>
          <w:tab w:val="num" w:pos="0"/>
        </w:tabs>
        <w:ind w:left="4012" w:hanging="360"/>
      </w:pPr>
      <w:rPr>
        <w:rFonts w:ascii="Courier New" w:hAnsi="Courier New" w:cs="Courier New" w:hint="default"/>
      </w:rPr>
    </w:lvl>
    <w:lvl w:ilvl="5">
      <w:numFmt w:val="bullet"/>
      <w:lvlText w:val=""/>
      <w:lvlJc w:val="left"/>
      <w:pPr>
        <w:tabs>
          <w:tab w:val="num" w:pos="0"/>
        </w:tabs>
        <w:ind w:left="4732" w:hanging="360"/>
      </w:pPr>
      <w:rPr>
        <w:rFonts w:ascii="Wingdings" w:hAnsi="Wingdings" w:cs="Wingdings" w:hint="default"/>
      </w:rPr>
    </w:lvl>
    <w:lvl w:ilvl="6">
      <w:numFmt w:val="bullet"/>
      <w:lvlText w:val=""/>
      <w:lvlJc w:val="left"/>
      <w:pPr>
        <w:tabs>
          <w:tab w:val="num" w:pos="0"/>
        </w:tabs>
        <w:ind w:left="5452" w:hanging="360"/>
      </w:pPr>
      <w:rPr>
        <w:rFonts w:ascii="Symbol" w:hAnsi="Symbol" w:cs="Symbol" w:hint="default"/>
        <w:sz w:val="22"/>
        <w:szCs w:val="22"/>
        <w:lang w:eastAsia="ar-SA"/>
      </w:rPr>
    </w:lvl>
    <w:lvl w:ilvl="7">
      <w:numFmt w:val="bullet"/>
      <w:lvlText w:val="o"/>
      <w:lvlJc w:val="left"/>
      <w:pPr>
        <w:tabs>
          <w:tab w:val="num" w:pos="0"/>
        </w:tabs>
        <w:ind w:left="6172" w:hanging="360"/>
      </w:pPr>
      <w:rPr>
        <w:rFonts w:ascii="Courier New" w:hAnsi="Courier New" w:cs="Courier New" w:hint="default"/>
      </w:rPr>
    </w:lvl>
    <w:lvl w:ilvl="8">
      <w:numFmt w:val="bullet"/>
      <w:lvlText w:val=""/>
      <w:lvlJc w:val="left"/>
      <w:pPr>
        <w:tabs>
          <w:tab w:val="num" w:pos="0"/>
        </w:tabs>
        <w:ind w:left="6892" w:hanging="360"/>
      </w:pPr>
      <w:rPr>
        <w:rFonts w:ascii="Wingdings" w:hAnsi="Wingdings" w:cs="Wingdings" w:hint="default"/>
      </w:rPr>
    </w:lvl>
  </w:abstractNum>
  <w:abstractNum w:abstractNumId="116" w15:restartNumberingAfterBreak="0">
    <w:nsid w:val="6F027DC6"/>
    <w:multiLevelType w:val="multilevel"/>
    <w:tmpl w:val="EAB22D62"/>
    <w:lvl w:ilvl="0">
      <w:start w:val="8"/>
      <w:numFmt w:val="decimal"/>
      <w:lvlText w:val="%1."/>
      <w:lvlJc w:val="left"/>
      <w:pPr>
        <w:tabs>
          <w:tab w:val="num" w:pos="0"/>
        </w:tabs>
        <w:ind w:left="284" w:hanging="284"/>
      </w:pPr>
      <w:rPr>
        <w:sz w:val="22"/>
        <w:szCs w:val="22"/>
      </w:rPr>
    </w:lvl>
    <w:lvl w:ilvl="1">
      <w:start w:val="5"/>
      <w:numFmt w:val="decimal"/>
      <w:lvlText w:val="%1.%2."/>
      <w:lvlJc w:val="left"/>
      <w:pPr>
        <w:tabs>
          <w:tab w:val="num" w:pos="0"/>
        </w:tabs>
        <w:ind w:left="1080" w:hanging="360"/>
      </w:pPr>
      <w:rPr>
        <w:sz w:val="22"/>
        <w:szCs w:val="22"/>
      </w:rPr>
    </w:lvl>
    <w:lvl w:ilvl="2">
      <w:start w:val="1"/>
      <w:numFmt w:val="decimal"/>
      <w:lvlText w:val="%1.%2.%3."/>
      <w:lvlJc w:val="left"/>
      <w:pPr>
        <w:tabs>
          <w:tab w:val="num" w:pos="0"/>
        </w:tabs>
        <w:ind w:left="1440" w:hanging="360"/>
      </w:pPr>
      <w:rPr>
        <w:b w:val="0"/>
        <w:bCs w:val="0"/>
        <w:sz w:val="22"/>
        <w:szCs w:val="22"/>
        <w:lang w:eastAsia="ar-SA"/>
      </w:rPr>
    </w:lvl>
    <w:lvl w:ilvl="3">
      <w:start w:val="1"/>
      <w:numFmt w:val="decimal"/>
      <w:lvlText w:val="%1.%2.%3.%4."/>
      <w:lvlJc w:val="left"/>
      <w:pPr>
        <w:tabs>
          <w:tab w:val="num" w:pos="0"/>
        </w:tabs>
        <w:ind w:left="1800" w:hanging="360"/>
      </w:pPr>
      <w:rPr>
        <w:sz w:val="22"/>
        <w:szCs w:val="22"/>
      </w:rPr>
    </w:lvl>
    <w:lvl w:ilvl="4">
      <w:start w:val="1"/>
      <w:numFmt w:val="decimal"/>
      <w:lvlText w:val="%1.%2.%3.%4.%5."/>
      <w:lvlJc w:val="left"/>
      <w:pPr>
        <w:tabs>
          <w:tab w:val="num" w:pos="0"/>
        </w:tabs>
        <w:ind w:left="2160" w:hanging="360"/>
      </w:pPr>
      <w:rPr>
        <w:sz w:val="22"/>
        <w:szCs w:val="22"/>
      </w:rPr>
    </w:lvl>
    <w:lvl w:ilvl="5">
      <w:start w:val="1"/>
      <w:numFmt w:val="decimal"/>
      <w:lvlText w:val="%1.%2.%3.%4.%5.%6."/>
      <w:lvlJc w:val="left"/>
      <w:pPr>
        <w:tabs>
          <w:tab w:val="num" w:pos="0"/>
        </w:tabs>
        <w:ind w:left="2520" w:hanging="360"/>
      </w:pPr>
      <w:rPr>
        <w:sz w:val="22"/>
        <w:szCs w:val="22"/>
      </w:rPr>
    </w:lvl>
    <w:lvl w:ilvl="6">
      <w:start w:val="1"/>
      <w:numFmt w:val="decimal"/>
      <w:lvlText w:val="%1.%2.%3.%4.%5.%6.%7."/>
      <w:lvlJc w:val="left"/>
      <w:pPr>
        <w:tabs>
          <w:tab w:val="num" w:pos="0"/>
        </w:tabs>
        <w:ind w:left="2880" w:hanging="360"/>
      </w:pPr>
      <w:rPr>
        <w:sz w:val="22"/>
        <w:szCs w:val="22"/>
      </w:rPr>
    </w:lvl>
    <w:lvl w:ilvl="7">
      <w:start w:val="1"/>
      <w:numFmt w:val="decimal"/>
      <w:lvlText w:val="%1.%2.%3.%4.%5.%6.%7.%8."/>
      <w:lvlJc w:val="left"/>
      <w:pPr>
        <w:tabs>
          <w:tab w:val="num" w:pos="0"/>
        </w:tabs>
        <w:ind w:left="3240" w:hanging="360"/>
      </w:pPr>
      <w:rPr>
        <w:sz w:val="22"/>
        <w:szCs w:val="22"/>
      </w:rPr>
    </w:lvl>
    <w:lvl w:ilvl="8">
      <w:start w:val="1"/>
      <w:numFmt w:val="decimal"/>
      <w:lvlText w:val="%1.%2.%3.%4.%5.%6.%7.%8.%9."/>
      <w:lvlJc w:val="left"/>
      <w:pPr>
        <w:tabs>
          <w:tab w:val="num" w:pos="0"/>
        </w:tabs>
        <w:ind w:left="3600" w:hanging="360"/>
      </w:pPr>
      <w:rPr>
        <w:sz w:val="22"/>
        <w:szCs w:val="22"/>
      </w:rPr>
    </w:lvl>
  </w:abstractNum>
  <w:abstractNum w:abstractNumId="117" w15:restartNumberingAfterBreak="0">
    <w:nsid w:val="70C45791"/>
    <w:multiLevelType w:val="multilevel"/>
    <w:tmpl w:val="28FCD4C6"/>
    <w:lvl w:ilvl="0">
      <w:start w:val="2"/>
      <w:numFmt w:val="decimal"/>
      <w:lvlText w:val="%1."/>
      <w:lvlJc w:val="left"/>
      <w:pPr>
        <w:tabs>
          <w:tab w:val="num" w:pos="0"/>
        </w:tabs>
        <w:ind w:left="360" w:hanging="360"/>
      </w:pPr>
      <w:rPr>
        <w:rFonts w:cs="Times New Roman"/>
        <w:b w:val="0"/>
        <w:sz w:val="22"/>
        <w:szCs w:val="22"/>
      </w:rPr>
    </w:lvl>
    <w:lvl w:ilvl="1">
      <w:start w:val="1"/>
      <w:numFmt w:val="lowerLetter"/>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8" w15:restartNumberingAfterBreak="0">
    <w:nsid w:val="72265920"/>
    <w:multiLevelType w:val="multilevel"/>
    <w:tmpl w:val="DBA8384E"/>
    <w:lvl w:ilvl="0">
      <w:start w:val="1"/>
      <w:numFmt w:val="decimal"/>
      <w:lvlText w:val="%1."/>
      <w:lvlJc w:val="left"/>
      <w:pPr>
        <w:tabs>
          <w:tab w:val="num" w:pos="0"/>
        </w:tabs>
        <w:ind w:left="360" w:hanging="360"/>
      </w:pPr>
      <w:rPr>
        <w:sz w:val="22"/>
      </w:r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9" w15:restartNumberingAfterBreak="0">
    <w:nsid w:val="72811D0B"/>
    <w:multiLevelType w:val="hybridMultilevel"/>
    <w:tmpl w:val="EB2A4DAC"/>
    <w:lvl w:ilvl="0" w:tplc="A72016D6">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20" w15:restartNumberingAfterBreak="0">
    <w:nsid w:val="730F4921"/>
    <w:multiLevelType w:val="multilevel"/>
    <w:tmpl w:val="97144468"/>
    <w:lvl w:ilvl="0">
      <w:start w:val="1"/>
      <w:numFmt w:val="decimal"/>
      <w:lvlText w:val="%1)"/>
      <w:lvlJc w:val="left"/>
      <w:pPr>
        <w:tabs>
          <w:tab w:val="num" w:pos="0"/>
        </w:tabs>
        <w:ind w:left="1921" w:hanging="360"/>
      </w:pPr>
      <w:rPr>
        <w:sz w:val="22"/>
        <w:szCs w:val="22"/>
        <w:lang w:eastAsia="ar-SA"/>
      </w:rPr>
    </w:lvl>
    <w:lvl w:ilvl="1">
      <w:start w:val="1"/>
      <w:numFmt w:val="lowerLetter"/>
      <w:lvlText w:val="%1.%2."/>
      <w:lvlJc w:val="left"/>
      <w:pPr>
        <w:tabs>
          <w:tab w:val="num" w:pos="0"/>
        </w:tabs>
        <w:ind w:left="2641" w:hanging="360"/>
      </w:pPr>
    </w:lvl>
    <w:lvl w:ilvl="2">
      <w:start w:val="1"/>
      <w:numFmt w:val="lowerRoman"/>
      <w:lvlText w:val="%1.%2.%3."/>
      <w:lvlJc w:val="right"/>
      <w:pPr>
        <w:tabs>
          <w:tab w:val="num" w:pos="0"/>
        </w:tabs>
        <w:ind w:left="3361" w:hanging="180"/>
      </w:pPr>
    </w:lvl>
    <w:lvl w:ilvl="3">
      <w:start w:val="1"/>
      <w:numFmt w:val="decimal"/>
      <w:lvlText w:val="%1.%2.%3.%4."/>
      <w:lvlJc w:val="left"/>
      <w:pPr>
        <w:tabs>
          <w:tab w:val="num" w:pos="0"/>
        </w:tabs>
        <w:ind w:left="4081" w:hanging="360"/>
      </w:pPr>
    </w:lvl>
    <w:lvl w:ilvl="4">
      <w:start w:val="1"/>
      <w:numFmt w:val="lowerLetter"/>
      <w:lvlText w:val="%1.%2.%3.%4.%5."/>
      <w:lvlJc w:val="left"/>
      <w:pPr>
        <w:tabs>
          <w:tab w:val="num" w:pos="0"/>
        </w:tabs>
        <w:ind w:left="4801" w:hanging="360"/>
      </w:pPr>
    </w:lvl>
    <w:lvl w:ilvl="5">
      <w:start w:val="1"/>
      <w:numFmt w:val="lowerRoman"/>
      <w:lvlText w:val="%1.%2.%3.%4.%5.%6."/>
      <w:lvlJc w:val="right"/>
      <w:pPr>
        <w:tabs>
          <w:tab w:val="num" w:pos="0"/>
        </w:tabs>
        <w:ind w:left="5521" w:hanging="180"/>
      </w:pPr>
    </w:lvl>
    <w:lvl w:ilvl="6">
      <w:start w:val="1"/>
      <w:numFmt w:val="decimal"/>
      <w:lvlText w:val="%1.%2.%3.%4.%5.%6.%7."/>
      <w:lvlJc w:val="left"/>
      <w:pPr>
        <w:tabs>
          <w:tab w:val="num" w:pos="0"/>
        </w:tabs>
        <w:ind w:left="6241" w:hanging="360"/>
      </w:pPr>
    </w:lvl>
    <w:lvl w:ilvl="7">
      <w:start w:val="1"/>
      <w:numFmt w:val="lowerLetter"/>
      <w:lvlText w:val="%1.%2.%3.%4.%5.%6.%7.%8."/>
      <w:lvlJc w:val="left"/>
      <w:pPr>
        <w:tabs>
          <w:tab w:val="num" w:pos="0"/>
        </w:tabs>
        <w:ind w:left="6961" w:hanging="360"/>
      </w:pPr>
    </w:lvl>
    <w:lvl w:ilvl="8">
      <w:start w:val="1"/>
      <w:numFmt w:val="lowerRoman"/>
      <w:lvlText w:val="%1.%2.%3.%4.%5.%6.%7.%8.%9."/>
      <w:lvlJc w:val="right"/>
      <w:pPr>
        <w:tabs>
          <w:tab w:val="num" w:pos="0"/>
        </w:tabs>
        <w:ind w:left="7681" w:hanging="180"/>
      </w:pPr>
    </w:lvl>
  </w:abstractNum>
  <w:abstractNum w:abstractNumId="121" w15:restartNumberingAfterBreak="0">
    <w:nsid w:val="73CC37F4"/>
    <w:multiLevelType w:val="hybridMultilevel"/>
    <w:tmpl w:val="7E52966A"/>
    <w:lvl w:ilvl="0" w:tplc="04150017">
      <w:start w:val="1"/>
      <w:numFmt w:val="lowerLetter"/>
      <w:lvlText w:val="%1)"/>
      <w:lvlJc w:val="left"/>
      <w:pPr>
        <w:ind w:left="1074" w:hanging="360"/>
      </w:pPr>
    </w:lvl>
    <w:lvl w:ilvl="1" w:tplc="04150017">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2" w15:restartNumberingAfterBreak="0">
    <w:nsid w:val="74C32221"/>
    <w:multiLevelType w:val="hybridMultilevel"/>
    <w:tmpl w:val="5DD62E46"/>
    <w:lvl w:ilvl="0" w:tplc="BC6ABEAA">
      <w:start w:val="1"/>
      <w:numFmt w:val="lowerLetter"/>
      <w:lvlText w:val="%1)"/>
      <w:lvlJc w:val="left"/>
      <w:pPr>
        <w:ind w:left="1069" w:hanging="360"/>
      </w:pPr>
      <w:rPr>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3" w15:restartNumberingAfterBreak="0">
    <w:nsid w:val="74CE5DA6"/>
    <w:multiLevelType w:val="multilevel"/>
    <w:tmpl w:val="E69EF43E"/>
    <w:lvl w:ilvl="0">
      <w:start w:val="1"/>
      <w:numFmt w:val="decimal"/>
      <w:lvlText w:val="%1."/>
      <w:lvlJc w:val="left"/>
      <w:pPr>
        <w:tabs>
          <w:tab w:val="num" w:pos="0"/>
        </w:tabs>
        <w:ind w:left="360" w:hanging="360"/>
      </w:pPr>
    </w:lvl>
    <w:lvl w:ilvl="1">
      <w:start w:val="1"/>
      <w:numFmt w:val="lowerLetter"/>
      <w:lvlText w:val="%1.%2."/>
      <w:lvlJc w:val="left"/>
      <w:pPr>
        <w:tabs>
          <w:tab w:val="num" w:pos="0"/>
        </w:tabs>
        <w:ind w:left="1080" w:hanging="360"/>
      </w:pPr>
      <w:rPr>
        <w:rFonts w:cs="Times New Roman"/>
      </w:rPr>
    </w:lvl>
    <w:lvl w:ilvl="2">
      <w:start w:val="1"/>
      <w:numFmt w:val="lowerRoman"/>
      <w:lvlText w:val="%1.%2.%3."/>
      <w:lvlJc w:val="right"/>
      <w:pPr>
        <w:tabs>
          <w:tab w:val="num" w:pos="0"/>
        </w:tabs>
        <w:ind w:left="1800" w:hanging="180"/>
      </w:pPr>
      <w:rPr>
        <w:rFonts w:cs="Times New Roman"/>
      </w:rPr>
    </w:lvl>
    <w:lvl w:ilvl="3">
      <w:start w:val="1"/>
      <w:numFmt w:val="decimal"/>
      <w:lvlText w:val="%1.%2.%3.%4."/>
      <w:lvlJc w:val="left"/>
      <w:pPr>
        <w:tabs>
          <w:tab w:val="num" w:pos="0"/>
        </w:tabs>
        <w:ind w:left="2520" w:hanging="360"/>
      </w:pPr>
      <w:rPr>
        <w:rFonts w:cs="Times New Roman"/>
      </w:rPr>
    </w:lvl>
    <w:lvl w:ilvl="4">
      <w:start w:val="1"/>
      <w:numFmt w:val="lowerLetter"/>
      <w:lvlText w:val="%1.%2.%3.%4.%5."/>
      <w:lvlJc w:val="left"/>
      <w:pPr>
        <w:tabs>
          <w:tab w:val="num" w:pos="0"/>
        </w:tabs>
        <w:ind w:left="3240" w:hanging="360"/>
      </w:pPr>
      <w:rPr>
        <w:rFonts w:cs="Times New Roman"/>
      </w:rPr>
    </w:lvl>
    <w:lvl w:ilvl="5">
      <w:start w:val="1"/>
      <w:numFmt w:val="lowerRoman"/>
      <w:lvlText w:val="%1.%2.%3.%4.%5.%6."/>
      <w:lvlJc w:val="right"/>
      <w:pPr>
        <w:tabs>
          <w:tab w:val="num" w:pos="0"/>
        </w:tabs>
        <w:ind w:left="3960" w:hanging="180"/>
      </w:pPr>
      <w:rPr>
        <w:rFonts w:cs="Times New Roman"/>
      </w:rPr>
    </w:lvl>
    <w:lvl w:ilvl="6">
      <w:start w:val="1"/>
      <w:numFmt w:val="decimal"/>
      <w:lvlText w:val="%1.%2.%3.%4.%5.%6.%7."/>
      <w:lvlJc w:val="left"/>
      <w:pPr>
        <w:tabs>
          <w:tab w:val="num" w:pos="0"/>
        </w:tabs>
        <w:ind w:left="4680" w:hanging="360"/>
      </w:pPr>
      <w:rPr>
        <w:rFonts w:cs="Times New Roman"/>
      </w:rPr>
    </w:lvl>
    <w:lvl w:ilvl="7">
      <w:start w:val="1"/>
      <w:numFmt w:val="lowerLetter"/>
      <w:lvlText w:val="%1.%2.%3.%4.%5.%6.%7.%8."/>
      <w:lvlJc w:val="left"/>
      <w:pPr>
        <w:tabs>
          <w:tab w:val="num" w:pos="0"/>
        </w:tabs>
        <w:ind w:left="5400" w:hanging="360"/>
      </w:pPr>
      <w:rPr>
        <w:rFonts w:cs="Times New Roman"/>
      </w:rPr>
    </w:lvl>
    <w:lvl w:ilvl="8">
      <w:start w:val="1"/>
      <w:numFmt w:val="lowerRoman"/>
      <w:lvlText w:val="%1.%2.%3.%4.%5.%6.%7.%8.%9."/>
      <w:lvlJc w:val="right"/>
      <w:pPr>
        <w:tabs>
          <w:tab w:val="num" w:pos="0"/>
        </w:tabs>
        <w:ind w:left="6120" w:hanging="180"/>
      </w:pPr>
      <w:rPr>
        <w:rFonts w:cs="Times New Roman"/>
      </w:rPr>
    </w:lvl>
  </w:abstractNum>
  <w:abstractNum w:abstractNumId="124" w15:restartNumberingAfterBreak="0">
    <w:nsid w:val="75A63FA9"/>
    <w:multiLevelType w:val="multilevel"/>
    <w:tmpl w:val="07DE3ADC"/>
    <w:lvl w:ilvl="0">
      <w:start w:val="1"/>
      <w:numFmt w:val="decimal"/>
      <w:lvlText w:val="%1)"/>
      <w:lvlJc w:val="left"/>
      <w:pPr>
        <w:tabs>
          <w:tab w:val="num" w:pos="0"/>
        </w:tabs>
        <w:ind w:left="851" w:hanging="284"/>
      </w:pPr>
    </w:lvl>
    <w:lvl w:ilvl="1">
      <w:start w:val="1"/>
      <w:numFmt w:val="decimal"/>
      <w:lvlText w:val="%2)"/>
      <w:lvlJc w:val="left"/>
      <w:pPr>
        <w:tabs>
          <w:tab w:val="num" w:pos="0"/>
        </w:tabs>
        <w:ind w:left="1647" w:hanging="360"/>
      </w:pPr>
      <w:rPr>
        <w:sz w:val="22"/>
        <w:szCs w:val="22"/>
      </w:rPr>
    </w:lvl>
    <w:lvl w:ilvl="2">
      <w:numFmt w:val="bullet"/>
      <w:lvlText w:val=""/>
      <w:lvlJc w:val="left"/>
      <w:pPr>
        <w:tabs>
          <w:tab w:val="num" w:pos="0"/>
        </w:tabs>
        <w:ind w:left="2007" w:hanging="360"/>
      </w:pPr>
      <w:rPr>
        <w:rFonts w:ascii="Symbol" w:hAnsi="Symbol" w:cs="Symbol" w:hint="default"/>
      </w:rPr>
    </w:lvl>
    <w:lvl w:ilvl="3">
      <w:start w:val="1"/>
      <w:numFmt w:val="decimal"/>
      <w:lvlText w:val="%1.%2.%3.%4."/>
      <w:lvlJc w:val="left"/>
      <w:pPr>
        <w:tabs>
          <w:tab w:val="num" w:pos="0"/>
        </w:tabs>
        <w:ind w:left="2367" w:hanging="360"/>
      </w:pPr>
    </w:lvl>
    <w:lvl w:ilvl="4">
      <w:start w:val="1"/>
      <w:numFmt w:val="decimal"/>
      <w:lvlText w:val="%1.%2.%3.%4.%5."/>
      <w:lvlJc w:val="left"/>
      <w:pPr>
        <w:tabs>
          <w:tab w:val="num" w:pos="0"/>
        </w:tabs>
        <w:ind w:left="2727" w:hanging="360"/>
      </w:pPr>
    </w:lvl>
    <w:lvl w:ilvl="5">
      <w:start w:val="1"/>
      <w:numFmt w:val="decimal"/>
      <w:lvlText w:val="%1.%2.%3.%4.%5.%6."/>
      <w:lvlJc w:val="left"/>
      <w:pPr>
        <w:tabs>
          <w:tab w:val="num" w:pos="0"/>
        </w:tabs>
        <w:ind w:left="3087" w:hanging="360"/>
      </w:pPr>
    </w:lvl>
    <w:lvl w:ilvl="6">
      <w:start w:val="1"/>
      <w:numFmt w:val="decimal"/>
      <w:lvlText w:val="%1.%2.%3.%4.%5.%6.%7."/>
      <w:lvlJc w:val="left"/>
      <w:pPr>
        <w:tabs>
          <w:tab w:val="num" w:pos="0"/>
        </w:tabs>
        <w:ind w:left="3447" w:hanging="360"/>
      </w:pPr>
    </w:lvl>
    <w:lvl w:ilvl="7">
      <w:start w:val="1"/>
      <w:numFmt w:val="decimal"/>
      <w:lvlText w:val="%1.%2.%3.%4.%5.%6.%7.%8."/>
      <w:lvlJc w:val="left"/>
      <w:pPr>
        <w:tabs>
          <w:tab w:val="num" w:pos="0"/>
        </w:tabs>
        <w:ind w:left="3807" w:hanging="360"/>
      </w:pPr>
    </w:lvl>
    <w:lvl w:ilvl="8">
      <w:start w:val="1"/>
      <w:numFmt w:val="decimal"/>
      <w:lvlText w:val="%1.%2.%3.%4.%5.%6.%7.%8.%9."/>
      <w:lvlJc w:val="left"/>
      <w:pPr>
        <w:tabs>
          <w:tab w:val="num" w:pos="0"/>
        </w:tabs>
        <w:ind w:left="4167" w:hanging="360"/>
      </w:pPr>
    </w:lvl>
  </w:abstractNum>
  <w:abstractNum w:abstractNumId="125" w15:restartNumberingAfterBreak="0">
    <w:nsid w:val="77251CD5"/>
    <w:multiLevelType w:val="multilevel"/>
    <w:tmpl w:val="BB36BF36"/>
    <w:lvl w:ilvl="0">
      <w:start w:val="1"/>
      <w:numFmt w:val="decimal"/>
      <w:lvlText w:val="%1."/>
      <w:lvlJc w:val="left"/>
      <w:pPr>
        <w:tabs>
          <w:tab w:val="num" w:pos="0"/>
        </w:tabs>
        <w:ind w:left="360" w:hanging="360"/>
      </w:pPr>
      <w:rPr>
        <w:rFonts w:cs="Times New Roman"/>
        <w:b w:val="0"/>
        <w:sz w:val="22"/>
        <w:szCs w:val="22"/>
      </w:rPr>
    </w:lvl>
    <w:lvl w:ilvl="1">
      <w:start w:val="1"/>
      <w:numFmt w:val="lowerLetter"/>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6" w15:restartNumberingAfterBreak="0">
    <w:nsid w:val="775A09BA"/>
    <w:multiLevelType w:val="multilevel"/>
    <w:tmpl w:val="B20059DC"/>
    <w:lvl w:ilvl="0">
      <w:numFmt w:val="bullet"/>
      <w:pStyle w:val="Tiret1"/>
      <w:lvlText w:val="–"/>
      <w:lvlJc w:val="left"/>
      <w:pPr>
        <w:tabs>
          <w:tab w:val="num" w:pos="0"/>
        </w:tabs>
        <w:ind w:left="1417" w:hanging="567"/>
      </w:pPr>
      <w:rPr>
        <w:rFonts w:ascii="Liberation Serif" w:hAnsi="Liberation Serif" w:cs="Liberation Serif" w:hint="default"/>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7" w15:restartNumberingAfterBreak="0">
    <w:nsid w:val="7A293B6D"/>
    <w:multiLevelType w:val="multilevel"/>
    <w:tmpl w:val="0A780006"/>
    <w:lvl w:ilvl="0">
      <w:start w:val="1"/>
      <w:numFmt w:val="decimal"/>
      <w:lvlText w:val="%1)"/>
      <w:lvlJc w:val="left"/>
      <w:pPr>
        <w:tabs>
          <w:tab w:val="num" w:pos="0"/>
        </w:tabs>
        <w:ind w:left="1146" w:hanging="360"/>
      </w:pPr>
      <w:rPr>
        <w:rFonts w:eastAsia="Calibri"/>
        <w:sz w:val="22"/>
        <w:szCs w:val="22"/>
        <w:lang w:eastAsia="en-US"/>
      </w:rPr>
    </w:lvl>
    <w:lvl w:ilvl="1">
      <w:start w:val="1"/>
      <w:numFmt w:val="lowerLetter"/>
      <w:lvlText w:val="%1.%2."/>
      <w:lvlJc w:val="left"/>
      <w:pPr>
        <w:tabs>
          <w:tab w:val="num" w:pos="0"/>
        </w:tabs>
        <w:ind w:left="1866" w:hanging="360"/>
      </w:pPr>
    </w:lvl>
    <w:lvl w:ilvl="2">
      <w:start w:val="1"/>
      <w:numFmt w:val="lowerRoman"/>
      <w:lvlText w:val="%1.%2.%3."/>
      <w:lvlJc w:val="right"/>
      <w:pPr>
        <w:tabs>
          <w:tab w:val="num" w:pos="0"/>
        </w:tabs>
        <w:ind w:left="2586" w:hanging="180"/>
      </w:pPr>
    </w:lvl>
    <w:lvl w:ilvl="3">
      <w:start w:val="1"/>
      <w:numFmt w:val="decimal"/>
      <w:lvlText w:val="%1.%2.%3.%4."/>
      <w:lvlJc w:val="left"/>
      <w:pPr>
        <w:tabs>
          <w:tab w:val="num" w:pos="0"/>
        </w:tabs>
        <w:ind w:left="3306" w:hanging="360"/>
      </w:pPr>
    </w:lvl>
    <w:lvl w:ilvl="4">
      <w:start w:val="1"/>
      <w:numFmt w:val="lowerLetter"/>
      <w:lvlText w:val="%1.%2.%3.%4.%5."/>
      <w:lvlJc w:val="left"/>
      <w:pPr>
        <w:tabs>
          <w:tab w:val="num" w:pos="0"/>
        </w:tabs>
        <w:ind w:left="4026" w:hanging="360"/>
      </w:pPr>
    </w:lvl>
    <w:lvl w:ilvl="5">
      <w:start w:val="1"/>
      <w:numFmt w:val="lowerRoman"/>
      <w:lvlText w:val="%1.%2.%3.%4.%5.%6."/>
      <w:lvlJc w:val="right"/>
      <w:pPr>
        <w:tabs>
          <w:tab w:val="num" w:pos="0"/>
        </w:tabs>
        <w:ind w:left="4746" w:hanging="180"/>
      </w:pPr>
    </w:lvl>
    <w:lvl w:ilvl="6">
      <w:start w:val="1"/>
      <w:numFmt w:val="decimal"/>
      <w:lvlText w:val="%1.%2.%3.%4.%5.%6.%7."/>
      <w:lvlJc w:val="left"/>
      <w:pPr>
        <w:tabs>
          <w:tab w:val="num" w:pos="0"/>
        </w:tabs>
        <w:ind w:left="5466" w:hanging="360"/>
      </w:pPr>
    </w:lvl>
    <w:lvl w:ilvl="7">
      <w:start w:val="1"/>
      <w:numFmt w:val="lowerLetter"/>
      <w:lvlText w:val="%1.%2.%3.%4.%5.%6.%7.%8."/>
      <w:lvlJc w:val="left"/>
      <w:pPr>
        <w:tabs>
          <w:tab w:val="num" w:pos="0"/>
        </w:tabs>
        <w:ind w:left="6186" w:hanging="360"/>
      </w:pPr>
    </w:lvl>
    <w:lvl w:ilvl="8">
      <w:start w:val="1"/>
      <w:numFmt w:val="lowerRoman"/>
      <w:lvlText w:val="%1.%2.%3.%4.%5.%6.%7.%8.%9."/>
      <w:lvlJc w:val="right"/>
      <w:pPr>
        <w:tabs>
          <w:tab w:val="num" w:pos="0"/>
        </w:tabs>
        <w:ind w:left="6906" w:hanging="180"/>
      </w:pPr>
    </w:lvl>
  </w:abstractNum>
  <w:abstractNum w:abstractNumId="128" w15:restartNumberingAfterBreak="0">
    <w:nsid w:val="7A573754"/>
    <w:multiLevelType w:val="multilevel"/>
    <w:tmpl w:val="9528C3AA"/>
    <w:lvl w:ilvl="0">
      <w:start w:val="1"/>
      <w:numFmt w:val="decimal"/>
      <w:lvlText w:val="%1."/>
      <w:lvlJc w:val="left"/>
      <w:pPr>
        <w:tabs>
          <w:tab w:val="num" w:pos="0"/>
        </w:tabs>
        <w:ind w:left="284" w:hanging="284"/>
      </w:pPr>
      <w:rPr>
        <w:b w:val="0"/>
        <w:bCs/>
        <w:color w:val="000000"/>
        <w:sz w:val="22"/>
        <w:szCs w:val="22"/>
        <w:lang w:eastAsia="ar-SA"/>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bCs/>
        <w:color w:val="000000"/>
        <w:sz w:val="22"/>
        <w:szCs w:val="22"/>
        <w:lang w:eastAsia="ar-SA"/>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129" w15:restartNumberingAfterBreak="0">
    <w:nsid w:val="7BA421AC"/>
    <w:multiLevelType w:val="multilevel"/>
    <w:tmpl w:val="D8AA91B8"/>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0" w15:restartNumberingAfterBreak="0">
    <w:nsid w:val="7C7B5CF2"/>
    <w:multiLevelType w:val="multilevel"/>
    <w:tmpl w:val="DC1A8EF6"/>
    <w:lvl w:ilvl="0">
      <w:start w:val="1"/>
      <w:numFmt w:val="decimal"/>
      <w:lvlText w:val="%1."/>
      <w:lvlJc w:val="left"/>
      <w:pPr>
        <w:tabs>
          <w:tab w:val="num" w:pos="0"/>
        </w:tabs>
        <w:ind w:left="412" w:hanging="284"/>
      </w:pPr>
      <w:rPr>
        <w:b w:val="0"/>
        <w:color w:val="000000"/>
      </w:rPr>
    </w:lvl>
    <w:lvl w:ilvl="1">
      <w:start w:val="4"/>
      <w:numFmt w:val="decimal"/>
      <w:lvlText w:val="%1.%2."/>
      <w:lvlJc w:val="left"/>
      <w:pPr>
        <w:tabs>
          <w:tab w:val="num" w:pos="0"/>
        </w:tabs>
        <w:ind w:left="1095" w:hanging="360"/>
      </w:pPr>
    </w:lvl>
    <w:lvl w:ilvl="2">
      <w:start w:val="1"/>
      <w:numFmt w:val="decimal"/>
      <w:lvlText w:val="%1.%2.%3."/>
      <w:lvlJc w:val="left"/>
      <w:pPr>
        <w:tabs>
          <w:tab w:val="num" w:pos="0"/>
        </w:tabs>
        <w:ind w:left="1455" w:hanging="360"/>
      </w:pPr>
      <w:rPr>
        <w:b w:val="0"/>
        <w:color w:val="000000"/>
      </w:rPr>
    </w:lvl>
    <w:lvl w:ilvl="3">
      <w:start w:val="1"/>
      <w:numFmt w:val="decimal"/>
      <w:lvlText w:val="%1.%2.%3.%4."/>
      <w:lvlJc w:val="left"/>
      <w:pPr>
        <w:tabs>
          <w:tab w:val="num" w:pos="0"/>
        </w:tabs>
        <w:ind w:left="1815" w:hanging="360"/>
      </w:pPr>
    </w:lvl>
    <w:lvl w:ilvl="4">
      <w:start w:val="1"/>
      <w:numFmt w:val="decimal"/>
      <w:lvlText w:val="%1.%2.%3.%4.%5."/>
      <w:lvlJc w:val="left"/>
      <w:pPr>
        <w:tabs>
          <w:tab w:val="num" w:pos="0"/>
        </w:tabs>
        <w:ind w:left="2175" w:hanging="360"/>
      </w:pPr>
    </w:lvl>
    <w:lvl w:ilvl="5">
      <w:start w:val="1"/>
      <w:numFmt w:val="decimal"/>
      <w:lvlText w:val="%1.%2.%3.%4.%5.%6."/>
      <w:lvlJc w:val="left"/>
      <w:pPr>
        <w:tabs>
          <w:tab w:val="num" w:pos="0"/>
        </w:tabs>
        <w:ind w:left="2535" w:hanging="360"/>
      </w:pPr>
    </w:lvl>
    <w:lvl w:ilvl="6">
      <w:start w:val="1"/>
      <w:numFmt w:val="decimal"/>
      <w:lvlText w:val="%1.%2.%3.%4.%5.%6.%7."/>
      <w:lvlJc w:val="left"/>
      <w:pPr>
        <w:tabs>
          <w:tab w:val="num" w:pos="0"/>
        </w:tabs>
        <w:ind w:left="2895" w:hanging="360"/>
      </w:pPr>
    </w:lvl>
    <w:lvl w:ilvl="7">
      <w:start w:val="1"/>
      <w:numFmt w:val="decimal"/>
      <w:lvlText w:val="%1.%2.%3.%4.%5.%6.%7.%8."/>
      <w:lvlJc w:val="left"/>
      <w:pPr>
        <w:tabs>
          <w:tab w:val="num" w:pos="0"/>
        </w:tabs>
        <w:ind w:left="3255" w:hanging="360"/>
      </w:pPr>
    </w:lvl>
    <w:lvl w:ilvl="8">
      <w:start w:val="1"/>
      <w:numFmt w:val="decimal"/>
      <w:lvlText w:val="%1.%2.%3.%4.%5.%6.%7.%8.%9."/>
      <w:lvlJc w:val="left"/>
      <w:pPr>
        <w:tabs>
          <w:tab w:val="num" w:pos="0"/>
        </w:tabs>
        <w:ind w:left="3615" w:hanging="360"/>
      </w:pPr>
    </w:lvl>
  </w:abstractNum>
  <w:abstractNum w:abstractNumId="131" w15:restartNumberingAfterBreak="0">
    <w:nsid w:val="7CEC2AD3"/>
    <w:multiLevelType w:val="multilevel"/>
    <w:tmpl w:val="23D299E2"/>
    <w:lvl w:ilvl="0">
      <w:start w:val="1"/>
      <w:numFmt w:val="decimal"/>
      <w:lvlText w:val="%1."/>
      <w:lvlJc w:val="left"/>
      <w:pPr>
        <w:tabs>
          <w:tab w:val="num" w:pos="0"/>
        </w:tabs>
        <w:ind w:left="720" w:hanging="360"/>
      </w:pPr>
      <w:rPr>
        <w:sz w:val="22"/>
        <w:szCs w:val="22"/>
      </w:rPr>
    </w:lvl>
    <w:lvl w:ilvl="1">
      <w:start w:val="1"/>
      <w:numFmt w:val="lowerLetter"/>
      <w:lvlText w:val="%1.%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32" w15:restartNumberingAfterBreak="0">
    <w:nsid w:val="7DCE1C58"/>
    <w:multiLevelType w:val="multilevel"/>
    <w:tmpl w:val="DE62D63C"/>
    <w:lvl w:ilvl="0">
      <w:start w:val="1"/>
      <w:numFmt w:val="decimal"/>
      <w:lvlText w:val="%1)"/>
      <w:lvlJc w:val="left"/>
      <w:pPr>
        <w:tabs>
          <w:tab w:val="num" w:pos="0"/>
        </w:tabs>
        <w:ind w:left="720" w:hanging="360"/>
      </w:pPr>
      <w:rPr>
        <w:rFonts w:hint="default"/>
        <w:sz w:val="22"/>
        <w:szCs w:val="22"/>
        <w:lang w:eastAsia="ar-SA"/>
      </w:rPr>
    </w:lvl>
    <w:lvl w:ilvl="1">
      <w:numFmt w:val="bullet"/>
      <w:lvlText w:val="o"/>
      <w:lvlJc w:val="left"/>
      <w:pPr>
        <w:tabs>
          <w:tab w:val="num" w:pos="0"/>
        </w:tabs>
        <w:ind w:left="1440" w:hanging="360"/>
      </w:pPr>
      <w:rPr>
        <w:rFonts w:ascii="Courier New" w:hAnsi="Courier New" w:cs="Courier New" w:hint="default"/>
      </w:r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sz w:val="22"/>
        <w:szCs w:val="22"/>
        <w:lang w:eastAsia="ar-SA"/>
      </w:rPr>
    </w:lvl>
    <w:lvl w:ilvl="4">
      <w:numFmt w:val="bullet"/>
      <w:lvlText w:val="o"/>
      <w:lvlJc w:val="left"/>
      <w:pPr>
        <w:tabs>
          <w:tab w:val="num" w:pos="0"/>
        </w:tabs>
        <w:ind w:left="3600" w:hanging="360"/>
      </w:pPr>
      <w:rPr>
        <w:rFonts w:ascii="Courier New" w:hAnsi="Courier New" w:cs="Courier New" w:hint="default"/>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sz w:val="22"/>
        <w:szCs w:val="22"/>
        <w:lang w:eastAsia="ar-SA"/>
      </w:rPr>
    </w:lvl>
    <w:lvl w:ilvl="7">
      <w:numFmt w:val="bullet"/>
      <w:lvlText w:val="o"/>
      <w:lvlJc w:val="left"/>
      <w:pPr>
        <w:tabs>
          <w:tab w:val="num" w:pos="0"/>
        </w:tabs>
        <w:ind w:left="5760" w:hanging="360"/>
      </w:pPr>
      <w:rPr>
        <w:rFonts w:ascii="Courier New" w:hAnsi="Courier New" w:cs="Courier New" w:hint="default"/>
      </w:rPr>
    </w:lvl>
    <w:lvl w:ilvl="8">
      <w:numFmt w:val="bullet"/>
      <w:lvlText w:val=""/>
      <w:lvlJc w:val="left"/>
      <w:pPr>
        <w:tabs>
          <w:tab w:val="num" w:pos="0"/>
        </w:tabs>
        <w:ind w:left="6480" w:hanging="360"/>
      </w:pPr>
      <w:rPr>
        <w:rFonts w:ascii="Wingdings" w:hAnsi="Wingdings" w:cs="Wingdings" w:hint="default"/>
      </w:rPr>
    </w:lvl>
  </w:abstractNum>
  <w:abstractNum w:abstractNumId="133" w15:restartNumberingAfterBreak="0">
    <w:nsid w:val="7F3976C8"/>
    <w:multiLevelType w:val="multilevel"/>
    <w:tmpl w:val="4726E80A"/>
    <w:lvl w:ilvl="0">
      <w:start w:val="1"/>
      <w:numFmt w:val="decimal"/>
      <w:lvlText w:val="%1)"/>
      <w:lvlJc w:val="left"/>
      <w:pPr>
        <w:tabs>
          <w:tab w:val="num" w:pos="0"/>
        </w:tabs>
        <w:ind w:left="1070" w:hanging="284"/>
      </w:pPr>
      <w:rPr>
        <w:b w:val="0"/>
        <w:color w:val="000000"/>
        <w:sz w:val="22"/>
        <w:szCs w:val="22"/>
        <w:lang w:eastAsia="ar-SA"/>
      </w:rPr>
    </w:lvl>
    <w:lvl w:ilvl="1">
      <w:start w:val="4"/>
      <w:numFmt w:val="decimal"/>
      <w:lvlText w:val="%1.%2."/>
      <w:lvlJc w:val="left"/>
      <w:pPr>
        <w:tabs>
          <w:tab w:val="num" w:pos="0"/>
        </w:tabs>
        <w:ind w:left="1753" w:hanging="360"/>
      </w:pPr>
    </w:lvl>
    <w:lvl w:ilvl="2">
      <w:start w:val="1"/>
      <w:numFmt w:val="decimal"/>
      <w:lvlText w:val="%1.%2.%3."/>
      <w:lvlJc w:val="left"/>
      <w:pPr>
        <w:tabs>
          <w:tab w:val="num" w:pos="0"/>
        </w:tabs>
        <w:ind w:left="2113" w:hanging="360"/>
      </w:pPr>
      <w:rPr>
        <w:b w:val="0"/>
        <w:color w:val="000000"/>
      </w:rPr>
    </w:lvl>
    <w:lvl w:ilvl="3">
      <w:start w:val="1"/>
      <w:numFmt w:val="decimal"/>
      <w:lvlText w:val="%1.%2.%3.%4."/>
      <w:lvlJc w:val="left"/>
      <w:pPr>
        <w:tabs>
          <w:tab w:val="num" w:pos="0"/>
        </w:tabs>
        <w:ind w:left="2473" w:hanging="360"/>
      </w:pPr>
    </w:lvl>
    <w:lvl w:ilvl="4">
      <w:start w:val="1"/>
      <w:numFmt w:val="decimal"/>
      <w:lvlText w:val="%1.%2.%3.%4.%5."/>
      <w:lvlJc w:val="left"/>
      <w:pPr>
        <w:tabs>
          <w:tab w:val="num" w:pos="0"/>
        </w:tabs>
        <w:ind w:left="2833" w:hanging="360"/>
      </w:pPr>
    </w:lvl>
    <w:lvl w:ilvl="5">
      <w:start w:val="1"/>
      <w:numFmt w:val="decimal"/>
      <w:lvlText w:val="%1.%2.%3.%4.%5.%6."/>
      <w:lvlJc w:val="left"/>
      <w:pPr>
        <w:tabs>
          <w:tab w:val="num" w:pos="0"/>
        </w:tabs>
        <w:ind w:left="3193" w:hanging="360"/>
      </w:pPr>
    </w:lvl>
    <w:lvl w:ilvl="6">
      <w:start w:val="1"/>
      <w:numFmt w:val="decimal"/>
      <w:lvlText w:val="%1.%2.%3.%4.%5.%6.%7."/>
      <w:lvlJc w:val="left"/>
      <w:pPr>
        <w:tabs>
          <w:tab w:val="num" w:pos="0"/>
        </w:tabs>
        <w:ind w:left="3553" w:hanging="360"/>
      </w:pPr>
    </w:lvl>
    <w:lvl w:ilvl="7">
      <w:start w:val="1"/>
      <w:numFmt w:val="decimal"/>
      <w:lvlText w:val="%1.%2.%3.%4.%5.%6.%7.%8."/>
      <w:lvlJc w:val="left"/>
      <w:pPr>
        <w:tabs>
          <w:tab w:val="num" w:pos="0"/>
        </w:tabs>
        <w:ind w:left="3913" w:hanging="360"/>
      </w:pPr>
    </w:lvl>
    <w:lvl w:ilvl="8">
      <w:start w:val="1"/>
      <w:numFmt w:val="decimal"/>
      <w:lvlText w:val="%1.%2.%3.%4.%5.%6.%7.%8.%9."/>
      <w:lvlJc w:val="left"/>
      <w:pPr>
        <w:tabs>
          <w:tab w:val="num" w:pos="0"/>
        </w:tabs>
        <w:ind w:left="4273" w:hanging="360"/>
      </w:pPr>
    </w:lvl>
  </w:abstractNum>
  <w:abstractNum w:abstractNumId="134" w15:restartNumberingAfterBreak="0">
    <w:nsid w:val="7F97278D"/>
    <w:multiLevelType w:val="hybridMultilevel"/>
    <w:tmpl w:val="1A7EB59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720474003">
    <w:abstractNumId w:val="113"/>
  </w:num>
  <w:num w:numId="2" w16cid:durableId="731268059">
    <w:abstractNumId w:val="81"/>
  </w:num>
  <w:num w:numId="3" w16cid:durableId="2132354695">
    <w:abstractNumId w:val="116"/>
  </w:num>
  <w:num w:numId="4" w16cid:durableId="793521852">
    <w:abstractNumId w:val="120"/>
  </w:num>
  <w:num w:numId="5" w16cid:durableId="793409396">
    <w:abstractNumId w:val="30"/>
  </w:num>
  <w:num w:numId="6" w16cid:durableId="2067487346">
    <w:abstractNumId w:val="5"/>
  </w:num>
  <w:num w:numId="7" w16cid:durableId="1891266382">
    <w:abstractNumId w:val="106"/>
  </w:num>
  <w:num w:numId="8" w16cid:durableId="494033240">
    <w:abstractNumId w:val="85"/>
  </w:num>
  <w:num w:numId="9" w16cid:durableId="1317146928">
    <w:abstractNumId w:val="64"/>
  </w:num>
  <w:num w:numId="10" w16cid:durableId="1597323870">
    <w:abstractNumId w:val="65"/>
  </w:num>
  <w:num w:numId="11" w16cid:durableId="480971883">
    <w:abstractNumId w:val="84"/>
  </w:num>
  <w:num w:numId="12" w16cid:durableId="1114177564">
    <w:abstractNumId w:val="24"/>
  </w:num>
  <w:num w:numId="13" w16cid:durableId="1597204453">
    <w:abstractNumId w:val="8"/>
  </w:num>
  <w:num w:numId="14" w16cid:durableId="1097170268">
    <w:abstractNumId w:val="57"/>
  </w:num>
  <w:num w:numId="15" w16cid:durableId="1666476126">
    <w:abstractNumId w:val="83"/>
  </w:num>
  <w:num w:numId="16" w16cid:durableId="1413510296">
    <w:abstractNumId w:val="90"/>
  </w:num>
  <w:num w:numId="17" w16cid:durableId="300353388">
    <w:abstractNumId w:val="60"/>
  </w:num>
  <w:num w:numId="18" w16cid:durableId="1936590487">
    <w:abstractNumId w:val="20"/>
  </w:num>
  <w:num w:numId="19" w16cid:durableId="1089959287">
    <w:abstractNumId w:val="73"/>
  </w:num>
  <w:num w:numId="20" w16cid:durableId="697779554">
    <w:abstractNumId w:val="0"/>
  </w:num>
  <w:num w:numId="21" w16cid:durableId="510220543">
    <w:abstractNumId w:val="95"/>
  </w:num>
  <w:num w:numId="22" w16cid:durableId="384648062">
    <w:abstractNumId w:val="131"/>
  </w:num>
  <w:num w:numId="23" w16cid:durableId="42102499">
    <w:abstractNumId w:val="130"/>
  </w:num>
  <w:num w:numId="24" w16cid:durableId="1926454898">
    <w:abstractNumId w:val="127"/>
  </w:num>
  <w:num w:numId="25" w16cid:durableId="1133450535">
    <w:abstractNumId w:val="102"/>
  </w:num>
  <w:num w:numId="26" w16cid:durableId="2146241176">
    <w:abstractNumId w:val="97"/>
  </w:num>
  <w:num w:numId="27" w16cid:durableId="1923560911">
    <w:abstractNumId w:val="126"/>
  </w:num>
  <w:num w:numId="28" w16cid:durableId="176819085">
    <w:abstractNumId w:val="70"/>
  </w:num>
  <w:num w:numId="29" w16cid:durableId="1579319293">
    <w:abstractNumId w:val="101"/>
  </w:num>
  <w:num w:numId="30" w16cid:durableId="688725253">
    <w:abstractNumId w:val="53"/>
  </w:num>
  <w:num w:numId="31" w16cid:durableId="806705118">
    <w:abstractNumId w:val="94"/>
  </w:num>
  <w:num w:numId="32" w16cid:durableId="562641645">
    <w:abstractNumId w:val="15"/>
  </w:num>
  <w:num w:numId="33" w16cid:durableId="1610819326">
    <w:abstractNumId w:val="66"/>
  </w:num>
  <w:num w:numId="34" w16cid:durableId="1899701386">
    <w:abstractNumId w:val="92"/>
  </w:num>
  <w:num w:numId="35" w16cid:durableId="212231715">
    <w:abstractNumId w:val="86"/>
  </w:num>
  <w:num w:numId="36" w16cid:durableId="781725886">
    <w:abstractNumId w:val="61"/>
  </w:num>
  <w:num w:numId="37" w16cid:durableId="2099868735">
    <w:abstractNumId w:val="79"/>
  </w:num>
  <w:num w:numId="38" w16cid:durableId="298144618">
    <w:abstractNumId w:val="52"/>
  </w:num>
  <w:num w:numId="39" w16cid:durableId="595018243">
    <w:abstractNumId w:val="14"/>
  </w:num>
  <w:num w:numId="40" w16cid:durableId="1108046054">
    <w:abstractNumId w:val="17"/>
  </w:num>
  <w:num w:numId="41" w16cid:durableId="1353648311">
    <w:abstractNumId w:val="29"/>
  </w:num>
  <w:num w:numId="42" w16cid:durableId="1780951863">
    <w:abstractNumId w:val="63"/>
  </w:num>
  <w:num w:numId="43" w16cid:durableId="397632205">
    <w:abstractNumId w:val="58"/>
  </w:num>
  <w:num w:numId="44" w16cid:durableId="891119181">
    <w:abstractNumId w:val="11"/>
  </w:num>
  <w:num w:numId="45" w16cid:durableId="1241211659">
    <w:abstractNumId w:val="50"/>
  </w:num>
  <w:num w:numId="46" w16cid:durableId="1694645314">
    <w:abstractNumId w:val="72"/>
  </w:num>
  <w:num w:numId="47" w16cid:durableId="387455458">
    <w:abstractNumId w:val="128"/>
  </w:num>
  <w:num w:numId="48" w16cid:durableId="591671118">
    <w:abstractNumId w:val="51"/>
  </w:num>
  <w:num w:numId="49" w16cid:durableId="71976654">
    <w:abstractNumId w:val="36"/>
  </w:num>
  <w:num w:numId="50" w16cid:durableId="1675841919">
    <w:abstractNumId w:val="23"/>
  </w:num>
  <w:num w:numId="51" w16cid:durableId="1518034712">
    <w:abstractNumId w:val="125"/>
  </w:num>
  <w:num w:numId="52" w16cid:durableId="351304500">
    <w:abstractNumId w:val="10"/>
  </w:num>
  <w:num w:numId="53" w16cid:durableId="1890410367">
    <w:abstractNumId w:val="88"/>
  </w:num>
  <w:num w:numId="54" w16cid:durableId="1174955859">
    <w:abstractNumId w:val="56"/>
  </w:num>
  <w:num w:numId="55" w16cid:durableId="402945252">
    <w:abstractNumId w:val="77"/>
  </w:num>
  <w:num w:numId="56" w16cid:durableId="651569596">
    <w:abstractNumId w:val="31"/>
  </w:num>
  <w:num w:numId="57" w16cid:durableId="742335612">
    <w:abstractNumId w:val="47"/>
  </w:num>
  <w:num w:numId="58" w16cid:durableId="1169323252">
    <w:abstractNumId w:val="67"/>
  </w:num>
  <w:num w:numId="59" w16cid:durableId="739060930">
    <w:abstractNumId w:val="46"/>
  </w:num>
  <w:num w:numId="60" w16cid:durableId="131141285">
    <w:abstractNumId w:val="117"/>
  </w:num>
  <w:num w:numId="61" w16cid:durableId="1291788239">
    <w:abstractNumId w:val="123"/>
  </w:num>
  <w:num w:numId="62" w16cid:durableId="2105108708">
    <w:abstractNumId w:val="48"/>
  </w:num>
  <w:num w:numId="63" w16cid:durableId="967203525">
    <w:abstractNumId w:val="43"/>
  </w:num>
  <w:num w:numId="64" w16cid:durableId="629867496">
    <w:abstractNumId w:val="78"/>
  </w:num>
  <w:num w:numId="65" w16cid:durableId="1064992683">
    <w:abstractNumId w:val="42"/>
  </w:num>
  <w:num w:numId="66" w16cid:durableId="973948881">
    <w:abstractNumId w:val="26"/>
  </w:num>
  <w:num w:numId="67" w16cid:durableId="22757723">
    <w:abstractNumId w:val="82"/>
  </w:num>
  <w:num w:numId="68" w16cid:durableId="110519561">
    <w:abstractNumId w:val="87"/>
  </w:num>
  <w:num w:numId="69" w16cid:durableId="1758818702">
    <w:abstractNumId w:val="112"/>
  </w:num>
  <w:num w:numId="70" w16cid:durableId="1873373219">
    <w:abstractNumId w:val="19"/>
  </w:num>
  <w:num w:numId="71" w16cid:durableId="227226357">
    <w:abstractNumId w:val="25"/>
  </w:num>
  <w:num w:numId="72" w16cid:durableId="1950047731">
    <w:abstractNumId w:val="7"/>
  </w:num>
  <w:num w:numId="73" w16cid:durableId="2131776328">
    <w:abstractNumId w:val="104"/>
  </w:num>
  <w:num w:numId="74" w16cid:durableId="1717465494">
    <w:abstractNumId w:val="41"/>
  </w:num>
  <w:num w:numId="75" w16cid:durableId="537402785">
    <w:abstractNumId w:val="22"/>
  </w:num>
  <w:num w:numId="76" w16cid:durableId="1186092811">
    <w:abstractNumId w:val="62"/>
  </w:num>
  <w:num w:numId="77" w16cid:durableId="805046857">
    <w:abstractNumId w:val="32"/>
  </w:num>
  <w:num w:numId="78" w16cid:durableId="1618292439">
    <w:abstractNumId w:val="45"/>
  </w:num>
  <w:num w:numId="79" w16cid:durableId="1567253260">
    <w:abstractNumId w:val="93"/>
  </w:num>
  <w:num w:numId="80" w16cid:durableId="518082356">
    <w:abstractNumId w:val="105"/>
  </w:num>
  <w:num w:numId="81" w16cid:durableId="1324698008">
    <w:abstractNumId w:val="133"/>
  </w:num>
  <w:num w:numId="82" w16cid:durableId="1458137888">
    <w:abstractNumId w:val="16"/>
  </w:num>
  <w:num w:numId="83" w16cid:durableId="2123649276">
    <w:abstractNumId w:val="28"/>
  </w:num>
  <w:num w:numId="84" w16cid:durableId="1923952842">
    <w:abstractNumId w:val="114"/>
  </w:num>
  <w:num w:numId="85" w16cid:durableId="819928331">
    <w:abstractNumId w:val="4"/>
  </w:num>
  <w:num w:numId="86" w16cid:durableId="945310249">
    <w:abstractNumId w:val="6"/>
  </w:num>
  <w:num w:numId="87" w16cid:durableId="1451632512">
    <w:abstractNumId w:val="91"/>
  </w:num>
  <w:num w:numId="88" w16cid:durableId="1391538993">
    <w:abstractNumId w:val="2"/>
  </w:num>
  <w:num w:numId="89" w16cid:durableId="4405507">
    <w:abstractNumId w:val="124"/>
  </w:num>
  <w:num w:numId="90" w16cid:durableId="591932714">
    <w:abstractNumId w:val="33"/>
  </w:num>
  <w:num w:numId="91" w16cid:durableId="1680883567">
    <w:abstractNumId w:val="27"/>
  </w:num>
  <w:num w:numId="92" w16cid:durableId="206452372">
    <w:abstractNumId w:val="55"/>
  </w:num>
  <w:num w:numId="93" w16cid:durableId="977761106">
    <w:abstractNumId w:val="74"/>
  </w:num>
  <w:num w:numId="94" w16cid:durableId="1751729604">
    <w:abstractNumId w:val="110"/>
  </w:num>
  <w:num w:numId="95" w16cid:durableId="1412192740">
    <w:abstractNumId w:val="9"/>
  </w:num>
  <w:num w:numId="96" w16cid:durableId="1803108750">
    <w:abstractNumId w:val="69"/>
  </w:num>
  <w:num w:numId="97" w16cid:durableId="164441722">
    <w:abstractNumId w:val="12"/>
  </w:num>
  <w:num w:numId="98" w16cid:durableId="1114061440">
    <w:abstractNumId w:val="118"/>
  </w:num>
  <w:num w:numId="99" w16cid:durableId="1965648677">
    <w:abstractNumId w:val="13"/>
  </w:num>
  <w:num w:numId="100" w16cid:durableId="211356823">
    <w:abstractNumId w:val="129"/>
  </w:num>
  <w:num w:numId="101" w16cid:durableId="1452751210">
    <w:abstractNumId w:val="37"/>
  </w:num>
  <w:num w:numId="102" w16cid:durableId="1224952207">
    <w:abstractNumId w:val="108"/>
  </w:num>
  <w:num w:numId="103" w16cid:durableId="1766877680">
    <w:abstractNumId w:val="89"/>
  </w:num>
  <w:num w:numId="104" w16cid:durableId="1938903253">
    <w:abstractNumId w:val="59"/>
  </w:num>
  <w:num w:numId="105" w16cid:durableId="1725711386">
    <w:abstractNumId w:val="44"/>
  </w:num>
  <w:num w:numId="106" w16cid:durableId="943806177">
    <w:abstractNumId w:val="49"/>
  </w:num>
  <w:num w:numId="107" w16cid:durableId="449664306">
    <w:abstractNumId w:val="3"/>
  </w:num>
  <w:num w:numId="108" w16cid:durableId="814251226">
    <w:abstractNumId w:val="63"/>
    <w:lvlOverride w:ilvl="0">
      <w:startOverride w:val="1"/>
    </w:lvlOverride>
  </w:num>
  <w:num w:numId="109" w16cid:durableId="1552883362">
    <w:abstractNumId w:val="63"/>
  </w:num>
  <w:num w:numId="110" w16cid:durableId="136266169">
    <w:abstractNumId w:val="63"/>
  </w:num>
  <w:num w:numId="111" w16cid:durableId="1179613372">
    <w:abstractNumId w:val="63"/>
  </w:num>
  <w:num w:numId="112" w16cid:durableId="484978595">
    <w:abstractNumId w:val="63"/>
  </w:num>
  <w:num w:numId="113" w16cid:durableId="1143891428">
    <w:abstractNumId w:val="63"/>
  </w:num>
  <w:num w:numId="114" w16cid:durableId="352611352">
    <w:abstractNumId w:val="63"/>
  </w:num>
  <w:num w:numId="115" w16cid:durableId="1775859469">
    <w:abstractNumId w:val="63"/>
  </w:num>
  <w:num w:numId="116" w16cid:durableId="1655448658">
    <w:abstractNumId w:val="63"/>
  </w:num>
  <w:num w:numId="117" w16cid:durableId="1413307577">
    <w:abstractNumId w:val="63"/>
  </w:num>
  <w:num w:numId="118" w16cid:durableId="1079985302">
    <w:abstractNumId w:val="63"/>
  </w:num>
  <w:num w:numId="119" w16cid:durableId="668489372">
    <w:abstractNumId w:val="58"/>
    <w:lvlOverride w:ilvl="0">
      <w:startOverride w:val="1"/>
    </w:lvlOverride>
  </w:num>
  <w:num w:numId="120" w16cid:durableId="1720207735">
    <w:abstractNumId w:val="58"/>
  </w:num>
  <w:num w:numId="121" w16cid:durableId="538594771">
    <w:abstractNumId w:val="58"/>
  </w:num>
  <w:num w:numId="122" w16cid:durableId="353658877">
    <w:abstractNumId w:val="11"/>
    <w:lvlOverride w:ilvl="0">
      <w:startOverride w:val="1"/>
    </w:lvlOverride>
  </w:num>
  <w:num w:numId="123" w16cid:durableId="1811705814">
    <w:abstractNumId w:val="11"/>
  </w:num>
  <w:num w:numId="124" w16cid:durableId="600646181">
    <w:abstractNumId w:val="11"/>
  </w:num>
  <w:num w:numId="125" w16cid:durableId="956716682">
    <w:abstractNumId w:val="50"/>
  </w:num>
  <w:num w:numId="126" w16cid:durableId="1919289843">
    <w:abstractNumId w:val="72"/>
    <w:lvlOverride w:ilvl="0">
      <w:startOverride w:val="1"/>
    </w:lvlOverride>
  </w:num>
  <w:num w:numId="127" w16cid:durableId="1950625190">
    <w:abstractNumId w:val="72"/>
  </w:num>
  <w:num w:numId="128" w16cid:durableId="1353798500">
    <w:abstractNumId w:val="50"/>
  </w:num>
  <w:num w:numId="129" w16cid:durableId="958561433">
    <w:abstractNumId w:val="11"/>
  </w:num>
  <w:num w:numId="130" w16cid:durableId="1306353986">
    <w:abstractNumId w:val="128"/>
    <w:lvlOverride w:ilvl="0">
      <w:startOverride w:val="1"/>
    </w:lvlOverride>
  </w:num>
  <w:num w:numId="131" w16cid:durableId="175272171">
    <w:abstractNumId w:val="128"/>
  </w:num>
  <w:num w:numId="132" w16cid:durableId="1956132720">
    <w:abstractNumId w:val="50"/>
  </w:num>
  <w:num w:numId="133" w16cid:durableId="950353624">
    <w:abstractNumId w:val="50"/>
  </w:num>
  <w:num w:numId="134" w16cid:durableId="1347635073">
    <w:abstractNumId w:val="128"/>
  </w:num>
  <w:num w:numId="135" w16cid:durableId="1400444000">
    <w:abstractNumId w:val="51"/>
  </w:num>
  <w:num w:numId="136" w16cid:durableId="247811339">
    <w:abstractNumId w:val="51"/>
  </w:num>
  <w:num w:numId="137" w16cid:durableId="1860702674">
    <w:abstractNumId w:val="51"/>
  </w:num>
  <w:num w:numId="138" w16cid:durableId="221453748">
    <w:abstractNumId w:val="51"/>
  </w:num>
  <w:num w:numId="139" w16cid:durableId="1073355699">
    <w:abstractNumId w:val="51"/>
  </w:num>
  <w:num w:numId="140" w16cid:durableId="1429538799">
    <w:abstractNumId w:val="128"/>
  </w:num>
  <w:num w:numId="141" w16cid:durableId="390539205">
    <w:abstractNumId w:val="128"/>
  </w:num>
  <w:num w:numId="142" w16cid:durableId="1075322696">
    <w:abstractNumId w:val="36"/>
  </w:num>
  <w:num w:numId="143" w16cid:durableId="1074813779">
    <w:abstractNumId w:val="36"/>
  </w:num>
  <w:num w:numId="144" w16cid:durableId="246304632">
    <w:abstractNumId w:val="36"/>
  </w:num>
  <w:num w:numId="145" w16cid:durableId="99691724">
    <w:abstractNumId w:val="128"/>
  </w:num>
  <w:num w:numId="146" w16cid:durableId="2000234459">
    <w:abstractNumId w:val="128"/>
  </w:num>
  <w:num w:numId="147" w16cid:durableId="1137333547">
    <w:abstractNumId w:val="128"/>
  </w:num>
  <w:num w:numId="148" w16cid:durableId="544561063">
    <w:abstractNumId w:val="128"/>
  </w:num>
  <w:num w:numId="149" w16cid:durableId="1577397485">
    <w:abstractNumId w:val="128"/>
  </w:num>
  <w:num w:numId="150" w16cid:durableId="1560745104">
    <w:abstractNumId w:val="128"/>
  </w:num>
  <w:num w:numId="151" w16cid:durableId="989986887">
    <w:abstractNumId w:val="128"/>
  </w:num>
  <w:num w:numId="152" w16cid:durableId="1554460530">
    <w:abstractNumId w:val="50"/>
  </w:num>
  <w:num w:numId="153" w16cid:durableId="1051072883">
    <w:abstractNumId w:val="50"/>
  </w:num>
  <w:num w:numId="154" w16cid:durableId="619799101">
    <w:abstractNumId w:val="50"/>
  </w:num>
  <w:num w:numId="155" w16cid:durableId="2041197139">
    <w:abstractNumId w:val="50"/>
  </w:num>
  <w:num w:numId="156" w16cid:durableId="1440829597">
    <w:abstractNumId w:val="50"/>
  </w:num>
  <w:num w:numId="157" w16cid:durableId="1282494629">
    <w:abstractNumId w:val="128"/>
  </w:num>
  <w:num w:numId="158" w16cid:durableId="1425808081">
    <w:abstractNumId w:val="128"/>
  </w:num>
  <w:num w:numId="159" w16cid:durableId="1451898833">
    <w:abstractNumId w:val="128"/>
  </w:num>
  <w:num w:numId="160" w16cid:durableId="1409572253">
    <w:abstractNumId w:val="23"/>
    <w:lvlOverride w:ilvl="0">
      <w:startOverride w:val="1"/>
    </w:lvlOverride>
  </w:num>
  <w:num w:numId="161" w16cid:durableId="1834444178">
    <w:abstractNumId w:val="23"/>
  </w:num>
  <w:num w:numId="162" w16cid:durableId="328950756">
    <w:abstractNumId w:val="125"/>
    <w:lvlOverride w:ilvl="0">
      <w:startOverride w:val="1"/>
    </w:lvlOverride>
  </w:num>
  <w:num w:numId="163" w16cid:durableId="868644638">
    <w:abstractNumId w:val="125"/>
  </w:num>
  <w:num w:numId="164" w16cid:durableId="298003165">
    <w:abstractNumId w:val="10"/>
    <w:lvlOverride w:ilvl="0">
      <w:startOverride w:val="1"/>
    </w:lvlOverride>
  </w:num>
  <w:num w:numId="165" w16cid:durableId="421608368">
    <w:abstractNumId w:val="10"/>
  </w:num>
  <w:num w:numId="166" w16cid:durableId="1856458434">
    <w:abstractNumId w:val="10"/>
  </w:num>
  <w:num w:numId="167" w16cid:durableId="1918897078">
    <w:abstractNumId w:val="10"/>
  </w:num>
  <w:num w:numId="168" w16cid:durableId="1663894331">
    <w:abstractNumId w:val="88"/>
    <w:lvlOverride w:ilvl="0">
      <w:startOverride w:val="1"/>
    </w:lvlOverride>
  </w:num>
  <w:num w:numId="169" w16cid:durableId="1324966228">
    <w:abstractNumId w:val="88"/>
  </w:num>
  <w:num w:numId="170" w16cid:durableId="942305367">
    <w:abstractNumId w:val="88"/>
  </w:num>
  <w:num w:numId="171" w16cid:durableId="1343969143">
    <w:abstractNumId w:val="88"/>
  </w:num>
  <w:num w:numId="172" w16cid:durableId="193084373">
    <w:abstractNumId w:val="88"/>
  </w:num>
  <w:num w:numId="173" w16cid:durableId="477654670">
    <w:abstractNumId w:val="88"/>
  </w:num>
  <w:num w:numId="174" w16cid:durableId="194778230">
    <w:abstractNumId w:val="56"/>
    <w:lvlOverride w:ilvl="0">
      <w:startOverride w:val="1"/>
    </w:lvlOverride>
  </w:num>
  <w:num w:numId="175" w16cid:durableId="308755379">
    <w:abstractNumId w:val="56"/>
  </w:num>
  <w:num w:numId="176" w16cid:durableId="1530944908">
    <w:abstractNumId w:val="56"/>
  </w:num>
  <w:num w:numId="177" w16cid:durableId="908854417">
    <w:abstractNumId w:val="56"/>
  </w:num>
  <w:num w:numId="178" w16cid:durableId="1331714732">
    <w:abstractNumId w:val="56"/>
  </w:num>
  <w:num w:numId="179" w16cid:durableId="1507329921">
    <w:abstractNumId w:val="56"/>
  </w:num>
  <w:num w:numId="180" w16cid:durableId="1659533607">
    <w:abstractNumId w:val="56"/>
  </w:num>
  <w:num w:numId="181" w16cid:durableId="922691116">
    <w:abstractNumId w:val="77"/>
    <w:lvlOverride w:ilvl="0">
      <w:startOverride w:val="1"/>
    </w:lvlOverride>
  </w:num>
  <w:num w:numId="182" w16cid:durableId="101850683">
    <w:abstractNumId w:val="77"/>
  </w:num>
  <w:num w:numId="183" w16cid:durableId="728267884">
    <w:abstractNumId w:val="77"/>
  </w:num>
  <w:num w:numId="184" w16cid:durableId="307517155">
    <w:abstractNumId w:val="77"/>
  </w:num>
  <w:num w:numId="185" w16cid:durableId="672727558">
    <w:abstractNumId w:val="77"/>
  </w:num>
  <w:num w:numId="186" w16cid:durableId="1867671292">
    <w:abstractNumId w:val="77"/>
  </w:num>
  <w:num w:numId="187" w16cid:durableId="446005145">
    <w:abstractNumId w:val="77"/>
  </w:num>
  <w:num w:numId="188" w16cid:durableId="1167550093">
    <w:abstractNumId w:val="77"/>
  </w:num>
  <w:num w:numId="189" w16cid:durableId="1851143007">
    <w:abstractNumId w:val="77"/>
  </w:num>
  <w:num w:numId="190" w16cid:durableId="1373529480">
    <w:abstractNumId w:val="31"/>
    <w:lvlOverride w:ilvl="0">
      <w:startOverride w:val="1"/>
    </w:lvlOverride>
  </w:num>
  <w:num w:numId="191" w16cid:durableId="1370186040">
    <w:abstractNumId w:val="31"/>
  </w:num>
  <w:num w:numId="192" w16cid:durableId="241187744">
    <w:abstractNumId w:val="31"/>
  </w:num>
  <w:num w:numId="193" w16cid:durableId="541140480">
    <w:abstractNumId w:val="31"/>
  </w:num>
  <w:num w:numId="194" w16cid:durableId="1124084469">
    <w:abstractNumId w:val="31"/>
  </w:num>
  <w:num w:numId="195" w16cid:durableId="590816764">
    <w:abstractNumId w:val="47"/>
    <w:lvlOverride w:ilvl="0">
      <w:startOverride w:val="1"/>
    </w:lvlOverride>
  </w:num>
  <w:num w:numId="196" w16cid:durableId="1606771198">
    <w:abstractNumId w:val="47"/>
  </w:num>
  <w:num w:numId="197" w16cid:durableId="963803072">
    <w:abstractNumId w:val="47"/>
  </w:num>
  <w:num w:numId="198" w16cid:durableId="649408923">
    <w:abstractNumId w:val="47"/>
  </w:num>
  <w:num w:numId="199" w16cid:durableId="137500706">
    <w:abstractNumId w:val="47"/>
  </w:num>
  <w:num w:numId="200" w16cid:durableId="1275868892">
    <w:abstractNumId w:val="47"/>
  </w:num>
  <w:num w:numId="201" w16cid:durableId="896354258">
    <w:abstractNumId w:val="47"/>
  </w:num>
  <w:num w:numId="202" w16cid:durableId="1466780686">
    <w:abstractNumId w:val="47"/>
  </w:num>
  <w:num w:numId="203" w16cid:durableId="1714769102">
    <w:abstractNumId w:val="47"/>
  </w:num>
  <w:num w:numId="204" w16cid:durableId="654993899">
    <w:abstractNumId w:val="47"/>
  </w:num>
  <w:num w:numId="205" w16cid:durableId="528176979">
    <w:abstractNumId w:val="47"/>
  </w:num>
  <w:num w:numId="206" w16cid:durableId="917401126">
    <w:abstractNumId w:val="47"/>
  </w:num>
  <w:num w:numId="207" w16cid:durableId="372002743">
    <w:abstractNumId w:val="67"/>
    <w:lvlOverride w:ilvl="0">
      <w:startOverride w:val="1"/>
    </w:lvlOverride>
  </w:num>
  <w:num w:numId="208" w16cid:durableId="1909683980">
    <w:abstractNumId w:val="46"/>
    <w:lvlOverride w:ilvl="0">
      <w:startOverride w:val="1"/>
    </w:lvlOverride>
  </w:num>
  <w:num w:numId="209" w16cid:durableId="1921020429">
    <w:abstractNumId w:val="46"/>
  </w:num>
  <w:num w:numId="210" w16cid:durableId="1250653821">
    <w:abstractNumId w:val="46"/>
  </w:num>
  <w:num w:numId="211" w16cid:durableId="857474303">
    <w:abstractNumId w:val="46"/>
  </w:num>
  <w:num w:numId="212" w16cid:durableId="768433473">
    <w:abstractNumId w:val="46"/>
  </w:num>
  <w:num w:numId="213" w16cid:durableId="604313481">
    <w:abstractNumId w:val="46"/>
  </w:num>
  <w:num w:numId="214" w16cid:durableId="532420138">
    <w:abstractNumId w:val="46"/>
  </w:num>
  <w:num w:numId="215" w16cid:durableId="1313488210">
    <w:abstractNumId w:val="46"/>
  </w:num>
  <w:num w:numId="216" w16cid:durableId="185945185">
    <w:abstractNumId w:val="46"/>
  </w:num>
  <w:num w:numId="217" w16cid:durableId="755437343">
    <w:abstractNumId w:val="46"/>
  </w:num>
  <w:num w:numId="218" w16cid:durableId="1591354520">
    <w:abstractNumId w:val="46"/>
  </w:num>
  <w:num w:numId="219" w16cid:durableId="1931696533">
    <w:abstractNumId w:val="117"/>
    <w:lvlOverride w:ilvl="0">
      <w:startOverride w:val="2"/>
    </w:lvlOverride>
  </w:num>
  <w:num w:numId="220" w16cid:durableId="248664920">
    <w:abstractNumId w:val="117"/>
  </w:num>
  <w:num w:numId="221" w16cid:durableId="270405932">
    <w:abstractNumId w:val="117"/>
  </w:num>
  <w:num w:numId="222" w16cid:durableId="535461469">
    <w:abstractNumId w:val="117"/>
  </w:num>
  <w:num w:numId="223" w16cid:durableId="165289897">
    <w:abstractNumId w:val="117"/>
  </w:num>
  <w:num w:numId="224" w16cid:durableId="1201433055">
    <w:abstractNumId w:val="117"/>
  </w:num>
  <w:num w:numId="225" w16cid:durableId="152331969">
    <w:abstractNumId w:val="123"/>
    <w:lvlOverride w:ilvl="0">
      <w:startOverride w:val="1"/>
    </w:lvlOverride>
  </w:num>
  <w:num w:numId="226" w16cid:durableId="1804227653">
    <w:abstractNumId w:val="48"/>
    <w:lvlOverride w:ilvl="0">
      <w:startOverride w:val="1"/>
    </w:lvlOverride>
  </w:num>
  <w:num w:numId="227" w16cid:durableId="730613681">
    <w:abstractNumId w:val="48"/>
  </w:num>
  <w:num w:numId="228" w16cid:durableId="338966653">
    <w:abstractNumId w:val="48"/>
  </w:num>
  <w:num w:numId="229" w16cid:durableId="832913563">
    <w:abstractNumId w:val="48"/>
  </w:num>
  <w:num w:numId="230" w16cid:durableId="1972204847">
    <w:abstractNumId w:val="48"/>
  </w:num>
  <w:num w:numId="231" w16cid:durableId="1650937789">
    <w:abstractNumId w:val="48"/>
  </w:num>
  <w:num w:numId="232" w16cid:durableId="1162962615">
    <w:abstractNumId w:val="48"/>
  </w:num>
  <w:num w:numId="233" w16cid:durableId="1024207574">
    <w:abstractNumId w:val="48"/>
  </w:num>
  <w:num w:numId="234" w16cid:durableId="803352148">
    <w:abstractNumId w:val="43"/>
    <w:lvlOverride w:ilvl="0">
      <w:startOverride w:val="2"/>
    </w:lvlOverride>
  </w:num>
  <w:num w:numId="235" w16cid:durableId="352388145">
    <w:abstractNumId w:val="43"/>
  </w:num>
  <w:num w:numId="236" w16cid:durableId="1036811900">
    <w:abstractNumId w:val="43"/>
  </w:num>
  <w:num w:numId="237" w16cid:durableId="1238788285">
    <w:abstractNumId w:val="78"/>
    <w:lvlOverride w:ilvl="0">
      <w:startOverride w:val="1"/>
    </w:lvlOverride>
  </w:num>
  <w:num w:numId="238" w16cid:durableId="401610518">
    <w:abstractNumId w:val="42"/>
  </w:num>
  <w:num w:numId="239" w16cid:durableId="1208831018">
    <w:abstractNumId w:val="42"/>
  </w:num>
  <w:num w:numId="240" w16cid:durableId="1382749519">
    <w:abstractNumId w:val="42"/>
  </w:num>
  <w:num w:numId="241" w16cid:durableId="113672126">
    <w:abstractNumId w:val="78"/>
  </w:num>
  <w:num w:numId="242" w16cid:durableId="650331810">
    <w:abstractNumId w:val="78"/>
  </w:num>
  <w:num w:numId="243" w16cid:durableId="1175147121">
    <w:abstractNumId w:val="78"/>
  </w:num>
  <w:num w:numId="244" w16cid:durableId="1976904844">
    <w:abstractNumId w:val="78"/>
  </w:num>
  <w:num w:numId="245" w16cid:durableId="1561408066">
    <w:abstractNumId w:val="78"/>
  </w:num>
  <w:num w:numId="246" w16cid:durableId="1770662788">
    <w:abstractNumId w:val="26"/>
    <w:lvlOverride w:ilvl="0">
      <w:startOverride w:val="8"/>
    </w:lvlOverride>
  </w:num>
  <w:num w:numId="247" w16cid:durableId="71975506">
    <w:abstractNumId w:val="26"/>
  </w:num>
  <w:num w:numId="248" w16cid:durableId="82265033">
    <w:abstractNumId w:val="26"/>
  </w:num>
  <w:num w:numId="249" w16cid:durableId="1033262416">
    <w:abstractNumId w:val="26"/>
  </w:num>
  <w:num w:numId="250" w16cid:durableId="990527089">
    <w:abstractNumId w:val="26"/>
  </w:num>
  <w:num w:numId="251" w16cid:durableId="110369456">
    <w:abstractNumId w:val="82"/>
    <w:lvlOverride w:ilvl="0">
      <w:startOverride w:val="1"/>
    </w:lvlOverride>
  </w:num>
  <w:num w:numId="252" w16cid:durableId="509569080">
    <w:abstractNumId w:val="82"/>
  </w:num>
  <w:num w:numId="253" w16cid:durableId="2024742435">
    <w:abstractNumId w:val="82"/>
  </w:num>
  <w:num w:numId="254" w16cid:durableId="1334527138">
    <w:abstractNumId w:val="82"/>
  </w:num>
  <w:num w:numId="255" w16cid:durableId="1432698822">
    <w:abstractNumId w:val="82"/>
  </w:num>
  <w:num w:numId="256" w16cid:durableId="1974359474">
    <w:abstractNumId w:val="82"/>
  </w:num>
  <w:num w:numId="257" w16cid:durableId="1488395426">
    <w:abstractNumId w:val="82"/>
  </w:num>
  <w:num w:numId="258" w16cid:durableId="843593795">
    <w:abstractNumId w:val="82"/>
  </w:num>
  <w:num w:numId="259" w16cid:durableId="1914661871">
    <w:abstractNumId w:val="82"/>
  </w:num>
  <w:num w:numId="260" w16cid:durableId="864563664">
    <w:abstractNumId w:val="82"/>
  </w:num>
  <w:num w:numId="261" w16cid:durableId="1297831223">
    <w:abstractNumId w:val="26"/>
  </w:num>
  <w:num w:numId="262" w16cid:durableId="1826193399">
    <w:abstractNumId w:val="26"/>
  </w:num>
  <w:num w:numId="263" w16cid:durableId="316567386">
    <w:abstractNumId w:val="26"/>
  </w:num>
  <w:num w:numId="264" w16cid:durableId="886722221">
    <w:abstractNumId w:val="26"/>
  </w:num>
  <w:num w:numId="265" w16cid:durableId="1053966416">
    <w:abstractNumId w:val="26"/>
  </w:num>
  <w:num w:numId="266" w16cid:durableId="1612544774">
    <w:abstractNumId w:val="26"/>
  </w:num>
  <w:num w:numId="267" w16cid:durableId="946304472">
    <w:abstractNumId w:val="87"/>
    <w:lvlOverride w:ilvl="0">
      <w:startOverride w:val="1"/>
    </w:lvlOverride>
  </w:num>
  <w:num w:numId="268" w16cid:durableId="614411126">
    <w:abstractNumId w:val="87"/>
  </w:num>
  <w:num w:numId="269" w16cid:durableId="1749880891">
    <w:abstractNumId w:val="26"/>
  </w:num>
  <w:num w:numId="270" w16cid:durableId="764619443">
    <w:abstractNumId w:val="112"/>
    <w:lvlOverride w:ilvl="0">
      <w:startOverride w:val="1"/>
    </w:lvlOverride>
  </w:num>
  <w:num w:numId="271" w16cid:durableId="557477893">
    <w:abstractNumId w:val="112"/>
  </w:num>
  <w:num w:numId="272" w16cid:durableId="393506133">
    <w:abstractNumId w:val="112"/>
  </w:num>
  <w:num w:numId="273" w16cid:durableId="1652714650">
    <w:abstractNumId w:val="112"/>
  </w:num>
  <w:num w:numId="274" w16cid:durableId="1165509535">
    <w:abstractNumId w:val="112"/>
  </w:num>
  <w:num w:numId="275" w16cid:durableId="432359882">
    <w:abstractNumId w:val="112"/>
  </w:num>
  <w:num w:numId="276" w16cid:durableId="988482258">
    <w:abstractNumId w:val="112"/>
  </w:num>
  <w:num w:numId="277" w16cid:durableId="223368952">
    <w:abstractNumId w:val="112"/>
  </w:num>
  <w:num w:numId="278" w16cid:durableId="597834446">
    <w:abstractNumId w:val="112"/>
  </w:num>
  <w:num w:numId="279" w16cid:durableId="311372021">
    <w:abstractNumId w:val="19"/>
    <w:lvlOverride w:ilvl="0">
      <w:startOverride w:val="1"/>
    </w:lvlOverride>
  </w:num>
  <w:num w:numId="280" w16cid:durableId="1462576385">
    <w:abstractNumId w:val="19"/>
  </w:num>
  <w:num w:numId="281" w16cid:durableId="855391303">
    <w:abstractNumId w:val="19"/>
  </w:num>
  <w:num w:numId="282" w16cid:durableId="1293629768">
    <w:abstractNumId w:val="19"/>
  </w:num>
  <w:num w:numId="283" w16cid:durableId="987444039">
    <w:abstractNumId w:val="19"/>
  </w:num>
  <w:num w:numId="284" w16cid:durableId="1221361026">
    <w:abstractNumId w:val="19"/>
  </w:num>
  <w:num w:numId="285" w16cid:durableId="1833838718">
    <w:abstractNumId w:val="112"/>
  </w:num>
  <w:num w:numId="286" w16cid:durableId="2116711664">
    <w:abstractNumId w:val="112"/>
  </w:num>
  <w:num w:numId="287" w16cid:durableId="1891844214">
    <w:abstractNumId w:val="112"/>
  </w:num>
  <w:num w:numId="288" w16cid:durableId="1806654078">
    <w:abstractNumId w:val="112"/>
  </w:num>
  <w:num w:numId="289" w16cid:durableId="786513089">
    <w:abstractNumId w:val="112"/>
  </w:num>
  <w:num w:numId="290" w16cid:durableId="1523591602">
    <w:abstractNumId w:val="112"/>
  </w:num>
  <w:num w:numId="291" w16cid:durableId="1390349548">
    <w:abstractNumId w:val="25"/>
    <w:lvlOverride w:ilvl="0">
      <w:startOverride w:val="1"/>
    </w:lvlOverride>
  </w:num>
  <w:num w:numId="292" w16cid:durableId="576401289">
    <w:abstractNumId w:val="25"/>
  </w:num>
  <w:num w:numId="293" w16cid:durableId="488713701">
    <w:abstractNumId w:val="25"/>
  </w:num>
  <w:num w:numId="294" w16cid:durableId="359399635">
    <w:abstractNumId w:val="25"/>
  </w:num>
  <w:num w:numId="295" w16cid:durableId="1415198025">
    <w:abstractNumId w:val="25"/>
  </w:num>
  <w:num w:numId="296" w16cid:durableId="1943875631">
    <w:abstractNumId w:val="25"/>
  </w:num>
  <w:num w:numId="297" w16cid:durableId="2103799072">
    <w:abstractNumId w:val="112"/>
  </w:num>
  <w:num w:numId="298" w16cid:durableId="1286307122">
    <w:abstractNumId w:val="112"/>
  </w:num>
  <w:num w:numId="299" w16cid:durableId="1767068957">
    <w:abstractNumId w:val="112"/>
  </w:num>
  <w:num w:numId="300" w16cid:durableId="1494488710">
    <w:abstractNumId w:val="112"/>
  </w:num>
  <w:num w:numId="301" w16cid:durableId="530217919">
    <w:abstractNumId w:val="112"/>
  </w:num>
  <w:num w:numId="302" w16cid:durableId="1084186280">
    <w:abstractNumId w:val="112"/>
  </w:num>
  <w:num w:numId="303" w16cid:durableId="1263148576">
    <w:abstractNumId w:val="7"/>
    <w:lvlOverride w:ilvl="0">
      <w:startOverride w:val="1"/>
    </w:lvlOverride>
  </w:num>
  <w:num w:numId="304" w16cid:durableId="1380082564">
    <w:abstractNumId w:val="7"/>
  </w:num>
  <w:num w:numId="305" w16cid:durableId="1426880586">
    <w:abstractNumId w:val="7"/>
  </w:num>
  <w:num w:numId="306" w16cid:durableId="406537750">
    <w:abstractNumId w:val="112"/>
  </w:num>
  <w:num w:numId="307" w16cid:durableId="1720202594">
    <w:abstractNumId w:val="112"/>
  </w:num>
  <w:num w:numId="308" w16cid:durableId="1513763606">
    <w:abstractNumId w:val="112"/>
  </w:num>
  <w:num w:numId="309" w16cid:durableId="1112475794">
    <w:abstractNumId w:val="78"/>
  </w:num>
  <w:num w:numId="310" w16cid:durableId="897982584">
    <w:abstractNumId w:val="78"/>
  </w:num>
  <w:num w:numId="311" w16cid:durableId="89160661">
    <w:abstractNumId w:val="41"/>
    <w:lvlOverride w:ilvl="0">
      <w:startOverride w:val="1"/>
    </w:lvlOverride>
  </w:num>
  <w:num w:numId="312" w16cid:durableId="1965229810">
    <w:abstractNumId w:val="22"/>
    <w:lvlOverride w:ilvl="0">
      <w:startOverride w:val="1"/>
    </w:lvlOverride>
  </w:num>
  <w:num w:numId="313" w16cid:durableId="150798390">
    <w:abstractNumId w:val="22"/>
  </w:num>
  <w:num w:numId="314" w16cid:durableId="366565573">
    <w:abstractNumId w:val="22"/>
  </w:num>
  <w:num w:numId="315" w16cid:durableId="658271976">
    <w:abstractNumId w:val="22"/>
  </w:num>
  <w:num w:numId="316" w16cid:durableId="1601571693">
    <w:abstractNumId w:val="22"/>
  </w:num>
  <w:num w:numId="317" w16cid:durableId="1427726158">
    <w:abstractNumId w:val="22"/>
  </w:num>
  <w:num w:numId="318" w16cid:durableId="2031684173">
    <w:abstractNumId w:val="22"/>
  </w:num>
  <w:num w:numId="319" w16cid:durableId="352462818">
    <w:abstractNumId w:val="80"/>
  </w:num>
  <w:num w:numId="320" w16cid:durableId="375281015">
    <w:abstractNumId w:val="38"/>
  </w:num>
  <w:num w:numId="321" w16cid:durableId="1002657439">
    <w:abstractNumId w:val="115"/>
  </w:num>
  <w:num w:numId="322" w16cid:durableId="1182744843">
    <w:abstractNumId w:val="54"/>
  </w:num>
  <w:num w:numId="323" w16cid:durableId="1317412959">
    <w:abstractNumId w:val="39"/>
  </w:num>
  <w:num w:numId="324" w16cid:durableId="1438914983">
    <w:abstractNumId w:val="35"/>
  </w:num>
  <w:num w:numId="325" w16cid:durableId="417101164">
    <w:abstractNumId w:val="99"/>
  </w:num>
  <w:num w:numId="326" w16cid:durableId="943078005">
    <w:abstractNumId w:val="132"/>
  </w:num>
  <w:num w:numId="327" w16cid:durableId="1034581404">
    <w:abstractNumId w:val="75"/>
  </w:num>
  <w:num w:numId="328" w16cid:durableId="407923866">
    <w:abstractNumId w:val="96"/>
  </w:num>
  <w:num w:numId="329" w16cid:durableId="2065636579">
    <w:abstractNumId w:val="134"/>
  </w:num>
  <w:num w:numId="330" w16cid:durableId="1886334617">
    <w:abstractNumId w:val="71"/>
  </w:num>
  <w:num w:numId="331" w16cid:durableId="885485777">
    <w:abstractNumId w:val="107"/>
  </w:num>
  <w:num w:numId="332" w16cid:durableId="828519951">
    <w:abstractNumId w:val="1"/>
  </w:num>
  <w:num w:numId="333" w16cid:durableId="1205874003">
    <w:abstractNumId w:val="109"/>
  </w:num>
  <w:num w:numId="334" w16cid:durableId="373962854">
    <w:abstractNumId w:val="76"/>
  </w:num>
  <w:num w:numId="335" w16cid:durableId="1590624952">
    <w:abstractNumId w:val="18"/>
  </w:num>
  <w:num w:numId="336" w16cid:durableId="1612861802">
    <w:abstractNumId w:val="100"/>
  </w:num>
  <w:num w:numId="337" w16cid:durableId="494881229">
    <w:abstractNumId w:val="122"/>
  </w:num>
  <w:num w:numId="338" w16cid:durableId="696541369">
    <w:abstractNumId w:val="98"/>
  </w:num>
  <w:num w:numId="339" w16cid:durableId="2082603467">
    <w:abstractNumId w:val="103"/>
  </w:num>
  <w:num w:numId="340" w16cid:durableId="1228422587">
    <w:abstractNumId w:val="34"/>
  </w:num>
  <w:num w:numId="341" w16cid:durableId="913006616">
    <w:abstractNumId w:val="119"/>
  </w:num>
  <w:num w:numId="342" w16cid:durableId="507792569">
    <w:abstractNumId w:val="121"/>
  </w:num>
  <w:num w:numId="343" w16cid:durableId="2043826809">
    <w:abstractNumId w:val="40"/>
  </w:num>
  <w:num w:numId="344" w16cid:durableId="720521607">
    <w:abstractNumId w:val="68"/>
  </w:num>
  <w:num w:numId="345" w16cid:durableId="434133603">
    <w:abstractNumId w:val="21"/>
  </w:num>
  <w:num w:numId="346" w16cid:durableId="1319461907">
    <w:abstractNumId w:val="111"/>
  </w:num>
  <w:numIdMacAtCleanup w:val="3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0B4D35"/>
    <w:rsid w:val="00005875"/>
    <w:rsid w:val="00027CA6"/>
    <w:rsid w:val="00057003"/>
    <w:rsid w:val="000635D0"/>
    <w:rsid w:val="000746D5"/>
    <w:rsid w:val="00086A9A"/>
    <w:rsid w:val="00087B19"/>
    <w:rsid w:val="000B4D35"/>
    <w:rsid w:val="00124449"/>
    <w:rsid w:val="001919F5"/>
    <w:rsid w:val="001A247C"/>
    <w:rsid w:val="001A6361"/>
    <w:rsid w:val="001E6CE8"/>
    <w:rsid w:val="00252ACE"/>
    <w:rsid w:val="00274234"/>
    <w:rsid w:val="002A099D"/>
    <w:rsid w:val="002B355B"/>
    <w:rsid w:val="002E2B42"/>
    <w:rsid w:val="003135C4"/>
    <w:rsid w:val="003411BC"/>
    <w:rsid w:val="00344545"/>
    <w:rsid w:val="003D7D99"/>
    <w:rsid w:val="003F3900"/>
    <w:rsid w:val="00434D39"/>
    <w:rsid w:val="00441860"/>
    <w:rsid w:val="00465B9D"/>
    <w:rsid w:val="0046641C"/>
    <w:rsid w:val="004E3D75"/>
    <w:rsid w:val="00511965"/>
    <w:rsid w:val="00520212"/>
    <w:rsid w:val="00594E3A"/>
    <w:rsid w:val="005B40B2"/>
    <w:rsid w:val="005B7339"/>
    <w:rsid w:val="005C2CCA"/>
    <w:rsid w:val="005C654E"/>
    <w:rsid w:val="005D47BB"/>
    <w:rsid w:val="0062209D"/>
    <w:rsid w:val="006416E7"/>
    <w:rsid w:val="006A3213"/>
    <w:rsid w:val="007058CE"/>
    <w:rsid w:val="00794F1B"/>
    <w:rsid w:val="007B08C0"/>
    <w:rsid w:val="007C4083"/>
    <w:rsid w:val="007E40BA"/>
    <w:rsid w:val="00805442"/>
    <w:rsid w:val="00816911"/>
    <w:rsid w:val="00825A14"/>
    <w:rsid w:val="0085526D"/>
    <w:rsid w:val="008D27B9"/>
    <w:rsid w:val="008E7A73"/>
    <w:rsid w:val="008F02AA"/>
    <w:rsid w:val="0090620B"/>
    <w:rsid w:val="0091567B"/>
    <w:rsid w:val="00946A95"/>
    <w:rsid w:val="00955CD2"/>
    <w:rsid w:val="009B4110"/>
    <w:rsid w:val="009C4B70"/>
    <w:rsid w:val="00A1308E"/>
    <w:rsid w:val="00A252FD"/>
    <w:rsid w:val="00A44188"/>
    <w:rsid w:val="00A65369"/>
    <w:rsid w:val="00AD07D8"/>
    <w:rsid w:val="00BB7DA5"/>
    <w:rsid w:val="00BF1B35"/>
    <w:rsid w:val="00C85FC1"/>
    <w:rsid w:val="00CA2DFA"/>
    <w:rsid w:val="00D53977"/>
    <w:rsid w:val="00DC6E3F"/>
    <w:rsid w:val="00E92074"/>
    <w:rsid w:val="00EC7D5E"/>
    <w:rsid w:val="00F70F22"/>
    <w:rsid w:val="00F82D7B"/>
    <w:rsid w:val="00FB7B97"/>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DA745"/>
  <w15:docId w15:val="{FC5C4090-5827-47D5-9BCB-7485E0204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Lucida Sans"/>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textAlignment w:val="baseline"/>
    </w:pPr>
  </w:style>
  <w:style w:type="paragraph" w:styleId="Nagwek1">
    <w:name w:val="heading 1"/>
    <w:basedOn w:val="Standard"/>
    <w:next w:val="Textbody"/>
    <w:uiPriority w:val="9"/>
    <w:qFormat/>
    <w:pPr>
      <w:spacing w:before="100" w:after="100"/>
      <w:outlineLvl w:val="0"/>
    </w:pPr>
    <w:rPr>
      <w:b/>
      <w:bCs/>
      <w:sz w:val="48"/>
      <w:szCs w:val="48"/>
    </w:rPr>
  </w:style>
  <w:style w:type="paragraph" w:styleId="Nagwek2">
    <w:name w:val="heading 2"/>
    <w:basedOn w:val="Standard"/>
    <w:next w:val="Standard"/>
    <w:uiPriority w:val="9"/>
    <w:semiHidden/>
    <w:unhideWhenUsed/>
    <w:qFormat/>
    <w:pPr>
      <w:keepNext/>
      <w:spacing w:before="240" w:after="60"/>
      <w:outlineLvl w:val="1"/>
    </w:pPr>
    <w:rPr>
      <w:rFonts w:ascii="Cambria" w:eastAsia="Cambria" w:hAnsi="Cambria" w:cs="Cambria"/>
      <w:b/>
      <w:bCs/>
      <w:i/>
      <w:iCs/>
      <w:sz w:val="28"/>
      <w:szCs w:val="28"/>
    </w:rPr>
  </w:style>
  <w:style w:type="paragraph" w:styleId="Nagwek3">
    <w:name w:val="heading 3"/>
    <w:basedOn w:val="Standard"/>
    <w:next w:val="Standard"/>
    <w:uiPriority w:val="9"/>
    <w:semiHidden/>
    <w:unhideWhenUsed/>
    <w:qFormat/>
    <w:pPr>
      <w:keepNext/>
      <w:spacing w:before="240" w:after="60"/>
      <w:outlineLvl w:val="2"/>
    </w:pPr>
    <w:rPr>
      <w:rFonts w:ascii="Cambria" w:eastAsia="Cambria" w:hAnsi="Cambria" w:cs="Cambria"/>
      <w:b/>
      <w:bCs/>
      <w:sz w:val="26"/>
      <w:szCs w:val="26"/>
    </w:rPr>
  </w:style>
  <w:style w:type="paragraph" w:styleId="Nagwek4">
    <w:name w:val="heading 4"/>
    <w:basedOn w:val="Standard"/>
    <w:next w:val="Standard"/>
    <w:uiPriority w:val="9"/>
    <w:semiHidden/>
    <w:unhideWhenUsed/>
    <w:qFormat/>
    <w:pPr>
      <w:keepNext/>
      <w:spacing w:before="240" w:after="60"/>
      <w:outlineLvl w:val="3"/>
    </w:pPr>
    <w:rPr>
      <w:rFonts w:ascii="Calibri" w:eastAsia="Calibri" w:hAnsi="Calibri" w:cs="Calibri"/>
      <w:b/>
      <w:bCs/>
      <w:sz w:val="28"/>
      <w:szCs w:val="28"/>
    </w:rPr>
  </w:style>
  <w:style w:type="paragraph" w:styleId="Nagwek5">
    <w:name w:val="heading 5"/>
    <w:basedOn w:val="Standard"/>
    <w:next w:val="Standard"/>
    <w:uiPriority w:val="9"/>
    <w:semiHidden/>
    <w:unhideWhenUsed/>
    <w:qFormat/>
    <w:pPr>
      <w:spacing w:before="240" w:after="60"/>
      <w:outlineLvl w:val="4"/>
    </w:pPr>
    <w:rPr>
      <w:b/>
      <w:bCs/>
      <w:i/>
      <w:iCs/>
      <w:sz w:val="26"/>
      <w:szCs w:val="26"/>
    </w:rPr>
  </w:style>
  <w:style w:type="paragraph" w:styleId="Nagwek6">
    <w:name w:val="heading 6"/>
    <w:basedOn w:val="Standard"/>
    <w:next w:val="Standard"/>
    <w:uiPriority w:val="9"/>
    <w:semiHidden/>
    <w:unhideWhenUsed/>
    <w:qFormat/>
    <w:pPr>
      <w:keepNext/>
      <w:tabs>
        <w:tab w:val="left" w:pos="426"/>
      </w:tabs>
      <w:ind w:hanging="1080"/>
      <w:outlineLvl w:val="5"/>
    </w:pPr>
    <w:rPr>
      <w:b/>
      <w:bCs/>
      <w:color w:val="000000"/>
      <w:sz w:val="24"/>
      <w:szCs w:val="24"/>
    </w:rPr>
  </w:style>
  <w:style w:type="paragraph" w:styleId="Nagwek7">
    <w:name w:val="heading 7"/>
    <w:basedOn w:val="Standard"/>
    <w:next w:val="Standard"/>
    <w:qFormat/>
    <w:pPr>
      <w:keepNext/>
      <w:spacing w:line="360" w:lineRule="auto"/>
      <w:outlineLvl w:val="6"/>
    </w:pPr>
    <w:rPr>
      <w:b/>
      <w:bCs/>
      <w:sz w:val="24"/>
      <w:szCs w:val="24"/>
    </w:rPr>
  </w:style>
  <w:style w:type="paragraph" w:styleId="Nagwek8">
    <w:name w:val="heading 8"/>
    <w:basedOn w:val="Standard"/>
    <w:next w:val="Standard"/>
    <w:qFormat/>
    <w:pPr>
      <w:spacing w:before="240" w:after="60"/>
      <w:outlineLvl w:val="7"/>
    </w:pPr>
    <w:rPr>
      <w:i/>
      <w:iCs/>
      <w:sz w:val="24"/>
      <w:szCs w:val="24"/>
    </w:rPr>
  </w:style>
  <w:style w:type="paragraph" w:styleId="Nagwek9">
    <w:name w:val="heading 9"/>
    <w:basedOn w:val="Standard"/>
    <w:next w:val="Standard"/>
    <w:qFormat/>
    <w:pPr>
      <w:keepNext/>
      <w:spacing w:line="360" w:lineRule="auto"/>
      <w:jc w:val="both"/>
      <w:outlineLvl w:val="8"/>
    </w:pPr>
    <w:rPr>
      <w:b/>
      <w:bCs/>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Ubuntu" w:eastAsia="Ubuntu" w:hAnsi="Ubuntu" w:cs="Arial"/>
      <w:b w:val="0"/>
      <w:i w:val="0"/>
      <w:sz w:val="20"/>
      <w:szCs w:val="20"/>
    </w:rPr>
  </w:style>
  <w:style w:type="character" w:customStyle="1" w:styleId="WW8Num2z1">
    <w:name w:val="WW8Num2z1"/>
    <w:qFormat/>
    <w:rPr>
      <w:b w:val="0"/>
      <w:i w:val="0"/>
      <w:sz w:val="20"/>
      <w:szCs w:val="20"/>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sz w:val="20"/>
      <w:szCs w:val="20"/>
    </w:rPr>
  </w:style>
  <w:style w:type="character" w:customStyle="1" w:styleId="WW8Num3z1">
    <w:name w:val="WW8Num3z1"/>
    <w:qFormat/>
    <w:rPr>
      <w:b w:val="0"/>
      <w:i w:val="0"/>
      <w:sz w:val="20"/>
      <w:szCs w:val="20"/>
    </w:rPr>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eastAsia="Symbol" w:hAnsi="Symbol" w:cs="Symbol"/>
      <w:color w:val="000000"/>
    </w:rPr>
  </w:style>
  <w:style w:type="character" w:customStyle="1" w:styleId="WW8Num5z0">
    <w:name w:val="WW8Num5z0"/>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b/>
      <w:sz w:val="22"/>
      <w:szCs w:val="22"/>
    </w:rPr>
  </w:style>
  <w:style w:type="character" w:customStyle="1" w:styleId="WW8Num8z0">
    <w:name w:val="WW8Num8z0"/>
    <w:qFormat/>
  </w:style>
  <w:style w:type="character" w:customStyle="1" w:styleId="WW8Num9z0">
    <w:name w:val="WW8Num9z0"/>
    <w:qFormat/>
    <w:rPr>
      <w:rFonts w:ascii="Arial" w:eastAsia="Arial" w:hAnsi="Arial" w:cs="Times New Roman"/>
      <w:b w:val="0"/>
      <w:bCs/>
      <w:iCs/>
      <w:sz w:val="20"/>
      <w:szCs w:val="20"/>
    </w:rPr>
  </w:style>
  <w:style w:type="character" w:customStyle="1" w:styleId="WW8Num9z1">
    <w:name w:val="WW8Num9z1"/>
    <w:qFormat/>
    <w:rPr>
      <w:rFonts w:cs="Times New Roman"/>
      <w:color w:val="000000"/>
    </w:rPr>
  </w:style>
  <w:style w:type="character" w:customStyle="1" w:styleId="WW8Num9z2">
    <w:name w:val="WW8Num9z2"/>
    <w:qFormat/>
    <w:rPr>
      <w:rFonts w:cs="Times New Roman"/>
    </w:rPr>
  </w:style>
  <w:style w:type="character" w:customStyle="1" w:styleId="WW8Num10z0">
    <w:name w:val="WW8Num10z0"/>
    <w:qFormat/>
    <w:rPr>
      <w:rFonts w:ascii="Symbol" w:eastAsia="Symbol" w:hAnsi="Symbol" w:cs="Arial"/>
      <w:b/>
      <w:bCs/>
      <w:color w:val="00000A"/>
      <w:sz w:val="18"/>
      <w:szCs w:val="18"/>
    </w:rPr>
  </w:style>
  <w:style w:type="character" w:customStyle="1" w:styleId="WW8Num10z1">
    <w:name w:val="WW8Num10z1"/>
    <w:qFormat/>
    <w:rPr>
      <w:rFonts w:ascii="OpenSymbol, 'Segoe UI Symbol'" w:eastAsia="OpenSymbol, 'Segoe UI Symbol'" w:hAnsi="OpenSymbol, 'Segoe UI Symbol'" w:cs="Times New Roman"/>
    </w:rPr>
  </w:style>
  <w:style w:type="character" w:customStyle="1" w:styleId="WW8Num11z0">
    <w:name w:val="WW8Num11z0"/>
    <w:qFormat/>
    <w:rPr>
      <w:rFonts w:ascii="Arial" w:eastAsia="Arial" w:hAnsi="Arial" w:cs="Arial"/>
      <w:b w:val="0"/>
      <w:color w:val="000000"/>
      <w:sz w:val="18"/>
      <w:szCs w:val="18"/>
      <w:shd w:val="clear" w:color="auto" w:fill="FFFFFF"/>
    </w:rPr>
  </w:style>
  <w:style w:type="character" w:customStyle="1" w:styleId="WW8Num11z1">
    <w:name w:val="WW8Num11z1"/>
    <w:qFormat/>
    <w:rPr>
      <w:rFonts w:ascii="Arial" w:eastAsia="Arial" w:hAnsi="Arial" w:cs="Arial"/>
      <w:sz w:val="18"/>
      <w:szCs w:val="18"/>
    </w:rPr>
  </w:style>
  <w:style w:type="character" w:customStyle="1" w:styleId="WW8Num11z2">
    <w:name w:val="WW8Num11z2"/>
    <w:qFormat/>
    <w:rPr>
      <w:rFonts w:cs="Times New Roman"/>
    </w:rPr>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b w:val="0"/>
      <w:strike w:val="0"/>
      <w:dstrike w:val="0"/>
      <w:color w:val="000000"/>
      <w:sz w:val="20"/>
      <w:szCs w:val="20"/>
    </w:rPr>
  </w:style>
  <w:style w:type="character" w:customStyle="1" w:styleId="WW8Num13z0">
    <w:name w:val="WW8Num13z0"/>
    <w:qFormat/>
    <w:rPr>
      <w:sz w:val="22"/>
      <w:szCs w:val="22"/>
      <w:lang w:eastAsia="ar-SA"/>
    </w:rPr>
  </w:style>
  <w:style w:type="character" w:customStyle="1" w:styleId="WW8Num14z0">
    <w:name w:val="WW8Num14z0"/>
    <w:qFormat/>
    <w:rPr>
      <w:b w:val="0"/>
      <w:sz w:val="22"/>
      <w:szCs w:val="22"/>
      <w:lang w:eastAsia="ar-SA"/>
    </w:rPr>
  </w:style>
  <w:style w:type="character" w:customStyle="1" w:styleId="WW8Num14z1">
    <w:name w:val="WW8Num14z1"/>
    <w:qFormat/>
    <w:rPr>
      <w:b w:val="0"/>
      <w:bCs/>
      <w:sz w:val="22"/>
      <w:szCs w:val="22"/>
      <w:lang w:eastAsia="ar-SA"/>
    </w:rPr>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Symbol" w:eastAsia="Symbol" w:hAnsi="Symbol" w:cs="Times New Roman"/>
      <w:b/>
      <w:bCs/>
      <w:iCs/>
    </w:rPr>
  </w:style>
  <w:style w:type="character" w:customStyle="1" w:styleId="WW8Num15z1">
    <w:name w:val="WW8Num15z1"/>
    <w:qFormat/>
    <w:rPr>
      <w:rFonts w:ascii="OpenSymbol, 'Segoe UI Symbol'" w:eastAsia="OpenSymbol, 'Segoe UI Symbol'" w:hAnsi="OpenSymbol, 'Segoe UI Symbol'" w:cs="Times New Roman"/>
      <w:sz w:val="20"/>
      <w:szCs w:val="20"/>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rFonts w:ascii="Arial" w:eastAsia="Times New Roman" w:hAnsi="Arial" w:cs="Arial"/>
      <w:b w:val="0"/>
      <w:color w:val="000000"/>
    </w:rPr>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rPr>
      <w:sz w:val="22"/>
      <w:szCs w:val="22"/>
      <w:lang w:eastAsia="ar-SA"/>
    </w:rPr>
  </w:style>
  <w:style w:type="character" w:customStyle="1" w:styleId="WW8Num17z7">
    <w:name w:val="WW8Num17z7"/>
    <w:qFormat/>
  </w:style>
  <w:style w:type="character" w:customStyle="1" w:styleId="WW8Num17z8">
    <w:name w:val="WW8Num17z8"/>
    <w:qFormat/>
  </w:style>
  <w:style w:type="character" w:customStyle="1" w:styleId="WW8Num18z0">
    <w:name w:val="WW8Num18z0"/>
    <w:qFormat/>
    <w:rPr>
      <w:b/>
      <w:i w:val="0"/>
      <w:sz w:val="24"/>
      <w:szCs w:val="24"/>
    </w:rPr>
  </w:style>
  <w:style w:type="character" w:customStyle="1" w:styleId="WW8Num18z1">
    <w:name w:val="WW8Num18z1"/>
    <w:qFormat/>
  </w:style>
  <w:style w:type="character" w:customStyle="1" w:styleId="WW8Num18z2">
    <w:name w:val="WW8Num18z2"/>
    <w:qFormat/>
    <w:rPr>
      <w:rFonts w:ascii="Wingdings" w:eastAsia="Wingdings" w:hAnsi="Wingdings" w:cs="Wingdings"/>
    </w:rPr>
  </w:style>
  <w:style w:type="character" w:customStyle="1" w:styleId="WW8Num18z3">
    <w:name w:val="WW8Num18z3"/>
    <w:qFormat/>
    <w:rPr>
      <w:b w:val="0"/>
      <w:i w:val="0"/>
      <w:sz w:val="24"/>
      <w:szCs w:val="24"/>
    </w:rPr>
  </w:style>
  <w:style w:type="character" w:customStyle="1" w:styleId="WW8Num18z5">
    <w:name w:val="WW8Num18z5"/>
    <w:qFormat/>
    <w:rPr>
      <w:rFonts w:ascii="Batang, 바탕" w:eastAsia="Batang, 바탕" w:hAnsi="Batang, 바탕" w:cs="Batang, 바탕"/>
      <w:b w:val="0"/>
      <w:bCs w:val="0"/>
      <w:i w:val="0"/>
      <w:iCs w:val="0"/>
      <w:caps w:val="0"/>
      <w:smallCaps w:val="0"/>
      <w:strike w:val="0"/>
      <w:dstrike w:val="0"/>
      <w:color w:val="000000"/>
      <w:spacing w:val="0"/>
      <w:w w:val="100"/>
      <w:position w:val="0"/>
      <w:sz w:val="23"/>
      <w:szCs w:val="23"/>
      <w:u w:val="none"/>
      <w:vertAlign w:val="baseline"/>
    </w:rPr>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b w:val="0"/>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b w:val="0"/>
      <w:bCs/>
      <w:color w:val="000000"/>
      <w:sz w:val="22"/>
      <w:szCs w:val="22"/>
      <w:lang w:eastAsia="ar-SA"/>
    </w:rPr>
  </w:style>
  <w:style w:type="character" w:customStyle="1" w:styleId="WW8Num20z1">
    <w:name w:val="WW8Num20z1"/>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sz w:val="22"/>
      <w:szCs w:val="22"/>
    </w:rPr>
  </w:style>
  <w:style w:type="character" w:customStyle="1" w:styleId="WW8Num21z2">
    <w:name w:val="WW8Num21z2"/>
    <w:qFormat/>
    <w:rPr>
      <w:b w:val="0"/>
      <w:bCs w:val="0"/>
      <w:sz w:val="22"/>
      <w:szCs w:val="22"/>
      <w:lang w:eastAsia="ar-SA"/>
    </w:rPr>
  </w:style>
  <w:style w:type="character" w:customStyle="1" w:styleId="WW8Num22z0">
    <w:name w:val="WW8Num22z0"/>
    <w:qFormat/>
    <w:rPr>
      <w:b w:val="0"/>
      <w:color w:val="000000"/>
      <w:sz w:val="22"/>
      <w:szCs w:val="22"/>
      <w:lang w:eastAsia="ar-SA"/>
    </w:rPr>
  </w:style>
  <w:style w:type="character" w:customStyle="1" w:styleId="WW8Num23z0">
    <w:name w:val="WW8Num23z0"/>
    <w:qFormat/>
    <w:rPr>
      <w:rFonts w:ascii="Ubuntu" w:eastAsia="Times New Roman" w:hAnsi="Ubuntu" w:cs="Arial"/>
    </w:rPr>
  </w:style>
  <w:style w:type="character" w:customStyle="1" w:styleId="WW8Num23z1">
    <w:name w:val="WW8Num23z1"/>
    <w:qFormat/>
    <w:rPr>
      <w:rFonts w:ascii="Times New Roman" w:eastAsia="Times New Roman" w:hAnsi="Times New Roman" w:cs="Times New Roman"/>
      <w:b w:val="0"/>
      <w:i w:val="0"/>
      <w:sz w:val="16"/>
      <w:szCs w:val="16"/>
    </w:rPr>
  </w:style>
  <w:style w:type="character" w:customStyle="1" w:styleId="WW8Num23z2">
    <w:name w:val="WW8Num23z2"/>
    <w:qFormat/>
  </w:style>
  <w:style w:type="character" w:customStyle="1" w:styleId="WW8Num24z0">
    <w:name w:val="WW8Num24z0"/>
    <w:qFormat/>
    <w:rPr>
      <w:color w:val="000000"/>
    </w:rPr>
  </w:style>
  <w:style w:type="character" w:customStyle="1" w:styleId="WW8Num25z0">
    <w:name w:val="WW8Num25z0"/>
    <w:qFormat/>
    <w:rPr>
      <w:rFonts w:ascii="Arial" w:eastAsia="Calibri" w:hAnsi="Arial" w:cs="Arial"/>
      <w:bCs/>
      <w:strike w:val="0"/>
      <w:dstrike w:val="0"/>
      <w:color w:val="000000"/>
      <w:sz w:val="18"/>
      <w:szCs w:val="18"/>
      <w:u w:val="none"/>
    </w:rPr>
  </w:style>
  <w:style w:type="character" w:customStyle="1" w:styleId="WW8Num25z1">
    <w:name w:val="WW8Num25z1"/>
    <w:qFormat/>
    <w:rPr>
      <w:rFonts w:ascii="Arial" w:eastAsia="Calibri" w:hAnsi="Arial" w:cs="Arial"/>
    </w:rPr>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cs="Times New Roman"/>
      <w:b w:val="0"/>
      <w:sz w:val="22"/>
      <w:szCs w:val="22"/>
    </w:rPr>
  </w:style>
  <w:style w:type="character" w:customStyle="1" w:styleId="WW8Num26z1">
    <w:name w:val="WW8Num26z1"/>
    <w:qFormat/>
    <w:rPr>
      <w:rFonts w:cs="Times New Roman"/>
    </w:rPr>
  </w:style>
  <w:style w:type="character" w:customStyle="1" w:styleId="WW8Num26z3">
    <w:name w:val="WW8Num26z3"/>
    <w:qFormat/>
  </w:style>
  <w:style w:type="character" w:customStyle="1" w:styleId="WW8Num27z0">
    <w:name w:val="WW8Num27z0"/>
    <w:qFormat/>
    <w:rPr>
      <w:sz w:val="22"/>
      <w:szCs w:val="22"/>
      <w:lang w:eastAsia="ar-SA"/>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Ubuntu" w:eastAsia="Times New Roman" w:hAnsi="Ubuntu" w:cs="Arial"/>
      <w:b w:val="0"/>
      <w:strike w:val="0"/>
      <w:dstrike w:val="0"/>
      <w:color w:val="000000"/>
      <w:sz w:val="20"/>
      <w:szCs w:val="20"/>
    </w:rPr>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rPr>
      <w:rFonts w:cs="Times New Roman"/>
      <w:b w:val="0"/>
      <w:sz w:val="22"/>
      <w:szCs w:val="22"/>
    </w:rPr>
  </w:style>
  <w:style w:type="character" w:customStyle="1" w:styleId="WW8Num30z1">
    <w:name w:val="WW8Num30z1"/>
    <w:qFormat/>
    <w:rPr>
      <w:rFonts w:cs="Times New Roman"/>
    </w:rPr>
  </w:style>
  <w:style w:type="character" w:customStyle="1" w:styleId="WW8Num31z0">
    <w:name w:val="WW8Num31z0"/>
    <w:qFormat/>
    <w:rPr>
      <w:sz w:val="22"/>
      <w:szCs w:val="22"/>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style>
  <w:style w:type="character" w:customStyle="1" w:styleId="WW8Num32z1">
    <w:name w:val="WW8Num32z1"/>
    <w:qFormat/>
    <w:rPr>
      <w:rFonts w:ascii="Times New Roman" w:eastAsia="Times New Roman" w:hAnsi="Times New Roman" w:cs="Times New Roman"/>
      <w:b w:val="0"/>
      <w:strike w:val="0"/>
      <w:dstrike w:val="0"/>
      <w:color w:val="000000"/>
      <w:sz w:val="20"/>
      <w:szCs w:val="20"/>
      <w:lang w:eastAsia="ar-SA"/>
    </w:rPr>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Arial" w:eastAsia="Arial" w:hAnsi="Arial" w:cs="Arial"/>
      <w:b w:val="0"/>
      <w:i w:val="0"/>
      <w:color w:val="000000"/>
      <w:sz w:val="20"/>
      <w:szCs w:val="20"/>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style>
  <w:style w:type="character" w:customStyle="1" w:styleId="WW8Num34z1">
    <w:name w:val="WW8Num34z1"/>
    <w:qFormat/>
    <w:rPr>
      <w:rFonts w:ascii="Times New Roman" w:eastAsia="Times New Roman" w:hAnsi="Times New Roman" w:cs="Times New Roman"/>
      <w:sz w:val="22"/>
      <w:szCs w:val="22"/>
    </w:rPr>
  </w:style>
  <w:style w:type="character" w:customStyle="1" w:styleId="WW8Num34z2">
    <w:name w:val="WW8Num34z2"/>
    <w:qFormat/>
    <w:rPr>
      <w:rFonts w:ascii="Symbol" w:eastAsia="Symbol" w:hAnsi="Symbol" w:cs="Symbol"/>
    </w:rPr>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rFonts w:eastAsia="Calibri" w:cs="Times New Roman"/>
      <w:b w:val="0"/>
      <w:bCs/>
      <w:strike w:val="0"/>
      <w:dstrike w:val="0"/>
      <w:sz w:val="22"/>
      <w:szCs w:val="22"/>
      <w:lang w:eastAsia="en-US"/>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Symbol" w:eastAsia="Symbol" w:hAnsi="Symbol" w:cs="Symbol"/>
      <w:b w:val="0"/>
      <w:color w:val="000000"/>
      <w:sz w:val="22"/>
      <w:szCs w:val="22"/>
      <w:lang w:eastAsia="ar-SA"/>
    </w:rPr>
  </w:style>
  <w:style w:type="character" w:customStyle="1" w:styleId="WW8Num37z1">
    <w:name w:val="WW8Num37z1"/>
    <w:qFormat/>
  </w:style>
  <w:style w:type="character" w:customStyle="1" w:styleId="WW8Num37z2">
    <w:name w:val="WW8Num37z2"/>
    <w:qFormat/>
    <w:rPr>
      <w:b w:val="0"/>
      <w:color w:val="000000"/>
    </w:rPr>
  </w:style>
  <w:style w:type="character" w:customStyle="1" w:styleId="WW8Num38z0">
    <w:name w:val="WW8Num38z0"/>
    <w:qFormat/>
    <w:rPr>
      <w:sz w:val="22"/>
      <w:szCs w:val="22"/>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Times New Roman" w:eastAsia="Times New Roman" w:hAnsi="Times New Roman" w:cs="Times New Roman"/>
      <w:color w:val="000000"/>
    </w:rPr>
  </w:style>
  <w:style w:type="character" w:customStyle="1" w:styleId="WW8Num39z1">
    <w:name w:val="WW8Num39z1"/>
    <w:qFormat/>
    <w:rPr>
      <w:rFonts w:ascii="Courier New" w:eastAsia="Courier New" w:hAnsi="Courier New" w:cs="Courier New"/>
    </w:rPr>
  </w:style>
  <w:style w:type="character" w:customStyle="1" w:styleId="WW8Num39z2">
    <w:name w:val="WW8Num39z2"/>
    <w:qFormat/>
    <w:rPr>
      <w:rFonts w:ascii="Wingdings" w:eastAsia="Wingdings" w:hAnsi="Wingdings" w:cs="Wingdings"/>
    </w:rPr>
  </w:style>
  <w:style w:type="character" w:customStyle="1" w:styleId="WW8Num39z3">
    <w:name w:val="WW8Num39z3"/>
    <w:qFormat/>
    <w:rPr>
      <w:rFonts w:ascii="Symbol" w:eastAsia="Symbol" w:hAnsi="Symbol" w:cs="Symbol"/>
    </w:rPr>
  </w:style>
  <w:style w:type="character" w:customStyle="1" w:styleId="WW8Num40z0">
    <w:name w:val="WW8Num40z0"/>
    <w:qFormat/>
    <w:rPr>
      <w:sz w:val="22"/>
      <w:szCs w:val="22"/>
      <w:lang w:eastAsia="ar-SA"/>
    </w:rPr>
  </w:style>
  <w:style w:type="character" w:customStyle="1" w:styleId="WW8Num40z1">
    <w:name w:val="WW8Num40z1"/>
    <w:qFormat/>
    <w:rPr>
      <w:rFonts w:cs="Times New Roman"/>
    </w:rPr>
  </w:style>
  <w:style w:type="character" w:customStyle="1" w:styleId="WW8Num41z0">
    <w:name w:val="WW8Num41z0"/>
    <w:qFormat/>
    <w:rPr>
      <w:rFonts w:cs="Times New Roman"/>
      <w:b w:val="0"/>
      <w:sz w:val="22"/>
      <w:szCs w:val="22"/>
    </w:rPr>
  </w:style>
  <w:style w:type="character" w:customStyle="1" w:styleId="WW8Num41z1">
    <w:name w:val="WW8Num41z1"/>
    <w:qFormat/>
    <w:rPr>
      <w:rFonts w:cs="Times New Roman"/>
    </w:rPr>
  </w:style>
  <w:style w:type="character" w:customStyle="1" w:styleId="WW8Num42z0">
    <w:name w:val="WW8Num42z0"/>
    <w:qFormat/>
    <w:rPr>
      <w:rFonts w:ascii="Ubuntu" w:eastAsia="Times New Roman" w:hAnsi="Ubuntu" w:cs="Arial"/>
    </w:rPr>
  </w:style>
  <w:style w:type="character" w:customStyle="1" w:styleId="WW8Num42z1">
    <w:name w:val="WW8Num42z1"/>
    <w:qFormat/>
    <w:rPr>
      <w:rFonts w:ascii="Times New Roman" w:eastAsia="Times New Roman" w:hAnsi="Times New Roman" w:cs="Times New Roman"/>
      <w:b w:val="0"/>
      <w:i w:val="0"/>
      <w:sz w:val="16"/>
      <w:szCs w:val="16"/>
    </w:rPr>
  </w:style>
  <w:style w:type="character" w:customStyle="1" w:styleId="WW8Num42z2">
    <w:name w:val="WW8Num42z2"/>
    <w:qFormat/>
  </w:style>
  <w:style w:type="character" w:customStyle="1" w:styleId="WW8Num43z0">
    <w:name w:val="WW8Num43z0"/>
    <w:qFormat/>
    <w:rPr>
      <w:sz w:val="22"/>
      <w:szCs w:val="22"/>
      <w:lang w:eastAsia="ar-SA"/>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cs="Times New Roman"/>
    </w:rPr>
  </w:style>
  <w:style w:type="character" w:customStyle="1" w:styleId="WW8Num46z0">
    <w:name w:val="WW8Num46z0"/>
    <w:qFormat/>
  </w:style>
  <w:style w:type="character" w:customStyle="1" w:styleId="WW8Num46z1">
    <w:name w:val="WW8Num46z1"/>
    <w:qFormat/>
    <w:rPr>
      <w:rFonts w:ascii="Times New Roman" w:eastAsia="Times New Roman" w:hAnsi="Times New Roman" w:cs="Times New Roman"/>
      <w:b w:val="0"/>
      <w:color w:val="000000"/>
    </w:rPr>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cs="Times New Roman"/>
      <w:b w:val="0"/>
      <w:bCs/>
      <w:sz w:val="22"/>
      <w:szCs w:val="22"/>
      <w:lang w:eastAsia="ar-SA"/>
    </w:rPr>
  </w:style>
  <w:style w:type="character" w:customStyle="1" w:styleId="WW8Num47z1">
    <w:name w:val="WW8Num47z1"/>
    <w:qFormat/>
    <w:rPr>
      <w:rFonts w:cs="Times New Roman"/>
    </w:rPr>
  </w:style>
  <w:style w:type="character" w:customStyle="1" w:styleId="WW8Num47z3">
    <w:name w:val="WW8Num47z3"/>
    <w:qFormat/>
    <w:rPr>
      <w:rFonts w:cs="Times New Roman"/>
      <w:b w:val="0"/>
      <w:bCs w:val="0"/>
    </w:rPr>
  </w:style>
  <w:style w:type="character" w:customStyle="1" w:styleId="WW8Num48z0">
    <w:name w:val="WW8Num48z0"/>
    <w:qFormat/>
    <w:rPr>
      <w:rFonts w:ascii="Symbol" w:eastAsia="Symbol" w:hAnsi="Symbol" w:cs="Symbol"/>
      <w:sz w:val="28"/>
    </w:rPr>
  </w:style>
  <w:style w:type="character" w:customStyle="1" w:styleId="WW8Num48z1">
    <w:name w:val="WW8Num48z1"/>
    <w:qFormat/>
    <w:rPr>
      <w:rFonts w:ascii="Wingdings" w:eastAsia="Wingdings" w:hAnsi="Wingdings" w:cs="Wingdings"/>
    </w:rPr>
  </w:style>
  <w:style w:type="character" w:customStyle="1" w:styleId="WW8Num48z3">
    <w:name w:val="WW8Num48z3"/>
    <w:qFormat/>
    <w:rPr>
      <w:rFonts w:ascii="Symbol" w:eastAsia="Symbol" w:hAnsi="Symbol" w:cs="Symbol"/>
    </w:rPr>
  </w:style>
  <w:style w:type="character" w:customStyle="1" w:styleId="WW8Num48z4">
    <w:name w:val="WW8Num48z4"/>
    <w:qFormat/>
    <w:rPr>
      <w:rFonts w:ascii="Courier New" w:eastAsia="Courier New" w:hAnsi="Courier New" w:cs="Courier New"/>
    </w:rPr>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eastAsia="Arial Unicode MS"/>
      <w:kern w:val="2"/>
      <w:sz w:val="22"/>
      <w:szCs w:val="22"/>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Wingdings" w:eastAsia="Wingdings" w:hAnsi="Wingdings" w:cs="Times New Roman"/>
    </w:rPr>
  </w:style>
  <w:style w:type="character" w:customStyle="1" w:styleId="WW8Num51z1">
    <w:name w:val="WW8Num51z1"/>
    <w:qFormat/>
    <w:rPr>
      <w:rFonts w:ascii="Courier New" w:eastAsia="Courier New" w:hAnsi="Courier New" w:cs="Times New Roman"/>
    </w:rPr>
  </w:style>
  <w:style w:type="character" w:customStyle="1" w:styleId="WW8Num51z3">
    <w:name w:val="WW8Num51z3"/>
    <w:qFormat/>
    <w:rPr>
      <w:rFonts w:ascii="Symbol" w:eastAsia="Symbol" w:hAnsi="Symbol" w:cs="Times New Roman"/>
    </w:rPr>
  </w:style>
  <w:style w:type="character" w:customStyle="1" w:styleId="WW8Num52z0">
    <w:name w:val="WW8Num52z0"/>
    <w:qFormat/>
    <w:rPr>
      <w:rFonts w:ascii="Times New Roman" w:eastAsia="Times New Roman" w:hAnsi="Times New Roman" w:cs="Times New Roman"/>
      <w:b w:val="0"/>
      <w:i w:val="0"/>
      <w:sz w:val="24"/>
      <w:szCs w:val="24"/>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cs="Times New Roman"/>
      <w:sz w:val="22"/>
      <w:szCs w:val="22"/>
    </w:rPr>
  </w:style>
  <w:style w:type="character" w:customStyle="1" w:styleId="WW8Num54z0">
    <w:name w:val="WW8Num54z0"/>
    <w:qFormat/>
  </w:style>
  <w:style w:type="character" w:customStyle="1" w:styleId="WW8Num54z1">
    <w:name w:val="WW8Num54z1"/>
    <w:qFormat/>
    <w:rPr>
      <w:rFonts w:ascii="Times New Roman" w:eastAsia="Times New Roman" w:hAnsi="Times New Roman" w:cs="Times New Roman"/>
      <w:b w:val="0"/>
      <w:color w:val="000000"/>
    </w:rPr>
  </w:style>
  <w:style w:type="character" w:customStyle="1" w:styleId="WW8Num54z2">
    <w:name w:val="WW8Num54z2"/>
    <w:qFormat/>
    <w:rPr>
      <w:sz w:val="22"/>
      <w:szCs w:val="22"/>
      <w:lang w:eastAsia="ar-SA"/>
    </w:rPr>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rFonts w:ascii="Symbol" w:eastAsia="Symbol" w:hAnsi="Symbol" w:cs="Symbol"/>
      <w:b w:val="0"/>
      <w:color w:val="000000"/>
      <w:sz w:val="22"/>
      <w:szCs w:val="22"/>
      <w:lang w:eastAsia="ar-SA"/>
    </w:rPr>
  </w:style>
  <w:style w:type="character" w:customStyle="1" w:styleId="WW8Num55z1">
    <w:name w:val="WW8Num55z1"/>
    <w:qFormat/>
  </w:style>
  <w:style w:type="character" w:customStyle="1" w:styleId="WW8Num55z2">
    <w:name w:val="WW8Num55z2"/>
    <w:qFormat/>
    <w:rPr>
      <w:b w:val="0"/>
      <w:color w:val="000000"/>
    </w:rPr>
  </w:style>
  <w:style w:type="character" w:customStyle="1" w:styleId="WW8Num56z0">
    <w:name w:val="WW8Num56z0"/>
    <w:qFormat/>
    <w:rPr>
      <w:rFonts w:eastAsia="Calibri"/>
      <w:sz w:val="22"/>
      <w:szCs w:val="22"/>
      <w:lang w:eastAsia="en-US"/>
    </w:rPr>
  </w:style>
  <w:style w:type="character" w:customStyle="1" w:styleId="WW8Num56z1">
    <w:name w:val="WW8Num56z1"/>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rPr>
      <w:rFonts w:ascii="Times New Roman" w:eastAsia="Times New Roman" w:hAnsi="Times New Roman" w:cs="Times New Roman"/>
      <w:b w:val="0"/>
      <w:i w:val="0"/>
      <w:color w:val="000000"/>
      <w:sz w:val="22"/>
      <w:szCs w:val="22"/>
    </w:rPr>
  </w:style>
  <w:style w:type="character" w:customStyle="1" w:styleId="WW8Num57z1">
    <w:name w:val="WW8Num57z1"/>
    <w:qFormat/>
    <w:rPr>
      <w:rFonts w:cs="Times New Roman"/>
      <w:sz w:val="22"/>
      <w:szCs w:val="22"/>
      <w:lang w:eastAsia="ar-SA"/>
    </w:rPr>
  </w:style>
  <w:style w:type="character" w:customStyle="1" w:styleId="WW8Num58z0">
    <w:name w:val="WW8Num58z0"/>
    <w:qFormat/>
    <w:rPr>
      <w:sz w:val="22"/>
      <w:szCs w:val="22"/>
    </w:rPr>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0">
    <w:name w:val="WW8Num59z0"/>
    <w:qFormat/>
    <w:rPr>
      <w:b w:val="0"/>
      <w:color w:val="000000"/>
    </w:rPr>
  </w:style>
  <w:style w:type="character" w:customStyle="1" w:styleId="WW8Num59z1">
    <w:name w:val="WW8Num59z1"/>
    <w:qFormat/>
  </w:style>
  <w:style w:type="character" w:customStyle="1" w:styleId="WW8Num60z0">
    <w:name w:val="WW8Num60z0"/>
    <w:qFormat/>
    <w:rPr>
      <w:rFonts w:eastAsia="Calibri"/>
      <w:sz w:val="22"/>
      <w:szCs w:val="22"/>
      <w:lang w:eastAsia="en-US"/>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style>
  <w:style w:type="character" w:customStyle="1" w:styleId="WW8Num61z2">
    <w:name w:val="WW8Num61z2"/>
    <w:qFormat/>
    <w:rPr>
      <w:rFonts w:ascii="Symbol" w:eastAsia="Symbol" w:hAnsi="Symbol" w:cs="Symbol"/>
      <w:sz w:val="22"/>
      <w:szCs w:val="22"/>
      <w:lang w:eastAsia="ar-SA"/>
    </w:rPr>
  </w:style>
  <w:style w:type="character" w:customStyle="1" w:styleId="WW8Num62z0">
    <w:name w:val="WW8Num62z0"/>
    <w:qFormat/>
    <w:rPr>
      <w:bCs/>
      <w:sz w:val="22"/>
      <w:szCs w:val="22"/>
      <w:lang w:eastAsia="ar-SA"/>
    </w:rPr>
  </w:style>
  <w:style w:type="character" w:customStyle="1" w:styleId="WW8Num62z2">
    <w:name w:val="WW8Num62z2"/>
    <w:qFormat/>
    <w:rPr>
      <w:b w:val="0"/>
      <w:bCs w:val="0"/>
    </w:rPr>
  </w:style>
  <w:style w:type="character" w:customStyle="1" w:styleId="WW8Num63z0">
    <w:name w:val="WW8Num63z0"/>
    <w:qFormat/>
    <w:rPr>
      <w:b w:val="0"/>
      <w:color w:val="000000"/>
      <w:sz w:val="22"/>
      <w:szCs w:val="22"/>
    </w:rPr>
  </w:style>
  <w:style w:type="character" w:customStyle="1" w:styleId="WW8Num63z1">
    <w:name w:val="WW8Num63z1"/>
    <w:qFormat/>
  </w:style>
  <w:style w:type="character" w:customStyle="1" w:styleId="WW8Num64z0">
    <w:name w:val="WW8Num64z0"/>
    <w:qFormat/>
    <w:rPr>
      <w:rFonts w:ascii="Times New Roman" w:eastAsia="Times New Roman" w:hAnsi="Times New Roman" w:cs="Times New Roman"/>
      <w:color w:val="000000"/>
    </w:rPr>
  </w:style>
  <w:style w:type="character" w:customStyle="1" w:styleId="WW8Num64z1">
    <w:name w:val="WW8Num64z1"/>
    <w:qFormat/>
    <w:rPr>
      <w:rFonts w:ascii="Courier New" w:eastAsia="Courier New" w:hAnsi="Courier New" w:cs="Courier New"/>
    </w:rPr>
  </w:style>
  <w:style w:type="character" w:customStyle="1" w:styleId="WW8Num64z2">
    <w:name w:val="WW8Num64z2"/>
    <w:qFormat/>
    <w:rPr>
      <w:rFonts w:ascii="Wingdings" w:eastAsia="Wingdings" w:hAnsi="Wingdings" w:cs="Wingdings"/>
    </w:rPr>
  </w:style>
  <w:style w:type="character" w:customStyle="1" w:styleId="WW8Num64z3">
    <w:name w:val="WW8Num64z3"/>
    <w:qFormat/>
    <w:rPr>
      <w:rFonts w:ascii="Symbol" w:eastAsia="Symbol" w:hAnsi="Symbol" w:cs="Symbol"/>
    </w:rPr>
  </w:style>
  <w:style w:type="character" w:customStyle="1" w:styleId="WW8Num65z0">
    <w:name w:val="WW8Num65z0"/>
    <w:qFormat/>
  </w:style>
  <w:style w:type="character" w:customStyle="1" w:styleId="WW8Num65z1">
    <w:name w:val="WW8Num65z1"/>
    <w:qFormat/>
    <w:rPr>
      <w:sz w:val="22"/>
      <w:szCs w:val="22"/>
      <w:lang w:eastAsia="ar-SA"/>
    </w:rPr>
  </w:style>
  <w:style w:type="character" w:customStyle="1" w:styleId="WW8Num65z2">
    <w:name w:val="WW8Num65z2"/>
    <w:qFormat/>
    <w:rPr>
      <w:rFonts w:ascii="Times New Roman" w:eastAsia="Times New Roman" w:hAnsi="Times New Roman" w:cs="Times New Roman"/>
      <w:b/>
      <w:bCs/>
      <w:sz w:val="24"/>
      <w:szCs w:val="24"/>
    </w:rPr>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rPr>
      <w:sz w:val="22"/>
      <w:szCs w:val="22"/>
      <w:lang w:eastAsia="ar-SA"/>
    </w:rPr>
  </w:style>
  <w:style w:type="character" w:customStyle="1" w:styleId="WW8Num66z1">
    <w:name w:val="WW8Num66z1"/>
    <w:qFormat/>
    <w:rPr>
      <w:rFonts w:ascii="Times New Roman" w:eastAsia="Times New Roman" w:hAnsi="Times New Roman" w:cs="Times New Roman"/>
      <w:b w:val="0"/>
      <w:color w:val="000000"/>
    </w:rPr>
  </w:style>
  <w:style w:type="character" w:customStyle="1" w:styleId="WW8Num66z2">
    <w:name w:val="WW8Num66z2"/>
    <w:qFormat/>
  </w:style>
  <w:style w:type="character" w:customStyle="1" w:styleId="WW8Num66z3">
    <w:name w:val="WW8Num66z3"/>
    <w:qFormat/>
    <w:rPr>
      <w:sz w:val="22"/>
      <w:szCs w:val="22"/>
      <w:lang w:eastAsia="ar-SA"/>
    </w:rPr>
  </w:style>
  <w:style w:type="character" w:customStyle="1" w:styleId="WW8Num66z4">
    <w:name w:val="WW8Num66z4"/>
    <w:qFormat/>
  </w:style>
  <w:style w:type="character" w:customStyle="1" w:styleId="WW8Num66z5">
    <w:name w:val="WW8Num66z5"/>
    <w:qFormat/>
  </w:style>
  <w:style w:type="character" w:customStyle="1" w:styleId="WW8Num66z6">
    <w:name w:val="WW8Num66z6"/>
    <w:qFormat/>
    <w:rPr>
      <w:kern w:val="2"/>
      <w:sz w:val="22"/>
      <w:szCs w:val="22"/>
      <w:lang w:eastAsia="ar-SA"/>
    </w:rPr>
  </w:style>
  <w:style w:type="character" w:customStyle="1" w:styleId="WW8Num66z7">
    <w:name w:val="WW8Num66z7"/>
    <w:qFormat/>
  </w:style>
  <w:style w:type="character" w:customStyle="1" w:styleId="WW8Num66z8">
    <w:name w:val="WW8Num66z8"/>
    <w:qFormat/>
  </w:style>
  <w:style w:type="character" w:customStyle="1" w:styleId="WW8Num67z0">
    <w:name w:val="WW8Num67z0"/>
    <w:qFormat/>
  </w:style>
  <w:style w:type="character" w:customStyle="1" w:styleId="WW8Num67z1">
    <w:name w:val="WW8Num67z1"/>
    <w:qFormat/>
    <w:rPr>
      <w:rFonts w:ascii="Times New Roman" w:eastAsia="Times New Roman" w:hAnsi="Times New Roman" w:cs="Times New Roman"/>
      <w:sz w:val="22"/>
      <w:szCs w:val="22"/>
      <w:lang w:eastAsia="ar-SA"/>
    </w:rPr>
  </w:style>
  <w:style w:type="character" w:customStyle="1" w:styleId="WW8Num67z2">
    <w:name w:val="WW8Num67z2"/>
    <w:qFormat/>
    <w:rPr>
      <w:rFonts w:ascii="Symbol" w:eastAsia="Symbol" w:hAnsi="Symbol" w:cs="Symbol"/>
    </w:rPr>
  </w:style>
  <w:style w:type="character" w:customStyle="1" w:styleId="WW8Num68z0">
    <w:name w:val="WW8Num68z0"/>
    <w:qFormat/>
  </w:style>
  <w:style w:type="character" w:customStyle="1" w:styleId="WW8Num69z0">
    <w:name w:val="WW8Num69z0"/>
    <w:qFormat/>
    <w:rPr>
      <w:rFonts w:cs="Times New Roman"/>
      <w:b w:val="0"/>
      <w:bCs/>
      <w:sz w:val="22"/>
      <w:szCs w:val="22"/>
    </w:rPr>
  </w:style>
  <w:style w:type="character" w:customStyle="1" w:styleId="WW8Num69z1">
    <w:name w:val="WW8Num69z1"/>
    <w:qFormat/>
    <w:rPr>
      <w:rFonts w:cs="Times New Roman"/>
    </w:rPr>
  </w:style>
  <w:style w:type="character" w:customStyle="1" w:styleId="WW8Num69z3">
    <w:name w:val="WW8Num69z3"/>
    <w:qFormat/>
    <w:rPr>
      <w:rFonts w:cs="Times New Roman"/>
      <w:b w:val="0"/>
      <w:bCs w:val="0"/>
      <w:sz w:val="22"/>
      <w:szCs w:val="22"/>
      <w:lang w:eastAsia="ar-SA"/>
    </w:rPr>
  </w:style>
  <w:style w:type="character" w:customStyle="1" w:styleId="WW8Num70z0">
    <w:name w:val="WW8Num70z0"/>
    <w:qFormat/>
    <w:rPr>
      <w:rFonts w:cs="Times New Roman"/>
      <w:i w:val="0"/>
      <w:sz w:val="22"/>
      <w:szCs w:val="22"/>
      <w:u w:val="none"/>
    </w:rPr>
  </w:style>
  <w:style w:type="character" w:customStyle="1" w:styleId="WW8Num70z1">
    <w:name w:val="WW8Num70z1"/>
    <w:qFormat/>
    <w:rPr>
      <w:rFonts w:cs="Times New Roman"/>
    </w:rPr>
  </w:style>
  <w:style w:type="character" w:customStyle="1" w:styleId="WW8Num71z0">
    <w:name w:val="WW8Num71z0"/>
    <w:qFormat/>
    <w:rPr>
      <w:rFonts w:ascii="Ubuntu" w:eastAsia="Ubuntu" w:hAnsi="Ubuntu" w:cs="Arial"/>
      <w:b w:val="0"/>
      <w:i w:val="0"/>
      <w:sz w:val="20"/>
      <w:szCs w:val="20"/>
    </w:rPr>
  </w:style>
  <w:style w:type="character" w:customStyle="1" w:styleId="WW8Num71z1">
    <w:name w:val="WW8Num71z1"/>
    <w:qFormat/>
    <w:rPr>
      <w:b w:val="0"/>
      <w:i w:val="0"/>
      <w:sz w:val="20"/>
      <w:szCs w:val="20"/>
    </w:rPr>
  </w:style>
  <w:style w:type="character" w:customStyle="1" w:styleId="WW8Num71z2">
    <w:name w:val="WW8Num71z2"/>
    <w:qFormat/>
  </w:style>
  <w:style w:type="character" w:customStyle="1" w:styleId="WW8Num72z0">
    <w:name w:val="WW8Num72z0"/>
    <w:qFormat/>
  </w:style>
  <w:style w:type="character" w:customStyle="1" w:styleId="WW8Num72z1">
    <w:name w:val="WW8Num72z1"/>
    <w:qFormat/>
    <w:rPr>
      <w:rFonts w:cs="Times New Roman"/>
    </w:rPr>
  </w:style>
  <w:style w:type="character" w:customStyle="1" w:styleId="WW8Num73z0">
    <w:name w:val="WW8Num73z0"/>
    <w:qFormat/>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style>
  <w:style w:type="character" w:customStyle="1" w:styleId="WW8Num74z1">
    <w:name w:val="WW8Num74z1"/>
    <w:qFormat/>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0">
    <w:name w:val="WW8Num75z0"/>
    <w:qFormat/>
    <w:rPr>
      <w:rFonts w:ascii="Arial" w:eastAsia="Arial" w:hAnsi="Arial" w:cs="Arial"/>
      <w:b w:val="0"/>
      <w:i w:val="0"/>
      <w:color w:val="000000"/>
      <w:sz w:val="20"/>
      <w:szCs w:val="20"/>
    </w:rPr>
  </w:style>
  <w:style w:type="character" w:customStyle="1" w:styleId="WW8Num75z1">
    <w:name w:val="WW8Num75z1"/>
    <w:qFormat/>
  </w:style>
  <w:style w:type="character" w:customStyle="1" w:styleId="WW8Num75z2">
    <w:name w:val="WW8Num75z2"/>
    <w:qFormat/>
  </w:style>
  <w:style w:type="character" w:customStyle="1" w:styleId="WW8Num75z3">
    <w:name w:val="WW8Num75z3"/>
    <w:qFormat/>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0">
    <w:name w:val="WW8Num76z0"/>
    <w:qFormat/>
    <w:rPr>
      <w:sz w:val="22"/>
      <w:szCs w:val="22"/>
    </w:rPr>
  </w:style>
  <w:style w:type="character" w:customStyle="1" w:styleId="WW8Num76z1">
    <w:name w:val="WW8Num76z1"/>
    <w:qFormat/>
  </w:style>
  <w:style w:type="character" w:customStyle="1" w:styleId="WW8Num76z2">
    <w:name w:val="WW8Num76z2"/>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7z0">
    <w:name w:val="WW8Num77z0"/>
    <w:qFormat/>
    <w:rPr>
      <w:rFonts w:ascii="Symbol" w:eastAsia="Symbol" w:hAnsi="Symbol" w:cs="Symbol"/>
      <w:b w:val="0"/>
      <w:color w:val="000000"/>
    </w:rPr>
  </w:style>
  <w:style w:type="character" w:customStyle="1" w:styleId="WW8Num77z1">
    <w:name w:val="WW8Num77z1"/>
    <w:qFormat/>
    <w:rPr>
      <w:rFonts w:ascii="Symbol" w:eastAsia="Symbol" w:hAnsi="Symbol" w:cs="Symbol"/>
      <w:sz w:val="22"/>
      <w:szCs w:val="22"/>
    </w:rPr>
  </w:style>
  <w:style w:type="character" w:customStyle="1" w:styleId="WW8Num77z2">
    <w:name w:val="WW8Num77z2"/>
    <w:qFormat/>
    <w:rPr>
      <w:b w:val="0"/>
      <w:color w:val="000000"/>
    </w:rPr>
  </w:style>
  <w:style w:type="character" w:customStyle="1" w:styleId="WW8Num77z3">
    <w:name w:val="WW8Num77z3"/>
    <w:qFormat/>
  </w:style>
  <w:style w:type="character" w:customStyle="1" w:styleId="WW8Num78z0">
    <w:name w:val="WW8Num78z0"/>
    <w:qFormat/>
    <w:rPr>
      <w:sz w:val="22"/>
      <w:szCs w:val="22"/>
      <w:lang w:eastAsia="ar-SA"/>
    </w:rPr>
  </w:style>
  <w:style w:type="character" w:customStyle="1" w:styleId="WW8Num78z1">
    <w:name w:val="WW8Num78z1"/>
    <w:qFormat/>
    <w:rPr>
      <w:sz w:val="22"/>
      <w:szCs w:val="22"/>
      <w:lang w:eastAsia="ar-SA"/>
    </w:rPr>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79z0">
    <w:name w:val="WW8Num79z0"/>
    <w:qFormat/>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style>
  <w:style w:type="character" w:customStyle="1" w:styleId="WW8Num79z7">
    <w:name w:val="WW8Num79z7"/>
    <w:qFormat/>
  </w:style>
  <w:style w:type="character" w:customStyle="1" w:styleId="WW8Num79z8">
    <w:name w:val="WW8Num79z8"/>
    <w:qFormat/>
  </w:style>
  <w:style w:type="character" w:customStyle="1" w:styleId="WW8Num80z0">
    <w:name w:val="WW8Num80z0"/>
    <w:qFormat/>
    <w:rPr>
      <w:rFonts w:eastAsia="Calibri"/>
      <w:sz w:val="22"/>
      <w:szCs w:val="22"/>
      <w:lang w:eastAsia="en-US"/>
    </w:rPr>
  </w:style>
  <w:style w:type="character" w:customStyle="1" w:styleId="WW8Num80z1">
    <w:name w:val="WW8Num80z1"/>
    <w:qFormat/>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0">
    <w:name w:val="WW8Num81z0"/>
    <w:qFormat/>
  </w:style>
  <w:style w:type="character" w:customStyle="1" w:styleId="WW8Num82z0">
    <w:name w:val="WW8Num82z0"/>
    <w:qFormat/>
  </w:style>
  <w:style w:type="character" w:customStyle="1" w:styleId="WW8Num82z1">
    <w:name w:val="WW8Num82z1"/>
    <w:qFormat/>
    <w:rPr>
      <w:rFonts w:ascii="Times New Roman" w:eastAsia="Times New Roman" w:hAnsi="Times New Roman" w:cs="Times New Roman"/>
      <w:b w:val="0"/>
      <w:color w:val="000000"/>
    </w:rPr>
  </w:style>
  <w:style w:type="character" w:customStyle="1" w:styleId="WW8Num82z3">
    <w:name w:val="WW8Num82z3"/>
    <w:qFormat/>
    <w:rPr>
      <w:b w:val="0"/>
    </w:rPr>
  </w:style>
  <w:style w:type="character" w:customStyle="1" w:styleId="WW8Num83z0">
    <w:name w:val="WW8Num83z0"/>
    <w:qFormat/>
    <w:rPr>
      <w:b/>
    </w:rPr>
  </w:style>
  <w:style w:type="character" w:customStyle="1" w:styleId="WW8Num84z0">
    <w:name w:val="WW8Num84z0"/>
    <w:qFormat/>
  </w:style>
  <w:style w:type="character" w:customStyle="1" w:styleId="WW8Num84z1">
    <w:name w:val="WW8Num84z1"/>
    <w:qFormat/>
    <w:rPr>
      <w:rFonts w:ascii="Times New Roman" w:eastAsia="Times New Roman" w:hAnsi="Times New Roman" w:cs="Times New Roman"/>
      <w:sz w:val="22"/>
      <w:szCs w:val="22"/>
    </w:rPr>
  </w:style>
  <w:style w:type="character" w:customStyle="1" w:styleId="WW8Num84z2">
    <w:name w:val="WW8Num84z2"/>
    <w:qFormat/>
    <w:rPr>
      <w:rFonts w:ascii="Symbol" w:eastAsia="Symbol" w:hAnsi="Symbol" w:cs="Symbol"/>
    </w:rPr>
  </w:style>
  <w:style w:type="character" w:customStyle="1" w:styleId="WW8Num85z0">
    <w:name w:val="WW8Num85z0"/>
    <w:qFormat/>
    <w:rPr>
      <w:rFonts w:ascii="Symbol" w:eastAsia="Symbol" w:hAnsi="Symbol" w:cs="Symbol"/>
      <w:b w:val="0"/>
      <w:color w:val="000000"/>
      <w:sz w:val="22"/>
      <w:szCs w:val="22"/>
      <w:lang w:eastAsia="ar-SA"/>
    </w:rPr>
  </w:style>
  <w:style w:type="character" w:customStyle="1" w:styleId="WW8Num85z1">
    <w:name w:val="WW8Num85z1"/>
    <w:qFormat/>
  </w:style>
  <w:style w:type="character" w:customStyle="1" w:styleId="WW8Num85z2">
    <w:name w:val="WW8Num85z2"/>
    <w:qFormat/>
    <w:rPr>
      <w:b w:val="0"/>
      <w:color w:val="000000"/>
    </w:rPr>
  </w:style>
  <w:style w:type="character" w:customStyle="1" w:styleId="WW8Num86z0">
    <w:name w:val="WW8Num86z0"/>
    <w:qFormat/>
    <w:rPr>
      <w:b w:val="0"/>
    </w:rPr>
  </w:style>
  <w:style w:type="character" w:customStyle="1" w:styleId="WW8Num86z1">
    <w:name w:val="WW8Num86z1"/>
    <w:qFormat/>
  </w:style>
  <w:style w:type="character" w:customStyle="1" w:styleId="WW8Num86z2">
    <w:name w:val="WW8Num86z2"/>
    <w:qFormat/>
  </w:style>
  <w:style w:type="character" w:customStyle="1" w:styleId="WW8Num86z3">
    <w:name w:val="WW8Num86z3"/>
    <w:qFormat/>
  </w:style>
  <w:style w:type="character" w:customStyle="1" w:styleId="WW8Num86z4">
    <w:name w:val="WW8Num86z4"/>
    <w:qFormat/>
  </w:style>
  <w:style w:type="character" w:customStyle="1" w:styleId="WW8Num86z5">
    <w:name w:val="WW8Num86z5"/>
    <w:qFormat/>
  </w:style>
  <w:style w:type="character" w:customStyle="1" w:styleId="WW8Num86z6">
    <w:name w:val="WW8Num86z6"/>
    <w:qFormat/>
  </w:style>
  <w:style w:type="character" w:customStyle="1" w:styleId="WW8Num86z7">
    <w:name w:val="WW8Num86z7"/>
    <w:qFormat/>
  </w:style>
  <w:style w:type="character" w:customStyle="1" w:styleId="WW8Num86z8">
    <w:name w:val="WW8Num86z8"/>
    <w:qFormat/>
  </w:style>
  <w:style w:type="character" w:customStyle="1" w:styleId="WW8Num87z0">
    <w:name w:val="WW8Num87z0"/>
    <w:qFormat/>
    <w:rPr>
      <w:rFonts w:ascii="Symbol" w:eastAsia="Symbol" w:hAnsi="Symbol" w:cs="Symbol"/>
      <w:b w:val="0"/>
      <w:color w:val="000000"/>
      <w:sz w:val="22"/>
      <w:szCs w:val="22"/>
      <w:lang w:eastAsia="ar-SA"/>
    </w:rPr>
  </w:style>
  <w:style w:type="character" w:customStyle="1" w:styleId="WW8Num87z1">
    <w:name w:val="WW8Num87z1"/>
    <w:qFormat/>
    <w:rPr>
      <w:sz w:val="22"/>
      <w:szCs w:val="22"/>
      <w:lang w:eastAsia="ar-SA"/>
    </w:rPr>
  </w:style>
  <w:style w:type="character" w:customStyle="1" w:styleId="WW8Num87z2">
    <w:name w:val="WW8Num87z2"/>
    <w:qFormat/>
    <w:rPr>
      <w:b w:val="0"/>
      <w:color w:val="000000"/>
    </w:rPr>
  </w:style>
  <w:style w:type="character" w:customStyle="1" w:styleId="WW8Num88z0">
    <w:name w:val="WW8Num88z0"/>
    <w:qFormat/>
    <w:rPr>
      <w:rFonts w:ascii="Symbol" w:eastAsia="Symbol" w:hAnsi="Symbol" w:cs="Symbol"/>
      <w:sz w:val="22"/>
      <w:szCs w:val="22"/>
      <w:lang w:eastAsia="ar-SA"/>
    </w:rPr>
  </w:style>
  <w:style w:type="character" w:customStyle="1" w:styleId="WW8Num88z1">
    <w:name w:val="WW8Num88z1"/>
    <w:qFormat/>
    <w:rPr>
      <w:rFonts w:ascii="Courier New" w:eastAsia="Courier New" w:hAnsi="Courier New" w:cs="Courier New"/>
    </w:rPr>
  </w:style>
  <w:style w:type="character" w:customStyle="1" w:styleId="WW8Num88z2">
    <w:name w:val="WW8Num88z2"/>
    <w:qFormat/>
    <w:rPr>
      <w:rFonts w:ascii="Wingdings" w:eastAsia="Wingdings" w:hAnsi="Wingdings" w:cs="Wingdings"/>
    </w:rPr>
  </w:style>
  <w:style w:type="character" w:customStyle="1" w:styleId="WW8Num89z0">
    <w:name w:val="WW8Num89z0"/>
    <w:qFormat/>
    <w:rPr>
      <w:rFonts w:ascii="Symbol" w:eastAsia="Symbol" w:hAnsi="Symbol" w:cs="Symbol"/>
      <w:sz w:val="22"/>
      <w:szCs w:val="22"/>
      <w:lang w:eastAsia="ar-SA"/>
    </w:rPr>
  </w:style>
  <w:style w:type="character" w:customStyle="1" w:styleId="WW8Num89z1">
    <w:name w:val="WW8Num89z1"/>
    <w:qFormat/>
    <w:rPr>
      <w:rFonts w:ascii="Courier New" w:eastAsia="Courier New" w:hAnsi="Courier New" w:cs="Courier New"/>
    </w:rPr>
  </w:style>
  <w:style w:type="character" w:customStyle="1" w:styleId="WW8Num89z2">
    <w:name w:val="WW8Num89z2"/>
    <w:qFormat/>
    <w:rPr>
      <w:rFonts w:ascii="Wingdings" w:eastAsia="Wingdings" w:hAnsi="Wingdings" w:cs="Wingdings"/>
    </w:rPr>
  </w:style>
  <w:style w:type="character" w:customStyle="1" w:styleId="WW8Num90z0">
    <w:name w:val="WW8Num90z0"/>
    <w:qFormat/>
    <w:rPr>
      <w:rFonts w:ascii="Symbol" w:eastAsia="Symbol" w:hAnsi="Symbol" w:cs="Symbol"/>
      <w:sz w:val="22"/>
      <w:szCs w:val="22"/>
      <w:lang w:eastAsia="ar-SA"/>
    </w:rPr>
  </w:style>
  <w:style w:type="character" w:customStyle="1" w:styleId="WW8Num90z1">
    <w:name w:val="WW8Num90z1"/>
    <w:qFormat/>
    <w:rPr>
      <w:rFonts w:ascii="Courier New" w:eastAsia="Courier New" w:hAnsi="Courier New" w:cs="Courier New"/>
    </w:rPr>
  </w:style>
  <w:style w:type="character" w:customStyle="1" w:styleId="WW8Num90z2">
    <w:name w:val="WW8Num90z2"/>
    <w:qFormat/>
    <w:rPr>
      <w:rFonts w:ascii="Wingdings" w:eastAsia="Wingdings" w:hAnsi="Wingdings" w:cs="Wingdings"/>
    </w:rPr>
  </w:style>
  <w:style w:type="character" w:customStyle="1" w:styleId="WW8Num91z0">
    <w:name w:val="WW8Num91z0"/>
    <w:qFormat/>
    <w:rPr>
      <w:rFonts w:ascii="Symbol" w:eastAsia="Symbol" w:hAnsi="Symbol" w:cs="Symbol"/>
    </w:rPr>
  </w:style>
  <w:style w:type="character" w:customStyle="1" w:styleId="WW8Num91z1">
    <w:name w:val="WW8Num91z1"/>
    <w:qFormat/>
    <w:rPr>
      <w:rFonts w:ascii="Courier New" w:eastAsia="Courier New" w:hAnsi="Courier New" w:cs="Courier New"/>
    </w:rPr>
  </w:style>
  <w:style w:type="character" w:customStyle="1" w:styleId="WW8Num91z2">
    <w:name w:val="WW8Num91z2"/>
    <w:qFormat/>
    <w:rPr>
      <w:rFonts w:ascii="Wingdings" w:eastAsia="Wingdings" w:hAnsi="Wingdings" w:cs="Wingdings"/>
    </w:rPr>
  </w:style>
  <w:style w:type="character" w:customStyle="1" w:styleId="WW8Num92z0">
    <w:name w:val="WW8Num92z0"/>
    <w:qFormat/>
    <w:rPr>
      <w:b w:val="0"/>
      <w:color w:val="000000"/>
    </w:rPr>
  </w:style>
  <w:style w:type="character" w:customStyle="1" w:styleId="WW8Num92z1">
    <w:name w:val="WW8Num92z1"/>
    <w:qFormat/>
  </w:style>
  <w:style w:type="character" w:customStyle="1" w:styleId="WW8Num93z0">
    <w:name w:val="WW8Num93z0"/>
    <w:qFormat/>
    <w:rPr>
      <w:rFonts w:ascii="Times New Roman" w:eastAsia="Times New Roman" w:hAnsi="Times New Roman" w:cs="Times New Roman"/>
      <w:b w:val="0"/>
      <w:i w:val="0"/>
      <w:color w:val="000000"/>
      <w:sz w:val="24"/>
    </w:rPr>
  </w:style>
  <w:style w:type="character" w:customStyle="1" w:styleId="WW8Num93z1">
    <w:name w:val="WW8Num93z1"/>
    <w:qFormat/>
  </w:style>
  <w:style w:type="character" w:customStyle="1" w:styleId="WW8Num93z2">
    <w:name w:val="WW8Num93z2"/>
    <w:qFormat/>
  </w:style>
  <w:style w:type="character" w:customStyle="1" w:styleId="WW8Num93z3">
    <w:name w:val="WW8Num93z3"/>
    <w:qFormat/>
  </w:style>
  <w:style w:type="character" w:customStyle="1" w:styleId="WW8Num93z4">
    <w:name w:val="WW8Num93z4"/>
    <w:qFormat/>
  </w:style>
  <w:style w:type="character" w:customStyle="1" w:styleId="WW8Num93z5">
    <w:name w:val="WW8Num93z5"/>
    <w:qFormat/>
  </w:style>
  <w:style w:type="character" w:customStyle="1" w:styleId="WW8Num93z6">
    <w:name w:val="WW8Num93z6"/>
    <w:qFormat/>
  </w:style>
  <w:style w:type="character" w:customStyle="1" w:styleId="WW8Num93z7">
    <w:name w:val="WW8Num93z7"/>
    <w:qFormat/>
  </w:style>
  <w:style w:type="character" w:customStyle="1" w:styleId="WW8Num93z8">
    <w:name w:val="WW8Num93z8"/>
    <w:qFormat/>
  </w:style>
  <w:style w:type="character" w:customStyle="1" w:styleId="WW8Num94z0">
    <w:name w:val="WW8Num94z0"/>
    <w:qFormat/>
    <w:rPr>
      <w:rFonts w:eastAsia="Calibri"/>
      <w:sz w:val="22"/>
      <w:szCs w:val="22"/>
      <w:lang w:eastAsia="en-US"/>
    </w:rPr>
  </w:style>
  <w:style w:type="character" w:customStyle="1" w:styleId="WW8Num94z1">
    <w:name w:val="WW8Num94z1"/>
    <w:qFormat/>
  </w:style>
  <w:style w:type="character" w:customStyle="1" w:styleId="WW8Num94z2">
    <w:name w:val="WW8Num94z2"/>
    <w:qFormat/>
  </w:style>
  <w:style w:type="character" w:customStyle="1" w:styleId="WW8Num94z3">
    <w:name w:val="WW8Num94z3"/>
    <w:qFormat/>
  </w:style>
  <w:style w:type="character" w:customStyle="1" w:styleId="WW8Num94z4">
    <w:name w:val="WW8Num94z4"/>
    <w:qFormat/>
  </w:style>
  <w:style w:type="character" w:customStyle="1" w:styleId="WW8Num94z5">
    <w:name w:val="WW8Num94z5"/>
    <w:qFormat/>
  </w:style>
  <w:style w:type="character" w:customStyle="1" w:styleId="WW8Num94z6">
    <w:name w:val="WW8Num94z6"/>
    <w:qFormat/>
  </w:style>
  <w:style w:type="character" w:customStyle="1" w:styleId="WW8Num94z7">
    <w:name w:val="WW8Num94z7"/>
    <w:qFormat/>
  </w:style>
  <w:style w:type="character" w:customStyle="1" w:styleId="WW8Num94z8">
    <w:name w:val="WW8Num94z8"/>
    <w:qFormat/>
  </w:style>
  <w:style w:type="character" w:customStyle="1" w:styleId="WW8Num95z0">
    <w:name w:val="WW8Num95z0"/>
    <w:qFormat/>
    <w:rPr>
      <w:rFonts w:ascii="Ubuntu" w:eastAsia="Ubuntu" w:hAnsi="Ubuntu" w:cs="Ubuntu"/>
      <w:b w:val="0"/>
      <w:i w:val="0"/>
      <w:sz w:val="20"/>
      <w:szCs w:val="20"/>
    </w:rPr>
  </w:style>
  <w:style w:type="character" w:customStyle="1" w:styleId="WW8Num95z1">
    <w:name w:val="WW8Num95z1"/>
    <w:qFormat/>
  </w:style>
  <w:style w:type="character" w:customStyle="1" w:styleId="WW8Num95z2">
    <w:name w:val="WW8Num95z2"/>
    <w:qFormat/>
  </w:style>
  <w:style w:type="character" w:customStyle="1" w:styleId="WW8Num95z3">
    <w:name w:val="WW8Num95z3"/>
    <w:qFormat/>
  </w:style>
  <w:style w:type="character" w:customStyle="1" w:styleId="WW8Num95z4">
    <w:name w:val="WW8Num95z4"/>
    <w:qFormat/>
  </w:style>
  <w:style w:type="character" w:customStyle="1" w:styleId="WW8Num95z5">
    <w:name w:val="WW8Num95z5"/>
    <w:qFormat/>
  </w:style>
  <w:style w:type="character" w:customStyle="1" w:styleId="WW8Num95z6">
    <w:name w:val="WW8Num95z6"/>
    <w:qFormat/>
  </w:style>
  <w:style w:type="character" w:customStyle="1" w:styleId="WW8Num95z7">
    <w:name w:val="WW8Num95z7"/>
    <w:qFormat/>
  </w:style>
  <w:style w:type="character" w:customStyle="1" w:styleId="WW8Num95z8">
    <w:name w:val="WW8Num95z8"/>
    <w:qFormat/>
  </w:style>
  <w:style w:type="character" w:customStyle="1" w:styleId="WW8Num96z0">
    <w:name w:val="WW8Num96z0"/>
    <w:qFormat/>
    <w:rPr>
      <w:b w:val="0"/>
      <w:bCs w:val="0"/>
      <w:sz w:val="22"/>
      <w:szCs w:val="22"/>
    </w:rPr>
  </w:style>
  <w:style w:type="character" w:customStyle="1" w:styleId="WW8Num96z1">
    <w:name w:val="WW8Num96z1"/>
    <w:qFormat/>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0">
    <w:name w:val="WW8Num97z0"/>
    <w:qFormat/>
    <w:rPr>
      <w:b w:val="0"/>
      <w:bCs/>
      <w:color w:val="000000"/>
      <w:sz w:val="22"/>
      <w:szCs w:val="22"/>
      <w:lang w:eastAsia="ar-SA"/>
    </w:rPr>
  </w:style>
  <w:style w:type="character" w:customStyle="1" w:styleId="WW8Num97z1">
    <w:name w:val="WW8Num97z1"/>
    <w:qFormat/>
  </w:style>
  <w:style w:type="character" w:customStyle="1" w:styleId="WW8Num98z0">
    <w:name w:val="WW8Num98z0"/>
    <w:qFormat/>
    <w:rPr>
      <w:rFonts w:ascii="Arial" w:eastAsia="Arial" w:hAnsi="Arial" w:cs="Arial"/>
      <w:b w:val="0"/>
      <w:i w:val="0"/>
      <w:color w:val="000000"/>
      <w:sz w:val="20"/>
      <w:szCs w:val="20"/>
    </w:rPr>
  </w:style>
  <w:style w:type="character" w:customStyle="1" w:styleId="WW8Num98z1">
    <w:name w:val="WW8Num98z1"/>
    <w:qFormat/>
  </w:style>
  <w:style w:type="character" w:customStyle="1" w:styleId="WW8Num98z2">
    <w:name w:val="WW8Num98z2"/>
    <w:qFormat/>
  </w:style>
  <w:style w:type="character" w:customStyle="1" w:styleId="WW8Num98z3">
    <w:name w:val="WW8Num98z3"/>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99z0">
    <w:name w:val="WW8Num99z0"/>
    <w:qFormat/>
  </w:style>
  <w:style w:type="character" w:customStyle="1" w:styleId="WW8Num100z0">
    <w:name w:val="WW8Num100z0"/>
    <w:qFormat/>
  </w:style>
  <w:style w:type="character" w:customStyle="1" w:styleId="WW8Num100z1">
    <w:name w:val="WW8Num100z1"/>
    <w:qFormat/>
  </w:style>
  <w:style w:type="character" w:customStyle="1" w:styleId="WW8Num100z2">
    <w:name w:val="WW8Num100z2"/>
    <w:qFormat/>
  </w:style>
  <w:style w:type="character" w:customStyle="1" w:styleId="WW8Num100z3">
    <w:name w:val="WW8Num100z3"/>
    <w:qFormat/>
  </w:style>
  <w:style w:type="character" w:customStyle="1" w:styleId="WW8Num100z4">
    <w:name w:val="WW8Num100z4"/>
    <w:qFormat/>
  </w:style>
  <w:style w:type="character" w:customStyle="1" w:styleId="WW8Num100z5">
    <w:name w:val="WW8Num100z5"/>
    <w:qFormat/>
  </w:style>
  <w:style w:type="character" w:customStyle="1" w:styleId="WW8Num100z6">
    <w:name w:val="WW8Num100z6"/>
    <w:qFormat/>
  </w:style>
  <w:style w:type="character" w:customStyle="1" w:styleId="WW8Num100z7">
    <w:name w:val="WW8Num100z7"/>
    <w:qFormat/>
  </w:style>
  <w:style w:type="character" w:customStyle="1" w:styleId="WW8Num100z8">
    <w:name w:val="WW8Num100z8"/>
    <w:qFormat/>
  </w:style>
  <w:style w:type="character" w:customStyle="1" w:styleId="WW8Num101z0">
    <w:name w:val="WW8Num101z0"/>
    <w:qFormat/>
    <w:rPr>
      <w:b w:val="0"/>
      <w:bCs w:val="0"/>
      <w:i w:val="0"/>
      <w:iCs w:val="0"/>
      <w:color w:val="000000"/>
      <w:sz w:val="22"/>
      <w:szCs w:val="22"/>
    </w:rPr>
  </w:style>
  <w:style w:type="character" w:customStyle="1" w:styleId="WW8Num101z1">
    <w:name w:val="WW8Num101z1"/>
    <w:qFormat/>
    <w:rPr>
      <w:rFonts w:ascii="Ubuntu" w:eastAsia="Times New Roman" w:hAnsi="Ubuntu" w:cs="Arial"/>
    </w:rPr>
  </w:style>
  <w:style w:type="character" w:customStyle="1" w:styleId="WW8Num101z2">
    <w:name w:val="WW8Num101z2"/>
    <w:qFormat/>
    <w:rPr>
      <w:rFonts w:ascii="Arial" w:eastAsia="Arial" w:hAnsi="Arial" w:cs="Times New Roman"/>
      <w:b w:val="0"/>
      <w:bCs w:val="0"/>
      <w:i w:val="0"/>
      <w:iCs w:val="0"/>
      <w:color w:val="000000"/>
      <w:sz w:val="20"/>
      <w:szCs w:val="20"/>
    </w:rPr>
  </w:style>
  <w:style w:type="character" w:customStyle="1" w:styleId="WW8Num101z3">
    <w:name w:val="WW8Num101z3"/>
    <w:qFormat/>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WW8Num102z0">
    <w:name w:val="WW8Num102z0"/>
    <w:qFormat/>
    <w:rPr>
      <w:rFonts w:cs="Times New Roman"/>
    </w:rPr>
  </w:style>
  <w:style w:type="character" w:customStyle="1" w:styleId="WW8Num102z1">
    <w:name w:val="WW8Num102z1"/>
    <w:qFormat/>
    <w:rPr>
      <w:rFonts w:cs="Times New Roman"/>
    </w:rPr>
  </w:style>
  <w:style w:type="character" w:customStyle="1" w:styleId="WW8Num103z0">
    <w:name w:val="WW8Num103z0"/>
    <w:qFormat/>
    <w:rPr>
      <w:rFonts w:cs="Times New Roman"/>
    </w:rPr>
  </w:style>
  <w:style w:type="character" w:customStyle="1" w:styleId="WW8Num104z0">
    <w:name w:val="WW8Num104z0"/>
    <w:qFormat/>
    <w:rPr>
      <w:rFonts w:cs="Times New Roman"/>
    </w:rPr>
  </w:style>
  <w:style w:type="character" w:customStyle="1" w:styleId="WW8Num104z1">
    <w:name w:val="WW8Num104z1"/>
    <w:qFormat/>
    <w:rPr>
      <w:rFonts w:cs="Times New Roman"/>
      <w:b w:val="0"/>
    </w:rPr>
  </w:style>
  <w:style w:type="character" w:customStyle="1" w:styleId="WW8Num105z0">
    <w:name w:val="WW8Num105z0"/>
    <w:qFormat/>
    <w:rPr>
      <w:b/>
    </w:rPr>
  </w:style>
  <w:style w:type="character" w:customStyle="1" w:styleId="WW8Num105z1">
    <w:name w:val="WW8Num105z1"/>
    <w:qFormat/>
    <w:rPr>
      <w:b w:val="0"/>
      <w:i w:val="0"/>
    </w:rPr>
  </w:style>
  <w:style w:type="character" w:customStyle="1" w:styleId="WW8Num105z2">
    <w:name w:val="WW8Num105z2"/>
    <w:qFormat/>
    <w:rPr>
      <w:rFonts w:ascii="Ubuntu" w:eastAsia="Times New Roman" w:hAnsi="Ubuntu" w:cs="Arial"/>
      <w:b w:val="0"/>
      <w:color w:val="000000"/>
    </w:rPr>
  </w:style>
  <w:style w:type="character" w:customStyle="1" w:styleId="WW8Num105z3">
    <w:name w:val="WW8Num105z3"/>
    <w:qFormat/>
  </w:style>
  <w:style w:type="character" w:customStyle="1" w:styleId="WW8NumSt1z0">
    <w:name w:val="WW8NumSt1z0"/>
    <w:qFormat/>
  </w:style>
  <w:style w:type="character" w:customStyle="1" w:styleId="WW8NumSt1z1">
    <w:name w:val="WW8NumSt1z1"/>
    <w:qFormat/>
    <w:rPr>
      <w:b/>
    </w:rPr>
  </w:style>
  <w:style w:type="character" w:customStyle="1" w:styleId="WW8NumSt4z0">
    <w:name w:val="WW8NumSt4z0"/>
    <w:qFormat/>
    <w:rPr>
      <w:b/>
    </w:rPr>
  </w:style>
  <w:style w:type="character" w:customStyle="1" w:styleId="WW8NumSt4z1">
    <w:name w:val="WW8NumSt4z1"/>
    <w:qFormat/>
    <w:rPr>
      <w:b/>
      <w:i w:val="0"/>
    </w:rPr>
  </w:style>
  <w:style w:type="character" w:customStyle="1" w:styleId="ZagicieodgryformularzaZnak">
    <w:name w:val="Zagięcie od góry formularza Znak"/>
    <w:qFormat/>
    <w:rPr>
      <w:rFonts w:ascii="Arial" w:eastAsia="Arial" w:hAnsi="Arial" w:cs="Arial"/>
      <w:vanish/>
      <w:sz w:val="16"/>
      <w:szCs w:val="16"/>
    </w:rPr>
  </w:style>
  <w:style w:type="character" w:customStyle="1" w:styleId="ZagicieoddouformularzaZnak">
    <w:name w:val="Zagięcie od dołu formularza Znak"/>
    <w:qFormat/>
    <w:rPr>
      <w:rFonts w:ascii="Arial" w:eastAsia="Arial" w:hAnsi="Arial" w:cs="Arial"/>
      <w:vanish/>
      <w:sz w:val="16"/>
      <w:szCs w:val="16"/>
    </w:rPr>
  </w:style>
  <w:style w:type="character" w:customStyle="1" w:styleId="Internetlink">
    <w:name w:val="Internet link"/>
    <w:qFormat/>
    <w:rPr>
      <w:color w:val="0000FF"/>
      <w:u w:val="single"/>
    </w:rPr>
  </w:style>
  <w:style w:type="character" w:customStyle="1" w:styleId="kolor">
    <w:name w:val="kolor"/>
    <w:basedOn w:val="Domylnaczcionkaakapitu"/>
    <w:qFormat/>
  </w:style>
  <w:style w:type="character" w:customStyle="1" w:styleId="tabulatory">
    <w:name w:val="tabulatory"/>
    <w:basedOn w:val="Domylnaczcionkaakapitu"/>
    <w:qFormat/>
  </w:style>
  <w:style w:type="character" w:customStyle="1" w:styleId="txt-old">
    <w:name w:val="txt-old"/>
    <w:basedOn w:val="Domylnaczcionkaakapitu"/>
    <w:qFormat/>
  </w:style>
  <w:style w:type="character" w:customStyle="1" w:styleId="txt-new">
    <w:name w:val="txt-new"/>
    <w:basedOn w:val="Domylnaczcionkaakapitu"/>
    <w:qFormat/>
  </w:style>
  <w:style w:type="character" w:styleId="Uwydatnienie">
    <w:name w:val="Emphasis"/>
    <w:qFormat/>
    <w:rPr>
      <w:i/>
      <w:iCs/>
    </w:rPr>
  </w:style>
  <w:style w:type="character" w:customStyle="1" w:styleId="HTML-wstpniesformatowanyZnak">
    <w:name w:val="HTML - wstępnie sformatowany Znak"/>
    <w:qFormat/>
    <w:rPr>
      <w:rFonts w:ascii="Courier New" w:eastAsia="Courier New" w:hAnsi="Courier New" w:cs="Courier New"/>
    </w:rPr>
  </w:style>
  <w:style w:type="character" w:customStyle="1" w:styleId="StrongEmphasis">
    <w:name w:val="Strong Emphasis"/>
    <w:qFormat/>
    <w:rPr>
      <w:b/>
      <w:bCs/>
    </w:rPr>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go">
    <w:name w:val="go"/>
    <w:basedOn w:val="Domylnaczcionkaakapitu"/>
    <w:qFormat/>
  </w:style>
  <w:style w:type="character" w:customStyle="1" w:styleId="gi">
    <w:name w:val="gi"/>
    <w:basedOn w:val="Domylnaczcionkaakapitu"/>
    <w:qFormat/>
  </w:style>
  <w:style w:type="character" w:customStyle="1" w:styleId="t">
    <w:name w:val="t"/>
    <w:basedOn w:val="Domylnaczcionkaakapitu"/>
    <w:qFormat/>
  </w:style>
  <w:style w:type="character" w:customStyle="1" w:styleId="articleseparator">
    <w:name w:val="article_separator"/>
    <w:basedOn w:val="Domylnaczcionkaakapitu"/>
    <w:qFormat/>
  </w:style>
  <w:style w:type="character" w:customStyle="1" w:styleId="Nagwek1Znak">
    <w:name w:val="Nagłówek 1 Znak"/>
    <w:qFormat/>
    <w:rPr>
      <w:b/>
      <w:bCs/>
      <w:kern w:val="2"/>
      <w:sz w:val="48"/>
      <w:szCs w:val="48"/>
    </w:rPr>
  </w:style>
  <w:style w:type="character" w:customStyle="1" w:styleId="link">
    <w:name w:val="link"/>
    <w:basedOn w:val="Domylnaczcionkaakapitu"/>
    <w:qFormat/>
  </w:style>
  <w:style w:type="character" w:customStyle="1" w:styleId="dim">
    <w:name w:val="dim"/>
    <w:basedOn w:val="Domylnaczcionkaakapitu"/>
    <w:qFormat/>
  </w:style>
  <w:style w:type="character" w:styleId="HTML-cytat">
    <w:name w:val="HTML Cite"/>
    <w:qFormat/>
    <w:rPr>
      <w:i/>
      <w:iCs/>
    </w:rPr>
  </w:style>
  <w:style w:type="character" w:customStyle="1" w:styleId="Nagwek4Znak">
    <w:name w:val="Nagłówek 4 Znak"/>
    <w:qFormat/>
    <w:rPr>
      <w:rFonts w:ascii="Calibri" w:eastAsia="Times New Roman" w:hAnsi="Calibri" w:cs="Times New Roman"/>
      <w:b/>
      <w:bCs/>
      <w:sz w:val="28"/>
      <w:szCs w:val="28"/>
    </w:rPr>
  </w:style>
  <w:style w:type="character" w:customStyle="1" w:styleId="Tekstpodstawowy2Znak">
    <w:name w:val="Tekst podstawowy 2 Znak"/>
    <w:basedOn w:val="Domylnaczcionkaakapitu"/>
    <w:qFormat/>
  </w:style>
  <w:style w:type="character" w:customStyle="1" w:styleId="Nagwek2Znak">
    <w:name w:val="Nagłówek 2 Znak"/>
    <w:qFormat/>
    <w:rPr>
      <w:rFonts w:ascii="Cambria" w:eastAsia="Times New Roman" w:hAnsi="Cambria" w:cs="Times New Roman"/>
      <w:b/>
      <w:bCs/>
      <w:i/>
      <w:iCs/>
      <w:sz w:val="28"/>
      <w:szCs w:val="28"/>
    </w:rPr>
  </w:style>
  <w:style w:type="character" w:customStyle="1" w:styleId="Nagwek3Znak">
    <w:name w:val="Nagłówek 3 Znak"/>
    <w:qFormat/>
    <w:rPr>
      <w:rFonts w:ascii="Cambria" w:eastAsia="Times New Roman" w:hAnsi="Cambria" w:cs="Times New Roman"/>
      <w:b/>
      <w:bCs/>
      <w:sz w:val="26"/>
      <w:szCs w:val="26"/>
    </w:rPr>
  </w:style>
  <w:style w:type="character" w:customStyle="1" w:styleId="mainlevel">
    <w:name w:val="mainlevel"/>
    <w:basedOn w:val="Domylnaczcionkaakapitu"/>
    <w:qFormat/>
  </w:style>
  <w:style w:type="character" w:customStyle="1" w:styleId="Data1">
    <w:name w:val="Data1"/>
    <w:basedOn w:val="Domylnaczcionkaakapitu"/>
    <w:qFormat/>
  </w:style>
  <w:style w:type="character" w:customStyle="1" w:styleId="nsixword">
    <w:name w:val="nsix_word"/>
    <w:basedOn w:val="Domylnaczcionkaakapitu"/>
    <w:qFormat/>
  </w:style>
  <w:style w:type="character" w:styleId="Odwoaniedokomentarza">
    <w:name w:val="annotation reference"/>
    <w:qFormat/>
    <w:rPr>
      <w:sz w:val="16"/>
      <w:szCs w:val="16"/>
    </w:rPr>
  </w:style>
  <w:style w:type="character" w:customStyle="1" w:styleId="TekstkomentarzaZnak">
    <w:name w:val="Tekst komentarza Znak"/>
    <w:basedOn w:val="Domylnaczcionkaakapitu"/>
    <w:qFormat/>
  </w:style>
  <w:style w:type="character" w:customStyle="1" w:styleId="TekstdymkaZnak">
    <w:name w:val="Tekst dymka Znak"/>
    <w:qFormat/>
    <w:rPr>
      <w:rFonts w:ascii="Tahoma" w:eastAsia="Tahoma" w:hAnsi="Tahoma" w:cs="Tahoma"/>
      <w:sz w:val="16"/>
      <w:szCs w:val="16"/>
    </w:rPr>
  </w:style>
  <w:style w:type="character" w:customStyle="1" w:styleId="EndnoteSymbol">
    <w:name w:val="Endnote Symbol"/>
    <w:qFormat/>
    <w:rPr>
      <w:vertAlign w:val="superscript"/>
    </w:rPr>
  </w:style>
  <w:style w:type="character" w:customStyle="1" w:styleId="TekstprzypisukocowegoZnak">
    <w:name w:val="Tekst przypisu końcowego Znak"/>
    <w:basedOn w:val="Domylnaczcionkaakapitu"/>
    <w:qFormat/>
  </w:style>
  <w:style w:type="character" w:customStyle="1" w:styleId="opistowarurozsz">
    <w:name w:val="opistowarurozsz"/>
    <w:basedOn w:val="Domylnaczcionkaakapitu"/>
    <w:qFormat/>
  </w:style>
  <w:style w:type="character" w:customStyle="1" w:styleId="issue">
    <w:name w:val="issue"/>
    <w:basedOn w:val="Domylnaczcionkaakapitu"/>
    <w:qFormat/>
  </w:style>
  <w:style w:type="character" w:customStyle="1" w:styleId="TytuZnak">
    <w:name w:val="Tytuł Znak"/>
    <w:qFormat/>
    <w:rPr>
      <w:b/>
      <w:sz w:val="24"/>
      <w:szCs w:val="24"/>
    </w:rPr>
  </w:style>
  <w:style w:type="character" w:customStyle="1" w:styleId="ZwykytekstZnak">
    <w:name w:val="Zwykły tekst Znak"/>
    <w:qFormat/>
    <w:rPr>
      <w:sz w:val="24"/>
      <w:szCs w:val="24"/>
    </w:rPr>
  </w:style>
  <w:style w:type="character" w:customStyle="1" w:styleId="TekstpodstawowyZnak">
    <w:name w:val="Tekst podstawowy Znak"/>
    <w:qFormat/>
    <w:rPr>
      <w:rFonts w:ascii="Courier New" w:eastAsia="Courier New" w:hAnsi="Courier New" w:cs="Courier New"/>
      <w:sz w:val="24"/>
    </w:rPr>
  </w:style>
  <w:style w:type="character" w:customStyle="1" w:styleId="FootnoteSymbol">
    <w:name w:val="Footnote Symbol"/>
    <w:qFormat/>
    <w:rPr>
      <w:vertAlign w:val="superscript"/>
    </w:rPr>
  </w:style>
  <w:style w:type="character" w:customStyle="1" w:styleId="TekstprzypisudolnegoZnak">
    <w:name w:val="Tekst przypisu dolnego Znak"/>
    <w:basedOn w:val="Domylnaczcionkaakapitu"/>
    <w:qFormat/>
  </w:style>
  <w:style w:type="character" w:customStyle="1" w:styleId="Nagwek7Znak">
    <w:name w:val="Nagłówek 7 Znak"/>
    <w:qFormat/>
    <w:rPr>
      <w:b/>
      <w:bCs/>
      <w:sz w:val="24"/>
      <w:szCs w:val="24"/>
    </w:rPr>
  </w:style>
  <w:style w:type="character" w:customStyle="1" w:styleId="Nagwek9Znak">
    <w:name w:val="Nagłówek 9 Znak"/>
    <w:qFormat/>
    <w:rPr>
      <w:b/>
      <w:bCs/>
      <w:sz w:val="24"/>
      <w:szCs w:val="22"/>
    </w:rPr>
  </w:style>
  <w:style w:type="character" w:customStyle="1" w:styleId="Tekstpodstawowywcity2Znak">
    <w:name w:val="Tekst podstawowy wcięty 2 Znak"/>
    <w:qFormat/>
    <w:rPr>
      <w:sz w:val="24"/>
      <w:szCs w:val="24"/>
    </w:rPr>
  </w:style>
  <w:style w:type="character" w:customStyle="1" w:styleId="A2">
    <w:name w:val="A2"/>
    <w:qFormat/>
    <w:rPr>
      <w:rFonts w:cs="MetaPro-Normal, Arial"/>
      <w:color w:val="000000"/>
    </w:rPr>
  </w:style>
  <w:style w:type="character" w:customStyle="1" w:styleId="symbol">
    <w:name w:val="symbol"/>
    <w:basedOn w:val="Domylnaczcionkaakapitu"/>
    <w:qFormat/>
  </w:style>
  <w:style w:type="character" w:customStyle="1" w:styleId="newsshortext">
    <w:name w:val="newsshortext"/>
    <w:basedOn w:val="Domylnaczcionkaakapitu"/>
    <w:qFormat/>
  </w:style>
  <w:style w:type="character" w:customStyle="1" w:styleId="Tekstpodstawowywcity3Znak">
    <w:name w:val="Tekst podstawowy wcięty 3 Znak"/>
    <w:qFormat/>
    <w:rPr>
      <w:sz w:val="16"/>
      <w:szCs w:val="16"/>
    </w:rPr>
  </w:style>
  <w:style w:type="character" w:customStyle="1" w:styleId="alb">
    <w:name w:val="a_lb"/>
    <w:qFormat/>
  </w:style>
  <w:style w:type="character" w:customStyle="1" w:styleId="Ppogrubienie">
    <w:name w:val="_P_ – pogrubienie"/>
    <w:qFormat/>
    <w:rPr>
      <w:b/>
    </w:rPr>
  </w:style>
  <w:style w:type="character" w:customStyle="1" w:styleId="text-center">
    <w:name w:val="text-center"/>
    <w:qFormat/>
  </w:style>
  <w:style w:type="character" w:customStyle="1" w:styleId="fn-ref">
    <w:name w:val="fn-ref"/>
    <w:qFormat/>
  </w:style>
  <w:style w:type="character" w:customStyle="1" w:styleId="alb-s">
    <w:name w:val="a_lb-s"/>
    <w:qFormat/>
  </w:style>
  <w:style w:type="character" w:customStyle="1" w:styleId="TematkomentarzaZnak">
    <w:name w:val="Temat komentarza Znak"/>
    <w:qFormat/>
    <w:rPr>
      <w:b/>
      <w:bCs/>
    </w:rPr>
  </w:style>
  <w:style w:type="character" w:customStyle="1" w:styleId="Tekstpodstawowy3Znak">
    <w:name w:val="Tekst podstawowy 3 Znak"/>
    <w:qFormat/>
    <w:rPr>
      <w:sz w:val="16"/>
      <w:szCs w:val="16"/>
    </w:rPr>
  </w:style>
  <w:style w:type="character" w:customStyle="1" w:styleId="pktZnak">
    <w:name w:val="pkt Znak"/>
    <w:qFormat/>
    <w:rPr>
      <w:sz w:val="24"/>
      <w:szCs w:val="24"/>
    </w:rPr>
  </w:style>
  <w:style w:type="character" w:customStyle="1" w:styleId="Nagwek5Znak">
    <w:name w:val="Nagłówek 5 Znak"/>
    <w:qFormat/>
    <w:rPr>
      <w:b/>
      <w:bCs/>
      <w:i/>
      <w:iCs/>
      <w:sz w:val="26"/>
      <w:szCs w:val="26"/>
      <w:lang w:eastAsia="zh-CN"/>
    </w:rPr>
  </w:style>
  <w:style w:type="character" w:customStyle="1" w:styleId="Nagwek6Znak">
    <w:name w:val="Nagłówek 6 Znak"/>
    <w:qFormat/>
    <w:rPr>
      <w:b/>
      <w:bCs/>
      <w:color w:val="000000"/>
      <w:sz w:val="24"/>
      <w:szCs w:val="24"/>
      <w:lang w:eastAsia="zh-CN"/>
    </w:rPr>
  </w:style>
  <w:style w:type="character" w:customStyle="1" w:styleId="Nagwek8Znak">
    <w:name w:val="Nagłówek 8 Znak"/>
    <w:qFormat/>
    <w:rPr>
      <w:i/>
      <w:iCs/>
      <w:sz w:val="24"/>
      <w:szCs w:val="24"/>
      <w:lang w:eastAsia="zh-CN"/>
    </w:rPr>
  </w:style>
  <w:style w:type="character" w:customStyle="1" w:styleId="WW8Num5z1">
    <w:name w:val="WW8Num5z1"/>
    <w:qFormat/>
    <w:rPr>
      <w:b w:val="0"/>
      <w:bCs w:val="0"/>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2z1">
    <w:name w:val="WW8Num12z1"/>
    <w:qFormat/>
    <w:rPr>
      <w:rFonts w:ascii="Symbol" w:eastAsia="Times New Roman" w:hAnsi="Symbol" w:cs="Times New Roman"/>
      <w:b w:val="0"/>
    </w:rPr>
  </w:style>
  <w:style w:type="character" w:customStyle="1" w:styleId="WW8Num12z3">
    <w:name w:val="WW8Num12z3"/>
    <w:qFormat/>
    <w:rPr>
      <w:color w:val="000000"/>
    </w:rPr>
  </w:style>
  <w:style w:type="character" w:customStyle="1" w:styleId="WW8Num12z4">
    <w:name w:val="WW8Num12z4"/>
    <w:qFormat/>
    <w:rPr>
      <w:b/>
      <w:i w:val="0"/>
      <w:sz w:val="24"/>
      <w:szCs w:val="24"/>
    </w:rPr>
  </w:style>
  <w:style w:type="character" w:customStyle="1" w:styleId="WW8Num12z5">
    <w:name w:val="WW8Num12z5"/>
    <w:qFormat/>
    <w:rPr>
      <w:b w:val="0"/>
      <w:i w:val="0"/>
    </w:rPr>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1">
    <w:name w:val="WW8Num13z1"/>
    <w:qFormat/>
    <w:rPr>
      <w:rFonts w:ascii="Times New Roman" w:eastAsia="Times New Roman" w:hAnsi="Times New Roman" w:cs="Times New Roman"/>
      <w:b w:val="0"/>
      <w:i w:val="0"/>
      <w:sz w:val="22"/>
      <w:szCs w:val="22"/>
    </w:rPr>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20z2">
    <w:name w:val="WW8Num20z2"/>
    <w:qFormat/>
    <w:rPr>
      <w:b/>
    </w:rPr>
  </w:style>
  <w:style w:type="character" w:customStyle="1" w:styleId="WW8Num21z1">
    <w:name w:val="WW8Num21z1"/>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1">
    <w:name w:val="WW8Num24z1"/>
    <w:qFormat/>
    <w:rPr>
      <w:rFonts w:ascii="Symbol" w:eastAsia="Symbol" w:hAnsi="Symbol" w:cs="Symbol"/>
      <w:b w:val="0"/>
      <w:i w:val="0"/>
      <w:color w:val="000000"/>
      <w:sz w:val="22"/>
      <w:szCs w:val="22"/>
    </w:rPr>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6z2">
    <w:name w:val="WW8Num26z2"/>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Domylnaczcionkaakapitu1">
    <w:name w:val="Domyślna czcionka akapitu1"/>
    <w:qFormat/>
  </w:style>
  <w:style w:type="character" w:styleId="Numerstrony">
    <w:name w:val="page number"/>
  </w:style>
  <w:style w:type="character" w:customStyle="1" w:styleId="eltit1">
    <w:name w:val="eltit1"/>
    <w:qFormat/>
    <w:rPr>
      <w:rFonts w:ascii="Verdana" w:eastAsia="Verdana" w:hAnsi="Verdana" w:cs="Verdana"/>
      <w:color w:val="333366"/>
      <w:sz w:val="20"/>
      <w:szCs w:val="20"/>
    </w:rPr>
  </w:style>
  <w:style w:type="character" w:styleId="HTML-staaszeroko">
    <w:name w:val="HTML Typewriter"/>
    <w:qFormat/>
    <w:rPr>
      <w:rFonts w:ascii="Courier New" w:eastAsia="Times New Roman" w:hAnsi="Courier New" w:cs="Courier New"/>
      <w:sz w:val="20"/>
      <w:szCs w:val="20"/>
    </w:rPr>
  </w:style>
  <w:style w:type="character" w:customStyle="1" w:styleId="nazwa">
    <w:name w:val="nazwa"/>
    <w:qFormat/>
  </w:style>
  <w:style w:type="character" w:customStyle="1" w:styleId="shl1">
    <w:name w:val="shl1"/>
    <w:qFormat/>
    <w:rPr>
      <w:shd w:val="clear" w:color="auto" w:fill="FFFF00"/>
    </w:rPr>
  </w:style>
  <w:style w:type="character" w:customStyle="1" w:styleId="Odwoaniedokomentarza1">
    <w:name w:val="Odwołanie do komentarza1"/>
    <w:qFormat/>
    <w:rPr>
      <w:sz w:val="16"/>
      <w:szCs w:val="16"/>
    </w:rPr>
  </w:style>
  <w:style w:type="character" w:customStyle="1" w:styleId="VisitedInternetLink">
    <w:name w:val="Visited Internet Link"/>
    <w:qFormat/>
    <w:rPr>
      <w:color w:val="800080"/>
      <w:u w:val="single"/>
    </w:rPr>
  </w:style>
  <w:style w:type="character" w:customStyle="1" w:styleId="dane1">
    <w:name w:val="dane1"/>
    <w:qFormat/>
    <w:rPr>
      <w:color w:val="0000CD"/>
    </w:rPr>
  </w:style>
  <w:style w:type="character" w:customStyle="1" w:styleId="text2bold">
    <w:name w:val="text2 bold"/>
    <w:qFormat/>
  </w:style>
  <w:style w:type="character" w:customStyle="1" w:styleId="text2">
    <w:name w:val="text2"/>
    <w:qFormat/>
  </w:style>
  <w:style w:type="character" w:customStyle="1" w:styleId="PodtytuZnak">
    <w:name w:val="Podtytuł Znak"/>
    <w:qFormat/>
    <w:rPr>
      <w:rFonts w:ascii="Arial" w:eastAsia="Arial" w:hAnsi="Arial" w:cs="Arial"/>
      <w:sz w:val="24"/>
      <w:szCs w:val="24"/>
      <w:lang w:eastAsia="zh-CN"/>
    </w:rPr>
  </w:style>
  <w:style w:type="character" w:customStyle="1" w:styleId="PodpisZnak">
    <w:name w:val="Podpis Znak"/>
    <w:qFormat/>
    <w:rPr>
      <w:sz w:val="24"/>
      <w:szCs w:val="24"/>
    </w:rPr>
  </w:style>
  <w:style w:type="character" w:customStyle="1" w:styleId="Teksttreci">
    <w:name w:val="Tekst treści_"/>
    <w:qFormat/>
    <w:rPr>
      <w:rFonts w:ascii="Verdana" w:eastAsia="Verdana" w:hAnsi="Verdana" w:cs="Verdana"/>
      <w:shd w:val="clear" w:color="auto" w:fill="FFFFFF"/>
    </w:rPr>
  </w:style>
  <w:style w:type="character" w:customStyle="1" w:styleId="IGindeksgrny">
    <w:name w:val="_IG_ – indeks górny"/>
    <w:qFormat/>
    <w:rPr>
      <w:spacing w:val="0"/>
      <w:vertAlign w:val="superscript"/>
    </w:rPr>
  </w:style>
  <w:style w:type="character" w:customStyle="1" w:styleId="WW-Znakiprzypiswdolnych">
    <w:name w:val="WW-Znaki przypisów dolnych"/>
    <w:qFormat/>
    <w:rPr>
      <w:vertAlign w:val="superscript"/>
    </w:rPr>
  </w:style>
  <w:style w:type="character" w:customStyle="1" w:styleId="Odwoanieprzypisudolnego2">
    <w:name w:val="Odwołanie przypisu dolnego2"/>
    <w:qFormat/>
    <w:rPr>
      <w:vertAlign w:val="superscript"/>
    </w:rPr>
  </w:style>
  <w:style w:type="character" w:customStyle="1" w:styleId="TekstpodstawowywcityZnak">
    <w:name w:val="Tekst podstawowy wcięty Znak"/>
    <w:qFormat/>
  </w:style>
  <w:style w:type="character" w:customStyle="1" w:styleId="NormalBoldChar">
    <w:name w:val="NormalBold Char"/>
    <w:qFormat/>
    <w:rPr>
      <w:rFonts w:eastAsia="Calibri"/>
      <w:b/>
      <w:sz w:val="24"/>
    </w:rPr>
  </w:style>
  <w:style w:type="character" w:customStyle="1" w:styleId="DeltaViewInsertion">
    <w:name w:val="DeltaView Insertion"/>
    <w:qFormat/>
    <w:rPr>
      <w:b/>
      <w:i/>
      <w:spacing w:val="0"/>
    </w:rPr>
  </w:style>
  <w:style w:type="character" w:customStyle="1" w:styleId="Znak9">
    <w:name w:val="Znak9"/>
    <w:qFormat/>
    <w:rPr>
      <w:rFonts w:ascii="Times New Roman" w:eastAsia="Times New Roman" w:hAnsi="Times New Roman" w:cs="Times New Roman"/>
      <w:sz w:val="20"/>
      <w:szCs w:val="20"/>
    </w:rPr>
  </w:style>
  <w:style w:type="character" w:customStyle="1" w:styleId="Heading1Char">
    <w:name w:val="Heading 1 Char"/>
    <w:qFormat/>
    <w:rPr>
      <w:rFonts w:ascii="Arial" w:eastAsia="Arial" w:hAnsi="Arial" w:cs="Arial"/>
      <w:b/>
      <w:kern w:val="2"/>
      <w:sz w:val="32"/>
    </w:rPr>
  </w:style>
  <w:style w:type="character" w:customStyle="1" w:styleId="Heading2Char">
    <w:name w:val="Heading 2 Char"/>
    <w:qFormat/>
    <w:rPr>
      <w:rFonts w:ascii="Bookman Old Style" w:eastAsia="Bookman Old Style" w:hAnsi="Bookman Old Style" w:cs="Bookman Old Style"/>
      <w:b/>
      <w:sz w:val="20"/>
    </w:rPr>
  </w:style>
  <w:style w:type="character" w:customStyle="1" w:styleId="Heading3Char">
    <w:name w:val="Heading 3 Char"/>
    <w:qFormat/>
    <w:rPr>
      <w:rFonts w:ascii="Times New Roman" w:eastAsia="Times New Roman" w:hAnsi="Times New Roman" w:cs="Times New Roman"/>
      <w:sz w:val="20"/>
    </w:rPr>
  </w:style>
  <w:style w:type="character" w:customStyle="1" w:styleId="Heading4Char">
    <w:name w:val="Heading 4 Char"/>
    <w:qFormat/>
    <w:rPr>
      <w:rFonts w:ascii="Times New Roman" w:eastAsia="Times New Roman" w:hAnsi="Times New Roman" w:cs="Times New Roman"/>
      <w:b/>
      <w:sz w:val="28"/>
    </w:rPr>
  </w:style>
  <w:style w:type="character" w:customStyle="1" w:styleId="Heading5Char">
    <w:name w:val="Heading 5 Char"/>
    <w:qFormat/>
    <w:rPr>
      <w:rFonts w:ascii="Calibri" w:eastAsia="Calibri" w:hAnsi="Calibri" w:cs="Calibri"/>
      <w:b/>
      <w:i/>
      <w:sz w:val="26"/>
    </w:rPr>
  </w:style>
  <w:style w:type="character" w:customStyle="1" w:styleId="Heading6Char">
    <w:name w:val="Heading 6 Char"/>
    <w:qFormat/>
    <w:rPr>
      <w:rFonts w:ascii="Times New Roman" w:eastAsia="Times New Roman" w:hAnsi="Times New Roman" w:cs="Times New Roman"/>
      <w:b/>
      <w:sz w:val="20"/>
    </w:rPr>
  </w:style>
  <w:style w:type="character" w:customStyle="1" w:styleId="Heading7Char">
    <w:name w:val="Heading 7 Char"/>
    <w:qFormat/>
    <w:rPr>
      <w:rFonts w:ascii="Times New Roman" w:eastAsia="Times New Roman" w:hAnsi="Times New Roman" w:cs="Times New Roman"/>
      <w:sz w:val="24"/>
    </w:rPr>
  </w:style>
  <w:style w:type="character" w:customStyle="1" w:styleId="Heading8Char">
    <w:name w:val="Heading 8 Char"/>
    <w:qFormat/>
    <w:rPr>
      <w:rFonts w:ascii="Times New Roman" w:eastAsia="Times New Roman" w:hAnsi="Times New Roman" w:cs="Times New Roman"/>
      <w:i/>
      <w:sz w:val="24"/>
    </w:rPr>
  </w:style>
  <w:style w:type="character" w:customStyle="1" w:styleId="Heading9Char">
    <w:name w:val="Heading 9 Char"/>
    <w:qFormat/>
    <w:rPr>
      <w:rFonts w:ascii="Arial" w:eastAsia="Arial" w:hAnsi="Arial" w:cs="Arial"/>
    </w:rPr>
  </w:style>
  <w:style w:type="character" w:customStyle="1" w:styleId="FooterChar">
    <w:name w:val="Footer Char"/>
    <w:qFormat/>
    <w:rPr>
      <w:rFonts w:ascii="Times New Roman" w:eastAsia="Times New Roman" w:hAnsi="Times New Roman" w:cs="Times New Roman"/>
      <w:sz w:val="20"/>
    </w:rPr>
  </w:style>
  <w:style w:type="character" w:customStyle="1" w:styleId="HeaderChar">
    <w:name w:val="Header Char"/>
    <w:qFormat/>
    <w:rPr>
      <w:rFonts w:ascii="Times New Roman" w:eastAsia="Times New Roman" w:hAnsi="Times New Roman" w:cs="Times New Roman"/>
      <w:sz w:val="20"/>
    </w:rPr>
  </w:style>
  <w:style w:type="character" w:customStyle="1" w:styleId="BodyTextIndent3Char">
    <w:name w:val="Body Text Indent 3 Char"/>
    <w:qFormat/>
    <w:rPr>
      <w:rFonts w:ascii="Times New Roman" w:eastAsia="Times New Roman" w:hAnsi="Times New Roman" w:cs="Times New Roman"/>
      <w:sz w:val="20"/>
    </w:rPr>
  </w:style>
  <w:style w:type="character" w:customStyle="1" w:styleId="BodyTextChar">
    <w:name w:val="Body Text Char"/>
    <w:qFormat/>
    <w:rPr>
      <w:rFonts w:ascii="Times New Roman" w:eastAsia="Times New Roman" w:hAnsi="Times New Roman" w:cs="Times New Roman"/>
      <w:sz w:val="20"/>
    </w:rPr>
  </w:style>
  <w:style w:type="character" w:customStyle="1" w:styleId="BodyText2Char">
    <w:name w:val="Body Text 2 Char"/>
    <w:qFormat/>
    <w:rPr>
      <w:rFonts w:ascii="Times New Roman" w:eastAsia="Times New Roman" w:hAnsi="Times New Roman" w:cs="Times New Roman"/>
      <w:sz w:val="20"/>
    </w:rPr>
  </w:style>
  <w:style w:type="character" w:customStyle="1" w:styleId="BodyText3Char">
    <w:name w:val="Body Text 3 Char"/>
    <w:qFormat/>
    <w:rPr>
      <w:rFonts w:ascii="Times New Roman" w:eastAsia="Times New Roman" w:hAnsi="Times New Roman" w:cs="Times New Roman"/>
      <w:sz w:val="16"/>
    </w:rPr>
  </w:style>
  <w:style w:type="character" w:customStyle="1" w:styleId="BodyTextIndentChar">
    <w:name w:val="Body Text Indent Char"/>
    <w:qFormat/>
    <w:rPr>
      <w:rFonts w:ascii="Times New Roman" w:eastAsia="Times New Roman" w:hAnsi="Times New Roman" w:cs="Times New Roman"/>
      <w:sz w:val="20"/>
    </w:rPr>
  </w:style>
  <w:style w:type="character" w:customStyle="1" w:styleId="ZnakZnak10">
    <w:name w:val="Znak Znak10"/>
    <w:qFormat/>
    <w:rPr>
      <w:rFonts w:ascii="Times New Roman" w:eastAsia="Times New Roman" w:hAnsi="Times New Roman" w:cs="Times New Roman"/>
      <w:sz w:val="20"/>
    </w:rPr>
  </w:style>
  <w:style w:type="character" w:customStyle="1" w:styleId="Tekstpodstawowywcity2Znak1">
    <w:name w:val="Tekst podstawowy wcięty 2 Znak1"/>
    <w:qFormat/>
    <w:rPr>
      <w:rFonts w:ascii="Calibri" w:eastAsia="Times New Roman" w:hAnsi="Calibri" w:cs="Times New Roman"/>
      <w:lang w:val="pl-PL"/>
    </w:rPr>
  </w:style>
  <w:style w:type="character" w:customStyle="1" w:styleId="TitleChar">
    <w:name w:val="Title Char"/>
    <w:qFormat/>
    <w:rPr>
      <w:rFonts w:ascii="Bookman Old Style" w:eastAsia="Bookman Old Style" w:hAnsi="Bookman Old Style" w:cs="Bookman Old Style"/>
      <w:b/>
      <w:sz w:val="20"/>
    </w:rPr>
  </w:style>
  <w:style w:type="character" w:customStyle="1" w:styleId="SubtitleChar">
    <w:name w:val="Subtitle Char"/>
    <w:qFormat/>
    <w:rPr>
      <w:rFonts w:ascii="Times New Roman" w:eastAsia="Times New Roman" w:hAnsi="Times New Roman" w:cs="Times New Roman"/>
      <w:sz w:val="20"/>
    </w:rPr>
  </w:style>
  <w:style w:type="character" w:customStyle="1" w:styleId="TekstprzypisukocowegoZnak1">
    <w:name w:val="Tekst przypisu końcowego Znak1"/>
    <w:qFormat/>
    <w:rPr>
      <w:rFonts w:ascii="Times New Roman" w:eastAsia="Times New Roman" w:hAnsi="Times New Roman" w:cs="Times New Roman"/>
      <w:sz w:val="20"/>
    </w:rPr>
  </w:style>
  <w:style w:type="character" w:customStyle="1" w:styleId="grame">
    <w:name w:val="grame"/>
    <w:qFormat/>
    <w:rPr>
      <w:rFonts w:cs="Times New Roman"/>
    </w:rPr>
  </w:style>
  <w:style w:type="character" w:customStyle="1" w:styleId="spelle">
    <w:name w:val="spelle"/>
    <w:qFormat/>
    <w:rPr>
      <w:rFonts w:cs="Times New Roman"/>
    </w:rPr>
  </w:style>
  <w:style w:type="character" w:customStyle="1" w:styleId="ListParagraphChar">
    <w:name w:val="List Paragraph Char"/>
    <w:qFormat/>
    <w:rPr>
      <w:rFonts w:ascii="Times New Roman" w:eastAsia="Times New Roman" w:hAnsi="Times New Roman" w:cs="Times New Roman"/>
      <w:sz w:val="24"/>
      <w:lang w:val="pl-PL"/>
    </w:rPr>
  </w:style>
  <w:style w:type="character" w:customStyle="1" w:styleId="Nierozpoznanawzmianka1">
    <w:name w:val="Nierozpoznana wzmianka1"/>
    <w:qFormat/>
    <w:rPr>
      <w:rFonts w:cs="Times New Roman"/>
      <w:color w:val="605E5C"/>
      <w:shd w:val="clear" w:color="auto" w:fill="E1DFDD"/>
    </w:rPr>
  </w:style>
  <w:style w:type="character" w:customStyle="1" w:styleId="FontStyle52">
    <w:name w:val="Font Style52"/>
    <w:qFormat/>
    <w:rPr>
      <w:rFonts w:ascii="Arial" w:eastAsia="Arial" w:hAnsi="Arial" w:cs="Arial"/>
      <w:sz w:val="20"/>
    </w:rPr>
  </w:style>
  <w:style w:type="character" w:customStyle="1" w:styleId="FontStyle127">
    <w:name w:val="Font Style127"/>
    <w:qFormat/>
    <w:rPr>
      <w:rFonts w:ascii="Times New Roman" w:eastAsia="Times New Roman" w:hAnsi="Times New Roman" w:cs="Times New Roman"/>
      <w:sz w:val="20"/>
      <w:szCs w:val="20"/>
    </w:rPr>
  </w:style>
  <w:style w:type="character" w:customStyle="1" w:styleId="st">
    <w:name w:val="st"/>
    <w:qFormat/>
    <w:rPr>
      <w:rFonts w:cs="Times New Roman"/>
    </w:rPr>
  </w:style>
  <w:style w:type="character" w:customStyle="1" w:styleId="BodyTextIndent2Char">
    <w:name w:val="Body Text Indent 2 Char"/>
    <w:qFormat/>
    <w:rPr>
      <w:rFonts w:ascii="Times New Roman" w:eastAsia="Times New Roman" w:hAnsi="Times New Roman" w:cs="Times New Roman"/>
      <w:lang w:val="pl-PL"/>
    </w:rPr>
  </w:style>
  <w:style w:type="character" w:customStyle="1" w:styleId="DocumentMapChar">
    <w:name w:val="Document Map Char"/>
    <w:qFormat/>
    <w:rPr>
      <w:rFonts w:ascii="Tahoma" w:eastAsia="Tahoma" w:hAnsi="Tahoma" w:cs="Tahoma"/>
      <w:sz w:val="16"/>
      <w:szCs w:val="16"/>
      <w:lang w:val="pl-PL"/>
    </w:rPr>
  </w:style>
  <w:style w:type="character" w:customStyle="1" w:styleId="MapadokumentuZnak">
    <w:name w:val="Mapa dokumentu Znak"/>
    <w:qFormat/>
    <w:rPr>
      <w:rFonts w:ascii="Tahoma" w:eastAsia="Calibri" w:hAnsi="Tahoma" w:cs="Tahoma"/>
      <w:sz w:val="16"/>
      <w:szCs w:val="16"/>
    </w:rPr>
  </w:style>
  <w:style w:type="character" w:customStyle="1" w:styleId="PlandokumentuZnak1">
    <w:name w:val="Plan dokumentu Znak1"/>
    <w:qFormat/>
    <w:rPr>
      <w:rFonts w:ascii="Tahoma" w:eastAsia="Tahoma" w:hAnsi="Tahoma" w:cs="Tahoma"/>
      <w:sz w:val="16"/>
      <w:szCs w:val="16"/>
    </w:rPr>
  </w:style>
  <w:style w:type="character" w:customStyle="1" w:styleId="FontStyle18">
    <w:name w:val="Font Style18"/>
    <w:qFormat/>
    <w:rPr>
      <w:rFonts w:ascii="Arial" w:eastAsia="Arial" w:hAnsi="Arial" w:cs="Arial"/>
      <w:color w:val="000000"/>
      <w:sz w:val="18"/>
    </w:rPr>
  </w:style>
  <w:style w:type="character" w:customStyle="1" w:styleId="FontStyle58">
    <w:name w:val="Font Style58"/>
    <w:qFormat/>
    <w:rPr>
      <w:rFonts w:ascii="Times New Roman" w:eastAsia="Times New Roman" w:hAnsi="Times New Roman" w:cs="Times New Roman"/>
      <w:sz w:val="16"/>
    </w:rPr>
  </w:style>
  <w:style w:type="character" w:customStyle="1" w:styleId="FontStyle57">
    <w:name w:val="Font Style57"/>
    <w:qFormat/>
    <w:rPr>
      <w:rFonts w:ascii="Times New Roman" w:eastAsia="Times New Roman" w:hAnsi="Times New Roman" w:cs="Times New Roman"/>
      <w:b/>
      <w:sz w:val="16"/>
    </w:rPr>
  </w:style>
  <w:style w:type="character" w:customStyle="1" w:styleId="A3">
    <w:name w:val="A3"/>
    <w:qFormat/>
    <w:rPr>
      <w:rFonts w:ascii="Calibri, Calibri" w:eastAsia="Calibri, Calibri" w:hAnsi="Calibri, Calibri" w:cs="Calibri, Calibri"/>
      <w:color w:val="000000"/>
      <w:sz w:val="20"/>
    </w:rPr>
  </w:style>
  <w:style w:type="character" w:customStyle="1" w:styleId="FontStyle53">
    <w:name w:val="Font Style53"/>
    <w:qFormat/>
    <w:rPr>
      <w:rFonts w:ascii="Times New Roman" w:eastAsia="Times New Roman" w:hAnsi="Times New Roman" w:cs="Times New Roman"/>
      <w:sz w:val="18"/>
      <w:szCs w:val="18"/>
    </w:rPr>
  </w:style>
  <w:style w:type="character" w:customStyle="1" w:styleId="apple-converted-space">
    <w:name w:val="apple-converted-space"/>
    <w:qFormat/>
    <w:rPr>
      <w:rFonts w:cs="Times New Roman"/>
    </w:rPr>
  </w:style>
  <w:style w:type="character" w:customStyle="1" w:styleId="style18">
    <w:name w:val="style18"/>
    <w:qFormat/>
    <w:rPr>
      <w:rFonts w:cs="Times New Roman"/>
    </w:rPr>
  </w:style>
  <w:style w:type="character" w:customStyle="1" w:styleId="Linenumbering">
    <w:name w:val="Line numbering"/>
    <w:qFormat/>
    <w:rPr>
      <w:rFonts w:cs="Times New Roman"/>
    </w:rPr>
  </w:style>
  <w:style w:type="character" w:customStyle="1" w:styleId="Tekstzastpczy1">
    <w:name w:val="Tekst zastępczy1"/>
    <w:qFormat/>
    <w:rPr>
      <w:rFonts w:cs="Times New Roman"/>
      <w:color w:val="808080"/>
    </w:rPr>
  </w:style>
  <w:style w:type="character" w:customStyle="1" w:styleId="Nierozpoznanawzmianka2">
    <w:name w:val="Nierozpoznana wzmianka2"/>
    <w:qFormat/>
    <w:rPr>
      <w:color w:val="605E5C"/>
      <w:shd w:val="clear" w:color="auto" w:fill="E1DFDD"/>
    </w:rPr>
  </w:style>
  <w:style w:type="character" w:customStyle="1" w:styleId="footnotedescriptionChar">
    <w:name w:val="footnote description Char"/>
    <w:qFormat/>
    <w:rPr>
      <w:rFonts w:ascii="Arial" w:eastAsia="Arial" w:hAnsi="Arial" w:cs="Arial"/>
      <w:color w:val="000000"/>
      <w:sz w:val="14"/>
    </w:rPr>
  </w:style>
  <w:style w:type="character" w:customStyle="1" w:styleId="footnotemark">
    <w:name w:val="footnote mark"/>
    <w:qFormat/>
    <w:rPr>
      <w:rFonts w:ascii="Arial" w:eastAsia="Arial" w:hAnsi="Arial" w:cs="Arial"/>
      <w:color w:val="000000"/>
      <w:sz w:val="14"/>
      <w:vertAlign w:val="superscript"/>
    </w:rPr>
  </w:style>
  <w:style w:type="character" w:customStyle="1" w:styleId="WW-czeinternetowe">
    <w:name w:val="WW-Łącze internetowe"/>
    <w:qFormat/>
    <w:rPr>
      <w:color w:val="0563C1"/>
      <w:u w:val="single"/>
    </w:rPr>
  </w:style>
  <w:style w:type="character" w:customStyle="1" w:styleId="Nagwek2Znak1">
    <w:name w:val="Nagłówek 2 Znak1"/>
    <w:qFormat/>
    <w:rPr>
      <w:rFonts w:ascii="Calibri Light" w:eastAsia="Calibri Light" w:hAnsi="Calibri Light" w:cs="Calibri Light"/>
      <w:color w:val="2E74B5"/>
      <w:sz w:val="26"/>
    </w:rPr>
  </w:style>
  <w:style w:type="character" w:customStyle="1" w:styleId="Nagwek1Znak1">
    <w:name w:val="Nagłówek 1 Znak1"/>
    <w:qFormat/>
    <w:rPr>
      <w:rFonts w:ascii="Calibri Light" w:eastAsia="Calibri Light" w:hAnsi="Calibri Light" w:cs="Calibri Light"/>
      <w:b/>
      <w:kern w:val="2"/>
      <w:sz w:val="32"/>
    </w:rPr>
  </w:style>
  <w:style w:type="character" w:customStyle="1" w:styleId="AkapitzlistZnak">
    <w:name w:val="Akapit z listą Znak"/>
    <w:qFormat/>
  </w:style>
  <w:style w:type="character" w:styleId="Tekstzastpczy">
    <w:name w:val="Placeholder Text"/>
    <w:qFormat/>
    <w:rPr>
      <w:rFonts w:cs="Times New Roman"/>
      <w:color w:val="808080"/>
    </w:rPr>
  </w:style>
  <w:style w:type="character" w:customStyle="1" w:styleId="markedcontent">
    <w:name w:val="markedcontent"/>
    <w:qFormat/>
  </w:style>
  <w:style w:type="character" w:customStyle="1" w:styleId="WW8Num4z1">
    <w:name w:val="WW8Num4z1"/>
    <w:qFormat/>
  </w:style>
  <w:style w:type="character" w:customStyle="1" w:styleId="ZagicieodgryformularzaZnak1">
    <w:name w:val="Zagięcie od góry formularza Znak1"/>
    <w:qFormat/>
    <w:rPr>
      <w:rFonts w:ascii="Arial" w:eastAsia="Arial" w:hAnsi="Arial" w:cs="Arial"/>
      <w:vanish/>
      <w:sz w:val="16"/>
      <w:szCs w:val="16"/>
    </w:rPr>
  </w:style>
  <w:style w:type="character" w:customStyle="1" w:styleId="ZnakZnak1">
    <w:name w:val="Znak Znak1"/>
    <w:qFormat/>
    <w:rPr>
      <w:sz w:val="24"/>
      <w:szCs w:val="24"/>
      <w:lang w:val="pl-PL"/>
    </w:rPr>
  </w:style>
  <w:style w:type="character" w:customStyle="1" w:styleId="ZnakZnak2">
    <w:name w:val="Znak Znak2"/>
    <w:qFormat/>
    <w:rPr>
      <w:sz w:val="24"/>
      <w:szCs w:val="24"/>
      <w:lang w:val="pl-PL"/>
    </w:rPr>
  </w:style>
  <w:style w:type="character" w:customStyle="1" w:styleId="NagwekstronyZnakZnak">
    <w:name w:val="Nagłówek strony Znak Znak"/>
    <w:qFormat/>
    <w:rPr>
      <w:lang w:val="pl-PL"/>
    </w:rPr>
  </w:style>
  <w:style w:type="character" w:customStyle="1" w:styleId="1Znak">
    <w:name w:val="1) Znak"/>
    <w:qFormat/>
    <w:rPr>
      <w:rFonts w:ascii="Arial" w:eastAsia="Arial" w:hAnsi="Arial" w:cs="Arial"/>
    </w:rPr>
  </w:style>
  <w:style w:type="character" w:customStyle="1" w:styleId="BodyTextIndentZnak">
    <w:name w:val="Body Text Indent Znak"/>
    <w:qFormat/>
  </w:style>
  <w:style w:type="character" w:customStyle="1" w:styleId="Znak1">
    <w:name w:val="Znak1"/>
    <w:qFormat/>
    <w:rPr>
      <w:sz w:val="24"/>
    </w:rPr>
  </w:style>
  <w:style w:type="character" w:customStyle="1" w:styleId="NagwekZnak1">
    <w:name w:val="Nagłówek Znak1"/>
    <w:qFormat/>
    <w:rPr>
      <w:sz w:val="24"/>
      <w:szCs w:val="24"/>
    </w:rPr>
  </w:style>
  <w:style w:type="character" w:customStyle="1" w:styleId="CytatZnak">
    <w:name w:val="Cytat Znak"/>
    <w:qFormat/>
    <w:rPr>
      <w:i/>
      <w:iCs/>
      <w:color w:val="404040"/>
    </w:rPr>
  </w:style>
  <w:style w:type="character" w:customStyle="1" w:styleId="Wyrnienieintensywne1">
    <w:name w:val="Wyróżnienie intensywne1"/>
    <w:qFormat/>
    <w:rPr>
      <w:i/>
      <w:iCs/>
      <w:color w:val="0F4761"/>
    </w:rPr>
  </w:style>
  <w:style w:type="character" w:customStyle="1" w:styleId="CytatintensywnyZnak">
    <w:name w:val="Cytat intensywny Znak"/>
    <w:qFormat/>
    <w:rPr>
      <w:i/>
      <w:iCs/>
      <w:color w:val="0F4761"/>
    </w:rPr>
  </w:style>
  <w:style w:type="character" w:customStyle="1" w:styleId="Odwoanieintensywne1">
    <w:name w:val="Odwołanie intensywne1"/>
    <w:qFormat/>
    <w:rPr>
      <w:b/>
      <w:bCs/>
      <w:smallCaps/>
      <w:color w:val="0F4761"/>
      <w:spacing w:val="5"/>
    </w:rPr>
  </w:style>
  <w:style w:type="character" w:customStyle="1" w:styleId="ArialNarowZnak">
    <w:name w:val="Arial Narow Znak"/>
    <w:qFormat/>
    <w:rPr>
      <w:rFonts w:ascii="Arial Narrow" w:eastAsia="Arial Narrow" w:hAnsi="Arial Narrow" w:cs="Arial Narrow"/>
      <w:bCs/>
      <w:szCs w:val="24"/>
    </w:rPr>
  </w:style>
  <w:style w:type="character" w:customStyle="1" w:styleId="TekstpodstawowyZnak1">
    <w:name w:val="Tekst podstawowy Znak1"/>
    <w:qFormat/>
    <w:rPr>
      <w:rFonts w:ascii="Times New Roman" w:eastAsia="Andale Sans UI" w:hAnsi="Times New Roman" w:cs="Tahoma"/>
      <w:sz w:val="24"/>
      <w:szCs w:val="24"/>
      <w:lang w:val="de-DE" w:bidi="fa-IR"/>
    </w:rPr>
  </w:style>
  <w:style w:type="character" w:customStyle="1" w:styleId="CytatZnak1">
    <w:name w:val="Cytat Znak1"/>
    <w:qFormat/>
    <w:rPr>
      <w:i/>
      <w:iCs/>
      <w:color w:val="404040"/>
    </w:rPr>
  </w:style>
  <w:style w:type="character" w:styleId="Wyrnienieintensywne">
    <w:name w:val="Intense Emphasis"/>
    <w:qFormat/>
    <w:rPr>
      <w:i/>
      <w:iCs/>
      <w:color w:val="5B9BD5"/>
    </w:rPr>
  </w:style>
  <w:style w:type="character" w:customStyle="1" w:styleId="CytatintensywnyZnak1">
    <w:name w:val="Cytat intensywny Znak1"/>
    <w:qFormat/>
    <w:rPr>
      <w:i/>
      <w:iCs/>
      <w:color w:val="5B9BD5"/>
    </w:rPr>
  </w:style>
  <w:style w:type="character" w:styleId="Odwoanieintensywne">
    <w:name w:val="Intense Reference"/>
    <w:qFormat/>
    <w:rPr>
      <w:b/>
      <w:bCs/>
      <w:smallCaps/>
      <w:color w:val="5B9BD5"/>
      <w:spacing w:val="5"/>
    </w:rPr>
  </w:style>
  <w:style w:type="character" w:customStyle="1" w:styleId="FontStyle29">
    <w:name w:val="Font Style29"/>
    <w:qFormat/>
    <w:rPr>
      <w:rFonts w:ascii="Times New Roman" w:eastAsia="Times New Roman" w:hAnsi="Times New Roman" w:cs="Times New Roman"/>
      <w:b/>
      <w:bCs/>
      <w:color w:val="000000"/>
      <w:sz w:val="20"/>
      <w:szCs w:val="20"/>
    </w:rPr>
  </w:style>
  <w:style w:type="paragraph" w:customStyle="1" w:styleId="Nagwek10">
    <w:name w:val="Nagłówek1"/>
    <w:basedOn w:val="Standard"/>
    <w:next w:val="Textbody"/>
    <w:qFormat/>
    <w:pPr>
      <w:spacing w:line="360" w:lineRule="auto"/>
      <w:jc w:val="center"/>
    </w:pPr>
    <w:rPr>
      <w:b/>
      <w:sz w:val="24"/>
      <w:szCs w:val="24"/>
    </w:rPr>
  </w:style>
  <w:style w:type="paragraph" w:styleId="Tekstpodstawowy">
    <w:name w:val="Body Text"/>
    <w:basedOn w:val="Normalny"/>
    <w:pPr>
      <w:spacing w:after="140" w:line="276" w:lineRule="auto"/>
    </w:pPr>
  </w:style>
  <w:style w:type="paragraph" w:styleId="Lista">
    <w:name w:val="List"/>
    <w:basedOn w:val="Standard"/>
    <w:pPr>
      <w:ind w:left="283" w:hanging="283"/>
    </w:pPr>
  </w:style>
  <w:style w:type="paragraph" w:styleId="Legenda">
    <w:name w:val="caption"/>
    <w:basedOn w:val="Standard"/>
    <w:next w:val="Standard"/>
    <w:qFormat/>
    <w:rPr>
      <w:rFonts w:ascii="Courier New" w:eastAsia="Courier New" w:hAnsi="Courier New" w:cs="Courier New"/>
      <w:b/>
      <w:sz w:val="24"/>
    </w:rPr>
  </w:style>
  <w:style w:type="paragraph" w:customStyle="1" w:styleId="Indeks">
    <w:name w:val="Indeks"/>
    <w:basedOn w:val="Standard"/>
    <w:qFormat/>
    <w:pPr>
      <w:suppressLineNumbers/>
    </w:pPr>
    <w:rPr>
      <w:rFonts w:cs="Mangal, Mangal"/>
    </w:rPr>
  </w:style>
  <w:style w:type="paragraph" w:customStyle="1" w:styleId="Standard">
    <w:name w:val="Standard"/>
    <w:qFormat/>
    <w:pPr>
      <w:textAlignment w:val="baseline"/>
    </w:pPr>
    <w:rPr>
      <w:rFonts w:ascii="Times New Roman" w:eastAsia="Times New Roman" w:hAnsi="Times New Roman" w:cs="Times New Roman"/>
      <w:sz w:val="20"/>
      <w:szCs w:val="20"/>
      <w:lang w:bidi="ar-SA"/>
    </w:rPr>
  </w:style>
  <w:style w:type="paragraph" w:customStyle="1" w:styleId="Textbody">
    <w:name w:val="Text body"/>
    <w:basedOn w:val="Standard"/>
    <w:qFormat/>
    <w:rPr>
      <w:rFonts w:ascii="Courier New" w:eastAsia="Courier New" w:hAnsi="Courier New" w:cs="Courier New"/>
      <w:sz w:val="24"/>
    </w:rPr>
  </w:style>
  <w:style w:type="paragraph" w:customStyle="1" w:styleId="Textbodyindent">
    <w:name w:val="Text body indent"/>
    <w:basedOn w:val="Standard"/>
    <w:qFormat/>
    <w:pPr>
      <w:spacing w:after="120"/>
      <w:ind w:left="283"/>
    </w:pPr>
  </w:style>
  <w:style w:type="paragraph" w:customStyle="1" w:styleId="documentdescription">
    <w:name w:val="documentdescription"/>
    <w:basedOn w:val="Standard"/>
    <w:qFormat/>
    <w:pPr>
      <w:spacing w:before="100" w:after="100"/>
    </w:pPr>
    <w:rPr>
      <w:sz w:val="24"/>
      <w:szCs w:val="24"/>
    </w:rPr>
  </w:style>
  <w:style w:type="paragraph" w:styleId="NormalnyWeb">
    <w:name w:val="Normal (Web)"/>
    <w:basedOn w:val="Standard"/>
    <w:qFormat/>
    <w:pPr>
      <w:spacing w:before="100" w:after="100"/>
    </w:pPr>
    <w:rPr>
      <w:sz w:val="24"/>
      <w:szCs w:val="24"/>
    </w:rPr>
  </w:style>
  <w:style w:type="paragraph" w:styleId="Zagicieodgryformularza">
    <w:name w:val="HTML Top of Form"/>
    <w:basedOn w:val="Standard"/>
    <w:next w:val="Standard"/>
    <w:qFormat/>
    <w:pPr>
      <w:pBdr>
        <w:bottom w:val="single" w:sz="6" w:space="1" w:color="000000"/>
      </w:pBdr>
      <w:jc w:val="center"/>
    </w:pPr>
    <w:rPr>
      <w:rFonts w:ascii="Arial" w:eastAsia="Arial" w:hAnsi="Arial" w:cs="Arial"/>
      <w:vanish/>
      <w:sz w:val="16"/>
      <w:szCs w:val="16"/>
    </w:rPr>
  </w:style>
  <w:style w:type="paragraph" w:styleId="Zagicieoddouformularza">
    <w:name w:val="HTML Bottom of Form"/>
    <w:basedOn w:val="Standard"/>
    <w:next w:val="Standard"/>
    <w:qFormat/>
    <w:pPr>
      <w:pBdr>
        <w:top w:val="single" w:sz="6" w:space="1" w:color="000000"/>
      </w:pBdr>
      <w:jc w:val="center"/>
    </w:pPr>
    <w:rPr>
      <w:rFonts w:ascii="Arial" w:eastAsia="Arial" w:hAnsi="Arial" w:cs="Arial"/>
      <w:vanish/>
      <w:sz w:val="16"/>
      <w:szCs w:val="16"/>
    </w:rPr>
  </w:style>
  <w:style w:type="paragraph" w:styleId="HTML-wstpniesformatowany">
    <w:name w:val="HTML Preformatted"/>
    <w:basedOn w:val="Standar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customStyle="1" w:styleId="pkt">
    <w:name w:val="pkt"/>
    <w:basedOn w:val="Standard"/>
    <w:qFormat/>
    <w:pPr>
      <w:spacing w:before="60" w:after="60"/>
      <w:ind w:left="851" w:hanging="295"/>
      <w:jc w:val="both"/>
    </w:pPr>
    <w:rPr>
      <w:sz w:val="24"/>
      <w:szCs w:val="24"/>
    </w:rPr>
  </w:style>
  <w:style w:type="paragraph" w:customStyle="1" w:styleId="Gwkaistopka">
    <w:name w:val="Główka i stopka"/>
    <w:qFormat/>
    <w:pPr>
      <w:spacing w:after="200" w:line="276" w:lineRule="auto"/>
      <w:textAlignment w:val="baseline"/>
    </w:pPr>
    <w:rPr>
      <w:rFonts w:ascii="Times New Roman" w:eastAsia="Calibri" w:hAnsi="Times New Roman" w:cs="Arial Unicode MS"/>
      <w:lang w:val="en-US" w:bidi="ar-SA"/>
    </w:rPr>
  </w:style>
  <w:style w:type="paragraph" w:styleId="Nagwek">
    <w:name w:val="header"/>
    <w:basedOn w:val="Standard"/>
    <w:pPr>
      <w:tabs>
        <w:tab w:val="center" w:pos="4536"/>
        <w:tab w:val="right" w:pos="9072"/>
      </w:tabs>
    </w:pPr>
  </w:style>
  <w:style w:type="paragraph" w:styleId="Stopka">
    <w:name w:val="footer"/>
    <w:basedOn w:val="Standard"/>
    <w:pPr>
      <w:tabs>
        <w:tab w:val="center" w:pos="4536"/>
        <w:tab w:val="right" w:pos="9072"/>
      </w:tabs>
    </w:pPr>
  </w:style>
  <w:style w:type="paragraph" w:customStyle="1" w:styleId="stylartykulu">
    <w:name w:val="styl_artykulu"/>
    <w:basedOn w:val="Standard"/>
    <w:qFormat/>
    <w:pPr>
      <w:spacing w:before="100" w:after="100"/>
    </w:pPr>
    <w:rPr>
      <w:sz w:val="24"/>
      <w:szCs w:val="24"/>
    </w:rPr>
  </w:style>
  <w:style w:type="paragraph" w:customStyle="1" w:styleId="moduleitemintrotext">
    <w:name w:val="moduleitemintrotext"/>
    <w:basedOn w:val="Standard"/>
    <w:qFormat/>
    <w:pPr>
      <w:spacing w:before="100" w:after="100"/>
    </w:pPr>
    <w:rPr>
      <w:sz w:val="24"/>
      <w:szCs w:val="24"/>
    </w:rPr>
  </w:style>
  <w:style w:type="paragraph" w:customStyle="1" w:styleId="moduleitemvideo">
    <w:name w:val="moduleitemvideo"/>
    <w:basedOn w:val="Standard"/>
    <w:qFormat/>
    <w:pPr>
      <w:spacing w:before="100" w:after="100"/>
    </w:pPr>
    <w:rPr>
      <w:sz w:val="24"/>
      <w:szCs w:val="24"/>
    </w:rPr>
  </w:style>
  <w:style w:type="paragraph" w:customStyle="1" w:styleId="art-page-footer">
    <w:name w:val="art-page-footer"/>
    <w:basedOn w:val="Standard"/>
    <w:qFormat/>
    <w:pPr>
      <w:spacing w:before="100" w:after="100"/>
    </w:pPr>
    <w:rPr>
      <w:sz w:val="24"/>
      <w:szCs w:val="24"/>
    </w:rPr>
  </w:style>
  <w:style w:type="paragraph" w:customStyle="1" w:styleId="bodytext">
    <w:name w:val="bodytext"/>
    <w:basedOn w:val="Standard"/>
    <w:qFormat/>
    <w:pPr>
      <w:spacing w:before="100" w:after="100"/>
    </w:pPr>
    <w:rPr>
      <w:sz w:val="24"/>
      <w:szCs w:val="24"/>
    </w:rPr>
  </w:style>
  <w:style w:type="paragraph" w:styleId="Tekstpodstawowy2">
    <w:name w:val="Body Text 2"/>
    <w:basedOn w:val="Standard"/>
    <w:qFormat/>
    <w:pPr>
      <w:spacing w:after="120" w:line="480" w:lineRule="auto"/>
    </w:pPr>
  </w:style>
  <w:style w:type="paragraph" w:customStyle="1" w:styleId="author">
    <w:name w:val="author"/>
    <w:basedOn w:val="Standard"/>
    <w:qFormat/>
    <w:pPr>
      <w:spacing w:before="100" w:after="100"/>
    </w:pPr>
    <w:rPr>
      <w:sz w:val="24"/>
      <w:szCs w:val="24"/>
    </w:rPr>
  </w:style>
  <w:style w:type="paragraph" w:customStyle="1" w:styleId="lead">
    <w:name w:val="lead"/>
    <w:basedOn w:val="Standard"/>
    <w:qFormat/>
    <w:pPr>
      <w:spacing w:before="100" w:after="100"/>
    </w:pPr>
    <w:rPr>
      <w:sz w:val="24"/>
      <w:szCs w:val="24"/>
    </w:rPr>
  </w:style>
  <w:style w:type="paragraph" w:customStyle="1" w:styleId="tresc">
    <w:name w:val="tresc"/>
    <w:basedOn w:val="Standard"/>
    <w:qFormat/>
    <w:pPr>
      <w:spacing w:before="100" w:after="100"/>
    </w:pPr>
    <w:rPr>
      <w:sz w:val="24"/>
      <w:szCs w:val="24"/>
    </w:rPr>
  </w:style>
  <w:style w:type="paragraph" w:customStyle="1" w:styleId="Znak">
    <w:name w:val="Znak"/>
    <w:basedOn w:val="Standard"/>
    <w:qFormat/>
    <w:rPr>
      <w:sz w:val="24"/>
      <w:szCs w:val="24"/>
    </w:rPr>
  </w:style>
  <w:style w:type="paragraph" w:styleId="Tekstkomentarza">
    <w:name w:val="annotation text"/>
    <w:basedOn w:val="Standard"/>
  </w:style>
  <w:style w:type="paragraph" w:styleId="Tekstdymka">
    <w:name w:val="Balloon Text"/>
    <w:basedOn w:val="Standard"/>
    <w:qFormat/>
    <w:rPr>
      <w:rFonts w:ascii="Tahoma" w:eastAsia="Tahoma" w:hAnsi="Tahoma" w:cs="Tahoma"/>
      <w:sz w:val="16"/>
      <w:szCs w:val="16"/>
    </w:rPr>
  </w:style>
  <w:style w:type="paragraph" w:customStyle="1" w:styleId="Endnote">
    <w:name w:val="Endnote"/>
    <w:basedOn w:val="Standard"/>
    <w:qFormat/>
    <w:pPr>
      <w:jc w:val="both"/>
    </w:pPr>
  </w:style>
  <w:style w:type="paragraph" w:customStyle="1" w:styleId="ftstandard">
    <w:name w:val="ft_standard"/>
    <w:basedOn w:val="Standard"/>
    <w:qFormat/>
    <w:pPr>
      <w:spacing w:before="100" w:after="100"/>
    </w:pPr>
    <w:rPr>
      <w:sz w:val="24"/>
      <w:szCs w:val="24"/>
    </w:rPr>
  </w:style>
  <w:style w:type="paragraph" w:styleId="Zwykytekst">
    <w:name w:val="Plain Text"/>
    <w:basedOn w:val="Standard"/>
    <w:qFormat/>
    <w:pPr>
      <w:spacing w:before="100" w:after="100"/>
    </w:pPr>
    <w:rPr>
      <w:sz w:val="24"/>
      <w:szCs w:val="24"/>
    </w:rPr>
  </w:style>
  <w:style w:type="paragraph" w:customStyle="1" w:styleId="akapitdomyslnyblock">
    <w:name w:val="akapitdomyslnyblock"/>
    <w:basedOn w:val="Standard"/>
    <w:qFormat/>
    <w:pPr>
      <w:spacing w:after="100"/>
      <w:ind w:firstLine="480"/>
    </w:pPr>
    <w:rPr>
      <w:sz w:val="24"/>
      <w:szCs w:val="24"/>
    </w:rPr>
  </w:style>
  <w:style w:type="paragraph" w:styleId="Akapitzlist">
    <w:name w:val="List Paragraph"/>
    <w:basedOn w:val="Standard"/>
    <w:qFormat/>
    <w:pPr>
      <w:ind w:left="708"/>
    </w:pPr>
  </w:style>
  <w:style w:type="paragraph" w:customStyle="1" w:styleId="Footnote">
    <w:name w:val="Footnote"/>
    <w:basedOn w:val="Standard"/>
    <w:qFormat/>
  </w:style>
  <w:style w:type="paragraph" w:customStyle="1" w:styleId="ust">
    <w:name w:val="ust"/>
    <w:qFormat/>
    <w:pPr>
      <w:spacing w:before="60" w:after="60"/>
      <w:ind w:left="426" w:hanging="284"/>
      <w:jc w:val="both"/>
      <w:textAlignment w:val="baseline"/>
    </w:pPr>
    <w:rPr>
      <w:rFonts w:ascii="Times New Roman" w:eastAsia="Times New Roman" w:hAnsi="Times New Roman" w:cs="Times New Roman"/>
      <w:lang w:bidi="ar-SA"/>
    </w:rPr>
  </w:style>
  <w:style w:type="paragraph" w:customStyle="1" w:styleId="tyt">
    <w:name w:val="tyt"/>
    <w:basedOn w:val="Standard"/>
    <w:qFormat/>
    <w:pPr>
      <w:keepNext/>
      <w:spacing w:before="60" w:after="60"/>
      <w:jc w:val="center"/>
    </w:pPr>
    <w:rPr>
      <w:b/>
      <w:bCs/>
      <w:sz w:val="24"/>
      <w:szCs w:val="24"/>
    </w:rPr>
  </w:style>
  <w:style w:type="paragraph" w:styleId="Tekstpodstawowywcity2">
    <w:name w:val="Body Text Indent 2"/>
    <w:basedOn w:val="Standard"/>
    <w:qFormat/>
    <w:pPr>
      <w:ind w:left="2160" w:hanging="360"/>
      <w:jc w:val="both"/>
    </w:pPr>
    <w:rPr>
      <w:sz w:val="24"/>
      <w:szCs w:val="24"/>
    </w:rPr>
  </w:style>
  <w:style w:type="paragraph" w:customStyle="1" w:styleId="p4">
    <w:name w:val="p4"/>
    <w:basedOn w:val="Standard"/>
    <w:qFormat/>
    <w:pPr>
      <w:spacing w:before="100" w:after="100"/>
    </w:pPr>
    <w:rPr>
      <w:rFonts w:ascii="Arial Unicode MS" w:eastAsia="Arial Unicode MS" w:hAnsi="Arial Unicode MS" w:cs="Arial Unicode MS"/>
      <w:sz w:val="24"/>
      <w:szCs w:val="24"/>
    </w:rPr>
  </w:style>
  <w:style w:type="paragraph" w:customStyle="1" w:styleId="Default">
    <w:name w:val="Default"/>
    <w:qFormat/>
    <w:pPr>
      <w:textAlignment w:val="baseline"/>
    </w:pPr>
    <w:rPr>
      <w:rFonts w:ascii="Arial" w:eastAsia="Calibri" w:hAnsi="Arial" w:cs="Arial"/>
      <w:color w:val="000000"/>
      <w:lang w:bidi="ar-SA"/>
    </w:rPr>
  </w:style>
  <w:style w:type="paragraph" w:customStyle="1" w:styleId="punkt">
    <w:name w:val="punkt"/>
    <w:basedOn w:val="Standard"/>
    <w:qFormat/>
    <w:pPr>
      <w:spacing w:before="100" w:after="100"/>
    </w:pPr>
    <w:rPr>
      <w:sz w:val="24"/>
      <w:szCs w:val="24"/>
    </w:rPr>
  </w:style>
  <w:style w:type="paragraph" w:customStyle="1" w:styleId="litera">
    <w:name w:val="litera"/>
    <w:basedOn w:val="Standard"/>
    <w:qFormat/>
    <w:pPr>
      <w:spacing w:before="100" w:after="100"/>
    </w:pPr>
    <w:rPr>
      <w:sz w:val="24"/>
      <w:szCs w:val="24"/>
    </w:rPr>
  </w:style>
  <w:style w:type="paragraph" w:styleId="Tekstpodstawowywcity3">
    <w:name w:val="Body Text Indent 3"/>
    <w:basedOn w:val="Standard"/>
    <w:qFormat/>
    <w:pPr>
      <w:spacing w:after="120"/>
      <w:ind w:left="283"/>
    </w:pPr>
    <w:rPr>
      <w:sz w:val="16"/>
      <w:szCs w:val="16"/>
    </w:rPr>
  </w:style>
  <w:style w:type="paragraph" w:customStyle="1" w:styleId="ZARTzmartartykuempunktem">
    <w:name w:val="Z/ART(§) – zm. art. (§) artykułem (punktem)"/>
    <w:basedOn w:val="Standard"/>
    <w:qFormat/>
    <w:pPr>
      <w:spacing w:line="360" w:lineRule="auto"/>
      <w:ind w:left="510" w:firstLine="510"/>
      <w:jc w:val="both"/>
    </w:pPr>
    <w:rPr>
      <w:rFonts w:ascii="Times" w:eastAsia="Times" w:hAnsi="Times" w:cs="Arial"/>
      <w:sz w:val="24"/>
    </w:rPr>
  </w:style>
  <w:style w:type="paragraph" w:customStyle="1" w:styleId="ZPKTzmpktartykuempunktem">
    <w:name w:val="Z/PKT – zm. pkt artykułem (punktem)"/>
    <w:basedOn w:val="Standard"/>
    <w:qFormat/>
    <w:pPr>
      <w:spacing w:line="360" w:lineRule="auto"/>
      <w:ind w:left="1020" w:hanging="510"/>
      <w:jc w:val="both"/>
    </w:pPr>
    <w:rPr>
      <w:rFonts w:ascii="Times" w:eastAsia="Times" w:hAnsi="Times" w:cs="Arial"/>
      <w:bCs/>
      <w:sz w:val="24"/>
    </w:rPr>
  </w:style>
  <w:style w:type="paragraph" w:customStyle="1" w:styleId="ZLITPKTzmpktliter">
    <w:name w:val="Z_LIT/PKT – zm. pkt literą"/>
    <w:basedOn w:val="Standard"/>
    <w:qFormat/>
    <w:pPr>
      <w:spacing w:line="360" w:lineRule="auto"/>
      <w:ind w:left="1497" w:hanging="510"/>
      <w:jc w:val="both"/>
    </w:pPr>
    <w:rPr>
      <w:rFonts w:ascii="Times" w:eastAsia="Times" w:hAnsi="Times" w:cs="Arial"/>
      <w:bCs/>
      <w:sz w:val="24"/>
    </w:rPr>
  </w:style>
  <w:style w:type="paragraph" w:customStyle="1" w:styleId="ZLITUSTzmustliter">
    <w:name w:val="Z_LIT/UST(§) – zm. ust. (§) literą"/>
    <w:basedOn w:val="Standard"/>
    <w:qFormat/>
    <w:pPr>
      <w:spacing w:line="360" w:lineRule="auto"/>
      <w:ind w:left="987" w:firstLine="510"/>
      <w:jc w:val="both"/>
    </w:pPr>
    <w:rPr>
      <w:rFonts w:ascii="Times" w:eastAsia="Times" w:hAnsi="Times" w:cs="Arial"/>
      <w:bCs/>
      <w:sz w:val="24"/>
    </w:rPr>
  </w:style>
  <w:style w:type="paragraph" w:customStyle="1" w:styleId="ZUSTzmustartykuempunktem">
    <w:name w:val="Z/UST(§) – zm. ust. (§) artykułem (punktem)"/>
    <w:basedOn w:val="ZARTzmartartykuempunktem"/>
    <w:qFormat/>
  </w:style>
  <w:style w:type="paragraph" w:customStyle="1" w:styleId="LITlitera">
    <w:name w:val="LIT – litera"/>
    <w:basedOn w:val="Standard"/>
    <w:qFormat/>
    <w:pPr>
      <w:spacing w:line="360" w:lineRule="auto"/>
      <w:ind w:left="986" w:hanging="476"/>
      <w:jc w:val="both"/>
    </w:pPr>
    <w:rPr>
      <w:rFonts w:ascii="Times" w:eastAsia="Times" w:hAnsi="Times" w:cs="Arial"/>
      <w:bCs/>
      <w:sz w:val="24"/>
    </w:rPr>
  </w:style>
  <w:style w:type="paragraph" w:customStyle="1" w:styleId="PKTpunkt">
    <w:name w:val="PKT – punkt"/>
    <w:qFormat/>
    <w:pPr>
      <w:spacing w:line="360" w:lineRule="auto"/>
      <w:ind w:left="510" w:hanging="510"/>
      <w:jc w:val="both"/>
      <w:textAlignment w:val="baseline"/>
    </w:pPr>
    <w:rPr>
      <w:rFonts w:ascii="Times" w:eastAsia="Times New Roman" w:hAnsi="Times" w:cs="Arial"/>
      <w:bCs/>
      <w:szCs w:val="20"/>
      <w:lang w:bidi="ar-SA"/>
    </w:rPr>
  </w:style>
  <w:style w:type="paragraph" w:customStyle="1" w:styleId="ZTIRLITwPKTzmlitwpkttiret">
    <w:name w:val="Z_TIR/LIT_w_PKT – zm. lit. w pkt tiret"/>
    <w:basedOn w:val="LITlitera"/>
    <w:qFormat/>
    <w:pPr>
      <w:ind w:left="2336"/>
    </w:pPr>
  </w:style>
  <w:style w:type="paragraph" w:customStyle="1" w:styleId="zartzmartartykuempunktem0">
    <w:name w:val="zartzmartartykuempunktem"/>
    <w:basedOn w:val="Standard"/>
    <w:qFormat/>
    <w:pPr>
      <w:spacing w:before="100" w:after="100"/>
    </w:pPr>
    <w:rPr>
      <w:sz w:val="24"/>
      <w:szCs w:val="24"/>
    </w:rPr>
  </w:style>
  <w:style w:type="paragraph" w:customStyle="1" w:styleId="zlitustzmustliter0">
    <w:name w:val="zlitustzmustliter"/>
    <w:basedOn w:val="Standard"/>
    <w:qFormat/>
    <w:pPr>
      <w:spacing w:before="100" w:after="100"/>
    </w:pPr>
    <w:rPr>
      <w:sz w:val="24"/>
      <w:szCs w:val="24"/>
    </w:rPr>
  </w:style>
  <w:style w:type="paragraph" w:customStyle="1" w:styleId="zlitpktzmpktliter0">
    <w:name w:val="zlitpktzmpktliter"/>
    <w:basedOn w:val="Standard"/>
    <w:qFormat/>
    <w:pPr>
      <w:spacing w:before="100" w:after="100"/>
    </w:pPr>
    <w:rPr>
      <w:sz w:val="24"/>
      <w:szCs w:val="24"/>
    </w:rPr>
  </w:style>
  <w:style w:type="paragraph" w:customStyle="1" w:styleId="zlitlitwpktzmlitwpktliter">
    <w:name w:val="zlitlitwpktzmlitwpktliter"/>
    <w:basedOn w:val="Standard"/>
    <w:qFormat/>
    <w:pPr>
      <w:spacing w:before="100" w:after="100"/>
    </w:pPr>
    <w:rPr>
      <w:sz w:val="24"/>
      <w:szCs w:val="24"/>
    </w:rPr>
  </w:style>
  <w:style w:type="paragraph" w:customStyle="1" w:styleId="zlitczwsplitwpktzmczciwsplitwpktliter">
    <w:name w:val="zlitczwsplitwpktzmczciwsplitwpktliter"/>
    <w:basedOn w:val="Standard"/>
    <w:qFormat/>
    <w:pPr>
      <w:spacing w:before="100" w:after="100"/>
    </w:pPr>
    <w:rPr>
      <w:sz w:val="24"/>
      <w:szCs w:val="24"/>
    </w:rPr>
  </w:style>
  <w:style w:type="paragraph" w:customStyle="1" w:styleId="text-justify1">
    <w:name w:val="text-justify1"/>
    <w:basedOn w:val="Standard"/>
    <w:qFormat/>
    <w:pPr>
      <w:spacing w:before="100" w:after="100"/>
    </w:pPr>
    <w:rPr>
      <w:sz w:val="24"/>
      <w:szCs w:val="24"/>
    </w:rPr>
  </w:style>
  <w:style w:type="paragraph" w:customStyle="1" w:styleId="pkt1">
    <w:name w:val="pkt1"/>
    <w:basedOn w:val="Standard"/>
    <w:qFormat/>
    <w:pPr>
      <w:spacing w:before="60" w:after="60"/>
      <w:ind w:left="850" w:hanging="425"/>
      <w:jc w:val="both"/>
    </w:pPr>
    <w:rPr>
      <w:sz w:val="24"/>
    </w:rPr>
  </w:style>
  <w:style w:type="paragraph" w:styleId="Tematkomentarza">
    <w:name w:val="annotation subject"/>
    <w:basedOn w:val="Tekstkomentarza"/>
    <w:next w:val="Tekstkomentarza"/>
    <w:qFormat/>
    <w:rPr>
      <w:b/>
      <w:bCs/>
    </w:rPr>
  </w:style>
  <w:style w:type="paragraph" w:styleId="Tekstpodstawowy3">
    <w:name w:val="Body Text 3"/>
    <w:basedOn w:val="Standard"/>
    <w:qFormat/>
    <w:pPr>
      <w:spacing w:after="120"/>
    </w:pPr>
    <w:rPr>
      <w:sz w:val="16"/>
      <w:szCs w:val="16"/>
    </w:rPr>
  </w:style>
  <w:style w:type="paragraph" w:customStyle="1" w:styleId="BodySingle">
    <w:name w:val="Body Single"/>
    <w:basedOn w:val="Standard"/>
    <w:qFormat/>
    <w:rPr>
      <w:rFonts w:ascii="Tms Rmn" w:eastAsia="Tms Rmn" w:hAnsi="Tms Rmn" w:cs="Tms Rmn"/>
    </w:rPr>
  </w:style>
  <w:style w:type="paragraph" w:customStyle="1" w:styleId="Wyliczaniess">
    <w:name w:val="Wyliczanie ss"/>
    <w:qFormat/>
    <w:pPr>
      <w:spacing w:before="56" w:after="56"/>
      <w:ind w:left="340" w:hanging="340"/>
      <w:textAlignment w:val="baseline"/>
    </w:pPr>
    <w:rPr>
      <w:rFonts w:ascii="Times New Roman" w:eastAsia="Times New Roman" w:hAnsi="Times New Roman" w:cs="Times New Roman"/>
      <w:color w:val="000000"/>
      <w:sz w:val="26"/>
      <w:szCs w:val="20"/>
      <w:lang w:bidi="ar-SA"/>
    </w:rPr>
  </w:style>
  <w:style w:type="paragraph" w:customStyle="1" w:styleId="Standard1">
    <w:name w:val="Standard1"/>
    <w:qFormat/>
    <w:pPr>
      <w:textAlignment w:val="baseline"/>
    </w:pPr>
    <w:rPr>
      <w:rFonts w:ascii="Times New Roman" w:eastAsia="Times New Roman" w:hAnsi="Times New Roman" w:cs="Times New Roman"/>
      <w:sz w:val="20"/>
      <w:szCs w:val="20"/>
      <w:lang w:bidi="ar-SA"/>
    </w:rPr>
  </w:style>
  <w:style w:type="paragraph" w:styleId="Lista2">
    <w:name w:val="List 2"/>
    <w:basedOn w:val="Standard"/>
    <w:qFormat/>
    <w:pPr>
      <w:ind w:left="566" w:hanging="283"/>
      <w:contextualSpacing/>
    </w:pPr>
  </w:style>
  <w:style w:type="paragraph" w:customStyle="1" w:styleId="Nagwek11">
    <w:name w:val="Nagłówek1"/>
    <w:basedOn w:val="Standard"/>
    <w:next w:val="Textbody"/>
    <w:qFormat/>
    <w:pPr>
      <w:jc w:val="center"/>
    </w:pPr>
    <w:rPr>
      <w:sz w:val="24"/>
      <w:u w:val="single"/>
    </w:rPr>
  </w:style>
  <w:style w:type="paragraph" w:customStyle="1" w:styleId="Listapunktowana21">
    <w:name w:val="Lista punktowana 21"/>
    <w:basedOn w:val="Standard"/>
    <w:qFormat/>
    <w:pPr>
      <w:ind w:left="566" w:hanging="283"/>
    </w:pPr>
  </w:style>
  <w:style w:type="paragraph" w:customStyle="1" w:styleId="Listapunktowana22">
    <w:name w:val="Lista punktowana 22"/>
    <w:basedOn w:val="Standard"/>
    <w:qFormat/>
    <w:pPr>
      <w:ind w:left="566" w:hanging="283"/>
    </w:pPr>
  </w:style>
  <w:style w:type="paragraph" w:customStyle="1" w:styleId="Lista21">
    <w:name w:val="Lista 21"/>
    <w:basedOn w:val="Standard"/>
    <w:qFormat/>
    <w:pPr>
      <w:ind w:left="566" w:hanging="283"/>
    </w:pPr>
    <w:rPr>
      <w:rFonts w:eastAsia="SimSun, 宋体"/>
      <w:sz w:val="24"/>
      <w:szCs w:val="24"/>
      <w:lang w:bidi="hi-IN"/>
    </w:rPr>
  </w:style>
  <w:style w:type="paragraph" w:customStyle="1" w:styleId="Tekstpodstawowy21">
    <w:name w:val="Tekst podstawowy 21"/>
    <w:basedOn w:val="Standard"/>
    <w:qFormat/>
    <w:pPr>
      <w:jc w:val="both"/>
    </w:pPr>
    <w:rPr>
      <w:sz w:val="24"/>
    </w:rPr>
  </w:style>
  <w:style w:type="paragraph" w:customStyle="1" w:styleId="Tekstpodstawowywcity21">
    <w:name w:val="Tekst podstawowy wcięty 21"/>
    <w:basedOn w:val="Standard"/>
    <w:qFormat/>
    <w:pPr>
      <w:ind w:left="360"/>
    </w:pPr>
    <w:rPr>
      <w:sz w:val="24"/>
    </w:rPr>
  </w:style>
  <w:style w:type="paragraph" w:customStyle="1" w:styleId="Tekstpodstawowywcity31">
    <w:name w:val="Tekst podstawowy wcięty 31"/>
    <w:basedOn w:val="Standard"/>
    <w:qFormat/>
    <w:pPr>
      <w:ind w:left="283"/>
      <w:jc w:val="both"/>
    </w:pPr>
    <w:rPr>
      <w:sz w:val="24"/>
    </w:rPr>
  </w:style>
  <w:style w:type="paragraph" w:styleId="Listapunktowana2">
    <w:name w:val="List Bullet 2"/>
    <w:basedOn w:val="Standard"/>
    <w:pPr>
      <w:ind w:left="566" w:hanging="283"/>
    </w:pPr>
  </w:style>
  <w:style w:type="paragraph" w:styleId="Podtytu">
    <w:name w:val="Subtitle"/>
    <w:basedOn w:val="Standard"/>
    <w:next w:val="Textbody"/>
    <w:uiPriority w:val="11"/>
    <w:qFormat/>
    <w:pPr>
      <w:spacing w:after="60"/>
      <w:jc w:val="center"/>
    </w:pPr>
    <w:rPr>
      <w:rFonts w:ascii="Arial" w:eastAsia="Arial" w:hAnsi="Arial" w:cs="Arial"/>
      <w:sz w:val="24"/>
      <w:szCs w:val="24"/>
    </w:rPr>
  </w:style>
  <w:style w:type="paragraph" w:customStyle="1" w:styleId="Tekstpodstawowy31">
    <w:name w:val="Tekst podstawowy 31"/>
    <w:basedOn w:val="Standard"/>
    <w:qFormat/>
    <w:pPr>
      <w:spacing w:after="120"/>
    </w:pPr>
    <w:rPr>
      <w:sz w:val="16"/>
      <w:szCs w:val="16"/>
    </w:rPr>
  </w:style>
  <w:style w:type="paragraph" w:customStyle="1" w:styleId="Tekstkomentarza1">
    <w:name w:val="Tekst komentarza1"/>
    <w:basedOn w:val="Standard"/>
    <w:qFormat/>
  </w:style>
  <w:style w:type="paragraph" w:customStyle="1" w:styleId="Tekstblokowy1">
    <w:name w:val="Tekst blokowy1"/>
    <w:basedOn w:val="Standard"/>
    <w:qFormat/>
    <w:pPr>
      <w:ind w:left="-851" w:right="-597"/>
      <w:jc w:val="both"/>
    </w:pPr>
    <w:rPr>
      <w:rFonts w:ascii="Arial" w:eastAsia="Arial" w:hAnsi="Arial" w:cs="Arial"/>
    </w:rPr>
  </w:style>
  <w:style w:type="paragraph" w:customStyle="1" w:styleId="style">
    <w:name w:val="style"/>
    <w:basedOn w:val="Standard"/>
    <w:qFormat/>
    <w:pPr>
      <w:spacing w:before="280" w:after="280"/>
    </w:pPr>
    <w:rPr>
      <w:sz w:val="24"/>
      <w:szCs w:val="24"/>
    </w:rPr>
  </w:style>
  <w:style w:type="paragraph" w:customStyle="1" w:styleId="ZnakZnakZnakZnakZnak">
    <w:name w:val="Znak Znak Znak Znak Znak"/>
    <w:basedOn w:val="Standard"/>
    <w:qFormat/>
    <w:rPr>
      <w:rFonts w:ascii="Arial" w:eastAsia="Arial" w:hAnsi="Arial" w:cs="Arial"/>
      <w:sz w:val="24"/>
      <w:szCs w:val="24"/>
    </w:rPr>
  </w:style>
  <w:style w:type="paragraph" w:customStyle="1" w:styleId="ZnakZnak1ZnakZnakZnakZnak">
    <w:name w:val="Znak Znak1 Znak Znak Znak Znak"/>
    <w:basedOn w:val="Standard"/>
    <w:qFormat/>
    <w:rPr>
      <w:rFonts w:ascii="Arial" w:eastAsia="Arial" w:hAnsi="Arial" w:cs="Arial"/>
      <w:sz w:val="24"/>
      <w:szCs w:val="24"/>
    </w:rPr>
  </w:style>
  <w:style w:type="paragraph" w:customStyle="1" w:styleId="O">
    <w:name w:val="O"/>
    <w:basedOn w:val="Standard"/>
    <w:qFormat/>
    <w:pPr>
      <w:widowControl w:val="0"/>
      <w:jc w:val="both"/>
    </w:pPr>
    <w:rPr>
      <w:rFonts w:ascii="Arial" w:eastAsia="Arial" w:hAnsi="Arial" w:cs="Arial"/>
      <w:sz w:val="24"/>
      <w:szCs w:val="24"/>
    </w:rPr>
  </w:style>
  <w:style w:type="paragraph" w:customStyle="1" w:styleId="Tekstpodstawowywcity32">
    <w:name w:val="Tekst podstawowy wcięty 32"/>
    <w:basedOn w:val="Standard"/>
    <w:qFormat/>
    <w:pPr>
      <w:spacing w:after="120"/>
      <w:ind w:left="283"/>
    </w:pPr>
    <w:rPr>
      <w:sz w:val="16"/>
      <w:szCs w:val="16"/>
    </w:rPr>
  </w:style>
  <w:style w:type="paragraph" w:customStyle="1" w:styleId="TableContents">
    <w:name w:val="Table Contents"/>
    <w:basedOn w:val="Standard1"/>
    <w:qFormat/>
    <w:pPr>
      <w:widowControl w:val="0"/>
      <w:suppressLineNumbers/>
    </w:pPr>
    <w:rPr>
      <w:rFonts w:eastAsia="Andale Sans UI" w:cs="Tahoma"/>
      <w:sz w:val="24"/>
      <w:szCs w:val="24"/>
      <w:lang w:val="en-US" w:bidi="en-US"/>
    </w:rPr>
  </w:style>
  <w:style w:type="paragraph" w:customStyle="1" w:styleId="Zawartotabeli">
    <w:name w:val="Zawartość tabeli"/>
    <w:basedOn w:val="Standard"/>
    <w:qFormat/>
    <w:pPr>
      <w:suppressLineNumbers/>
    </w:pPr>
  </w:style>
  <w:style w:type="paragraph" w:customStyle="1" w:styleId="Nagwektabeli">
    <w:name w:val="Nagłówek tabeli"/>
    <w:basedOn w:val="Zawartotabeli"/>
    <w:qFormat/>
    <w:pPr>
      <w:jc w:val="center"/>
    </w:pPr>
    <w:rPr>
      <w:b/>
      <w:bCs/>
    </w:rPr>
  </w:style>
  <w:style w:type="paragraph" w:customStyle="1" w:styleId="Cytatblokowy">
    <w:name w:val="Cytat blokowy"/>
    <w:basedOn w:val="Standard"/>
    <w:qFormat/>
    <w:pPr>
      <w:spacing w:after="283"/>
      <w:ind w:left="567" w:right="567"/>
    </w:pPr>
  </w:style>
  <w:style w:type="paragraph" w:styleId="Poprawka">
    <w:name w:val="Revision"/>
    <w:qFormat/>
    <w:pPr>
      <w:textAlignment w:val="baseline"/>
    </w:pPr>
    <w:rPr>
      <w:rFonts w:ascii="Times New Roman" w:eastAsia="Times New Roman" w:hAnsi="Times New Roman" w:cs="Times New Roman"/>
      <w:sz w:val="20"/>
      <w:szCs w:val="20"/>
      <w:lang w:bidi="ar-SA"/>
    </w:rPr>
  </w:style>
  <w:style w:type="paragraph" w:customStyle="1" w:styleId="ZnakZnak1ZnakZnakZnakZnakZnakZnak">
    <w:name w:val="Znak Znak1 Znak Znak Znak Znak Znak Znak"/>
    <w:basedOn w:val="Standard"/>
    <w:qFormat/>
    <w:rPr>
      <w:sz w:val="24"/>
      <w:szCs w:val="24"/>
    </w:rPr>
  </w:style>
  <w:style w:type="paragraph" w:customStyle="1" w:styleId="WW-Zwykytekst">
    <w:name w:val="WW-Zwykły tekst"/>
    <w:basedOn w:val="Standard"/>
    <w:qFormat/>
    <w:pPr>
      <w:widowControl w:val="0"/>
    </w:pPr>
    <w:rPr>
      <w:rFonts w:ascii="Courier New" w:eastAsia="Arial Unicode MS" w:hAnsi="Courier New" w:cs="Courier New"/>
      <w:sz w:val="24"/>
      <w:szCs w:val="24"/>
    </w:rPr>
  </w:style>
  <w:style w:type="paragraph" w:customStyle="1" w:styleId="Style2">
    <w:name w:val="Style2"/>
    <w:basedOn w:val="Standard"/>
    <w:qFormat/>
    <w:pPr>
      <w:spacing w:after="200" w:line="276" w:lineRule="auto"/>
      <w:jc w:val="both"/>
    </w:pPr>
    <w:rPr>
      <w:rFonts w:ascii="Calibri" w:eastAsia="Calibri" w:hAnsi="Calibri" w:cs="Calibri"/>
      <w:sz w:val="22"/>
    </w:rPr>
  </w:style>
  <w:style w:type="paragraph" w:customStyle="1" w:styleId="Kolorowalistaakcent11">
    <w:name w:val="Kolorowa lista — akcent 11"/>
    <w:basedOn w:val="Standard"/>
    <w:qFormat/>
    <w:pPr>
      <w:spacing w:after="200" w:line="276" w:lineRule="auto"/>
      <w:ind w:left="720"/>
    </w:pPr>
    <w:rPr>
      <w:rFonts w:ascii="Calibri" w:eastAsia="Calibri" w:hAnsi="Calibri" w:cs="Calibri"/>
      <w:sz w:val="22"/>
      <w:szCs w:val="22"/>
    </w:rPr>
  </w:style>
  <w:style w:type="paragraph" w:styleId="Podpis">
    <w:name w:val="Signature"/>
    <w:basedOn w:val="Standard"/>
    <w:pPr>
      <w:ind w:left="4252"/>
    </w:pPr>
    <w:rPr>
      <w:sz w:val="24"/>
      <w:szCs w:val="24"/>
    </w:rPr>
  </w:style>
  <w:style w:type="paragraph" w:customStyle="1" w:styleId="Bezodstpw1">
    <w:name w:val="Bez odstępów1"/>
    <w:qFormat/>
    <w:pPr>
      <w:textAlignment w:val="baseline"/>
    </w:pPr>
    <w:rPr>
      <w:rFonts w:ascii="Calibri" w:eastAsia="SimSun, 宋体" w:hAnsi="Calibri" w:cs="Calibri"/>
      <w:sz w:val="22"/>
      <w:szCs w:val="22"/>
      <w:lang w:bidi="ar-SA"/>
    </w:rPr>
  </w:style>
  <w:style w:type="paragraph" w:customStyle="1" w:styleId="Teksttreci0">
    <w:name w:val="Tekst treści"/>
    <w:basedOn w:val="Standard"/>
    <w:qFormat/>
    <w:pPr>
      <w:widowControl w:val="0"/>
      <w:shd w:val="clear" w:color="auto" w:fill="FFFFFF"/>
      <w:spacing w:line="240" w:lineRule="exact"/>
      <w:ind w:hanging="800"/>
      <w:jc w:val="center"/>
    </w:pPr>
    <w:rPr>
      <w:rFonts w:ascii="Verdana" w:eastAsia="Verdana" w:hAnsi="Verdana" w:cs="Verdana"/>
    </w:rPr>
  </w:style>
  <w:style w:type="paragraph" w:customStyle="1" w:styleId="ODNONIKtreodnonika">
    <w:name w:val="ODNOŚNIK – treść odnośnika"/>
    <w:qFormat/>
    <w:pPr>
      <w:ind w:left="284" w:hanging="284"/>
      <w:jc w:val="both"/>
      <w:textAlignment w:val="baseline"/>
    </w:pPr>
    <w:rPr>
      <w:rFonts w:ascii="Times New Roman" w:eastAsia="Calibri" w:hAnsi="Times New Roman" w:cs="Arial"/>
      <w:sz w:val="20"/>
      <w:szCs w:val="20"/>
      <w:lang w:bidi="ar-SA"/>
    </w:rPr>
  </w:style>
  <w:style w:type="paragraph" w:customStyle="1" w:styleId="Akapitzlist1">
    <w:name w:val="Akapit z listą1"/>
    <w:basedOn w:val="Standard"/>
    <w:qFormat/>
    <w:pPr>
      <w:spacing w:after="200" w:line="276" w:lineRule="auto"/>
      <w:ind w:left="720"/>
    </w:pPr>
    <w:rPr>
      <w:rFonts w:ascii="Calibri" w:eastAsia="Calibri" w:hAnsi="Calibri" w:cs="Calibri"/>
      <w:sz w:val="22"/>
      <w:szCs w:val="22"/>
    </w:rPr>
  </w:style>
  <w:style w:type="paragraph" w:styleId="Tekstblokowy">
    <w:name w:val="Block Text"/>
    <w:basedOn w:val="Standard"/>
    <w:qFormat/>
    <w:pPr>
      <w:shd w:val="clear" w:color="auto" w:fill="FFFFFF"/>
      <w:spacing w:before="91"/>
      <w:ind w:left="542" w:right="422" w:hanging="542"/>
    </w:pPr>
    <w:rPr>
      <w:rFonts w:eastAsia="Calibri"/>
      <w:color w:val="000000"/>
      <w:w w:val="90"/>
      <w:sz w:val="24"/>
      <w:szCs w:val="24"/>
    </w:rPr>
  </w:style>
  <w:style w:type="paragraph" w:customStyle="1" w:styleId="NormalBold">
    <w:name w:val="NormalBold"/>
    <w:basedOn w:val="Standard"/>
    <w:qFormat/>
    <w:pPr>
      <w:widowControl w:val="0"/>
    </w:pPr>
    <w:rPr>
      <w:rFonts w:eastAsia="Calibri"/>
      <w:b/>
      <w:sz w:val="24"/>
    </w:rPr>
  </w:style>
  <w:style w:type="paragraph" w:customStyle="1" w:styleId="Text1">
    <w:name w:val="Text 1"/>
    <w:basedOn w:val="Standard"/>
    <w:qFormat/>
    <w:pPr>
      <w:spacing w:before="120" w:after="120"/>
      <w:ind w:left="850"/>
      <w:jc w:val="both"/>
    </w:pPr>
    <w:rPr>
      <w:sz w:val="24"/>
      <w:szCs w:val="22"/>
    </w:rPr>
  </w:style>
  <w:style w:type="paragraph" w:customStyle="1" w:styleId="NormalLeft">
    <w:name w:val="Normal Left"/>
    <w:basedOn w:val="Standard"/>
    <w:qFormat/>
    <w:pPr>
      <w:spacing w:before="120" w:after="120"/>
    </w:pPr>
    <w:rPr>
      <w:sz w:val="24"/>
      <w:szCs w:val="22"/>
    </w:rPr>
  </w:style>
  <w:style w:type="paragraph" w:customStyle="1" w:styleId="Tiret0">
    <w:name w:val="Tiret 0"/>
    <w:basedOn w:val="Standard"/>
    <w:qFormat/>
    <w:pPr>
      <w:numPr>
        <w:numId w:val="33"/>
      </w:numPr>
      <w:tabs>
        <w:tab w:val="left" w:pos="1700"/>
      </w:tabs>
      <w:spacing w:before="120" w:after="120"/>
      <w:jc w:val="both"/>
    </w:pPr>
    <w:rPr>
      <w:sz w:val="24"/>
      <w:szCs w:val="22"/>
    </w:rPr>
  </w:style>
  <w:style w:type="paragraph" w:customStyle="1" w:styleId="Tiret1">
    <w:name w:val="Tiret 1"/>
    <w:basedOn w:val="Standard"/>
    <w:qFormat/>
    <w:pPr>
      <w:numPr>
        <w:numId w:val="27"/>
      </w:numPr>
      <w:spacing w:before="120" w:after="120"/>
      <w:jc w:val="both"/>
    </w:pPr>
    <w:rPr>
      <w:sz w:val="24"/>
      <w:szCs w:val="22"/>
    </w:rPr>
  </w:style>
  <w:style w:type="paragraph" w:customStyle="1" w:styleId="NumPar1">
    <w:name w:val="NumPar 1"/>
    <w:basedOn w:val="Standard"/>
    <w:next w:val="Text1"/>
    <w:qFormat/>
    <w:pPr>
      <w:spacing w:before="120" w:after="120"/>
      <w:jc w:val="both"/>
    </w:pPr>
    <w:rPr>
      <w:sz w:val="24"/>
      <w:szCs w:val="22"/>
    </w:rPr>
  </w:style>
  <w:style w:type="paragraph" w:customStyle="1" w:styleId="NumPar2">
    <w:name w:val="NumPar 2"/>
    <w:basedOn w:val="Standard"/>
    <w:next w:val="Text1"/>
    <w:qFormat/>
    <w:pPr>
      <w:spacing w:before="120" w:after="120"/>
      <w:jc w:val="both"/>
    </w:pPr>
    <w:rPr>
      <w:sz w:val="24"/>
      <w:szCs w:val="22"/>
    </w:rPr>
  </w:style>
  <w:style w:type="paragraph" w:customStyle="1" w:styleId="NumPar3">
    <w:name w:val="NumPar 3"/>
    <w:basedOn w:val="Standard"/>
    <w:next w:val="Text1"/>
    <w:qFormat/>
    <w:pPr>
      <w:spacing w:before="120" w:after="120"/>
      <w:jc w:val="both"/>
    </w:pPr>
    <w:rPr>
      <w:sz w:val="24"/>
      <w:szCs w:val="22"/>
    </w:rPr>
  </w:style>
  <w:style w:type="paragraph" w:customStyle="1" w:styleId="NumPar4">
    <w:name w:val="NumPar 4"/>
    <w:basedOn w:val="Standard"/>
    <w:next w:val="Text1"/>
    <w:qFormat/>
    <w:pPr>
      <w:numPr>
        <w:numId w:val="15"/>
      </w:numPr>
      <w:spacing w:before="120" w:after="120"/>
      <w:jc w:val="both"/>
    </w:pPr>
    <w:rPr>
      <w:sz w:val="24"/>
      <w:szCs w:val="22"/>
    </w:rPr>
  </w:style>
  <w:style w:type="paragraph" w:customStyle="1" w:styleId="ChapterTitle">
    <w:name w:val="ChapterTitle"/>
    <w:basedOn w:val="Standard"/>
    <w:next w:val="Standard"/>
    <w:qFormat/>
    <w:pPr>
      <w:keepNext/>
      <w:spacing w:before="120" w:after="360"/>
      <w:jc w:val="center"/>
    </w:pPr>
    <w:rPr>
      <w:b/>
      <w:sz w:val="32"/>
      <w:szCs w:val="22"/>
    </w:rPr>
  </w:style>
  <w:style w:type="paragraph" w:customStyle="1" w:styleId="SectionTitle">
    <w:name w:val="SectionTitle"/>
    <w:basedOn w:val="Standard"/>
    <w:next w:val="Nagwek1"/>
    <w:qFormat/>
    <w:pPr>
      <w:keepNext/>
      <w:spacing w:before="120" w:after="360"/>
      <w:jc w:val="center"/>
    </w:pPr>
    <w:rPr>
      <w:b/>
      <w:smallCaps/>
      <w:sz w:val="28"/>
      <w:szCs w:val="22"/>
    </w:rPr>
  </w:style>
  <w:style w:type="paragraph" w:customStyle="1" w:styleId="Annexetitre">
    <w:name w:val="Annexe titre"/>
    <w:basedOn w:val="Standard"/>
    <w:next w:val="Standard"/>
    <w:qFormat/>
    <w:pPr>
      <w:spacing w:before="120" w:after="120"/>
      <w:jc w:val="center"/>
    </w:pPr>
    <w:rPr>
      <w:b/>
      <w:sz w:val="24"/>
      <w:szCs w:val="22"/>
      <w:u w:val="single"/>
    </w:rPr>
  </w:style>
  <w:style w:type="paragraph" w:customStyle="1" w:styleId="Poprawka1">
    <w:name w:val="Poprawka1"/>
    <w:qFormat/>
    <w:pPr>
      <w:textAlignment w:val="baseline"/>
    </w:pPr>
    <w:rPr>
      <w:rFonts w:ascii="Calibri" w:eastAsia="SimSun, 宋体" w:hAnsi="Calibri" w:cs="Calibri"/>
      <w:sz w:val="22"/>
      <w:szCs w:val="22"/>
      <w:lang w:bidi="ar-SA"/>
    </w:rPr>
  </w:style>
  <w:style w:type="paragraph" w:customStyle="1" w:styleId="WW-Tekstpodstawowywcity3">
    <w:name w:val="WW-Tekst podstawowy wcięty 3"/>
    <w:basedOn w:val="Standard"/>
    <w:qFormat/>
    <w:pPr>
      <w:spacing w:line="360" w:lineRule="atLeast"/>
      <w:ind w:left="1276"/>
      <w:jc w:val="both"/>
    </w:pPr>
    <w:rPr>
      <w:rFonts w:eastAsia="Calibri"/>
      <w:sz w:val="24"/>
    </w:rPr>
  </w:style>
  <w:style w:type="paragraph" w:customStyle="1" w:styleId="BodyText21">
    <w:name w:val="Body Text 21"/>
    <w:basedOn w:val="Standard"/>
    <w:qFormat/>
    <w:pPr>
      <w:widowControl w:val="0"/>
      <w:spacing w:line="360" w:lineRule="auto"/>
      <w:jc w:val="both"/>
    </w:pPr>
    <w:rPr>
      <w:rFonts w:eastAsia="Calibri"/>
      <w:b/>
      <w:sz w:val="24"/>
    </w:rPr>
  </w:style>
  <w:style w:type="paragraph" w:customStyle="1" w:styleId="Domyolnie">
    <w:name w:val="Domyolnie"/>
    <w:qFormat/>
    <w:pPr>
      <w:widowControl w:val="0"/>
      <w:ind w:left="800" w:hanging="360"/>
      <w:textAlignment w:val="baseline"/>
    </w:pPr>
    <w:rPr>
      <w:rFonts w:ascii="Times New Roman" w:eastAsia="Calibri" w:hAnsi="Times New Roman" w:cs="Times New Roman"/>
      <w:color w:val="000000"/>
      <w:szCs w:val="20"/>
      <w:lang w:bidi="ar-SA"/>
    </w:rPr>
  </w:style>
  <w:style w:type="paragraph" w:customStyle="1" w:styleId="Podpis1">
    <w:name w:val="Podpis1"/>
    <w:basedOn w:val="Standard"/>
    <w:qFormat/>
    <w:pPr>
      <w:widowControl w:val="0"/>
      <w:suppressLineNumbers/>
      <w:spacing w:before="120" w:after="120"/>
    </w:pPr>
    <w:rPr>
      <w:rFonts w:cs="Arial Unicode MS"/>
      <w:i/>
      <w:iCs/>
      <w:sz w:val="24"/>
      <w:szCs w:val="24"/>
      <w:lang w:bidi="hi-IN"/>
    </w:rPr>
  </w:style>
  <w:style w:type="paragraph" w:customStyle="1" w:styleId="StandardowyStandardowy1">
    <w:name w:val="Standardowy.Standardowy1"/>
    <w:qFormat/>
    <w:pPr>
      <w:spacing w:line="360" w:lineRule="atLeast"/>
      <w:jc w:val="both"/>
      <w:textAlignment w:val="baseline"/>
    </w:pPr>
    <w:rPr>
      <w:rFonts w:ascii="Times New Roman" w:eastAsia="Calibri" w:hAnsi="Times New Roman" w:cs="Times New Roman"/>
      <w:szCs w:val="20"/>
      <w:lang w:bidi="ar-SA"/>
    </w:rPr>
  </w:style>
  <w:style w:type="paragraph" w:styleId="Listapunktowana">
    <w:name w:val="List Bullet"/>
    <w:basedOn w:val="Standard"/>
    <w:pPr>
      <w:numPr>
        <w:numId w:val="18"/>
      </w:numPr>
      <w:contextualSpacing/>
      <w:jc w:val="both"/>
    </w:pPr>
    <w:rPr>
      <w:rFonts w:ascii="Tahoma" w:eastAsia="Calibri" w:hAnsi="Tahoma" w:cs="Tahoma"/>
      <w:sz w:val="16"/>
      <w:lang w:val="fr-FR"/>
    </w:rPr>
  </w:style>
  <w:style w:type="paragraph" w:customStyle="1" w:styleId="Style1">
    <w:name w:val="Style1"/>
    <w:basedOn w:val="Listapunktowana"/>
    <w:qFormat/>
    <w:pPr>
      <w:numPr>
        <w:numId w:val="16"/>
      </w:numPr>
      <w:spacing w:before="120" w:after="20"/>
      <w:contextualSpacing w:val="0"/>
    </w:pPr>
    <w:rPr>
      <w:rFonts w:ascii="Book Antiqua" w:eastAsia="Book Antiqua" w:hAnsi="Book Antiqua" w:cs="Book Antiqua"/>
      <w:b/>
      <w:lang w:val="en-GB"/>
    </w:rPr>
  </w:style>
  <w:style w:type="paragraph" w:customStyle="1" w:styleId="font5">
    <w:name w:val="font5"/>
    <w:basedOn w:val="Standard"/>
    <w:qFormat/>
    <w:pPr>
      <w:spacing w:before="100" w:after="100"/>
    </w:pPr>
    <w:rPr>
      <w:rFonts w:ascii="Arial" w:eastAsia="Calibri" w:hAnsi="Arial" w:cs="Arial"/>
      <w:b/>
      <w:bCs/>
      <w:sz w:val="18"/>
      <w:szCs w:val="18"/>
    </w:rPr>
  </w:style>
  <w:style w:type="paragraph" w:customStyle="1" w:styleId="AbsatzTableFormat">
    <w:name w:val="AbsatzTableFormat"/>
    <w:basedOn w:val="Standard"/>
    <w:qFormat/>
    <w:rPr>
      <w:rFonts w:ascii="Tahoma" w:eastAsia="Calibri" w:hAnsi="Tahoma" w:cs="Tahoma"/>
      <w:i/>
      <w:sz w:val="16"/>
      <w:szCs w:val="16"/>
    </w:rPr>
  </w:style>
  <w:style w:type="paragraph" w:customStyle="1" w:styleId="WW-Tekstpodstawowy3">
    <w:name w:val="WW-Tekst podstawowy 3"/>
    <w:basedOn w:val="Standard"/>
    <w:qFormat/>
    <w:pPr>
      <w:jc w:val="both"/>
    </w:pPr>
    <w:rPr>
      <w:rFonts w:eastAsia="Calibri"/>
      <w:sz w:val="22"/>
    </w:rPr>
  </w:style>
  <w:style w:type="paragraph" w:styleId="Mapadokumentu">
    <w:name w:val="Document Map"/>
    <w:basedOn w:val="Standard"/>
    <w:qFormat/>
    <w:rPr>
      <w:rFonts w:ascii="Tahoma" w:eastAsia="Calibri" w:hAnsi="Tahoma" w:cs="Tahoma"/>
      <w:sz w:val="16"/>
      <w:szCs w:val="16"/>
    </w:rPr>
  </w:style>
  <w:style w:type="paragraph" w:customStyle="1" w:styleId="Skrconyadreszwrotny">
    <w:name w:val="Skrócony adres zwrotny"/>
    <w:basedOn w:val="Standard"/>
    <w:qFormat/>
    <w:rPr>
      <w:rFonts w:eastAsia="Calibri"/>
      <w:sz w:val="24"/>
    </w:rPr>
  </w:style>
  <w:style w:type="paragraph" w:customStyle="1" w:styleId="Wcicietekstu">
    <w:name w:val="Wcięcie tekstu"/>
    <w:basedOn w:val="Standard"/>
    <w:qFormat/>
    <w:pPr>
      <w:widowControl w:val="0"/>
      <w:ind w:left="284" w:hanging="284"/>
    </w:pPr>
    <w:rPr>
      <w:rFonts w:eastAsia="Calibri"/>
    </w:rPr>
  </w:style>
  <w:style w:type="paragraph" w:customStyle="1" w:styleId="Style36">
    <w:name w:val="Style36"/>
    <w:basedOn w:val="Standard"/>
    <w:qFormat/>
    <w:pPr>
      <w:widowControl w:val="0"/>
      <w:jc w:val="both"/>
    </w:pPr>
    <w:rPr>
      <w:rFonts w:eastAsia="Calibri"/>
      <w:sz w:val="24"/>
      <w:szCs w:val="24"/>
    </w:rPr>
  </w:style>
  <w:style w:type="paragraph" w:customStyle="1" w:styleId="font6">
    <w:name w:val="font6"/>
    <w:basedOn w:val="Standard"/>
    <w:qFormat/>
    <w:pPr>
      <w:spacing w:before="100" w:after="100"/>
    </w:pPr>
    <w:rPr>
      <w:rFonts w:ascii="Arial" w:eastAsia="Calibri" w:hAnsi="Arial" w:cs="Arial"/>
      <w:sz w:val="18"/>
      <w:szCs w:val="18"/>
    </w:rPr>
  </w:style>
  <w:style w:type="paragraph" w:customStyle="1" w:styleId="xl65">
    <w:name w:val="xl65"/>
    <w:basedOn w:val="Standard"/>
    <w:qFormat/>
    <w:pPr>
      <w:pBdr>
        <w:top w:val="single" w:sz="8" w:space="0" w:color="000000"/>
        <w:left w:val="single" w:sz="8" w:space="0" w:color="000000"/>
        <w:bottom w:val="single" w:sz="8" w:space="0" w:color="000000"/>
        <w:right w:val="single" w:sz="8" w:space="0" w:color="000000"/>
      </w:pBdr>
      <w:shd w:val="clear" w:color="auto" w:fill="FFFF99"/>
      <w:spacing w:before="100" w:after="100"/>
      <w:jc w:val="center"/>
      <w:textAlignment w:val="center"/>
    </w:pPr>
    <w:rPr>
      <w:rFonts w:ascii="Arial" w:eastAsia="Calibri" w:hAnsi="Arial" w:cs="Arial"/>
      <w:b/>
      <w:bCs/>
      <w:sz w:val="18"/>
      <w:szCs w:val="18"/>
    </w:rPr>
  </w:style>
  <w:style w:type="paragraph" w:customStyle="1" w:styleId="xl66">
    <w:name w:val="xl66"/>
    <w:basedOn w:val="Standard"/>
    <w:qFormat/>
    <w:pPr>
      <w:spacing w:before="100" w:after="100"/>
      <w:jc w:val="center"/>
      <w:textAlignment w:val="center"/>
    </w:pPr>
    <w:rPr>
      <w:rFonts w:ascii="Arial" w:eastAsia="Calibri" w:hAnsi="Arial" w:cs="Arial"/>
      <w:color w:val="000000"/>
      <w:sz w:val="18"/>
      <w:szCs w:val="18"/>
    </w:rPr>
  </w:style>
  <w:style w:type="paragraph" w:customStyle="1" w:styleId="xl67">
    <w:name w:val="xl67"/>
    <w:basedOn w:val="Standard"/>
    <w:qFormat/>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Arial" w:eastAsia="Calibri" w:hAnsi="Arial" w:cs="Arial"/>
      <w:b/>
      <w:bCs/>
      <w:sz w:val="18"/>
      <w:szCs w:val="18"/>
    </w:rPr>
  </w:style>
  <w:style w:type="paragraph" w:customStyle="1" w:styleId="xl68">
    <w:name w:val="xl68"/>
    <w:basedOn w:val="Standard"/>
    <w:qFormat/>
    <w:pPr>
      <w:pBdr>
        <w:top w:val="single" w:sz="8" w:space="0" w:color="000000"/>
        <w:left w:val="single" w:sz="8" w:space="0" w:color="000000"/>
        <w:bottom w:val="single" w:sz="8" w:space="0" w:color="000000"/>
        <w:right w:val="single" w:sz="8" w:space="0" w:color="000000"/>
      </w:pBdr>
      <w:spacing w:before="100" w:after="100"/>
      <w:textAlignment w:val="center"/>
    </w:pPr>
    <w:rPr>
      <w:rFonts w:ascii="Arial" w:eastAsia="Calibri" w:hAnsi="Arial" w:cs="Arial"/>
      <w:b/>
      <w:bCs/>
      <w:sz w:val="18"/>
      <w:szCs w:val="18"/>
    </w:rPr>
  </w:style>
  <w:style w:type="paragraph" w:customStyle="1" w:styleId="xl69">
    <w:name w:val="xl69"/>
    <w:basedOn w:val="Standard"/>
    <w:qFormat/>
    <w:pPr>
      <w:spacing w:before="100" w:after="100"/>
      <w:textAlignment w:val="center"/>
    </w:pPr>
    <w:rPr>
      <w:rFonts w:ascii="Arial" w:eastAsia="Calibri" w:hAnsi="Arial" w:cs="Arial"/>
      <w:color w:val="000000"/>
      <w:sz w:val="18"/>
      <w:szCs w:val="18"/>
    </w:rPr>
  </w:style>
  <w:style w:type="paragraph" w:customStyle="1" w:styleId="xl70">
    <w:name w:val="xl70"/>
    <w:basedOn w:val="Standard"/>
    <w:qFormat/>
    <w:pPr>
      <w:spacing w:before="100" w:after="100"/>
      <w:jc w:val="center"/>
      <w:textAlignment w:val="center"/>
    </w:pPr>
    <w:rPr>
      <w:rFonts w:ascii="Arial" w:eastAsia="Calibri" w:hAnsi="Arial" w:cs="Arial"/>
      <w:b/>
      <w:bCs/>
      <w:sz w:val="18"/>
      <w:szCs w:val="18"/>
    </w:rPr>
  </w:style>
  <w:style w:type="paragraph" w:customStyle="1" w:styleId="xl71">
    <w:name w:val="xl71"/>
    <w:basedOn w:val="Standard"/>
    <w:qFormat/>
    <w:pPr>
      <w:pBdr>
        <w:top w:val="single" w:sz="8" w:space="0" w:color="000000"/>
        <w:left w:val="single" w:sz="8" w:space="0" w:color="000000"/>
        <w:bottom w:val="single" w:sz="8" w:space="0" w:color="000000"/>
        <w:right w:val="single" w:sz="8" w:space="0" w:color="000000"/>
      </w:pBdr>
      <w:spacing w:before="100" w:after="100"/>
      <w:textAlignment w:val="center"/>
    </w:pPr>
    <w:rPr>
      <w:rFonts w:ascii="Arial" w:eastAsia="Calibri" w:hAnsi="Arial" w:cs="Arial"/>
      <w:sz w:val="18"/>
      <w:szCs w:val="18"/>
    </w:rPr>
  </w:style>
  <w:style w:type="paragraph" w:customStyle="1" w:styleId="xl72">
    <w:name w:val="xl72"/>
    <w:basedOn w:val="Standard"/>
    <w:qFormat/>
    <w:pPr>
      <w:spacing w:before="100" w:after="100"/>
      <w:jc w:val="center"/>
      <w:textAlignment w:val="center"/>
    </w:pPr>
    <w:rPr>
      <w:rFonts w:ascii="Arial" w:eastAsia="Calibri" w:hAnsi="Arial" w:cs="Arial"/>
      <w:b/>
      <w:bCs/>
      <w:sz w:val="18"/>
      <w:szCs w:val="18"/>
    </w:rPr>
  </w:style>
  <w:style w:type="paragraph" w:customStyle="1" w:styleId="xl73">
    <w:name w:val="xl73"/>
    <w:basedOn w:val="Standard"/>
    <w:qFormat/>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Calibri" w:hAnsi="Arial" w:cs="Arial"/>
      <w:sz w:val="18"/>
      <w:szCs w:val="18"/>
    </w:rPr>
  </w:style>
  <w:style w:type="paragraph" w:customStyle="1" w:styleId="xl74">
    <w:name w:val="xl74"/>
    <w:basedOn w:val="Standard"/>
    <w:qFormat/>
    <w:pPr>
      <w:spacing w:before="100" w:after="100"/>
      <w:textAlignment w:val="center"/>
    </w:pPr>
    <w:rPr>
      <w:rFonts w:ascii="Arial" w:eastAsia="Calibri" w:hAnsi="Arial" w:cs="Arial"/>
      <w:color w:val="FF0000"/>
      <w:sz w:val="18"/>
      <w:szCs w:val="18"/>
    </w:rPr>
  </w:style>
  <w:style w:type="paragraph" w:customStyle="1" w:styleId="xl75">
    <w:name w:val="xl75"/>
    <w:basedOn w:val="Standard"/>
    <w:qFormat/>
    <w:pPr>
      <w:spacing w:before="100" w:after="100"/>
      <w:textAlignment w:val="center"/>
    </w:pPr>
    <w:rPr>
      <w:rFonts w:ascii="Arial" w:eastAsia="Calibri" w:hAnsi="Arial" w:cs="Arial"/>
      <w:sz w:val="18"/>
      <w:szCs w:val="18"/>
    </w:rPr>
  </w:style>
  <w:style w:type="paragraph" w:customStyle="1" w:styleId="xl76">
    <w:name w:val="xl76"/>
    <w:basedOn w:val="Standard"/>
    <w:qFormat/>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Calibri" w:hAnsi="Arial" w:cs="Arial"/>
      <w:sz w:val="18"/>
      <w:szCs w:val="18"/>
    </w:rPr>
  </w:style>
  <w:style w:type="paragraph" w:customStyle="1" w:styleId="xl77">
    <w:name w:val="xl77"/>
    <w:basedOn w:val="Standard"/>
    <w:qFormat/>
    <w:pPr>
      <w:pBdr>
        <w:top w:val="single" w:sz="8" w:space="0" w:color="000000"/>
        <w:left w:val="single" w:sz="8" w:space="0" w:color="000000"/>
        <w:bottom w:val="single" w:sz="8" w:space="0" w:color="000000"/>
        <w:right w:val="single" w:sz="8" w:space="0" w:color="000000"/>
      </w:pBdr>
      <w:spacing w:before="100" w:after="100"/>
    </w:pPr>
    <w:rPr>
      <w:rFonts w:ascii="Arial" w:eastAsia="Calibri" w:hAnsi="Arial" w:cs="Arial"/>
      <w:color w:val="000000"/>
      <w:sz w:val="18"/>
      <w:szCs w:val="18"/>
    </w:rPr>
  </w:style>
  <w:style w:type="paragraph" w:customStyle="1" w:styleId="xl78">
    <w:name w:val="xl78"/>
    <w:basedOn w:val="Standard"/>
    <w:qFormat/>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Calibri" w:hAnsi="Arial" w:cs="Arial"/>
      <w:b/>
      <w:bCs/>
      <w:sz w:val="18"/>
      <w:szCs w:val="18"/>
    </w:rPr>
  </w:style>
  <w:style w:type="paragraph" w:customStyle="1" w:styleId="xl79">
    <w:name w:val="xl79"/>
    <w:basedOn w:val="Standard"/>
    <w:qFormat/>
    <w:pPr>
      <w:spacing w:before="100" w:after="100"/>
      <w:textAlignment w:val="center"/>
    </w:pPr>
    <w:rPr>
      <w:rFonts w:ascii="Arial" w:eastAsia="Calibri" w:hAnsi="Arial" w:cs="Arial"/>
      <w:b/>
      <w:bCs/>
      <w:sz w:val="18"/>
      <w:szCs w:val="18"/>
    </w:rPr>
  </w:style>
  <w:style w:type="paragraph" w:customStyle="1" w:styleId="xl80">
    <w:name w:val="xl80"/>
    <w:basedOn w:val="Standard"/>
    <w:qFormat/>
    <w:pPr>
      <w:spacing w:before="100" w:after="100"/>
      <w:jc w:val="center"/>
      <w:textAlignment w:val="center"/>
    </w:pPr>
    <w:rPr>
      <w:rFonts w:ascii="Arial" w:eastAsia="Calibri" w:hAnsi="Arial" w:cs="Arial"/>
      <w:sz w:val="18"/>
      <w:szCs w:val="18"/>
    </w:rPr>
  </w:style>
  <w:style w:type="paragraph" w:customStyle="1" w:styleId="xl81">
    <w:name w:val="xl81"/>
    <w:basedOn w:val="Standard"/>
    <w:qFormat/>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Calibri" w:hAnsi="Arial" w:cs="Arial"/>
      <w:b/>
      <w:bCs/>
      <w:sz w:val="18"/>
      <w:szCs w:val="18"/>
    </w:rPr>
  </w:style>
  <w:style w:type="paragraph" w:customStyle="1" w:styleId="xl82">
    <w:name w:val="xl82"/>
    <w:basedOn w:val="Standard"/>
    <w:qFormat/>
    <w:pPr>
      <w:spacing w:before="100" w:after="100"/>
      <w:textAlignment w:val="center"/>
    </w:pPr>
    <w:rPr>
      <w:rFonts w:ascii="Arial" w:eastAsia="Calibri" w:hAnsi="Arial" w:cs="Arial"/>
      <w:b/>
      <w:bCs/>
      <w:sz w:val="18"/>
      <w:szCs w:val="18"/>
    </w:rPr>
  </w:style>
  <w:style w:type="paragraph" w:customStyle="1" w:styleId="xl83">
    <w:name w:val="xl83"/>
    <w:basedOn w:val="Standard"/>
    <w:qFormat/>
    <w:pPr>
      <w:spacing w:before="100" w:after="100"/>
      <w:textAlignment w:val="center"/>
    </w:pPr>
    <w:rPr>
      <w:rFonts w:ascii="Arial" w:eastAsia="Calibri" w:hAnsi="Arial" w:cs="Arial"/>
      <w:sz w:val="18"/>
      <w:szCs w:val="18"/>
    </w:rPr>
  </w:style>
  <w:style w:type="paragraph" w:customStyle="1" w:styleId="xl84">
    <w:name w:val="xl84"/>
    <w:basedOn w:val="Standard"/>
    <w:qFormat/>
    <w:pPr>
      <w:spacing w:before="100" w:after="100"/>
      <w:textAlignment w:val="center"/>
    </w:pPr>
    <w:rPr>
      <w:rFonts w:ascii="Arial" w:eastAsia="Calibri" w:hAnsi="Arial" w:cs="Arial"/>
      <w:color w:val="003366"/>
      <w:sz w:val="18"/>
      <w:szCs w:val="18"/>
    </w:rPr>
  </w:style>
  <w:style w:type="paragraph" w:customStyle="1" w:styleId="xl85">
    <w:name w:val="xl85"/>
    <w:basedOn w:val="Standard"/>
    <w:qFormat/>
    <w:pPr>
      <w:pBdr>
        <w:top w:val="single" w:sz="8" w:space="0" w:color="000000"/>
        <w:left w:val="single" w:sz="8" w:space="0" w:color="000000"/>
        <w:bottom w:val="single" w:sz="8" w:space="0" w:color="000000"/>
        <w:right w:val="single" w:sz="8" w:space="0" w:color="000000"/>
      </w:pBdr>
      <w:spacing w:before="100" w:after="100"/>
      <w:textAlignment w:val="center"/>
    </w:pPr>
    <w:rPr>
      <w:rFonts w:ascii="Arial" w:eastAsia="Calibri" w:hAnsi="Arial" w:cs="Arial"/>
      <w:b/>
      <w:bCs/>
      <w:sz w:val="18"/>
      <w:szCs w:val="18"/>
    </w:rPr>
  </w:style>
  <w:style w:type="paragraph" w:customStyle="1" w:styleId="xl86">
    <w:name w:val="xl86"/>
    <w:basedOn w:val="Standard"/>
    <w:qFormat/>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Calibri" w:hAnsi="Arial" w:cs="Arial"/>
      <w:sz w:val="18"/>
      <w:szCs w:val="18"/>
    </w:rPr>
  </w:style>
  <w:style w:type="paragraph" w:customStyle="1" w:styleId="xl87">
    <w:name w:val="xl87"/>
    <w:basedOn w:val="Standard"/>
    <w:qFormat/>
    <w:pPr>
      <w:spacing w:before="100" w:after="100"/>
      <w:jc w:val="center"/>
      <w:textAlignment w:val="center"/>
    </w:pPr>
    <w:rPr>
      <w:rFonts w:ascii="Arial" w:eastAsia="Calibri" w:hAnsi="Arial" w:cs="Arial"/>
      <w:b/>
      <w:bCs/>
      <w:sz w:val="18"/>
      <w:szCs w:val="18"/>
    </w:rPr>
  </w:style>
  <w:style w:type="paragraph" w:customStyle="1" w:styleId="xl88">
    <w:name w:val="xl88"/>
    <w:basedOn w:val="Standard"/>
    <w:qFormat/>
    <w:pPr>
      <w:pBdr>
        <w:top w:val="single" w:sz="8" w:space="0" w:color="000000"/>
        <w:left w:val="single" w:sz="8" w:space="0" w:color="000000"/>
        <w:bottom w:val="single" w:sz="8" w:space="0" w:color="000000"/>
        <w:right w:val="single" w:sz="8" w:space="0" w:color="000000"/>
      </w:pBdr>
      <w:spacing w:before="100" w:after="100"/>
    </w:pPr>
    <w:rPr>
      <w:rFonts w:ascii="Arial" w:eastAsia="Calibri" w:hAnsi="Arial" w:cs="Arial"/>
      <w:b/>
      <w:bCs/>
      <w:sz w:val="18"/>
      <w:szCs w:val="18"/>
    </w:rPr>
  </w:style>
  <w:style w:type="paragraph" w:customStyle="1" w:styleId="xl89">
    <w:name w:val="xl89"/>
    <w:basedOn w:val="Standard"/>
    <w:qFormat/>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Arial" w:eastAsia="Calibri" w:hAnsi="Arial" w:cs="Arial"/>
      <w:b/>
      <w:bCs/>
      <w:sz w:val="18"/>
      <w:szCs w:val="18"/>
    </w:rPr>
  </w:style>
  <w:style w:type="paragraph" w:customStyle="1" w:styleId="xl90">
    <w:name w:val="xl90"/>
    <w:basedOn w:val="Standard"/>
    <w:qFormat/>
    <w:pPr>
      <w:pBdr>
        <w:top w:val="single" w:sz="8" w:space="0" w:color="000000"/>
        <w:left w:val="single" w:sz="8" w:space="0" w:color="000000"/>
        <w:bottom w:val="single" w:sz="8" w:space="0" w:color="000000"/>
        <w:right w:val="single" w:sz="8" w:space="0" w:color="000000"/>
      </w:pBdr>
      <w:spacing w:before="100" w:after="100"/>
    </w:pPr>
    <w:rPr>
      <w:rFonts w:ascii="Arial" w:eastAsia="Calibri" w:hAnsi="Arial" w:cs="Arial"/>
      <w:b/>
      <w:bCs/>
      <w:sz w:val="18"/>
      <w:szCs w:val="18"/>
    </w:rPr>
  </w:style>
  <w:style w:type="paragraph" w:customStyle="1" w:styleId="xl91">
    <w:name w:val="xl91"/>
    <w:basedOn w:val="Standard"/>
    <w:qFormat/>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Arial" w:eastAsia="Calibri" w:hAnsi="Arial" w:cs="Arial"/>
      <w:b/>
      <w:bCs/>
      <w:sz w:val="18"/>
      <w:szCs w:val="18"/>
    </w:rPr>
  </w:style>
  <w:style w:type="paragraph" w:customStyle="1" w:styleId="xl92">
    <w:name w:val="xl92"/>
    <w:basedOn w:val="Standard"/>
    <w:qFormat/>
    <w:pPr>
      <w:spacing w:before="100" w:after="100"/>
    </w:pPr>
    <w:rPr>
      <w:rFonts w:ascii="Arial" w:eastAsia="Calibri" w:hAnsi="Arial" w:cs="Arial"/>
      <w:sz w:val="18"/>
      <w:szCs w:val="18"/>
    </w:rPr>
  </w:style>
  <w:style w:type="paragraph" w:customStyle="1" w:styleId="xl93">
    <w:name w:val="xl93"/>
    <w:basedOn w:val="Standard"/>
    <w:qFormat/>
    <w:pPr>
      <w:pBdr>
        <w:top w:val="single" w:sz="4" w:space="0" w:color="000000"/>
        <w:left w:val="single" w:sz="4" w:space="0" w:color="000000"/>
        <w:bottom w:val="single" w:sz="4" w:space="0" w:color="000000"/>
        <w:right w:val="single" w:sz="4" w:space="0" w:color="000000"/>
      </w:pBdr>
      <w:spacing w:before="100" w:after="100"/>
    </w:pPr>
    <w:rPr>
      <w:rFonts w:ascii="Arial" w:eastAsia="Calibri" w:hAnsi="Arial" w:cs="Arial"/>
      <w:sz w:val="18"/>
      <w:szCs w:val="18"/>
    </w:rPr>
  </w:style>
  <w:style w:type="paragraph" w:customStyle="1" w:styleId="xl94">
    <w:name w:val="xl94"/>
    <w:basedOn w:val="Standard"/>
    <w:qFormat/>
    <w:pPr>
      <w:pBdr>
        <w:top w:val="single" w:sz="4" w:space="0" w:color="000000"/>
        <w:left w:val="single" w:sz="4" w:space="0" w:color="000000"/>
        <w:bottom w:val="single" w:sz="4" w:space="0" w:color="000000"/>
        <w:right w:val="single" w:sz="4" w:space="0" w:color="000000"/>
      </w:pBdr>
      <w:spacing w:before="100" w:after="100"/>
    </w:pPr>
    <w:rPr>
      <w:rFonts w:ascii="Arial" w:eastAsia="Calibri" w:hAnsi="Arial" w:cs="Arial"/>
      <w:b/>
      <w:bCs/>
      <w:sz w:val="18"/>
      <w:szCs w:val="18"/>
    </w:rPr>
  </w:style>
  <w:style w:type="paragraph" w:customStyle="1" w:styleId="xl95">
    <w:name w:val="xl95"/>
    <w:basedOn w:val="Standard"/>
    <w:qFormat/>
    <w:pPr>
      <w:pBdr>
        <w:top w:val="single" w:sz="4" w:space="0" w:color="000000"/>
        <w:left w:val="single" w:sz="4" w:space="0" w:color="000000"/>
        <w:bottom w:val="single" w:sz="4" w:space="0" w:color="000000"/>
        <w:right w:val="single" w:sz="4" w:space="0" w:color="000000"/>
      </w:pBdr>
      <w:spacing w:before="100" w:after="100"/>
    </w:pPr>
    <w:rPr>
      <w:rFonts w:ascii="Arial" w:eastAsia="Calibri" w:hAnsi="Arial" w:cs="Arial"/>
      <w:sz w:val="18"/>
      <w:szCs w:val="18"/>
    </w:rPr>
  </w:style>
  <w:style w:type="paragraph" w:customStyle="1" w:styleId="xl96">
    <w:name w:val="xl96"/>
    <w:basedOn w:val="Standard"/>
    <w:qFormat/>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Arial" w:eastAsia="Calibri" w:hAnsi="Arial" w:cs="Arial"/>
      <w:sz w:val="18"/>
      <w:szCs w:val="18"/>
    </w:rPr>
  </w:style>
  <w:style w:type="paragraph" w:customStyle="1" w:styleId="xl97">
    <w:name w:val="xl97"/>
    <w:basedOn w:val="Standard"/>
    <w:qFormat/>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Arial" w:eastAsia="Calibri" w:hAnsi="Arial" w:cs="Arial"/>
      <w:sz w:val="18"/>
      <w:szCs w:val="18"/>
    </w:rPr>
  </w:style>
  <w:style w:type="paragraph" w:customStyle="1" w:styleId="xl98">
    <w:name w:val="xl98"/>
    <w:basedOn w:val="Standard"/>
    <w:qFormat/>
    <w:pPr>
      <w:spacing w:before="100" w:after="100"/>
    </w:pPr>
    <w:rPr>
      <w:rFonts w:ascii="Arial" w:eastAsia="Calibri" w:hAnsi="Arial" w:cs="Arial"/>
      <w:b/>
      <w:bCs/>
      <w:sz w:val="18"/>
      <w:szCs w:val="18"/>
    </w:rPr>
  </w:style>
  <w:style w:type="paragraph" w:customStyle="1" w:styleId="xl99">
    <w:name w:val="xl99"/>
    <w:basedOn w:val="Standard"/>
    <w:qFormat/>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Arial" w:eastAsia="Calibri" w:hAnsi="Arial" w:cs="Arial"/>
      <w:b/>
      <w:bCs/>
      <w:sz w:val="18"/>
      <w:szCs w:val="18"/>
    </w:rPr>
  </w:style>
  <w:style w:type="paragraph" w:customStyle="1" w:styleId="xl100">
    <w:name w:val="xl100"/>
    <w:basedOn w:val="Standard"/>
    <w:qFormat/>
    <w:pPr>
      <w:spacing w:before="100" w:after="100"/>
      <w:jc w:val="center"/>
      <w:textAlignment w:val="center"/>
    </w:pPr>
    <w:rPr>
      <w:rFonts w:ascii="Arial" w:eastAsia="Calibri" w:hAnsi="Arial" w:cs="Arial"/>
      <w:b/>
      <w:bCs/>
      <w:sz w:val="18"/>
      <w:szCs w:val="18"/>
    </w:rPr>
  </w:style>
  <w:style w:type="paragraph" w:customStyle="1" w:styleId="xl101">
    <w:name w:val="xl101"/>
    <w:basedOn w:val="Standard"/>
    <w:qFormat/>
    <w:pPr>
      <w:pBdr>
        <w:top w:val="single" w:sz="4" w:space="0" w:color="000000"/>
        <w:left w:val="single" w:sz="4" w:space="0" w:color="000000"/>
        <w:bottom w:val="single" w:sz="4" w:space="0" w:color="000000"/>
        <w:right w:val="single" w:sz="4" w:space="0" w:color="000000"/>
      </w:pBdr>
      <w:spacing w:before="100" w:after="100"/>
    </w:pPr>
    <w:rPr>
      <w:rFonts w:ascii="Arial" w:eastAsia="Calibri" w:hAnsi="Arial" w:cs="Arial"/>
      <w:sz w:val="18"/>
      <w:szCs w:val="18"/>
    </w:rPr>
  </w:style>
  <w:style w:type="paragraph" w:customStyle="1" w:styleId="xl102">
    <w:name w:val="xl102"/>
    <w:basedOn w:val="Standard"/>
    <w:qFormat/>
    <w:pPr>
      <w:spacing w:before="100" w:after="100"/>
      <w:jc w:val="center"/>
      <w:textAlignment w:val="center"/>
    </w:pPr>
    <w:rPr>
      <w:rFonts w:ascii="Arial" w:eastAsia="Calibri" w:hAnsi="Arial" w:cs="Arial"/>
      <w:b/>
      <w:bCs/>
      <w:sz w:val="18"/>
      <w:szCs w:val="18"/>
    </w:rPr>
  </w:style>
  <w:style w:type="paragraph" w:customStyle="1" w:styleId="xl103">
    <w:name w:val="xl103"/>
    <w:basedOn w:val="Standard"/>
    <w:qFormat/>
    <w:pPr>
      <w:spacing w:before="100" w:after="100"/>
      <w:jc w:val="center"/>
      <w:textAlignment w:val="center"/>
    </w:pPr>
    <w:rPr>
      <w:rFonts w:ascii="Arial" w:eastAsia="Calibri" w:hAnsi="Arial" w:cs="Arial"/>
      <w:b/>
      <w:bCs/>
      <w:color w:val="000000"/>
      <w:sz w:val="18"/>
      <w:szCs w:val="18"/>
    </w:rPr>
  </w:style>
  <w:style w:type="paragraph" w:customStyle="1" w:styleId="xl104">
    <w:name w:val="xl104"/>
    <w:basedOn w:val="Standard"/>
    <w:qFormat/>
    <w:pPr>
      <w:spacing w:before="100" w:after="100"/>
      <w:textAlignment w:val="center"/>
    </w:pPr>
    <w:rPr>
      <w:rFonts w:ascii="Arial" w:eastAsia="Calibri" w:hAnsi="Arial" w:cs="Arial"/>
      <w:color w:val="000000"/>
      <w:sz w:val="18"/>
      <w:szCs w:val="18"/>
    </w:rPr>
  </w:style>
  <w:style w:type="paragraph" w:customStyle="1" w:styleId="Style11">
    <w:name w:val="Style11"/>
    <w:basedOn w:val="Standard"/>
    <w:qFormat/>
    <w:pPr>
      <w:widowControl w:val="0"/>
      <w:spacing w:after="200" w:line="276" w:lineRule="auto"/>
    </w:pPr>
    <w:rPr>
      <w:rFonts w:ascii="Arial" w:eastAsia="Calibri" w:hAnsi="Arial" w:cs="Arial"/>
      <w:b/>
      <w:bCs/>
      <w:sz w:val="24"/>
      <w:szCs w:val="24"/>
    </w:rPr>
  </w:style>
  <w:style w:type="paragraph" w:customStyle="1" w:styleId="Style17">
    <w:name w:val="Style17"/>
    <w:basedOn w:val="Standard"/>
    <w:qFormat/>
    <w:pPr>
      <w:widowControl w:val="0"/>
      <w:spacing w:line="211" w:lineRule="exact"/>
    </w:pPr>
    <w:rPr>
      <w:rFonts w:eastAsia="Calibri"/>
      <w:sz w:val="24"/>
      <w:szCs w:val="24"/>
    </w:rPr>
  </w:style>
  <w:style w:type="paragraph" w:customStyle="1" w:styleId="Style22">
    <w:name w:val="Style22"/>
    <w:basedOn w:val="Standard"/>
    <w:qFormat/>
    <w:pPr>
      <w:widowControl w:val="0"/>
      <w:spacing w:line="208" w:lineRule="exact"/>
      <w:jc w:val="center"/>
    </w:pPr>
    <w:rPr>
      <w:rFonts w:eastAsia="Calibri"/>
      <w:sz w:val="24"/>
      <w:szCs w:val="24"/>
    </w:rPr>
  </w:style>
  <w:style w:type="paragraph" w:styleId="Lista-kontynuacja">
    <w:name w:val="List Continue"/>
    <w:basedOn w:val="Standard"/>
    <w:pPr>
      <w:spacing w:after="120"/>
      <w:ind w:left="283"/>
      <w:contextualSpacing/>
    </w:pPr>
    <w:rPr>
      <w:rFonts w:eastAsia="Calibri"/>
    </w:rPr>
  </w:style>
  <w:style w:type="paragraph" w:styleId="Lista-kontynuacja2">
    <w:name w:val="List Continue 2"/>
    <w:basedOn w:val="Lista-kontynuacja"/>
    <w:pPr>
      <w:spacing w:after="160"/>
      <w:ind w:left="1080" w:hanging="360"/>
      <w:contextualSpacing w:val="0"/>
    </w:pPr>
  </w:style>
  <w:style w:type="paragraph" w:customStyle="1" w:styleId="Textbody1">
    <w:name w:val="Text body1"/>
    <w:basedOn w:val="Standard1"/>
    <w:qFormat/>
    <w:pPr>
      <w:widowControl w:val="0"/>
      <w:spacing w:after="120"/>
    </w:pPr>
    <w:rPr>
      <w:rFonts w:eastAsia="SimSun, 宋体" w:cs="Mangal, Mangal"/>
      <w:sz w:val="24"/>
      <w:szCs w:val="24"/>
      <w:lang w:bidi="hi-IN"/>
    </w:rPr>
  </w:style>
  <w:style w:type="paragraph" w:customStyle="1" w:styleId="Pa1">
    <w:name w:val="Pa1"/>
    <w:qFormat/>
    <w:pPr>
      <w:widowControl w:val="0"/>
      <w:spacing w:line="241" w:lineRule="atLeast"/>
      <w:textAlignment w:val="baseline"/>
    </w:pPr>
    <w:rPr>
      <w:rFonts w:ascii="Times New Roman" w:eastAsia="SimSun, 宋体" w:hAnsi="Times New Roman" w:cs="Mangal, Mangal"/>
    </w:rPr>
  </w:style>
  <w:style w:type="paragraph" w:customStyle="1" w:styleId="NormalTable1">
    <w:name w:val="Normal Table1"/>
    <w:qFormat/>
    <w:pPr>
      <w:widowControl w:val="0"/>
      <w:textAlignment w:val="baseline"/>
    </w:pPr>
    <w:rPr>
      <w:rFonts w:ascii="Times New Roman" w:eastAsia="Calibri" w:hAnsi="Times New Roman" w:cs="Mangal, Mangal"/>
    </w:rPr>
  </w:style>
  <w:style w:type="paragraph" w:customStyle="1" w:styleId="Sender">
    <w:name w:val="Sender"/>
    <w:basedOn w:val="Standard"/>
    <w:qFormat/>
    <w:rPr>
      <w:rFonts w:ascii="Arial" w:eastAsia="Calibri" w:hAnsi="Arial" w:cs="Arial"/>
      <w:sz w:val="24"/>
      <w:szCs w:val="24"/>
    </w:rPr>
  </w:style>
  <w:style w:type="paragraph" w:customStyle="1" w:styleId="Zwykytekst1">
    <w:name w:val="Zwykły tekst1"/>
    <w:basedOn w:val="Standard"/>
    <w:qFormat/>
    <w:rPr>
      <w:rFonts w:ascii="Consolas" w:eastAsia="Calibri" w:hAnsi="Consolas" w:cs="Consolas"/>
      <w:sz w:val="21"/>
      <w:szCs w:val="21"/>
    </w:rPr>
  </w:style>
  <w:style w:type="paragraph" w:customStyle="1" w:styleId="Tekstpodstawowy22">
    <w:name w:val="Tekst podstawowy 22"/>
    <w:basedOn w:val="Standard"/>
    <w:qFormat/>
    <w:pPr>
      <w:jc w:val="both"/>
    </w:pPr>
    <w:rPr>
      <w:rFonts w:ascii="Arial" w:eastAsia="Calibri" w:hAnsi="Arial" w:cs="Arial"/>
      <w:sz w:val="22"/>
    </w:rPr>
  </w:style>
  <w:style w:type="paragraph" w:customStyle="1" w:styleId="ListParagraph1">
    <w:name w:val="List Paragraph1"/>
    <w:basedOn w:val="Standard"/>
    <w:qFormat/>
    <w:pPr>
      <w:spacing w:after="200" w:line="276" w:lineRule="auto"/>
      <w:ind w:left="720"/>
    </w:pPr>
    <w:rPr>
      <w:rFonts w:ascii="Calibri" w:eastAsia="Calibri" w:hAnsi="Calibri" w:cs="Calibri"/>
      <w:sz w:val="22"/>
      <w:szCs w:val="22"/>
    </w:rPr>
  </w:style>
  <w:style w:type="paragraph" w:customStyle="1" w:styleId="Normalny1">
    <w:name w:val="Normalny1"/>
    <w:qFormat/>
    <w:pPr>
      <w:spacing w:after="200" w:line="276" w:lineRule="auto"/>
      <w:textAlignment w:val="baseline"/>
    </w:pPr>
    <w:rPr>
      <w:rFonts w:ascii="Times New Roman" w:eastAsia="Calibri" w:hAnsi="Times New Roman" w:cs="Arial Unicode MS"/>
      <w:lang w:val="en-US" w:bidi="ar-SA"/>
    </w:rPr>
  </w:style>
  <w:style w:type="paragraph" w:customStyle="1" w:styleId="Nagwek110">
    <w:name w:val="Nagłówek 11"/>
    <w:next w:val="Normalny1"/>
    <w:qFormat/>
    <w:pPr>
      <w:keepNext/>
      <w:keepLines/>
      <w:spacing w:line="257" w:lineRule="auto"/>
      <w:ind w:left="10" w:right="602" w:hanging="10"/>
      <w:jc w:val="center"/>
      <w:textAlignment w:val="baseline"/>
      <w:outlineLvl w:val="0"/>
    </w:pPr>
    <w:rPr>
      <w:rFonts w:ascii="Times New Roman" w:eastAsia="Calibri" w:hAnsi="Times New Roman" w:cs="Arial Unicode MS"/>
      <w:b/>
      <w:lang w:val="en-US" w:bidi="ar-SA"/>
    </w:rPr>
  </w:style>
  <w:style w:type="paragraph" w:customStyle="1" w:styleId="Nagwek21">
    <w:name w:val="Nagłówek 21"/>
    <w:next w:val="Normalny1"/>
    <w:qFormat/>
    <w:pPr>
      <w:keepNext/>
      <w:keepLines/>
      <w:spacing w:after="200" w:line="266" w:lineRule="auto"/>
      <w:jc w:val="center"/>
      <w:textAlignment w:val="baseline"/>
      <w:outlineLvl w:val="1"/>
    </w:pPr>
    <w:rPr>
      <w:rFonts w:ascii="Times New Roman" w:eastAsia="Calibri" w:hAnsi="Times New Roman" w:cs="Arial Unicode MS"/>
      <w:b/>
      <w:lang w:val="en-US" w:bidi="ar-SA"/>
    </w:rPr>
  </w:style>
  <w:style w:type="paragraph" w:customStyle="1" w:styleId="Nagwek31">
    <w:name w:val="Nagłówek 31"/>
    <w:next w:val="Normalny1"/>
    <w:qFormat/>
    <w:pPr>
      <w:keepNext/>
      <w:keepLines/>
      <w:spacing w:after="200" w:line="266" w:lineRule="auto"/>
      <w:jc w:val="center"/>
      <w:textAlignment w:val="baseline"/>
      <w:outlineLvl w:val="2"/>
    </w:pPr>
    <w:rPr>
      <w:rFonts w:ascii="Times New Roman" w:eastAsia="Calibri" w:hAnsi="Times New Roman" w:cs="Arial Unicode MS"/>
      <w:b/>
      <w:lang w:val="en-US" w:bidi="ar-SA"/>
    </w:rPr>
  </w:style>
  <w:style w:type="paragraph" w:customStyle="1" w:styleId="Nagwek41">
    <w:name w:val="Nagłówek 41"/>
    <w:next w:val="Normalny1"/>
    <w:qFormat/>
    <w:pPr>
      <w:keepNext/>
      <w:jc w:val="center"/>
      <w:textAlignment w:val="baseline"/>
      <w:outlineLvl w:val="3"/>
    </w:pPr>
    <w:rPr>
      <w:rFonts w:ascii="Times New Roman" w:eastAsia="Calibri" w:hAnsi="Times New Roman" w:cs="Times New Roman"/>
      <w:b/>
      <w:szCs w:val="20"/>
      <w:lang w:val="en-US" w:bidi="ar-SA"/>
    </w:rPr>
  </w:style>
  <w:style w:type="paragraph" w:customStyle="1" w:styleId="Nagwek51">
    <w:name w:val="Nagłówek 51"/>
    <w:next w:val="Normalny1"/>
    <w:qFormat/>
    <w:pPr>
      <w:keepNext/>
      <w:textAlignment w:val="baseline"/>
      <w:outlineLvl w:val="4"/>
    </w:pPr>
    <w:rPr>
      <w:rFonts w:ascii="Times New Roman" w:eastAsia="Calibri" w:hAnsi="Times New Roman" w:cs="Times New Roman"/>
      <w:b/>
      <w:sz w:val="22"/>
      <w:szCs w:val="20"/>
      <w:lang w:val="en-US" w:bidi="ar-SA"/>
    </w:rPr>
  </w:style>
  <w:style w:type="paragraph" w:customStyle="1" w:styleId="Nagwek61">
    <w:name w:val="Nagłówek 61"/>
    <w:next w:val="Normalny1"/>
    <w:qFormat/>
    <w:pPr>
      <w:keepNext/>
      <w:jc w:val="center"/>
      <w:textAlignment w:val="baseline"/>
      <w:outlineLvl w:val="5"/>
    </w:pPr>
    <w:rPr>
      <w:rFonts w:ascii="Times New Roman" w:eastAsia="Calibri" w:hAnsi="Times New Roman" w:cs="Times New Roman"/>
      <w:b/>
      <w:caps/>
      <w:szCs w:val="20"/>
      <w:lang w:val="en-US" w:bidi="ar-SA"/>
    </w:rPr>
  </w:style>
  <w:style w:type="paragraph" w:customStyle="1" w:styleId="Nagwek71">
    <w:name w:val="Nagłówek 71"/>
    <w:next w:val="Normalny1"/>
    <w:qFormat/>
    <w:pPr>
      <w:keepNext/>
      <w:jc w:val="center"/>
      <w:textAlignment w:val="baseline"/>
      <w:outlineLvl w:val="6"/>
    </w:pPr>
    <w:rPr>
      <w:rFonts w:ascii="Times New Roman" w:eastAsia="Calibri" w:hAnsi="Times New Roman" w:cs="Times New Roman"/>
      <w:b/>
      <w:i/>
      <w:sz w:val="22"/>
      <w:szCs w:val="20"/>
      <w:lang w:val="en-US" w:bidi="ar-SA"/>
    </w:rPr>
  </w:style>
  <w:style w:type="paragraph" w:customStyle="1" w:styleId="Nagwek81">
    <w:name w:val="Nagłówek 81"/>
    <w:next w:val="Normalny1"/>
    <w:qFormat/>
    <w:pPr>
      <w:keepNext/>
      <w:jc w:val="center"/>
      <w:textAlignment w:val="baseline"/>
      <w:outlineLvl w:val="7"/>
    </w:pPr>
    <w:rPr>
      <w:rFonts w:ascii="Times New Roman" w:eastAsia="Calibri" w:hAnsi="Times New Roman" w:cs="Times New Roman"/>
      <w:b/>
      <w:sz w:val="22"/>
      <w:szCs w:val="20"/>
      <w:lang w:val="en-US" w:bidi="ar-SA"/>
    </w:rPr>
  </w:style>
  <w:style w:type="paragraph" w:customStyle="1" w:styleId="Nagwek91">
    <w:name w:val="Nagłówek 91"/>
    <w:next w:val="Normalny1"/>
    <w:qFormat/>
    <w:pPr>
      <w:keepNext/>
      <w:textAlignment w:val="baseline"/>
      <w:outlineLvl w:val="8"/>
    </w:pPr>
    <w:rPr>
      <w:rFonts w:ascii="Times New Roman" w:eastAsia="Calibri" w:hAnsi="Times New Roman" w:cs="Times New Roman"/>
      <w:b/>
      <w:i/>
      <w:iCs/>
      <w:caps/>
      <w:szCs w:val="20"/>
      <w:lang w:val="en-US" w:bidi="ar-SA"/>
    </w:rPr>
  </w:style>
  <w:style w:type="paragraph" w:customStyle="1" w:styleId="Legenda1">
    <w:name w:val="Legenda1"/>
    <w:qFormat/>
    <w:pPr>
      <w:suppressLineNumbers/>
      <w:spacing w:before="120" w:after="120" w:line="276" w:lineRule="auto"/>
      <w:textAlignment w:val="baseline"/>
    </w:pPr>
    <w:rPr>
      <w:rFonts w:ascii="Times New Roman" w:eastAsia="Calibri" w:hAnsi="Times New Roman" w:cs="Arial Unicode MS"/>
      <w:i/>
      <w:iCs/>
      <w:lang w:val="en-US" w:bidi="ar-SA"/>
    </w:rPr>
  </w:style>
  <w:style w:type="paragraph" w:customStyle="1" w:styleId="footnotedescription">
    <w:name w:val="footnote description"/>
    <w:next w:val="Normalny1"/>
    <w:qFormat/>
    <w:pPr>
      <w:spacing w:line="257" w:lineRule="auto"/>
      <w:ind w:left="490"/>
      <w:textAlignment w:val="baseline"/>
    </w:pPr>
    <w:rPr>
      <w:rFonts w:ascii="Arial" w:eastAsia="Calibri" w:hAnsi="Arial" w:cs="Arial"/>
      <w:color w:val="000000"/>
      <w:sz w:val="14"/>
      <w:szCs w:val="22"/>
      <w:lang w:bidi="ar-SA"/>
    </w:rPr>
  </w:style>
  <w:style w:type="paragraph" w:customStyle="1" w:styleId="Stopka1">
    <w:name w:val="Stopka1"/>
    <w:qFormat/>
    <w:pPr>
      <w:tabs>
        <w:tab w:val="center" w:pos="4536"/>
        <w:tab w:val="right" w:pos="9072"/>
      </w:tabs>
      <w:textAlignment w:val="baseline"/>
    </w:pPr>
    <w:rPr>
      <w:rFonts w:ascii="Times New Roman" w:eastAsia="Calibri" w:hAnsi="Times New Roman" w:cs="Times New Roman"/>
      <w:szCs w:val="20"/>
      <w:lang w:val="en-US" w:bidi="ar-SA"/>
    </w:rPr>
  </w:style>
  <w:style w:type="paragraph" w:customStyle="1" w:styleId="Style10">
    <w:name w:val="Style10"/>
    <w:qFormat/>
    <w:pPr>
      <w:widowControl w:val="0"/>
      <w:jc w:val="center"/>
      <w:textAlignment w:val="baseline"/>
    </w:pPr>
    <w:rPr>
      <w:rFonts w:ascii="Trebuchet MS" w:eastAsia="Calibri" w:hAnsi="Trebuchet MS" w:cs="Trebuchet MS"/>
      <w:lang w:val="en-US" w:bidi="ar-SA"/>
    </w:rPr>
  </w:style>
  <w:style w:type="paragraph" w:customStyle="1" w:styleId="ZnakZnakZnakZnak">
    <w:name w:val="Znak Znak Znak Znak"/>
    <w:qFormat/>
    <w:pPr>
      <w:textAlignment w:val="baseline"/>
    </w:pPr>
    <w:rPr>
      <w:rFonts w:ascii="Times New Roman" w:eastAsia="Calibri" w:hAnsi="Times New Roman" w:cs="Times New Roman"/>
      <w:lang w:val="en-US" w:bidi="ar-SA"/>
    </w:rPr>
  </w:style>
  <w:style w:type="paragraph" w:customStyle="1" w:styleId="Domynie">
    <w:name w:val="Domy徑nie"/>
    <w:qFormat/>
    <w:pPr>
      <w:widowControl w:val="0"/>
      <w:textAlignment w:val="baseline"/>
    </w:pPr>
    <w:rPr>
      <w:rFonts w:ascii="Verdana" w:eastAsia="Calibri" w:hAnsi="Verdana" w:cs="Verdana"/>
      <w:sz w:val="20"/>
      <w:szCs w:val="22"/>
    </w:rPr>
  </w:style>
  <w:style w:type="paragraph" w:customStyle="1" w:styleId="Bezodstpw2">
    <w:name w:val="Bez odstępów2"/>
    <w:next w:val="Bezodstpw"/>
    <w:qFormat/>
    <w:pPr>
      <w:textAlignment w:val="baseline"/>
    </w:pPr>
    <w:rPr>
      <w:rFonts w:ascii="Calibri" w:eastAsia="SimSun, 宋体" w:hAnsi="Calibri" w:cs="Calibri"/>
      <w:sz w:val="22"/>
      <w:szCs w:val="22"/>
      <w:lang w:bidi="ar-SA"/>
    </w:rPr>
  </w:style>
  <w:style w:type="paragraph" w:styleId="Bezodstpw">
    <w:name w:val="No Spacing"/>
    <w:qFormat/>
    <w:pPr>
      <w:textAlignment w:val="baseline"/>
    </w:pPr>
    <w:rPr>
      <w:rFonts w:ascii="Times New Roman" w:eastAsia="Times New Roman" w:hAnsi="Times New Roman" w:cs="Times New Roman"/>
      <w:sz w:val="20"/>
      <w:szCs w:val="20"/>
      <w:lang w:bidi="ar-SA"/>
    </w:rPr>
  </w:style>
  <w:style w:type="paragraph" w:customStyle="1" w:styleId="TableParagraph">
    <w:name w:val="Table Paragraph"/>
    <w:basedOn w:val="Standard"/>
    <w:qFormat/>
  </w:style>
  <w:style w:type="paragraph" w:customStyle="1" w:styleId="xmsonormal">
    <w:name w:val="x_msonormal"/>
    <w:basedOn w:val="Standard"/>
    <w:qFormat/>
    <w:rPr>
      <w:rFonts w:ascii="Calibri" w:eastAsia="Calibri" w:hAnsi="Calibri" w:cs="Calibri"/>
      <w:sz w:val="22"/>
      <w:szCs w:val="22"/>
    </w:rPr>
  </w:style>
  <w:style w:type="paragraph" w:customStyle="1" w:styleId="msonormal0">
    <w:name w:val="msonormal"/>
    <w:basedOn w:val="Standard"/>
    <w:qFormat/>
    <w:pPr>
      <w:spacing w:before="100" w:after="100"/>
    </w:pPr>
    <w:rPr>
      <w:sz w:val="24"/>
      <w:szCs w:val="24"/>
    </w:rPr>
  </w:style>
  <w:style w:type="paragraph" w:customStyle="1" w:styleId="HeaderandFooter">
    <w:name w:val="Header and Footer"/>
    <w:basedOn w:val="Standard1"/>
    <w:qFormat/>
    <w:pPr>
      <w:suppressLineNumbers/>
      <w:tabs>
        <w:tab w:val="center" w:pos="4819"/>
        <w:tab w:val="right" w:pos="9638"/>
      </w:tabs>
      <w:textAlignment w:val="auto"/>
    </w:pPr>
    <w:rPr>
      <w:sz w:val="23"/>
      <w:szCs w:val="23"/>
      <w:lang w:bidi="hi-IN"/>
    </w:rPr>
  </w:style>
  <w:style w:type="paragraph" w:customStyle="1" w:styleId="Index">
    <w:name w:val="Index"/>
    <w:basedOn w:val="Standard1"/>
    <w:qFormat/>
    <w:pPr>
      <w:suppressLineNumbers/>
      <w:textAlignment w:val="auto"/>
    </w:pPr>
    <w:rPr>
      <w:rFonts w:cs="Mangal, Mangal"/>
      <w:sz w:val="23"/>
      <w:szCs w:val="23"/>
      <w:lang w:bidi="hi-IN"/>
    </w:rPr>
  </w:style>
  <w:style w:type="paragraph" w:customStyle="1" w:styleId="section1">
    <w:name w:val="section1"/>
    <w:basedOn w:val="Standard"/>
    <w:qFormat/>
    <w:pPr>
      <w:spacing w:before="100" w:after="100"/>
    </w:pPr>
    <w:rPr>
      <w:sz w:val="24"/>
      <w:szCs w:val="24"/>
    </w:rPr>
  </w:style>
  <w:style w:type="paragraph" w:customStyle="1" w:styleId="WW-Tekstpodstawowy2">
    <w:name w:val="WW-Tekst podstawowy 2"/>
    <w:basedOn w:val="Standard"/>
    <w:qFormat/>
    <w:pPr>
      <w:widowControl w:val="0"/>
      <w:tabs>
        <w:tab w:val="left" w:pos="0"/>
      </w:tabs>
      <w:spacing w:line="360" w:lineRule="auto"/>
      <w:jc w:val="both"/>
    </w:pPr>
    <w:rPr>
      <w:rFonts w:ascii="Arial Narrow" w:eastAsia="Arial Narrow" w:hAnsi="Arial Narrow" w:cs="Arial Narrow"/>
      <w:sz w:val="24"/>
      <w:szCs w:val="24"/>
    </w:rPr>
  </w:style>
  <w:style w:type="paragraph" w:customStyle="1" w:styleId="ZnakZnak1Znak">
    <w:name w:val="Znak Znak1 Znak"/>
    <w:basedOn w:val="Standard"/>
    <w:qFormat/>
    <w:rPr>
      <w:rFonts w:ascii="Arial" w:eastAsia="Arial" w:hAnsi="Arial" w:cs="Arial"/>
      <w:sz w:val="24"/>
      <w:szCs w:val="24"/>
    </w:rPr>
  </w:style>
  <w:style w:type="paragraph" w:customStyle="1" w:styleId="1">
    <w:name w:val="1)"/>
    <w:basedOn w:val="Standard"/>
    <w:qFormat/>
    <w:pPr>
      <w:spacing w:before="120" w:after="120"/>
      <w:ind w:left="1070" w:hanging="360"/>
      <w:jc w:val="both"/>
    </w:pPr>
    <w:rPr>
      <w:rFonts w:ascii="Arial" w:eastAsia="Arial" w:hAnsi="Arial" w:cs="Arial"/>
    </w:rPr>
  </w:style>
  <w:style w:type="paragraph" w:customStyle="1" w:styleId="Tekstpodstawowywcity22">
    <w:name w:val="Tekst podstawowy wcięty 22"/>
    <w:basedOn w:val="Standard"/>
    <w:qFormat/>
    <w:pPr>
      <w:ind w:left="135"/>
    </w:pPr>
    <w:rPr>
      <w:sz w:val="24"/>
    </w:rPr>
  </w:style>
  <w:style w:type="paragraph" w:customStyle="1" w:styleId="Rozdzia1">
    <w:name w:val="Rozdział1"/>
    <w:basedOn w:val="Standard"/>
    <w:qFormat/>
    <w:pPr>
      <w:numPr>
        <w:numId w:val="40"/>
      </w:numPr>
    </w:pPr>
    <w:rPr>
      <w:b/>
      <w:sz w:val="28"/>
      <w:u w:val="single"/>
    </w:rPr>
  </w:style>
  <w:style w:type="paragraph" w:customStyle="1" w:styleId="Contents1">
    <w:name w:val="Contents 1"/>
    <w:basedOn w:val="Standard"/>
    <w:next w:val="Standard"/>
    <w:qFormat/>
    <w:pPr>
      <w:spacing w:before="120"/>
    </w:pPr>
    <w:rPr>
      <w:b/>
      <w:bCs/>
      <w:i/>
      <w:iCs/>
      <w:sz w:val="24"/>
      <w:szCs w:val="28"/>
    </w:rPr>
  </w:style>
  <w:style w:type="paragraph" w:customStyle="1" w:styleId="Contents2">
    <w:name w:val="Contents 2"/>
    <w:basedOn w:val="Standard"/>
    <w:next w:val="Standard"/>
    <w:qFormat/>
    <w:pPr>
      <w:spacing w:before="120"/>
      <w:ind w:left="240"/>
    </w:pPr>
    <w:rPr>
      <w:b/>
      <w:bCs/>
      <w:sz w:val="24"/>
      <w:szCs w:val="26"/>
    </w:rPr>
  </w:style>
  <w:style w:type="paragraph" w:customStyle="1" w:styleId="Contents3">
    <w:name w:val="Contents 3"/>
    <w:basedOn w:val="Standard"/>
    <w:next w:val="Standard"/>
    <w:qFormat/>
    <w:pPr>
      <w:ind w:left="480"/>
    </w:pPr>
    <w:rPr>
      <w:sz w:val="24"/>
      <w:szCs w:val="24"/>
    </w:rPr>
  </w:style>
  <w:style w:type="paragraph" w:customStyle="1" w:styleId="Contents4">
    <w:name w:val="Contents 4"/>
    <w:basedOn w:val="Standard"/>
    <w:next w:val="Standard"/>
    <w:qFormat/>
    <w:pPr>
      <w:ind w:left="720"/>
    </w:pPr>
    <w:rPr>
      <w:sz w:val="24"/>
      <w:szCs w:val="24"/>
    </w:rPr>
  </w:style>
  <w:style w:type="paragraph" w:customStyle="1" w:styleId="Contents5">
    <w:name w:val="Contents 5"/>
    <w:basedOn w:val="Standard"/>
    <w:next w:val="Standard"/>
    <w:qFormat/>
    <w:pPr>
      <w:ind w:left="960"/>
    </w:pPr>
    <w:rPr>
      <w:sz w:val="24"/>
      <w:szCs w:val="24"/>
    </w:rPr>
  </w:style>
  <w:style w:type="paragraph" w:customStyle="1" w:styleId="Contents6">
    <w:name w:val="Contents 6"/>
    <w:basedOn w:val="Standard"/>
    <w:next w:val="Standard"/>
    <w:qFormat/>
    <w:pPr>
      <w:ind w:left="1200"/>
    </w:pPr>
    <w:rPr>
      <w:sz w:val="24"/>
      <w:szCs w:val="24"/>
    </w:rPr>
  </w:style>
  <w:style w:type="paragraph" w:customStyle="1" w:styleId="Contents7">
    <w:name w:val="Contents 7"/>
    <w:basedOn w:val="Standard"/>
    <w:next w:val="Standard"/>
    <w:qFormat/>
    <w:pPr>
      <w:ind w:left="1440"/>
    </w:pPr>
    <w:rPr>
      <w:sz w:val="24"/>
      <w:szCs w:val="24"/>
    </w:rPr>
  </w:style>
  <w:style w:type="paragraph" w:customStyle="1" w:styleId="Contents8">
    <w:name w:val="Contents 8"/>
    <w:basedOn w:val="Standard"/>
    <w:next w:val="Standard"/>
    <w:qFormat/>
    <w:pPr>
      <w:ind w:left="1680"/>
    </w:pPr>
    <w:rPr>
      <w:sz w:val="24"/>
      <w:szCs w:val="24"/>
    </w:rPr>
  </w:style>
  <w:style w:type="paragraph" w:customStyle="1" w:styleId="Contents9">
    <w:name w:val="Contents 9"/>
    <w:basedOn w:val="Standard"/>
    <w:next w:val="Standard"/>
    <w:qFormat/>
    <w:pPr>
      <w:ind w:left="1920"/>
    </w:pPr>
    <w:rPr>
      <w:sz w:val="24"/>
      <w:szCs w:val="24"/>
    </w:rPr>
  </w:style>
  <w:style w:type="paragraph" w:customStyle="1" w:styleId="Tekstpodstawowywcity1">
    <w:name w:val="Tekst podstawowy wcięty1"/>
    <w:basedOn w:val="Standard"/>
    <w:qFormat/>
    <w:pPr>
      <w:ind w:firstLine="142"/>
      <w:jc w:val="center"/>
    </w:pPr>
  </w:style>
  <w:style w:type="paragraph" w:customStyle="1" w:styleId="Akapitzlist2">
    <w:name w:val="Akapit z listą2"/>
    <w:basedOn w:val="Standard"/>
    <w:qFormat/>
    <w:pPr>
      <w:ind w:left="708"/>
    </w:pPr>
  </w:style>
  <w:style w:type="paragraph" w:customStyle="1" w:styleId="standardtresc">
    <w:name w:val="standard_tresc"/>
    <w:basedOn w:val="Standard"/>
    <w:qFormat/>
    <w:pPr>
      <w:spacing w:line="280" w:lineRule="exact"/>
    </w:pPr>
    <w:rPr>
      <w:rFonts w:ascii="Arial" w:eastAsia="Arial" w:hAnsi="Arial" w:cs="Arial"/>
      <w:szCs w:val="24"/>
    </w:rPr>
  </w:style>
  <w:style w:type="paragraph" w:customStyle="1" w:styleId="podstawaprawna">
    <w:name w:val=".podstawaprawna"/>
    <w:qFormat/>
    <w:pPr>
      <w:widowControl w:val="0"/>
      <w:spacing w:before="60" w:after="60" w:line="40" w:lineRule="atLeast"/>
      <w:ind w:left="60" w:right="60"/>
      <w:jc w:val="both"/>
      <w:textAlignment w:val="baseline"/>
    </w:pPr>
    <w:rPr>
      <w:rFonts w:ascii="Helvetica" w:eastAsia="Times New Roman" w:hAnsi="Helvetica" w:cs="Helvetica"/>
      <w:color w:val="000000"/>
      <w:sz w:val="18"/>
      <w:szCs w:val="18"/>
      <w:lang w:bidi="ar-SA"/>
    </w:rPr>
  </w:style>
  <w:style w:type="paragraph" w:customStyle="1" w:styleId="h1maintyt">
    <w:name w:val="h1.maintyt"/>
    <w:qFormat/>
    <w:pPr>
      <w:widowControl w:val="0"/>
      <w:spacing w:line="40" w:lineRule="atLeast"/>
      <w:jc w:val="center"/>
      <w:textAlignment w:val="baseline"/>
    </w:pPr>
    <w:rPr>
      <w:rFonts w:ascii="Helvetica" w:eastAsia="Times New Roman" w:hAnsi="Helvetica" w:cs="Helvetica"/>
      <w:b/>
      <w:bCs/>
      <w:color w:val="000000"/>
      <w:sz w:val="18"/>
      <w:szCs w:val="18"/>
      <w:lang w:bidi="ar-SA"/>
    </w:rPr>
  </w:style>
  <w:style w:type="paragraph" w:customStyle="1" w:styleId="Tekstpodstawowywcity23">
    <w:name w:val="Tekst podstawowy wcięty 23"/>
    <w:basedOn w:val="Standard"/>
    <w:qFormat/>
    <w:pPr>
      <w:ind w:left="135"/>
    </w:pPr>
    <w:rPr>
      <w:sz w:val="24"/>
    </w:rPr>
  </w:style>
  <w:style w:type="paragraph" w:customStyle="1" w:styleId="Tekstpodstawowywcity20">
    <w:name w:val="Tekst podstawowy wcięty2"/>
    <w:basedOn w:val="Standard"/>
    <w:qFormat/>
    <w:pPr>
      <w:ind w:firstLine="142"/>
      <w:jc w:val="center"/>
    </w:pPr>
  </w:style>
  <w:style w:type="paragraph" w:customStyle="1" w:styleId="Cytat1">
    <w:name w:val="Cytat1"/>
    <w:basedOn w:val="Standard"/>
    <w:next w:val="Standard"/>
    <w:qFormat/>
    <w:pPr>
      <w:spacing w:before="160" w:after="160" w:line="257" w:lineRule="auto"/>
      <w:jc w:val="center"/>
    </w:pPr>
    <w:rPr>
      <w:rFonts w:ascii="Aptos" w:eastAsia="Aptos" w:hAnsi="Aptos"/>
      <w:i/>
      <w:iCs/>
      <w:color w:val="404040"/>
      <w:sz w:val="22"/>
      <w:szCs w:val="22"/>
    </w:rPr>
  </w:style>
  <w:style w:type="paragraph" w:customStyle="1" w:styleId="Cytatintensywny1">
    <w:name w:val="Cytat intensywny1"/>
    <w:basedOn w:val="Standard"/>
    <w:next w:val="Standard"/>
    <w:qFormat/>
    <w:pPr>
      <w:pBdr>
        <w:top w:val="single" w:sz="4" w:space="10" w:color="0F4761"/>
        <w:bottom w:val="single" w:sz="4" w:space="10" w:color="0F4761"/>
      </w:pBdr>
      <w:spacing w:before="360" w:after="360" w:line="257" w:lineRule="auto"/>
      <w:ind w:left="864" w:right="864"/>
      <w:jc w:val="center"/>
    </w:pPr>
    <w:rPr>
      <w:rFonts w:ascii="Aptos" w:eastAsia="Aptos" w:hAnsi="Aptos"/>
      <w:i/>
      <w:iCs/>
      <w:color w:val="0F4761"/>
      <w:sz w:val="22"/>
      <w:szCs w:val="22"/>
    </w:rPr>
  </w:style>
  <w:style w:type="paragraph" w:customStyle="1" w:styleId="ArialNarow">
    <w:name w:val="Arial Narow"/>
    <w:basedOn w:val="Standard"/>
    <w:qFormat/>
    <w:rPr>
      <w:rFonts w:ascii="Arial Narrow" w:eastAsia="Arial Narrow" w:hAnsi="Arial Narrow" w:cs="Arial Narrow"/>
      <w:bCs/>
      <w:szCs w:val="24"/>
    </w:rPr>
  </w:style>
  <w:style w:type="paragraph" w:customStyle="1" w:styleId="R2">
    <w:name w:val="R2"/>
    <w:basedOn w:val="Standard"/>
    <w:qFormat/>
    <w:pPr>
      <w:ind w:left="510"/>
      <w:jc w:val="both"/>
    </w:pPr>
    <w:rPr>
      <w:sz w:val="26"/>
      <w:szCs w:val="26"/>
    </w:rPr>
  </w:style>
  <w:style w:type="paragraph" w:styleId="Cytat">
    <w:name w:val="Quote"/>
    <w:basedOn w:val="Standard"/>
    <w:next w:val="Standard"/>
    <w:qFormat/>
    <w:pPr>
      <w:spacing w:before="200" w:after="160"/>
      <w:ind w:left="864" w:right="864"/>
      <w:jc w:val="center"/>
    </w:pPr>
    <w:rPr>
      <w:i/>
      <w:iCs/>
      <w:color w:val="404040"/>
    </w:rPr>
  </w:style>
  <w:style w:type="paragraph" w:styleId="Cytatintensywny">
    <w:name w:val="Intense Quote"/>
    <w:basedOn w:val="Standard"/>
    <w:next w:val="Standard"/>
    <w:qFormat/>
    <w:pPr>
      <w:pBdr>
        <w:top w:val="single" w:sz="4" w:space="10" w:color="5B9BD5"/>
        <w:bottom w:val="single" w:sz="4" w:space="10" w:color="5B9BD5"/>
      </w:pBdr>
      <w:spacing w:before="360" w:after="360"/>
      <w:ind w:left="864" w:right="864"/>
      <w:jc w:val="center"/>
    </w:pPr>
    <w:rPr>
      <w:i/>
      <w:iCs/>
      <w:color w:val="0F4761"/>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Num80">
    <w:name w:val="WW8Num80"/>
    <w:qFormat/>
  </w:style>
  <w:style w:type="numbering" w:customStyle="1" w:styleId="WW8Num81">
    <w:name w:val="WW8Num81"/>
    <w:qFormat/>
  </w:style>
  <w:style w:type="numbering" w:customStyle="1" w:styleId="WW8Num82">
    <w:name w:val="WW8Num82"/>
    <w:qFormat/>
  </w:style>
  <w:style w:type="numbering" w:customStyle="1" w:styleId="WW8Num83">
    <w:name w:val="WW8Num83"/>
    <w:qFormat/>
  </w:style>
  <w:style w:type="numbering" w:customStyle="1" w:styleId="WW8Num84">
    <w:name w:val="WW8Num84"/>
    <w:qFormat/>
  </w:style>
  <w:style w:type="numbering" w:customStyle="1" w:styleId="WW8Num85">
    <w:name w:val="WW8Num85"/>
    <w:qFormat/>
  </w:style>
  <w:style w:type="numbering" w:customStyle="1" w:styleId="WW8Num86">
    <w:name w:val="WW8Num86"/>
    <w:qFormat/>
  </w:style>
  <w:style w:type="numbering" w:customStyle="1" w:styleId="WW8Num87">
    <w:name w:val="WW8Num87"/>
    <w:qFormat/>
  </w:style>
  <w:style w:type="numbering" w:customStyle="1" w:styleId="WW8Num88">
    <w:name w:val="WW8Num88"/>
    <w:qFormat/>
  </w:style>
  <w:style w:type="numbering" w:customStyle="1" w:styleId="WW8Num89">
    <w:name w:val="WW8Num89"/>
    <w:qFormat/>
  </w:style>
  <w:style w:type="numbering" w:customStyle="1" w:styleId="WW8Num90">
    <w:name w:val="WW8Num90"/>
    <w:qFormat/>
  </w:style>
  <w:style w:type="numbering" w:customStyle="1" w:styleId="WW8Num91">
    <w:name w:val="WW8Num91"/>
    <w:qFormat/>
  </w:style>
  <w:style w:type="numbering" w:customStyle="1" w:styleId="WW8Num92">
    <w:name w:val="WW8Num92"/>
    <w:qFormat/>
  </w:style>
  <w:style w:type="numbering" w:customStyle="1" w:styleId="WW8Num93">
    <w:name w:val="WW8Num93"/>
    <w:qFormat/>
  </w:style>
  <w:style w:type="numbering" w:customStyle="1" w:styleId="WW8Num94">
    <w:name w:val="WW8Num94"/>
    <w:qFormat/>
  </w:style>
  <w:style w:type="numbering" w:customStyle="1" w:styleId="WW8Num95">
    <w:name w:val="WW8Num95"/>
    <w:qFormat/>
  </w:style>
  <w:style w:type="numbering" w:customStyle="1" w:styleId="WW8Num96">
    <w:name w:val="WW8Num96"/>
    <w:qFormat/>
  </w:style>
  <w:style w:type="numbering" w:customStyle="1" w:styleId="WW8Num97">
    <w:name w:val="WW8Num97"/>
    <w:qFormat/>
  </w:style>
  <w:style w:type="numbering" w:customStyle="1" w:styleId="WW8Num98">
    <w:name w:val="WW8Num98"/>
    <w:qFormat/>
  </w:style>
  <w:style w:type="numbering" w:customStyle="1" w:styleId="WW8Num99">
    <w:name w:val="WW8Num99"/>
    <w:qFormat/>
  </w:style>
  <w:style w:type="numbering" w:customStyle="1" w:styleId="WW8Num100">
    <w:name w:val="WW8Num100"/>
    <w:qFormat/>
  </w:style>
  <w:style w:type="numbering" w:customStyle="1" w:styleId="WW8Num101">
    <w:name w:val="WW8Num101"/>
    <w:qFormat/>
  </w:style>
  <w:style w:type="numbering" w:customStyle="1" w:styleId="WW8Num102">
    <w:name w:val="WW8Num102"/>
    <w:qFormat/>
  </w:style>
  <w:style w:type="numbering" w:customStyle="1" w:styleId="WW8Num103">
    <w:name w:val="WW8Num103"/>
    <w:qFormat/>
  </w:style>
  <w:style w:type="numbering" w:customStyle="1" w:styleId="WW8Num104">
    <w:name w:val="WW8Num104"/>
    <w:qFormat/>
  </w:style>
  <w:style w:type="numbering" w:customStyle="1" w:styleId="WW8Num105">
    <w:name w:val="WW8Num105"/>
    <w:qFormat/>
  </w:style>
  <w:style w:type="numbering" w:customStyle="1" w:styleId="WW8Num851">
    <w:name w:val="WW8Num851"/>
    <w:qFormat/>
    <w:rsid w:val="001121E8"/>
  </w:style>
  <w:style w:type="numbering" w:customStyle="1" w:styleId="Biecalista1">
    <w:name w:val="Bieżąca lista1"/>
    <w:uiPriority w:val="99"/>
    <w:qFormat/>
    <w:rsid w:val="000B122A"/>
  </w:style>
  <w:style w:type="paragraph" w:customStyle="1" w:styleId="Teksttreci21">
    <w:name w:val="Tekst treści (2)1"/>
    <w:basedOn w:val="Normalny"/>
    <w:qFormat/>
    <w:rsid w:val="00DC6E3F"/>
    <w:pPr>
      <w:shd w:val="clear" w:color="auto" w:fill="FFFFFF"/>
      <w:suppressAutoHyphens w:val="0"/>
      <w:spacing w:line="243" w:lineRule="exact"/>
      <w:ind w:hanging="560"/>
      <w:jc w:val="both"/>
      <w:textAlignment w:val="auto"/>
    </w:pPr>
    <w:rPr>
      <w:rFonts w:ascii="Arial" w:eastAsia="SimSu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45</Pages>
  <Words>16799</Words>
  <Characters>100796</Characters>
  <Application>Microsoft Office Word</Application>
  <DocSecurity>0</DocSecurity>
  <Lines>839</Lines>
  <Paragraphs>234</Paragraphs>
  <ScaleCrop>false</ScaleCrop>
  <HeadingPairs>
    <vt:vector size="2" baseType="variant">
      <vt:variant>
        <vt:lpstr>Tytuł</vt:lpstr>
      </vt:variant>
      <vt:variant>
        <vt:i4>1</vt:i4>
      </vt:variant>
    </vt:vector>
  </HeadingPairs>
  <TitlesOfParts>
    <vt:vector size="1" baseType="lpstr">
      <vt:lpstr>oznaczenie sprawy</vt:lpstr>
    </vt:vector>
  </TitlesOfParts>
  <Company/>
  <LinksUpToDate>false</LinksUpToDate>
  <CharactersWithSpaces>117361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subject/>
  <dc:creator>msadecki</dc:creator>
  <dc:description/>
  <cp:lastModifiedBy>ŁM</cp:lastModifiedBy>
  <cp:revision>38</cp:revision>
  <cp:lastPrinted>2025-04-04T11:37:00Z</cp:lastPrinted>
  <dcterms:created xsi:type="dcterms:W3CDTF">2025-05-25T15:04:00Z</dcterms:created>
  <dcterms:modified xsi:type="dcterms:W3CDTF">2025-05-30T11:00:00Z</dcterms:modified>
  <dc:language>pl-PL</dc:language>
</cp:coreProperties>
</file>