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776" w:rsidRPr="002534EF" w:rsidRDefault="00313776" w:rsidP="00044A56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2534EF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313776" w:rsidRPr="002534EF" w:rsidRDefault="00313776" w:rsidP="00044A56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2534EF">
        <w:rPr>
          <w:rFonts w:ascii="Arial" w:hAnsi="Arial" w:cs="Arial"/>
          <w:b/>
          <w:bCs/>
          <w:caps/>
          <w:sz w:val="16"/>
          <w:szCs w:val="16"/>
          <w:u w:val="single"/>
        </w:rPr>
        <w:t xml:space="preserve">część nr 4 </w:t>
      </w:r>
      <w:r w:rsidRPr="002534EF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2534EF">
        <w:rPr>
          <w:rFonts w:ascii="Arial" w:hAnsi="Arial" w:cs="Arial"/>
          <w:b/>
          <w:sz w:val="16"/>
          <w:szCs w:val="16"/>
        </w:rPr>
        <w:t xml:space="preserve">ZAKUP I DOSTAWA NAPOJÓW BEZALKOHOLOWYCH DLA ZZ </w:t>
      </w:r>
      <w:r w:rsidR="008A31F8" w:rsidRPr="002534EF">
        <w:rPr>
          <w:rFonts w:ascii="Arial" w:hAnsi="Arial" w:cs="Arial"/>
          <w:b/>
          <w:sz w:val="16"/>
          <w:szCs w:val="16"/>
        </w:rPr>
        <w:t xml:space="preserve">Olszewnica </w:t>
      </w:r>
    </w:p>
    <w:p w:rsidR="000F6B22" w:rsidRPr="002534EF" w:rsidRDefault="000F6B22" w:rsidP="00044A56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OWOCOWO-WARZYWNY </w:t>
      </w:r>
      <w:r w:rsidR="00313776" w:rsidRPr="002534EF">
        <w:rPr>
          <w:rFonts w:ascii="Arial" w:hAnsi="Arial" w:cs="Arial"/>
          <w:b/>
          <w:caps/>
          <w:sz w:val="16"/>
          <w:szCs w:val="16"/>
          <w:u w:val="single"/>
        </w:rPr>
        <w:t>(RÓŻNE SMAKi)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owocowo-warzywnego.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owocowo-warzywnego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2534EF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owocowo-warzywny (różne smaki)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0F6B22" w:rsidRPr="002534EF" w:rsidRDefault="000F6B22" w:rsidP="00044A56">
      <w:pPr>
        <w:pStyle w:val="Edward"/>
        <w:numPr>
          <w:ilvl w:val="0"/>
          <w:numId w:val="1"/>
        </w:numPr>
        <w:tabs>
          <w:tab w:val="clear" w:pos="390"/>
          <w:tab w:val="num" w:pos="142"/>
        </w:tabs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Asortyment: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banan-marchew-jabłko,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brzoskwinia-marchew-jabłko,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malina-marchew-jabłko,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truskawka-marchew-jabłko,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marchew-jabłko-pomarańcza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2.3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1964"/>
        <w:gridCol w:w="5275"/>
        <w:gridCol w:w="1413"/>
      </w:tblGrid>
      <w:tr w:rsidR="000F6B22" w:rsidRPr="002534EF" w:rsidTr="00FD69CA">
        <w:trPr>
          <w:trHeight w:val="230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33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44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63" w:type="dxa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Wygląd: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sok naturalnie mętny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sok przecierowy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Sok mętny lub opalizujący, dopuszcza się obecność osadu pochodzącego z tkanki roślinnej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surowców, zmieniona procesem technologicznym</w:t>
            </w:r>
          </w:p>
        </w:tc>
        <w:tc>
          <w:tcPr>
            <w:tcW w:w="1463" w:type="dxa"/>
            <w:vMerge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1463" w:type="dxa"/>
            <w:vMerge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2"/>
      <w:r w:rsidRPr="002534EF">
        <w:rPr>
          <w:bCs w:val="0"/>
          <w:sz w:val="16"/>
          <w:szCs w:val="16"/>
        </w:rPr>
        <w:t xml:space="preserve">2.4 Wymagania fizykochemiczne 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028"/>
        <w:gridCol w:w="1559"/>
        <w:gridCol w:w="2234"/>
      </w:tblGrid>
      <w:tr w:rsidR="000F6B22" w:rsidRPr="002534EF" w:rsidTr="00FD69CA"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5028" w:type="dxa"/>
            <w:tcBorders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534EF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2534EF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%(m/m), nie więcej niż:</w:t>
            </w:r>
          </w:p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0,04</w:t>
            </w:r>
          </w:p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bookmarkEnd w:id="0"/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sz w:val="16"/>
          <w:szCs w:val="16"/>
        </w:rPr>
        <w:t>2.5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0,25l,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0,3l,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0,33l.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  <w:r w:rsidRPr="002534EF">
        <w:rPr>
          <w:rFonts w:ascii="Arial" w:hAnsi="Arial" w:cs="Arial"/>
          <w:b/>
          <w:sz w:val="16"/>
          <w:szCs w:val="16"/>
        </w:rPr>
        <w:tab/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0F6B22" w:rsidRPr="002534EF" w:rsidRDefault="000F6B22" w:rsidP="00044A56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Postanowienia minimalnych wymagań jakościowych wykorzystywane są podczas produkcji i obrotu handlowego soku jabłkowego </w:t>
      </w:r>
      <w:r w:rsidRPr="002534EF">
        <w:rPr>
          <w:rFonts w:ascii="Arial" w:hAnsi="Arial" w:cs="Arial"/>
          <w:sz w:val="16"/>
          <w:szCs w:val="16"/>
        </w:rPr>
        <w:lastRenderedPageBreak/>
        <w:t>przeznaczonego dla odbiorcy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6"/>
          <w:szCs w:val="16"/>
        </w:rPr>
      </w:pP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0F6B22" w:rsidRPr="002534EF" w:rsidTr="00FD69CA">
        <w:trPr>
          <w:trHeight w:val="89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0F6B22" w:rsidRPr="002534EF" w:rsidTr="00FD69CA">
        <w:trPr>
          <w:cantSplit/>
          <w:trHeight w:val="194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0F6B22" w:rsidRPr="002534EF" w:rsidTr="00FD69CA">
        <w:trPr>
          <w:cantSplit/>
          <w:trHeight w:val="249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8A31F8" w:rsidRPr="002534EF" w:rsidRDefault="008A31F8" w:rsidP="008A31F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  <w:r w:rsidRPr="002534EF">
        <w:rPr>
          <w:rFonts w:ascii="Arial" w:hAnsi="Arial" w:cs="Arial"/>
          <w:b/>
          <w:sz w:val="16"/>
          <w:szCs w:val="16"/>
        </w:rPr>
        <w:tab/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8A31F8" w:rsidRPr="002534EF" w:rsidRDefault="008A31F8" w:rsidP="008A31F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8A31F8" w:rsidRPr="002534EF" w:rsidRDefault="008A31F8" w:rsidP="002534EF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8A31F8" w:rsidRPr="002534EF" w:rsidRDefault="008A31F8" w:rsidP="008A31F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8A31F8" w:rsidRPr="002534EF" w:rsidRDefault="008A31F8" w:rsidP="008A31F8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8A31F8" w:rsidRPr="002534EF" w:rsidRDefault="008A31F8" w:rsidP="008A31F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8A31F8" w:rsidRPr="002534EF" w:rsidRDefault="008A31F8" w:rsidP="008A31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8A31F8" w:rsidRPr="002534EF" w:rsidRDefault="008A31F8" w:rsidP="008A31F8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6"/>
          <w:szCs w:val="16"/>
        </w:rPr>
      </w:pPr>
    </w:p>
    <w:p w:rsidR="008A31F8" w:rsidRPr="002534EF" w:rsidRDefault="008A31F8" w:rsidP="008A31F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8A31F8" w:rsidRPr="002534EF" w:rsidTr="003726ED">
        <w:trPr>
          <w:trHeight w:val="89"/>
          <w:jc w:val="center"/>
        </w:trPr>
        <w:tc>
          <w:tcPr>
            <w:tcW w:w="410" w:type="dxa"/>
            <w:vAlign w:val="center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8A31F8" w:rsidRPr="002534EF" w:rsidRDefault="008A31F8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8A31F8" w:rsidRPr="002534EF" w:rsidRDefault="008A31F8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8A31F8" w:rsidRPr="002534EF" w:rsidTr="003726ED">
        <w:trPr>
          <w:cantSplit/>
          <w:trHeight w:val="194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lastRenderedPageBreak/>
              <w:t>p.5.2</w:t>
            </w:r>
          </w:p>
        </w:tc>
      </w:tr>
      <w:tr w:rsidR="008A31F8" w:rsidRPr="002534EF" w:rsidTr="003726ED">
        <w:trPr>
          <w:cantSplit/>
          <w:trHeight w:val="249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31F8" w:rsidRPr="002534EF" w:rsidTr="003726ED">
        <w:trPr>
          <w:cantSplit/>
          <w:trHeight w:val="341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565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8A31F8" w:rsidRPr="002534EF" w:rsidRDefault="008A31F8" w:rsidP="008A31F8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8A31F8" w:rsidRPr="002534EF" w:rsidRDefault="008A31F8" w:rsidP="008A31F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8A31F8" w:rsidRPr="002534EF" w:rsidRDefault="008A31F8" w:rsidP="008A31F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8A31F8" w:rsidRPr="002534EF" w:rsidRDefault="008A31F8" w:rsidP="008A31F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0,2l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8A31F8" w:rsidRPr="002534EF" w:rsidRDefault="008A31F8" w:rsidP="008A31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8A31F8" w:rsidRPr="002534EF" w:rsidRDefault="008A31F8" w:rsidP="008A31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8A31F8" w:rsidRPr="002534EF" w:rsidRDefault="008A31F8" w:rsidP="008A31F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8A31F8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pomarańczowy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Postanowienia minimalnych wymagań jakościowych wykorzystywane są podczas produkcji i obrotu handlowego soku pomarańczowego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55260C" w:rsidP="00044A56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0F6B22" w:rsidRPr="002534EF" w:rsidTr="00FD69CA">
        <w:trPr>
          <w:trHeight w:val="231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0F6B22" w:rsidRPr="002534EF" w:rsidTr="00FD69CA">
        <w:trPr>
          <w:cantSplit/>
          <w:trHeight w:val="195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109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prawem.</w:t>
      </w:r>
    </w:p>
    <w:p w:rsidR="000F6B22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lastRenderedPageBreak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8A31F8" w:rsidRPr="002534EF" w:rsidRDefault="008A31F8" w:rsidP="008A31F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pomarańczowy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8A31F8" w:rsidRPr="002534EF" w:rsidRDefault="008A31F8" w:rsidP="008A31F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8A31F8" w:rsidRPr="002534EF" w:rsidRDefault="008A31F8" w:rsidP="008A31F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8A31F8" w:rsidRPr="002534EF" w:rsidRDefault="008A31F8" w:rsidP="008A31F8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8A31F8" w:rsidRPr="002534EF" w:rsidRDefault="008A31F8" w:rsidP="008A31F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lastRenderedPageBreak/>
        <w:t>2.1 Wymagania ogólne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8A31F8" w:rsidRPr="002534EF" w:rsidRDefault="008A31F8" w:rsidP="008A31F8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8A31F8" w:rsidRPr="002534EF" w:rsidRDefault="008A31F8" w:rsidP="008A31F8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8A31F8" w:rsidRPr="002534EF" w:rsidTr="003726ED">
        <w:trPr>
          <w:trHeight w:val="231"/>
          <w:jc w:val="center"/>
        </w:trPr>
        <w:tc>
          <w:tcPr>
            <w:tcW w:w="410" w:type="dxa"/>
            <w:vAlign w:val="center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8A31F8" w:rsidRPr="002534EF" w:rsidRDefault="008A31F8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8A31F8" w:rsidRPr="002534EF" w:rsidRDefault="008A31F8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8A31F8" w:rsidRPr="002534EF" w:rsidTr="003726ED">
        <w:trPr>
          <w:cantSplit/>
          <w:trHeight w:val="341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8A31F8" w:rsidRPr="002534EF" w:rsidTr="003726ED">
        <w:trPr>
          <w:cantSplit/>
          <w:trHeight w:val="195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31F8" w:rsidRPr="002534EF" w:rsidTr="003726ED">
        <w:trPr>
          <w:cantSplit/>
          <w:trHeight w:val="341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8A31F8" w:rsidRPr="002534EF" w:rsidRDefault="008A31F8" w:rsidP="003726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8A31F8" w:rsidRPr="002534EF" w:rsidRDefault="008A31F8" w:rsidP="003726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31F8" w:rsidRPr="002534EF" w:rsidTr="003726ED">
        <w:trPr>
          <w:cantSplit/>
          <w:trHeight w:val="109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8A31F8" w:rsidRPr="002534EF" w:rsidRDefault="008A31F8" w:rsidP="008A31F8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8A31F8" w:rsidRPr="002534EF" w:rsidRDefault="008A31F8" w:rsidP="008A31F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8A31F8" w:rsidRPr="002534EF" w:rsidRDefault="008A31F8" w:rsidP="008A31F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0,2l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8A31F8" w:rsidRPr="002534EF" w:rsidRDefault="008A31F8" w:rsidP="008A31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lastRenderedPageBreak/>
        <w:t>6.1 Pakowanie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8A31F8" w:rsidRPr="002534EF" w:rsidRDefault="008A31F8" w:rsidP="008A31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8A31F8" w:rsidRPr="002534EF" w:rsidRDefault="008A31F8" w:rsidP="008A31F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8A31F8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0406A6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z czarnej porzeczki TŁOCZONY</w:t>
      </w:r>
    </w:p>
    <w:p w:rsidR="000F6B22" w:rsidRPr="002534EF" w:rsidRDefault="002E224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1.</w:t>
      </w:r>
      <w:r w:rsidR="000F6B22" w:rsidRPr="002534EF">
        <w:rPr>
          <w:rFonts w:ascii="Arial" w:hAnsi="Arial" w:cs="Arial"/>
          <w:b/>
          <w:sz w:val="16"/>
          <w:szCs w:val="16"/>
        </w:rPr>
        <w:t>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z czarnej porzeczki tłoczonego.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z czarnej porzeczki tłoczonego przeznaczonego dla odbiorcy.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z czarnej porzeczki tłoczony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owoców czarnej porzeczki, metodą „tłoczenia na zimno”, bez dodatku cukru, wody i konserwantów, pasteryzowany, przeznaczony do bezpośredniego spożycia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86"/>
        <w:gridCol w:w="6911"/>
      </w:tblGrid>
      <w:tr w:rsidR="000F6B22" w:rsidRPr="002534EF" w:rsidTr="00FD69CA">
        <w:trPr>
          <w:trHeight w:val="450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86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11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19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8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0F6B22" w:rsidRPr="002534EF" w:rsidTr="00FD69CA">
        <w:trPr>
          <w:cantSplit/>
          <w:trHeight w:val="248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8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8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2.3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3l,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5.2.2 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Do probówki ze szkła bezbarwnego o wysokości 15cm i średnicy 1,5cm wlać 15ml soku. Barwę ocenić w świetle dziennym, </w:t>
      </w:r>
      <w:r w:rsidRPr="002534EF">
        <w:rPr>
          <w:rFonts w:ascii="Arial" w:hAnsi="Arial" w:cs="Arial"/>
          <w:sz w:val="16"/>
          <w:szCs w:val="16"/>
        </w:rPr>
        <w:lastRenderedPageBreak/>
        <w:t>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Default="000F6B22" w:rsidP="00044A56">
      <w:pPr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534EF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</w:t>
      </w:r>
    </w:p>
    <w:p w:rsidR="0004333B" w:rsidRPr="000406A6" w:rsidRDefault="0004333B" w:rsidP="000406A6">
      <w:pPr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406A6" w:rsidRPr="000406A6" w:rsidRDefault="000406A6" w:rsidP="000406A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</w:rPr>
      </w:pPr>
      <w:r w:rsidRPr="000406A6">
        <w:rPr>
          <w:rFonts w:ascii="Arial" w:hAnsi="Arial" w:cs="Arial"/>
          <w:b/>
          <w:caps/>
          <w:sz w:val="16"/>
          <w:szCs w:val="16"/>
        </w:rPr>
        <w:t>sok jabłko-czarna porzeczka tłoczony</w:t>
      </w:r>
    </w:p>
    <w:p w:rsidR="000406A6" w:rsidRPr="000406A6" w:rsidRDefault="000406A6" w:rsidP="000406A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1 Wstęp</w:t>
      </w:r>
    </w:p>
    <w:p w:rsidR="000406A6" w:rsidRPr="000406A6" w:rsidRDefault="000406A6" w:rsidP="000406A6">
      <w:pPr>
        <w:pStyle w:val="E-1"/>
        <w:numPr>
          <w:ilvl w:val="1"/>
          <w:numId w:val="8"/>
        </w:numPr>
        <w:spacing w:line="360" w:lineRule="auto"/>
        <w:ind w:left="0" w:hanging="391"/>
        <w:textAlignment w:val="auto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 xml:space="preserve">Zakres 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jabłko-czarna porzeczka tłoczonego.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jabłko-czarna porzeczka tłoczonego przeznaczonego dla odbiorcy.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0406A6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0406A6">
        <w:rPr>
          <w:rFonts w:ascii="Arial" w:hAnsi="Arial" w:cs="Arial"/>
          <w:b/>
          <w:bCs/>
          <w:sz w:val="16"/>
          <w:szCs w:val="16"/>
        </w:rPr>
        <w:t>Sok jabłko-czarna porzeczka tłoczony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0406A6">
        <w:rPr>
          <w:rFonts w:ascii="Arial" w:hAnsi="Arial" w:cs="Arial"/>
          <w:bCs/>
          <w:sz w:val="16"/>
          <w:szCs w:val="16"/>
        </w:rPr>
        <w:t>Produkt otrzymany ze świeżych owoców (jabłek i czarnej porzeczki), metodą „tłoczenia na zimno”, bez dodatku cukru, wody i konserwantów, pasteryzowany, przeznaczony do bezpośredniego spożycia</w:t>
      </w:r>
    </w:p>
    <w:p w:rsidR="000406A6" w:rsidRPr="000406A6" w:rsidRDefault="000406A6" w:rsidP="000406A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0406A6">
        <w:rPr>
          <w:rFonts w:ascii="Arial" w:hAnsi="Arial" w:cs="Arial"/>
          <w:b/>
          <w:bCs/>
          <w:sz w:val="16"/>
          <w:szCs w:val="16"/>
        </w:rPr>
        <w:t>2 Wymagania</w:t>
      </w:r>
    </w:p>
    <w:p w:rsidR="000406A6" w:rsidRPr="000406A6" w:rsidRDefault="000406A6" w:rsidP="000406A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0406A6">
        <w:rPr>
          <w:bCs w:val="0"/>
          <w:sz w:val="16"/>
          <w:szCs w:val="16"/>
        </w:rPr>
        <w:t>2.1 Wymagania ogólne</w:t>
      </w:r>
    </w:p>
    <w:p w:rsidR="000406A6" w:rsidRPr="000406A6" w:rsidRDefault="000406A6" w:rsidP="000406A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0406A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406A6" w:rsidRPr="000406A6" w:rsidRDefault="000406A6" w:rsidP="000406A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0406A6">
        <w:rPr>
          <w:bCs w:val="0"/>
          <w:sz w:val="16"/>
          <w:szCs w:val="16"/>
        </w:rPr>
        <w:t>2.2 Wymagania organoleptyczne</w:t>
      </w:r>
    </w:p>
    <w:p w:rsidR="000406A6" w:rsidRPr="000406A6" w:rsidRDefault="000406A6" w:rsidP="00040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Według Tablicy 1.</w:t>
      </w:r>
    </w:p>
    <w:p w:rsidR="000406A6" w:rsidRPr="000406A6" w:rsidRDefault="000406A6" w:rsidP="000406A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67"/>
        <w:gridCol w:w="6946"/>
      </w:tblGrid>
      <w:tr w:rsidR="000406A6" w:rsidRPr="000406A6" w:rsidTr="000406A6">
        <w:trPr>
          <w:trHeight w:val="355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06A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06A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6A6" w:rsidRPr="000406A6" w:rsidRDefault="000406A6" w:rsidP="00040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0406A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406A6" w:rsidRPr="000406A6" w:rsidTr="000406A6">
        <w:trPr>
          <w:cantSplit/>
          <w:trHeight w:val="17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0406A6" w:rsidRPr="000406A6" w:rsidTr="000406A6">
        <w:trPr>
          <w:cantSplit/>
          <w:trHeight w:val="248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406A6" w:rsidRPr="000406A6" w:rsidTr="000406A6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0406A6" w:rsidRPr="000406A6" w:rsidRDefault="000406A6" w:rsidP="000406A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0406A6">
        <w:rPr>
          <w:sz w:val="16"/>
          <w:szCs w:val="16"/>
        </w:rPr>
        <w:t>2.3 Wymagania mikrobiologiczne</w:t>
      </w:r>
    </w:p>
    <w:p w:rsidR="000406A6" w:rsidRPr="000406A6" w:rsidRDefault="000406A6" w:rsidP="000406A6">
      <w:pPr>
        <w:pStyle w:val="Tekstpodstawowy3"/>
        <w:spacing w:after="0" w:line="360" w:lineRule="auto"/>
        <w:rPr>
          <w:rFonts w:ascii="Arial" w:hAnsi="Arial" w:cs="Arial"/>
        </w:rPr>
      </w:pPr>
      <w:r w:rsidRPr="000406A6">
        <w:rPr>
          <w:rFonts w:ascii="Arial" w:hAnsi="Arial" w:cs="Arial"/>
        </w:rPr>
        <w:t>Zgodnie z aktualnie obowiązującym prawem.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406A6" w:rsidRPr="000406A6" w:rsidRDefault="000406A6" w:rsidP="000406A6">
      <w:pPr>
        <w:pStyle w:val="E-1"/>
        <w:numPr>
          <w:ilvl w:val="0"/>
          <w:numId w:val="9"/>
        </w:numPr>
        <w:tabs>
          <w:tab w:val="num" w:pos="180"/>
        </w:tabs>
        <w:spacing w:line="360" w:lineRule="auto"/>
        <w:ind w:left="0" w:hanging="2342"/>
        <w:jc w:val="both"/>
        <w:textAlignment w:val="auto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Objętość netto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406A6" w:rsidRPr="000406A6" w:rsidRDefault="000406A6" w:rsidP="000406A6">
      <w:pPr>
        <w:pStyle w:val="Tekstpodstawowy3"/>
        <w:spacing w:after="0" w:line="360" w:lineRule="auto"/>
        <w:rPr>
          <w:rFonts w:cs="Arial"/>
        </w:rPr>
      </w:pPr>
      <w:r w:rsidRPr="000406A6">
        <w:rPr>
          <w:rFonts w:ascii="Arial" w:hAnsi="Arial" w:cs="Arial"/>
        </w:rPr>
        <w:t>Dopuszczalna ujemna wartość błędu objętości netto powinna być zgodna z obowiązującym prawem</w:t>
      </w:r>
      <w:r w:rsidRPr="000406A6">
        <w:rPr>
          <w:rFonts w:cs="Arial"/>
        </w:rPr>
        <w:t>.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Dopuszczalna objętość netto:</w:t>
      </w:r>
    </w:p>
    <w:p w:rsidR="000406A6" w:rsidRPr="000406A6" w:rsidRDefault="000406A6" w:rsidP="000406A6">
      <w:pPr>
        <w:numPr>
          <w:ilvl w:val="0"/>
          <w:numId w:val="10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0406A6">
        <w:rPr>
          <w:rFonts w:ascii="Arial" w:eastAsia="Arial Unicode MS" w:hAnsi="Arial" w:cs="Arial"/>
          <w:sz w:val="16"/>
          <w:szCs w:val="16"/>
        </w:rPr>
        <w:t>3l,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4 Trwałość</w:t>
      </w:r>
    </w:p>
    <w:p w:rsidR="000406A6" w:rsidRPr="000406A6" w:rsidRDefault="000406A6" w:rsidP="000406A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0406A6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0406A6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5 Metody badań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lastRenderedPageBreak/>
        <w:t>Ocenić organoleptycznie na zgodność z wymaganiami zawartymi w tablicy 1.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 xml:space="preserve"> </w:t>
      </w:r>
      <w:r w:rsidRPr="000406A6">
        <w:rPr>
          <w:rFonts w:ascii="Arial" w:hAnsi="Arial" w:cs="Arial"/>
          <w:b/>
          <w:sz w:val="16"/>
          <w:szCs w:val="16"/>
        </w:rPr>
        <w:t>5.2.2 Ocena barwy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 xml:space="preserve"> </w:t>
      </w:r>
      <w:r w:rsidRPr="000406A6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0406A6">
        <w:rPr>
          <w:rFonts w:ascii="Arial" w:hAnsi="Arial" w:cs="Arial"/>
          <w:sz w:val="16"/>
          <w:szCs w:val="16"/>
          <w:vertAlign w:val="superscript"/>
        </w:rPr>
        <w:t>O</w:t>
      </w:r>
      <w:r w:rsidRPr="000406A6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406A6" w:rsidRPr="000406A6" w:rsidRDefault="000406A6" w:rsidP="000406A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406A6" w:rsidRPr="000406A6" w:rsidRDefault="000406A6" w:rsidP="000406A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6.1 Pakowanie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406A6" w:rsidRPr="000406A6" w:rsidRDefault="000406A6" w:rsidP="00040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406A6" w:rsidRPr="000406A6" w:rsidRDefault="000406A6" w:rsidP="000406A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6.2 Znakowanie</w:t>
      </w:r>
    </w:p>
    <w:p w:rsidR="000406A6" w:rsidRPr="000406A6" w:rsidRDefault="000406A6" w:rsidP="000406A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Zgodnie z aktualnie obowiązującym prawem.</w:t>
      </w:r>
    </w:p>
    <w:p w:rsidR="000406A6" w:rsidRPr="000406A6" w:rsidRDefault="000406A6" w:rsidP="000406A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6.3 Przechowywanie</w:t>
      </w:r>
    </w:p>
    <w:p w:rsidR="0004333B" w:rsidRPr="000406A6" w:rsidRDefault="000406A6" w:rsidP="000406A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Przechowywać z</w:t>
      </w:r>
      <w:r>
        <w:rPr>
          <w:rFonts w:ascii="Arial" w:hAnsi="Arial" w:cs="Arial"/>
          <w:sz w:val="16"/>
          <w:szCs w:val="16"/>
        </w:rPr>
        <w:t>godnie z zaleceniami producenta</w:t>
      </w:r>
    </w:p>
    <w:p w:rsidR="0004333B" w:rsidRPr="0004333B" w:rsidRDefault="000F6B22" w:rsidP="0004333B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jabłko-aronia TŁOCZONY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jabłko-aronia tłoczonego.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jabłko-aronia tłoczonego przeznaczonego dla odbiorcy.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jabłko-aronia tłoczony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owoców (jabłek i aronii), metodą „tłoczenia na zimno”, bez dodatku cukru, wody i konserwantów, pasteryzowany, przeznaczony do bezpośredniego spożycia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6"/>
        <w:gridCol w:w="6861"/>
      </w:tblGrid>
      <w:tr w:rsidR="000F6B22" w:rsidRPr="002534EF" w:rsidTr="00FD69CA">
        <w:trPr>
          <w:trHeight w:val="355"/>
          <w:jc w:val="center"/>
        </w:trPr>
        <w:tc>
          <w:tcPr>
            <w:tcW w:w="0" w:type="auto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6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61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194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0F6B22" w:rsidRPr="002534EF" w:rsidTr="00FD69CA">
        <w:trPr>
          <w:cantSplit/>
          <w:trHeight w:val="12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3l,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>Okres minimalnej trwałości powinien wynosić nie mniej niż 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lastRenderedPageBreak/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5.2.2 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jabłko-gruszka tłoczony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jabłko-gruszka tłoczonego.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jabłko-gruszka tłoczonego przeznaczonego dla odbiorcy.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jabłko-gruszka tłoczony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owoców (jabłek, gruszek), metodą „tłoczenia na zimno”, bez dodatku cukru, wody i konserwantów, pasteryzowany, przeznaczony do bezpośredniego spożycia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77"/>
        <w:gridCol w:w="6637"/>
      </w:tblGrid>
      <w:tr w:rsidR="000F6B22" w:rsidRPr="002534EF" w:rsidTr="00FD69CA">
        <w:trPr>
          <w:trHeight w:val="213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77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37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177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0F6B22" w:rsidRPr="002534EF" w:rsidTr="00FD69CA">
        <w:trPr>
          <w:cantSplit/>
          <w:trHeight w:val="248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2.3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lastRenderedPageBreak/>
        <w:t>3l,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5.2.2 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8A31F8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pomarańczowy tłoczony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 tłoczonego.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tłoczonego przeznaczonego dla odbiorcy.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pomarańczowy tłoczony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pomarańczy, metodą „tłoczenia na zimno”, bez dodatku cukru, wody i konserwantów, pasteryzowany, przeznaczony do bezpośredniego spożycia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7"/>
        <w:gridCol w:w="6720"/>
      </w:tblGrid>
      <w:tr w:rsidR="000F6B22" w:rsidRPr="002534EF" w:rsidTr="00FD69CA">
        <w:trPr>
          <w:trHeight w:val="213"/>
          <w:jc w:val="center"/>
        </w:trPr>
        <w:tc>
          <w:tcPr>
            <w:tcW w:w="0" w:type="auto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77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720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194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0F6B22" w:rsidRPr="002534EF" w:rsidTr="00FD69CA">
        <w:trPr>
          <w:cantSplit/>
          <w:trHeight w:val="12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2.3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lastRenderedPageBreak/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3l,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5.2.2 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8A31F8" w:rsidRPr="002534EF" w:rsidRDefault="008A31F8" w:rsidP="008A31F8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</w:rPr>
      </w:pPr>
      <w:r w:rsidRPr="002534EF">
        <w:rPr>
          <w:rFonts w:ascii="Arial" w:hAnsi="Arial" w:cs="Arial"/>
          <w:b/>
          <w:caps/>
          <w:sz w:val="16"/>
          <w:szCs w:val="16"/>
        </w:rPr>
        <w:t>sok jabłkowy tłoczony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8A31F8" w:rsidRPr="002534EF" w:rsidRDefault="008A31F8" w:rsidP="008A31F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 tłoczonego.</w:t>
      </w:r>
    </w:p>
    <w:p w:rsidR="008A31F8" w:rsidRPr="002534EF" w:rsidRDefault="008A31F8" w:rsidP="008A31F8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tłoczonego przeznaczonego dla odbiorcy.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jabłkowy tłoczony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jabłek, metodą „tłoczenia na zimno”, bez dodatku cukru, wody i konserwantów, pasteryzowany, przeznaczony do bezpośredniego spożycia</w:t>
      </w:r>
    </w:p>
    <w:p w:rsidR="008A31F8" w:rsidRPr="002534EF" w:rsidRDefault="008A31F8" w:rsidP="008A31F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8A31F8" w:rsidRPr="002534EF" w:rsidRDefault="008A31F8" w:rsidP="008A31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8A31F8" w:rsidRPr="002534EF" w:rsidRDefault="008A31F8" w:rsidP="008A31F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7003"/>
      </w:tblGrid>
      <w:tr w:rsidR="008A31F8" w:rsidRPr="002534EF" w:rsidTr="003726ED">
        <w:trPr>
          <w:trHeight w:val="450"/>
          <w:jc w:val="center"/>
        </w:trPr>
        <w:tc>
          <w:tcPr>
            <w:tcW w:w="0" w:type="auto"/>
            <w:vAlign w:val="center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94" w:type="dxa"/>
            <w:vAlign w:val="center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7003" w:type="dxa"/>
            <w:vAlign w:val="center"/>
          </w:tcPr>
          <w:p w:rsidR="008A31F8" w:rsidRPr="002534EF" w:rsidRDefault="008A31F8" w:rsidP="008A31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8A31F8" w:rsidRPr="002534EF" w:rsidTr="003726ED">
        <w:trPr>
          <w:cantSplit/>
          <w:trHeight w:val="194"/>
          <w:jc w:val="center"/>
        </w:trPr>
        <w:tc>
          <w:tcPr>
            <w:tcW w:w="0" w:type="auto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1494" w:type="dxa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8A31F8" w:rsidRPr="002534EF" w:rsidTr="003726ED">
        <w:trPr>
          <w:cantSplit/>
          <w:trHeight w:val="121"/>
          <w:jc w:val="center"/>
        </w:trPr>
        <w:tc>
          <w:tcPr>
            <w:tcW w:w="0" w:type="auto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4" w:type="dxa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8A31F8" w:rsidRPr="002534EF" w:rsidRDefault="008A31F8" w:rsidP="008A31F8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8A31F8" w:rsidRPr="002534EF" w:rsidTr="003726ED">
        <w:trPr>
          <w:cantSplit/>
          <w:trHeight w:val="341"/>
          <w:jc w:val="center"/>
        </w:trPr>
        <w:tc>
          <w:tcPr>
            <w:tcW w:w="0" w:type="auto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4" w:type="dxa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8A31F8" w:rsidRPr="002534EF" w:rsidRDefault="008A31F8" w:rsidP="008A31F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2.3 Wymagania mikrobiologiczne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8A31F8" w:rsidRPr="002534EF" w:rsidRDefault="008A31F8" w:rsidP="008A31F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8A31F8" w:rsidRPr="002534EF" w:rsidRDefault="008A31F8" w:rsidP="008A31F8">
      <w:pPr>
        <w:numPr>
          <w:ilvl w:val="0"/>
          <w:numId w:val="7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3l,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bookmarkStart w:id="1" w:name="_GoBack"/>
      <w:bookmarkEnd w:id="1"/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8A31F8" w:rsidRPr="002534EF" w:rsidRDefault="008A31F8" w:rsidP="008A31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5.2.2 Ocena barwy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8A31F8" w:rsidRPr="002534EF" w:rsidRDefault="008A31F8" w:rsidP="002534E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8A31F8" w:rsidRPr="002534EF" w:rsidRDefault="008A31F8" w:rsidP="008A31F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8A31F8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  <w:r w:rsidRPr="002534EF">
        <w:rPr>
          <w:rFonts w:ascii="Arial" w:hAnsi="Arial" w:cs="Arial"/>
          <w:b/>
          <w:sz w:val="16"/>
          <w:szCs w:val="16"/>
        </w:rPr>
        <w:tab/>
      </w:r>
      <w:r w:rsidRPr="002534EF">
        <w:rPr>
          <w:rFonts w:ascii="Arial" w:hAnsi="Arial" w:cs="Arial"/>
          <w:b/>
          <w:sz w:val="16"/>
          <w:szCs w:val="16"/>
        </w:rPr>
        <w:tab/>
      </w:r>
    </w:p>
    <w:p w:rsidR="000F6B22" w:rsidRPr="002534EF" w:rsidRDefault="002E224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</w:t>
      </w:r>
      <w:r w:rsidR="000F6B22" w:rsidRPr="002534EF">
        <w:rPr>
          <w:rFonts w:ascii="Arial" w:hAnsi="Arial" w:cs="Arial"/>
          <w:b/>
          <w:sz w:val="16"/>
          <w:szCs w:val="16"/>
        </w:rPr>
        <w:t>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lastRenderedPageBreak/>
        <w:t>PN-A-75101-05 Przetwory owocowe i warzywne – Przygotowanie próbek i metody badań fizykochemicznych – Oznaczanie kwasowości lotnej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0F6B22" w:rsidRPr="002534EF" w:rsidTr="00FD69CA">
        <w:trPr>
          <w:trHeight w:val="230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0F6B22" w:rsidRPr="002534EF" w:rsidTr="00FD69CA">
        <w:trPr>
          <w:cantSplit/>
          <w:trHeight w:val="194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0F6B22" w:rsidRPr="002534EF" w:rsidTr="00FD69CA">
        <w:trPr>
          <w:trHeight w:val="912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Do probówki ze szkła bezbarwnego o wysokości 15cm i średnicy 1,5cm należy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C83ECB" w:rsidRPr="002534EF" w:rsidRDefault="00C83ECB" w:rsidP="00C83EC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  <w:r w:rsidRPr="002534EF">
        <w:rPr>
          <w:rFonts w:ascii="Arial" w:hAnsi="Arial" w:cs="Arial"/>
          <w:b/>
          <w:sz w:val="16"/>
          <w:szCs w:val="16"/>
        </w:rPr>
        <w:tab/>
      </w:r>
      <w:r w:rsidRPr="002534EF">
        <w:rPr>
          <w:rFonts w:ascii="Arial" w:hAnsi="Arial" w:cs="Arial"/>
          <w:b/>
          <w:sz w:val="16"/>
          <w:szCs w:val="16"/>
        </w:rPr>
        <w:tab/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83ECB" w:rsidRPr="002534EF" w:rsidRDefault="00C83ECB" w:rsidP="00C83ECB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C83ECB" w:rsidRPr="002534EF" w:rsidRDefault="00C83ECB" w:rsidP="00C83ECB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C83ECB" w:rsidRPr="002534EF" w:rsidRDefault="00C83ECB" w:rsidP="00C83EC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C83ECB" w:rsidRPr="002534EF" w:rsidRDefault="00C83ECB" w:rsidP="00C83EC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C83ECB" w:rsidRPr="002534EF" w:rsidTr="003726ED">
        <w:trPr>
          <w:trHeight w:val="230"/>
          <w:jc w:val="center"/>
        </w:trPr>
        <w:tc>
          <w:tcPr>
            <w:tcW w:w="410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C83ECB" w:rsidRPr="002534EF" w:rsidTr="003726ED">
        <w:trPr>
          <w:cantSplit/>
          <w:trHeight w:val="194"/>
          <w:jc w:val="center"/>
        </w:trPr>
        <w:tc>
          <w:tcPr>
            <w:tcW w:w="410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410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410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C83ECB" w:rsidRPr="002534EF" w:rsidRDefault="00C83ECB" w:rsidP="00C83ECB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C83ECB" w:rsidRPr="002534EF" w:rsidRDefault="00C83ECB" w:rsidP="00C83ECB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83ECB" w:rsidRPr="002534EF" w:rsidTr="003726ED">
        <w:trPr>
          <w:trHeight w:val="912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83ECB" w:rsidRPr="002534EF" w:rsidRDefault="00C83ECB" w:rsidP="00C83EC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0,2l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C83ECB" w:rsidRPr="002534EF" w:rsidRDefault="00C83ECB" w:rsidP="00C83EC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83ECB" w:rsidRPr="002534EF" w:rsidRDefault="00C83ECB" w:rsidP="00C83EC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C83ECB" w:rsidRPr="002534EF" w:rsidRDefault="00C83ECB" w:rsidP="00C83ECB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C83ECB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0F6B22" w:rsidRPr="002534EF" w:rsidRDefault="002E224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1.</w:t>
      </w:r>
      <w:r w:rsidR="000F6B22" w:rsidRPr="002534EF">
        <w:rPr>
          <w:rFonts w:ascii="Arial" w:hAnsi="Arial" w:cs="Arial"/>
          <w:b/>
          <w:sz w:val="16"/>
          <w:szCs w:val="16"/>
        </w:rPr>
        <w:t>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Niniejszymi minimalnymi wymaganiami jakościowymi objęto wymagania, metody badań oraz warunki przechowywania i </w:t>
      </w:r>
      <w:r w:rsidRPr="002534EF">
        <w:rPr>
          <w:rFonts w:ascii="Arial" w:hAnsi="Arial" w:cs="Arial"/>
          <w:sz w:val="16"/>
          <w:szCs w:val="16"/>
        </w:rPr>
        <w:lastRenderedPageBreak/>
        <w:t>pakowania soku pomidorowego.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2534EF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0F6B22" w:rsidRPr="002534EF" w:rsidRDefault="000F6B22" w:rsidP="00044A56">
      <w:pPr>
        <w:numPr>
          <w:ilvl w:val="1"/>
          <w:numId w:val="1"/>
        </w:numPr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pomidorowy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0F6B22" w:rsidRPr="002534EF" w:rsidTr="00FD69CA">
        <w:trPr>
          <w:trHeight w:val="450"/>
          <w:jc w:val="center"/>
        </w:trPr>
        <w:tc>
          <w:tcPr>
            <w:tcW w:w="221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221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0F6B22" w:rsidRPr="002534EF" w:rsidTr="00FD69CA">
        <w:trPr>
          <w:cantSplit/>
          <w:trHeight w:val="195"/>
          <w:jc w:val="center"/>
        </w:trPr>
        <w:tc>
          <w:tcPr>
            <w:tcW w:w="221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534EF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2534EF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lastRenderedPageBreak/>
        <w:t xml:space="preserve">5.2 Oznaczanie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2534EF">
        <w:rPr>
          <w:rFonts w:ascii="Arial" w:hAnsi="Arial" w:cs="Arial"/>
          <w:b/>
          <w:sz w:val="16"/>
          <w:szCs w:val="16"/>
        </w:rPr>
        <w:t xml:space="preserve">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C83ECB" w:rsidRPr="002534EF" w:rsidRDefault="00C83ECB" w:rsidP="00C83EC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1.Wstęp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pomidorowego.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2534EF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C83ECB" w:rsidRPr="002534EF" w:rsidRDefault="00C83ECB" w:rsidP="00C83ECB">
      <w:pPr>
        <w:numPr>
          <w:ilvl w:val="1"/>
          <w:numId w:val="1"/>
        </w:numPr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pomidorowy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C83ECB" w:rsidRPr="002534EF" w:rsidRDefault="00C83ECB" w:rsidP="00C83ECB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C83ECB" w:rsidRPr="002534EF" w:rsidRDefault="00C83ECB" w:rsidP="00C83EC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C83ECB" w:rsidRPr="002534EF" w:rsidRDefault="00C83ECB" w:rsidP="00C83EC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C83ECB" w:rsidRPr="002534EF" w:rsidTr="003726ED">
        <w:trPr>
          <w:trHeight w:val="450"/>
          <w:jc w:val="center"/>
        </w:trPr>
        <w:tc>
          <w:tcPr>
            <w:tcW w:w="221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221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C83ECB" w:rsidRPr="002534EF" w:rsidTr="003726ED">
        <w:trPr>
          <w:cantSplit/>
          <w:trHeight w:val="195"/>
          <w:jc w:val="center"/>
        </w:trPr>
        <w:tc>
          <w:tcPr>
            <w:tcW w:w="221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C83ECB" w:rsidRPr="002534EF" w:rsidRDefault="00C83ECB" w:rsidP="00C83ECB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C83ECB" w:rsidRPr="002534EF" w:rsidRDefault="00C83ECB" w:rsidP="00C83ECB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534EF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2534EF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83ECB" w:rsidRPr="002534EF" w:rsidRDefault="00C83ECB" w:rsidP="00C83EC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0,3l,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0,33l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C83ECB" w:rsidRPr="002534EF" w:rsidRDefault="00C83ECB" w:rsidP="00C83EC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2534EF">
        <w:rPr>
          <w:rFonts w:ascii="Arial" w:hAnsi="Arial" w:cs="Arial"/>
          <w:b/>
          <w:sz w:val="16"/>
          <w:szCs w:val="16"/>
        </w:rPr>
        <w:t xml:space="preserve">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83ECB" w:rsidRPr="002534EF" w:rsidRDefault="00C83ECB" w:rsidP="00C83EC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C83ECB" w:rsidRPr="002534EF" w:rsidRDefault="00C83ECB" w:rsidP="00C83ECB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Pr="002534EF" w:rsidRDefault="00C83ECB" w:rsidP="002534EF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wielowarzywny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2534EF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lastRenderedPageBreak/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0F6B22" w:rsidRPr="002534EF" w:rsidTr="00FD69CA">
        <w:trPr>
          <w:trHeight w:val="230"/>
          <w:jc w:val="center"/>
        </w:trPr>
        <w:tc>
          <w:tcPr>
            <w:tcW w:w="411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1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0F6B22" w:rsidRPr="002534EF" w:rsidTr="00FD69CA">
        <w:trPr>
          <w:cantSplit/>
          <w:trHeight w:val="337"/>
          <w:jc w:val="center"/>
        </w:trPr>
        <w:tc>
          <w:tcPr>
            <w:tcW w:w="411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1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34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534EF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2534EF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lastRenderedPageBreak/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C83ECB" w:rsidRPr="002534EF" w:rsidRDefault="00C83ECB" w:rsidP="00C83EC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wielowarzywny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2534EF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C83ECB" w:rsidRPr="002534EF" w:rsidRDefault="00C83ECB" w:rsidP="00C83ECB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C83ECB" w:rsidRPr="002534EF" w:rsidRDefault="00C83ECB" w:rsidP="00C83EC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C83ECB" w:rsidRPr="002534EF" w:rsidRDefault="00C83ECB" w:rsidP="00C83EC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C83ECB" w:rsidRPr="002534EF" w:rsidTr="003726ED">
        <w:trPr>
          <w:trHeight w:val="230"/>
          <w:jc w:val="center"/>
        </w:trPr>
        <w:tc>
          <w:tcPr>
            <w:tcW w:w="411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411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C83ECB" w:rsidRPr="002534EF" w:rsidTr="003726ED">
        <w:trPr>
          <w:cantSplit/>
          <w:trHeight w:val="337"/>
          <w:jc w:val="center"/>
        </w:trPr>
        <w:tc>
          <w:tcPr>
            <w:tcW w:w="411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411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34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C83ECB" w:rsidRPr="002534EF" w:rsidRDefault="00C83ECB" w:rsidP="00C83ECB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C83ECB" w:rsidRPr="002534EF" w:rsidRDefault="00C83ECB" w:rsidP="00C83ECB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534EF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2534EF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Zamawiający zastrzega sobie prawo żądania wyników badań mikrobiologicznych z kontroli higieny procesu produkcyjnego.</w:t>
      </w:r>
    </w:p>
    <w:p w:rsidR="00C83ECB" w:rsidRPr="002534EF" w:rsidRDefault="00C83ECB" w:rsidP="00C83EC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0,3l,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0,33l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C83ECB" w:rsidRPr="002534EF" w:rsidRDefault="00C83ECB" w:rsidP="00C83EC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83ECB" w:rsidRPr="002534EF" w:rsidRDefault="00C83ECB" w:rsidP="00C83EC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C83ECB" w:rsidRPr="002534EF" w:rsidRDefault="00C83ECB" w:rsidP="00C83ECB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C83ECB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2E2246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  <w:r w:rsidR="000F6B22" w:rsidRPr="002534EF">
        <w:rPr>
          <w:rFonts w:ascii="Arial" w:hAnsi="Arial" w:cs="Arial"/>
          <w:b/>
          <w:shadow/>
          <w:sz w:val="16"/>
          <w:szCs w:val="16"/>
        </w:rPr>
        <w:tab/>
      </w:r>
      <w:r w:rsidR="000F6B22" w:rsidRPr="002534EF">
        <w:rPr>
          <w:rFonts w:ascii="Arial" w:hAnsi="Arial" w:cs="Arial"/>
          <w:b/>
          <w:shadow/>
          <w:sz w:val="16"/>
          <w:szCs w:val="16"/>
        </w:rPr>
        <w:tab/>
      </w:r>
      <w:r w:rsidR="000F6B22" w:rsidRPr="002534EF">
        <w:rPr>
          <w:rFonts w:ascii="Arial" w:hAnsi="Arial" w:cs="Arial"/>
          <w:b/>
          <w:shadow/>
          <w:sz w:val="16"/>
          <w:szCs w:val="16"/>
        </w:rPr>
        <w:tab/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2534EF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lastRenderedPageBreak/>
        <w:t>PN-A-75101-05 Przetwory owocowe i warzywne – Przygotowanie próbek i metody badań fizykochemicznych – Oznaczanie kwasowości lotnej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soku z czarnej porzeczki,</w:t>
      </w:r>
    </w:p>
    <w:p w:rsidR="000F6B22" w:rsidRPr="002534EF" w:rsidRDefault="000F6B22" w:rsidP="00044A56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0F6B22" w:rsidRPr="002534EF" w:rsidTr="00FD69CA">
        <w:trPr>
          <w:trHeight w:val="450"/>
          <w:jc w:val="center"/>
        </w:trPr>
        <w:tc>
          <w:tcPr>
            <w:tcW w:w="0" w:type="auto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lastRenderedPageBreak/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5.3 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C83ECB" w:rsidRPr="002534EF" w:rsidRDefault="00C83ECB" w:rsidP="00C83EC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  <w:r w:rsidRPr="002534EF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534EF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534EF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C83ECB" w:rsidRPr="002534EF" w:rsidRDefault="00C83ECB" w:rsidP="00C83ECB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83ECB" w:rsidRPr="002534EF" w:rsidRDefault="00C83ECB" w:rsidP="00C83ECB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soku z czarnej porzeczki,</w:t>
      </w:r>
    </w:p>
    <w:p w:rsidR="00C83ECB" w:rsidRPr="002534EF" w:rsidRDefault="00C83ECB" w:rsidP="00C83ECB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lastRenderedPageBreak/>
        <w:t xml:space="preserve">- soku z czarnej porzeczki w proszku,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C83ECB" w:rsidRPr="002534EF" w:rsidRDefault="00C83ECB" w:rsidP="00C83ECB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C83ECB" w:rsidRPr="002534EF" w:rsidRDefault="00C83ECB" w:rsidP="00C83EC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C83ECB" w:rsidRPr="002534EF" w:rsidRDefault="00C83ECB" w:rsidP="00C83EC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C83ECB" w:rsidRPr="002534EF" w:rsidTr="003726ED">
        <w:trPr>
          <w:trHeight w:val="450"/>
          <w:jc w:val="center"/>
        </w:trPr>
        <w:tc>
          <w:tcPr>
            <w:tcW w:w="0" w:type="auto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0" w:type="auto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0" w:type="auto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0" w:type="auto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C83ECB" w:rsidRPr="002534EF" w:rsidRDefault="00C83ECB" w:rsidP="00C83ECB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C83ECB" w:rsidRPr="002534EF" w:rsidRDefault="00C83ECB" w:rsidP="00C83ECB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83ECB" w:rsidRPr="002534EF" w:rsidRDefault="00C83ECB" w:rsidP="00C83EC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0,3l,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0,33l,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C83ECB" w:rsidRPr="002534EF" w:rsidRDefault="00C83ECB" w:rsidP="00C83EC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5.3 Ocena barwy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lastRenderedPageBreak/>
        <w:t xml:space="preserve">6 Pakowanie, znakowanie, przechowywanie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83ECB" w:rsidRPr="002534EF" w:rsidRDefault="00C83ECB" w:rsidP="00C83EC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C83ECB" w:rsidRPr="002534EF" w:rsidRDefault="00C83ECB" w:rsidP="00C83ECB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C83ECB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313776" w:rsidRPr="002534EF" w:rsidRDefault="00313776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GREJPFRUTOWY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313776" w:rsidRPr="002534EF" w:rsidRDefault="00313776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grejpfrutowego.</w:t>
      </w:r>
    </w:p>
    <w:p w:rsidR="00313776" w:rsidRPr="002534EF" w:rsidRDefault="00313776" w:rsidP="00044A56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grejpfrutowego przeznaczonego dla odbiorcy.</w:t>
      </w:r>
    </w:p>
    <w:p w:rsidR="00313776" w:rsidRPr="002534EF" w:rsidRDefault="00313776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13776" w:rsidRPr="002534EF" w:rsidRDefault="00313776" w:rsidP="00044A56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313776" w:rsidRPr="002534EF" w:rsidRDefault="00313776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313776" w:rsidRPr="002534EF" w:rsidRDefault="00313776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313776" w:rsidRPr="002534EF" w:rsidRDefault="00313776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13776" w:rsidRPr="002534EF" w:rsidRDefault="00313776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grejpfrutowy</w:t>
      </w:r>
    </w:p>
    <w:p w:rsidR="00313776" w:rsidRPr="002534EF" w:rsidRDefault="00313776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soku z czerwonego grejpfruta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313776" w:rsidRPr="002534EF" w:rsidRDefault="00313776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313776" w:rsidRPr="002534EF" w:rsidRDefault="00313776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313776" w:rsidRPr="002534EF" w:rsidRDefault="00313776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13776" w:rsidRPr="002534EF" w:rsidRDefault="00313776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313776" w:rsidRPr="002534EF" w:rsidRDefault="00313776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313776" w:rsidRPr="002534EF" w:rsidRDefault="00313776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4"/>
        <w:gridCol w:w="5384"/>
        <w:gridCol w:w="1502"/>
      </w:tblGrid>
      <w:tr w:rsidR="00313776" w:rsidRPr="002534EF" w:rsidTr="00FD69CA">
        <w:trPr>
          <w:trHeight w:val="192"/>
          <w:jc w:val="center"/>
        </w:trPr>
        <w:tc>
          <w:tcPr>
            <w:tcW w:w="410" w:type="dxa"/>
            <w:vAlign w:val="center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4" w:type="dxa"/>
            <w:vAlign w:val="center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4" w:type="dxa"/>
            <w:vAlign w:val="center"/>
          </w:tcPr>
          <w:p w:rsidR="00313776" w:rsidRPr="002534EF" w:rsidRDefault="00313776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502" w:type="dxa"/>
          </w:tcPr>
          <w:p w:rsidR="00313776" w:rsidRPr="002534EF" w:rsidRDefault="00313776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313776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4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Płyn, naturalnie mętny z ewentualnie widocznymi fragmentami owocu i/lub miąższu owocowego, tworzącymi osad i/lub zawiesinę </w:t>
            </w:r>
          </w:p>
        </w:tc>
        <w:tc>
          <w:tcPr>
            <w:tcW w:w="1502" w:type="dxa"/>
            <w:vMerge w:val="restart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313776" w:rsidRPr="002534EF" w:rsidTr="00FD69CA">
        <w:trPr>
          <w:cantSplit/>
          <w:trHeight w:val="195"/>
          <w:jc w:val="center"/>
        </w:trPr>
        <w:tc>
          <w:tcPr>
            <w:tcW w:w="410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4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313776" w:rsidRPr="002534EF" w:rsidRDefault="00313776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Różowa</w:t>
            </w:r>
          </w:p>
        </w:tc>
        <w:tc>
          <w:tcPr>
            <w:tcW w:w="1502" w:type="dxa"/>
            <w:vMerge/>
          </w:tcPr>
          <w:p w:rsidR="00313776" w:rsidRPr="002534EF" w:rsidRDefault="00313776" w:rsidP="00044A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3776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4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384" w:type="dxa"/>
          </w:tcPr>
          <w:p w:rsidR="00313776" w:rsidRPr="002534EF" w:rsidRDefault="00313776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Słodko-kwaśno-gorzki, orzeźwiający, zharmonizowany, charakterystyczny dla użytych owoców, bez posmaków obcych</w:t>
            </w:r>
          </w:p>
        </w:tc>
        <w:tc>
          <w:tcPr>
            <w:tcW w:w="1502" w:type="dxa"/>
            <w:vMerge/>
          </w:tcPr>
          <w:p w:rsidR="00313776" w:rsidRPr="002534EF" w:rsidRDefault="00313776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3776" w:rsidRPr="002534EF" w:rsidTr="00FD69CA">
        <w:trPr>
          <w:cantSplit/>
          <w:trHeight w:val="251"/>
          <w:jc w:val="center"/>
        </w:trPr>
        <w:tc>
          <w:tcPr>
            <w:tcW w:w="410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64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313776" w:rsidRPr="002534EF" w:rsidRDefault="00313776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Wyraźny, charakterystyczny dla użytych owoców, bez zapachów obcych</w:t>
            </w:r>
          </w:p>
        </w:tc>
        <w:tc>
          <w:tcPr>
            <w:tcW w:w="1502" w:type="dxa"/>
            <w:vMerge/>
            <w:tcBorders>
              <w:bottom w:val="single" w:sz="6" w:space="0" w:color="auto"/>
            </w:tcBorders>
          </w:tcPr>
          <w:p w:rsidR="00313776" w:rsidRPr="002534EF" w:rsidRDefault="00313776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3776" w:rsidRPr="002534EF" w:rsidRDefault="00313776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313776" w:rsidRPr="002534EF" w:rsidRDefault="00313776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313776" w:rsidRPr="002534EF" w:rsidRDefault="00313776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313776" w:rsidRPr="002534EF" w:rsidTr="00FD69CA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3776" w:rsidRPr="002534EF" w:rsidTr="00FD69CA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313776" w:rsidRPr="002534EF" w:rsidTr="00FD69CA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7,7 -18,6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313776" w:rsidRPr="002534EF" w:rsidTr="00FD69CA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</w:tbl>
    <w:p w:rsidR="00313776" w:rsidRPr="002534EF" w:rsidRDefault="00313776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313776" w:rsidRPr="002534EF" w:rsidRDefault="00313776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Zamawiający zastrzega sobie prawo żądania wyników badań mikrobiologicznych z kontroli higieny procesu produkcyjnego.</w:t>
      </w:r>
    </w:p>
    <w:p w:rsidR="00313776" w:rsidRPr="002534EF" w:rsidRDefault="00313776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313776" w:rsidRPr="002534EF" w:rsidRDefault="00313776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313776" w:rsidRPr="002534EF" w:rsidRDefault="00313776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313776" w:rsidRPr="000406A6" w:rsidRDefault="00313776" w:rsidP="000406A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313776" w:rsidRPr="002534EF" w:rsidRDefault="00313776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313776" w:rsidRPr="002534EF" w:rsidRDefault="00313776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13776" w:rsidRPr="002534EF" w:rsidRDefault="00313776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13776" w:rsidRPr="002534EF" w:rsidRDefault="00313776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313776" w:rsidRPr="002534EF" w:rsidRDefault="00313776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313776" w:rsidRPr="002534EF" w:rsidRDefault="00313776" w:rsidP="00044A56">
      <w:pPr>
        <w:rPr>
          <w:sz w:val="16"/>
          <w:szCs w:val="16"/>
        </w:rPr>
      </w:pPr>
    </w:p>
    <w:sectPr w:rsidR="00313776" w:rsidRPr="002534EF" w:rsidSect="00FD69CA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99A" w:rsidRDefault="0073299A" w:rsidP="000F6B22">
      <w:r>
        <w:separator/>
      </w:r>
    </w:p>
  </w:endnote>
  <w:endnote w:type="continuationSeparator" w:id="0">
    <w:p w:rsidR="0073299A" w:rsidRDefault="0073299A" w:rsidP="000F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9CA" w:rsidRDefault="00FD69CA" w:rsidP="00FD69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69CA" w:rsidRDefault="00FD69C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9CA" w:rsidRDefault="00FD69CA" w:rsidP="00FD69CA">
    <w:pPr>
      <w:pStyle w:val="Stopka"/>
      <w:pBdr>
        <w:top w:val="single" w:sz="4" w:space="1" w:color="auto"/>
      </w:pBdr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99A" w:rsidRDefault="0073299A" w:rsidP="000F6B22">
      <w:r>
        <w:separator/>
      </w:r>
    </w:p>
  </w:footnote>
  <w:footnote w:type="continuationSeparator" w:id="0">
    <w:p w:rsidR="0073299A" w:rsidRDefault="0073299A" w:rsidP="000F6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724261C"/>
    <w:multiLevelType w:val="hybridMultilevel"/>
    <w:tmpl w:val="F7C85BEA"/>
    <w:lvl w:ilvl="0" w:tplc="25F6B26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3"/>
  </w:num>
  <w:num w:numId="6">
    <w:abstractNumId w:val="2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E7F"/>
    <w:rsid w:val="000406A6"/>
    <w:rsid w:val="0004333B"/>
    <w:rsid w:val="00044A56"/>
    <w:rsid w:val="000F6B22"/>
    <w:rsid w:val="00153CE2"/>
    <w:rsid w:val="00166108"/>
    <w:rsid w:val="002534EF"/>
    <w:rsid w:val="002944CB"/>
    <w:rsid w:val="002C57B1"/>
    <w:rsid w:val="002E2246"/>
    <w:rsid w:val="00313776"/>
    <w:rsid w:val="0055260C"/>
    <w:rsid w:val="006A4E7F"/>
    <w:rsid w:val="0073299A"/>
    <w:rsid w:val="0075728F"/>
    <w:rsid w:val="00803177"/>
    <w:rsid w:val="008A31F8"/>
    <w:rsid w:val="009F57C8"/>
    <w:rsid w:val="00A21ABF"/>
    <w:rsid w:val="00C83ECB"/>
    <w:rsid w:val="00E63578"/>
    <w:rsid w:val="00E776ED"/>
    <w:rsid w:val="00F22DD1"/>
    <w:rsid w:val="00F71D2D"/>
    <w:rsid w:val="00FD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4BAFA9"/>
  <w15:chartTrackingRefBased/>
  <w15:docId w15:val="{1C482E48-84B5-4E87-9057-B60407DF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F6B22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0F6B22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6B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6B22"/>
  </w:style>
  <w:style w:type="paragraph" w:styleId="Stopka">
    <w:name w:val="footer"/>
    <w:basedOn w:val="Normalny"/>
    <w:link w:val="StopkaZnak"/>
    <w:unhideWhenUsed/>
    <w:rsid w:val="000F6B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6B22"/>
  </w:style>
  <w:style w:type="character" w:customStyle="1" w:styleId="Nagwek6Znak">
    <w:name w:val="Nagłówek 6 Znak"/>
    <w:basedOn w:val="Domylnaczcionkaakapitu"/>
    <w:link w:val="Nagwek6"/>
    <w:rsid w:val="000F6B2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0F6B2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0F6B22"/>
  </w:style>
  <w:style w:type="paragraph" w:customStyle="1" w:styleId="E-1">
    <w:name w:val="E-1"/>
    <w:basedOn w:val="Normalny"/>
    <w:link w:val="E-1Znak"/>
    <w:rsid w:val="000F6B22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0F6B22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0F6B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F6B2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0F6B22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0F6B22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8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34F73-2F25-4A0B-B008-71F7E18C19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EF5A5E-C4F3-4333-831E-CD7ED83D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29</Pages>
  <Words>11253</Words>
  <Characters>67524</Characters>
  <Application>Microsoft Office Word</Application>
  <DocSecurity>0</DocSecurity>
  <Lines>562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Kowalczyk Kamila</cp:lastModifiedBy>
  <cp:revision>12</cp:revision>
  <dcterms:created xsi:type="dcterms:W3CDTF">2024-08-06T09:44:00Z</dcterms:created>
  <dcterms:modified xsi:type="dcterms:W3CDTF">2025-02-19T06:57:00Z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d6e07bff-fd4b-4324-88f2-4c32af1b5e69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