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AE5E" w14:textId="47C2C36C"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3370198C" w:rsidR="0047119B" w:rsidRPr="003C2D9E" w:rsidRDefault="0065396B">
      <w:pPr>
        <w:spacing w:after="0" w:line="200" w:lineRule="exact"/>
        <w:jc w:val="both"/>
        <w:rPr>
          <w:rFonts w:ascii="Times New Roman"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63494FA6">
            <wp:simplePos x="0" y="0"/>
            <wp:positionH relativeFrom="margin">
              <wp:posOffset>1075690</wp:posOffset>
            </wp:positionH>
            <wp:positionV relativeFrom="page">
              <wp:posOffset>1402080</wp:posOffset>
            </wp:positionV>
            <wp:extent cx="3171825" cy="2080895"/>
            <wp:effectExtent l="0" t="0" r="9525"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5DEBFF0F" w14:textId="2AD3CF14" w:rsidR="0047119B" w:rsidRPr="003C2D9E" w:rsidRDefault="0047119B">
      <w:pPr>
        <w:spacing w:after="0" w:line="200" w:lineRule="exact"/>
        <w:jc w:val="both"/>
        <w:rPr>
          <w:rFonts w:ascii="Times New Roman" w:hAnsi="Times New Roman" w:cs="Times New Roman"/>
        </w:rPr>
      </w:pPr>
    </w:p>
    <w:p w14:paraId="41A4C308" w14:textId="6A1B4698" w:rsidR="0047119B" w:rsidRPr="003C2D9E" w:rsidRDefault="0047119B">
      <w:pPr>
        <w:spacing w:before="11" w:after="0" w:line="240" w:lineRule="auto"/>
        <w:ind w:left="3821" w:right="3803"/>
        <w:jc w:val="center"/>
        <w:rPr>
          <w:rFonts w:ascii="Times New Roman" w:eastAsia="Calibri" w:hAnsi="Times New Roman" w:cs="Times New Roman"/>
        </w:rPr>
      </w:pPr>
    </w:p>
    <w:p w14:paraId="68DAE8EA" w14:textId="77777777"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77777777"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238E0E61"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17 431/432</w:t>
      </w:r>
    </w:p>
    <w:p w14:paraId="7511408D" w14:textId="4161F3CF"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10" w:history="1">
        <w:r w:rsidR="00F85333"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6CB7090B" w14:textId="77777777" w:rsidR="0047119B" w:rsidRPr="003C2D9E" w:rsidRDefault="0047119B">
      <w:pPr>
        <w:spacing w:after="0" w:line="200" w:lineRule="exact"/>
        <w:rPr>
          <w:rFonts w:ascii="Times New Roman" w:hAnsi="Times New Roman" w:cs="Times New Roman"/>
        </w:rPr>
      </w:pPr>
    </w:p>
    <w:p w14:paraId="44E2E49B" w14:textId="77777777" w:rsidR="0047119B" w:rsidRPr="003C2D9E" w:rsidRDefault="0047119B">
      <w:pPr>
        <w:spacing w:after="0" w:line="240" w:lineRule="auto"/>
        <w:ind w:left="511" w:right="503"/>
        <w:jc w:val="center"/>
        <w:rPr>
          <w:rFonts w:ascii="Times New Roman" w:eastAsia="Calibri" w:hAnsi="Times New Roman" w:cs="Times New Roman"/>
          <w:b/>
          <w:bCs/>
        </w:rPr>
      </w:pPr>
    </w:p>
    <w:p w14:paraId="31920DC1" w14:textId="093D0872" w:rsidR="009007E3" w:rsidRDefault="000C150A" w:rsidP="0065396B">
      <w:pPr>
        <w:jc w:val="center"/>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00FA5E43">
        <w:rPr>
          <w:rFonts w:ascii="Times New Roman" w:eastAsia="Calibri" w:hAnsi="Times New Roman" w:cs="Times New Roman"/>
          <w:b/>
          <w:bCs/>
          <w:spacing w:val="1"/>
        </w:rPr>
        <w:br/>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65396B">
        <w:rPr>
          <w:rFonts w:ascii="Times New Roman" w:eastAsia="Calibri" w:hAnsi="Times New Roman" w:cs="Times New Roman"/>
          <w:b/>
          <w:bCs/>
        </w:rPr>
        <w:t>4</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65396B">
        <w:rPr>
          <w:rFonts w:ascii="Times New Roman" w:eastAsia="Calibri" w:hAnsi="Times New Roman" w:cs="Times New Roman"/>
          <w:b/>
          <w:bCs/>
          <w:spacing w:val="-2"/>
        </w:rPr>
        <w:t>320</w:t>
      </w:r>
      <w:r w:rsidRPr="003C2D9E">
        <w:rPr>
          <w:rFonts w:ascii="Times New Roman" w:eastAsia="Calibri" w:hAnsi="Times New Roman" w:cs="Times New Roman"/>
          <w:b/>
          <w:bCs/>
          <w:spacing w:val="2"/>
        </w:rPr>
        <w:t xml:space="preserve"> z późn.zm.</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w:t>
      </w:r>
      <w:r w:rsidR="00042358">
        <w:rPr>
          <w:rFonts w:ascii="Times New Roman" w:hAnsi="Times New Roman" w:cs="Times New Roman"/>
        </w:rPr>
        <w:t>zadania</w:t>
      </w:r>
    </w:p>
    <w:p w14:paraId="7C61F778" w14:textId="764C2040" w:rsidR="0065396B" w:rsidRPr="006259D6" w:rsidRDefault="00B41FF3" w:rsidP="006259D6">
      <w:pPr>
        <w:pStyle w:val="Akapitzlist"/>
        <w:widowControl/>
        <w:spacing w:after="0" w:line="240" w:lineRule="auto"/>
        <w:ind w:right="-20"/>
        <w:jc w:val="both"/>
        <w:rPr>
          <w:rFonts w:ascii="Times New Roman" w:eastAsia="Times New Roman" w:hAnsi="Times New Roman" w:cs="Times New Roman"/>
          <w:color w:val="000000"/>
        </w:rPr>
      </w:pPr>
      <w:r w:rsidRPr="00B41FF3">
        <w:rPr>
          <w:rFonts w:ascii="Times New Roman" w:hAnsi="Times New Roman" w:cs="Times New Roman"/>
        </w:rPr>
        <w:t>pn</w:t>
      </w:r>
      <w:r w:rsidRPr="006259D6">
        <w:rPr>
          <w:rFonts w:ascii="Times New Roman" w:hAnsi="Times New Roman" w:cs="Times New Roman"/>
        </w:rPr>
        <w:t>.</w:t>
      </w:r>
      <w:r w:rsidR="006259D6">
        <w:rPr>
          <w:rFonts w:ascii="Times New Roman" w:hAnsi="Times New Roman" w:cs="Times New Roman"/>
        </w:rPr>
        <w:t xml:space="preserve"> </w:t>
      </w:r>
      <w:r w:rsidR="0065396B" w:rsidRPr="006259D6">
        <w:rPr>
          <w:rFonts w:ascii="Times New Roman" w:hAnsi="Times New Roman" w:cs="Times New Roman"/>
          <w:b/>
          <w:bCs/>
          <w:color w:val="000000"/>
        </w:rPr>
        <w:t>„</w:t>
      </w:r>
      <w:r w:rsidR="006259D6" w:rsidRPr="006259D6">
        <w:rPr>
          <w:rFonts w:ascii="Times New Roman" w:eastAsia="Times New Roman" w:hAnsi="Times New Roman" w:cs="Times New Roman"/>
          <w:b/>
          <w:bCs/>
          <w:color w:val="000000"/>
        </w:rPr>
        <w:t>Rozbudowa</w:t>
      </w:r>
      <w:r w:rsidR="006259D6">
        <w:rPr>
          <w:rFonts w:ascii="Times New Roman" w:eastAsia="Times New Roman" w:hAnsi="Times New Roman" w:cs="Times New Roman"/>
          <w:b/>
          <w:bCs/>
          <w:color w:val="000000"/>
        </w:rPr>
        <w:t xml:space="preserve"> </w:t>
      </w:r>
      <w:r w:rsidR="006259D6" w:rsidRPr="006259D6">
        <w:rPr>
          <w:rFonts w:ascii="Times New Roman" w:eastAsia="Times New Roman" w:hAnsi="Times New Roman" w:cs="Times New Roman"/>
          <w:b/>
          <w:bCs/>
          <w:color w:val="000000"/>
        </w:rPr>
        <w:t>drogi</w:t>
      </w:r>
      <w:r w:rsidR="006259D6">
        <w:rPr>
          <w:rFonts w:ascii="Times New Roman" w:eastAsia="Times New Roman" w:hAnsi="Times New Roman" w:cs="Times New Roman"/>
          <w:b/>
          <w:bCs/>
          <w:color w:val="000000"/>
        </w:rPr>
        <w:t xml:space="preserve"> </w:t>
      </w:r>
      <w:r w:rsidR="006259D6" w:rsidRPr="006259D6">
        <w:rPr>
          <w:rFonts w:ascii="Times New Roman" w:eastAsia="Times New Roman" w:hAnsi="Times New Roman" w:cs="Times New Roman"/>
          <w:b/>
          <w:bCs/>
          <w:color w:val="000000"/>
        </w:rPr>
        <w:t>gminnej</w:t>
      </w:r>
      <w:r w:rsidR="006259D6">
        <w:rPr>
          <w:rFonts w:ascii="Times New Roman" w:eastAsia="Times New Roman" w:hAnsi="Times New Roman" w:cs="Times New Roman"/>
          <w:b/>
          <w:bCs/>
          <w:color w:val="000000"/>
        </w:rPr>
        <w:t xml:space="preserve"> </w:t>
      </w:r>
      <w:r w:rsidR="006259D6" w:rsidRPr="006259D6">
        <w:rPr>
          <w:rFonts w:ascii="Times New Roman" w:eastAsia="Times New Roman" w:hAnsi="Times New Roman" w:cs="Times New Roman"/>
          <w:b/>
          <w:bCs/>
          <w:color w:val="000000"/>
        </w:rPr>
        <w:t>050323C</w:t>
      </w:r>
      <w:r w:rsidR="006259D6">
        <w:rPr>
          <w:rFonts w:ascii="Times New Roman" w:eastAsia="Times New Roman" w:hAnsi="Times New Roman" w:cs="Times New Roman"/>
          <w:b/>
          <w:bCs/>
          <w:color w:val="000000"/>
        </w:rPr>
        <w:t xml:space="preserve"> </w:t>
      </w:r>
      <w:r w:rsidR="006259D6" w:rsidRPr="006259D6">
        <w:rPr>
          <w:rFonts w:ascii="Times New Roman" w:eastAsia="Times New Roman" w:hAnsi="Times New Roman" w:cs="Times New Roman"/>
          <w:b/>
          <w:bCs/>
          <w:color w:val="000000"/>
        </w:rPr>
        <w:t>ul.</w:t>
      </w:r>
      <w:r w:rsidR="006259D6">
        <w:rPr>
          <w:rFonts w:ascii="Times New Roman" w:eastAsia="Times New Roman" w:hAnsi="Times New Roman" w:cs="Times New Roman"/>
          <w:b/>
          <w:bCs/>
          <w:color w:val="000000"/>
        </w:rPr>
        <w:t xml:space="preserve"> </w:t>
      </w:r>
      <w:r w:rsidR="006259D6" w:rsidRPr="006259D6">
        <w:rPr>
          <w:rFonts w:ascii="Times New Roman" w:eastAsia="Times New Roman" w:hAnsi="Times New Roman" w:cs="Times New Roman"/>
          <w:b/>
          <w:bCs/>
          <w:color w:val="000000"/>
        </w:rPr>
        <w:t>Spokojna i 050361C ul. Gwarna w Osówcu</w:t>
      </w:r>
      <w:r w:rsidR="0065396B" w:rsidRPr="006259D6">
        <w:rPr>
          <w:rFonts w:ascii="Times New Roman" w:hAnsi="Times New Roman" w:cs="Times New Roman"/>
          <w:b/>
          <w:bCs/>
          <w:color w:val="000000"/>
        </w:rPr>
        <w:t>”.</w:t>
      </w:r>
    </w:p>
    <w:p w14:paraId="2452D561" w14:textId="77777777" w:rsidR="001E2212" w:rsidRDefault="001E2212" w:rsidP="00231292">
      <w:pPr>
        <w:spacing w:after="0" w:line="240" w:lineRule="auto"/>
        <w:ind w:right="2912"/>
        <w:rPr>
          <w:rFonts w:ascii="Times New Roman" w:eastAsia="Calibri" w:hAnsi="Times New Roman" w:cs="Times New Roman"/>
          <w:spacing w:val="1"/>
        </w:rPr>
      </w:pPr>
    </w:p>
    <w:p w14:paraId="5424A2A9" w14:textId="77777777" w:rsidR="006259D6" w:rsidRDefault="006259D6" w:rsidP="00231292">
      <w:pPr>
        <w:spacing w:after="0" w:line="240" w:lineRule="auto"/>
        <w:ind w:right="2912"/>
        <w:rPr>
          <w:rFonts w:ascii="Times New Roman" w:eastAsia="Calibri" w:hAnsi="Times New Roman" w:cs="Times New Roman"/>
          <w:spacing w:val="1"/>
        </w:rPr>
      </w:pPr>
    </w:p>
    <w:p w14:paraId="30EFF2CC" w14:textId="7DCC68BA" w:rsidR="0047119B" w:rsidRDefault="000C150A" w:rsidP="00231292">
      <w:pPr>
        <w:spacing w:after="0" w:line="240" w:lineRule="auto"/>
        <w:ind w:right="2912"/>
        <w:rPr>
          <w:rFonts w:ascii="Times New Roman" w:eastAsia="Calibri" w:hAnsi="Times New Roman" w:cs="Times New Roman"/>
          <w:w w:val="99"/>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B81059">
        <w:rPr>
          <w:rFonts w:ascii="Times New Roman" w:eastAsia="Calibri" w:hAnsi="Times New Roman" w:cs="Times New Roman"/>
          <w:spacing w:val="-2"/>
        </w:rPr>
        <w:t>2</w:t>
      </w:r>
      <w:r w:rsidRPr="00B81059">
        <w:rPr>
          <w:rFonts w:ascii="Times New Roman" w:eastAsia="Calibri" w:hAnsi="Times New Roman" w:cs="Times New Roman"/>
        </w:rPr>
        <w:t>7</w:t>
      </w:r>
      <w:r w:rsidRPr="00B81059">
        <w:rPr>
          <w:rFonts w:ascii="Times New Roman" w:eastAsia="Calibri" w:hAnsi="Times New Roman" w:cs="Times New Roman"/>
          <w:spacing w:val="-1"/>
        </w:rPr>
        <w:t>1</w:t>
      </w:r>
      <w:r w:rsidR="009C7BEE" w:rsidRPr="00B81059">
        <w:rPr>
          <w:rFonts w:ascii="Times New Roman" w:eastAsia="Calibri" w:hAnsi="Times New Roman" w:cs="Times New Roman"/>
          <w:spacing w:val="2"/>
        </w:rPr>
        <w:t>.</w:t>
      </w:r>
      <w:r w:rsidR="00B81059" w:rsidRPr="00B81059">
        <w:rPr>
          <w:rFonts w:ascii="Times New Roman" w:eastAsia="Calibri" w:hAnsi="Times New Roman" w:cs="Times New Roman"/>
          <w:spacing w:val="2"/>
        </w:rPr>
        <w:t>13</w:t>
      </w:r>
      <w:r w:rsidR="009C7BEE" w:rsidRPr="00B81059">
        <w:rPr>
          <w:rFonts w:ascii="Times New Roman" w:eastAsia="Calibri" w:hAnsi="Times New Roman" w:cs="Times New Roman"/>
          <w:spacing w:val="2"/>
        </w:rPr>
        <w:t>.</w:t>
      </w:r>
      <w:r w:rsidRPr="00B81059">
        <w:rPr>
          <w:rFonts w:ascii="Times New Roman" w:eastAsia="Calibri" w:hAnsi="Times New Roman" w:cs="Times New Roman"/>
        </w:rPr>
        <w:t>2</w:t>
      </w:r>
      <w:r w:rsidRPr="00B81059">
        <w:rPr>
          <w:rFonts w:ascii="Times New Roman" w:eastAsia="Calibri" w:hAnsi="Times New Roman" w:cs="Times New Roman"/>
          <w:spacing w:val="1"/>
        </w:rPr>
        <w:t>0</w:t>
      </w:r>
      <w:r w:rsidRPr="00B81059">
        <w:rPr>
          <w:rFonts w:ascii="Times New Roman" w:eastAsia="Calibri" w:hAnsi="Times New Roman" w:cs="Times New Roman"/>
          <w:w w:val="99"/>
        </w:rPr>
        <w:t>2</w:t>
      </w:r>
      <w:r w:rsidR="0065396B" w:rsidRPr="00B81059">
        <w:rPr>
          <w:rFonts w:ascii="Times New Roman" w:eastAsia="Calibri" w:hAnsi="Times New Roman" w:cs="Times New Roman"/>
          <w:w w:val="99"/>
        </w:rPr>
        <w:t>5</w:t>
      </w:r>
    </w:p>
    <w:p w14:paraId="3567D765" w14:textId="77777777" w:rsidR="009C7BEE" w:rsidRPr="003C2D9E" w:rsidRDefault="009C7BEE" w:rsidP="00231292">
      <w:pPr>
        <w:spacing w:after="0" w:line="240" w:lineRule="auto"/>
        <w:ind w:right="2912"/>
        <w:rPr>
          <w:rFonts w:ascii="Times New Roman" w:eastAsia="Calibri" w:hAnsi="Times New Roman" w:cs="Times New Roman"/>
        </w:rPr>
      </w:pP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Piotr Chudzyński</w:t>
      </w:r>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1"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30C9CDF0"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Pr>
          <w:rFonts w:ascii="Times New Roman" w:eastAsia="Calibri" w:hAnsi="Times New Roman" w:cs="Times New Roman"/>
        </w:rPr>
        <w:t xml:space="preserve"> </w:t>
      </w:r>
      <w:r w:rsidRPr="00040F29">
        <w:rPr>
          <w:rFonts w:ascii="Times New Roman" w:eastAsia="Calibri" w:hAnsi="Times New Roman" w:cs="Times New Roman"/>
          <w:spacing w:val="-6"/>
        </w:rPr>
        <w:t xml:space="preserve"> </w:t>
      </w:r>
      <w:r w:rsidR="006259D6" w:rsidRPr="00B81059">
        <w:rPr>
          <w:rFonts w:ascii="Times New Roman" w:eastAsia="Calibri" w:hAnsi="Times New Roman" w:cs="Times New Roman"/>
          <w:spacing w:val="-6"/>
        </w:rPr>
        <w:t>1</w:t>
      </w:r>
      <w:r w:rsidR="009B08F3" w:rsidRPr="00B81059">
        <w:rPr>
          <w:rFonts w:ascii="Times New Roman" w:eastAsia="Calibri" w:hAnsi="Times New Roman" w:cs="Times New Roman"/>
          <w:spacing w:val="-6"/>
        </w:rPr>
        <w:t>8</w:t>
      </w:r>
      <w:r w:rsidR="00710C0A" w:rsidRPr="00B81059">
        <w:rPr>
          <w:rFonts w:ascii="Times New Roman" w:eastAsia="Calibri" w:hAnsi="Times New Roman" w:cs="Times New Roman"/>
          <w:spacing w:val="-6"/>
        </w:rPr>
        <w:t xml:space="preserve"> </w:t>
      </w:r>
      <w:r w:rsidR="006259D6" w:rsidRPr="00B81059">
        <w:rPr>
          <w:rFonts w:ascii="Times New Roman" w:eastAsia="Calibri" w:hAnsi="Times New Roman" w:cs="Times New Roman"/>
          <w:spacing w:val="-6"/>
        </w:rPr>
        <w:t>luty</w:t>
      </w:r>
      <w:r w:rsidRPr="00B81059">
        <w:rPr>
          <w:rFonts w:ascii="Times New Roman" w:eastAsia="Calibri" w:hAnsi="Times New Roman" w:cs="Times New Roman"/>
          <w:spacing w:val="-6"/>
        </w:rPr>
        <w:t xml:space="preserve"> </w:t>
      </w:r>
      <w:r w:rsidRPr="00B81059">
        <w:rPr>
          <w:rFonts w:ascii="Times New Roman" w:eastAsia="Calibri" w:hAnsi="Times New Roman" w:cs="Times New Roman"/>
        </w:rPr>
        <w:t>2</w:t>
      </w:r>
      <w:r w:rsidRPr="00B81059">
        <w:rPr>
          <w:rFonts w:ascii="Times New Roman" w:eastAsia="Calibri" w:hAnsi="Times New Roman" w:cs="Times New Roman"/>
          <w:spacing w:val="-1"/>
        </w:rPr>
        <w:t>0</w:t>
      </w:r>
      <w:r w:rsidRPr="00B81059">
        <w:rPr>
          <w:rFonts w:ascii="Times New Roman" w:eastAsia="Calibri" w:hAnsi="Times New Roman" w:cs="Times New Roman"/>
        </w:rPr>
        <w:t>2</w:t>
      </w:r>
      <w:r w:rsidR="00710C0A" w:rsidRPr="00B81059">
        <w:rPr>
          <w:rFonts w:ascii="Times New Roman" w:eastAsia="Calibri" w:hAnsi="Times New Roman" w:cs="Times New Roman"/>
        </w:rPr>
        <w:t>5</w:t>
      </w:r>
      <w:r w:rsidRPr="00B81059">
        <w:rPr>
          <w:rFonts w:ascii="Times New Roman" w:eastAsia="Calibri" w:hAnsi="Times New Roman" w:cs="Times New Roman"/>
          <w:spacing w:val="-3"/>
        </w:rPr>
        <w:t xml:space="preserve"> </w:t>
      </w:r>
      <w:r w:rsidRPr="00B81059">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2"/>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704" w:type="dxa"/>
        <w:tblLook w:val="04A0" w:firstRow="1" w:lastRow="0" w:firstColumn="1" w:lastColumn="0" w:noHBand="0" w:noVBand="1"/>
      </w:tblPr>
      <w:tblGrid>
        <w:gridCol w:w="1843"/>
        <w:gridCol w:w="7058"/>
      </w:tblGrid>
      <w:tr w:rsidR="001E2212" w14:paraId="01F7DAE9" w14:textId="77777777" w:rsidTr="0034396D">
        <w:tc>
          <w:tcPr>
            <w:tcW w:w="1843" w:type="dxa"/>
          </w:tcPr>
          <w:p w14:paraId="13284913" w14:textId="24831D5C" w:rsidR="001E2212" w:rsidRDefault="001E2212" w:rsidP="008A249C">
            <w:pPr>
              <w:pStyle w:val="Akapitzlist"/>
              <w:spacing w:after="0" w:line="240" w:lineRule="auto"/>
              <w:ind w:left="0" w:right="57"/>
              <w:rPr>
                <w:rFonts w:eastAsia="Calibri"/>
              </w:rPr>
            </w:pPr>
            <w:r>
              <w:rPr>
                <w:rFonts w:eastAsia="Calibri"/>
              </w:rPr>
              <w:t>Załącznik nr 1</w:t>
            </w:r>
          </w:p>
        </w:tc>
        <w:tc>
          <w:tcPr>
            <w:tcW w:w="7058" w:type="dxa"/>
          </w:tcPr>
          <w:p w14:paraId="0B882B75" w14:textId="71356DDC" w:rsidR="001E2212" w:rsidRDefault="001E2212" w:rsidP="008A249C">
            <w:pPr>
              <w:pStyle w:val="Akapitzlist"/>
              <w:spacing w:after="0" w:line="240" w:lineRule="auto"/>
              <w:ind w:left="0" w:right="57"/>
              <w:rPr>
                <w:rFonts w:eastAsia="Calibri"/>
              </w:rPr>
            </w:pPr>
            <w:r>
              <w:rPr>
                <w:rFonts w:eastAsia="Calibri"/>
              </w:rPr>
              <w:t xml:space="preserve">Formularz oferty </w:t>
            </w:r>
          </w:p>
        </w:tc>
      </w:tr>
      <w:tr w:rsidR="001E2212" w14:paraId="40AD614E" w14:textId="77777777" w:rsidTr="0034396D">
        <w:tc>
          <w:tcPr>
            <w:tcW w:w="1843" w:type="dxa"/>
          </w:tcPr>
          <w:p w14:paraId="1C95C0FD" w14:textId="01D3C932" w:rsidR="001E2212" w:rsidRDefault="001E2212" w:rsidP="008A249C">
            <w:pPr>
              <w:pStyle w:val="Akapitzlist"/>
              <w:spacing w:after="0" w:line="240" w:lineRule="auto"/>
              <w:ind w:left="0" w:right="57"/>
              <w:rPr>
                <w:rFonts w:eastAsia="Calibri"/>
              </w:rPr>
            </w:pPr>
            <w:r>
              <w:rPr>
                <w:rFonts w:eastAsia="Calibri"/>
              </w:rPr>
              <w:t>Załącznik nr 2</w:t>
            </w:r>
          </w:p>
        </w:tc>
        <w:tc>
          <w:tcPr>
            <w:tcW w:w="7058" w:type="dxa"/>
          </w:tcPr>
          <w:p w14:paraId="3819610F" w14:textId="6610B350" w:rsidR="001E2212" w:rsidRDefault="001E2212" w:rsidP="008A249C">
            <w:pPr>
              <w:spacing w:after="0" w:line="240" w:lineRule="auto"/>
              <w:ind w:right="54"/>
              <w:rPr>
                <w:rFonts w:eastAsia="Calibri"/>
              </w:rPr>
            </w:pPr>
            <w:r>
              <w:rPr>
                <w:rFonts w:eastAsia="Calibri"/>
              </w:rPr>
              <w:t>O</w:t>
            </w:r>
            <w:r w:rsidRPr="001E2212">
              <w:rPr>
                <w:rFonts w:eastAsia="Calibri"/>
              </w:rPr>
              <w:t xml:space="preserve">świadczenie o braku podstaw do wykluczenia wykonawcy i spełnianiu </w:t>
            </w:r>
            <w:r w:rsidRPr="003C2D9E">
              <w:rPr>
                <w:rFonts w:eastAsia="Calibri"/>
              </w:rPr>
              <w:t>warunków udziału w postępowaniu</w:t>
            </w:r>
          </w:p>
        </w:tc>
      </w:tr>
      <w:tr w:rsidR="001E2212" w14:paraId="00C9C8DB" w14:textId="77777777" w:rsidTr="0034396D">
        <w:tc>
          <w:tcPr>
            <w:tcW w:w="1843" w:type="dxa"/>
          </w:tcPr>
          <w:p w14:paraId="567AB38B" w14:textId="0C173DE6" w:rsidR="001E2212" w:rsidRDefault="00663B0E" w:rsidP="008A249C">
            <w:pPr>
              <w:pStyle w:val="Akapitzlist"/>
              <w:spacing w:after="0" w:line="240" w:lineRule="auto"/>
              <w:ind w:left="0" w:right="57"/>
              <w:rPr>
                <w:rFonts w:eastAsia="Calibri"/>
              </w:rPr>
            </w:pPr>
            <w:r>
              <w:rPr>
                <w:rFonts w:eastAsia="Calibri"/>
              </w:rPr>
              <w:t>Załącznik nr 3</w:t>
            </w:r>
          </w:p>
        </w:tc>
        <w:tc>
          <w:tcPr>
            <w:tcW w:w="7058" w:type="dxa"/>
          </w:tcPr>
          <w:p w14:paraId="3C46BCE7" w14:textId="10A8AFD0" w:rsidR="001E2212" w:rsidRDefault="00663B0E" w:rsidP="008A249C">
            <w:pPr>
              <w:spacing w:after="0" w:line="240" w:lineRule="auto"/>
              <w:ind w:right="54"/>
              <w:rPr>
                <w:rFonts w:eastAsia="Calibri"/>
              </w:rPr>
            </w:pPr>
            <w:r>
              <w:rPr>
                <w:rFonts w:eastAsia="Calibri"/>
              </w:rPr>
              <w:t>Z</w:t>
            </w:r>
            <w:r w:rsidRPr="00663B0E">
              <w:rPr>
                <w:rFonts w:eastAsia="Calibri"/>
              </w:rPr>
              <w:t>obowiązanie podmiotu do oddania Wykonawcy do dyspozycji</w:t>
            </w:r>
            <w:r>
              <w:rPr>
                <w:rFonts w:eastAsia="Calibri"/>
              </w:rPr>
              <w:t xml:space="preserve"> </w:t>
            </w:r>
            <w:r w:rsidRPr="003C2D9E">
              <w:rPr>
                <w:rFonts w:eastAsia="Calibri"/>
              </w:rPr>
              <w:t>niezbędnych zasobów na potrzeby realizacji zamówienia</w:t>
            </w:r>
          </w:p>
        </w:tc>
      </w:tr>
      <w:tr w:rsidR="001E2212" w14:paraId="4C38F7A4" w14:textId="77777777" w:rsidTr="0034396D">
        <w:tc>
          <w:tcPr>
            <w:tcW w:w="1843" w:type="dxa"/>
          </w:tcPr>
          <w:p w14:paraId="582B325A" w14:textId="1B334F3A" w:rsidR="001E2212" w:rsidRDefault="00663B0E" w:rsidP="008A249C">
            <w:pPr>
              <w:pStyle w:val="Akapitzlist"/>
              <w:spacing w:after="0" w:line="240" w:lineRule="auto"/>
              <w:ind w:left="0" w:right="57"/>
              <w:rPr>
                <w:rFonts w:eastAsia="Calibri"/>
              </w:rPr>
            </w:pPr>
            <w:r>
              <w:rPr>
                <w:rFonts w:eastAsia="Calibri"/>
              </w:rPr>
              <w:t>Załącznik nr 4</w:t>
            </w:r>
          </w:p>
        </w:tc>
        <w:tc>
          <w:tcPr>
            <w:tcW w:w="7058" w:type="dxa"/>
          </w:tcPr>
          <w:p w14:paraId="0C379AC4" w14:textId="166026C3" w:rsidR="001E2212" w:rsidRDefault="00663B0E" w:rsidP="008A249C">
            <w:pPr>
              <w:pStyle w:val="Akapitzlist"/>
              <w:spacing w:after="0" w:line="240" w:lineRule="auto"/>
              <w:ind w:left="0" w:right="57"/>
              <w:rPr>
                <w:rFonts w:eastAsia="Calibri"/>
              </w:rPr>
            </w:pPr>
            <w:r>
              <w:rPr>
                <w:rFonts w:eastAsia="Calibri"/>
              </w:rPr>
              <w:t>W</w:t>
            </w:r>
            <w:r w:rsidRPr="003C2D9E">
              <w:rPr>
                <w:rFonts w:eastAsia="Calibri"/>
              </w:rPr>
              <w:t>ykaz wykonawców wspólnie ubiegających się o udzielenie zamówienia</w:t>
            </w:r>
          </w:p>
        </w:tc>
      </w:tr>
      <w:tr w:rsidR="001E2212" w14:paraId="247DBFB8" w14:textId="77777777" w:rsidTr="0034396D">
        <w:tc>
          <w:tcPr>
            <w:tcW w:w="1843" w:type="dxa"/>
          </w:tcPr>
          <w:p w14:paraId="40812F63" w14:textId="45EB05CF" w:rsidR="001E2212" w:rsidRDefault="00663B0E" w:rsidP="008A249C">
            <w:pPr>
              <w:pStyle w:val="Akapitzlist"/>
              <w:spacing w:after="0" w:line="240" w:lineRule="auto"/>
              <w:ind w:left="0" w:right="57"/>
              <w:rPr>
                <w:rFonts w:eastAsia="Calibri"/>
              </w:rPr>
            </w:pPr>
            <w:r>
              <w:rPr>
                <w:rFonts w:eastAsia="Calibri"/>
              </w:rPr>
              <w:t xml:space="preserve">Załącznik nr 5 </w:t>
            </w:r>
          </w:p>
        </w:tc>
        <w:tc>
          <w:tcPr>
            <w:tcW w:w="7058" w:type="dxa"/>
          </w:tcPr>
          <w:p w14:paraId="3703B684" w14:textId="76F6C9EB" w:rsidR="001E2212" w:rsidRDefault="00663B0E" w:rsidP="008A249C">
            <w:pPr>
              <w:pStyle w:val="Akapitzlist"/>
              <w:spacing w:after="0" w:line="240" w:lineRule="auto"/>
              <w:ind w:left="0" w:right="57"/>
              <w:rPr>
                <w:rFonts w:eastAsia="Calibri"/>
              </w:rPr>
            </w:pPr>
            <w:r>
              <w:rPr>
                <w:rFonts w:eastAsia="Calibri"/>
              </w:rPr>
              <w:t>Istotne postanowienia um</w:t>
            </w:r>
            <w:r w:rsidR="006D781E">
              <w:rPr>
                <w:rFonts w:eastAsia="Calibri"/>
              </w:rPr>
              <w:t>owy</w:t>
            </w:r>
          </w:p>
        </w:tc>
      </w:tr>
      <w:tr w:rsidR="001E2212" w14:paraId="5F7D425C" w14:textId="77777777" w:rsidTr="0034396D">
        <w:tc>
          <w:tcPr>
            <w:tcW w:w="1843" w:type="dxa"/>
          </w:tcPr>
          <w:p w14:paraId="0730C08D" w14:textId="16D2AD68" w:rsidR="001E2212" w:rsidRDefault="00663B0E" w:rsidP="008A249C">
            <w:pPr>
              <w:pStyle w:val="Akapitzlist"/>
              <w:spacing w:after="0" w:line="240" w:lineRule="auto"/>
              <w:ind w:left="0" w:right="57"/>
              <w:rPr>
                <w:rFonts w:eastAsia="Calibri"/>
              </w:rPr>
            </w:pPr>
            <w:r>
              <w:rPr>
                <w:rFonts w:eastAsia="Calibri"/>
              </w:rPr>
              <w:t>Załącznik nr 6</w:t>
            </w:r>
          </w:p>
        </w:tc>
        <w:tc>
          <w:tcPr>
            <w:tcW w:w="7058" w:type="dxa"/>
          </w:tcPr>
          <w:p w14:paraId="7457985E" w14:textId="61F179CD" w:rsidR="001E2212" w:rsidRDefault="00663B0E" w:rsidP="008A249C">
            <w:pPr>
              <w:pStyle w:val="Akapitzlist"/>
              <w:spacing w:after="0" w:line="240" w:lineRule="auto"/>
              <w:ind w:left="0" w:right="57"/>
              <w:rPr>
                <w:rFonts w:eastAsia="Calibri"/>
              </w:rPr>
            </w:pPr>
            <w:r>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9B08F3" w:rsidRDefault="00857DD8" w:rsidP="00857DD8">
      <w:pPr>
        <w:tabs>
          <w:tab w:val="left" w:pos="5780"/>
        </w:tabs>
        <w:spacing w:after="0"/>
        <w:ind w:left="113" w:right="-113"/>
        <w:jc w:val="both"/>
        <w:rPr>
          <w:rFonts w:ascii="Times New Roman" w:eastAsia="Arial" w:hAnsi="Times New Roman" w:cs="Times New Roman"/>
          <w:b/>
          <w:bCs/>
          <w:lang w:val="de-DE"/>
        </w:rPr>
      </w:pPr>
      <w:r w:rsidRPr="009B08F3">
        <w:rPr>
          <w:rFonts w:ascii="Times New Roman" w:eastAsia="Arial" w:hAnsi="Times New Roman" w:cs="Times New Roman"/>
          <w:lang w:val="de-DE"/>
        </w:rPr>
        <w:t>NIP:</w:t>
      </w:r>
      <w:r w:rsidRPr="009B08F3">
        <w:rPr>
          <w:rFonts w:ascii="Times New Roman" w:eastAsia="Arial" w:hAnsi="Times New Roman" w:cs="Times New Roman"/>
          <w:spacing w:val="-3"/>
          <w:lang w:val="de-DE"/>
        </w:rPr>
        <w:t xml:space="preserve"> </w:t>
      </w:r>
      <w:r w:rsidRPr="009B08F3">
        <w:rPr>
          <w:rFonts w:ascii="Times New Roman" w:eastAsia="Arial" w:hAnsi="Times New Roman" w:cs="Times New Roman"/>
          <w:b/>
          <w:bCs/>
          <w:lang w:val="de-DE"/>
        </w:rPr>
        <w:t>554 26 57 609</w:t>
      </w:r>
    </w:p>
    <w:p w14:paraId="620C47CE" w14:textId="1CBC2104"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r w:rsidRPr="009B08F3">
        <w:rPr>
          <w:rFonts w:ascii="Times New Roman" w:eastAsia="Arial" w:hAnsi="Times New Roman" w:cs="Times New Roman"/>
          <w:lang w:val="de-DE"/>
        </w:rPr>
        <w:t>telefon:</w:t>
      </w:r>
      <w:r w:rsidRPr="009B08F3">
        <w:rPr>
          <w:rFonts w:ascii="Times New Roman" w:eastAsia="Arial" w:hAnsi="Times New Roman" w:cs="Times New Roman"/>
          <w:spacing w:val="2"/>
          <w:lang w:val="de-DE"/>
        </w:rPr>
        <w:t xml:space="preserve"> </w:t>
      </w:r>
      <w:r w:rsidRPr="009B08F3">
        <w:rPr>
          <w:rFonts w:ascii="Times New Roman" w:eastAsia="Arial" w:hAnsi="Times New Roman" w:cs="Times New Roman"/>
          <w:b/>
          <w:bCs/>
          <w:lang w:val="de-DE"/>
        </w:rPr>
        <w:t>52 31 17 43</w:t>
      </w:r>
      <w:r w:rsidR="009007E3" w:rsidRPr="009B08F3">
        <w:rPr>
          <w:rFonts w:ascii="Times New Roman" w:eastAsia="Arial" w:hAnsi="Times New Roman" w:cs="Times New Roman"/>
          <w:b/>
          <w:bCs/>
          <w:lang w:val="de-DE"/>
        </w:rPr>
        <w:t>2</w:t>
      </w:r>
    </w:p>
    <w:p w14:paraId="0C2B9476" w14:textId="77777777"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r w:rsidRPr="009B08F3">
        <w:rPr>
          <w:rFonts w:ascii="Times New Roman" w:eastAsia="Arial" w:hAnsi="Times New Roman" w:cs="Times New Roman"/>
          <w:lang w:val="de-DE"/>
        </w:rPr>
        <w:t>adres e-mail:</w:t>
      </w:r>
      <w:r w:rsidRPr="009B08F3">
        <w:rPr>
          <w:rFonts w:ascii="Times New Roman" w:eastAsia="Arial" w:hAnsi="Times New Roman" w:cs="Times New Roman"/>
          <w:spacing w:val="2"/>
          <w:lang w:val="de-DE"/>
        </w:rPr>
        <w:t xml:space="preserve"> </w:t>
      </w:r>
      <w:hyperlink r:id="rId13" w:history="1">
        <w:r w:rsidRPr="009B08F3">
          <w:rPr>
            <w:rStyle w:val="Hipercze"/>
            <w:rFonts w:ascii="Times New Roman" w:hAnsi="Times New Roman" w:cs="Times New Roman"/>
            <w:lang w:val="de-DE"/>
          </w:rPr>
          <w:t>zamowienia.publiczne@sicienko.pl</w:t>
        </w:r>
      </w:hyperlink>
      <w:r w:rsidRPr="009B08F3">
        <w:rPr>
          <w:rFonts w:ascii="Times New Roman" w:hAnsi="Times New Roman" w:cs="Times New Roman"/>
          <w:lang w:val="de-DE"/>
        </w:rPr>
        <w:t xml:space="preserve"> </w:t>
      </w:r>
      <w:r w:rsidRPr="009B08F3">
        <w:rPr>
          <w:rFonts w:ascii="Times New Roman" w:eastAsia="Arial" w:hAnsi="Times New Roman" w:cs="Times New Roman"/>
          <w:b/>
          <w:bCs/>
          <w:lang w:val="de-DE"/>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4"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5"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6" w:history="1">
        <w:r w:rsidRPr="00E1038E">
          <w:rPr>
            <w:rStyle w:val="Hipercze"/>
            <w:rFonts w:ascii="Times New Roman" w:hAnsi="Times New Roman" w:cs="Times New Roman"/>
          </w:rPr>
          <w:t>https://platformazakupowa.pl/pn/sicienko</w:t>
        </w:r>
      </w:hyperlink>
      <w:r>
        <w:t xml:space="preserve"> </w:t>
      </w:r>
    </w:p>
    <w:p w14:paraId="06FC83BF" w14:textId="77777777" w:rsidR="00857DD8" w:rsidRDefault="00857DD8" w:rsidP="00857DD8">
      <w:pPr>
        <w:spacing w:after="0"/>
        <w:ind w:left="116" w:right="-21"/>
        <w:jc w:val="both"/>
        <w:rPr>
          <w:rFonts w:ascii="Times New Roman" w:eastAsia="Times New Roman" w:hAnsi="Times New Roman" w:cs="Times New Roman"/>
        </w:rPr>
      </w:pPr>
    </w:p>
    <w:p w14:paraId="2056E1D9" w14:textId="526EF41A" w:rsidR="00857DD8" w:rsidRPr="00FC2608" w:rsidRDefault="00857DD8" w:rsidP="00857DD8">
      <w:pPr>
        <w:spacing w:after="0"/>
        <w:ind w:left="116" w:right="-21"/>
        <w:jc w:val="both"/>
        <w:rPr>
          <w:rFonts w:ascii="Times New Roman" w:eastAsia="Arial" w:hAnsi="Times New Roman" w:cs="Times New Roman"/>
          <w:position w:val="-1"/>
          <w:sz w:val="20"/>
          <w:szCs w:val="20"/>
        </w:rPr>
      </w:pPr>
      <w:r w:rsidRPr="002D1686">
        <w:rPr>
          <w:rFonts w:ascii="Times New Roman" w:eastAsia="Times New Roman" w:hAnsi="Times New Roman" w:cs="Times New Roman"/>
        </w:rPr>
        <w:t>Z</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w</w:t>
      </w:r>
      <w:r w:rsidRPr="002D1686">
        <w:rPr>
          <w:rFonts w:ascii="Times New Roman" w:eastAsia="Times New Roman" w:hAnsi="Times New Roman" w:cs="Times New Roman"/>
        </w:rPr>
        <w:t>iaj</w:t>
      </w:r>
      <w:r w:rsidRPr="002D1686">
        <w:rPr>
          <w:rFonts w:ascii="Times New Roman" w:eastAsia="Times New Roman" w:hAnsi="Times New Roman" w:cs="Times New Roman"/>
          <w:spacing w:val="1"/>
        </w:rPr>
        <w:t>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y</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mu</w:t>
      </w:r>
      <w:r w:rsidRPr="002D1686">
        <w:rPr>
          <w:rFonts w:ascii="Times New Roman" w:eastAsia="Times New Roman" w:hAnsi="Times New Roman" w:cs="Times New Roman"/>
          <w:spacing w:val="1"/>
        </w:rPr>
        <w:t>j</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spacing w:val="-1"/>
        </w:rPr>
        <w:t>ż</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je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doty</w:t>
      </w:r>
      <w:r w:rsidRPr="002D1686">
        <w:rPr>
          <w:rFonts w:ascii="Times New Roman" w:eastAsia="Times New Roman" w:hAnsi="Times New Roman" w:cs="Times New Roman"/>
          <w:spacing w:val="2"/>
        </w:rPr>
        <w:t>c</w:t>
      </w:r>
      <w:r w:rsidRPr="002D1686">
        <w:rPr>
          <w:rFonts w:ascii="Times New Roman" w:eastAsia="Times New Roman" w:hAnsi="Times New Roman" w:cs="Times New Roman"/>
          <w:spacing w:val="-1"/>
        </w:rPr>
        <w:t>zą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pro</w:t>
      </w:r>
      <w:r w:rsidRPr="002D1686">
        <w:rPr>
          <w:rFonts w:ascii="Times New Roman" w:eastAsia="Times New Roman" w:hAnsi="Times New Roman" w:cs="Times New Roman"/>
          <w:spacing w:val="-1"/>
        </w:rPr>
        <w:t>wa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w:t>
      </w:r>
      <w:r w:rsidRPr="002D1686">
        <w:rPr>
          <w:rFonts w:ascii="Times New Roman" w:eastAsia="Times New Roman" w:hAnsi="Times New Roman" w:cs="Times New Roman"/>
          <w:spacing w:val="2"/>
        </w:rPr>
        <w:t>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go</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post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po</w:t>
      </w:r>
      <w:r w:rsidRPr="002D1686">
        <w:rPr>
          <w:rFonts w:ascii="Times New Roman" w:eastAsia="Times New Roman" w:hAnsi="Times New Roman" w:cs="Times New Roman"/>
          <w:spacing w:val="2"/>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nia</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na stronie </w:t>
      </w:r>
      <w:r w:rsidRPr="002D1686">
        <w:rPr>
          <w:rFonts w:ascii="Times New Roman" w:eastAsia="Times New Roman" w:hAnsi="Times New Roman" w:cs="Times New Roman"/>
          <w:spacing w:val="43"/>
        </w:rPr>
        <w:t xml:space="preserve"> </w:t>
      </w:r>
      <w:r w:rsidRPr="002D1686">
        <w:rPr>
          <w:rFonts w:ascii="Times New Roman" w:eastAsia="Times New Roman" w:hAnsi="Times New Roman" w:cs="Times New Roman"/>
        </w:rPr>
        <w:t>in</w:t>
      </w:r>
      <w:r w:rsidRPr="002D1686">
        <w:rPr>
          <w:rFonts w:ascii="Times New Roman" w:eastAsia="Times New Roman" w:hAnsi="Times New Roman" w:cs="Times New Roman"/>
          <w:spacing w:val="1"/>
        </w:rPr>
        <w:t>t</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rn</w:t>
      </w:r>
      <w:r w:rsidRPr="002D1686">
        <w:rPr>
          <w:rFonts w:ascii="Times New Roman" w:eastAsia="Times New Roman" w:hAnsi="Times New Roman" w:cs="Times New Roman"/>
          <w:spacing w:val="-2"/>
        </w:rPr>
        <w:t>e</w:t>
      </w:r>
      <w:r w:rsidRPr="002D1686">
        <w:rPr>
          <w:rFonts w:ascii="Times New Roman" w:eastAsia="Times New Roman" w:hAnsi="Times New Roman" w:cs="Times New Roman"/>
        </w:rPr>
        <w:t>tow</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j </w:t>
      </w:r>
      <w:r w:rsidRPr="002D1686">
        <w:rPr>
          <w:rFonts w:ascii="Times New Roman" w:eastAsia="Times New Roman" w:hAnsi="Times New Roman" w:cs="Times New Roman"/>
          <w:spacing w:val="39"/>
        </w:rPr>
        <w:t xml:space="preserve"> </w:t>
      </w:r>
      <w:r w:rsidRPr="002D1686">
        <w:rPr>
          <w:rFonts w:ascii="Times New Roman" w:eastAsia="Times New Roman" w:hAnsi="Times New Roman" w:cs="Times New Roman"/>
          <w:spacing w:val="3"/>
        </w:rPr>
        <w:t>p</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ow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go </w:t>
      </w:r>
      <w:r w:rsidRPr="002D1686">
        <w:rPr>
          <w:rFonts w:ascii="Times New Roman" w:eastAsia="Times New Roman" w:hAnsi="Times New Roman" w:cs="Times New Roman"/>
          <w:spacing w:val="48"/>
        </w:rPr>
        <w:t xml:space="preserve"> </w:t>
      </w:r>
      <w:r w:rsidRPr="002D1686">
        <w:rPr>
          <w:rFonts w:ascii="Times New Roman" w:eastAsia="Times New Roman" w:hAnsi="Times New Roman" w:cs="Times New Roman"/>
        </w:rPr>
        <w:t>postępo</w:t>
      </w:r>
      <w:r w:rsidRPr="002D1686">
        <w:rPr>
          <w:rFonts w:ascii="Times New Roman" w:eastAsia="Times New Roman" w:hAnsi="Times New Roman" w:cs="Times New Roman"/>
          <w:spacing w:val="-1"/>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 xml:space="preserve">nia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b</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dą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ta</w:t>
      </w:r>
      <w:r w:rsidRPr="002D1686">
        <w:rPr>
          <w:rFonts w:ascii="Times New Roman" w:eastAsia="Times New Roman" w:hAnsi="Times New Roman" w:cs="Times New Roman"/>
          <w:spacing w:val="2"/>
        </w:rPr>
        <w:t>k</w:t>
      </w:r>
      <w:r w:rsidRPr="002D1686">
        <w:rPr>
          <w:rFonts w:ascii="Times New Roman" w:eastAsia="Times New Roman" w:hAnsi="Times New Roman" w:cs="Times New Roman"/>
        </w:rPr>
        <w:t xml:space="preserve">że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 xml:space="preserve">na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st</w:t>
      </w:r>
      <w:r w:rsidRPr="002D1686">
        <w:rPr>
          <w:rFonts w:ascii="Times New Roman" w:eastAsia="Times New Roman" w:hAnsi="Times New Roman" w:cs="Times New Roman"/>
          <w:spacing w:val="2"/>
        </w:rPr>
        <w:t>r</w:t>
      </w:r>
      <w:r w:rsidRPr="002D1686">
        <w:rPr>
          <w:rFonts w:ascii="Times New Roman" w:eastAsia="Times New Roman" w:hAnsi="Times New Roman" w:cs="Times New Roman"/>
        </w:rPr>
        <w:t xml:space="preserve">onie </w:t>
      </w:r>
      <w:r w:rsidRPr="002D1686">
        <w:rPr>
          <w:rFonts w:ascii="Times New Roman" w:eastAsia="Times New Roman" w:hAnsi="Times New Roman" w:cs="Times New Roman"/>
          <w:spacing w:val="-1"/>
        </w:rPr>
        <w:t>za</w:t>
      </w:r>
      <w:r w:rsidRPr="002D1686">
        <w:rPr>
          <w:rFonts w:ascii="Times New Roman" w:eastAsia="Times New Roman" w:hAnsi="Times New Roman" w:cs="Times New Roman"/>
          <w:spacing w:val="1"/>
        </w:rPr>
        <w:t>m</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wi</w:t>
      </w:r>
      <w:r w:rsidRPr="002D1686">
        <w:rPr>
          <w:rFonts w:ascii="Times New Roman" w:eastAsia="Times New Roman" w:hAnsi="Times New Roman" w:cs="Times New Roman"/>
          <w:spacing w:val="-1"/>
        </w:rPr>
        <w:t>a</w:t>
      </w:r>
      <w:r w:rsidRPr="002D1686">
        <w:rPr>
          <w:rFonts w:ascii="Times New Roman" w:eastAsia="Times New Roman" w:hAnsi="Times New Roman" w:cs="Times New Roman"/>
          <w:spacing w:val="3"/>
        </w:rPr>
        <w:t>j</w:t>
      </w:r>
      <w:r w:rsidRPr="002D1686">
        <w:rPr>
          <w:rFonts w:ascii="Times New Roman" w:eastAsia="Times New Roman" w:hAnsi="Times New Roman" w:cs="Times New Roman"/>
          <w:spacing w:val="-1"/>
        </w:rPr>
        <w:t>ące</w:t>
      </w:r>
      <w:r w:rsidRPr="002D1686">
        <w:rPr>
          <w:rFonts w:ascii="Times New Roman" w:eastAsia="Times New Roman" w:hAnsi="Times New Roman" w:cs="Times New Roman"/>
        </w:rPr>
        <w:t>go</w:t>
      </w:r>
      <w:r w:rsidRPr="002D1686">
        <w:rPr>
          <w:rFonts w:ascii="Times New Roman" w:eastAsia="Times New Roman" w:hAnsi="Times New Roman" w:cs="Times New Roman"/>
          <w:spacing w:val="-7"/>
        </w:rPr>
        <w:t xml:space="preserve"> </w:t>
      </w:r>
      <w:hyperlink r:id="rId17" w:history="1">
        <w:r w:rsidR="006D781E" w:rsidRPr="00E0229E">
          <w:rPr>
            <w:rStyle w:val="Hipercze"/>
            <w:rFonts w:ascii="Times New Roman" w:hAnsi="Times New Roman" w:cs="Times New Roman"/>
          </w:rPr>
          <w:t>https://bip.sicienko.pl/przetargi</w:t>
        </w:r>
      </w:hyperlink>
    </w:p>
    <w:p w14:paraId="0E29E630" w14:textId="77777777" w:rsidR="0047119B" w:rsidRPr="003C2D9E" w:rsidRDefault="0047119B">
      <w:pPr>
        <w:spacing w:after="0"/>
        <w:rPr>
          <w:rFonts w:ascii="Times New Roman" w:hAnsi="Times New Roman" w:cs="Times New Roman"/>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rPr>
      </w:pPr>
      <w:r w:rsidRPr="003C2D9E">
        <w:rPr>
          <w:rFonts w:ascii="Times New Roman" w:eastAsia="Calibri" w:hAnsi="Times New Roman" w:cs="Times New Roman"/>
          <w:b/>
          <w:bCs/>
        </w:rPr>
        <w:t>Rozdział II       Tryb udzielenia zamówienia</w:t>
      </w:r>
    </w:p>
    <w:p w14:paraId="0DEF616F" w14:textId="77777777" w:rsidR="0047119B" w:rsidRPr="003C2D9E" w:rsidRDefault="0047119B">
      <w:pPr>
        <w:spacing w:after="0"/>
        <w:rPr>
          <w:rFonts w:ascii="Times New Roman" w:hAnsi="Times New Roman" w:cs="Times New Roman"/>
        </w:rPr>
      </w:pPr>
    </w:p>
    <w:p w14:paraId="3379852A" w14:textId="0000D297" w:rsidR="004E5538" w:rsidRPr="00807AC9" w:rsidRDefault="000C150A" w:rsidP="006C2356">
      <w:pPr>
        <w:pStyle w:val="Akapitzlist"/>
        <w:numPr>
          <w:ilvl w:val="0"/>
          <w:numId w:val="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b</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9"/>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7</w:t>
      </w:r>
      <w:r w:rsidRPr="003C2D9E">
        <w:rPr>
          <w:rFonts w:ascii="Times New Roman" w:eastAsia="Calibri" w:hAnsi="Times New Roman" w:cs="Times New Roman"/>
        </w:rPr>
        <w:t xml:space="preserve">5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00922712">
        <w:rPr>
          <w:rFonts w:ascii="Times New Roman" w:eastAsia="Calibri" w:hAnsi="Times New Roman" w:cs="Times New Roman"/>
        </w:rPr>
        <w:t>2</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001C1808" w:rsidRPr="003C2D9E">
        <w:rPr>
          <w:rFonts w:ascii="Times New Roman" w:eastAsia="Calibri" w:hAnsi="Times New Roman" w:cs="Times New Roman"/>
          <w:spacing w:val="-2"/>
        </w:rPr>
        <w:t xml:space="preserve">z </w:t>
      </w:r>
      <w:r w:rsidRPr="003C2D9E">
        <w:rPr>
          <w:rFonts w:ascii="Times New Roman" w:eastAsia="Calibri" w:hAnsi="Times New Roman" w:cs="Times New Roman"/>
        </w:rPr>
        <w:t>z</w:t>
      </w:r>
      <w:r w:rsidR="001C1808" w:rsidRPr="003C2D9E">
        <w:rPr>
          <w:rFonts w:ascii="Times New Roman" w:eastAsia="Calibri" w:hAnsi="Times New Roman" w:cs="Times New Roman"/>
        </w:rPr>
        <w:t>apisy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ec</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Wa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alej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„SWZ</w:t>
      </w:r>
      <w:r w:rsidRPr="003C2D9E">
        <w:rPr>
          <w:rFonts w:ascii="Times New Roman" w:eastAsia="Calibri" w:hAnsi="Times New Roman" w:cs="Times New Roman"/>
          <w:spacing w:val="1"/>
        </w:rPr>
        <w:t>”</w:t>
      </w:r>
    </w:p>
    <w:p w14:paraId="3A9B9C62" w14:textId="471AE877" w:rsidR="00807AC9" w:rsidRPr="00807AC9" w:rsidRDefault="00807AC9" w:rsidP="006C2356">
      <w:pPr>
        <w:pStyle w:val="Akapitzlist"/>
        <w:numPr>
          <w:ilvl w:val="0"/>
          <w:numId w:val="2"/>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8"/>
        </w:rPr>
        <w:t xml:space="preserve"> </w:t>
      </w:r>
      <w:r>
        <w:rPr>
          <w:rFonts w:ascii="Times New Roman" w:eastAsia="Calibri" w:hAnsi="Times New Roman" w:cs="Times New Roman"/>
          <w:spacing w:val="1"/>
        </w:rPr>
        <w:t>wyklucza dokonania</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w:t>
      </w:r>
      <w:r w:rsidRPr="00040F29">
        <w:rPr>
          <w:rFonts w:ascii="Times New Roman" w:eastAsia="Calibri" w:hAnsi="Times New Roman" w:cs="Times New Roman"/>
          <w:spacing w:val="1"/>
        </w:rPr>
        <w:t>o</w:t>
      </w:r>
      <w:r w:rsidRPr="00040F29">
        <w:rPr>
          <w:rFonts w:ascii="Times New Roman" w:eastAsia="Calibri" w:hAnsi="Times New Roman" w:cs="Times New Roman"/>
          <w:spacing w:val="-2"/>
        </w:rPr>
        <w:t>r</w:t>
      </w:r>
      <w:r w:rsidRPr="00040F29">
        <w:rPr>
          <w:rFonts w:ascii="Times New Roman" w:eastAsia="Calibri" w:hAnsi="Times New Roman" w:cs="Times New Roman"/>
        </w:rPr>
        <w:t>u</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aj</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tn</w:t>
      </w:r>
      <w:r w:rsidRPr="00040F29">
        <w:rPr>
          <w:rFonts w:ascii="Times New Roman" w:eastAsia="Calibri" w:hAnsi="Times New Roman" w:cs="Times New Roman"/>
        </w:rPr>
        <w:t>iej</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z</w:t>
      </w:r>
      <w:r w:rsidRPr="00040F29">
        <w:rPr>
          <w:rFonts w:ascii="Times New Roman" w:eastAsia="Calibri" w:hAnsi="Times New Roman" w:cs="Times New Roman"/>
        </w:rPr>
        <w:t>ej</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spacing w:val="-2"/>
        </w:rPr>
        <w:t>e</w:t>
      </w:r>
      <w:r w:rsidRPr="00040F29">
        <w:rPr>
          <w:rFonts w:ascii="Times New Roman" w:eastAsia="Calibri" w:hAnsi="Times New Roman" w:cs="Times New Roman"/>
        </w:rPr>
        <w:t>r</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7"/>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ością</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rPr>
        <w:t>jacji.</w:t>
      </w:r>
    </w:p>
    <w:p w14:paraId="238DE0BB"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sie</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3"/>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l</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ym</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3"/>
        </w:rPr>
        <w:t>SWZ</w:t>
      </w:r>
      <w:r w:rsidRPr="003C2D9E">
        <w:rPr>
          <w:rFonts w:ascii="Times New Roman" w:eastAsia="Calibri" w:hAnsi="Times New Roman" w:cs="Times New Roman"/>
        </w:rPr>
        <w:t>,</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j</w:t>
      </w:r>
      <w:r w:rsidRPr="003C2D9E">
        <w:rPr>
          <w:rFonts w:ascii="Times New Roman" w:eastAsia="Calibri" w:hAnsi="Times New Roman" w:cs="Times New Roman"/>
        </w:rPr>
        <w:t>ą</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 K</w:t>
      </w:r>
      <w:r w:rsidRPr="003C2D9E">
        <w:rPr>
          <w:rFonts w:ascii="Times New Roman" w:eastAsia="Calibri" w:hAnsi="Times New Roman" w:cs="Times New Roman"/>
          <w:spacing w:val="1"/>
        </w:rPr>
        <w:t>od</w:t>
      </w:r>
      <w:r w:rsidRPr="003C2D9E">
        <w:rPr>
          <w:rFonts w:ascii="Times New Roman" w:eastAsia="Calibri" w:hAnsi="Times New Roman" w:cs="Times New Roman"/>
        </w:rPr>
        <w:t>ek</w:t>
      </w:r>
      <w:r w:rsidRPr="003C2D9E">
        <w:rPr>
          <w:rFonts w:ascii="Times New Roman" w:eastAsia="Calibri" w:hAnsi="Times New Roman" w:cs="Times New Roman"/>
          <w:spacing w:val="-1"/>
        </w:rPr>
        <w:t>s</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il</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4F33CB4"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acu</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rPr>
        <w:t>owa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oto</w:t>
      </w:r>
      <w:r w:rsidRPr="003C2D9E">
        <w:rPr>
          <w:rFonts w:ascii="Times New Roman" w:eastAsia="Calibri" w:hAnsi="Times New Roman" w:cs="Times New Roman"/>
          <w:spacing w:val="-1"/>
        </w:rPr>
        <w:t>w</w:t>
      </w:r>
      <w:r w:rsidRPr="003C2D9E">
        <w:rPr>
          <w:rFonts w:ascii="Times New Roman" w:eastAsia="Calibri" w:hAnsi="Times New Roman" w:cs="Times New Roman"/>
        </w:rPr>
        <w:t>ego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ekra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g</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un</w:t>
      </w:r>
      <w:r w:rsidRPr="003C2D9E">
        <w:rPr>
          <w:rFonts w:ascii="Times New Roman" w:eastAsia="Calibri" w:hAnsi="Times New Roman" w:cs="Times New Roman"/>
        </w:rPr>
        <w:t>ij</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br/>
      </w:r>
      <w:r w:rsidRPr="003C2D9E">
        <w:rPr>
          <w:rFonts w:ascii="Times New Roman" w:eastAsia="Calibri" w:hAnsi="Times New Roman" w:cs="Times New Roman"/>
        </w:rPr>
        <w:t>w ar</w:t>
      </w:r>
      <w:r w:rsidRPr="003C2D9E">
        <w:rPr>
          <w:rFonts w:ascii="Times New Roman" w:eastAsia="Calibri" w:hAnsi="Times New Roman" w:cs="Times New Roman"/>
          <w:spacing w:val="2"/>
        </w:rPr>
        <w:t>t</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uPz</w:t>
      </w:r>
      <w:r w:rsidRPr="003C2D9E">
        <w:rPr>
          <w:rFonts w:ascii="Times New Roman" w:eastAsia="Calibri" w:hAnsi="Times New Roman" w:cs="Times New Roman"/>
          <w:spacing w:val="1"/>
        </w:rPr>
        <w:t>p</w:t>
      </w:r>
      <w:r w:rsidRPr="003C2D9E">
        <w:rPr>
          <w:rFonts w:ascii="Times New Roman" w:eastAsia="Calibri" w:hAnsi="Times New Roman" w:cs="Times New Roman"/>
        </w:rPr>
        <w:t>.</w:t>
      </w:r>
    </w:p>
    <w:p w14:paraId="5F805BC2" w14:textId="77777777" w:rsidR="00857DD8" w:rsidRPr="003C2D9E" w:rsidRDefault="00857DD8"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hAnsi="Times New Roman" w:cs="Times New Roman"/>
        </w:rPr>
        <w:t xml:space="preserve">Ogłoszenie o zamówieniu zostało zamieszczone w Biuletynie Zamówień Publicznych udostępnionym na stronach portalu internetowego Urzędu Zamówień Publicznych i stronie internetowej </w:t>
      </w:r>
      <w:r>
        <w:rPr>
          <w:rFonts w:ascii="Times New Roman" w:hAnsi="Times New Roman" w:cs="Times New Roman"/>
        </w:rPr>
        <w:t>prowadzonego postępowania</w:t>
      </w:r>
      <w:r w:rsidRPr="003C2D9E">
        <w:rPr>
          <w:rFonts w:ascii="Times New Roman" w:hAnsi="Times New Roman" w:cs="Times New Roman"/>
        </w:rPr>
        <w:t xml:space="preserve"> pod adresem:  </w:t>
      </w:r>
      <w:hyperlink r:id="rId18" w:history="1">
        <w:r w:rsidRPr="00E1038E">
          <w:rPr>
            <w:rStyle w:val="Hipercze"/>
            <w:rFonts w:ascii="Times New Roman" w:hAnsi="Times New Roman" w:cs="Times New Roman"/>
          </w:rPr>
          <w:t>https://platformazakupowa.pl/pn/sicienko</w:t>
        </w:r>
      </w:hyperlink>
      <w: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r w:rsidRPr="003C2D9E">
        <w:rPr>
          <w:rFonts w:ascii="Times New Roman" w:eastAsia="Calibri" w:hAnsi="Times New Roman" w:cs="Times New Roman"/>
        </w:rPr>
        <w:t>.</w:t>
      </w:r>
    </w:p>
    <w:p w14:paraId="06136C00" w14:textId="06131812"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008A2579">
        <w:rPr>
          <w:rFonts w:ascii="Times New Roman" w:eastAsia="Calibri" w:hAnsi="Times New Roman" w:cs="Times New Roman"/>
        </w:rPr>
        <w:t xml:space="preserve">t.j.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685F852E"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 xml:space="preserve">zamawiający wymaga zatrudnienia przez Wykonawcę lub podwykonawcę na podstawie umowy o pracę osób wszędzie tam, gdzie wykonywanie czynności  wynikających  z  SWZ,  w tym z opisu przedmiotu zamówienia, niezbędnych do wykonania przedmiotu zamówienia, </w:t>
      </w:r>
      <w:r w:rsidRPr="003C2D9E">
        <w:rPr>
          <w:rFonts w:ascii="Times New Roman" w:hAnsi="Times New Roman" w:cs="Times New Roman"/>
        </w:rPr>
        <w:lastRenderedPageBreak/>
        <w:t>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dalej kp.).</w:t>
      </w:r>
    </w:p>
    <w:p w14:paraId="0B99313D" w14:textId="54A0EA86"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77777777"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6C2356">
      <w:pPr>
        <w:pStyle w:val="Akapitzlist"/>
        <w:numPr>
          <w:ilvl w:val="0"/>
          <w:numId w:val="44"/>
        </w:numPr>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w:t>
      </w:r>
      <w:r w:rsidRPr="00432A3D">
        <w:rPr>
          <w:rFonts w:ascii="Times New Roman" w:hAnsi="Times New Roman" w:cs="Times New Roman"/>
        </w:rPr>
        <w:lastRenderedPageBreak/>
        <w:t>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7916C668"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uprawnienia Zamawiającego odnośnie kontroli spełniania przez wykonawcę wymagań, o których mowa w art. 95 ust. 1 uPzp,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 nr 5</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Zamawiający  nie  określa  dodatkowych  wymagań  związanych  z  zatrudnianiem  osób, o których mowa w art. 96 ust. 2 pkt 2 uPzp.</w:t>
      </w:r>
    </w:p>
    <w:p w14:paraId="3A614004" w14:textId="77777777" w:rsidR="004E5538" w:rsidRPr="003C2D9E" w:rsidRDefault="004E5538"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rPr>
      </w:pPr>
    </w:p>
    <w:p w14:paraId="3E8C1055" w14:textId="57A672A5" w:rsidR="00485AFE"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80880B3" w14:textId="77777777" w:rsidR="00D763E0" w:rsidRDefault="00D763E0">
      <w:pPr>
        <w:spacing w:after="0"/>
        <w:ind w:left="116" w:right="4806"/>
        <w:jc w:val="both"/>
        <w:rPr>
          <w:rFonts w:ascii="Times New Roman" w:eastAsia="Calibri" w:hAnsi="Times New Roman" w:cs="Times New Roman"/>
          <w:b/>
          <w:bCs/>
        </w:rPr>
      </w:pPr>
    </w:p>
    <w:p w14:paraId="35ED8BD1" w14:textId="21B47268" w:rsidR="00D763E0" w:rsidRPr="00280B9C" w:rsidRDefault="00D763E0" w:rsidP="005F66D8">
      <w:pPr>
        <w:pStyle w:val="Akapitzlist"/>
        <w:numPr>
          <w:ilvl w:val="0"/>
          <w:numId w:val="99"/>
        </w:numPr>
        <w:spacing w:after="0"/>
        <w:ind w:left="142" w:right="-21" w:hanging="284"/>
        <w:jc w:val="both"/>
        <w:rPr>
          <w:rFonts w:ascii="Times New Roman" w:hAnsi="Times New Roman" w:cs="Times New Roman"/>
          <w:b/>
          <w:bCs/>
        </w:rPr>
      </w:pPr>
      <w:r w:rsidRPr="00280B9C">
        <w:rPr>
          <w:rFonts w:ascii="Times New Roman" w:eastAsia="Arial" w:hAnsi="Times New Roman" w:cs="Times New Roman"/>
        </w:rPr>
        <w:t>Przedmiotem</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zamówienia</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 xml:space="preserve">jest: </w:t>
      </w:r>
      <w:r w:rsidR="006259D6" w:rsidRPr="006259D6">
        <w:rPr>
          <w:rFonts w:ascii="Times New Roman" w:eastAsia="Arial" w:hAnsi="Times New Roman" w:cs="Times New Roman"/>
          <w:b/>
          <w:bCs/>
        </w:rPr>
        <w:t xml:space="preserve">„Rozbudowa drogi gminnej 050323C ul. Spokojna i 050361C </w:t>
      </w:r>
      <w:r w:rsidR="006259D6">
        <w:rPr>
          <w:rFonts w:ascii="Times New Roman" w:eastAsia="Arial" w:hAnsi="Times New Roman" w:cs="Times New Roman"/>
          <w:b/>
          <w:bCs/>
        </w:rPr>
        <w:br/>
      </w:r>
      <w:r w:rsidR="006259D6" w:rsidRPr="006259D6">
        <w:rPr>
          <w:rFonts w:ascii="Times New Roman" w:eastAsia="Arial" w:hAnsi="Times New Roman" w:cs="Times New Roman"/>
          <w:b/>
          <w:bCs/>
        </w:rPr>
        <w:t>ul. Gwarna w Osówcu”</w:t>
      </w:r>
      <w:r w:rsidRPr="00280B9C">
        <w:rPr>
          <w:rFonts w:ascii="Times New Roman" w:hAnsi="Times New Roman" w:cs="Times New Roman"/>
          <w:b/>
          <w:bCs/>
        </w:rPr>
        <w:t>.</w:t>
      </w:r>
    </w:p>
    <w:p w14:paraId="7519AC7C" w14:textId="76E253EE" w:rsidR="00D763E0" w:rsidRPr="00C73D09" w:rsidRDefault="00D763E0" w:rsidP="00C73D09">
      <w:pPr>
        <w:pStyle w:val="Akapitzlist"/>
        <w:numPr>
          <w:ilvl w:val="0"/>
          <w:numId w:val="99"/>
        </w:numPr>
        <w:spacing w:after="0"/>
        <w:ind w:left="142" w:right="-21" w:hanging="284"/>
        <w:jc w:val="both"/>
        <w:rPr>
          <w:rFonts w:ascii="Times New Roman" w:hAnsi="Times New Roman"/>
          <w:bCs/>
        </w:rPr>
      </w:pPr>
      <w:r w:rsidRPr="00280B9C">
        <w:rPr>
          <w:rFonts w:ascii="Times New Roman" w:hAnsi="Times New Roman"/>
          <w:bCs/>
        </w:rPr>
        <w:t>Zakres robót obejmuje</w:t>
      </w:r>
      <w:r w:rsidR="00C73D09">
        <w:rPr>
          <w:rFonts w:ascii="Times New Roman" w:hAnsi="Times New Roman"/>
          <w:bCs/>
        </w:rPr>
        <w:t xml:space="preserve"> </w:t>
      </w:r>
      <w:r w:rsidR="00C73D09" w:rsidRPr="00EB3A30">
        <w:rPr>
          <w:rFonts w:ascii="Times New Roman" w:hAnsi="Times New Roman"/>
          <w:bCs/>
        </w:rPr>
        <w:t xml:space="preserve">wykonanie robot budowlanych w zakresie opisanym w dokumentacji projektowej, która stanowi </w:t>
      </w:r>
      <w:r w:rsidR="00C73D09" w:rsidRPr="00C73D09">
        <w:rPr>
          <w:rFonts w:ascii="Times New Roman" w:hAnsi="Times New Roman"/>
          <w:bCs/>
          <w:highlight w:val="lightGray"/>
        </w:rPr>
        <w:t>załącznik nr 6</w:t>
      </w:r>
      <w:r w:rsidR="00C73D09" w:rsidRPr="00EB3A30">
        <w:rPr>
          <w:rFonts w:ascii="Times New Roman" w:hAnsi="Times New Roman"/>
          <w:bCs/>
        </w:rPr>
        <w:t xml:space="preserve"> do SWZ w tym:</w:t>
      </w:r>
    </w:p>
    <w:p w14:paraId="6BBD6650" w14:textId="4DC365C4" w:rsidR="005F66D8" w:rsidRDefault="006435E9" w:rsidP="005F66D8">
      <w:pPr>
        <w:pStyle w:val="Akapitzlist"/>
        <w:numPr>
          <w:ilvl w:val="0"/>
          <w:numId w:val="120"/>
        </w:numPr>
        <w:spacing w:after="0"/>
        <w:ind w:left="284" w:right="-21" w:hanging="284"/>
        <w:jc w:val="both"/>
        <w:rPr>
          <w:rFonts w:ascii="Times New Roman" w:hAnsi="Times New Roman"/>
        </w:rPr>
      </w:pPr>
      <w:r w:rsidRPr="006435E9">
        <w:rPr>
          <w:rFonts w:ascii="Times New Roman" w:hAnsi="Times New Roman"/>
          <w:b/>
          <w:bCs/>
        </w:rPr>
        <w:t>branża drogowa</w:t>
      </w:r>
      <w:r>
        <w:rPr>
          <w:rFonts w:ascii="Times New Roman" w:hAnsi="Times New Roman"/>
        </w:rPr>
        <w:t xml:space="preserve"> - </w:t>
      </w:r>
      <w:r w:rsidR="005F66D8">
        <w:rPr>
          <w:rFonts w:ascii="Times New Roman" w:hAnsi="Times New Roman"/>
        </w:rPr>
        <w:t xml:space="preserve">wykonanie rozbudowy drogi gminnej 050323C, ul Spokojna od km 0+008 </w:t>
      </w:r>
      <w:r w:rsidR="00E406AC">
        <w:rPr>
          <w:rFonts w:ascii="Times New Roman" w:hAnsi="Times New Roman"/>
        </w:rPr>
        <w:br/>
      </w:r>
      <w:r w:rsidR="005F66D8">
        <w:rPr>
          <w:rFonts w:ascii="Times New Roman" w:hAnsi="Times New Roman"/>
        </w:rPr>
        <w:t>do km 0+652,52 oraz drogi gminnej 050361C, ul. Gwarna od km 0+003 do km 0+305,63 w miejscowości Osówiec, gmina Sicienko, województwo Kujawsko-Pomorskie. Klasa techniczna drogi D, ruch kategorii KR1. Zamówienie obejmuje wykonanie pieszo</w:t>
      </w:r>
      <w:r w:rsidR="00327764">
        <w:rPr>
          <w:rFonts w:ascii="Times New Roman" w:hAnsi="Times New Roman"/>
        </w:rPr>
        <w:t xml:space="preserve"> </w:t>
      </w:r>
      <w:r w:rsidR="005F66D8">
        <w:rPr>
          <w:rFonts w:ascii="Times New Roman" w:hAnsi="Times New Roman"/>
        </w:rPr>
        <w:t xml:space="preserve">jezdni </w:t>
      </w:r>
      <w:r w:rsidR="00327764">
        <w:rPr>
          <w:rFonts w:ascii="Times New Roman" w:hAnsi="Times New Roman"/>
        </w:rPr>
        <w:t xml:space="preserve">o szerokości 5,00 m, o nawierzchni z brukowej kostki betonowej, spadki poprzeczne jezdni zmienne na różnych odcinkach drogi (szczegółowo określone w dokumentacji technicznej). Po obu stronach jezdni na każdej z ulic należy zastosować krawężnik  obniżony do 4 cm. </w:t>
      </w:r>
      <w:r w:rsidR="005427B4">
        <w:rPr>
          <w:rFonts w:ascii="Times New Roman" w:hAnsi="Times New Roman"/>
        </w:rPr>
        <w:t>Przy każdej z ulic, w miejscach określonych w dokumentacji technicznej należy wykonać zatoki postojowe o wymiarach i spadkach poprzecznych określonych w dokumentacji technicznej oraz obramowane krawężnikiem obniżonym do 4 cm.</w:t>
      </w:r>
      <w:r w:rsidR="009126E8">
        <w:rPr>
          <w:rFonts w:ascii="Times New Roman" w:hAnsi="Times New Roman"/>
        </w:rPr>
        <w:t xml:space="preserve"> W tym zakresie:</w:t>
      </w:r>
    </w:p>
    <w:p w14:paraId="0A9EE18C" w14:textId="2E355EE6" w:rsidR="005427B4" w:rsidRDefault="005427B4"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jezdnię należy wykonać z brukowej kostki betonowej. Zaprojektowana konstrukcja jezdni, jest konstrukcją rozbieralną składającą się z następujących warstw:</w:t>
      </w:r>
    </w:p>
    <w:p w14:paraId="4E7D3372" w14:textId="3AE51E01" w:rsidR="005427B4" w:rsidRDefault="005427B4" w:rsidP="005427B4">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t>8 cm nawierzchnia z brukowej kostki betonowej szarej,</w:t>
      </w:r>
    </w:p>
    <w:p w14:paraId="212369BB" w14:textId="60129BFF" w:rsidR="005427B4" w:rsidRDefault="005427B4" w:rsidP="005427B4">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t>3 cm podsypka cementowo – piaskowa 1 : 4</w:t>
      </w:r>
      <w:r w:rsidR="00956091">
        <w:rPr>
          <w:rFonts w:ascii="Times New Roman" w:hAnsi="Times New Roman"/>
        </w:rPr>
        <w:t>,</w:t>
      </w:r>
    </w:p>
    <w:p w14:paraId="62025263" w14:textId="2ADFE378" w:rsidR="00956091" w:rsidRDefault="00956091" w:rsidP="005427B4">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t>20 cm podbudowa z mieszanki kruszywa niezwiązanego 0/31,5 mm, C</w:t>
      </w:r>
      <w:r>
        <w:rPr>
          <w:rFonts w:ascii="Times New Roman" w:hAnsi="Times New Roman"/>
          <w:vertAlign w:val="subscript"/>
        </w:rPr>
        <w:t xml:space="preserve">90/3 </w:t>
      </w:r>
      <w:r>
        <w:rPr>
          <w:rFonts w:ascii="Times New Roman" w:hAnsi="Times New Roman"/>
        </w:rPr>
        <w:t>,</w:t>
      </w:r>
    </w:p>
    <w:p w14:paraId="5A774E2F" w14:textId="151DE91B" w:rsidR="00956091" w:rsidRDefault="00956091" w:rsidP="005427B4">
      <w:pPr>
        <w:pStyle w:val="Akapitzlist"/>
        <w:tabs>
          <w:tab w:val="left" w:pos="426"/>
        </w:tabs>
        <w:spacing w:after="0"/>
        <w:ind w:left="284" w:right="-21"/>
        <w:jc w:val="both"/>
        <w:rPr>
          <w:rFonts w:ascii="Times New Roman" w:hAnsi="Times New Roman"/>
        </w:rPr>
      </w:pPr>
      <w:r>
        <w:rPr>
          <w:rFonts w:ascii="Times New Roman" w:hAnsi="Times New Roman"/>
        </w:rPr>
        <w:t xml:space="preserve">- obramowanie jezdni krawężnikiem betonowym </w:t>
      </w:r>
      <w:r w:rsidR="00923E94">
        <w:rPr>
          <w:rFonts w:ascii="Times New Roman" w:hAnsi="Times New Roman"/>
        </w:rPr>
        <w:t>wg rysunku 03.11 zawartym w dokumentacji technicznej</w:t>
      </w:r>
      <w:r>
        <w:rPr>
          <w:rFonts w:ascii="Times New Roman" w:hAnsi="Times New Roman"/>
        </w:rPr>
        <w:t>.</w:t>
      </w:r>
    </w:p>
    <w:p w14:paraId="3EC0F61F" w14:textId="6D14CD53" w:rsidR="00956091" w:rsidRPr="00956091" w:rsidRDefault="00956091" w:rsidP="005427B4">
      <w:pPr>
        <w:pStyle w:val="Akapitzlist"/>
        <w:tabs>
          <w:tab w:val="left" w:pos="426"/>
        </w:tabs>
        <w:spacing w:after="0"/>
        <w:ind w:left="284" w:right="-21"/>
        <w:jc w:val="both"/>
        <w:rPr>
          <w:rFonts w:ascii="Times New Roman" w:hAnsi="Times New Roman"/>
        </w:rPr>
      </w:pPr>
      <w:r>
        <w:rPr>
          <w:rFonts w:ascii="Times New Roman" w:hAnsi="Times New Roman"/>
        </w:rPr>
        <w:t xml:space="preserve">W przypadku natrafienia w podłożu na grunty nienośne, należy podłoże ulepszyć warstwą mrozoochronną </w:t>
      </w:r>
    </w:p>
    <w:p w14:paraId="45FA4BA9" w14:textId="1FFA7A4C" w:rsidR="005427B4" w:rsidRDefault="00956091"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konstrukcja zatok postojowych jest konstrukcją rozbieralną składając</w:t>
      </w:r>
      <w:r w:rsidR="00B55879">
        <w:rPr>
          <w:rFonts w:ascii="Times New Roman" w:hAnsi="Times New Roman"/>
        </w:rPr>
        <w:t>ą</w:t>
      </w:r>
      <w:r>
        <w:rPr>
          <w:rFonts w:ascii="Times New Roman" w:hAnsi="Times New Roman"/>
        </w:rPr>
        <w:t xml:space="preserve"> się z następujących warst</w:t>
      </w:r>
      <w:r w:rsidR="00B55879">
        <w:rPr>
          <w:rFonts w:ascii="Times New Roman" w:hAnsi="Times New Roman"/>
        </w:rPr>
        <w:t>w</w:t>
      </w:r>
      <w:r>
        <w:rPr>
          <w:rFonts w:ascii="Times New Roman" w:hAnsi="Times New Roman"/>
        </w:rPr>
        <w:t>:</w:t>
      </w:r>
    </w:p>
    <w:p w14:paraId="6FCD7FC0" w14:textId="2301C68B" w:rsidR="00956091" w:rsidRDefault="00956091" w:rsidP="00956091">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956091">
        <w:rPr>
          <w:rFonts w:ascii="Times New Roman" w:hAnsi="Times New Roman"/>
        </w:rPr>
        <w:t>8 cm nawierzchnia z brukowej kostki betonowej szarej,</w:t>
      </w:r>
    </w:p>
    <w:p w14:paraId="39961A56" w14:textId="77777777" w:rsidR="00956091" w:rsidRPr="00956091" w:rsidRDefault="00956091" w:rsidP="00956091">
      <w:pPr>
        <w:pStyle w:val="Akapitzlist"/>
        <w:tabs>
          <w:tab w:val="left" w:pos="426"/>
        </w:tabs>
        <w:spacing w:after="0"/>
        <w:ind w:left="284" w:right="-21"/>
        <w:jc w:val="both"/>
        <w:rPr>
          <w:rFonts w:ascii="Times New Roman" w:hAnsi="Times New Roman"/>
        </w:rPr>
      </w:pPr>
      <w:r>
        <w:rPr>
          <w:rFonts w:ascii="Times New Roman" w:hAnsi="Times New Roman"/>
        </w:rPr>
        <w:t xml:space="preserve">- </w:t>
      </w:r>
      <w:r w:rsidRPr="00956091">
        <w:rPr>
          <w:rFonts w:ascii="Times New Roman" w:hAnsi="Times New Roman"/>
        </w:rPr>
        <w:t>3 cm podsypka cementowo – piaskowa 1 : 4,</w:t>
      </w:r>
    </w:p>
    <w:p w14:paraId="01FFF510" w14:textId="77777777" w:rsidR="00956091" w:rsidRPr="00956091" w:rsidRDefault="00956091" w:rsidP="00956091">
      <w:pPr>
        <w:pStyle w:val="Akapitzlist"/>
        <w:tabs>
          <w:tab w:val="left" w:pos="426"/>
        </w:tabs>
        <w:spacing w:after="0"/>
        <w:ind w:left="284" w:right="-21"/>
        <w:jc w:val="both"/>
        <w:rPr>
          <w:rFonts w:ascii="Times New Roman" w:hAnsi="Times New Roman"/>
        </w:rPr>
      </w:pPr>
      <w:r>
        <w:rPr>
          <w:rFonts w:ascii="Times New Roman" w:hAnsi="Times New Roman"/>
        </w:rPr>
        <w:t xml:space="preserve">- </w:t>
      </w:r>
      <w:r w:rsidRPr="00956091">
        <w:rPr>
          <w:rFonts w:ascii="Times New Roman" w:hAnsi="Times New Roman"/>
        </w:rPr>
        <w:t>20 cm podbudowa z mieszanki kruszywa niezwiązanego 0/31,5 mm, C</w:t>
      </w:r>
      <w:r w:rsidRPr="00956091">
        <w:rPr>
          <w:rFonts w:ascii="Times New Roman" w:hAnsi="Times New Roman"/>
          <w:vertAlign w:val="subscript"/>
        </w:rPr>
        <w:t xml:space="preserve">90/3 </w:t>
      </w:r>
      <w:r w:rsidRPr="00956091">
        <w:rPr>
          <w:rFonts w:ascii="Times New Roman" w:hAnsi="Times New Roman"/>
        </w:rPr>
        <w:t>,</w:t>
      </w:r>
    </w:p>
    <w:p w14:paraId="02A8FCB3" w14:textId="77777777" w:rsidR="00923E94" w:rsidRDefault="00956091" w:rsidP="00956091">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956091">
        <w:rPr>
          <w:rFonts w:ascii="Times New Roman" w:hAnsi="Times New Roman"/>
        </w:rPr>
        <w:t xml:space="preserve">obramowanie </w:t>
      </w:r>
      <w:r>
        <w:rPr>
          <w:rFonts w:ascii="Times New Roman" w:hAnsi="Times New Roman"/>
        </w:rPr>
        <w:t xml:space="preserve">zatok postojowych </w:t>
      </w:r>
      <w:r w:rsidRPr="00956091">
        <w:rPr>
          <w:rFonts w:ascii="Times New Roman" w:hAnsi="Times New Roman"/>
        </w:rPr>
        <w:t>krawężnikiem betonowym</w:t>
      </w:r>
      <w:r w:rsidR="00923E94">
        <w:rPr>
          <w:rFonts w:ascii="Times New Roman" w:hAnsi="Times New Roman"/>
        </w:rPr>
        <w:t xml:space="preserve"> </w:t>
      </w:r>
      <w:r w:rsidR="00923E94" w:rsidRPr="00923E94">
        <w:rPr>
          <w:rFonts w:ascii="Times New Roman" w:hAnsi="Times New Roman"/>
        </w:rPr>
        <w:t xml:space="preserve">wg rysunku 03.11 zawartym w dokumentacji </w:t>
      </w:r>
      <w:r w:rsidR="00923E94">
        <w:rPr>
          <w:rFonts w:ascii="Times New Roman" w:hAnsi="Times New Roman"/>
        </w:rPr>
        <w:t xml:space="preserve"> </w:t>
      </w:r>
    </w:p>
    <w:p w14:paraId="63719F59" w14:textId="3B004D74" w:rsidR="00956091" w:rsidRDefault="00923E94" w:rsidP="00956091">
      <w:pPr>
        <w:pStyle w:val="Akapitzlist"/>
        <w:tabs>
          <w:tab w:val="left" w:pos="426"/>
        </w:tabs>
        <w:spacing w:after="0"/>
        <w:ind w:left="284" w:right="-21"/>
        <w:jc w:val="both"/>
        <w:rPr>
          <w:rFonts w:ascii="Times New Roman" w:hAnsi="Times New Roman"/>
        </w:rPr>
      </w:pPr>
      <w:r>
        <w:rPr>
          <w:rFonts w:ascii="Times New Roman" w:hAnsi="Times New Roman"/>
        </w:rPr>
        <w:t xml:space="preserve">   </w:t>
      </w:r>
      <w:r w:rsidRPr="00923E94">
        <w:rPr>
          <w:rFonts w:ascii="Times New Roman" w:hAnsi="Times New Roman"/>
        </w:rPr>
        <w:t>technicznej.</w:t>
      </w:r>
    </w:p>
    <w:p w14:paraId="48C574A0" w14:textId="18153334" w:rsidR="00956091" w:rsidRDefault="00B55879"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 xml:space="preserve">konstrukcja zjazdów </w:t>
      </w:r>
      <w:r w:rsidRPr="00B55879">
        <w:rPr>
          <w:rFonts w:ascii="Times New Roman" w:hAnsi="Times New Roman"/>
        </w:rPr>
        <w:t>jest konstrukcją rozbieralną składając</w:t>
      </w:r>
      <w:r>
        <w:rPr>
          <w:rFonts w:ascii="Times New Roman" w:hAnsi="Times New Roman"/>
        </w:rPr>
        <w:t>ą</w:t>
      </w:r>
      <w:r w:rsidRPr="00B55879">
        <w:rPr>
          <w:rFonts w:ascii="Times New Roman" w:hAnsi="Times New Roman"/>
        </w:rPr>
        <w:t xml:space="preserve"> się z następujących warst</w:t>
      </w:r>
      <w:r>
        <w:rPr>
          <w:rFonts w:ascii="Times New Roman" w:hAnsi="Times New Roman"/>
        </w:rPr>
        <w:t>w</w:t>
      </w:r>
      <w:r w:rsidRPr="00B55879">
        <w:rPr>
          <w:rFonts w:ascii="Times New Roman" w:hAnsi="Times New Roman"/>
        </w:rPr>
        <w:t>:</w:t>
      </w:r>
    </w:p>
    <w:p w14:paraId="1BCB7373" w14:textId="4F06CE78" w:rsidR="00B55879" w:rsidRDefault="00B55879" w:rsidP="00B55879">
      <w:pPr>
        <w:pStyle w:val="Akapitzlist"/>
        <w:tabs>
          <w:tab w:val="left" w:pos="426"/>
        </w:tabs>
        <w:spacing w:after="0"/>
        <w:ind w:left="284" w:right="-21"/>
        <w:jc w:val="both"/>
        <w:rPr>
          <w:rFonts w:ascii="Times New Roman" w:hAnsi="Times New Roman"/>
        </w:rPr>
      </w:pPr>
      <w:r>
        <w:rPr>
          <w:rFonts w:ascii="Times New Roman" w:hAnsi="Times New Roman"/>
        </w:rPr>
        <w:lastRenderedPageBreak/>
        <w:t>-</w:t>
      </w:r>
      <w:r>
        <w:rPr>
          <w:rFonts w:ascii="Times New Roman" w:hAnsi="Times New Roman"/>
        </w:rPr>
        <w:tab/>
      </w:r>
      <w:r w:rsidRPr="00B55879">
        <w:rPr>
          <w:rFonts w:ascii="Times New Roman" w:hAnsi="Times New Roman"/>
        </w:rPr>
        <w:t>8 cm nawierzchnia z brukowej kostki betonowej</w:t>
      </w:r>
      <w:r w:rsidR="00D95973">
        <w:rPr>
          <w:rFonts w:ascii="Times New Roman" w:hAnsi="Times New Roman"/>
        </w:rPr>
        <w:t xml:space="preserve"> grafitowej</w:t>
      </w:r>
      <w:r w:rsidRPr="00B55879">
        <w:rPr>
          <w:rFonts w:ascii="Times New Roman" w:hAnsi="Times New Roman"/>
        </w:rPr>
        <w:t>,</w:t>
      </w:r>
    </w:p>
    <w:p w14:paraId="7F40DA30" w14:textId="179DDF0C" w:rsidR="00B55879" w:rsidRDefault="00B55879" w:rsidP="00B55879">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B55879">
        <w:rPr>
          <w:rFonts w:ascii="Times New Roman" w:hAnsi="Times New Roman"/>
        </w:rPr>
        <w:t>3 cm podsypka cementowo – piaskowa 1 : 4,</w:t>
      </w:r>
    </w:p>
    <w:p w14:paraId="25C19C1C" w14:textId="5291555A" w:rsidR="00B55879" w:rsidRDefault="00B55879" w:rsidP="00B55879">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B55879">
        <w:rPr>
          <w:rFonts w:ascii="Times New Roman" w:hAnsi="Times New Roman"/>
        </w:rPr>
        <w:t>20 cm podbudowa z mieszanki kruszywa niezwiązanego 0/31,5 mm, C</w:t>
      </w:r>
      <w:r w:rsidRPr="00B55879">
        <w:rPr>
          <w:rFonts w:ascii="Times New Roman" w:hAnsi="Times New Roman"/>
          <w:vertAlign w:val="subscript"/>
        </w:rPr>
        <w:t xml:space="preserve">90/3 </w:t>
      </w:r>
      <w:r w:rsidRPr="00B55879">
        <w:rPr>
          <w:rFonts w:ascii="Times New Roman" w:hAnsi="Times New Roman"/>
        </w:rPr>
        <w:t>,</w:t>
      </w:r>
    </w:p>
    <w:p w14:paraId="509C5AD0" w14:textId="77777777" w:rsidR="00923E94" w:rsidRDefault="00B55879" w:rsidP="00B55879">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B55879">
        <w:rPr>
          <w:rFonts w:ascii="Times New Roman" w:hAnsi="Times New Roman"/>
        </w:rPr>
        <w:t>obramowanie z</w:t>
      </w:r>
      <w:r>
        <w:rPr>
          <w:rFonts w:ascii="Times New Roman" w:hAnsi="Times New Roman"/>
        </w:rPr>
        <w:t>jazdów</w:t>
      </w:r>
      <w:r w:rsidRPr="00B55879">
        <w:rPr>
          <w:rFonts w:ascii="Times New Roman" w:hAnsi="Times New Roman"/>
        </w:rPr>
        <w:t xml:space="preserve"> krawężnikiem betonowym </w:t>
      </w:r>
      <w:r w:rsidR="00923E94" w:rsidRPr="00923E94">
        <w:rPr>
          <w:rFonts w:ascii="Times New Roman" w:hAnsi="Times New Roman"/>
        </w:rPr>
        <w:t>wg rysunku 03.1</w:t>
      </w:r>
      <w:r w:rsidR="00923E94">
        <w:rPr>
          <w:rFonts w:ascii="Times New Roman" w:hAnsi="Times New Roman"/>
        </w:rPr>
        <w:t>6</w:t>
      </w:r>
      <w:r w:rsidR="00923E94" w:rsidRPr="00923E94">
        <w:rPr>
          <w:rFonts w:ascii="Times New Roman" w:hAnsi="Times New Roman"/>
        </w:rPr>
        <w:t xml:space="preserve"> zawartym w dokumentacji </w:t>
      </w:r>
    </w:p>
    <w:p w14:paraId="33DCEF52" w14:textId="5BF0AE73" w:rsidR="00B55879" w:rsidRPr="00923E94" w:rsidRDefault="00923E94" w:rsidP="00923E94">
      <w:pPr>
        <w:pStyle w:val="Akapitzlist"/>
        <w:tabs>
          <w:tab w:val="left" w:pos="426"/>
        </w:tabs>
        <w:spacing w:after="0"/>
        <w:ind w:left="284" w:right="-21"/>
        <w:jc w:val="both"/>
        <w:rPr>
          <w:rFonts w:ascii="Times New Roman" w:hAnsi="Times New Roman"/>
        </w:rPr>
      </w:pPr>
      <w:r>
        <w:rPr>
          <w:rFonts w:ascii="Times New Roman" w:hAnsi="Times New Roman"/>
        </w:rPr>
        <w:t xml:space="preserve">   </w:t>
      </w:r>
      <w:r w:rsidR="00D95973">
        <w:rPr>
          <w:rFonts w:ascii="Times New Roman" w:hAnsi="Times New Roman"/>
        </w:rPr>
        <w:t>t</w:t>
      </w:r>
      <w:r w:rsidRPr="00923E94">
        <w:rPr>
          <w:rFonts w:ascii="Times New Roman" w:hAnsi="Times New Roman"/>
        </w:rPr>
        <w:t>echnicznej</w:t>
      </w:r>
      <w:r w:rsidR="00D95973">
        <w:rPr>
          <w:rFonts w:ascii="Times New Roman" w:hAnsi="Times New Roman"/>
        </w:rPr>
        <w:t>,</w:t>
      </w:r>
    </w:p>
    <w:p w14:paraId="193BA7D5" w14:textId="21465BD4" w:rsidR="00956091" w:rsidRDefault="00923E94"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konstrukcja zjazdu do zbiornika</w:t>
      </w:r>
      <w:r w:rsidR="00151851">
        <w:rPr>
          <w:rFonts w:ascii="Times New Roman" w:hAnsi="Times New Roman"/>
        </w:rPr>
        <w:t xml:space="preserve"> </w:t>
      </w:r>
      <w:r w:rsidR="00151851" w:rsidRPr="00151851">
        <w:rPr>
          <w:rFonts w:ascii="Times New Roman" w:hAnsi="Times New Roman"/>
        </w:rPr>
        <w:t>retencyjno</w:t>
      </w:r>
      <w:r w:rsidR="0092689D">
        <w:rPr>
          <w:rFonts w:ascii="Times New Roman" w:hAnsi="Times New Roman"/>
        </w:rPr>
        <w:t xml:space="preserve"> odparowującego</w:t>
      </w:r>
      <w:r>
        <w:rPr>
          <w:rFonts w:ascii="Times New Roman" w:hAnsi="Times New Roman"/>
        </w:rPr>
        <w:t xml:space="preserve">, </w:t>
      </w:r>
      <w:r w:rsidRPr="00923E94">
        <w:rPr>
          <w:rFonts w:ascii="Times New Roman" w:hAnsi="Times New Roman"/>
        </w:rPr>
        <w:t xml:space="preserve">jest konstrukcją rozbieralną składającą się </w:t>
      </w:r>
      <w:r w:rsidR="00151851">
        <w:rPr>
          <w:rFonts w:ascii="Times New Roman" w:hAnsi="Times New Roman"/>
        </w:rPr>
        <w:br/>
      </w:r>
      <w:r w:rsidRPr="00923E94">
        <w:rPr>
          <w:rFonts w:ascii="Times New Roman" w:hAnsi="Times New Roman"/>
        </w:rPr>
        <w:t>z następujących warstw:</w:t>
      </w:r>
    </w:p>
    <w:p w14:paraId="176E5DF8" w14:textId="0728F8AE" w:rsidR="00923E94" w:rsidRDefault="00923E94" w:rsidP="00923E94">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923E94">
        <w:rPr>
          <w:rFonts w:ascii="Times New Roman" w:hAnsi="Times New Roman"/>
        </w:rPr>
        <w:t>20 cm podbudowa z mieszanki kruszywa niezwiązanego 0/31,5 mm, C</w:t>
      </w:r>
      <w:r w:rsidRPr="00923E94">
        <w:rPr>
          <w:rFonts w:ascii="Times New Roman" w:hAnsi="Times New Roman"/>
          <w:vertAlign w:val="subscript"/>
        </w:rPr>
        <w:t xml:space="preserve">90/3 </w:t>
      </w:r>
      <w:r w:rsidRPr="00923E94">
        <w:rPr>
          <w:rFonts w:ascii="Times New Roman" w:hAnsi="Times New Roman"/>
        </w:rPr>
        <w:t>,</w:t>
      </w:r>
    </w:p>
    <w:p w14:paraId="4F022284" w14:textId="17B99371" w:rsidR="00923E94" w:rsidRDefault="00923E94" w:rsidP="00923E94">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923E94">
        <w:rPr>
          <w:rFonts w:ascii="Times New Roman" w:hAnsi="Times New Roman"/>
        </w:rPr>
        <w:t xml:space="preserve">obramowanie zjazdów krawężnikiem betonowym wg rysunku 03.16 zawartym w dokumentacji </w:t>
      </w:r>
    </w:p>
    <w:p w14:paraId="6BA34CF9" w14:textId="0624BE39" w:rsidR="00923E94" w:rsidRPr="00923E94" w:rsidRDefault="00923E94" w:rsidP="00923E94">
      <w:pPr>
        <w:pStyle w:val="Akapitzlist"/>
        <w:tabs>
          <w:tab w:val="left" w:pos="426"/>
        </w:tabs>
        <w:spacing w:after="0"/>
        <w:ind w:left="284" w:right="-21"/>
        <w:jc w:val="both"/>
        <w:rPr>
          <w:rFonts w:ascii="Times New Roman" w:hAnsi="Times New Roman"/>
        </w:rPr>
      </w:pPr>
      <w:r>
        <w:rPr>
          <w:rFonts w:ascii="Times New Roman" w:hAnsi="Times New Roman"/>
        </w:rPr>
        <w:t xml:space="preserve">   </w:t>
      </w:r>
      <w:r w:rsidR="00D95973">
        <w:rPr>
          <w:rFonts w:ascii="Times New Roman" w:hAnsi="Times New Roman"/>
        </w:rPr>
        <w:t>t</w:t>
      </w:r>
      <w:r w:rsidRPr="00923E94">
        <w:rPr>
          <w:rFonts w:ascii="Times New Roman" w:hAnsi="Times New Roman"/>
        </w:rPr>
        <w:t>echnicznej</w:t>
      </w:r>
      <w:r w:rsidR="00D95973">
        <w:rPr>
          <w:rFonts w:ascii="Times New Roman" w:hAnsi="Times New Roman"/>
        </w:rPr>
        <w:t>,</w:t>
      </w:r>
    </w:p>
    <w:p w14:paraId="54DD93E0" w14:textId="461F9C8A" w:rsidR="00923E94" w:rsidRDefault="00923E94"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wykonanie chodnika, który został zaprojektowany jako dojście do furtek o następującej konstrukcji:</w:t>
      </w:r>
    </w:p>
    <w:p w14:paraId="01C349F7" w14:textId="77777777" w:rsidR="00923E94" w:rsidRDefault="00923E94" w:rsidP="00923E94">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923E94">
        <w:rPr>
          <w:rFonts w:ascii="Times New Roman" w:hAnsi="Times New Roman"/>
        </w:rPr>
        <w:t>8 cm nawierzchnia z brukowej kostki betonowej szarej,</w:t>
      </w:r>
    </w:p>
    <w:p w14:paraId="3BF949C5" w14:textId="36D51017" w:rsidR="00923E94" w:rsidRDefault="00923E94" w:rsidP="00923E94">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923E94">
        <w:rPr>
          <w:rFonts w:ascii="Times New Roman" w:hAnsi="Times New Roman"/>
        </w:rPr>
        <w:t>3 cm podsypka cementowo – piaskowa 1 : 4,</w:t>
      </w:r>
    </w:p>
    <w:p w14:paraId="658FD785" w14:textId="2E7C7CA2" w:rsidR="00923E94" w:rsidRDefault="00923E94" w:rsidP="00923E94">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923E94">
        <w:rPr>
          <w:rFonts w:ascii="Times New Roman" w:hAnsi="Times New Roman"/>
        </w:rPr>
        <w:t>20 cm podbudowa z mieszanki kruszywa niezwiązanego 0/31,5 mm, C</w:t>
      </w:r>
      <w:r w:rsidRPr="00923E94">
        <w:rPr>
          <w:rFonts w:ascii="Times New Roman" w:hAnsi="Times New Roman"/>
          <w:vertAlign w:val="subscript"/>
        </w:rPr>
        <w:t xml:space="preserve">90/3 </w:t>
      </w:r>
      <w:r w:rsidRPr="00923E94">
        <w:rPr>
          <w:rFonts w:ascii="Times New Roman" w:hAnsi="Times New Roman"/>
        </w:rPr>
        <w:t>,</w:t>
      </w:r>
    </w:p>
    <w:p w14:paraId="3950AA2A" w14:textId="48AEB37F" w:rsidR="00923E94" w:rsidRPr="00D95973" w:rsidRDefault="00923E94" w:rsidP="00D95973">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923E94">
        <w:rPr>
          <w:rFonts w:ascii="Times New Roman" w:hAnsi="Times New Roman"/>
        </w:rPr>
        <w:t xml:space="preserve">obramowanie </w:t>
      </w:r>
      <w:r w:rsidR="00BD68E1">
        <w:rPr>
          <w:rFonts w:ascii="Times New Roman" w:hAnsi="Times New Roman"/>
        </w:rPr>
        <w:t>chodnika obrzeżem</w:t>
      </w:r>
      <w:r w:rsidRPr="00923E94">
        <w:rPr>
          <w:rFonts w:ascii="Times New Roman" w:hAnsi="Times New Roman"/>
        </w:rPr>
        <w:t xml:space="preserve"> betonowym </w:t>
      </w:r>
      <w:r w:rsidR="00BD68E1">
        <w:rPr>
          <w:rFonts w:ascii="Times New Roman" w:hAnsi="Times New Roman"/>
        </w:rPr>
        <w:t xml:space="preserve">8*30 </w:t>
      </w:r>
      <w:r w:rsidRPr="00923E94">
        <w:rPr>
          <w:rFonts w:ascii="Times New Roman" w:hAnsi="Times New Roman"/>
        </w:rPr>
        <w:t>wg rysunk</w:t>
      </w:r>
      <w:r w:rsidR="00D95973">
        <w:rPr>
          <w:rFonts w:ascii="Times New Roman" w:hAnsi="Times New Roman"/>
        </w:rPr>
        <w:t>ów</w:t>
      </w:r>
      <w:r w:rsidRPr="00923E94">
        <w:rPr>
          <w:rFonts w:ascii="Times New Roman" w:hAnsi="Times New Roman"/>
        </w:rPr>
        <w:t xml:space="preserve"> 03.1</w:t>
      </w:r>
      <w:r w:rsidR="00BD68E1">
        <w:rPr>
          <w:rFonts w:ascii="Times New Roman" w:hAnsi="Times New Roman"/>
        </w:rPr>
        <w:t>5 i 03.14</w:t>
      </w:r>
      <w:r w:rsidRPr="00923E94">
        <w:rPr>
          <w:rFonts w:ascii="Times New Roman" w:hAnsi="Times New Roman"/>
        </w:rPr>
        <w:t xml:space="preserve"> zawartym</w:t>
      </w:r>
      <w:r w:rsidR="00BD68E1">
        <w:rPr>
          <w:rFonts w:ascii="Times New Roman" w:hAnsi="Times New Roman"/>
        </w:rPr>
        <w:t>i</w:t>
      </w:r>
      <w:r w:rsidRPr="00923E94">
        <w:rPr>
          <w:rFonts w:ascii="Times New Roman" w:hAnsi="Times New Roman"/>
        </w:rPr>
        <w:t xml:space="preserve"> </w:t>
      </w:r>
      <w:r w:rsidR="00D95973">
        <w:rPr>
          <w:rFonts w:ascii="Times New Roman" w:hAnsi="Times New Roman"/>
        </w:rPr>
        <w:br/>
        <w:t xml:space="preserve">   </w:t>
      </w:r>
      <w:r w:rsidRPr="00923E94">
        <w:rPr>
          <w:rFonts w:ascii="Times New Roman" w:hAnsi="Times New Roman"/>
        </w:rPr>
        <w:t xml:space="preserve">w dokumentacji </w:t>
      </w:r>
      <w:r w:rsidRPr="00D95973">
        <w:rPr>
          <w:rFonts w:ascii="Times New Roman" w:hAnsi="Times New Roman"/>
        </w:rPr>
        <w:t>technicznej</w:t>
      </w:r>
      <w:r w:rsidR="00D95973">
        <w:rPr>
          <w:rFonts w:ascii="Times New Roman" w:hAnsi="Times New Roman"/>
        </w:rPr>
        <w:t>,</w:t>
      </w:r>
    </w:p>
    <w:p w14:paraId="4167CBEA" w14:textId="343D5FCF" w:rsidR="00923E94" w:rsidRDefault="00BD68E1"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 xml:space="preserve">pobocza – należy wykonać pobocza o grubości 31 cm </w:t>
      </w:r>
      <w:r w:rsidRPr="00BD68E1">
        <w:rPr>
          <w:rFonts w:ascii="Times New Roman" w:hAnsi="Times New Roman"/>
        </w:rPr>
        <w:t>z mieszanki kruszywa niezwiązanego 0/31,5 mm, C</w:t>
      </w:r>
      <w:r w:rsidRPr="00BD68E1">
        <w:rPr>
          <w:rFonts w:ascii="Times New Roman" w:hAnsi="Times New Roman"/>
          <w:vertAlign w:val="subscript"/>
        </w:rPr>
        <w:t xml:space="preserve">90/3 </w:t>
      </w:r>
      <w:r w:rsidRPr="00BD68E1">
        <w:rPr>
          <w:rFonts w:ascii="Times New Roman" w:hAnsi="Times New Roman"/>
        </w:rPr>
        <w:t>,</w:t>
      </w:r>
    </w:p>
    <w:p w14:paraId="49CD31C3" w14:textId="179CFE56" w:rsidR="00BD68E1" w:rsidRDefault="00BD68E1"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skarpy należy wykonać i umocnić przez humusowanie grubości 10 cm z obsianiem trawą,</w:t>
      </w:r>
    </w:p>
    <w:p w14:paraId="13A86D70" w14:textId="5332E48D" w:rsidR="00BD68E1" w:rsidRDefault="00BD68E1"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progi zwalniające – w nowo wybudowanej nawierzchni należy wykonać progi wyspowe o następującej konstrukcji:</w:t>
      </w:r>
    </w:p>
    <w:p w14:paraId="3ADAEF92" w14:textId="3FA6CE9E" w:rsidR="00BD68E1" w:rsidRDefault="00BD68E1" w:rsidP="00BD68E1">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BD68E1">
        <w:rPr>
          <w:rFonts w:ascii="Times New Roman" w:hAnsi="Times New Roman"/>
        </w:rPr>
        <w:t xml:space="preserve">8 cm nawierzchnia z brukowej kostki betonowej </w:t>
      </w:r>
      <w:r>
        <w:rPr>
          <w:rFonts w:ascii="Times New Roman" w:hAnsi="Times New Roman"/>
        </w:rPr>
        <w:t>czerwonej</w:t>
      </w:r>
      <w:r w:rsidRPr="00BD68E1">
        <w:rPr>
          <w:rFonts w:ascii="Times New Roman" w:hAnsi="Times New Roman"/>
        </w:rPr>
        <w:t>,</w:t>
      </w:r>
    </w:p>
    <w:p w14:paraId="7C258389" w14:textId="3AB8F231" w:rsidR="00BD68E1" w:rsidRDefault="00BD68E1" w:rsidP="00BD68E1">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BD68E1">
        <w:rPr>
          <w:rFonts w:ascii="Times New Roman" w:hAnsi="Times New Roman"/>
        </w:rPr>
        <w:t>3 cm podsypka cementowo – piaskowa 1 : 4,</w:t>
      </w:r>
    </w:p>
    <w:p w14:paraId="0279AFEC" w14:textId="4DBADD7F" w:rsidR="00BD68E1" w:rsidRPr="00BD68E1" w:rsidRDefault="00BD68E1" w:rsidP="00BD68E1">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r>
      <w:r w:rsidRPr="00BD68E1">
        <w:rPr>
          <w:rFonts w:ascii="Times New Roman" w:hAnsi="Times New Roman"/>
        </w:rPr>
        <w:t>20 cm podbudowa z mieszanki kruszywa niezwiązanego 0/31,5 mm, C</w:t>
      </w:r>
      <w:r w:rsidRPr="00BD68E1">
        <w:rPr>
          <w:rFonts w:ascii="Times New Roman" w:hAnsi="Times New Roman"/>
          <w:vertAlign w:val="subscript"/>
        </w:rPr>
        <w:t xml:space="preserve">90/3 </w:t>
      </w:r>
      <w:r w:rsidRPr="00BD68E1">
        <w:rPr>
          <w:rFonts w:ascii="Times New Roman" w:hAnsi="Times New Roman"/>
        </w:rPr>
        <w:t>,</w:t>
      </w:r>
    </w:p>
    <w:p w14:paraId="33591254" w14:textId="4B503B8A" w:rsidR="00BD68E1" w:rsidRDefault="00BD68E1"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odwodnienie – na ulicach objętych zamówieniem do odprowadzenia wody z jezdni należy wykonać kanalizację deszczową opisan</w:t>
      </w:r>
      <w:r w:rsidR="00D95973">
        <w:rPr>
          <w:rFonts w:ascii="Times New Roman" w:hAnsi="Times New Roman"/>
        </w:rPr>
        <w:t>ą</w:t>
      </w:r>
      <w:r>
        <w:rPr>
          <w:rFonts w:ascii="Times New Roman" w:hAnsi="Times New Roman"/>
        </w:rPr>
        <w:t xml:space="preserve"> w pkt 2) poniżej,</w:t>
      </w:r>
    </w:p>
    <w:p w14:paraId="5F4B8CF5" w14:textId="52C1EBC3" w:rsidR="00BD68E1" w:rsidRDefault="00AC3C20"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roboty rozbiórkowe należy wykonać wg zakresu szczegółowo opisanego w dokumentacji technicznej. Zamówienie obejmuje także karczowanie pni po wycince lasu w ilości 267 szt. oraz oczyszczenie terenu po wycince lasu na powierzchni 0</w:t>
      </w:r>
      <w:r w:rsidR="005A2E36">
        <w:rPr>
          <w:rFonts w:ascii="Times New Roman" w:hAnsi="Times New Roman"/>
        </w:rPr>
        <w:t>,</w:t>
      </w:r>
      <w:r>
        <w:rPr>
          <w:rFonts w:ascii="Times New Roman" w:hAnsi="Times New Roman"/>
        </w:rPr>
        <w:t>3006 ha</w:t>
      </w:r>
      <w:r w:rsidR="008004BF">
        <w:rPr>
          <w:rFonts w:ascii="Times New Roman" w:hAnsi="Times New Roman"/>
        </w:rPr>
        <w:t>,</w:t>
      </w:r>
    </w:p>
    <w:p w14:paraId="124C3616" w14:textId="747E7A5E" w:rsidR="008004BF" w:rsidRDefault="008004BF"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 xml:space="preserve">w ramach robót przygotowawczych wykonawca zobowiązany jest do usunięcia krzewów i odrostów </w:t>
      </w:r>
      <w:r w:rsidR="00D95973">
        <w:rPr>
          <w:rFonts w:ascii="Times New Roman" w:hAnsi="Times New Roman"/>
        </w:rPr>
        <w:br/>
      </w:r>
      <w:r>
        <w:rPr>
          <w:rFonts w:ascii="Times New Roman" w:hAnsi="Times New Roman"/>
        </w:rPr>
        <w:t>z całego pasa drogowego,</w:t>
      </w:r>
    </w:p>
    <w:p w14:paraId="7328BD5C" w14:textId="02BAE269" w:rsidR="00AC3C20" w:rsidRDefault="00AC3C20" w:rsidP="005427B4">
      <w:pPr>
        <w:pStyle w:val="Akapitzlist"/>
        <w:numPr>
          <w:ilvl w:val="0"/>
          <w:numId w:val="121"/>
        </w:numPr>
        <w:spacing w:after="0"/>
        <w:ind w:left="284" w:right="-21" w:hanging="284"/>
        <w:jc w:val="both"/>
        <w:rPr>
          <w:rFonts w:ascii="Times New Roman" w:hAnsi="Times New Roman"/>
        </w:rPr>
      </w:pPr>
      <w:r>
        <w:rPr>
          <w:rFonts w:ascii="Times New Roman" w:hAnsi="Times New Roman"/>
        </w:rPr>
        <w:t>urządzenia obce – przed przystąpieniem do robót wykonawca zobowiązany</w:t>
      </w:r>
      <w:r w:rsidR="00D95973">
        <w:rPr>
          <w:rFonts w:ascii="Times New Roman" w:hAnsi="Times New Roman"/>
        </w:rPr>
        <w:t xml:space="preserve"> jest</w:t>
      </w:r>
      <w:r>
        <w:rPr>
          <w:rFonts w:ascii="Times New Roman" w:hAnsi="Times New Roman"/>
        </w:rPr>
        <w:t xml:space="preserve"> zapoznać się </w:t>
      </w:r>
      <w:r w:rsidR="00D95973">
        <w:rPr>
          <w:rFonts w:ascii="Times New Roman" w:hAnsi="Times New Roman"/>
        </w:rPr>
        <w:br/>
      </w:r>
      <w:r>
        <w:rPr>
          <w:rFonts w:ascii="Times New Roman" w:hAnsi="Times New Roman"/>
        </w:rPr>
        <w:t xml:space="preserve">z lokalizacją urządzeń obcych i zgłosić rozpoczęcie robót administratorom tych urządzeń zgodnie </w:t>
      </w:r>
      <w:r w:rsidR="00D95973">
        <w:rPr>
          <w:rFonts w:ascii="Times New Roman" w:hAnsi="Times New Roman"/>
        </w:rPr>
        <w:br/>
      </w:r>
      <w:r>
        <w:rPr>
          <w:rFonts w:ascii="Times New Roman" w:hAnsi="Times New Roman"/>
        </w:rPr>
        <w:t>z zapisami w uzgodnieniach. Wszystkie (ewentualne) inne urządzenia obce napotkane na etapie wykonawstwa należy uzgodnić dodatkowo z ich użytkownikami. Wszystkie roboty w pobliżu urządzeń obcych</w:t>
      </w:r>
      <w:r w:rsidR="008004BF">
        <w:rPr>
          <w:rFonts w:ascii="Times New Roman" w:hAnsi="Times New Roman"/>
        </w:rPr>
        <w:t>, należy wykonać ręcznie z zachowaniem należytej ostrożności i pod nadzorem osób administrujących tym</w:t>
      </w:r>
      <w:r w:rsidR="00D95973">
        <w:rPr>
          <w:rFonts w:ascii="Times New Roman" w:hAnsi="Times New Roman"/>
        </w:rPr>
        <w:t>i</w:t>
      </w:r>
      <w:r w:rsidR="008004BF">
        <w:rPr>
          <w:rFonts w:ascii="Times New Roman" w:hAnsi="Times New Roman"/>
        </w:rPr>
        <w:t xml:space="preserve"> urządzeniami. Należy wykonać regulację/przebudowę urządzeń obcych </w:t>
      </w:r>
      <w:r w:rsidR="00AC0BDC">
        <w:rPr>
          <w:rFonts w:ascii="Times New Roman" w:hAnsi="Times New Roman"/>
        </w:rPr>
        <w:br/>
      </w:r>
      <w:r w:rsidR="008004BF">
        <w:rPr>
          <w:rFonts w:ascii="Times New Roman" w:hAnsi="Times New Roman"/>
        </w:rPr>
        <w:t xml:space="preserve">do projektowanej niwelety. Hydranty należy zamienić na podziemne lub przebudować poza jezdnię. </w:t>
      </w:r>
      <w:r w:rsidR="00AC0BDC">
        <w:rPr>
          <w:rFonts w:ascii="Times New Roman" w:hAnsi="Times New Roman"/>
        </w:rPr>
        <w:br/>
      </w:r>
      <w:r w:rsidR="008004BF">
        <w:rPr>
          <w:rFonts w:ascii="Times New Roman" w:hAnsi="Times New Roman"/>
        </w:rPr>
        <w:t>W miejscach wskazanych w uzgodnieniach istniejące sieci należy zabezpieczyć grubościenną dwudzielną rurą osłonową,</w:t>
      </w:r>
    </w:p>
    <w:p w14:paraId="261A97C9" w14:textId="075D0C9D" w:rsidR="008004BF" w:rsidRPr="008004BF" w:rsidRDefault="008004BF" w:rsidP="006435E9">
      <w:pPr>
        <w:spacing w:after="0"/>
        <w:ind w:right="-21"/>
        <w:jc w:val="both"/>
        <w:rPr>
          <w:rFonts w:ascii="Times New Roman" w:hAnsi="Times New Roman"/>
        </w:rPr>
      </w:pPr>
      <w:r>
        <w:rPr>
          <w:rFonts w:ascii="Times New Roman" w:hAnsi="Times New Roman"/>
        </w:rPr>
        <w:t>ł)</w:t>
      </w:r>
      <w:r w:rsidR="006435E9">
        <w:rPr>
          <w:rFonts w:ascii="Times New Roman" w:hAnsi="Times New Roman"/>
        </w:rPr>
        <w:t xml:space="preserve">  </w:t>
      </w:r>
      <w:r w:rsidRPr="008004BF">
        <w:rPr>
          <w:rFonts w:ascii="Times New Roman" w:hAnsi="Times New Roman"/>
        </w:rPr>
        <w:t xml:space="preserve">na wykonawcy spoczywa obowiązek wykonania nowego oznakowania pionowego i poziomego zgodnie </w:t>
      </w:r>
      <w:r w:rsidR="00151851">
        <w:rPr>
          <w:rFonts w:ascii="Times New Roman" w:hAnsi="Times New Roman"/>
        </w:rPr>
        <w:br/>
        <w:t xml:space="preserve">     </w:t>
      </w:r>
      <w:r w:rsidRPr="008004BF">
        <w:rPr>
          <w:rFonts w:ascii="Times New Roman" w:hAnsi="Times New Roman"/>
        </w:rPr>
        <w:t>z projektem stałej organizacji ruchu</w:t>
      </w:r>
      <w:r w:rsidR="006435E9">
        <w:rPr>
          <w:rFonts w:ascii="Times New Roman" w:hAnsi="Times New Roman"/>
        </w:rPr>
        <w:t>.</w:t>
      </w:r>
    </w:p>
    <w:p w14:paraId="6C950488" w14:textId="568C9156" w:rsidR="005F66D8" w:rsidRPr="00151851" w:rsidRDefault="006435E9" w:rsidP="005F66D8">
      <w:pPr>
        <w:pStyle w:val="Akapitzlist"/>
        <w:numPr>
          <w:ilvl w:val="0"/>
          <w:numId w:val="120"/>
        </w:numPr>
        <w:spacing w:after="0"/>
        <w:ind w:left="284" w:right="-21" w:hanging="284"/>
        <w:jc w:val="both"/>
        <w:rPr>
          <w:rFonts w:ascii="Times New Roman" w:hAnsi="Times New Roman"/>
          <w:b/>
          <w:bCs/>
        </w:rPr>
      </w:pPr>
      <w:r>
        <w:rPr>
          <w:rFonts w:ascii="Times New Roman" w:hAnsi="Times New Roman"/>
          <w:b/>
          <w:bCs/>
        </w:rPr>
        <w:t xml:space="preserve">kanalizacja deszczowa </w:t>
      </w:r>
      <w:r w:rsidR="00086287">
        <w:rPr>
          <w:rFonts w:ascii="Times New Roman" w:hAnsi="Times New Roman"/>
          <w:b/>
          <w:bCs/>
        </w:rPr>
        <w:t>–</w:t>
      </w:r>
      <w:r>
        <w:rPr>
          <w:rFonts w:ascii="Times New Roman" w:hAnsi="Times New Roman"/>
          <w:b/>
          <w:bCs/>
        </w:rPr>
        <w:t xml:space="preserve"> </w:t>
      </w:r>
      <w:r w:rsidR="00086287" w:rsidRPr="00086287">
        <w:rPr>
          <w:rFonts w:ascii="Times New Roman" w:hAnsi="Times New Roman"/>
        </w:rPr>
        <w:t>za</w:t>
      </w:r>
      <w:r w:rsidR="00086287">
        <w:rPr>
          <w:rFonts w:ascii="Times New Roman" w:hAnsi="Times New Roman"/>
        </w:rPr>
        <w:t xml:space="preserve">mówienie obejmuje </w:t>
      </w:r>
      <w:r w:rsidR="00151851">
        <w:rPr>
          <w:rFonts w:ascii="Times New Roman" w:hAnsi="Times New Roman"/>
        </w:rPr>
        <w:t xml:space="preserve">wykonanie systemu kanalizacji deszczowej </w:t>
      </w:r>
      <w:r w:rsidR="00AC0BDC">
        <w:rPr>
          <w:rFonts w:ascii="Times New Roman" w:hAnsi="Times New Roman"/>
        </w:rPr>
        <w:br/>
      </w:r>
      <w:r w:rsidR="00151851">
        <w:rPr>
          <w:rFonts w:ascii="Times New Roman" w:hAnsi="Times New Roman"/>
        </w:rPr>
        <w:t xml:space="preserve">do odprowadzenia </w:t>
      </w:r>
      <w:r w:rsidR="00086287">
        <w:rPr>
          <w:rFonts w:ascii="Times New Roman" w:hAnsi="Times New Roman"/>
        </w:rPr>
        <w:t>wód deszczowych i roztopowych</w:t>
      </w:r>
      <w:r w:rsidR="00151851">
        <w:rPr>
          <w:rFonts w:ascii="Times New Roman" w:hAnsi="Times New Roman"/>
        </w:rPr>
        <w:t>. W skład systemu wchodzą:</w:t>
      </w:r>
    </w:p>
    <w:p w14:paraId="19DA7A5D" w14:textId="6EB61D57" w:rsidR="00151851" w:rsidRDefault="00151851" w:rsidP="00151851">
      <w:pPr>
        <w:pStyle w:val="Akapitzlist"/>
        <w:numPr>
          <w:ilvl w:val="0"/>
          <w:numId w:val="124"/>
        </w:numPr>
        <w:spacing w:after="0"/>
        <w:ind w:left="284" w:right="-21" w:hanging="284"/>
        <w:jc w:val="both"/>
        <w:rPr>
          <w:rFonts w:ascii="Times New Roman" w:hAnsi="Times New Roman"/>
        </w:rPr>
      </w:pPr>
      <w:r>
        <w:rPr>
          <w:rFonts w:ascii="Times New Roman" w:hAnsi="Times New Roman"/>
        </w:rPr>
        <w:t>wpusty deszczowe z osadnikiem</w:t>
      </w:r>
      <w:r w:rsidR="00EC098B">
        <w:rPr>
          <w:rFonts w:ascii="Times New Roman" w:hAnsi="Times New Roman"/>
        </w:rPr>
        <w:t xml:space="preserve"> – należy wykonać wpusty uliczne betonowe DN500 z osadnikiem, wyposażone w kratę uliczną żeliwną 400 x 600 klasy D400,</w:t>
      </w:r>
    </w:p>
    <w:p w14:paraId="5BF50589" w14:textId="080AD588" w:rsidR="00151851" w:rsidRDefault="00151851" w:rsidP="00151851">
      <w:pPr>
        <w:pStyle w:val="Akapitzlist"/>
        <w:numPr>
          <w:ilvl w:val="0"/>
          <w:numId w:val="124"/>
        </w:numPr>
        <w:spacing w:after="0"/>
        <w:ind w:left="284" w:right="-21" w:hanging="284"/>
        <w:jc w:val="both"/>
        <w:rPr>
          <w:rFonts w:ascii="Times New Roman" w:hAnsi="Times New Roman"/>
        </w:rPr>
      </w:pPr>
      <w:r>
        <w:rPr>
          <w:rFonts w:ascii="Times New Roman" w:hAnsi="Times New Roman"/>
        </w:rPr>
        <w:t>studnie kanalizacyjne</w:t>
      </w:r>
      <w:r w:rsidR="00EC098B">
        <w:rPr>
          <w:rFonts w:ascii="Times New Roman" w:hAnsi="Times New Roman"/>
        </w:rPr>
        <w:t xml:space="preserve"> – należy wykonać studnie kanalizacyjne rewizyjne z kręgów żelbetowych DN1200 łączonych na uszczelkę gumową oraz studnie PEHD 600 mm. Studnie należy wyposażyć </w:t>
      </w:r>
      <w:r w:rsidR="001F0FAE">
        <w:rPr>
          <w:rFonts w:ascii="Times New Roman" w:hAnsi="Times New Roman"/>
        </w:rPr>
        <w:t xml:space="preserve">we włazy </w:t>
      </w:r>
      <w:r w:rsidR="00AC0BDC">
        <w:rPr>
          <w:rFonts w:ascii="Times New Roman" w:hAnsi="Times New Roman"/>
        </w:rPr>
        <w:br/>
      </w:r>
      <w:r w:rsidR="001F0FAE">
        <w:rPr>
          <w:rFonts w:ascii="Times New Roman" w:hAnsi="Times New Roman"/>
        </w:rPr>
        <w:lastRenderedPageBreak/>
        <w:t>DN600 mm, klasy D400. Pokrywy studzienne zlokalizowane w drogach należy posadowić na pierścieniach odciążających. Dla zapewnienia szczelności przejść przez ściany studzienek</w:t>
      </w:r>
      <w:r w:rsidR="00AC0BDC">
        <w:rPr>
          <w:rFonts w:ascii="Times New Roman" w:hAnsi="Times New Roman"/>
        </w:rPr>
        <w:t>,</w:t>
      </w:r>
      <w:r w:rsidR="001F0FAE">
        <w:rPr>
          <w:rFonts w:ascii="Times New Roman" w:hAnsi="Times New Roman"/>
        </w:rPr>
        <w:t xml:space="preserve"> należy stosować tuleje ochronne z uszczelką </w:t>
      </w:r>
      <w:r w:rsidR="00AC0BDC">
        <w:rPr>
          <w:rFonts w:ascii="Times New Roman" w:hAnsi="Times New Roman"/>
        </w:rPr>
        <w:t xml:space="preserve">montowaną </w:t>
      </w:r>
      <w:r w:rsidR="001F0FAE">
        <w:rPr>
          <w:rFonts w:ascii="Times New Roman" w:hAnsi="Times New Roman"/>
        </w:rPr>
        <w:t>w trakcie prefabrykacji elementów. Studnie rewizyjne w drogach nieutwardzonych należy obrukować w promieniu 0,75 m.</w:t>
      </w:r>
    </w:p>
    <w:p w14:paraId="386734D6" w14:textId="639BB67D" w:rsidR="00151851" w:rsidRDefault="00151851" w:rsidP="00151851">
      <w:pPr>
        <w:pStyle w:val="Akapitzlist"/>
        <w:numPr>
          <w:ilvl w:val="0"/>
          <w:numId w:val="124"/>
        </w:numPr>
        <w:spacing w:after="0"/>
        <w:ind w:left="284" w:right="-21" w:hanging="284"/>
        <w:jc w:val="both"/>
        <w:rPr>
          <w:rFonts w:ascii="Times New Roman" w:hAnsi="Times New Roman"/>
        </w:rPr>
      </w:pPr>
      <w:r>
        <w:rPr>
          <w:rFonts w:ascii="Times New Roman" w:hAnsi="Times New Roman"/>
        </w:rPr>
        <w:t>separator z osadnikiem</w:t>
      </w:r>
      <w:r w:rsidR="005A2E36">
        <w:rPr>
          <w:rFonts w:ascii="Times New Roman" w:hAnsi="Times New Roman"/>
        </w:rPr>
        <w:t xml:space="preserve"> – należy wykonać separator lamelowy z osadnikiem o następującej charakterystyce:</w:t>
      </w:r>
    </w:p>
    <w:p w14:paraId="1A2531BC" w14:textId="6C37B61B" w:rsidR="005A2E36" w:rsidRDefault="005A2E36" w:rsidP="005A2E36">
      <w:pPr>
        <w:pStyle w:val="Akapitzlist"/>
        <w:tabs>
          <w:tab w:val="left" w:pos="426"/>
        </w:tabs>
        <w:spacing w:after="0"/>
        <w:ind w:left="284" w:right="-21"/>
        <w:jc w:val="both"/>
        <w:rPr>
          <w:rFonts w:ascii="Times New Roman" w:hAnsi="Times New Roman"/>
        </w:rPr>
      </w:pPr>
      <w:r>
        <w:rPr>
          <w:rFonts w:ascii="Times New Roman" w:hAnsi="Times New Roman"/>
        </w:rPr>
        <w:t>-</w:t>
      </w:r>
      <w:r>
        <w:rPr>
          <w:rFonts w:ascii="Times New Roman" w:hAnsi="Times New Roman"/>
        </w:rPr>
        <w:tab/>
        <w:t>przepustowość nominalna  15 dm</w:t>
      </w:r>
      <w:r>
        <w:rPr>
          <w:rFonts w:ascii="Times New Roman" w:hAnsi="Times New Roman"/>
          <w:vertAlign w:val="superscript"/>
        </w:rPr>
        <w:t xml:space="preserve">3 </w:t>
      </w:r>
      <w:r>
        <w:rPr>
          <w:rFonts w:ascii="Times New Roman" w:hAnsi="Times New Roman"/>
        </w:rPr>
        <w:t>/s,</w:t>
      </w:r>
    </w:p>
    <w:p w14:paraId="19E92D85" w14:textId="77777777" w:rsidR="005A2E36" w:rsidRPr="005A2E36" w:rsidRDefault="005A2E36" w:rsidP="005A2E36">
      <w:pPr>
        <w:pStyle w:val="Akapitzlist"/>
        <w:tabs>
          <w:tab w:val="left" w:pos="426"/>
        </w:tabs>
        <w:spacing w:after="0"/>
        <w:ind w:left="284" w:right="-21"/>
        <w:jc w:val="both"/>
        <w:rPr>
          <w:rFonts w:ascii="Times New Roman" w:hAnsi="Times New Roman"/>
        </w:rPr>
      </w:pPr>
      <w:r>
        <w:rPr>
          <w:rFonts w:ascii="Times New Roman" w:hAnsi="Times New Roman"/>
        </w:rPr>
        <w:t xml:space="preserve">- przepustowość maksymalna 150 </w:t>
      </w:r>
      <w:r w:rsidRPr="005A2E36">
        <w:rPr>
          <w:rFonts w:ascii="Times New Roman" w:hAnsi="Times New Roman"/>
        </w:rPr>
        <w:t>dm</w:t>
      </w:r>
      <w:r w:rsidRPr="005A2E36">
        <w:rPr>
          <w:rFonts w:ascii="Times New Roman" w:hAnsi="Times New Roman"/>
          <w:vertAlign w:val="superscript"/>
        </w:rPr>
        <w:t xml:space="preserve">3 </w:t>
      </w:r>
      <w:r w:rsidRPr="005A2E36">
        <w:rPr>
          <w:rFonts w:ascii="Times New Roman" w:hAnsi="Times New Roman"/>
        </w:rPr>
        <w:t>/s,</w:t>
      </w:r>
    </w:p>
    <w:p w14:paraId="59569B87" w14:textId="47ABA018" w:rsidR="005A2E36" w:rsidRDefault="005A2E36" w:rsidP="005A2E36">
      <w:pPr>
        <w:pStyle w:val="Akapitzlist"/>
        <w:tabs>
          <w:tab w:val="left" w:pos="426"/>
        </w:tabs>
        <w:spacing w:after="0"/>
        <w:ind w:left="284" w:right="-21"/>
        <w:jc w:val="both"/>
        <w:rPr>
          <w:rFonts w:ascii="Times New Roman" w:hAnsi="Times New Roman"/>
        </w:rPr>
      </w:pPr>
      <w:r>
        <w:rPr>
          <w:rFonts w:ascii="Times New Roman" w:hAnsi="Times New Roman"/>
        </w:rPr>
        <w:t>- średnica wewnętrzna 2500 mm,</w:t>
      </w:r>
    </w:p>
    <w:p w14:paraId="3BBD3707" w14:textId="57460DED" w:rsidR="005A2E36" w:rsidRDefault="005A2E36" w:rsidP="005A2E36">
      <w:pPr>
        <w:pStyle w:val="Akapitzlist"/>
        <w:tabs>
          <w:tab w:val="left" w:pos="426"/>
        </w:tabs>
        <w:spacing w:after="0"/>
        <w:ind w:left="284" w:right="-21"/>
        <w:jc w:val="both"/>
        <w:rPr>
          <w:rFonts w:ascii="Times New Roman" w:hAnsi="Times New Roman"/>
        </w:rPr>
      </w:pPr>
      <w:r>
        <w:rPr>
          <w:rFonts w:ascii="Times New Roman" w:hAnsi="Times New Roman"/>
        </w:rPr>
        <w:t>- średnica rur 400 mm,</w:t>
      </w:r>
    </w:p>
    <w:p w14:paraId="1912F368" w14:textId="07BE0E77" w:rsidR="005A2E36" w:rsidRDefault="005A2E36" w:rsidP="005A2E36">
      <w:pPr>
        <w:pStyle w:val="Akapitzlist"/>
        <w:tabs>
          <w:tab w:val="left" w:pos="426"/>
        </w:tabs>
        <w:spacing w:after="0"/>
        <w:ind w:left="284" w:right="-21"/>
        <w:jc w:val="both"/>
        <w:rPr>
          <w:rFonts w:ascii="Times New Roman" w:hAnsi="Times New Roman"/>
        </w:rPr>
      </w:pPr>
      <w:r>
        <w:rPr>
          <w:rFonts w:ascii="Times New Roman" w:hAnsi="Times New Roman"/>
        </w:rPr>
        <w:t xml:space="preserve">- pojemność magazynowania oleju min. 300 </w:t>
      </w:r>
      <w:r w:rsidRPr="005A2E36">
        <w:rPr>
          <w:rFonts w:ascii="Times New Roman" w:hAnsi="Times New Roman"/>
        </w:rPr>
        <w:t>dm</w:t>
      </w:r>
      <w:r w:rsidRPr="005A2E36">
        <w:rPr>
          <w:rFonts w:ascii="Times New Roman" w:hAnsi="Times New Roman"/>
          <w:vertAlign w:val="superscript"/>
        </w:rPr>
        <w:t>3</w:t>
      </w:r>
      <w:r>
        <w:rPr>
          <w:rFonts w:ascii="Times New Roman" w:hAnsi="Times New Roman"/>
          <w:vertAlign w:val="superscript"/>
        </w:rPr>
        <w:t xml:space="preserve"> </w:t>
      </w:r>
      <w:r>
        <w:rPr>
          <w:rFonts w:ascii="Times New Roman" w:hAnsi="Times New Roman"/>
        </w:rPr>
        <w:t>,</w:t>
      </w:r>
    </w:p>
    <w:p w14:paraId="526EC967" w14:textId="2453D801" w:rsidR="005A2E36" w:rsidRPr="005A2E36" w:rsidRDefault="005A2E36" w:rsidP="005A2E36">
      <w:pPr>
        <w:pStyle w:val="Akapitzlist"/>
        <w:tabs>
          <w:tab w:val="left" w:pos="426"/>
        </w:tabs>
        <w:spacing w:after="0"/>
        <w:ind w:left="284" w:right="-21"/>
        <w:jc w:val="both"/>
        <w:rPr>
          <w:rFonts w:ascii="Times New Roman" w:hAnsi="Times New Roman"/>
        </w:rPr>
      </w:pPr>
      <w:r>
        <w:rPr>
          <w:rFonts w:ascii="Times New Roman" w:hAnsi="Times New Roman"/>
        </w:rPr>
        <w:t xml:space="preserve">- pojemność części osadowej min. 3030 </w:t>
      </w:r>
      <w:r w:rsidRPr="005A2E36">
        <w:rPr>
          <w:rFonts w:ascii="Times New Roman" w:hAnsi="Times New Roman"/>
        </w:rPr>
        <w:t>dm</w:t>
      </w:r>
      <w:r w:rsidRPr="005A2E36">
        <w:rPr>
          <w:rFonts w:ascii="Times New Roman" w:hAnsi="Times New Roman"/>
          <w:vertAlign w:val="superscript"/>
        </w:rPr>
        <w:t>3</w:t>
      </w:r>
      <w:r>
        <w:rPr>
          <w:rFonts w:ascii="Times New Roman" w:hAnsi="Times New Roman"/>
          <w:vertAlign w:val="superscript"/>
        </w:rPr>
        <w:t xml:space="preserve"> </w:t>
      </w:r>
      <w:r>
        <w:rPr>
          <w:rFonts w:ascii="Times New Roman" w:hAnsi="Times New Roman"/>
        </w:rPr>
        <w:t>,</w:t>
      </w:r>
    </w:p>
    <w:p w14:paraId="114E5D8A" w14:textId="18ED5C49" w:rsidR="00151851" w:rsidRDefault="00151851" w:rsidP="00151851">
      <w:pPr>
        <w:pStyle w:val="Akapitzlist"/>
        <w:numPr>
          <w:ilvl w:val="0"/>
          <w:numId w:val="124"/>
        </w:numPr>
        <w:spacing w:after="0"/>
        <w:ind w:left="284" w:right="-21" w:hanging="284"/>
        <w:jc w:val="both"/>
        <w:rPr>
          <w:rFonts w:ascii="Times New Roman" w:hAnsi="Times New Roman"/>
        </w:rPr>
      </w:pPr>
      <w:r w:rsidRPr="00151851">
        <w:rPr>
          <w:rFonts w:ascii="Times New Roman" w:hAnsi="Times New Roman"/>
        </w:rPr>
        <w:t>kolektory</w:t>
      </w:r>
      <w:r>
        <w:rPr>
          <w:rFonts w:ascii="Times New Roman" w:hAnsi="Times New Roman"/>
        </w:rPr>
        <w:t xml:space="preserve"> deszczowe PVC</w:t>
      </w:r>
      <w:r w:rsidR="005A2E36">
        <w:rPr>
          <w:rFonts w:ascii="Times New Roman" w:hAnsi="Times New Roman"/>
        </w:rPr>
        <w:t xml:space="preserve"> – kolektory zbiorcze grawitacyjne </w:t>
      </w:r>
      <w:r w:rsidR="00EC098B">
        <w:rPr>
          <w:rFonts w:ascii="Times New Roman" w:hAnsi="Times New Roman"/>
        </w:rPr>
        <w:t xml:space="preserve">należy wykonać z rur kanalizacyjnych </w:t>
      </w:r>
      <w:r w:rsidR="00EC098B">
        <w:rPr>
          <w:rFonts w:ascii="Times New Roman" w:hAnsi="Times New Roman"/>
        </w:rPr>
        <w:br/>
        <w:t>PVC-U, klasa sztywności SN=8 kN/m</w:t>
      </w:r>
      <w:r w:rsidR="00EC098B">
        <w:rPr>
          <w:rFonts w:ascii="Times New Roman" w:hAnsi="Times New Roman"/>
          <w:vertAlign w:val="superscript"/>
        </w:rPr>
        <w:t xml:space="preserve">2  </w:t>
      </w:r>
      <w:r w:rsidR="00EC098B">
        <w:rPr>
          <w:rFonts w:ascii="Times New Roman" w:hAnsi="Times New Roman"/>
        </w:rPr>
        <w:t>o średnicy od 200 do 400 mm o ściance litej klasy SDR34, kielichowych łączonych na uszczelkę elastomerową – wargową</w:t>
      </w:r>
      <w:r w:rsidR="00AC0BDC">
        <w:rPr>
          <w:rFonts w:ascii="Times New Roman" w:hAnsi="Times New Roman"/>
        </w:rPr>
        <w:t>,</w:t>
      </w:r>
    </w:p>
    <w:p w14:paraId="2A3A7EF5" w14:textId="77777777" w:rsidR="000F0964" w:rsidRDefault="00151851" w:rsidP="00151851">
      <w:pPr>
        <w:pStyle w:val="Akapitzlist"/>
        <w:numPr>
          <w:ilvl w:val="0"/>
          <w:numId w:val="124"/>
        </w:numPr>
        <w:spacing w:after="0"/>
        <w:ind w:left="284" w:right="-21" w:hanging="284"/>
        <w:jc w:val="both"/>
        <w:rPr>
          <w:rFonts w:ascii="Times New Roman" w:hAnsi="Times New Roman"/>
        </w:rPr>
      </w:pPr>
      <w:r>
        <w:rPr>
          <w:rFonts w:ascii="Times New Roman" w:hAnsi="Times New Roman"/>
        </w:rPr>
        <w:t>wylot betonowy</w:t>
      </w:r>
      <w:r w:rsidR="006A152B">
        <w:rPr>
          <w:rFonts w:ascii="Times New Roman" w:hAnsi="Times New Roman"/>
        </w:rPr>
        <w:t xml:space="preserve"> – monolityczny wylewany na mokro z betonu B30 W8, F250.</w:t>
      </w:r>
      <w:r w:rsidR="000F0964">
        <w:rPr>
          <w:rFonts w:ascii="Times New Roman" w:hAnsi="Times New Roman"/>
        </w:rPr>
        <w:t xml:space="preserve"> Elementy betonowe stykające się z gruntem należy</w:t>
      </w:r>
      <w:r w:rsidR="006A152B">
        <w:rPr>
          <w:rFonts w:ascii="Times New Roman" w:hAnsi="Times New Roman"/>
        </w:rPr>
        <w:t xml:space="preserve"> </w:t>
      </w:r>
      <w:r w:rsidR="000F0964">
        <w:rPr>
          <w:rFonts w:ascii="Times New Roman" w:hAnsi="Times New Roman"/>
        </w:rPr>
        <w:t>izolować bitumicznie. Po wykonaniu izolacji wylot należy obsypać pospółką zagęszczaną warstwami. Wylot kanalizacji deszczowej należy zabezpieczyć klapą zwrotną.</w:t>
      </w:r>
    </w:p>
    <w:p w14:paraId="18715360" w14:textId="6AD937B1" w:rsidR="00151851" w:rsidRDefault="006A152B" w:rsidP="000F0964">
      <w:pPr>
        <w:pStyle w:val="Akapitzlist"/>
        <w:spacing w:after="0"/>
        <w:ind w:left="284" w:right="-21"/>
        <w:jc w:val="both"/>
        <w:rPr>
          <w:rFonts w:ascii="Times New Roman" w:hAnsi="Times New Roman"/>
        </w:rPr>
      </w:pPr>
      <w:r>
        <w:rPr>
          <w:rFonts w:ascii="Times New Roman" w:hAnsi="Times New Roman"/>
        </w:rPr>
        <w:t>Parametry wylotu:</w:t>
      </w:r>
    </w:p>
    <w:p w14:paraId="2081CFCC" w14:textId="00EF43E4" w:rsidR="006A152B" w:rsidRDefault="006A152B" w:rsidP="006A152B">
      <w:pPr>
        <w:pStyle w:val="Akapitzlist"/>
        <w:spacing w:after="0"/>
        <w:ind w:left="284" w:right="-21"/>
        <w:jc w:val="both"/>
        <w:rPr>
          <w:rFonts w:ascii="Times New Roman" w:hAnsi="Times New Roman"/>
        </w:rPr>
      </w:pPr>
      <w:r>
        <w:rPr>
          <w:rFonts w:ascii="Times New Roman" w:hAnsi="Times New Roman"/>
        </w:rPr>
        <w:t xml:space="preserve">- długość </w:t>
      </w:r>
      <w:r>
        <w:rPr>
          <w:rFonts w:ascii="Times New Roman" w:hAnsi="Times New Roman"/>
        </w:rPr>
        <w:tab/>
        <w:t>- 1170 mm,</w:t>
      </w:r>
    </w:p>
    <w:p w14:paraId="1B412A1E" w14:textId="760C359A" w:rsidR="006A152B" w:rsidRDefault="006A152B" w:rsidP="006A152B">
      <w:pPr>
        <w:pStyle w:val="Akapitzlist"/>
        <w:spacing w:after="0"/>
        <w:ind w:left="284" w:right="-21"/>
        <w:jc w:val="both"/>
        <w:rPr>
          <w:rFonts w:ascii="Times New Roman" w:hAnsi="Times New Roman"/>
        </w:rPr>
      </w:pPr>
      <w:r>
        <w:rPr>
          <w:rFonts w:ascii="Times New Roman" w:hAnsi="Times New Roman"/>
        </w:rPr>
        <w:t xml:space="preserve">- szerokość </w:t>
      </w:r>
      <w:r>
        <w:rPr>
          <w:rFonts w:ascii="Times New Roman" w:hAnsi="Times New Roman"/>
        </w:rPr>
        <w:tab/>
        <w:t>-   880 mm,</w:t>
      </w:r>
    </w:p>
    <w:p w14:paraId="02C05861" w14:textId="1EB8EACC" w:rsidR="006A152B" w:rsidRPr="006A152B" w:rsidRDefault="006A152B" w:rsidP="006A152B">
      <w:pPr>
        <w:pStyle w:val="Akapitzlist"/>
        <w:spacing w:after="0"/>
        <w:ind w:left="284" w:right="-21"/>
        <w:jc w:val="both"/>
        <w:rPr>
          <w:rFonts w:ascii="Times New Roman" w:hAnsi="Times New Roman"/>
        </w:rPr>
      </w:pPr>
      <w:r>
        <w:rPr>
          <w:rFonts w:ascii="Times New Roman" w:hAnsi="Times New Roman"/>
        </w:rPr>
        <w:t>- wysokość</w:t>
      </w:r>
      <w:r>
        <w:rPr>
          <w:rFonts w:ascii="Times New Roman" w:hAnsi="Times New Roman"/>
        </w:rPr>
        <w:tab/>
        <w:t>- 1280 mm,</w:t>
      </w:r>
    </w:p>
    <w:p w14:paraId="73535C4E" w14:textId="5A906AEF" w:rsidR="00151851" w:rsidRDefault="00151851" w:rsidP="00151851">
      <w:pPr>
        <w:pStyle w:val="Akapitzlist"/>
        <w:numPr>
          <w:ilvl w:val="0"/>
          <w:numId w:val="124"/>
        </w:numPr>
        <w:spacing w:after="0"/>
        <w:ind w:left="284" w:right="-21" w:hanging="284"/>
        <w:jc w:val="both"/>
        <w:rPr>
          <w:rFonts w:ascii="Times New Roman" w:hAnsi="Times New Roman"/>
        </w:rPr>
      </w:pPr>
      <w:r>
        <w:rPr>
          <w:rFonts w:ascii="Times New Roman" w:hAnsi="Times New Roman"/>
        </w:rPr>
        <w:t>zbiornik retencyjno</w:t>
      </w:r>
      <w:r w:rsidR="00E406AC">
        <w:rPr>
          <w:rFonts w:ascii="Times New Roman" w:hAnsi="Times New Roman"/>
        </w:rPr>
        <w:t xml:space="preserve"> -</w:t>
      </w:r>
      <w:r w:rsidR="006A152B">
        <w:rPr>
          <w:rFonts w:ascii="Times New Roman" w:hAnsi="Times New Roman"/>
        </w:rPr>
        <w:t xml:space="preserve"> odparowujący zlokalizowany będzie na działce  nr 142/4:</w:t>
      </w:r>
    </w:p>
    <w:p w14:paraId="37A0AB5F" w14:textId="4272FA83" w:rsidR="006A152B" w:rsidRDefault="006A152B" w:rsidP="006A152B">
      <w:pPr>
        <w:spacing w:after="0"/>
        <w:ind w:left="284" w:right="-21"/>
        <w:jc w:val="both"/>
        <w:rPr>
          <w:rFonts w:ascii="Times New Roman" w:hAnsi="Times New Roman"/>
        </w:rPr>
      </w:pPr>
      <w:r>
        <w:rPr>
          <w:rFonts w:ascii="Times New Roman" w:hAnsi="Times New Roman"/>
        </w:rPr>
        <w:t>- przekrój trapezowy,</w:t>
      </w:r>
    </w:p>
    <w:p w14:paraId="5EC1D296" w14:textId="4E2149EC" w:rsidR="006A152B" w:rsidRDefault="006A152B" w:rsidP="006A152B">
      <w:pPr>
        <w:spacing w:after="0"/>
        <w:ind w:left="284" w:right="-21"/>
        <w:jc w:val="both"/>
        <w:rPr>
          <w:rFonts w:ascii="Times New Roman" w:hAnsi="Times New Roman"/>
        </w:rPr>
      </w:pPr>
      <w:r>
        <w:rPr>
          <w:rFonts w:ascii="Times New Roman" w:hAnsi="Times New Roman"/>
        </w:rPr>
        <w:t>- długość 35,0 x 12,0 m</w:t>
      </w:r>
    </w:p>
    <w:p w14:paraId="75BC0495" w14:textId="03FDDE9A" w:rsidR="006A152B" w:rsidRDefault="006A152B" w:rsidP="006A152B">
      <w:pPr>
        <w:spacing w:after="0"/>
        <w:ind w:left="284" w:right="-21"/>
        <w:jc w:val="both"/>
        <w:rPr>
          <w:rFonts w:ascii="Times New Roman" w:hAnsi="Times New Roman"/>
        </w:rPr>
      </w:pPr>
      <w:r>
        <w:rPr>
          <w:rFonts w:ascii="Times New Roman" w:hAnsi="Times New Roman"/>
        </w:rPr>
        <w:t>- szerokość dna 7,0 x 30,0 m</w:t>
      </w:r>
    </w:p>
    <w:p w14:paraId="089B4544" w14:textId="04854D15" w:rsidR="006A152B" w:rsidRDefault="006A152B" w:rsidP="006A152B">
      <w:pPr>
        <w:spacing w:after="0"/>
        <w:ind w:left="284" w:right="-21"/>
        <w:jc w:val="both"/>
        <w:rPr>
          <w:rFonts w:ascii="Times New Roman" w:hAnsi="Times New Roman"/>
        </w:rPr>
      </w:pPr>
      <w:r>
        <w:rPr>
          <w:rFonts w:ascii="Times New Roman" w:hAnsi="Times New Roman"/>
        </w:rPr>
        <w:t>- szerokość korony 12,0 m,</w:t>
      </w:r>
    </w:p>
    <w:p w14:paraId="319CBDBA" w14:textId="7F041B1B" w:rsidR="006A152B" w:rsidRDefault="006A152B" w:rsidP="006A152B">
      <w:pPr>
        <w:spacing w:after="0"/>
        <w:ind w:left="284" w:right="-21"/>
        <w:jc w:val="both"/>
        <w:rPr>
          <w:rFonts w:ascii="Times New Roman" w:hAnsi="Times New Roman"/>
        </w:rPr>
      </w:pPr>
      <w:r>
        <w:rPr>
          <w:rFonts w:ascii="Times New Roman" w:hAnsi="Times New Roman"/>
        </w:rPr>
        <w:t>- głębokość 3,85 – 3,65 m,</w:t>
      </w:r>
    </w:p>
    <w:p w14:paraId="4DE0B3BA" w14:textId="619C4DC4" w:rsidR="00151851" w:rsidRDefault="006A152B" w:rsidP="006A152B">
      <w:pPr>
        <w:spacing w:after="0"/>
        <w:ind w:left="284" w:right="-21"/>
        <w:jc w:val="both"/>
        <w:rPr>
          <w:rFonts w:ascii="Times New Roman" w:hAnsi="Times New Roman"/>
        </w:rPr>
      </w:pPr>
      <w:r>
        <w:rPr>
          <w:rFonts w:ascii="Times New Roman" w:hAnsi="Times New Roman"/>
        </w:rPr>
        <w:t>- głębokość wypełnienia wodą – zależna od warunków klimatycznych, h</w:t>
      </w:r>
      <w:r>
        <w:rPr>
          <w:rFonts w:ascii="Times New Roman" w:hAnsi="Times New Roman"/>
          <w:vertAlign w:val="subscript"/>
        </w:rPr>
        <w:t xml:space="preserve">max </w:t>
      </w:r>
      <w:r>
        <w:rPr>
          <w:rFonts w:ascii="Times New Roman" w:hAnsi="Times New Roman"/>
        </w:rPr>
        <w:t>= 1,3 m.</w:t>
      </w:r>
    </w:p>
    <w:p w14:paraId="3A848D72" w14:textId="64FA250C" w:rsidR="005A2E36" w:rsidRPr="006A152B" w:rsidRDefault="005A2E36" w:rsidP="006A152B">
      <w:pPr>
        <w:spacing w:after="0"/>
        <w:ind w:left="284" w:right="-21"/>
        <w:jc w:val="both"/>
        <w:rPr>
          <w:rFonts w:ascii="Times New Roman" w:hAnsi="Times New Roman"/>
        </w:rPr>
      </w:pPr>
      <w:r>
        <w:rPr>
          <w:rFonts w:ascii="Times New Roman" w:hAnsi="Times New Roman"/>
        </w:rPr>
        <w:t xml:space="preserve">Wokół zbiornika należy wykonać ogrodzenie panelowe z bramą wjazdową dwuskrzydłową </w:t>
      </w:r>
      <w:r w:rsidR="00AC0BDC">
        <w:rPr>
          <w:rFonts w:ascii="Times New Roman" w:hAnsi="Times New Roman"/>
        </w:rPr>
        <w:br/>
      </w:r>
      <w:r>
        <w:rPr>
          <w:rFonts w:ascii="Times New Roman" w:hAnsi="Times New Roman"/>
        </w:rPr>
        <w:t>o szerokości 4m.</w:t>
      </w:r>
    </w:p>
    <w:p w14:paraId="11F9ADEE" w14:textId="0C6EC37E" w:rsidR="005F66D8" w:rsidRDefault="006435E9" w:rsidP="005F66D8">
      <w:pPr>
        <w:pStyle w:val="Akapitzlist"/>
        <w:numPr>
          <w:ilvl w:val="0"/>
          <w:numId w:val="120"/>
        </w:numPr>
        <w:spacing w:after="0"/>
        <w:ind w:left="284" w:right="-21" w:hanging="284"/>
        <w:jc w:val="both"/>
        <w:rPr>
          <w:rFonts w:ascii="Times New Roman" w:hAnsi="Times New Roman"/>
        </w:rPr>
      </w:pPr>
      <w:r>
        <w:rPr>
          <w:rFonts w:ascii="Times New Roman" w:hAnsi="Times New Roman"/>
          <w:b/>
          <w:bCs/>
        </w:rPr>
        <w:t xml:space="preserve">oświetlenie drogowe </w:t>
      </w:r>
      <w:r w:rsidR="00E05F53">
        <w:rPr>
          <w:rFonts w:ascii="Times New Roman" w:hAnsi="Times New Roman"/>
          <w:b/>
          <w:bCs/>
        </w:rPr>
        <w:t>–</w:t>
      </w:r>
      <w:r>
        <w:rPr>
          <w:rFonts w:ascii="Times New Roman" w:hAnsi="Times New Roman"/>
          <w:b/>
          <w:bCs/>
        </w:rPr>
        <w:t xml:space="preserve"> </w:t>
      </w:r>
      <w:r w:rsidR="00E05F53" w:rsidRPr="00E05F53">
        <w:rPr>
          <w:rFonts w:ascii="Times New Roman" w:hAnsi="Times New Roman"/>
        </w:rPr>
        <w:t>należy</w:t>
      </w:r>
      <w:r w:rsidR="00E05F53">
        <w:rPr>
          <w:rFonts w:ascii="Times New Roman" w:hAnsi="Times New Roman"/>
        </w:rPr>
        <w:t xml:space="preserve"> dokonać rozbudowę istniejącego oświetlenia drogowego w następującym zakresie:</w:t>
      </w:r>
    </w:p>
    <w:p w14:paraId="2C1A1F3C" w14:textId="796C29AF" w:rsidR="00E05F53" w:rsidRDefault="00E05F53" w:rsidP="00E05F53">
      <w:pPr>
        <w:pStyle w:val="Akapitzlist"/>
        <w:numPr>
          <w:ilvl w:val="0"/>
          <w:numId w:val="123"/>
        </w:numPr>
        <w:spacing w:after="0"/>
        <w:ind w:left="284" w:right="-21" w:hanging="284"/>
        <w:jc w:val="both"/>
        <w:rPr>
          <w:rFonts w:ascii="Times New Roman" w:hAnsi="Times New Roman"/>
        </w:rPr>
      </w:pPr>
      <w:r>
        <w:rPr>
          <w:rFonts w:ascii="Times New Roman" w:hAnsi="Times New Roman"/>
        </w:rPr>
        <w:t>budowę linii kablowej YAKY 4x35mm</w:t>
      </w:r>
      <w:r>
        <w:rPr>
          <w:rFonts w:ascii="Times New Roman" w:hAnsi="Times New Roman"/>
          <w:vertAlign w:val="superscript"/>
        </w:rPr>
        <w:t xml:space="preserve">2 </w:t>
      </w:r>
      <w:r>
        <w:rPr>
          <w:rFonts w:ascii="Times New Roman" w:hAnsi="Times New Roman"/>
        </w:rPr>
        <w:t xml:space="preserve">, którą należy wyprowadzić z istniejących latarni drogowych </w:t>
      </w:r>
      <w:r w:rsidR="00AC0BDC">
        <w:rPr>
          <w:rFonts w:ascii="Times New Roman" w:hAnsi="Times New Roman"/>
        </w:rPr>
        <w:br/>
      </w:r>
      <w:r>
        <w:rPr>
          <w:rFonts w:ascii="Times New Roman" w:hAnsi="Times New Roman"/>
        </w:rPr>
        <w:t>na ul. Gwarnej i Spokojnej do projektowanych słupów,</w:t>
      </w:r>
    </w:p>
    <w:p w14:paraId="603042EA" w14:textId="56A702C5" w:rsidR="00E05F53" w:rsidRDefault="00E05F53" w:rsidP="00E05F53">
      <w:pPr>
        <w:pStyle w:val="Akapitzlist"/>
        <w:numPr>
          <w:ilvl w:val="0"/>
          <w:numId w:val="123"/>
        </w:numPr>
        <w:spacing w:after="0"/>
        <w:ind w:left="284" w:right="-21" w:hanging="284"/>
        <w:jc w:val="both"/>
        <w:rPr>
          <w:rFonts w:ascii="Times New Roman" w:hAnsi="Times New Roman"/>
        </w:rPr>
      </w:pPr>
      <w:r>
        <w:rPr>
          <w:rFonts w:ascii="Times New Roman" w:hAnsi="Times New Roman"/>
        </w:rPr>
        <w:t xml:space="preserve">budowę słupów oświetleniowych stalowych ocynkowanych lub aluminiowych o wysokości h=7m </w:t>
      </w:r>
      <w:r>
        <w:rPr>
          <w:rFonts w:ascii="Times New Roman" w:hAnsi="Times New Roman"/>
        </w:rPr>
        <w:br/>
        <w:t>i grubości ścianki min. 4mm. Słupy należy oznaczyć paskiem koloru zielonego   - 3 szt.,</w:t>
      </w:r>
    </w:p>
    <w:p w14:paraId="1B1C8694" w14:textId="1E2DF5F9" w:rsidR="00E05F53" w:rsidRPr="00E05F53" w:rsidRDefault="00086287" w:rsidP="00E05F53">
      <w:pPr>
        <w:pStyle w:val="Akapitzlist"/>
        <w:numPr>
          <w:ilvl w:val="0"/>
          <w:numId w:val="123"/>
        </w:numPr>
        <w:spacing w:after="0"/>
        <w:ind w:left="284" w:right="-21" w:hanging="284"/>
        <w:jc w:val="both"/>
        <w:rPr>
          <w:rFonts w:ascii="Times New Roman" w:hAnsi="Times New Roman"/>
        </w:rPr>
      </w:pPr>
      <w:r>
        <w:rPr>
          <w:rFonts w:ascii="Times New Roman" w:hAnsi="Times New Roman"/>
        </w:rPr>
        <w:t>na słupach na wysięgniku o długości 1 m należy zamontować oprawy LED o mocy nie większej niż 51 W i strumieniu świetlnym nie mniejszym niż 7550 lm, temperatura barwowa 4000 K, oprawa musi mieć wbudowany reduktor mocy (obniżenie mocy o 50% w godz. Od 23:00 do 5:00) – 3 kpl.</w:t>
      </w:r>
    </w:p>
    <w:p w14:paraId="0CE9703E" w14:textId="176361B3" w:rsidR="006259D6" w:rsidRPr="006435E9" w:rsidRDefault="006435E9" w:rsidP="00F52113">
      <w:pPr>
        <w:pStyle w:val="Akapitzlist"/>
        <w:numPr>
          <w:ilvl w:val="0"/>
          <w:numId w:val="120"/>
        </w:numPr>
        <w:spacing w:after="0"/>
        <w:ind w:left="284" w:right="-21" w:hanging="284"/>
        <w:jc w:val="both"/>
        <w:rPr>
          <w:rFonts w:ascii="Times New Roman" w:hAnsi="Times New Roman"/>
          <w:b/>
          <w:bCs/>
        </w:rPr>
      </w:pPr>
      <w:r w:rsidRPr="006435E9">
        <w:rPr>
          <w:rFonts w:ascii="Times New Roman" w:hAnsi="Times New Roman"/>
          <w:b/>
          <w:bCs/>
        </w:rPr>
        <w:t xml:space="preserve">zabezpieczenie i przebudowa istniejącej sieci teletechnicznej – </w:t>
      </w:r>
      <w:r w:rsidRPr="006435E9">
        <w:rPr>
          <w:rFonts w:ascii="Times New Roman" w:hAnsi="Times New Roman"/>
        </w:rPr>
        <w:t xml:space="preserve">w związku z rozbudową </w:t>
      </w:r>
      <w:r>
        <w:rPr>
          <w:rFonts w:ascii="Times New Roman" w:hAnsi="Times New Roman"/>
        </w:rPr>
        <w:t>dróg będących przedmiotem zamówienia istniejącą sieć teletechniczną</w:t>
      </w:r>
      <w:r w:rsidR="00BA21A2">
        <w:rPr>
          <w:rFonts w:ascii="Times New Roman" w:hAnsi="Times New Roman"/>
        </w:rPr>
        <w:t xml:space="preserve"> kolidującą z zaprojektowanym układem drogowym</w:t>
      </w:r>
      <w:r>
        <w:rPr>
          <w:rFonts w:ascii="Times New Roman" w:hAnsi="Times New Roman"/>
        </w:rPr>
        <w:t xml:space="preserve"> należy zabezpieczyć i rozbudować w następującym zakresie:</w:t>
      </w:r>
    </w:p>
    <w:p w14:paraId="26698184" w14:textId="53464208" w:rsidR="006435E9" w:rsidRDefault="006435E9" w:rsidP="006435E9">
      <w:pPr>
        <w:pStyle w:val="Akapitzlist"/>
        <w:numPr>
          <w:ilvl w:val="0"/>
          <w:numId w:val="122"/>
        </w:numPr>
        <w:spacing w:after="0"/>
        <w:ind w:left="284" w:right="-21" w:hanging="284"/>
        <w:jc w:val="both"/>
        <w:rPr>
          <w:rFonts w:ascii="Times New Roman" w:hAnsi="Times New Roman"/>
        </w:rPr>
      </w:pPr>
      <w:r w:rsidRPr="006435E9">
        <w:rPr>
          <w:rFonts w:ascii="Times New Roman" w:hAnsi="Times New Roman"/>
        </w:rPr>
        <w:t>budow</w:t>
      </w:r>
      <w:r>
        <w:rPr>
          <w:rFonts w:ascii="Times New Roman" w:hAnsi="Times New Roman"/>
        </w:rPr>
        <w:t>a studni kablowych SK-1</w:t>
      </w:r>
      <w:r>
        <w:rPr>
          <w:rFonts w:ascii="Times New Roman" w:hAnsi="Times New Roman"/>
        </w:rPr>
        <w:tab/>
        <w:t>- 7 szt.,</w:t>
      </w:r>
    </w:p>
    <w:p w14:paraId="5B998187" w14:textId="77777777" w:rsidR="00BA21A2" w:rsidRDefault="00BA21A2" w:rsidP="006435E9">
      <w:pPr>
        <w:pStyle w:val="Akapitzlist"/>
        <w:numPr>
          <w:ilvl w:val="0"/>
          <w:numId w:val="122"/>
        </w:numPr>
        <w:spacing w:after="0"/>
        <w:ind w:left="284" w:right="-21" w:hanging="284"/>
        <w:jc w:val="both"/>
        <w:rPr>
          <w:rFonts w:ascii="Times New Roman" w:hAnsi="Times New Roman"/>
        </w:rPr>
      </w:pPr>
      <w:r>
        <w:rPr>
          <w:rFonts w:ascii="Times New Roman" w:hAnsi="Times New Roman"/>
        </w:rPr>
        <w:t>zabezpieczenie istniejących sieci telekomunikacyjnych rurami osłonowymi – 0,073 km,</w:t>
      </w:r>
    </w:p>
    <w:p w14:paraId="2B42AF5E" w14:textId="77777777" w:rsidR="00BA21A2" w:rsidRDefault="00BA21A2" w:rsidP="006435E9">
      <w:pPr>
        <w:pStyle w:val="Akapitzlist"/>
        <w:numPr>
          <w:ilvl w:val="0"/>
          <w:numId w:val="122"/>
        </w:numPr>
        <w:spacing w:after="0"/>
        <w:ind w:left="284" w:right="-21" w:hanging="284"/>
        <w:jc w:val="both"/>
        <w:rPr>
          <w:rFonts w:ascii="Times New Roman" w:hAnsi="Times New Roman"/>
        </w:rPr>
      </w:pPr>
      <w:r>
        <w:rPr>
          <w:rFonts w:ascii="Times New Roman" w:hAnsi="Times New Roman"/>
        </w:rPr>
        <w:t>przebudowa istniejących kabli ziemnych (długość wykopu)</w:t>
      </w:r>
      <w:r>
        <w:rPr>
          <w:rFonts w:ascii="Times New Roman" w:hAnsi="Times New Roman"/>
        </w:rPr>
        <w:tab/>
        <w:t>- 0,186 km,</w:t>
      </w:r>
    </w:p>
    <w:p w14:paraId="000FBB06" w14:textId="77777777" w:rsidR="00BA21A2" w:rsidRDefault="00BA21A2" w:rsidP="006435E9">
      <w:pPr>
        <w:pStyle w:val="Akapitzlist"/>
        <w:numPr>
          <w:ilvl w:val="0"/>
          <w:numId w:val="122"/>
        </w:numPr>
        <w:spacing w:after="0"/>
        <w:ind w:left="284" w:right="-21" w:hanging="284"/>
        <w:jc w:val="both"/>
        <w:rPr>
          <w:rFonts w:ascii="Times New Roman" w:hAnsi="Times New Roman"/>
        </w:rPr>
      </w:pPr>
      <w:r>
        <w:rPr>
          <w:rFonts w:ascii="Times New Roman" w:hAnsi="Times New Roman"/>
        </w:rPr>
        <w:t>przebudowa istniejących słupków kablowych</w:t>
      </w:r>
      <w:r>
        <w:rPr>
          <w:rFonts w:ascii="Times New Roman" w:hAnsi="Times New Roman"/>
        </w:rPr>
        <w:tab/>
      </w:r>
      <w:r>
        <w:rPr>
          <w:rFonts w:ascii="Times New Roman" w:hAnsi="Times New Roman"/>
        </w:rPr>
        <w:tab/>
        <w:t>- 5 szt.</w:t>
      </w:r>
    </w:p>
    <w:p w14:paraId="04349BF5" w14:textId="657E4758" w:rsidR="006435E9" w:rsidRPr="00BA21A2" w:rsidRDefault="00BA21A2" w:rsidP="00BA21A2">
      <w:pPr>
        <w:spacing w:after="0"/>
        <w:ind w:right="-21"/>
        <w:jc w:val="both"/>
        <w:rPr>
          <w:rFonts w:ascii="Times New Roman" w:hAnsi="Times New Roman"/>
        </w:rPr>
      </w:pPr>
      <w:r>
        <w:rPr>
          <w:rFonts w:ascii="Times New Roman" w:hAnsi="Times New Roman"/>
        </w:rPr>
        <w:t xml:space="preserve">Przed przystąpieniem do prac należy szczegółowo zapoznać się z usytuowaniem istniejących urządzeń oraz zaleceniami do uzgodnień. Całość prac w tym zakresie należy prowadzić pod nadzorem użytkownikach tych </w:t>
      </w:r>
      <w:r>
        <w:rPr>
          <w:rFonts w:ascii="Times New Roman" w:hAnsi="Times New Roman"/>
        </w:rPr>
        <w:lastRenderedPageBreak/>
        <w:t>urządzeń.</w:t>
      </w:r>
      <w:r w:rsidRPr="00BA21A2">
        <w:rPr>
          <w:rFonts w:ascii="Times New Roman" w:hAnsi="Times New Roman"/>
        </w:rPr>
        <w:t xml:space="preserve"> </w:t>
      </w:r>
    </w:p>
    <w:p w14:paraId="7E53591E" w14:textId="755D79F5" w:rsidR="00CC4698" w:rsidRPr="00AC0BDC" w:rsidRDefault="00CC4698" w:rsidP="00AC0BDC">
      <w:pPr>
        <w:pStyle w:val="Akapitzlist"/>
        <w:numPr>
          <w:ilvl w:val="0"/>
          <w:numId w:val="99"/>
        </w:numPr>
        <w:spacing w:after="0"/>
        <w:ind w:left="142" w:right="-21" w:hanging="284"/>
        <w:jc w:val="both"/>
        <w:rPr>
          <w:rFonts w:ascii="Times New Roman" w:hAnsi="Times New Roman"/>
          <w:b/>
          <w:bCs/>
        </w:rPr>
      </w:pPr>
      <w:bookmarkStart w:id="1" w:name="_Hlk187996719"/>
      <w:bookmarkStart w:id="2" w:name="_Hlk162424306"/>
      <w:r w:rsidRPr="006259D6">
        <w:rPr>
          <w:rFonts w:ascii="Times New Roman" w:hAnsi="Times New Roman" w:cs="Times New Roman"/>
        </w:rPr>
        <w:t xml:space="preserve">Ponadto wykonanie przedmiotu umowy winno uwzględniać </w:t>
      </w:r>
      <w:r w:rsidRPr="006259D6">
        <w:rPr>
          <w:rFonts w:ascii="Times New Roman" w:eastAsia="Calibri" w:hAnsi="Times New Roman" w:cs="Times New Roman"/>
        </w:rPr>
        <w:t xml:space="preserve">treść postanowień ustawy z dnia </w:t>
      </w:r>
      <w:r w:rsidR="00AC0BDC">
        <w:rPr>
          <w:rFonts w:ascii="Times New Roman" w:eastAsia="Calibri" w:hAnsi="Times New Roman" w:cs="Times New Roman"/>
        </w:rPr>
        <w:br/>
      </w:r>
      <w:r w:rsidRPr="006259D6">
        <w:rPr>
          <w:rFonts w:ascii="Times New Roman" w:eastAsia="Calibri" w:hAnsi="Times New Roman" w:cs="Times New Roman"/>
        </w:rPr>
        <w:t>19 lipca 2019 r. o zapewnianiu dostępności osobom ze szczególnymi potrzebami (t.j. Dz. U. z 2020 r. poz. 1062 z póź. zm.)</w:t>
      </w:r>
      <w:r w:rsidR="00D33E56" w:rsidRPr="006259D6">
        <w:rPr>
          <w:rFonts w:ascii="Times New Roman" w:eastAsia="Calibri" w:hAnsi="Times New Roman" w:cs="Times New Roman"/>
        </w:rPr>
        <w:t>, co jest zgodnie z art.100 uPZP</w:t>
      </w:r>
      <w:r w:rsidRPr="006259D6">
        <w:rPr>
          <w:rFonts w:ascii="Times New Roman" w:eastAsia="Calibri" w:hAnsi="Times New Roman" w:cs="Times New Roman"/>
        </w:rPr>
        <w:t>.</w:t>
      </w:r>
      <w:r w:rsidR="006243FC" w:rsidRPr="006259D6">
        <w:rPr>
          <w:rFonts w:ascii="Times New Roman" w:eastAsia="Calibri" w:hAnsi="Times New Roman" w:cs="Times New Roman"/>
        </w:rPr>
        <w:t xml:space="preserve"> </w:t>
      </w:r>
      <w:bookmarkEnd w:id="1"/>
    </w:p>
    <w:bookmarkEnd w:id="2"/>
    <w:p w14:paraId="62A90E52" w14:textId="662887F4" w:rsidR="00485AFE" w:rsidRPr="005C6B7E" w:rsidRDefault="00484B96" w:rsidP="00D763E0">
      <w:pPr>
        <w:pStyle w:val="Akapitzlist"/>
        <w:widowControl/>
        <w:numPr>
          <w:ilvl w:val="0"/>
          <w:numId w:val="99"/>
        </w:numPr>
        <w:autoSpaceDE w:val="0"/>
        <w:autoSpaceDN w:val="0"/>
        <w:adjustRightInd w:val="0"/>
        <w:spacing w:after="0"/>
        <w:ind w:left="142"/>
        <w:jc w:val="both"/>
        <w:rPr>
          <w:rFonts w:ascii="Times New Roman" w:hAnsi="Times New Roman" w:cs="Times New Roman"/>
        </w:rPr>
      </w:pPr>
      <w:r w:rsidRPr="005C6B7E">
        <w:rPr>
          <w:rFonts w:ascii="Times New Roman" w:hAnsi="Times New Roman" w:cs="Times New Roman"/>
          <w:bCs/>
          <w:iCs/>
        </w:rPr>
        <w:t xml:space="preserve">Na Wykonawcy spoczywał będzie obowiązek zapewnienia pełnej obsługi geodezyjnej </w:t>
      </w:r>
      <w:r w:rsidRPr="005C6B7E">
        <w:rPr>
          <w:rFonts w:ascii="Times New Roman" w:hAnsi="Times New Roman" w:cs="Times New Roman"/>
          <w:bCs/>
          <w:iCs/>
        </w:rPr>
        <w:br/>
        <w:t xml:space="preserve">w zakresie realizowanych prac z inwentaryzacją geodezyjną powykonawczą włącznie. Sporządzona inwentaryzacja winna zostać uwierzytelniona w Ośrodku Dokumentacji Geodezyjnej i Kartograficznej </w:t>
      </w:r>
      <w:r w:rsidR="006243FC">
        <w:rPr>
          <w:rFonts w:ascii="Times New Roman" w:hAnsi="Times New Roman" w:cs="Times New Roman"/>
          <w:bCs/>
          <w:iCs/>
        </w:rPr>
        <w:br/>
      </w:r>
      <w:r w:rsidRPr="005C6B7E">
        <w:rPr>
          <w:rFonts w:ascii="Times New Roman" w:hAnsi="Times New Roman" w:cs="Times New Roman"/>
          <w:bCs/>
          <w:iCs/>
        </w:rPr>
        <w:t xml:space="preserve">w Starostwie Powiatowym w Bydgoszczy bądź zawierać oświadczenie o uzyskaniu pozytywnego wyniku weryfikacji, które składa wykonawca prac geodezyjnych pod rygorem odpowiedzialności karnej </w:t>
      </w:r>
      <w:r w:rsidR="006243FC">
        <w:rPr>
          <w:rFonts w:ascii="Times New Roman" w:hAnsi="Times New Roman" w:cs="Times New Roman"/>
          <w:bCs/>
          <w:iCs/>
        </w:rPr>
        <w:br/>
      </w:r>
      <w:r w:rsidRPr="005C6B7E">
        <w:rPr>
          <w:rFonts w:ascii="Times New Roman" w:hAnsi="Times New Roman" w:cs="Times New Roman"/>
          <w:bCs/>
          <w:iCs/>
        </w:rPr>
        <w:t>za składanie fałszywych zeznań</w:t>
      </w:r>
    </w:p>
    <w:p w14:paraId="531484C4" w14:textId="3BF47AE0" w:rsidR="00FA725D" w:rsidRPr="00485AFE" w:rsidRDefault="00FA725D" w:rsidP="00D763E0">
      <w:pPr>
        <w:pStyle w:val="Akapitzlist"/>
        <w:widowControl/>
        <w:numPr>
          <w:ilvl w:val="0"/>
          <w:numId w:val="99"/>
        </w:numPr>
        <w:autoSpaceDE w:val="0"/>
        <w:autoSpaceDN w:val="0"/>
        <w:adjustRightInd w:val="0"/>
        <w:spacing w:after="0"/>
        <w:ind w:left="142"/>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Pr="00485AFE">
        <w:rPr>
          <w:rFonts w:ascii="Times New Roman" w:eastAsia="Calibri" w:hAnsi="Times New Roman"/>
          <w:spacing w:val="-4"/>
        </w:rPr>
        <w:t xml:space="preserve"> </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Pr="00485AFE">
        <w:rPr>
          <w:rFonts w:ascii="Times New Roman" w:eastAsia="Calibri" w:hAnsi="Times New Roman"/>
          <w:spacing w:val="-4"/>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 i</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Pr="00485AFE">
        <w:rPr>
          <w:rFonts w:ascii="Times New Roman" w:eastAsia="Calibri" w:hAnsi="Times New Roman"/>
          <w:spacing w:val="-10"/>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Pr="00485AFE">
        <w:rPr>
          <w:rFonts w:ascii="Times New Roman" w:eastAsia="Calibri" w:hAnsi="Times New Roman"/>
          <w:spacing w:val="-11"/>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rPr>
        <w:t>w</w:t>
      </w:r>
      <w:r w:rsidRPr="00485AFE">
        <w:rPr>
          <w:rFonts w:ascii="Times New Roman" w:eastAsia="Calibri" w:hAnsi="Times New Roman"/>
          <w:spacing w:val="-15"/>
        </w:rPr>
        <w:t xml:space="preserve"> </w:t>
      </w:r>
      <w:r w:rsidRPr="00485AFE">
        <w:rPr>
          <w:rFonts w:ascii="Times New Roman" w:eastAsia="Calibri" w:hAnsi="Times New Roman"/>
          <w:spacing w:val="1"/>
        </w:rPr>
        <w:t>t</w:t>
      </w:r>
      <w:r w:rsidRPr="00485AFE">
        <w:rPr>
          <w:rFonts w:ascii="Times New Roman" w:eastAsia="Calibri" w:hAnsi="Times New Roman"/>
        </w:rPr>
        <w:t>ym</w:t>
      </w:r>
      <w:r w:rsidRPr="00485AFE">
        <w:rPr>
          <w:rFonts w:ascii="Times New Roman" w:eastAsia="Calibri" w:hAnsi="Times New Roman"/>
          <w:spacing w:val="-12"/>
        </w:rPr>
        <w:t xml:space="preserve"> </w:t>
      </w:r>
      <w:r w:rsidR="006243FC">
        <w:rPr>
          <w:rFonts w:ascii="Times New Roman" w:eastAsia="Calibri" w:hAnsi="Times New Roman"/>
          <w:spacing w:val="-12"/>
        </w:rPr>
        <w:br/>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5136193" w:rsidR="00FA725D" w:rsidRPr="00E605D6" w:rsidRDefault="00FA725D" w:rsidP="006D2C93">
      <w:pPr>
        <w:spacing w:before="26" w:after="0"/>
        <w:ind w:left="142"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eriały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np: właściwości, wymiarów, ciężaru, sposobu transportu i montażu). Materiały budowlane stosowane </w:t>
      </w:r>
      <w:r w:rsidR="006243FC">
        <w:rPr>
          <w:rFonts w:ascii="Times New Roman" w:eastAsia="Calibri" w:hAnsi="Times New Roman"/>
          <w:spacing w:val="-1"/>
        </w:rPr>
        <w:br/>
      </w:r>
      <w:r w:rsidRPr="00E605D6">
        <w:rPr>
          <w:rFonts w:ascii="Times New Roman" w:eastAsia="Calibri" w:hAnsi="Times New Roman"/>
          <w:spacing w:val="-1"/>
        </w:rPr>
        <w:t xml:space="preserve">do wykonywania przedmiotu zamówienia muszą spełniać wymogi art. 10 ustawy z dnia 7 lipca 1994 r. Prawo Budowlane. Wykonawca, który powołuje się na rozwiązania równoważne jest obowiązany wykazać, </w:t>
      </w:r>
      <w:r w:rsidR="006243FC">
        <w:rPr>
          <w:rFonts w:ascii="Times New Roman" w:eastAsia="Calibri" w:hAnsi="Times New Roman"/>
          <w:spacing w:val="-1"/>
        </w:rPr>
        <w:br/>
      </w:r>
      <w:r w:rsidRPr="00E605D6">
        <w:rPr>
          <w:rFonts w:ascii="Times New Roman" w:eastAsia="Calibri" w:hAnsi="Times New Roman"/>
          <w:spacing w:val="-1"/>
        </w:rPr>
        <w:t>że oferowane przez niego materiały spełniają wymagania określone przez Zamawiającego.</w:t>
      </w:r>
    </w:p>
    <w:p w14:paraId="2C2036CB" w14:textId="77777777" w:rsidR="00485AFE" w:rsidRDefault="00485AFE" w:rsidP="006D2C93">
      <w:pPr>
        <w:spacing w:after="0" w:line="240" w:lineRule="auto"/>
        <w:ind w:left="142" w:right="-20"/>
        <w:jc w:val="both"/>
        <w:rPr>
          <w:rFonts w:ascii="Times New Roman" w:eastAsia="Calibri" w:hAnsi="Times New Roman" w:cs="Times New Roman"/>
          <w:b/>
          <w:bCs/>
          <w:position w:val="1"/>
        </w:rPr>
      </w:pPr>
    </w:p>
    <w:p w14:paraId="7C24FB5B" w14:textId="0FD9B76B" w:rsidR="006C2356" w:rsidRDefault="006259D6" w:rsidP="00D02C19">
      <w:pPr>
        <w:spacing w:after="0" w:line="240" w:lineRule="auto"/>
        <w:ind w:right="-20"/>
        <w:jc w:val="both"/>
        <w:rPr>
          <w:rFonts w:ascii="Times New Roman" w:eastAsia="Times New Roman" w:hAnsi="Times New Roman" w:cs="Times New Roman"/>
          <w:b/>
          <w:bCs/>
          <w:color w:val="000000"/>
        </w:rPr>
      </w:pPr>
      <w:r>
        <w:rPr>
          <w:rFonts w:ascii="Times New Roman" w:eastAsia="Calibri" w:hAnsi="Times New Roman" w:cs="Times New Roman"/>
          <w:b/>
          <w:bCs/>
          <w:position w:val="1"/>
        </w:rPr>
        <w:t xml:space="preserve">  </w:t>
      </w:r>
      <w:r w:rsidR="000C150A" w:rsidRPr="00E60577">
        <w:rPr>
          <w:rFonts w:ascii="Times New Roman" w:eastAsia="Calibri" w:hAnsi="Times New Roman" w:cs="Times New Roman"/>
          <w:b/>
          <w:bCs/>
          <w:position w:val="1"/>
        </w:rPr>
        <w:t>Ws</w:t>
      </w:r>
      <w:r w:rsidR="000C150A" w:rsidRPr="00E60577">
        <w:rPr>
          <w:rFonts w:ascii="Times New Roman" w:eastAsia="Calibri" w:hAnsi="Times New Roman" w:cs="Times New Roman"/>
          <w:b/>
          <w:bCs/>
          <w:spacing w:val="1"/>
          <w:position w:val="1"/>
        </w:rPr>
        <w:t>p</w:t>
      </w:r>
      <w:r w:rsidR="000C150A" w:rsidRPr="00E60577">
        <w:rPr>
          <w:rFonts w:ascii="Times New Roman" w:eastAsia="Calibri" w:hAnsi="Times New Roman" w:cs="Times New Roman"/>
          <w:b/>
          <w:bCs/>
          <w:position w:val="1"/>
        </w:rPr>
        <w:t>ó</w:t>
      </w:r>
      <w:r w:rsidR="000C150A" w:rsidRPr="00E60577">
        <w:rPr>
          <w:rFonts w:ascii="Times New Roman" w:eastAsia="Calibri" w:hAnsi="Times New Roman" w:cs="Times New Roman"/>
          <w:b/>
          <w:bCs/>
          <w:spacing w:val="-2"/>
          <w:position w:val="1"/>
        </w:rPr>
        <w:t>l</w:t>
      </w:r>
      <w:r w:rsidR="000C150A" w:rsidRPr="00E60577">
        <w:rPr>
          <w:rFonts w:ascii="Times New Roman" w:eastAsia="Calibri" w:hAnsi="Times New Roman" w:cs="Times New Roman"/>
          <w:b/>
          <w:bCs/>
          <w:spacing w:val="1"/>
          <w:position w:val="1"/>
        </w:rPr>
        <w:t>n</w:t>
      </w:r>
      <w:r w:rsidR="000C150A" w:rsidRPr="00E60577">
        <w:rPr>
          <w:rFonts w:ascii="Times New Roman" w:eastAsia="Calibri" w:hAnsi="Times New Roman" w:cs="Times New Roman"/>
          <w:b/>
          <w:bCs/>
          <w:position w:val="1"/>
        </w:rPr>
        <w:t>y</w:t>
      </w:r>
      <w:r w:rsidR="000C150A" w:rsidRPr="00E60577">
        <w:rPr>
          <w:rFonts w:ascii="Times New Roman" w:eastAsia="Calibri" w:hAnsi="Times New Roman" w:cs="Times New Roman"/>
          <w:b/>
          <w:bCs/>
        </w:rPr>
        <w:t xml:space="preserve"> S</w:t>
      </w:r>
      <w:r w:rsidR="000C150A" w:rsidRPr="00E60577">
        <w:rPr>
          <w:rFonts w:ascii="Times New Roman" w:eastAsia="Calibri" w:hAnsi="Times New Roman" w:cs="Times New Roman"/>
          <w:b/>
          <w:bCs/>
          <w:spacing w:val="1"/>
        </w:rPr>
        <w:t>ł</w:t>
      </w:r>
      <w:r w:rsidR="000C150A" w:rsidRPr="00E60577">
        <w:rPr>
          <w:rFonts w:ascii="Times New Roman" w:eastAsia="Calibri" w:hAnsi="Times New Roman" w:cs="Times New Roman"/>
          <w:b/>
          <w:bCs/>
        </w:rPr>
        <w:t>ownik Z</w:t>
      </w:r>
      <w:r w:rsidR="000C150A" w:rsidRPr="00E60577">
        <w:rPr>
          <w:rFonts w:ascii="Times New Roman" w:eastAsia="Calibri" w:hAnsi="Times New Roman" w:cs="Times New Roman"/>
          <w:b/>
          <w:bCs/>
          <w:spacing w:val="-2"/>
        </w:rPr>
        <w:t>am</w:t>
      </w:r>
      <w:r w:rsidR="000C150A" w:rsidRPr="00E60577">
        <w:rPr>
          <w:rFonts w:ascii="Times New Roman" w:eastAsia="Calibri" w:hAnsi="Times New Roman" w:cs="Times New Roman"/>
          <w:b/>
          <w:bCs/>
        </w:rPr>
        <w:t>ówień</w:t>
      </w:r>
      <w:r w:rsidR="000C150A" w:rsidRPr="00E60577">
        <w:rPr>
          <w:rFonts w:ascii="Times New Roman" w:eastAsia="Calibri" w:hAnsi="Times New Roman" w:cs="Times New Roman"/>
          <w:b/>
          <w:bCs/>
          <w:spacing w:val="2"/>
        </w:rPr>
        <w:t xml:space="preserve"> </w:t>
      </w:r>
      <w:r w:rsidR="000C150A" w:rsidRPr="00E60577">
        <w:rPr>
          <w:rFonts w:ascii="Times New Roman" w:eastAsia="Calibri" w:hAnsi="Times New Roman" w:cs="Times New Roman"/>
          <w:b/>
          <w:bCs/>
          <w:spacing w:val="-1"/>
        </w:rPr>
        <w:t>C</w:t>
      </w:r>
      <w:r w:rsidR="000C150A" w:rsidRPr="00E60577">
        <w:rPr>
          <w:rFonts w:ascii="Times New Roman" w:eastAsia="Calibri" w:hAnsi="Times New Roman" w:cs="Times New Roman"/>
          <w:b/>
          <w:bCs/>
        </w:rPr>
        <w:t>P</w:t>
      </w:r>
      <w:r w:rsidR="000C150A" w:rsidRPr="00E60577">
        <w:rPr>
          <w:rFonts w:ascii="Times New Roman" w:eastAsia="Calibri" w:hAnsi="Times New Roman" w:cs="Times New Roman"/>
          <w:b/>
          <w:bCs/>
          <w:spacing w:val="1"/>
        </w:rPr>
        <w:t>V</w:t>
      </w:r>
      <w:r w:rsidR="000C150A" w:rsidRPr="00E60577">
        <w:rPr>
          <w:rFonts w:ascii="Times New Roman" w:eastAsia="Calibri" w:hAnsi="Times New Roman" w:cs="Times New Roman"/>
          <w:b/>
          <w:bCs/>
        </w:rPr>
        <w:t xml:space="preserve">: </w:t>
      </w:r>
      <w:r w:rsidR="00A33C94" w:rsidRPr="00BC306E">
        <w:rPr>
          <w:rFonts w:ascii="Times New Roman" w:eastAsia="Calibri" w:hAnsi="Times New Roman" w:cs="Times New Roman"/>
          <w:b/>
          <w:bCs/>
        </w:rPr>
        <w:t xml:space="preserve"> </w:t>
      </w:r>
    </w:p>
    <w:p w14:paraId="6FD5A293" w14:textId="77777777" w:rsidR="003875A3" w:rsidRPr="00D02C19" w:rsidRDefault="003875A3" w:rsidP="00D02C19">
      <w:pPr>
        <w:pStyle w:val="Nagwek3"/>
        <w:spacing w:line="276" w:lineRule="auto"/>
        <w:ind w:firstLine="142"/>
        <w:jc w:val="left"/>
        <w:rPr>
          <w:rFonts w:ascii="Times New Roman" w:hAnsi="Times New Roman"/>
          <w:b w:val="0"/>
          <w:bCs w:val="0"/>
          <w:color w:val="auto"/>
          <w:sz w:val="22"/>
          <w:szCs w:val="22"/>
        </w:rPr>
      </w:pPr>
      <w:bookmarkStart w:id="3" w:name="_Hlk190529218"/>
      <w:r w:rsidRPr="00D02C19">
        <w:rPr>
          <w:rFonts w:ascii="Times New Roman" w:hAnsi="Times New Roman"/>
          <w:b w:val="0"/>
          <w:bCs w:val="0"/>
          <w:color w:val="auto"/>
          <w:sz w:val="22"/>
          <w:szCs w:val="22"/>
        </w:rPr>
        <w:t>45233120-6 - roboty w zakresie budowy dróg</w:t>
      </w:r>
    </w:p>
    <w:p w14:paraId="11BAEC3C" w14:textId="77777777" w:rsidR="00D02C19" w:rsidRPr="00D02C19" w:rsidRDefault="003875A3" w:rsidP="00D02C19">
      <w:pPr>
        <w:spacing w:after="0"/>
        <w:ind w:firstLine="142"/>
        <w:rPr>
          <w:rFonts w:ascii="Times New Roman" w:hAnsi="Times New Roman" w:cs="Times New Roman"/>
          <w:bCs/>
        </w:rPr>
      </w:pPr>
      <w:r w:rsidRPr="00D02C19">
        <w:rPr>
          <w:rFonts w:ascii="Times New Roman" w:hAnsi="Times New Roman" w:cs="Times New Roman"/>
          <w:bCs/>
        </w:rPr>
        <w:t xml:space="preserve">45232452-5 – roboty odwadniające </w:t>
      </w:r>
    </w:p>
    <w:p w14:paraId="4ED20E90" w14:textId="183D6BDC" w:rsidR="006C2356" w:rsidRDefault="003875A3" w:rsidP="00152580">
      <w:pPr>
        <w:spacing w:after="0"/>
        <w:ind w:firstLine="142"/>
        <w:rPr>
          <w:rFonts w:ascii="Times New Roman" w:hAnsi="Times New Roman"/>
        </w:rPr>
      </w:pPr>
      <w:r w:rsidRPr="00D02C19">
        <w:rPr>
          <w:rFonts w:ascii="Times New Roman" w:hAnsi="Times New Roman" w:cs="Times New Roman"/>
        </w:rPr>
        <w:t>453161</w:t>
      </w:r>
      <w:r w:rsidR="00A366EA">
        <w:rPr>
          <w:rFonts w:ascii="Times New Roman" w:hAnsi="Times New Roman" w:cs="Times New Roman"/>
        </w:rPr>
        <w:t>1</w:t>
      </w:r>
      <w:r w:rsidRPr="00D02C19">
        <w:rPr>
          <w:rFonts w:ascii="Times New Roman" w:hAnsi="Times New Roman" w:cs="Times New Roman"/>
        </w:rPr>
        <w:t>0-9 – roboty budowlane w zakresie instalowania urządzeń oświetlenia drogowego</w:t>
      </w:r>
      <w:r w:rsidR="00152580">
        <w:rPr>
          <w:rFonts w:ascii="Times New Roman" w:hAnsi="Times New Roman"/>
        </w:rPr>
        <w:t>.</w:t>
      </w:r>
    </w:p>
    <w:bookmarkEnd w:id="3"/>
    <w:p w14:paraId="58293087" w14:textId="77777777" w:rsidR="00152580" w:rsidRPr="00152580" w:rsidRDefault="00152580" w:rsidP="00152580">
      <w:pPr>
        <w:spacing w:after="0"/>
        <w:ind w:firstLine="142"/>
        <w:rPr>
          <w:bCs/>
          <w:color w:val="FF0000"/>
        </w:rPr>
      </w:pPr>
    </w:p>
    <w:p w14:paraId="221E1E02" w14:textId="14C98436" w:rsidR="00BB720B" w:rsidRPr="00A33C94" w:rsidRDefault="0068607E" w:rsidP="00D763E0">
      <w:pPr>
        <w:widowControl/>
        <w:numPr>
          <w:ilvl w:val="0"/>
          <w:numId w:val="99"/>
        </w:numPr>
        <w:spacing w:after="0"/>
        <w:ind w:left="142"/>
        <w:jc w:val="both"/>
        <w:rPr>
          <w:rFonts w:ascii="Times New Roman" w:hAnsi="Times New Roman" w:cs="Times New Roman"/>
          <w:color w:val="000000"/>
        </w:rPr>
      </w:pPr>
      <w:r w:rsidRPr="00D62262">
        <w:rPr>
          <w:rFonts w:ascii="Times New Roman" w:eastAsia="Calibri" w:hAnsi="Times New Roman" w:cs="Times New Roman"/>
        </w:rPr>
        <w:t xml:space="preserve">Zamawiający </w:t>
      </w:r>
      <w:r w:rsidR="00A33C94">
        <w:rPr>
          <w:rFonts w:ascii="Times New Roman" w:eastAsia="Calibri" w:hAnsi="Times New Roman" w:cs="Times New Roman"/>
        </w:rPr>
        <w:t xml:space="preserve">nie </w:t>
      </w:r>
      <w:r w:rsidRPr="00D62262">
        <w:rPr>
          <w:rFonts w:ascii="Times New Roman" w:eastAsia="Calibri" w:hAnsi="Times New Roman" w:cs="Times New Roman"/>
        </w:rPr>
        <w:t>dopuszcza składania ofert częściowych</w:t>
      </w:r>
      <w:r w:rsidR="00A33C94">
        <w:rPr>
          <w:rFonts w:ascii="Times New Roman" w:eastAsia="Calibri" w:hAnsi="Times New Roman" w:cs="Times New Roman"/>
        </w:rPr>
        <w:t>.</w:t>
      </w:r>
      <w:r w:rsidR="00A33C94">
        <w:rPr>
          <w:rFonts w:ascii="Times New Roman" w:hAnsi="Times New Roman" w:cs="Times New Roman"/>
          <w:color w:val="000000"/>
        </w:rPr>
        <w:t xml:space="preserve"> </w:t>
      </w:r>
      <w:r w:rsidRPr="00A33C94">
        <w:rPr>
          <w:rFonts w:ascii="Times New Roman" w:eastAsia="Calibri" w:hAnsi="Times New Roman" w:cs="Times New Roman"/>
        </w:rPr>
        <w:t xml:space="preserve">Zamawiający </w:t>
      </w:r>
      <w:r w:rsidR="00A33C94" w:rsidRPr="00A33C94">
        <w:rPr>
          <w:rFonts w:ascii="Times New Roman" w:eastAsia="Calibri" w:hAnsi="Times New Roman" w:cs="Times New Roman"/>
        </w:rPr>
        <w:t xml:space="preserve">nie </w:t>
      </w:r>
      <w:r w:rsidRPr="00A33C94">
        <w:rPr>
          <w:rFonts w:ascii="Times New Roman" w:eastAsia="Calibri" w:hAnsi="Times New Roman" w:cs="Times New Roman"/>
        </w:rPr>
        <w:t>przewidział podział</w:t>
      </w:r>
      <w:r w:rsidR="00A33C94" w:rsidRPr="00A33C94">
        <w:rPr>
          <w:rFonts w:ascii="Times New Roman" w:eastAsia="Calibri" w:hAnsi="Times New Roman" w:cs="Times New Roman"/>
        </w:rPr>
        <w:t>u</w:t>
      </w:r>
      <w:r w:rsidRPr="00A33C94">
        <w:rPr>
          <w:rFonts w:ascii="Times New Roman" w:eastAsia="Calibri" w:hAnsi="Times New Roman" w:cs="Times New Roman"/>
        </w:rPr>
        <w:t xml:space="preserve"> zamówienia na części. Wielkość zamówienia </w:t>
      </w:r>
      <w:r w:rsidR="0076613E" w:rsidRPr="00C9519F">
        <w:rPr>
          <w:rFonts w:ascii="Times New Roman" w:eastAsia="Calibri" w:hAnsi="Times New Roman" w:cs="Times New Roman"/>
        </w:rPr>
        <w:t xml:space="preserve">bez dokonywania podziału </w:t>
      </w:r>
      <w:r w:rsidRPr="00A33C94">
        <w:rPr>
          <w:rFonts w:ascii="Times New Roman" w:eastAsia="Calibri" w:hAnsi="Times New Roman" w:cs="Times New Roman"/>
        </w:rPr>
        <w:t>umożliwia dostęp do zamówienia (odpowiada możliwościom) małym i średnim przedsiębiorstwom</w:t>
      </w:r>
      <w:r w:rsidR="00BB720B" w:rsidRPr="00A33C94">
        <w:rPr>
          <w:rFonts w:ascii="Times New Roman" w:eastAsia="Calibri" w:hAnsi="Times New Roman" w:cs="Times New Roman"/>
        </w:rPr>
        <w:t>.</w:t>
      </w:r>
      <w:r w:rsidR="00D77035" w:rsidRPr="00A33C94">
        <w:rPr>
          <w:rFonts w:ascii="Times New Roman" w:eastAsia="Calibri" w:hAnsi="Times New Roman" w:cs="Times New Roman"/>
        </w:rPr>
        <w:t xml:space="preserve"> </w:t>
      </w:r>
    </w:p>
    <w:p w14:paraId="20C38A77" w14:textId="56875D96" w:rsidR="00485AFE" w:rsidRPr="00485AFE" w:rsidRDefault="000C150A" w:rsidP="00D763E0">
      <w:pPr>
        <w:pStyle w:val="Akapitzlist"/>
        <w:numPr>
          <w:ilvl w:val="0"/>
          <w:numId w:val="99"/>
        </w:numPr>
        <w:spacing w:after="0"/>
        <w:ind w:left="142"/>
        <w:jc w:val="both"/>
        <w:rPr>
          <w:rFonts w:ascii="Times New Roman" w:hAnsi="Times New Roman"/>
        </w:rPr>
      </w:pPr>
      <w:r w:rsidRPr="00485AFE">
        <w:rPr>
          <w:rFonts w:ascii="Times New Roman" w:hAnsi="Times New Roman" w:cs="Times New Roman"/>
        </w:rPr>
        <w:t>Zamawiający nie przewiduje udzielenie zamówień o których mowa w art. 214 ust. 1 pkt. 7 i 8  uPzp.</w:t>
      </w:r>
    </w:p>
    <w:p w14:paraId="236FAF95" w14:textId="0ED7F3ED" w:rsidR="0047119B" w:rsidRPr="00C53C15" w:rsidRDefault="000C150A" w:rsidP="00D763E0">
      <w:pPr>
        <w:pStyle w:val="Akapitzlist"/>
        <w:numPr>
          <w:ilvl w:val="0"/>
          <w:numId w:val="99"/>
        </w:numPr>
        <w:spacing w:after="0"/>
        <w:ind w:left="142"/>
        <w:jc w:val="both"/>
        <w:rPr>
          <w:rFonts w:ascii="Times New Roman" w:hAnsi="Times New Roman"/>
        </w:rPr>
      </w:pPr>
      <w:r w:rsidRPr="00485AFE">
        <w:rPr>
          <w:rFonts w:ascii="Times New Roman" w:hAnsi="Times New Roman" w:cs="Times New Roman"/>
        </w:rPr>
        <w:t xml:space="preserve">Zamawiający nie przewiduje zwrotu kosztów udziału w postępowaniu, z wyjątkiem sytuacji opisanej </w:t>
      </w:r>
      <w:r w:rsidR="00C633E0">
        <w:rPr>
          <w:rFonts w:ascii="Times New Roman" w:hAnsi="Times New Roman" w:cs="Times New Roman"/>
        </w:rPr>
        <w:br/>
      </w:r>
      <w:r w:rsidRPr="00485AFE">
        <w:rPr>
          <w:rFonts w:ascii="Times New Roman" w:hAnsi="Times New Roman" w:cs="Times New Roman"/>
        </w:rPr>
        <w:t>w art. 261 ustawy Pzp.</w:t>
      </w:r>
    </w:p>
    <w:p w14:paraId="02F8D068" w14:textId="77777777" w:rsidR="0047119B" w:rsidRPr="003C2D9E" w:rsidRDefault="0047119B" w:rsidP="00915EF5">
      <w:pPr>
        <w:spacing w:after="0" w:line="200" w:lineRule="exact"/>
        <w:ind w:left="142"/>
        <w:rPr>
          <w:rFonts w:ascii="Times New Roman" w:hAnsi="Times New Roman" w:cs="Times New Roman"/>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1135D3FA" w14:textId="77777777" w:rsidR="0047119B" w:rsidRPr="003C2D9E" w:rsidRDefault="000C150A" w:rsidP="00F724B2">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D7FCC4C" w14:textId="77777777" w:rsidR="0047119B" w:rsidRPr="003C2D9E" w:rsidRDefault="0047119B">
      <w:pPr>
        <w:spacing w:after="0" w:line="200" w:lineRule="exact"/>
        <w:rPr>
          <w:rFonts w:ascii="Times New Roman" w:hAnsi="Times New Roman" w:cs="Times New Roman"/>
        </w:rPr>
      </w:pPr>
    </w:p>
    <w:p w14:paraId="415AF48E" w14:textId="222C41A6" w:rsidR="0047119B" w:rsidRDefault="000C150A" w:rsidP="009E53AF">
      <w:pPr>
        <w:tabs>
          <w:tab w:val="left" w:pos="142"/>
        </w:tabs>
        <w:spacing w:after="0" w:line="289" w:lineRule="exact"/>
        <w:ind w:left="116" w:right="-24"/>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404947AF" w14:textId="77777777" w:rsidR="006243FC" w:rsidRPr="009E53AF" w:rsidRDefault="006243FC" w:rsidP="009E53AF">
      <w:pPr>
        <w:tabs>
          <w:tab w:val="left" w:pos="142"/>
        </w:tabs>
        <w:spacing w:after="0" w:line="289" w:lineRule="exact"/>
        <w:ind w:left="116" w:right="-24"/>
        <w:jc w:val="both"/>
        <w:rPr>
          <w:rFonts w:ascii="Times New Roman" w:eastAsia="Calibri" w:hAnsi="Times New Roman" w:cs="Times New Roman"/>
        </w:rPr>
      </w:pP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lastRenderedPageBreak/>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7FA143FE"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564FDD23"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6243FC">
        <w:rPr>
          <w:rFonts w:ascii="Times New Roman" w:eastAsia="Calibri" w:hAnsi="Times New Roman" w:cs="Times New Roman"/>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1550F9E6" w14:textId="7F93E333" w:rsidR="00C633E0" w:rsidRDefault="00D52A73" w:rsidP="00C633E0">
      <w:pPr>
        <w:spacing w:after="0" w:line="240" w:lineRule="auto"/>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do </w:t>
      </w:r>
      <w:r w:rsidR="006259D6">
        <w:rPr>
          <w:rFonts w:ascii="Times New Roman" w:eastAsia="Arial" w:hAnsi="Times New Roman" w:cs="Times New Roman"/>
          <w:b/>
          <w:bCs/>
          <w:spacing w:val="-12"/>
        </w:rPr>
        <w:t>5 miesięcy</w:t>
      </w:r>
      <w:r w:rsidR="00C633E0" w:rsidRPr="001803A2">
        <w:rPr>
          <w:rFonts w:ascii="Times New Roman" w:eastAsia="Arial" w:hAnsi="Times New Roman" w:cs="Times New Roman"/>
          <w:b/>
          <w:bCs/>
          <w:spacing w:val="-12"/>
        </w:rPr>
        <w:t xml:space="preserve"> </w:t>
      </w:r>
      <w:r w:rsidR="00C633E0">
        <w:rPr>
          <w:rFonts w:ascii="Times New Roman" w:eastAsia="Arial" w:hAnsi="Times New Roman" w:cs="Times New Roman"/>
          <w:b/>
          <w:bCs/>
          <w:spacing w:val="-12"/>
        </w:rPr>
        <w:t>od dnia podpisania umowy.</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5C93FFD6" w14:textId="4CC89FB5"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 xml:space="preserve">gą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2"/>
        </w:rPr>
        <w:t>l</w:t>
      </w:r>
      <w:r w:rsidRPr="00040F29">
        <w:rPr>
          <w:rFonts w:ascii="Times New Roman" w:eastAsia="Calibri" w:hAnsi="Times New Roman" w:cs="Times New Roman"/>
        </w:rPr>
        <w:t>egają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as</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ach</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4"/>
        </w:rPr>
        <w:t>c</w:t>
      </w:r>
      <w:r w:rsidRPr="00040F29">
        <w:rPr>
          <w:rFonts w:ascii="Times New Roman" w:eastAsia="Calibri" w:hAnsi="Times New Roman" w:cs="Times New Roman"/>
        </w:rPr>
        <w:t>h</w:t>
      </w:r>
      <w:r w:rsidRPr="00040F29">
        <w:rPr>
          <w:rFonts w:ascii="Times New Roman" w:eastAsia="Calibri" w:hAnsi="Times New Roman" w:cs="Times New Roman"/>
          <w:spacing w:val="3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Pr>
          <w:rFonts w:ascii="Times New Roman" w:eastAsia="Calibri" w:hAnsi="Times New Roman" w:cs="Times New Roman"/>
          <w:spacing w:val="28"/>
        </w:rPr>
        <w:t xml:space="preserve"> </w:t>
      </w:r>
      <w:r w:rsidR="002D66B3">
        <w:rPr>
          <w:rFonts w:ascii="Times New Roman" w:eastAsia="Calibri" w:hAnsi="Times New Roman" w:cs="Times New Roman"/>
          <w:spacing w:val="28"/>
        </w:rPr>
        <w:t xml:space="preserve">4, </w:t>
      </w:r>
      <w:r w:rsidRPr="00040F29">
        <w:rPr>
          <w:rFonts w:ascii="Times New Roman" w:eastAsia="Calibri" w:hAnsi="Times New Roman" w:cs="Times New Roman"/>
        </w:rPr>
        <w:t>5</w:t>
      </w:r>
      <w:r w:rsidR="006D07FC">
        <w:rPr>
          <w:rFonts w:ascii="Times New Roman" w:eastAsia="Calibri" w:hAnsi="Times New Roman" w:cs="Times New Roman"/>
          <w:spacing w:val="28"/>
        </w:rPr>
        <w:t xml:space="preserve"> i </w:t>
      </w:r>
      <w:r w:rsidR="002D66B3">
        <w:rPr>
          <w:rFonts w:ascii="Times New Roman" w:eastAsia="Calibri" w:hAnsi="Times New Roman" w:cs="Times New Roman"/>
          <w:spacing w:val="28"/>
        </w:rPr>
        <w:t>7</w:t>
      </w:r>
      <w:r>
        <w:rPr>
          <w:rFonts w:ascii="Times New Roman" w:eastAsia="Calibri" w:hAnsi="Times New Roman" w:cs="Times New Roman"/>
          <w:spacing w:val="2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dz</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rPr>
        <w:t>ł</w:t>
      </w:r>
      <w:r w:rsidRPr="00040F29">
        <w:rPr>
          <w:rFonts w:ascii="Times New Roman" w:eastAsia="Calibri" w:hAnsi="Times New Roman" w:cs="Times New Roman"/>
          <w:spacing w:val="4"/>
        </w:rPr>
        <w:t>u</w:t>
      </w:r>
      <w:r w:rsidRPr="00040F29">
        <w:rPr>
          <w:rFonts w:ascii="Times New Roman" w:eastAsia="Calibri" w:hAnsi="Times New Roman" w:cs="Times New Roman"/>
        </w:rPr>
        <w:t>,</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az</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ają</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 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udz</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ału w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p>
    <w:p w14:paraId="34CA93E7" w14:textId="10FC8DEC"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Arial" w:hAnsi="Times New Roman" w:cs="Times New Roman"/>
        </w:rPr>
        <w:t xml:space="preserve">O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udzielenie</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zamówienia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mogą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się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 xml:space="preserve">ubiegać </w:t>
      </w:r>
      <w:r w:rsidRPr="00040F29">
        <w:rPr>
          <w:rFonts w:ascii="Times New Roman" w:eastAsia="Arial" w:hAnsi="Times New Roman" w:cs="Times New Roman"/>
          <w:spacing w:val="5"/>
        </w:rPr>
        <w:t xml:space="preserve"> </w:t>
      </w:r>
      <w:r w:rsidRPr="00040F29">
        <w:rPr>
          <w:rFonts w:ascii="Times New Roman" w:eastAsia="Arial" w:hAnsi="Times New Roman" w:cs="Times New Roman"/>
          <w:spacing w:val="-2"/>
        </w:rPr>
        <w:t>W</w:t>
      </w:r>
      <w:r w:rsidRPr="00040F29">
        <w:rPr>
          <w:rFonts w:ascii="Times New Roman" w:eastAsia="Arial" w:hAnsi="Times New Roman" w:cs="Times New Roman"/>
        </w:rPr>
        <w:t>ykonawc</w:t>
      </w:r>
      <w:r w:rsidRPr="00040F29">
        <w:rPr>
          <w:rFonts w:ascii="Times New Roman" w:eastAsia="Arial" w:hAnsi="Times New Roman" w:cs="Times New Roman"/>
          <w:spacing w:val="-14"/>
        </w:rPr>
        <w:t>y</w:t>
      </w:r>
      <w:r w:rsidRPr="00040F29">
        <w:rPr>
          <w:rFonts w:ascii="Times New Roman" w:eastAsia="Arial" w:hAnsi="Times New Roman" w:cs="Times New Roman"/>
        </w:rPr>
        <w:t xml:space="preserve">,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 xml:space="preserve">którzy  spełniają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warunki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udziału </w:t>
      </w:r>
      <w:r w:rsidRPr="00040F29">
        <w:rPr>
          <w:rFonts w:ascii="Times New Roman" w:eastAsia="Arial" w:hAnsi="Times New Roman" w:cs="Times New Roman"/>
          <w:spacing w:val="5"/>
        </w:rPr>
        <w:t xml:space="preserve"> </w:t>
      </w:r>
      <w:r w:rsidR="00D119A5">
        <w:rPr>
          <w:rFonts w:ascii="Times New Roman" w:eastAsia="Arial" w:hAnsi="Times New Roman" w:cs="Times New Roman"/>
          <w:spacing w:val="5"/>
        </w:rPr>
        <w:br/>
      </w:r>
      <w:r w:rsidRPr="00040F29">
        <w:rPr>
          <w:rFonts w:ascii="Times New Roman" w:eastAsia="Arial" w:hAnsi="Times New Roman" w:cs="Times New Roman"/>
        </w:rPr>
        <w:t xml:space="preserve">w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postępowaniu dotyczące:</w:t>
      </w:r>
    </w:p>
    <w:p w14:paraId="5A98D29E" w14:textId="34D7A025" w:rsidR="00D52A73"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zdolności do występowania w obrocie gospodarczym</w:t>
      </w:r>
      <w:r w:rsidRPr="00E56F84">
        <w:rPr>
          <w:rFonts w:ascii="Times New Roman" w:hAnsi="Times New Roman" w:cs="Times New Roman"/>
        </w:rPr>
        <w:t xml:space="preserve"> – Zamawiający nie okreś</w:t>
      </w:r>
      <w:r>
        <w:rPr>
          <w:rFonts w:ascii="Times New Roman" w:hAnsi="Times New Roman" w:cs="Times New Roman"/>
        </w:rPr>
        <w:t xml:space="preserve">la warunku </w:t>
      </w:r>
      <w:r w:rsidR="00D119A5">
        <w:rPr>
          <w:rFonts w:ascii="Times New Roman" w:hAnsi="Times New Roman" w:cs="Times New Roman"/>
        </w:rPr>
        <w:br/>
      </w:r>
      <w:r>
        <w:rPr>
          <w:rFonts w:ascii="Times New Roman" w:hAnsi="Times New Roman" w:cs="Times New Roman"/>
        </w:rPr>
        <w:t>w powyższym zakresie</w:t>
      </w:r>
      <w:r w:rsidR="0076613E">
        <w:rPr>
          <w:rFonts w:ascii="Times New Roman" w:eastAsia="Arial" w:hAnsi="Times New Roman" w:cs="Times New Roman"/>
          <w:w w:val="99"/>
        </w:rPr>
        <w:t>,</w:t>
      </w:r>
    </w:p>
    <w:p w14:paraId="4089DD6E" w14:textId="77777777" w:rsidR="0097758D" w:rsidRPr="00E56F84" w:rsidRDefault="0097758D" w:rsidP="00CD572F">
      <w:pPr>
        <w:pStyle w:val="Akapitzlist"/>
        <w:spacing w:after="0"/>
        <w:ind w:left="709" w:right="-21"/>
        <w:jc w:val="both"/>
        <w:rPr>
          <w:rFonts w:ascii="Times New Roman" w:eastAsia="Arial" w:hAnsi="Times New Roman" w:cs="Times New Roman"/>
          <w:w w:val="99"/>
        </w:rPr>
      </w:pPr>
    </w:p>
    <w:p w14:paraId="01A83EF3" w14:textId="422767F6" w:rsidR="0097758D" w:rsidRPr="006D07FC"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 xml:space="preserve">uprawnień do prowadzenia określonej działalności gospodarczej lub zawodowej, o ile wynika </w:t>
      </w:r>
      <w:r w:rsidR="006243FC">
        <w:rPr>
          <w:rFonts w:ascii="Times New Roman" w:hAnsi="Times New Roman" w:cs="Times New Roman"/>
          <w:u w:val="single"/>
        </w:rPr>
        <w:br/>
      </w:r>
      <w:r w:rsidRPr="00040F29">
        <w:rPr>
          <w:rFonts w:ascii="Times New Roman" w:hAnsi="Times New Roman" w:cs="Times New Roman"/>
          <w:u w:val="single"/>
        </w:rPr>
        <w:t>to z odrębnych przepisów</w:t>
      </w:r>
      <w:r>
        <w:rPr>
          <w:rFonts w:ascii="Times New Roman" w:hAnsi="Times New Roman" w:cs="Times New Roman"/>
          <w:u w:val="single"/>
        </w:rPr>
        <w:t xml:space="preserve"> </w:t>
      </w:r>
      <w:r w:rsidRPr="00E56F84">
        <w:rPr>
          <w:rFonts w:ascii="Times New Roman" w:hAnsi="Times New Roman" w:cs="Times New Roman"/>
        </w:rPr>
        <w:t xml:space="preserve">– </w:t>
      </w:r>
      <w:r w:rsidR="006D07FC" w:rsidRPr="00E56F84">
        <w:rPr>
          <w:rFonts w:ascii="Times New Roman" w:hAnsi="Times New Roman" w:cs="Times New Roman"/>
        </w:rPr>
        <w:t>Zamawiający nie okreś</w:t>
      </w:r>
      <w:r w:rsidR="006D07FC">
        <w:rPr>
          <w:rFonts w:ascii="Times New Roman" w:hAnsi="Times New Roman" w:cs="Times New Roman"/>
        </w:rPr>
        <w:t>la warunku w powyższym zakresie</w:t>
      </w:r>
      <w:r w:rsidR="0076613E">
        <w:rPr>
          <w:rFonts w:ascii="Times New Roman" w:eastAsia="Arial" w:hAnsi="Times New Roman" w:cs="Times New Roman"/>
          <w:w w:val="99"/>
        </w:rPr>
        <w:t>,</w:t>
      </w:r>
    </w:p>
    <w:p w14:paraId="08765416" w14:textId="77777777" w:rsidR="0097758D" w:rsidRPr="0097758D" w:rsidRDefault="0097758D" w:rsidP="0097758D">
      <w:pPr>
        <w:pStyle w:val="Akapitzlist"/>
        <w:spacing w:after="0"/>
        <w:ind w:left="833" w:right="-21"/>
        <w:jc w:val="both"/>
        <w:rPr>
          <w:rFonts w:ascii="Times New Roman" w:eastAsia="Arial" w:hAnsi="Times New Roman" w:cs="Times New Roman"/>
          <w:w w:val="99"/>
        </w:rPr>
      </w:pPr>
    </w:p>
    <w:p w14:paraId="6A7B71C6" w14:textId="61EB0658" w:rsidR="00CD572F" w:rsidRPr="006C08F3" w:rsidRDefault="00D52A73" w:rsidP="006C08F3">
      <w:pPr>
        <w:pStyle w:val="Akapitzlist"/>
        <w:widowControl/>
        <w:numPr>
          <w:ilvl w:val="0"/>
          <w:numId w:val="7"/>
        </w:numPr>
        <w:autoSpaceDE w:val="0"/>
        <w:autoSpaceDN w:val="0"/>
        <w:adjustRightInd w:val="0"/>
        <w:spacing w:after="0"/>
        <w:ind w:left="709" w:right="-21"/>
        <w:jc w:val="both"/>
        <w:rPr>
          <w:rFonts w:ascii="Calibri" w:hAnsi="Calibri" w:cs="Calibri"/>
          <w:color w:val="000000"/>
          <w:sz w:val="24"/>
          <w:szCs w:val="24"/>
        </w:rPr>
      </w:pPr>
      <w:r w:rsidRPr="006C08F3">
        <w:rPr>
          <w:rFonts w:ascii="Times New Roman" w:hAnsi="Times New Roman" w:cs="Times New Roman"/>
          <w:u w:val="single"/>
        </w:rPr>
        <w:t>sytuacji ekonomicznej i finansowej</w:t>
      </w:r>
      <w:r w:rsidRPr="006C08F3">
        <w:rPr>
          <w:rFonts w:ascii="Times New Roman" w:hAnsi="Times New Roman" w:cs="Times New Roman"/>
        </w:rPr>
        <w:t xml:space="preserve"> - </w:t>
      </w:r>
      <w:r w:rsidR="00195A73" w:rsidRPr="006C08F3">
        <w:rPr>
          <w:rFonts w:ascii="Times New Roman" w:hAnsi="Times New Roman" w:cs="Times New Roman"/>
        </w:rPr>
        <w:t>Zamawiający stwierdzi, iż Wykonawca spełnił warunek udziału w postępowaniu w zakresie sytuacji finansowej, jeśli</w:t>
      </w:r>
      <w:r w:rsidR="00195A73" w:rsidRPr="006C08F3">
        <w:rPr>
          <w:rFonts w:ascii="Times New Roman" w:eastAsia="Arial" w:hAnsi="Times New Roman" w:cs="Times New Roman"/>
          <w:w w:val="99"/>
        </w:rPr>
        <w:t xml:space="preserve"> złoży oświadczenie zgodnie z wzorem stanowiącym </w:t>
      </w:r>
      <w:r w:rsidR="00195A73" w:rsidRPr="006C08F3">
        <w:rPr>
          <w:rFonts w:ascii="Times New Roman" w:eastAsia="Arial" w:hAnsi="Times New Roman" w:cs="Times New Roman"/>
          <w:w w:val="99"/>
          <w:shd w:val="clear" w:color="auto" w:fill="D9D9D9" w:themeFill="background1" w:themeFillShade="D9"/>
        </w:rPr>
        <w:t>załączniki 2 do SWZ</w:t>
      </w:r>
      <w:r w:rsidR="00195A73" w:rsidRPr="006C08F3">
        <w:rPr>
          <w:rFonts w:ascii="Times New Roman" w:eastAsia="Arial" w:hAnsi="Times New Roman" w:cs="Times New Roman"/>
          <w:w w:val="99"/>
        </w:rPr>
        <w:t xml:space="preserve"> oraz </w:t>
      </w:r>
      <w:r w:rsidR="00195A73" w:rsidRPr="006C08F3">
        <w:rPr>
          <w:rFonts w:ascii="Times New Roman" w:eastAsia="Arial" w:hAnsi="Times New Roman" w:cs="Times New Roman"/>
          <w:spacing w:val="-50"/>
        </w:rPr>
        <w:t xml:space="preserve"> </w:t>
      </w:r>
      <w:r w:rsidR="00195A73" w:rsidRPr="006C08F3">
        <w:rPr>
          <w:rFonts w:ascii="Times New Roman" w:hAnsi="Times New Roman" w:cs="Times New Roman"/>
        </w:rPr>
        <w:t xml:space="preserve">wykaże, że </w:t>
      </w:r>
      <w:r w:rsidR="00195A73" w:rsidRPr="006C08F3">
        <w:rPr>
          <w:rFonts w:ascii="Times New Roman" w:hAnsi="Times New Roman" w:cs="Times New Roman"/>
          <w:color w:val="000000"/>
        </w:rPr>
        <w:t xml:space="preserve">posiada odpowiednie ubezpieczenie </w:t>
      </w:r>
      <w:r w:rsidR="006243FC">
        <w:rPr>
          <w:rFonts w:ascii="Times New Roman" w:hAnsi="Times New Roman" w:cs="Times New Roman"/>
          <w:color w:val="000000"/>
        </w:rPr>
        <w:br/>
      </w:r>
      <w:r w:rsidR="00195A73" w:rsidRPr="006C08F3">
        <w:rPr>
          <w:rFonts w:ascii="Times New Roman" w:hAnsi="Times New Roman" w:cs="Times New Roman"/>
          <w:color w:val="000000"/>
        </w:rPr>
        <w:t>od odpowiedzialności cywilnej w zakresie prowadzonej działalności związanej z przedmiotem zamówienia na sumę gwarancyjną</w:t>
      </w:r>
      <w:r w:rsidR="00A61343">
        <w:rPr>
          <w:rFonts w:ascii="Times New Roman" w:hAnsi="Times New Roman" w:cs="Times New Roman"/>
          <w:color w:val="000000"/>
        </w:rPr>
        <w:t xml:space="preserve"> nie mniejszą niż</w:t>
      </w:r>
      <w:r w:rsidR="00CD572F" w:rsidRPr="006C08F3">
        <w:rPr>
          <w:rFonts w:ascii="Times New Roman" w:hAnsi="Times New Roman" w:cs="Times New Roman"/>
          <w:color w:val="000000"/>
        </w:rPr>
        <w:t xml:space="preserve"> </w:t>
      </w:r>
      <w:r w:rsidR="0076613E" w:rsidRPr="00C5185E">
        <w:rPr>
          <w:rFonts w:ascii="Times New Roman" w:hAnsi="Times New Roman" w:cs="Times New Roman"/>
          <w:b/>
          <w:bCs/>
          <w:color w:val="000000"/>
        </w:rPr>
        <w:t>2</w:t>
      </w:r>
      <w:r w:rsidR="00A61343">
        <w:rPr>
          <w:rFonts w:ascii="Times New Roman" w:hAnsi="Times New Roman" w:cs="Times New Roman"/>
          <w:b/>
          <w:bCs/>
          <w:color w:val="000000"/>
        </w:rPr>
        <w:t xml:space="preserve"> 0</w:t>
      </w:r>
      <w:r w:rsidR="0076613E" w:rsidRPr="00C5185E">
        <w:rPr>
          <w:rFonts w:ascii="Times New Roman" w:hAnsi="Times New Roman" w:cs="Times New Roman"/>
          <w:b/>
          <w:bCs/>
          <w:color w:val="000000"/>
        </w:rPr>
        <w:t>00.000,00</w:t>
      </w:r>
      <w:r w:rsidR="0095699E" w:rsidRPr="00C5185E">
        <w:rPr>
          <w:rFonts w:ascii="Times New Roman" w:hAnsi="Times New Roman" w:cs="Times New Roman"/>
          <w:b/>
          <w:bCs/>
          <w:color w:val="000000"/>
        </w:rPr>
        <w:t xml:space="preserve"> zł.</w:t>
      </w:r>
    </w:p>
    <w:p w14:paraId="53469818" w14:textId="23A27A31" w:rsidR="00BE239C" w:rsidRDefault="00195A73" w:rsidP="00BE239C">
      <w:pPr>
        <w:widowControl/>
        <w:autoSpaceDE w:val="0"/>
        <w:autoSpaceDN w:val="0"/>
        <w:adjustRightInd w:val="0"/>
        <w:spacing w:after="0"/>
        <w:ind w:left="709" w:right="-21"/>
        <w:jc w:val="both"/>
        <w:rPr>
          <w:rFonts w:ascii="Calibri" w:hAnsi="Calibri" w:cs="Calibri"/>
          <w:color w:val="000000"/>
          <w:sz w:val="24"/>
          <w:szCs w:val="24"/>
        </w:rPr>
      </w:pPr>
      <w:r w:rsidRPr="00BE239C">
        <w:rPr>
          <w:rFonts w:ascii="Times New Roman" w:hAnsi="Times New Roman" w:cs="Times New Roman"/>
          <w:color w:val="000000"/>
        </w:rPr>
        <w:t xml:space="preserve">W celu potwierdzenia spełniania przez wykonawcę warunku udziału w postępowaniu dotyczącego sytuacji ekonomicznej zamawiający żąda przedstawienia dokumentu potwierdzającego, </w:t>
      </w:r>
      <w:r w:rsidR="006243FC">
        <w:rPr>
          <w:rFonts w:ascii="Times New Roman" w:hAnsi="Times New Roman" w:cs="Times New Roman"/>
          <w:color w:val="000000"/>
        </w:rPr>
        <w:br/>
      </w:r>
      <w:r w:rsidRPr="00BE239C">
        <w:rPr>
          <w:rFonts w:ascii="Times New Roman" w:hAnsi="Times New Roman" w:cs="Times New Roman"/>
          <w:color w:val="000000"/>
        </w:rPr>
        <w:t xml:space="preserve">że wykonawca jest ubezpieczony od odpowiedzialności cywilnej w zakresie prowadzonej działalności związanej z przedmiotem zamówienia na sumę gwarancyjną określoną przez zamawiającego. Jeżeli </w:t>
      </w:r>
      <w:r w:rsidR="006243FC">
        <w:rPr>
          <w:rFonts w:ascii="Times New Roman" w:hAnsi="Times New Roman" w:cs="Times New Roman"/>
          <w:color w:val="000000"/>
        </w:rPr>
        <w:br/>
      </w:r>
      <w:r w:rsidRPr="00BE239C">
        <w:rPr>
          <w:rFonts w:ascii="Times New Roman" w:hAnsi="Times New Roman" w:cs="Times New Roman"/>
          <w:color w:val="000000"/>
        </w:rPr>
        <w:t xml:space="preserve">z uzasadnionej przyczyny wykonawca nie może złożyć dokumentów dotyczących sytuacji finansowej lub ekonomicznej wymaganych przez zamawiającego, może złożyć inny dokument, który </w:t>
      </w:r>
      <w:r w:rsidR="006243FC">
        <w:rPr>
          <w:rFonts w:ascii="Times New Roman" w:hAnsi="Times New Roman" w:cs="Times New Roman"/>
          <w:color w:val="000000"/>
        </w:rPr>
        <w:br/>
      </w:r>
      <w:r w:rsidRPr="00BE239C">
        <w:rPr>
          <w:rFonts w:ascii="Times New Roman" w:hAnsi="Times New Roman" w:cs="Times New Roman"/>
          <w:color w:val="000000"/>
        </w:rPr>
        <w:t xml:space="preserve">w wystarczający sposób potwierdza spełnianie opisanego przez zamawiającego warunku udziału </w:t>
      </w:r>
      <w:r w:rsidR="006243FC">
        <w:rPr>
          <w:rFonts w:ascii="Times New Roman" w:hAnsi="Times New Roman" w:cs="Times New Roman"/>
          <w:color w:val="000000"/>
        </w:rPr>
        <w:br/>
      </w:r>
      <w:r w:rsidRPr="00BE239C">
        <w:rPr>
          <w:rFonts w:ascii="Times New Roman" w:hAnsi="Times New Roman" w:cs="Times New Roman"/>
          <w:color w:val="000000"/>
        </w:rPr>
        <w:t>w postępowaniu</w:t>
      </w:r>
      <w:r w:rsidR="00BE239C">
        <w:rPr>
          <w:rFonts w:ascii="Times New Roman" w:hAnsi="Times New Roman" w:cs="Times New Roman"/>
          <w:color w:val="000000"/>
        </w:rPr>
        <w:t>.</w:t>
      </w:r>
      <w:r w:rsidR="00BE239C">
        <w:rPr>
          <w:rFonts w:ascii="Calibri" w:hAnsi="Calibri" w:cs="Calibri"/>
          <w:color w:val="000000"/>
          <w:sz w:val="24"/>
          <w:szCs w:val="24"/>
        </w:rPr>
        <w:t xml:space="preserve"> </w:t>
      </w:r>
    </w:p>
    <w:p w14:paraId="5145740C" w14:textId="77777777" w:rsidR="0097758D" w:rsidRDefault="0097758D"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708E8C5B" w14:textId="77777777" w:rsidR="008C30CF"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290B8772" w14:textId="77777777" w:rsidR="007958A2" w:rsidRPr="008C487C" w:rsidRDefault="007958A2" w:rsidP="008C30CF">
      <w:pPr>
        <w:spacing w:after="0"/>
        <w:ind w:right="-21"/>
        <w:jc w:val="both"/>
        <w:rPr>
          <w:rFonts w:ascii="Times New Roman" w:hAnsi="Times New Roman" w:cs="Times New Roman"/>
        </w:rPr>
      </w:pPr>
    </w:p>
    <w:p w14:paraId="4295313B" w14:textId="450ABA98" w:rsidR="008C30CF" w:rsidRPr="00C636F9" w:rsidRDefault="007958A2" w:rsidP="00C636F9">
      <w:pPr>
        <w:pStyle w:val="Akapitzlist"/>
        <w:numPr>
          <w:ilvl w:val="0"/>
          <w:numId w:val="7"/>
        </w:numPr>
        <w:spacing w:after="0"/>
        <w:ind w:left="709" w:right="-21" w:hanging="407"/>
        <w:jc w:val="both"/>
        <w:rPr>
          <w:rFonts w:ascii="Times New Roman" w:eastAsia="Arial" w:hAnsi="Times New Roman" w:cs="Times New Roman"/>
        </w:rPr>
      </w:pPr>
      <w:r w:rsidRPr="007958A2">
        <w:rPr>
          <w:rFonts w:ascii="Times New Roman" w:eastAsia="Arial" w:hAnsi="Times New Roman" w:cs="Times New Roman"/>
          <w:bCs/>
          <w:u w:val="single" w:color="000000"/>
        </w:rPr>
        <w:t>zdolnośc</w:t>
      </w:r>
      <w:r w:rsidRPr="007958A2">
        <w:rPr>
          <w:rFonts w:ascii="Times New Roman" w:eastAsia="Arial" w:hAnsi="Times New Roman" w:cs="Times New Roman"/>
          <w:bCs/>
          <w:spacing w:val="1"/>
          <w:u w:val="single" w:color="000000"/>
        </w:rPr>
        <w:t xml:space="preserve">i </w:t>
      </w:r>
      <w:r w:rsidRPr="007958A2">
        <w:rPr>
          <w:rFonts w:ascii="Times New Roman" w:eastAsia="Arial" w:hAnsi="Times New Roman" w:cs="Times New Roman"/>
          <w:bCs/>
          <w:spacing w:val="-51"/>
          <w:u w:val="single" w:color="000000"/>
        </w:rPr>
        <w:t xml:space="preserve"> </w:t>
      </w:r>
      <w:r w:rsidRPr="007958A2">
        <w:rPr>
          <w:rFonts w:ascii="Times New Roman" w:eastAsia="Arial" w:hAnsi="Times New Roman" w:cs="Times New Roman"/>
          <w:bCs/>
          <w:w w:val="99"/>
          <w:u w:val="single" w:color="000000"/>
        </w:rPr>
        <w:t>techniczne</w:t>
      </w:r>
      <w:r w:rsidRPr="007958A2">
        <w:rPr>
          <w:rFonts w:ascii="Times New Roman" w:eastAsia="Arial" w:hAnsi="Times New Roman" w:cs="Times New Roman"/>
          <w:bCs/>
          <w:spacing w:val="1"/>
          <w:w w:val="99"/>
          <w:u w:val="single" w:color="000000"/>
        </w:rPr>
        <w:t>j lub zawodowej</w:t>
      </w:r>
      <w:r w:rsidRPr="007958A2">
        <w:rPr>
          <w:rFonts w:ascii="Times New Roman" w:eastAsia="Arial" w:hAnsi="Times New Roman" w:cs="Times New Roman"/>
          <w:bCs/>
          <w:spacing w:val="-49"/>
          <w:u w:val="single" w:color="000000"/>
        </w:rPr>
        <w:t xml:space="preserve">    </w:t>
      </w:r>
      <w:r w:rsidRPr="007958A2">
        <w:rPr>
          <w:rFonts w:ascii="Times New Roman" w:eastAsia="Arial" w:hAnsi="Times New Roman" w:cs="Times New Roman"/>
          <w:bCs/>
          <w:spacing w:val="-49"/>
        </w:rPr>
        <w:t xml:space="preserve">-              </w:t>
      </w:r>
      <w:r w:rsidRPr="007958A2">
        <w:rPr>
          <w:rFonts w:ascii="Times New Roman" w:hAnsi="Times New Roman" w:cs="Times New Roman"/>
        </w:rPr>
        <w:t xml:space="preserve">o udzielenie zamówienia </w:t>
      </w:r>
      <w:r w:rsidRPr="007958A2">
        <w:rPr>
          <w:rFonts w:ascii="Times New Roman" w:eastAsia="Arial" w:hAnsi="Times New Roman" w:cs="Times New Roman"/>
        </w:rPr>
        <w:t xml:space="preserve">mogą </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ubiegać</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się</w:t>
      </w:r>
      <w:r w:rsidRPr="007958A2">
        <w:rPr>
          <w:rFonts w:ascii="Times New Roman" w:eastAsia="Arial" w:hAnsi="Times New Roman" w:cs="Times New Roman"/>
          <w:spacing w:val="-49"/>
        </w:rPr>
        <w:t xml:space="preserve">        </w:t>
      </w:r>
      <w:r w:rsidRPr="007958A2">
        <w:rPr>
          <w:rFonts w:ascii="Times New Roman" w:eastAsia="Arial" w:hAnsi="Times New Roman" w:cs="Times New Roman"/>
          <w:spacing w:val="-2"/>
          <w:w w:val="99"/>
        </w:rPr>
        <w:t>W</w:t>
      </w:r>
      <w:r w:rsidRPr="007958A2">
        <w:rPr>
          <w:rFonts w:ascii="Times New Roman" w:eastAsia="Arial" w:hAnsi="Times New Roman" w:cs="Times New Roman"/>
        </w:rPr>
        <w:t>ykonawc</w:t>
      </w:r>
      <w:r w:rsidRPr="007958A2">
        <w:rPr>
          <w:rFonts w:ascii="Times New Roman" w:eastAsia="Arial" w:hAnsi="Times New Roman" w:cs="Times New Roman"/>
          <w:spacing w:val="-14"/>
        </w:rPr>
        <w:t>y</w:t>
      </w:r>
      <w:r w:rsidRPr="007958A2">
        <w:rPr>
          <w:rFonts w:ascii="Times New Roman" w:eastAsia="Arial" w:hAnsi="Times New Roman" w:cs="Times New Roman"/>
          <w:w w:val="99"/>
        </w:rPr>
        <w:t>,</w:t>
      </w:r>
      <w:r w:rsidRPr="007958A2">
        <w:rPr>
          <w:rFonts w:ascii="Times New Roman" w:eastAsia="Arial" w:hAnsi="Times New Roman" w:cs="Times New Roman"/>
          <w:spacing w:val="-50"/>
        </w:rPr>
        <w:t xml:space="preserve">     </w:t>
      </w:r>
      <w:r w:rsidRPr="007958A2">
        <w:rPr>
          <w:rFonts w:ascii="Times New Roman" w:eastAsia="Arial" w:hAnsi="Times New Roman" w:cs="Times New Roman"/>
          <w:w w:val="99"/>
        </w:rPr>
        <w:t xml:space="preserve">którzy złożą oświadczenie zgodnie z wzorem stanowiącym </w:t>
      </w:r>
      <w:r w:rsidRPr="007958A2">
        <w:rPr>
          <w:rFonts w:ascii="Times New Roman" w:eastAsia="Arial" w:hAnsi="Times New Roman" w:cs="Times New Roman"/>
          <w:w w:val="99"/>
          <w:shd w:val="clear" w:color="auto" w:fill="D9D9D9" w:themeFill="background1" w:themeFillShade="D9"/>
        </w:rPr>
        <w:t>załączniki 2 do SWZ</w:t>
      </w:r>
      <w:r w:rsidRPr="007958A2">
        <w:rPr>
          <w:rFonts w:ascii="Times New Roman" w:eastAsia="Arial" w:hAnsi="Times New Roman" w:cs="Times New Roman"/>
          <w:w w:val="99"/>
        </w:rPr>
        <w:t xml:space="preserve"> oraz </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wykażą,</w:t>
      </w:r>
      <w:r w:rsidRPr="007958A2">
        <w:rPr>
          <w:rFonts w:ascii="Times New Roman" w:eastAsia="Arial" w:hAnsi="Times New Roman" w:cs="Times New Roman"/>
          <w:spacing w:val="-49"/>
        </w:rPr>
        <w:t xml:space="preserve">       </w:t>
      </w:r>
      <w:r w:rsidRPr="007958A2">
        <w:rPr>
          <w:rFonts w:ascii="Times New Roman" w:eastAsia="Arial" w:hAnsi="Times New Roman" w:cs="Times New Roman"/>
        </w:rPr>
        <w:t>że:</w:t>
      </w:r>
    </w:p>
    <w:p w14:paraId="4E73ED0C" w14:textId="287C2E6C" w:rsidR="00E62F62" w:rsidRPr="00EA5CBF" w:rsidRDefault="00BE239C" w:rsidP="007958A2">
      <w:pPr>
        <w:pStyle w:val="Akapitzlist"/>
        <w:numPr>
          <w:ilvl w:val="1"/>
          <w:numId w:val="100"/>
        </w:numPr>
        <w:spacing w:after="0"/>
        <w:ind w:left="709" w:right="-21" w:hanging="283"/>
        <w:jc w:val="both"/>
        <w:rPr>
          <w:rFonts w:ascii="Times New Roman" w:eastAsia="Arial" w:hAnsi="Times New Roman" w:cs="Times New Roman"/>
          <w:b/>
        </w:rPr>
      </w:pPr>
      <w:r w:rsidRPr="00E62F62">
        <w:rPr>
          <w:rFonts w:ascii="Times New Roman" w:eastAsia="Arial" w:hAnsi="Times New Roman" w:cs="Times New Roman"/>
          <w:bCs/>
        </w:rPr>
        <w:t>nie</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wcześniej</w:t>
      </w:r>
      <w:r w:rsidRPr="00E62F62">
        <w:rPr>
          <w:rFonts w:ascii="Times New Roman" w:eastAsia="Arial" w:hAnsi="Times New Roman" w:cs="Times New Roman"/>
          <w:bCs/>
          <w:spacing w:val="2"/>
        </w:rPr>
        <w:t xml:space="preserve"> </w:t>
      </w:r>
      <w:r w:rsidRPr="00E62F62">
        <w:rPr>
          <w:rFonts w:ascii="Times New Roman" w:eastAsia="Arial" w:hAnsi="Times New Roman" w:cs="Times New Roman"/>
          <w:bCs/>
        </w:rPr>
        <w:t>niż</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w</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okresie</w:t>
      </w:r>
      <w:r w:rsidRPr="00E62F62">
        <w:rPr>
          <w:rFonts w:ascii="Times New Roman" w:eastAsia="Arial" w:hAnsi="Times New Roman" w:cs="Times New Roman"/>
          <w:bCs/>
          <w:spacing w:val="12"/>
        </w:rPr>
        <w:t xml:space="preserve"> </w:t>
      </w:r>
      <w:r w:rsidRPr="00E62F62">
        <w:rPr>
          <w:rFonts w:ascii="Times New Roman" w:eastAsia="Arial" w:hAnsi="Times New Roman" w:cs="Times New Roman"/>
          <w:bCs/>
        </w:rPr>
        <w:t>ostatnich</w:t>
      </w:r>
      <w:r w:rsidRPr="00E62F62">
        <w:rPr>
          <w:rFonts w:ascii="Times New Roman" w:eastAsia="Arial" w:hAnsi="Times New Roman" w:cs="Times New Roman"/>
          <w:bCs/>
          <w:spacing w:val="2"/>
        </w:rPr>
        <w:t xml:space="preserve"> </w:t>
      </w:r>
      <w:r w:rsidRPr="00E62F62">
        <w:rPr>
          <w:rFonts w:ascii="Times New Roman" w:eastAsia="Arial" w:hAnsi="Times New Roman" w:cs="Times New Roman"/>
          <w:bCs/>
        </w:rPr>
        <w:t>5</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lat,</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a</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jeżeli</w:t>
      </w:r>
      <w:r w:rsidRPr="00E62F62">
        <w:rPr>
          <w:rFonts w:ascii="Times New Roman" w:eastAsia="Arial" w:hAnsi="Times New Roman" w:cs="Times New Roman"/>
          <w:bCs/>
          <w:spacing w:val="6"/>
        </w:rPr>
        <w:t xml:space="preserve"> </w:t>
      </w:r>
      <w:r w:rsidRPr="00E62F62">
        <w:rPr>
          <w:rFonts w:ascii="Times New Roman" w:eastAsia="Arial" w:hAnsi="Times New Roman" w:cs="Times New Roman"/>
          <w:bCs/>
        </w:rPr>
        <w:t>okres</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prowadzenia działalności jest</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krótszy,</w:t>
      </w:r>
      <w:r w:rsidRPr="00E62F62">
        <w:rPr>
          <w:rFonts w:ascii="Times New Roman" w:eastAsia="Arial" w:hAnsi="Times New Roman" w:cs="Times New Roman"/>
          <w:bCs/>
          <w:spacing w:val="10"/>
        </w:rPr>
        <w:t xml:space="preserve"> </w:t>
      </w:r>
      <w:r w:rsidR="006243FC">
        <w:rPr>
          <w:rFonts w:ascii="Times New Roman" w:eastAsia="Arial" w:hAnsi="Times New Roman" w:cs="Times New Roman"/>
          <w:bCs/>
          <w:spacing w:val="10"/>
        </w:rPr>
        <w:br/>
      </w:r>
      <w:r w:rsidRPr="00E62F62">
        <w:rPr>
          <w:rFonts w:ascii="Times New Roman" w:eastAsia="Arial" w:hAnsi="Times New Roman" w:cs="Times New Roman"/>
          <w:bCs/>
        </w:rPr>
        <w:t>w</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tym</w:t>
      </w:r>
      <w:r w:rsidRPr="00E62F62">
        <w:rPr>
          <w:rFonts w:ascii="Times New Roman" w:eastAsia="Arial" w:hAnsi="Times New Roman" w:cs="Times New Roman"/>
          <w:bCs/>
          <w:spacing w:val="12"/>
        </w:rPr>
        <w:t xml:space="preserve"> </w:t>
      </w:r>
      <w:r w:rsidRPr="00E62F62">
        <w:rPr>
          <w:rFonts w:ascii="Times New Roman" w:eastAsia="Arial" w:hAnsi="Times New Roman" w:cs="Times New Roman"/>
          <w:bCs/>
        </w:rPr>
        <w:t>okresie wykon</w:t>
      </w:r>
      <w:r w:rsidRPr="00E62F62">
        <w:rPr>
          <w:rFonts w:ascii="Times New Roman" w:eastAsia="Arial" w:hAnsi="Times New Roman" w:cs="Times New Roman"/>
          <w:bCs/>
          <w:spacing w:val="2"/>
        </w:rPr>
        <w:t>a</w:t>
      </w:r>
      <w:r w:rsidRPr="00E62F62">
        <w:rPr>
          <w:rFonts w:ascii="Times New Roman" w:eastAsia="Arial" w:hAnsi="Times New Roman" w:cs="Times New Roman"/>
          <w:bCs/>
        </w:rPr>
        <w:t>li w</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sposób</w:t>
      </w:r>
      <w:r w:rsidRPr="00E62F62">
        <w:rPr>
          <w:rFonts w:ascii="Times New Roman" w:eastAsia="Arial" w:hAnsi="Times New Roman" w:cs="Times New Roman"/>
          <w:bCs/>
          <w:spacing w:val="1"/>
        </w:rPr>
        <w:t xml:space="preserve"> </w:t>
      </w:r>
      <w:r w:rsidRPr="00E62F62">
        <w:rPr>
          <w:rFonts w:ascii="Times New Roman" w:eastAsia="Arial" w:hAnsi="Times New Roman" w:cs="Times New Roman"/>
          <w:bCs/>
        </w:rPr>
        <w:t>należyty</w:t>
      </w:r>
      <w:r w:rsidRPr="00E62F62">
        <w:rPr>
          <w:rFonts w:ascii="Times New Roman" w:eastAsia="Arial" w:hAnsi="Times New Roman" w:cs="Times New Roman"/>
          <w:bCs/>
          <w:spacing w:val="9"/>
        </w:rPr>
        <w:t xml:space="preserve"> </w:t>
      </w:r>
      <w:r w:rsidRPr="00E62F62">
        <w:rPr>
          <w:rFonts w:ascii="Times New Roman" w:eastAsia="Arial" w:hAnsi="Times New Roman" w:cs="Times New Roman"/>
          <w:bCs/>
        </w:rPr>
        <w:t>oraz</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zgodnie z</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przepisami</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prawa</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budowlanego</w:t>
      </w:r>
      <w:r w:rsidRPr="00E62F62">
        <w:rPr>
          <w:rFonts w:ascii="Times New Roman" w:eastAsia="Arial" w:hAnsi="Times New Roman" w:cs="Times New Roman"/>
          <w:bCs/>
          <w:spacing w:val="-4"/>
        </w:rPr>
        <w:t xml:space="preserve"> </w:t>
      </w:r>
      <w:r w:rsidR="006243FC">
        <w:rPr>
          <w:rFonts w:ascii="Times New Roman" w:eastAsia="Arial" w:hAnsi="Times New Roman" w:cs="Times New Roman"/>
          <w:bCs/>
          <w:spacing w:val="-4"/>
        </w:rPr>
        <w:br/>
      </w:r>
      <w:r w:rsidRPr="00E62F62">
        <w:rPr>
          <w:rFonts w:ascii="Times New Roman" w:eastAsia="Arial" w:hAnsi="Times New Roman" w:cs="Times New Roman"/>
          <w:bCs/>
        </w:rPr>
        <w:lastRenderedPageBreak/>
        <w:t>i</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prawidłowo</w:t>
      </w:r>
      <w:r w:rsidRPr="00E62F62">
        <w:rPr>
          <w:rFonts w:ascii="Times New Roman" w:eastAsia="Arial" w:hAnsi="Times New Roman" w:cs="Times New Roman"/>
          <w:bCs/>
          <w:spacing w:val="-4"/>
        </w:rPr>
        <w:t xml:space="preserve"> </w:t>
      </w:r>
      <w:r w:rsidRPr="00E62F62">
        <w:rPr>
          <w:rFonts w:ascii="Times New Roman" w:eastAsia="Arial" w:hAnsi="Times New Roman" w:cs="Times New Roman"/>
          <w:bCs/>
          <w:w w:val="99"/>
        </w:rPr>
        <w:t>ukończyli</w:t>
      </w:r>
      <w:r w:rsidRPr="00E62F62">
        <w:rPr>
          <w:rFonts w:ascii="Times New Roman" w:eastAsia="Arial" w:hAnsi="Times New Roman" w:cs="Times New Roman"/>
          <w:bCs/>
          <w:spacing w:val="7"/>
        </w:rPr>
        <w:t xml:space="preserve"> </w:t>
      </w:r>
      <w:r w:rsidR="00E62F62" w:rsidRPr="00EA5CBF">
        <w:rPr>
          <w:rFonts w:ascii="Times New Roman" w:eastAsia="Arial" w:hAnsi="Times New Roman" w:cs="Times New Roman"/>
          <w:b/>
        </w:rPr>
        <w:t xml:space="preserve">co najmniej 1 robotę budowlaną polegającą na budowie, przebudowie </w:t>
      </w:r>
      <w:r w:rsidR="006243FC">
        <w:rPr>
          <w:rFonts w:ascii="Times New Roman" w:eastAsia="Arial" w:hAnsi="Times New Roman" w:cs="Times New Roman"/>
          <w:b/>
        </w:rPr>
        <w:br/>
      </w:r>
      <w:r w:rsidR="00E62F62" w:rsidRPr="00EA5CBF">
        <w:rPr>
          <w:rFonts w:ascii="Times New Roman" w:eastAsia="Arial" w:hAnsi="Times New Roman" w:cs="Times New Roman"/>
          <w:b/>
        </w:rPr>
        <w:t>lub</w:t>
      </w:r>
      <w:r w:rsidR="00C636F9">
        <w:rPr>
          <w:rFonts w:ascii="Times New Roman" w:eastAsia="Arial" w:hAnsi="Times New Roman" w:cs="Times New Roman"/>
          <w:b/>
          <w:spacing w:val="30"/>
        </w:rPr>
        <w:t xml:space="preserve"> </w:t>
      </w:r>
      <w:r w:rsidR="00E62F62" w:rsidRPr="00EA5CBF">
        <w:rPr>
          <w:rFonts w:ascii="Times New Roman" w:eastAsia="Arial" w:hAnsi="Times New Roman" w:cs="Times New Roman"/>
          <w:b/>
        </w:rPr>
        <w:t xml:space="preserve">remoncie dróg, ulic lub placów o nawierzchni z </w:t>
      </w:r>
      <w:r w:rsidR="00E62F62">
        <w:rPr>
          <w:rFonts w:ascii="Times New Roman" w:eastAsia="Arial" w:hAnsi="Times New Roman" w:cs="Times New Roman"/>
          <w:b/>
        </w:rPr>
        <w:t>brukowej kostki betonowej</w:t>
      </w:r>
      <w:r w:rsidR="00E62F62" w:rsidRPr="00EA5CBF">
        <w:rPr>
          <w:rFonts w:ascii="Times New Roman" w:eastAsia="Arial" w:hAnsi="Times New Roman" w:cs="Times New Roman"/>
          <w:b/>
        </w:rPr>
        <w:t xml:space="preserve"> o wartości</w:t>
      </w:r>
      <w:r w:rsidR="00E62F62">
        <w:rPr>
          <w:rFonts w:ascii="Times New Roman" w:eastAsia="Arial" w:hAnsi="Times New Roman" w:cs="Times New Roman"/>
          <w:b/>
        </w:rPr>
        <w:t xml:space="preserve">  </w:t>
      </w:r>
      <w:r w:rsidR="00DB014F">
        <w:rPr>
          <w:rFonts w:ascii="Times New Roman" w:eastAsia="Arial" w:hAnsi="Times New Roman" w:cs="Times New Roman"/>
          <w:b/>
        </w:rPr>
        <w:br/>
      </w:r>
      <w:r w:rsidR="00E62F62" w:rsidRPr="00EA5CBF">
        <w:rPr>
          <w:rFonts w:ascii="Times New Roman" w:eastAsia="Arial" w:hAnsi="Times New Roman" w:cs="Times New Roman"/>
          <w:b/>
        </w:rPr>
        <w:t>min.</w:t>
      </w:r>
      <w:r w:rsidR="00E62F62" w:rsidRPr="00EA5CBF">
        <w:rPr>
          <w:rFonts w:ascii="Times New Roman" w:eastAsia="Arial" w:hAnsi="Times New Roman" w:cs="Times New Roman"/>
          <w:b/>
          <w:spacing w:val="-1"/>
        </w:rPr>
        <w:t xml:space="preserve"> </w:t>
      </w:r>
      <w:r w:rsidR="007958A2">
        <w:rPr>
          <w:rFonts w:ascii="Times New Roman" w:eastAsia="Arial" w:hAnsi="Times New Roman" w:cs="Times New Roman"/>
          <w:b/>
          <w:spacing w:val="-1"/>
        </w:rPr>
        <w:t>2</w:t>
      </w:r>
      <w:r w:rsidR="00DB014F">
        <w:rPr>
          <w:rFonts w:ascii="Times New Roman" w:eastAsia="Arial" w:hAnsi="Times New Roman" w:cs="Times New Roman"/>
          <w:b/>
          <w:spacing w:val="-1"/>
        </w:rPr>
        <w:t xml:space="preserve"> 0</w:t>
      </w:r>
      <w:r w:rsidR="007958A2">
        <w:rPr>
          <w:rFonts w:ascii="Times New Roman" w:eastAsia="Arial" w:hAnsi="Times New Roman" w:cs="Times New Roman"/>
          <w:b/>
          <w:spacing w:val="-1"/>
        </w:rPr>
        <w:t>0</w:t>
      </w:r>
      <w:r w:rsidR="00E62F62" w:rsidRPr="00EA5CBF">
        <w:rPr>
          <w:rFonts w:ascii="Times New Roman" w:eastAsia="Arial" w:hAnsi="Times New Roman" w:cs="Times New Roman"/>
          <w:b/>
        </w:rPr>
        <w:t>0 000,00</w:t>
      </w:r>
      <w:r w:rsidR="00E62F62" w:rsidRPr="00EA5CBF">
        <w:rPr>
          <w:rFonts w:ascii="Times New Roman" w:eastAsia="Arial" w:hAnsi="Times New Roman" w:cs="Times New Roman"/>
          <w:b/>
          <w:spacing w:val="1"/>
        </w:rPr>
        <w:t xml:space="preserve"> </w:t>
      </w:r>
      <w:r w:rsidR="00E62F62" w:rsidRPr="00EA5CBF">
        <w:rPr>
          <w:rFonts w:ascii="Times New Roman" w:eastAsia="Arial" w:hAnsi="Times New Roman" w:cs="Times New Roman"/>
          <w:b/>
        </w:rPr>
        <w:t>zł brutto</w:t>
      </w:r>
      <w:r w:rsidR="00E62F62" w:rsidRPr="00EA5CBF">
        <w:rPr>
          <w:rFonts w:ascii="Times New Roman" w:eastAsia="Arial" w:hAnsi="Times New Roman" w:cs="Times New Roman"/>
          <w:b/>
          <w:spacing w:val="-7"/>
        </w:rPr>
        <w:t>,</w:t>
      </w:r>
    </w:p>
    <w:p w14:paraId="42568423" w14:textId="5059C2A5" w:rsidR="0009459E" w:rsidRPr="00E62F62" w:rsidRDefault="0009459E" w:rsidP="007958A2">
      <w:pPr>
        <w:pStyle w:val="Akapitzlist"/>
        <w:spacing w:after="0"/>
        <w:ind w:left="851" w:right="-21"/>
        <w:jc w:val="both"/>
        <w:rPr>
          <w:rFonts w:ascii="Times New Roman" w:eastAsia="Arial" w:hAnsi="Times New Roman" w:cs="Times New Roman"/>
        </w:rPr>
      </w:pPr>
    </w:p>
    <w:p w14:paraId="1803FA06" w14:textId="512C628D" w:rsidR="00195A73" w:rsidRPr="002B78D6" w:rsidRDefault="00195A73" w:rsidP="002B78D6">
      <w:pPr>
        <w:pStyle w:val="Akapitzlist"/>
        <w:numPr>
          <w:ilvl w:val="0"/>
          <w:numId w:val="4"/>
        </w:numPr>
        <w:spacing w:after="0"/>
        <w:ind w:right="-21"/>
        <w:jc w:val="both"/>
        <w:rPr>
          <w:rFonts w:ascii="Times New Roman" w:eastAsia="Arial" w:hAnsi="Times New Roman" w:cs="Times New Roman"/>
        </w:rPr>
      </w:pPr>
      <w:r w:rsidRPr="002B78D6">
        <w:rPr>
          <w:rFonts w:ascii="Times New Roman" w:eastAsia="Arial" w:hAnsi="Times New Roman" w:cs="Times New Roman"/>
          <w:bCs/>
        </w:rPr>
        <w:t>dysponują</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osobami</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zdolnymi</w:t>
      </w:r>
      <w:r w:rsidRPr="002B78D6">
        <w:rPr>
          <w:rFonts w:ascii="Times New Roman" w:eastAsia="Arial" w:hAnsi="Times New Roman" w:cs="Times New Roman"/>
          <w:bCs/>
          <w:spacing w:val="5"/>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które</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będą</w:t>
      </w:r>
      <w:r w:rsidRPr="002B78D6">
        <w:rPr>
          <w:rFonts w:ascii="Times New Roman" w:eastAsia="Arial" w:hAnsi="Times New Roman" w:cs="Times New Roman"/>
          <w:bCs/>
          <w:spacing w:val="6"/>
        </w:rPr>
        <w:t xml:space="preserve"> </w:t>
      </w:r>
      <w:r w:rsidRPr="002B78D6">
        <w:rPr>
          <w:rFonts w:ascii="Times New Roman" w:eastAsia="Arial" w:hAnsi="Times New Roman" w:cs="Times New Roman"/>
          <w:bCs/>
        </w:rPr>
        <w:t>uczestniczyć</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w</w:t>
      </w:r>
      <w:r w:rsidRPr="002B78D6">
        <w:rPr>
          <w:rFonts w:ascii="Times New Roman" w:eastAsia="Arial" w:hAnsi="Times New Roman" w:cs="Times New Roman"/>
          <w:bCs/>
          <w:spacing w:val="12"/>
        </w:rPr>
        <w:t xml:space="preserve"> </w:t>
      </w:r>
      <w:r w:rsidRPr="002B78D6">
        <w:rPr>
          <w:rFonts w:ascii="Times New Roman" w:eastAsia="Arial" w:hAnsi="Times New Roman" w:cs="Times New Roman"/>
          <w:bCs/>
        </w:rPr>
        <w:t>wykonywaniu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tj.</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posiadającymi</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prawo</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w:t>
      </w:r>
      <w:r w:rsidRPr="002B78D6">
        <w:rPr>
          <w:rFonts w:ascii="Times New Roman" w:eastAsia="Arial" w:hAnsi="Times New Roman" w:cs="Times New Roman"/>
          <w:bCs/>
          <w:spacing w:val="1"/>
        </w:rPr>
        <w:t xml:space="preserve"> </w:t>
      </w:r>
      <w:r w:rsidRPr="002B78D6">
        <w:rPr>
          <w:rFonts w:ascii="Times New Roman" w:eastAsia="Arial" w:hAnsi="Times New Roman" w:cs="Times New Roman"/>
          <w:bCs/>
        </w:rPr>
        <w:t>samodzielnych funkcji</w:t>
      </w:r>
      <w:r w:rsidRPr="002B78D6">
        <w:rPr>
          <w:rFonts w:ascii="Times New Roman" w:eastAsia="Arial" w:hAnsi="Times New Roman" w:cs="Times New Roman"/>
          <w:bCs/>
          <w:spacing w:val="7"/>
        </w:rPr>
        <w:t xml:space="preserve"> </w:t>
      </w:r>
      <w:r w:rsidRPr="002B78D6">
        <w:rPr>
          <w:rFonts w:ascii="Times New Roman" w:eastAsia="Arial" w:hAnsi="Times New Roman" w:cs="Times New Roman"/>
          <w:bCs/>
        </w:rPr>
        <w:t>technicznych</w:t>
      </w:r>
      <w:r w:rsidRPr="002B78D6">
        <w:rPr>
          <w:rFonts w:ascii="Times New Roman" w:eastAsia="Arial" w:hAnsi="Times New Roman" w:cs="Times New Roman"/>
          <w:bCs/>
          <w:spacing w:val="1"/>
        </w:rPr>
        <w:t xml:space="preserve"> </w:t>
      </w:r>
      <w:r w:rsidR="003B798C">
        <w:rPr>
          <w:rFonts w:ascii="Times New Roman" w:eastAsia="Arial" w:hAnsi="Times New Roman" w:cs="Times New Roman"/>
          <w:bCs/>
          <w:spacing w:val="1"/>
        </w:rPr>
        <w:br/>
      </w:r>
      <w:r w:rsidRPr="002B78D6">
        <w:rPr>
          <w:rFonts w:ascii="Times New Roman" w:eastAsia="Arial" w:hAnsi="Times New Roman" w:cs="Times New Roman"/>
          <w:bCs/>
        </w:rPr>
        <w:t>w</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budownictwie zgodnie</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z poniższym</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wyszczególnieniem:</w:t>
      </w:r>
    </w:p>
    <w:p w14:paraId="0379E49D" w14:textId="2ECD98A9" w:rsidR="00F06A6D" w:rsidRPr="00F06A6D" w:rsidRDefault="00F06A6D" w:rsidP="006A1DE6">
      <w:pPr>
        <w:pStyle w:val="Tekstpodstawowywcity"/>
        <w:numPr>
          <w:ilvl w:val="0"/>
          <w:numId w:val="61"/>
        </w:numPr>
        <w:spacing w:line="276" w:lineRule="auto"/>
        <w:ind w:left="709"/>
        <w:jc w:val="both"/>
        <w:rPr>
          <w:sz w:val="22"/>
          <w:szCs w:val="22"/>
        </w:rPr>
      </w:pPr>
      <w:r w:rsidRPr="00F06A6D">
        <w:rPr>
          <w:b/>
          <w:iCs/>
          <w:sz w:val="22"/>
          <w:szCs w:val="22"/>
        </w:rPr>
        <w:t>Kierownik budowy</w:t>
      </w:r>
      <w:r w:rsidRPr="00F06A6D">
        <w:rPr>
          <w:sz w:val="22"/>
          <w:szCs w:val="22"/>
        </w:rPr>
        <w:t xml:space="preserve"> – co najmniej 1 osoba do pełnienia samodzielnych funkcji technicznych </w:t>
      </w:r>
      <w:r w:rsidR="003B798C">
        <w:rPr>
          <w:sz w:val="22"/>
          <w:szCs w:val="22"/>
        </w:rPr>
        <w:br/>
      </w:r>
      <w:r w:rsidRPr="00F06A6D">
        <w:rPr>
          <w:sz w:val="22"/>
          <w:szCs w:val="22"/>
        </w:rPr>
        <w:t xml:space="preserve">w budownictwie w zakresie </w:t>
      </w:r>
      <w:r w:rsidRPr="00F06A6D">
        <w:rPr>
          <w:b/>
          <w:sz w:val="22"/>
          <w:szCs w:val="22"/>
        </w:rPr>
        <w:t>kierowania robotami budowlanymi w specjalności drogowej,</w:t>
      </w:r>
      <w:r w:rsidRPr="00F06A6D">
        <w:rPr>
          <w:sz w:val="22"/>
          <w:szCs w:val="22"/>
        </w:rPr>
        <w:t xml:space="preserve"> osoba ta musi posiadać następujące kwalifikacje:</w:t>
      </w:r>
    </w:p>
    <w:p w14:paraId="76441BB2" w14:textId="77777777" w:rsidR="00F06A6D" w:rsidRPr="00F06A6D" w:rsidRDefault="00F06A6D" w:rsidP="006A1DE6">
      <w:pPr>
        <w:pStyle w:val="Tekstpodstawowywcity"/>
        <w:numPr>
          <w:ilvl w:val="0"/>
          <w:numId w:val="62"/>
        </w:numPr>
        <w:spacing w:line="276" w:lineRule="auto"/>
        <w:ind w:left="709"/>
        <w:jc w:val="both"/>
        <w:rPr>
          <w:sz w:val="22"/>
          <w:szCs w:val="22"/>
        </w:rPr>
      </w:pPr>
      <w:r w:rsidRPr="00F06A6D">
        <w:rPr>
          <w:sz w:val="22"/>
          <w:szCs w:val="22"/>
        </w:rPr>
        <w:t xml:space="preserve">co najmniej 5 lat doświadczenia jako Kierownik budowy, </w:t>
      </w:r>
    </w:p>
    <w:p w14:paraId="2DE77280" w14:textId="299FACAE" w:rsidR="00F06A6D" w:rsidRDefault="00F06A6D" w:rsidP="006A1DE6">
      <w:pPr>
        <w:pStyle w:val="Tekstpodstawowywcity"/>
        <w:numPr>
          <w:ilvl w:val="0"/>
          <w:numId w:val="62"/>
        </w:numPr>
        <w:spacing w:line="276" w:lineRule="auto"/>
        <w:ind w:left="709"/>
        <w:jc w:val="both"/>
        <w:rPr>
          <w:sz w:val="22"/>
          <w:szCs w:val="22"/>
        </w:rPr>
      </w:pPr>
      <w:r w:rsidRPr="00F06A6D">
        <w:rPr>
          <w:sz w:val="22"/>
          <w:szCs w:val="22"/>
        </w:rPr>
        <w:t>doświadczenie w kierowaniu budową - co najmniej jednej inwestycji obejmującej budowę przebudowę lub rozbudowę dróg, ulic lub placów o nawierzchni utwardzonej</w:t>
      </w:r>
      <w:r w:rsidR="003B798C">
        <w:rPr>
          <w:sz w:val="22"/>
          <w:szCs w:val="22"/>
        </w:rPr>
        <w:t>,</w:t>
      </w:r>
      <w:r w:rsidRPr="00F06A6D">
        <w:rPr>
          <w:sz w:val="22"/>
          <w:szCs w:val="22"/>
        </w:rPr>
        <w:t xml:space="preserve"> o wartości co najmniej </w:t>
      </w:r>
      <w:r w:rsidR="00DB014F">
        <w:rPr>
          <w:sz w:val="22"/>
          <w:szCs w:val="22"/>
        </w:rPr>
        <w:t>1 0</w:t>
      </w:r>
      <w:r w:rsidRPr="00F06A6D">
        <w:rPr>
          <w:sz w:val="22"/>
          <w:szCs w:val="22"/>
        </w:rPr>
        <w:t>00 000,00 zł brutto,</w:t>
      </w:r>
    </w:p>
    <w:p w14:paraId="0D9B3CD5" w14:textId="74A8289D" w:rsidR="00DB014F" w:rsidRDefault="00DB014F" w:rsidP="00DB014F">
      <w:pPr>
        <w:pStyle w:val="Tekstpodstawowy"/>
        <w:numPr>
          <w:ilvl w:val="0"/>
          <w:numId w:val="61"/>
        </w:numPr>
        <w:autoSpaceDE/>
        <w:autoSpaceDN/>
        <w:adjustRightInd/>
        <w:spacing w:line="276" w:lineRule="auto"/>
        <w:ind w:left="709" w:right="0" w:hanging="425"/>
        <w:rPr>
          <w:rFonts w:ascii="Times New Roman" w:hAnsi="Times New Roman"/>
          <w:bCs/>
          <w:iCs/>
          <w:color w:val="auto"/>
          <w:sz w:val="22"/>
          <w:szCs w:val="22"/>
        </w:rPr>
      </w:pPr>
      <w:r w:rsidRPr="00200DA2">
        <w:rPr>
          <w:rFonts w:ascii="Times New Roman" w:hAnsi="Times New Roman"/>
          <w:b/>
          <w:iCs/>
          <w:color w:val="auto"/>
          <w:sz w:val="22"/>
          <w:szCs w:val="22"/>
        </w:rPr>
        <w:t>Kierownik</w:t>
      </w:r>
      <w:r>
        <w:rPr>
          <w:rFonts w:ascii="Times New Roman" w:hAnsi="Times New Roman"/>
          <w:b/>
          <w:iCs/>
          <w:color w:val="auto"/>
          <w:sz w:val="22"/>
          <w:szCs w:val="22"/>
        </w:rPr>
        <w:t>a</w:t>
      </w:r>
      <w:r w:rsidRPr="003034D6">
        <w:rPr>
          <w:rFonts w:ascii="Times New Roman" w:hAnsi="Times New Roman"/>
          <w:b/>
          <w:iCs/>
          <w:color w:val="auto"/>
          <w:sz w:val="22"/>
          <w:szCs w:val="22"/>
        </w:rPr>
        <w:t xml:space="preserve"> robót branżowych</w:t>
      </w:r>
      <w:r w:rsidRPr="003034D6">
        <w:rPr>
          <w:rFonts w:ascii="Times New Roman" w:hAnsi="Times New Roman"/>
          <w:b/>
          <w:bCs/>
          <w:iCs/>
          <w:color w:val="auto"/>
          <w:sz w:val="22"/>
          <w:szCs w:val="22"/>
        </w:rPr>
        <w:t xml:space="preserve"> </w:t>
      </w:r>
      <w:r w:rsidRPr="003034D6">
        <w:rPr>
          <w:rFonts w:ascii="Times New Roman" w:hAnsi="Times New Roman"/>
          <w:iCs/>
          <w:color w:val="auto"/>
          <w:sz w:val="22"/>
          <w:szCs w:val="22"/>
        </w:rPr>
        <w:t>–</w:t>
      </w:r>
      <w:r w:rsidRPr="003034D6">
        <w:rPr>
          <w:rFonts w:ascii="Times New Roman" w:hAnsi="Times New Roman"/>
          <w:bCs/>
          <w:iCs/>
          <w:color w:val="auto"/>
          <w:sz w:val="22"/>
          <w:szCs w:val="22"/>
        </w:rPr>
        <w:t xml:space="preserve"> co najmniej </w:t>
      </w:r>
      <w:r w:rsidRPr="003034D6">
        <w:rPr>
          <w:rFonts w:ascii="Times New Roman" w:hAnsi="Times New Roman"/>
          <w:iCs/>
          <w:color w:val="auto"/>
          <w:sz w:val="22"/>
          <w:szCs w:val="22"/>
        </w:rPr>
        <w:t>1 osoba</w:t>
      </w:r>
      <w:r w:rsidRPr="003034D6">
        <w:rPr>
          <w:rFonts w:ascii="Times New Roman" w:hAnsi="Times New Roman"/>
          <w:bCs/>
          <w:iCs/>
          <w:color w:val="auto"/>
          <w:sz w:val="22"/>
          <w:szCs w:val="22"/>
        </w:rPr>
        <w:t xml:space="preserve"> do pełnienia samodzielnych funkcji technicznych w budownictwie w zakresie kierowania robotami budowlanymi </w:t>
      </w:r>
      <w:r w:rsidRPr="003034D6">
        <w:rPr>
          <w:rFonts w:ascii="Times New Roman" w:hAnsi="Times New Roman"/>
          <w:iCs/>
          <w:color w:val="auto"/>
          <w:sz w:val="22"/>
          <w:szCs w:val="22"/>
        </w:rPr>
        <w:t xml:space="preserve">w </w:t>
      </w:r>
      <w:r w:rsidRPr="003034D6">
        <w:rPr>
          <w:rFonts w:ascii="Times New Roman" w:hAnsi="Times New Roman"/>
          <w:b/>
          <w:iCs/>
          <w:color w:val="auto"/>
          <w:sz w:val="22"/>
          <w:szCs w:val="22"/>
        </w:rPr>
        <w:t>specjalności instalacyjnej</w:t>
      </w:r>
      <w:r w:rsidRPr="003034D6">
        <w:rPr>
          <w:rFonts w:ascii="Times New Roman" w:hAnsi="Times New Roman"/>
          <w:b/>
          <w:bCs/>
          <w:iCs/>
          <w:color w:val="auto"/>
          <w:sz w:val="22"/>
          <w:szCs w:val="22"/>
        </w:rPr>
        <w:t xml:space="preserve"> w zakresie sieci, instalacji i urządzeń cieplnych, wentylacyjnych, gazowych, wodociągowych i kanalizacyjnych</w:t>
      </w:r>
      <w:r w:rsidRPr="00200DA2">
        <w:rPr>
          <w:rFonts w:ascii="Times New Roman" w:hAnsi="Times New Roman"/>
          <w:b/>
          <w:color w:val="auto"/>
          <w:sz w:val="22"/>
          <w:szCs w:val="22"/>
        </w:rPr>
        <w:t>.</w:t>
      </w:r>
      <w:r w:rsidRPr="00200DA2">
        <w:rPr>
          <w:rFonts w:ascii="Times New Roman" w:hAnsi="Times New Roman"/>
          <w:color w:val="auto"/>
          <w:sz w:val="22"/>
          <w:szCs w:val="22"/>
        </w:rPr>
        <w:t xml:space="preserve"> Zamawiający wymaga aby osoba ta posiadała </w:t>
      </w:r>
      <w:r w:rsidRPr="003034D6">
        <w:rPr>
          <w:rFonts w:ascii="Times New Roman" w:hAnsi="Times New Roman"/>
          <w:bCs/>
          <w:iCs/>
          <w:color w:val="auto"/>
          <w:sz w:val="22"/>
          <w:szCs w:val="22"/>
        </w:rPr>
        <w:t xml:space="preserve">co najmniej </w:t>
      </w:r>
      <w:r w:rsidRPr="003034D6">
        <w:rPr>
          <w:rFonts w:ascii="Times New Roman" w:hAnsi="Times New Roman"/>
          <w:iCs/>
          <w:color w:val="auto"/>
          <w:sz w:val="22"/>
          <w:szCs w:val="22"/>
        </w:rPr>
        <w:t>5 lat</w:t>
      </w:r>
      <w:r w:rsidRPr="003034D6">
        <w:rPr>
          <w:rFonts w:ascii="Times New Roman" w:hAnsi="Times New Roman"/>
          <w:bCs/>
          <w:iCs/>
          <w:color w:val="auto"/>
          <w:sz w:val="22"/>
          <w:szCs w:val="22"/>
        </w:rPr>
        <w:t xml:space="preserve"> doświadczenia jako Kierownik </w:t>
      </w:r>
      <w:r w:rsidRPr="003034D6">
        <w:rPr>
          <w:rFonts w:ascii="Times New Roman" w:hAnsi="Times New Roman"/>
          <w:iCs/>
          <w:color w:val="auto"/>
          <w:sz w:val="22"/>
          <w:szCs w:val="22"/>
        </w:rPr>
        <w:t>przedmiotowych robót branżowych</w:t>
      </w:r>
      <w:r w:rsidRPr="003034D6">
        <w:rPr>
          <w:rFonts w:ascii="Times New Roman" w:hAnsi="Times New Roman"/>
          <w:bCs/>
          <w:iCs/>
          <w:color w:val="auto"/>
          <w:sz w:val="22"/>
          <w:szCs w:val="22"/>
        </w:rPr>
        <w:t xml:space="preserve">, </w:t>
      </w:r>
    </w:p>
    <w:p w14:paraId="0D03721B" w14:textId="77777777" w:rsidR="00C636F9" w:rsidRPr="003034D6" w:rsidRDefault="00C636F9" w:rsidP="00C636F9">
      <w:pPr>
        <w:pStyle w:val="Tekstpodstawowy"/>
        <w:autoSpaceDE/>
        <w:autoSpaceDN/>
        <w:adjustRightInd/>
        <w:spacing w:line="276" w:lineRule="auto"/>
        <w:ind w:left="709" w:right="0"/>
        <w:rPr>
          <w:rFonts w:ascii="Times New Roman" w:hAnsi="Times New Roman"/>
          <w:bCs/>
          <w:iCs/>
          <w:color w:val="auto"/>
          <w:sz w:val="22"/>
          <w:szCs w:val="22"/>
        </w:rPr>
      </w:pPr>
    </w:p>
    <w:p w14:paraId="0FB849E4" w14:textId="7456DBC8" w:rsidR="00DB014F" w:rsidRPr="00F06A6D" w:rsidRDefault="00C636F9" w:rsidP="00C636F9">
      <w:pPr>
        <w:pStyle w:val="Tekstpodstawowywcity"/>
        <w:numPr>
          <w:ilvl w:val="0"/>
          <w:numId w:val="61"/>
        </w:numPr>
        <w:spacing w:line="276" w:lineRule="auto"/>
        <w:ind w:left="709" w:hanging="425"/>
        <w:jc w:val="both"/>
        <w:rPr>
          <w:sz w:val="22"/>
          <w:szCs w:val="22"/>
        </w:rPr>
      </w:pPr>
      <w:r w:rsidRPr="003034D6">
        <w:rPr>
          <w:b/>
          <w:iCs/>
          <w:sz w:val="22"/>
          <w:szCs w:val="22"/>
        </w:rPr>
        <w:t>Kierownik</w:t>
      </w:r>
      <w:r>
        <w:rPr>
          <w:b/>
          <w:iCs/>
          <w:sz w:val="22"/>
          <w:szCs w:val="22"/>
        </w:rPr>
        <w:t>a</w:t>
      </w:r>
      <w:r w:rsidRPr="003034D6">
        <w:rPr>
          <w:b/>
          <w:iCs/>
          <w:sz w:val="22"/>
          <w:szCs w:val="22"/>
        </w:rPr>
        <w:t xml:space="preserve"> robót branżowych</w:t>
      </w:r>
      <w:r w:rsidRPr="003034D6">
        <w:rPr>
          <w:bCs/>
          <w:iCs/>
          <w:sz w:val="22"/>
          <w:szCs w:val="22"/>
        </w:rPr>
        <w:t xml:space="preserve"> </w:t>
      </w:r>
      <w:r w:rsidRPr="003034D6">
        <w:rPr>
          <w:iCs/>
          <w:sz w:val="22"/>
          <w:szCs w:val="22"/>
        </w:rPr>
        <w:t>–</w:t>
      </w:r>
      <w:r w:rsidRPr="003034D6">
        <w:rPr>
          <w:bCs/>
          <w:iCs/>
          <w:sz w:val="22"/>
          <w:szCs w:val="22"/>
        </w:rPr>
        <w:t xml:space="preserve">co najmniej </w:t>
      </w:r>
      <w:r w:rsidRPr="003034D6">
        <w:rPr>
          <w:iCs/>
          <w:sz w:val="22"/>
          <w:szCs w:val="22"/>
        </w:rPr>
        <w:t>1 osoba</w:t>
      </w:r>
      <w:r w:rsidRPr="003034D6">
        <w:rPr>
          <w:bCs/>
          <w:iCs/>
          <w:sz w:val="22"/>
          <w:szCs w:val="22"/>
        </w:rPr>
        <w:t xml:space="preserve"> do pełnienia samodzielnych funkcji technicznych w budownictwie w zakresie kierowania robotami budowlanymi </w:t>
      </w:r>
      <w:r w:rsidRPr="003034D6">
        <w:rPr>
          <w:b/>
          <w:iCs/>
          <w:sz w:val="22"/>
          <w:szCs w:val="22"/>
        </w:rPr>
        <w:t>w specjalności instalacyjnej</w:t>
      </w:r>
      <w:r w:rsidRPr="003034D6">
        <w:rPr>
          <w:b/>
          <w:bCs/>
          <w:iCs/>
          <w:sz w:val="22"/>
          <w:szCs w:val="22"/>
        </w:rPr>
        <w:t xml:space="preserve"> w zakresie sieci, instalacji i urządzeń elektrycznych i elektroenergetycznych</w:t>
      </w:r>
      <w:r>
        <w:rPr>
          <w:bCs/>
          <w:iCs/>
          <w:sz w:val="22"/>
          <w:szCs w:val="22"/>
        </w:rPr>
        <w:t>.</w:t>
      </w:r>
      <w:r w:rsidRPr="003006A2">
        <w:rPr>
          <w:sz w:val="22"/>
          <w:szCs w:val="22"/>
        </w:rPr>
        <w:t xml:space="preserve"> </w:t>
      </w:r>
      <w:r w:rsidRPr="00200DA2">
        <w:rPr>
          <w:sz w:val="22"/>
          <w:szCs w:val="22"/>
        </w:rPr>
        <w:t xml:space="preserve">Zamawiający wymaga aby osoba ta posiadała </w:t>
      </w:r>
      <w:r w:rsidRPr="003034D6">
        <w:rPr>
          <w:bCs/>
          <w:iCs/>
          <w:sz w:val="22"/>
          <w:szCs w:val="22"/>
        </w:rPr>
        <w:t xml:space="preserve">co najmniej </w:t>
      </w:r>
      <w:r w:rsidRPr="003034D6">
        <w:rPr>
          <w:iCs/>
          <w:sz w:val="22"/>
          <w:szCs w:val="22"/>
        </w:rPr>
        <w:t>5 lat</w:t>
      </w:r>
      <w:r w:rsidRPr="003034D6">
        <w:rPr>
          <w:bCs/>
          <w:iCs/>
          <w:sz w:val="22"/>
          <w:szCs w:val="22"/>
        </w:rPr>
        <w:t xml:space="preserve"> doświadczenia jako Kierownik </w:t>
      </w:r>
      <w:r w:rsidRPr="003034D6">
        <w:rPr>
          <w:iCs/>
          <w:sz w:val="22"/>
          <w:szCs w:val="22"/>
        </w:rPr>
        <w:t>przedmiotowych robót branżowych</w:t>
      </w:r>
      <w:r w:rsidR="003875A3">
        <w:rPr>
          <w:bCs/>
          <w:iCs/>
          <w:sz w:val="22"/>
          <w:szCs w:val="22"/>
        </w:rPr>
        <w:t>.</w:t>
      </w:r>
    </w:p>
    <w:p w14:paraId="437A7B69" w14:textId="741AD10D" w:rsidR="00D52A73" w:rsidRDefault="009A42AA" w:rsidP="002D66B3">
      <w:pPr>
        <w:spacing w:after="0"/>
        <w:ind w:right="-21"/>
        <w:jc w:val="both"/>
        <w:rPr>
          <w:rFonts w:ascii="Times New Roman" w:eastAsia="Arial" w:hAnsi="Times New Roman" w:cs="Times New Roman"/>
        </w:rPr>
      </w:pPr>
      <w:r>
        <w:rPr>
          <w:rFonts w:ascii="Times New Roman" w:eastAsia="Arial" w:hAnsi="Times New Roman" w:cs="Times New Roman"/>
        </w:rPr>
        <w:t>Osob</w:t>
      </w:r>
      <w:r w:rsidR="00C636F9">
        <w:rPr>
          <w:rFonts w:ascii="Times New Roman" w:eastAsia="Arial" w:hAnsi="Times New Roman" w:cs="Times New Roman"/>
        </w:rPr>
        <w:t>y</w:t>
      </w:r>
      <w:r w:rsidR="004E4BA8" w:rsidRPr="0087113A">
        <w:rPr>
          <w:rFonts w:ascii="Times New Roman" w:eastAsia="Arial" w:hAnsi="Times New Roman" w:cs="Times New Roman"/>
        </w:rPr>
        <w:t xml:space="preserve"> wymienion</w:t>
      </w:r>
      <w:r w:rsidR="00C636F9">
        <w:rPr>
          <w:rFonts w:ascii="Times New Roman" w:eastAsia="Arial" w:hAnsi="Times New Roman" w:cs="Times New Roman"/>
        </w:rPr>
        <w:t>e</w:t>
      </w:r>
      <w:r w:rsidR="004E4BA8" w:rsidRPr="0087113A">
        <w:rPr>
          <w:rFonts w:ascii="Times New Roman" w:eastAsia="Arial" w:hAnsi="Times New Roman" w:cs="Times New Roman"/>
        </w:rPr>
        <w:t xml:space="preserve"> w niniejszym rozdziale pkt 2 p.pkt 4) lit. </w:t>
      </w:r>
      <w:r w:rsidR="006C0A5E">
        <w:rPr>
          <w:rFonts w:ascii="Times New Roman" w:eastAsia="Arial" w:hAnsi="Times New Roman" w:cs="Times New Roman"/>
        </w:rPr>
        <w:t>b</w:t>
      </w:r>
      <w:r w:rsidR="004E4BA8" w:rsidRPr="0087113A">
        <w:rPr>
          <w:rFonts w:ascii="Times New Roman" w:eastAsia="Arial" w:hAnsi="Times New Roman" w:cs="Times New Roman"/>
        </w:rPr>
        <w:t>) powinn</w:t>
      </w:r>
      <w:r w:rsidR="00C636F9">
        <w:rPr>
          <w:rFonts w:ascii="Times New Roman" w:eastAsia="Arial" w:hAnsi="Times New Roman" w:cs="Times New Roman"/>
        </w:rPr>
        <w:t>y</w:t>
      </w:r>
      <w:r w:rsidR="004E4BA8" w:rsidRPr="0087113A">
        <w:rPr>
          <w:rFonts w:ascii="Times New Roman" w:eastAsia="Arial" w:hAnsi="Times New Roman" w:cs="Times New Roman"/>
        </w:rPr>
        <w:t xml:space="preserve"> posiadać uprawnienia budowlane zgodnie z ustawą z dnia 7 lipca 1994 r. Prawo budowlane (Dz.U. z 202</w:t>
      </w:r>
      <w:r w:rsidR="00844D14">
        <w:rPr>
          <w:rFonts w:ascii="Times New Roman" w:eastAsia="Arial" w:hAnsi="Times New Roman" w:cs="Times New Roman"/>
        </w:rPr>
        <w:t>3</w:t>
      </w:r>
      <w:r w:rsidR="004E4BA8" w:rsidRPr="0087113A">
        <w:rPr>
          <w:rFonts w:ascii="Times New Roman" w:eastAsia="Arial" w:hAnsi="Times New Roman" w:cs="Times New Roman"/>
        </w:rPr>
        <w:t xml:space="preserve">r. poz. </w:t>
      </w:r>
      <w:r w:rsidR="00844D14">
        <w:rPr>
          <w:rFonts w:ascii="Times New Roman" w:eastAsia="Arial" w:hAnsi="Times New Roman" w:cs="Times New Roman"/>
        </w:rPr>
        <w:t>682</w:t>
      </w:r>
      <w:r w:rsidR="004E4BA8" w:rsidRPr="0087113A">
        <w:rPr>
          <w:rFonts w:ascii="Times New Roman" w:eastAsia="Arial" w:hAnsi="Times New Roman" w:cs="Times New Roman"/>
        </w:rPr>
        <w:t xml:space="preserve"> ze  </w:t>
      </w:r>
      <w:r w:rsidR="004E4BA8">
        <w:rPr>
          <w:rFonts w:ascii="Times New Roman" w:eastAsia="Arial" w:hAnsi="Times New Roman" w:cs="Times New Roman"/>
        </w:rPr>
        <w:t xml:space="preserve">zm.) </w:t>
      </w:r>
      <w:r w:rsidR="00D52A73">
        <w:rPr>
          <w:rFonts w:ascii="Times New Roman" w:eastAsia="Arial" w:hAnsi="Times New Roman" w:cs="Times New Roman"/>
        </w:rPr>
        <w:t>oraz R</w:t>
      </w:r>
      <w:r w:rsidR="00D52A73" w:rsidRPr="00040F29">
        <w:rPr>
          <w:rFonts w:ascii="Times New Roman" w:eastAsia="Arial" w:hAnsi="Times New Roman" w:cs="Times New Roman"/>
        </w:rPr>
        <w:t>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65281976" w14:textId="33ED4F0E" w:rsidR="006E4C0F" w:rsidRPr="0076613E" w:rsidRDefault="00D52A73" w:rsidP="0076613E">
      <w:pPr>
        <w:pStyle w:val="Akapitzlist"/>
        <w:numPr>
          <w:ilvl w:val="0"/>
          <w:numId w:val="4"/>
        </w:numPr>
        <w:spacing w:before="11" w:after="0"/>
        <w:ind w:right="-21"/>
        <w:jc w:val="both"/>
        <w:rPr>
          <w:rFonts w:ascii="Times New Roman" w:hAnsi="Times New Roman" w:cs="Times New Roman"/>
        </w:rPr>
      </w:pPr>
      <w:r w:rsidRPr="007A7226">
        <w:rPr>
          <w:rFonts w:ascii="Times New Roman" w:eastAsia="Arial" w:hAnsi="Times New Roman" w:cs="Times New Roman"/>
          <w:bCs/>
        </w:rPr>
        <w:t>dysponują</w:t>
      </w:r>
      <w:r w:rsidRPr="007A7226">
        <w:rPr>
          <w:rFonts w:ascii="Times New Roman" w:hAnsi="Times New Roman" w:cs="Times New Roman"/>
          <w:color w:val="000000"/>
        </w:rPr>
        <w:t xml:space="preserve"> sprzętem i narzędziami niezbędnym do wykonania zamówienia publicznego</w:t>
      </w:r>
      <w:r w:rsidR="00611732">
        <w:rPr>
          <w:rFonts w:ascii="Times New Roman" w:hAnsi="Times New Roman" w:cs="Times New Roman"/>
          <w:color w:val="000000"/>
        </w:rPr>
        <w:t>.</w:t>
      </w:r>
      <w:r w:rsidRPr="007A7226">
        <w:rPr>
          <w:rFonts w:ascii="Times New Roman" w:hAnsi="Times New Roman" w:cs="Times New Roman"/>
          <w:color w:val="000000"/>
        </w:rPr>
        <w:t xml:space="preserve"> Wykonawca po</w:t>
      </w:r>
      <w:r w:rsidRPr="007A7226">
        <w:rPr>
          <w:rFonts w:ascii="Times New Roman" w:hAnsi="Times New Roman" w:cs="Times New Roman"/>
        </w:rPr>
        <w:t>winien dysponować na czas realizacji zamówienia</w:t>
      </w:r>
      <w:r w:rsidR="007A7226">
        <w:rPr>
          <w:rFonts w:ascii="Times New Roman" w:hAnsi="Times New Roman" w:cs="Times New Roman"/>
        </w:rPr>
        <w:t xml:space="preserve"> </w:t>
      </w:r>
      <w:r w:rsidR="007A7226" w:rsidRPr="007A7226">
        <w:rPr>
          <w:rFonts w:ascii="Times New Roman" w:hAnsi="Times New Roman" w:cs="Times New Roman"/>
        </w:rPr>
        <w:t>w celu właściwej realizacji zamówienia</w:t>
      </w:r>
      <w:r w:rsidR="006E4C0F" w:rsidRPr="007A7226">
        <w:rPr>
          <w:rFonts w:ascii="Times New Roman" w:hAnsi="Times New Roman" w:cs="Times New Roman"/>
        </w:rPr>
        <w:t>:</w:t>
      </w:r>
      <w:r w:rsidRPr="007A7226">
        <w:rPr>
          <w:rFonts w:ascii="Times New Roman" w:hAnsi="Times New Roman" w:cs="Times New Roman"/>
        </w:rPr>
        <w:t xml:space="preserve"> </w:t>
      </w:r>
      <w:r w:rsidR="00C636F9">
        <w:rPr>
          <w:rFonts w:ascii="Times New Roman" w:hAnsi="Times New Roman" w:cs="Times New Roman"/>
        </w:rPr>
        <w:t xml:space="preserve">dwie </w:t>
      </w:r>
      <w:r w:rsidR="00DB014F" w:rsidRPr="00C636F9">
        <w:rPr>
          <w:rFonts w:ascii="Times New Roman" w:hAnsi="Times New Roman" w:cs="Times New Roman"/>
        </w:rPr>
        <w:t>kopark</w:t>
      </w:r>
      <w:r w:rsidR="00C636F9" w:rsidRPr="00C636F9">
        <w:rPr>
          <w:rFonts w:ascii="Times New Roman" w:hAnsi="Times New Roman" w:cs="Times New Roman"/>
        </w:rPr>
        <w:t>o-</w:t>
      </w:r>
      <w:r w:rsidR="00DB014F" w:rsidRPr="00C636F9">
        <w:rPr>
          <w:rFonts w:ascii="Times New Roman" w:hAnsi="Times New Roman" w:cs="Times New Roman"/>
        </w:rPr>
        <w:t xml:space="preserve">spycharki, </w:t>
      </w:r>
      <w:r w:rsidR="00C636F9" w:rsidRPr="00C636F9">
        <w:rPr>
          <w:rFonts w:ascii="Times New Roman" w:hAnsi="Times New Roman" w:cs="Times New Roman"/>
        </w:rPr>
        <w:t xml:space="preserve">jeden </w:t>
      </w:r>
      <w:r w:rsidR="00DB014F" w:rsidRPr="00C636F9">
        <w:rPr>
          <w:rFonts w:ascii="Times New Roman" w:hAnsi="Times New Roman" w:cs="Times New Roman"/>
        </w:rPr>
        <w:t>wal</w:t>
      </w:r>
      <w:r w:rsidR="00C636F9" w:rsidRPr="00C636F9">
        <w:rPr>
          <w:rFonts w:ascii="Times New Roman" w:hAnsi="Times New Roman" w:cs="Times New Roman"/>
        </w:rPr>
        <w:t>ec drogowy</w:t>
      </w:r>
      <w:r w:rsidR="00DB014F" w:rsidRPr="00C636F9">
        <w:rPr>
          <w:rFonts w:ascii="Times New Roman" w:hAnsi="Times New Roman" w:cs="Times New Roman"/>
        </w:rPr>
        <w:t xml:space="preserve">, </w:t>
      </w:r>
      <w:r w:rsidR="00513883">
        <w:rPr>
          <w:rFonts w:ascii="Times New Roman" w:hAnsi="Times New Roman" w:cs="Times New Roman"/>
        </w:rPr>
        <w:t xml:space="preserve">jedna układarka do układania kruszywa niezwiązanego </w:t>
      </w:r>
      <w:r w:rsidR="003875A3">
        <w:rPr>
          <w:rFonts w:ascii="Times New Roman" w:hAnsi="Times New Roman" w:cs="Times New Roman"/>
        </w:rPr>
        <w:t>dwie zagęszczarki płytowe</w:t>
      </w:r>
      <w:r w:rsidR="00DB014F" w:rsidRPr="00C636F9">
        <w:rPr>
          <w:rFonts w:ascii="Times New Roman" w:hAnsi="Times New Roman" w:cs="Times New Roman"/>
        </w:rPr>
        <w:t xml:space="preserve"> do zagęszczania gruntu, </w:t>
      </w:r>
      <w:r w:rsidR="00513883">
        <w:rPr>
          <w:rFonts w:ascii="Times New Roman" w:hAnsi="Times New Roman" w:cs="Times New Roman"/>
        </w:rPr>
        <w:t xml:space="preserve">jeden żuraw samochodowy 6 ton, </w:t>
      </w:r>
      <w:r w:rsidR="00DB014F" w:rsidRPr="00C636F9">
        <w:rPr>
          <w:rFonts w:ascii="Times New Roman" w:hAnsi="Times New Roman" w:cs="Times New Roman"/>
        </w:rPr>
        <w:t>środki transportu</w:t>
      </w:r>
      <w:r w:rsidR="00C636F9" w:rsidRPr="00C636F9">
        <w:rPr>
          <w:rFonts w:ascii="Times New Roman" w:hAnsi="Times New Roman" w:cs="Times New Roman"/>
        </w:rPr>
        <w:t xml:space="preserve"> w tym min</w:t>
      </w:r>
      <w:r w:rsidR="003875A3">
        <w:rPr>
          <w:rFonts w:ascii="Times New Roman" w:hAnsi="Times New Roman" w:cs="Times New Roman"/>
        </w:rPr>
        <w:t>:</w:t>
      </w:r>
      <w:r w:rsidR="00C636F9" w:rsidRPr="00C636F9">
        <w:rPr>
          <w:rFonts w:ascii="Times New Roman" w:hAnsi="Times New Roman" w:cs="Times New Roman"/>
        </w:rPr>
        <w:t xml:space="preserve"> dwa</w:t>
      </w:r>
      <w:r w:rsidR="003875A3">
        <w:rPr>
          <w:rFonts w:ascii="Times New Roman" w:hAnsi="Times New Roman" w:cs="Times New Roman"/>
        </w:rPr>
        <w:t xml:space="preserve"> </w:t>
      </w:r>
      <w:r w:rsidR="00C636F9" w:rsidRPr="00C636F9">
        <w:rPr>
          <w:rFonts w:ascii="Times New Roman" w:hAnsi="Times New Roman" w:cs="Times New Roman"/>
        </w:rPr>
        <w:t>samochody</w:t>
      </w:r>
      <w:r w:rsidR="003875A3">
        <w:rPr>
          <w:rFonts w:ascii="Times New Roman" w:hAnsi="Times New Roman" w:cs="Times New Roman"/>
        </w:rPr>
        <w:t xml:space="preserve"> </w:t>
      </w:r>
      <w:r w:rsidR="00C636F9" w:rsidRPr="00C636F9">
        <w:rPr>
          <w:rFonts w:ascii="Times New Roman" w:hAnsi="Times New Roman" w:cs="Times New Roman"/>
        </w:rPr>
        <w:t>ciężarowe</w:t>
      </w:r>
      <w:r w:rsidR="003875A3">
        <w:rPr>
          <w:rFonts w:ascii="Times New Roman" w:hAnsi="Times New Roman" w:cs="Times New Roman"/>
        </w:rPr>
        <w:t xml:space="preserve"> </w:t>
      </w:r>
      <w:r w:rsidR="00C636F9" w:rsidRPr="00C636F9">
        <w:rPr>
          <w:rFonts w:ascii="Times New Roman" w:hAnsi="Times New Roman" w:cs="Times New Roman"/>
        </w:rPr>
        <w:t>o</w:t>
      </w:r>
      <w:r w:rsidR="003875A3">
        <w:rPr>
          <w:rFonts w:ascii="Times New Roman" w:hAnsi="Times New Roman" w:cs="Times New Roman"/>
        </w:rPr>
        <w:t xml:space="preserve"> </w:t>
      </w:r>
      <w:r w:rsidR="00C636F9" w:rsidRPr="00C636F9">
        <w:rPr>
          <w:rFonts w:ascii="Times New Roman" w:hAnsi="Times New Roman" w:cs="Times New Roman"/>
        </w:rPr>
        <w:t>ładowności min. 10 ton każdy</w:t>
      </w:r>
      <w:r w:rsidR="00DB014F" w:rsidRPr="00C636F9">
        <w:rPr>
          <w:rFonts w:ascii="Times New Roman" w:hAnsi="Times New Roman" w:cs="Times New Roman"/>
        </w:rPr>
        <w:t xml:space="preserve">, </w:t>
      </w:r>
      <w:r w:rsidR="00C636F9" w:rsidRPr="00C636F9">
        <w:rPr>
          <w:rFonts w:ascii="Times New Roman" w:hAnsi="Times New Roman" w:cs="Times New Roman"/>
        </w:rPr>
        <w:t xml:space="preserve">dwie piły </w:t>
      </w:r>
      <w:r w:rsidR="003875A3">
        <w:rPr>
          <w:rFonts w:ascii="Times New Roman" w:hAnsi="Times New Roman" w:cs="Times New Roman"/>
        </w:rPr>
        <w:br/>
      </w:r>
      <w:r w:rsidR="00C636F9" w:rsidRPr="00C636F9">
        <w:rPr>
          <w:rFonts w:ascii="Times New Roman" w:hAnsi="Times New Roman" w:cs="Times New Roman"/>
        </w:rPr>
        <w:t>do betonu</w:t>
      </w:r>
      <w:r w:rsidR="003875A3">
        <w:rPr>
          <w:rFonts w:ascii="Times New Roman" w:hAnsi="Times New Roman" w:cs="Times New Roman"/>
        </w:rPr>
        <w:t xml:space="preserve">, </w:t>
      </w:r>
      <w:r w:rsidR="00DB014F" w:rsidRPr="00C636F9">
        <w:rPr>
          <w:rFonts w:ascii="Times New Roman" w:hAnsi="Times New Roman" w:cs="Times New Roman"/>
        </w:rPr>
        <w:t xml:space="preserve">elektronarzędzia oraz ewentualnie inne w ocenie Wykonawcy </w:t>
      </w:r>
      <w:r w:rsidR="00C636F9" w:rsidRPr="00C636F9">
        <w:rPr>
          <w:rFonts w:ascii="Times New Roman" w:hAnsi="Times New Roman" w:cs="Times New Roman"/>
        </w:rPr>
        <w:t>niezbędne do wykonania zamówienia.</w:t>
      </w:r>
      <w:r w:rsidR="00C636F9" w:rsidRPr="00C636F9">
        <w:t xml:space="preserve"> </w:t>
      </w:r>
    </w:p>
    <w:p w14:paraId="36324701" w14:textId="77777777" w:rsidR="00F27FAE" w:rsidRDefault="00F27FAE" w:rsidP="008C30CF">
      <w:pPr>
        <w:spacing w:after="0"/>
        <w:ind w:right="-21"/>
        <w:jc w:val="both"/>
        <w:rPr>
          <w:rFonts w:ascii="Times New Roman" w:hAnsi="Times New Roman" w:cs="Times New Roman"/>
        </w:rPr>
      </w:pP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1724AEA6"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w:t>
      </w:r>
      <w:r w:rsidRPr="003C2D9E">
        <w:rPr>
          <w:rFonts w:ascii="Times New Roman" w:eastAsia="Arial" w:hAnsi="Times New Roman" w:cs="Times New Roman"/>
        </w:rPr>
        <w:lastRenderedPageBreak/>
        <w:t>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003B798C">
        <w:rPr>
          <w:rFonts w:ascii="Times New Roman" w:eastAsia="Calibri" w:hAnsi="Times New Roman" w:cs="Times New Roman"/>
          <w:spacing w:val="3"/>
        </w:rPr>
        <w:br/>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art. 108 ust.1 uPzp</w:t>
      </w:r>
      <w:r w:rsidRPr="003C2D9E">
        <w:rPr>
          <w:rFonts w:ascii="Times New Roman" w:eastAsia="Arial" w:hAnsi="Times New Roman" w:cs="Times New Roman"/>
        </w:rPr>
        <w:t>. Zamawiający wykluczy z postępowania Wykonawcę:</w:t>
      </w:r>
    </w:p>
    <w:p w14:paraId="7E2DEC82"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0C379E60"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wobec którego wydano prawomocny wyrok sądu lub ostateczną decyzję administracyjną o zaleganiu z uiszczeniem podatków, opłat lub składek na ubezpieczenie społeczne lub zdrowotne, chyba </w:t>
      </w:r>
      <w:r w:rsidR="003B798C">
        <w:rPr>
          <w:rFonts w:ascii="Times New Roman" w:eastAsia="Arial" w:hAnsi="Times New Roman" w:cs="Times New Roman"/>
        </w:rPr>
        <w:br/>
      </w:r>
      <w:r w:rsidRPr="003C2D9E">
        <w:rPr>
          <w:rFonts w:ascii="Times New Roman" w:eastAsia="Arial" w:hAnsi="Times New Roman" w:cs="Times New Roman"/>
        </w:rPr>
        <w:t xml:space="preserve">że wykonawca odpowiednio przed upływem terminu do składania wniosków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albo przed upływem terminu składania ofert dokonał płatności należnych podatków, opłat lub składek na ubezpieczenie społeczne lub zdrowotne wraz z odsetkami </w:t>
      </w:r>
      <w:r w:rsidR="003B798C">
        <w:rPr>
          <w:rFonts w:ascii="Times New Roman" w:eastAsia="Arial" w:hAnsi="Times New Roman" w:cs="Times New Roman"/>
        </w:rPr>
        <w:br/>
      </w:r>
      <w:r w:rsidRPr="003C2D9E">
        <w:rPr>
          <w:rFonts w:ascii="Times New Roman" w:eastAsia="Arial" w:hAnsi="Times New Roman" w:cs="Times New Roman"/>
        </w:rPr>
        <w:t>lub grzywnami lub zawarł wiążące porozumienie w sprawie spłaty tych należności,</w:t>
      </w:r>
    </w:p>
    <w:p w14:paraId="7FBE0DE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1C8094B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zamawiający może stwierdzić, na podstawie wiarygodnych przesłanek, że wykonawca zawarł </w:t>
      </w:r>
      <w:r w:rsidR="003B798C">
        <w:rPr>
          <w:rFonts w:ascii="Times New Roman" w:eastAsia="Arial" w:hAnsi="Times New Roman" w:cs="Times New Roman"/>
        </w:rPr>
        <w:br/>
      </w:r>
      <w:r w:rsidRPr="003C2D9E">
        <w:rPr>
          <w:rFonts w:ascii="Times New Roman" w:eastAsia="Arial" w:hAnsi="Times New Roman" w:cs="Times New Roman"/>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chyba że wykażą, że przygotowali te oferty lub wnioski niezależnie </w:t>
      </w:r>
      <w:r w:rsidR="003B798C">
        <w:rPr>
          <w:rFonts w:ascii="Times New Roman" w:eastAsia="Arial" w:hAnsi="Times New Roman" w:cs="Times New Roman"/>
        </w:rPr>
        <w:br/>
      </w:r>
      <w:r w:rsidRPr="003C2D9E">
        <w:rPr>
          <w:rFonts w:ascii="Times New Roman" w:eastAsia="Arial" w:hAnsi="Times New Roman" w:cs="Times New Roman"/>
        </w:rPr>
        <w:t>od siebie,</w:t>
      </w:r>
    </w:p>
    <w:p w14:paraId="708B6133" w14:textId="2B6853B5" w:rsidR="00D06D17"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w:t>
      </w:r>
      <w:r w:rsidR="003B798C">
        <w:rPr>
          <w:rFonts w:ascii="Times New Roman" w:eastAsia="Arial" w:hAnsi="Times New Roman" w:cs="Times New Roman"/>
        </w:rPr>
        <w:br/>
      </w:r>
      <w:r w:rsidRPr="003C2D9E">
        <w:rPr>
          <w:rFonts w:ascii="Times New Roman" w:eastAsia="Arial" w:hAnsi="Times New Roman" w:cs="Times New Roman"/>
        </w:rPr>
        <w:t xml:space="preserve">z  wykonawcą  do  tej  samej  grupy kapitałowej  w  rozumieniu  ustawy  z  dnia  16  lutego  2007  r.  </w:t>
      </w:r>
      <w:r w:rsidRPr="003C2D9E">
        <w:rPr>
          <w:rFonts w:ascii="Times New Roman" w:eastAsia="Arial" w:hAnsi="Times New Roman" w:cs="Times New Roman"/>
        </w:rPr>
        <w:br/>
        <w:t xml:space="preserve">o  ochronie  konkurencji  i  konsumentów,  chyba  że spowodowane tym zakłócenie konkurencji może być wyeliminowane w inny sposób niż przez wykluczenie wykonawcy z udziału w postępowaniu </w:t>
      </w:r>
      <w:r w:rsidR="003B798C">
        <w:rPr>
          <w:rFonts w:ascii="Times New Roman" w:eastAsia="Arial" w:hAnsi="Times New Roman" w:cs="Times New Roman"/>
        </w:rPr>
        <w:br/>
      </w:r>
      <w:r w:rsidRPr="003C2D9E">
        <w:rPr>
          <w:rFonts w:ascii="Times New Roman" w:eastAsia="Arial" w:hAnsi="Times New Roman" w:cs="Times New Roman"/>
        </w:rPr>
        <w:lastRenderedPageBreak/>
        <w:t>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5D2204EA"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 xml:space="preserve">109  ust. 1  </w:t>
      </w:r>
      <w:r w:rsidR="004B58B9">
        <w:rPr>
          <w:rFonts w:ascii="Times New Roman" w:eastAsia="Arial" w:hAnsi="Times New Roman" w:cs="Times New Roman"/>
          <w:b/>
          <w:bCs/>
        </w:rPr>
        <w:br/>
      </w:r>
      <w:r w:rsidRPr="00470C56">
        <w:rPr>
          <w:rFonts w:ascii="Times New Roman" w:eastAsia="Arial" w:hAnsi="Times New Roman" w:cs="Times New Roman"/>
          <w:b/>
          <w:bCs/>
        </w:rPr>
        <w:t>pkt  4</w:t>
      </w:r>
      <w:r w:rsidR="004B58B9">
        <w:rPr>
          <w:rFonts w:ascii="Times New Roman" w:eastAsia="Arial" w:hAnsi="Times New Roman" w:cs="Times New Roman"/>
          <w:b/>
          <w:bCs/>
        </w:rPr>
        <w:t>-8</w:t>
      </w:r>
      <w:r w:rsidRPr="00470C56">
        <w:rPr>
          <w:rFonts w:ascii="Times New Roman" w:eastAsia="Arial" w:hAnsi="Times New Roman" w:cs="Times New Roman"/>
          <w:b/>
          <w:bCs/>
        </w:rPr>
        <w:t xml:space="preserve"> uPzp</w:t>
      </w:r>
      <w:r w:rsidRPr="003C2D9E">
        <w:rPr>
          <w:rFonts w:ascii="Times New Roman" w:eastAsia="Arial" w:hAnsi="Times New Roman" w:cs="Times New Roman"/>
        </w:rPr>
        <w:t>:</w:t>
      </w:r>
    </w:p>
    <w:p w14:paraId="19DBB148"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6BBB9C53"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sposób zawiniony poważnie naruszył obowiązki zawodowe, co podważa jego uczciwość, </w:t>
      </w:r>
      <w:r w:rsidR="003B798C">
        <w:rPr>
          <w:rFonts w:ascii="Times New Roman" w:eastAsia="Arial" w:hAnsi="Times New Roman" w:cs="Times New Roman"/>
        </w:rPr>
        <w:br/>
      </w:r>
      <w:r w:rsidRPr="003C2D9E">
        <w:rPr>
          <w:rFonts w:ascii="Times New Roman" w:eastAsia="Arial" w:hAnsi="Times New Roman" w:cs="Times New Roman"/>
        </w:rPr>
        <w:t xml:space="preserve">w szczególności gdy wykonawca  w  wyniku  zamierzonego  działania  lub  rażącego  niedbalstwa  nie  wykonał  lub  nienależycie  wykonał zamówienie, co zamawiający jest w stanie wykazać </w:t>
      </w:r>
      <w:r w:rsidR="003B798C">
        <w:rPr>
          <w:rFonts w:ascii="Times New Roman" w:eastAsia="Arial" w:hAnsi="Times New Roman" w:cs="Times New Roman"/>
        </w:rPr>
        <w:br/>
      </w:r>
      <w:r w:rsidRPr="003C2D9E">
        <w:rPr>
          <w:rFonts w:ascii="Times New Roman" w:eastAsia="Arial" w:hAnsi="Times New Roman" w:cs="Times New Roman"/>
        </w:rPr>
        <w:t>za pomocą stosownych dowodów,</w:t>
      </w:r>
    </w:p>
    <w:p w14:paraId="7FFB9CC6"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331EC716"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z przyczyn leżących po jego stronie, w znacznym stopniu lub zakresie nie wykonał </w:t>
      </w:r>
      <w:r w:rsidR="003B798C">
        <w:rPr>
          <w:rFonts w:ascii="Times New Roman" w:eastAsia="Arial" w:hAnsi="Times New Roman" w:cs="Times New Roman"/>
        </w:rPr>
        <w:br/>
      </w:r>
      <w:r w:rsidRPr="003C2D9E">
        <w:rPr>
          <w:rFonts w:ascii="Times New Roman" w:eastAsia="Arial" w:hAnsi="Times New Roman" w:cs="Times New Roman"/>
        </w:rPr>
        <w:t xml:space="preserve">lub nienależycie wykonał albo  długotrwale  nienależycie  wykonywał  istotne  zobowiązanie  wynikające z wcześniejszej umowy w  sprawie zamówienia publicznego lub umowy koncesji, </w:t>
      </w:r>
      <w:r w:rsidR="003B798C">
        <w:rPr>
          <w:rFonts w:ascii="Times New Roman" w:eastAsia="Arial" w:hAnsi="Times New Roman" w:cs="Times New Roman"/>
        </w:rPr>
        <w:br/>
      </w:r>
      <w:r w:rsidRPr="003C2D9E">
        <w:rPr>
          <w:rFonts w:ascii="Times New Roman" w:eastAsia="Arial" w:hAnsi="Times New Roman" w:cs="Times New Roman"/>
        </w:rPr>
        <w:t>co doprowadziło do wypowiedzenia lub odstąpienia od umowy, odszkodowania, wykonania zastępczego lub realizacji uprawnień z tytułu rękojmi za wady,</w:t>
      </w:r>
    </w:p>
    <w:p w14:paraId="7371CF79" w14:textId="2A6C8F40"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wyniku zamierzonego działania lub rażącego niedbalstwa wprowadził zamawiającego </w:t>
      </w:r>
      <w:r w:rsidR="003B798C">
        <w:rPr>
          <w:rFonts w:ascii="Times New Roman" w:eastAsia="Arial" w:hAnsi="Times New Roman" w:cs="Times New Roman"/>
        </w:rPr>
        <w:br/>
      </w:r>
      <w:r w:rsidRPr="003C2D9E">
        <w:rPr>
          <w:rFonts w:ascii="Times New Roman" w:eastAsia="Arial" w:hAnsi="Times New Roman" w:cs="Times New Roman"/>
        </w:rPr>
        <w:t xml:space="preserve">w błąd przy przedstawianiu informacji, że nie podlega wykluczeniu, spełnia warunki udziału </w:t>
      </w:r>
      <w:r w:rsidR="003B798C">
        <w:rPr>
          <w:rFonts w:ascii="Times New Roman" w:eastAsia="Arial" w:hAnsi="Times New Roman" w:cs="Times New Roman"/>
        </w:rPr>
        <w:br/>
      </w:r>
      <w:r w:rsidRPr="003C2D9E">
        <w:rPr>
          <w:rFonts w:ascii="Times New Roman" w:eastAsia="Arial" w:hAnsi="Times New Roman" w:cs="Times New Roman"/>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777777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Wykonawca nie podlega wykluczeniu w okolicznościach określonych w art. 108 ust. 1 pkt 1,2 i 5 </w:t>
      </w:r>
      <w:r w:rsidRPr="003C2D9E">
        <w:rPr>
          <w:rFonts w:ascii="Times New Roman" w:eastAsia="Arial" w:hAnsi="Times New Roman" w:cs="Times New Roman"/>
        </w:rPr>
        <w:br/>
        <w:t>i art. 109 ust. 1 pkt 4-5 i 7-8, jeżeli udowodni zamawiającemu, że spełnił łącznie następujące przesłanki:</w:t>
      </w:r>
    </w:p>
    <w:p w14:paraId="2DE7EB4D" w14:textId="21C05CF9"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naprawił lub zobowiązał się do naprawienia szkody wyrządzonej przestępstwem, wykroczeniem </w:t>
      </w:r>
      <w:r w:rsidR="003B798C">
        <w:rPr>
          <w:rFonts w:ascii="Times New Roman" w:eastAsia="Arial" w:hAnsi="Times New Roman" w:cs="Times New Roman"/>
        </w:rPr>
        <w:br/>
      </w:r>
      <w:r w:rsidRPr="003C2D9E">
        <w:rPr>
          <w:rFonts w:ascii="Times New Roman" w:eastAsia="Arial" w:hAnsi="Times New Roman" w:cs="Times New Roman"/>
        </w:rPr>
        <w:t>lub swoim nieprawidłowym postępowaniem, w tym poprzez zadośćuczynienie pieniężne,</w:t>
      </w:r>
    </w:p>
    <w:p w14:paraId="353AAFA2"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26C464F0"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w:t>
      </w:r>
      <w:r w:rsidR="003B798C">
        <w:rPr>
          <w:rFonts w:ascii="Times New Roman" w:eastAsia="Arial" w:hAnsi="Times New Roman" w:cs="Times New Roman"/>
        </w:rPr>
        <w:t xml:space="preserve"> </w:t>
      </w:r>
      <w:r w:rsidRPr="003C2D9E">
        <w:rPr>
          <w:rFonts w:ascii="Times New Roman" w:eastAsia="Arial" w:hAnsi="Times New Roman" w:cs="Times New Roman"/>
        </w:rPr>
        <w:t>odszkodowań za nieprzestrzeganie przepisów, wewnętrznych regulacji lub standardów.</w:t>
      </w:r>
    </w:p>
    <w:p w14:paraId="02336C28" w14:textId="433581F8"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w:t>
      </w:r>
      <w:r w:rsidR="003B798C">
        <w:rPr>
          <w:rFonts w:ascii="Times New Roman" w:hAnsi="Times New Roman"/>
        </w:rPr>
        <w:br/>
      </w:r>
      <w:r w:rsidRPr="008E2239">
        <w:rPr>
          <w:rFonts w:ascii="Times New Roman" w:hAnsi="Times New Roman"/>
        </w:rPr>
        <w:t xml:space="preserve">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t>
      </w:r>
      <w:r w:rsidR="003B798C">
        <w:rPr>
          <w:rFonts w:ascii="Times New Roman" w:hAnsi="Times New Roman"/>
          <w:b/>
          <w:color w:val="000000"/>
        </w:rPr>
        <w:br/>
      </w:r>
      <w:r w:rsidRPr="008E2239">
        <w:rPr>
          <w:rFonts w:ascii="Times New Roman" w:hAnsi="Times New Roman"/>
          <w:b/>
          <w:color w:val="000000"/>
        </w:rPr>
        <w:t>w zakresie przeciwdziałania wspieraniu agresji na Ukrainę oraz służących ochronie bezpieczeństwa narodowego</w:t>
      </w:r>
    </w:p>
    <w:p w14:paraId="39E6E605" w14:textId="77777777" w:rsidR="003B798C" w:rsidRDefault="00D06D17" w:rsidP="003B798C">
      <w:pPr>
        <w:pStyle w:val="Akapitzlist"/>
        <w:numPr>
          <w:ilvl w:val="0"/>
          <w:numId w:val="116"/>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wymienionego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wpisanego na listę na podstawie decyzji w sprawie wpisu na listę rozstrzygającej o zastosowaniu środka,</w:t>
      </w:r>
    </w:p>
    <w:p w14:paraId="56AAD259" w14:textId="77777777" w:rsidR="003B798C" w:rsidRDefault="003B798C" w:rsidP="003B798C">
      <w:pPr>
        <w:pStyle w:val="Akapitzlist"/>
        <w:spacing w:before="26"/>
        <w:ind w:left="851"/>
        <w:jc w:val="both"/>
        <w:rPr>
          <w:rFonts w:ascii="Times New Roman" w:hAnsi="Times New Roman"/>
          <w:color w:val="000000"/>
        </w:rPr>
      </w:pPr>
    </w:p>
    <w:p w14:paraId="20CFB793" w14:textId="2709CAAC" w:rsidR="00D06D17" w:rsidRDefault="00D06D17" w:rsidP="003B798C">
      <w:pPr>
        <w:pStyle w:val="Akapitzlist"/>
        <w:numPr>
          <w:ilvl w:val="0"/>
          <w:numId w:val="116"/>
        </w:numPr>
        <w:spacing w:before="26"/>
        <w:ind w:left="851" w:hanging="284"/>
        <w:jc w:val="both"/>
        <w:rPr>
          <w:rFonts w:ascii="Times New Roman" w:hAnsi="Times New Roman"/>
          <w:color w:val="000000"/>
        </w:rPr>
      </w:pPr>
      <w:r w:rsidRPr="003B798C">
        <w:rPr>
          <w:rFonts w:ascii="Times New Roman" w:hAnsi="Times New Roman"/>
          <w:color w:val="000000"/>
        </w:rPr>
        <w:t xml:space="preserve"> wykonawcę oraz uczestnika konkursu, którego beneficjentem rzeczywistym w rozumieniu </w:t>
      </w:r>
      <w:r w:rsidRPr="003B798C">
        <w:rPr>
          <w:rFonts w:ascii="Times New Roman" w:hAnsi="Times New Roman"/>
          <w:color w:val="1B1B1B"/>
        </w:rPr>
        <w:t>ustawy</w:t>
      </w:r>
      <w:r w:rsidRPr="003B798C">
        <w:rPr>
          <w:rFonts w:ascii="Times New Roman" w:hAnsi="Times New Roman"/>
          <w:color w:val="000000"/>
        </w:rPr>
        <w:t xml:space="preserve"> z dnia 1 marca 2018 r. o przeciwdziałaniu praniu pieniędzy oraz finansowaniu terroryzmu (Dz. U. </w:t>
      </w:r>
      <w:r w:rsidR="003B798C">
        <w:rPr>
          <w:rFonts w:ascii="Times New Roman" w:hAnsi="Times New Roman"/>
          <w:color w:val="000000"/>
        </w:rPr>
        <w:br/>
      </w:r>
      <w:r w:rsidRPr="003B798C">
        <w:rPr>
          <w:rFonts w:ascii="Times New Roman" w:hAnsi="Times New Roman"/>
          <w:color w:val="000000"/>
        </w:rPr>
        <w:t>z 202</w:t>
      </w:r>
      <w:r w:rsidR="00BD499E" w:rsidRPr="003B798C">
        <w:rPr>
          <w:rFonts w:ascii="Times New Roman" w:hAnsi="Times New Roman"/>
          <w:color w:val="000000"/>
        </w:rPr>
        <w:t>3</w:t>
      </w:r>
      <w:r w:rsidRPr="003B798C">
        <w:rPr>
          <w:rFonts w:ascii="Times New Roman" w:hAnsi="Times New Roman"/>
          <w:color w:val="000000"/>
        </w:rPr>
        <w:t xml:space="preserve"> r. poz. </w:t>
      </w:r>
      <w:r w:rsidR="00BD499E" w:rsidRPr="003B798C">
        <w:rPr>
          <w:rFonts w:ascii="Times New Roman" w:hAnsi="Times New Roman"/>
          <w:color w:val="000000"/>
        </w:rPr>
        <w:t>1124 ze zm.</w:t>
      </w:r>
      <w:r w:rsidRPr="003B798C">
        <w:rPr>
          <w:rFonts w:ascii="Times New Roman" w:hAnsi="Times New Roman"/>
          <w:color w:val="000000"/>
        </w:rPr>
        <w:t xml:space="preserve">) jest osoba wymieniona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5BA8AE83" w14:textId="77777777" w:rsidR="003B798C" w:rsidRPr="003B798C" w:rsidRDefault="003B798C" w:rsidP="003B798C">
      <w:pPr>
        <w:pStyle w:val="Akapitzlist"/>
        <w:rPr>
          <w:rFonts w:ascii="Times New Roman" w:hAnsi="Times New Roman"/>
          <w:color w:val="000000"/>
        </w:rPr>
      </w:pPr>
    </w:p>
    <w:p w14:paraId="44B6891E" w14:textId="401D696D" w:rsidR="00D06D17" w:rsidRPr="003B798C" w:rsidRDefault="00D06D17" w:rsidP="003B798C">
      <w:pPr>
        <w:pStyle w:val="Akapitzlist"/>
        <w:numPr>
          <w:ilvl w:val="0"/>
          <w:numId w:val="116"/>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którego jednostką dominującą w rozumieniu </w:t>
      </w:r>
      <w:r w:rsidRPr="003B798C">
        <w:rPr>
          <w:rFonts w:ascii="Times New Roman" w:hAnsi="Times New Roman"/>
          <w:color w:val="1B1B1B"/>
        </w:rPr>
        <w:t xml:space="preserve">art. 3 ust. 1 </w:t>
      </w:r>
      <w:r w:rsidR="003B798C">
        <w:rPr>
          <w:rFonts w:ascii="Times New Roman" w:hAnsi="Times New Roman"/>
          <w:color w:val="1B1B1B"/>
        </w:rPr>
        <w:br/>
      </w:r>
      <w:r w:rsidRPr="003B798C">
        <w:rPr>
          <w:rFonts w:ascii="Times New Roman" w:hAnsi="Times New Roman"/>
          <w:color w:val="1B1B1B"/>
        </w:rPr>
        <w:t>pkt 37</w:t>
      </w:r>
      <w:r w:rsidRPr="003B798C">
        <w:rPr>
          <w:rFonts w:ascii="Times New Roman" w:hAnsi="Times New Roman"/>
          <w:color w:val="000000"/>
        </w:rPr>
        <w:t xml:space="preserve"> ustawy z dnia 29 września 1994 r. o rachunkowości (Dz. U. z 202</w:t>
      </w:r>
      <w:r w:rsidR="00A5784F" w:rsidRPr="003B798C">
        <w:rPr>
          <w:rFonts w:ascii="Times New Roman" w:hAnsi="Times New Roman"/>
          <w:color w:val="000000"/>
        </w:rPr>
        <w:t>3</w:t>
      </w:r>
      <w:r w:rsidRPr="003B798C">
        <w:rPr>
          <w:rFonts w:ascii="Times New Roman" w:hAnsi="Times New Roman"/>
          <w:color w:val="000000"/>
        </w:rPr>
        <w:t>r. poz.</w:t>
      </w:r>
      <w:r w:rsidR="00A5784F" w:rsidRPr="003B798C">
        <w:rPr>
          <w:rFonts w:ascii="Times New Roman" w:hAnsi="Times New Roman"/>
          <w:color w:val="000000"/>
        </w:rPr>
        <w:t xml:space="preserve"> 120 ze zm.</w:t>
      </w:r>
      <w:r w:rsidRPr="003B798C">
        <w:rPr>
          <w:rFonts w:ascii="Times New Roman" w:hAnsi="Times New Roman"/>
          <w:color w:val="000000"/>
        </w:rPr>
        <w:t xml:space="preserve">) jest podmiot wymieniony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wpisany na listę lub będący taką jednostką dominującą od dnia 24 lutego 2022 r., </w:t>
      </w:r>
      <w:r w:rsidR="003B798C">
        <w:rPr>
          <w:rFonts w:ascii="Times New Roman" w:hAnsi="Times New Roman"/>
          <w:color w:val="000000"/>
        </w:rPr>
        <w:br/>
      </w:r>
      <w:r w:rsidRPr="003B798C">
        <w:rPr>
          <w:rFonts w:ascii="Times New Roman" w:hAnsi="Times New Roman"/>
          <w:color w:val="000000"/>
        </w:rPr>
        <w:t xml:space="preserve">o ile został wpisany na listę na podstawie decyzji w sprawie wpisu na listę rozstrzygającej </w:t>
      </w:r>
      <w:r w:rsidR="003B798C">
        <w:rPr>
          <w:rFonts w:ascii="Times New Roman" w:hAnsi="Times New Roman"/>
          <w:color w:val="000000"/>
        </w:rPr>
        <w:br/>
      </w:r>
      <w:r w:rsidRPr="003B798C">
        <w:rPr>
          <w:rFonts w:ascii="Times New Roman" w:hAnsi="Times New Roman"/>
          <w:color w:val="000000"/>
        </w:rPr>
        <w:t xml:space="preserve">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Wykluczenie Wykonawcy następuje zgodnie z art. 111 uPzp.</w:t>
      </w:r>
    </w:p>
    <w:p w14:paraId="03A5AF73" w14:textId="77777777" w:rsidR="00D06D17" w:rsidRPr="003C2D9E" w:rsidRDefault="00D06D17" w:rsidP="00D06D17">
      <w:pPr>
        <w:spacing w:before="7" w:after="0"/>
        <w:ind w:right="-21"/>
        <w:rPr>
          <w:rFonts w:ascii="Times New Roman" w:hAnsi="Times New Roman" w:cs="Times New Roman"/>
        </w:rPr>
      </w:pPr>
    </w:p>
    <w:p w14:paraId="2BDB0B11" w14:textId="77777777" w:rsidR="0047119B" w:rsidRPr="003C2D9E" w:rsidRDefault="0047119B">
      <w:pPr>
        <w:spacing w:before="7" w:after="0"/>
        <w:ind w:right="-21"/>
        <w:rPr>
          <w:rFonts w:ascii="Times New Roman" w:hAnsi="Times New Roman" w:cs="Times New Roman"/>
        </w:rPr>
      </w:pPr>
    </w:p>
    <w:p w14:paraId="0D445090" w14:textId="033D53E6"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00E239D3">
        <w:rPr>
          <w:rFonts w:ascii="Times New Roman" w:eastAsia="Calibri" w:hAnsi="Times New Roman" w:cs="Times New Roman"/>
          <w:b/>
          <w:bCs/>
          <w:spacing w:val="-7"/>
        </w:rPr>
        <w:br/>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62C85D6B" w:rsidR="0047119B" w:rsidRPr="003C2D9E"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uPzp dołączyć aktualne na dzień składania ofert oświadczenie o spełnianiu warunków udziału w postępowaniu oraz o braku podstaw </w:t>
      </w:r>
      <w:r w:rsidR="00E239D3">
        <w:rPr>
          <w:rFonts w:ascii="Times New Roman" w:eastAsia="Arial" w:hAnsi="Times New Roman" w:cs="Times New Roman"/>
        </w:rPr>
        <w:br/>
      </w:r>
      <w:r w:rsidRPr="003C2D9E">
        <w:rPr>
          <w:rFonts w:ascii="Times New Roman" w:eastAsia="Arial" w:hAnsi="Times New Roman" w:cs="Times New Roman"/>
        </w:rPr>
        <w:t xml:space="preserve">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3BB4BAEC"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1E4899C6"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7F07B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1F73D38B" w:rsidR="0097758D" w:rsidRPr="0031347A" w:rsidRDefault="0097758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00E239D3">
        <w:rPr>
          <w:rFonts w:ascii="Times New Roman" w:eastAsia="Calibri" w:hAnsi="Times New Roman" w:cs="Times New Roman"/>
          <w:spacing w:val="27"/>
        </w:rPr>
        <w:br/>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 xml:space="preserve">ch </w:t>
      </w:r>
      <w:r w:rsidRPr="00040F29">
        <w:rPr>
          <w:rFonts w:ascii="Times New Roman" w:eastAsia="Calibri" w:hAnsi="Times New Roman" w:cs="Times New Roman"/>
          <w:b/>
          <w:bCs/>
        </w:rPr>
        <w:lastRenderedPageBreak/>
        <w:t>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210FFC25" w:rsidR="0044170D"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337CEBCE" w14:textId="77777777" w:rsidR="0044170D" w:rsidRPr="00040F29" w:rsidRDefault="0044170D" w:rsidP="00E239D3">
      <w:pPr>
        <w:spacing w:before="2" w:after="0"/>
        <w:ind w:right="-21"/>
        <w:jc w:val="both"/>
        <w:rPr>
          <w:rFonts w:ascii="Times New Roman" w:eastAsia="Calibri" w:hAnsi="Times New Roman" w:cs="Times New Roman"/>
        </w:rPr>
      </w:pPr>
    </w:p>
    <w:p w14:paraId="5A6F0DA2" w14:textId="7D48EA62" w:rsidR="0044170D" w:rsidRPr="0031347A"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z</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ót</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wl</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ch</w:t>
      </w:r>
      <w:r w:rsidRPr="0031347A">
        <w:rPr>
          <w:rFonts w:ascii="Times New Roman" w:eastAsia="Calibri" w:hAnsi="Times New Roman" w:cs="Times New Roman"/>
          <w:b/>
          <w:bCs/>
          <w:spacing w:val="4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rPr>
        <w:t>eś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iż</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okre</w:t>
      </w:r>
      <w:r w:rsidRPr="0031347A">
        <w:rPr>
          <w:rFonts w:ascii="Times New Roman" w:eastAsia="Calibri" w:hAnsi="Times New Roman" w:cs="Times New Roman"/>
          <w:spacing w:val="-2"/>
        </w:rPr>
        <w:t>s</w:t>
      </w:r>
      <w:r w:rsidRPr="0031347A">
        <w:rPr>
          <w:rFonts w:ascii="Times New Roman" w:eastAsia="Calibri" w:hAnsi="Times New Roman" w:cs="Times New Roman"/>
        </w:rPr>
        <w:t>ie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t</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a </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okres</w:t>
      </w:r>
      <w:r w:rsidRPr="00F53A8E">
        <w:rPr>
          <w:rFonts w:ascii="Times New Roman" w:eastAsia="Calibri" w:hAnsi="Times New Roman" w:cs="Times New Roman"/>
          <w:spacing w:val="53"/>
        </w:rPr>
        <w:t xml:space="preserve"> </w:t>
      </w:r>
      <w:r w:rsidRPr="00F53A8E">
        <w:rPr>
          <w:rFonts w:ascii="Times New Roman" w:eastAsia="Calibri" w:hAnsi="Times New Roman" w:cs="Times New Roman"/>
        </w:rPr>
        <w:t>prowadzenia</w:t>
      </w:r>
      <w:r w:rsidRPr="0031347A">
        <w:rPr>
          <w:rFonts w:ascii="Times New Roman" w:eastAsia="Calibri" w:hAnsi="Times New Roman" w:cs="Times New Roman"/>
          <w:spacing w:val="54"/>
        </w:rPr>
        <w:t xml:space="preserve"> </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łal</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ości </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 xml:space="preserve">t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t</w:t>
      </w:r>
      <w:r w:rsidRPr="0031347A">
        <w:rPr>
          <w:rFonts w:ascii="Times New Roman" w:eastAsia="Calibri" w:hAnsi="Times New Roman" w:cs="Times New Roman"/>
        </w:rPr>
        <w:t>s</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 </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 xml:space="preserve">-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okresie,</w:t>
      </w:r>
      <w:r w:rsidRPr="0031347A">
        <w:rPr>
          <w:rFonts w:ascii="Times New Roman" w:eastAsia="Calibri" w:hAnsi="Times New Roman" w:cs="Times New Roman"/>
          <w:spacing w:val="45"/>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5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rPr>
        <w:t>m 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dz</w:t>
      </w:r>
      <w:r w:rsidRPr="0031347A">
        <w:rPr>
          <w:rFonts w:ascii="Times New Roman" w:eastAsia="Calibri" w:hAnsi="Times New Roman" w:cs="Times New Roman"/>
        </w:rPr>
        <w:t>a</w:t>
      </w:r>
      <w:r w:rsidRPr="0031347A">
        <w:rPr>
          <w:rFonts w:ascii="Times New Roman" w:eastAsia="Calibri" w:hAnsi="Times New Roman" w:cs="Times New Roman"/>
          <w:spacing w:val="-2"/>
        </w:rPr>
        <w:t>j</w:t>
      </w:r>
      <w:r w:rsidRPr="0031347A">
        <w:rPr>
          <w:rFonts w:ascii="Times New Roman" w:eastAsia="Calibri" w:hAnsi="Times New Roman" w:cs="Times New Roman"/>
          <w:spacing w:val="1"/>
        </w:rPr>
        <w:t>u</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ar</w:t>
      </w:r>
      <w:r w:rsidRPr="0031347A">
        <w:rPr>
          <w:rFonts w:ascii="Times New Roman" w:eastAsia="Calibri" w:hAnsi="Times New Roman" w:cs="Times New Roman"/>
          <w:spacing w:val="-1"/>
        </w:rPr>
        <w:t>t</w:t>
      </w:r>
      <w:r w:rsidRPr="0031347A">
        <w:rPr>
          <w:rFonts w:ascii="Times New Roman" w:eastAsia="Calibri" w:hAnsi="Times New Roman" w:cs="Times New Roman"/>
        </w:rPr>
        <w:t>ości,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ejs</w:t>
      </w:r>
      <w:r w:rsidRPr="0031347A">
        <w:rPr>
          <w:rFonts w:ascii="Times New Roman" w:eastAsia="Calibri" w:hAnsi="Times New Roman" w:cs="Times New Roman"/>
          <w:spacing w:val="-1"/>
        </w:rPr>
        <w:t>c</w:t>
      </w:r>
      <w:r w:rsidRPr="0031347A">
        <w:rPr>
          <w:rFonts w:ascii="Times New Roman" w:eastAsia="Calibri" w:hAnsi="Times New Roman" w:cs="Times New Roman"/>
        </w:rPr>
        <w:t>a</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23"/>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7"/>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25"/>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c</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ałącz</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ó</w:t>
      </w:r>
      <w:r w:rsidRPr="0031347A">
        <w:rPr>
          <w:rFonts w:ascii="Times New Roman" w:eastAsia="Calibri" w:hAnsi="Times New Roman" w:cs="Times New Roman"/>
        </w:rPr>
        <w:t>w</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określając</w:t>
      </w:r>
      <w:r w:rsidRPr="0031347A">
        <w:rPr>
          <w:rFonts w:ascii="Times New Roman" w:eastAsia="Calibri" w:hAnsi="Times New Roman" w:cs="Times New Roman"/>
          <w:spacing w:val="-1"/>
        </w:rPr>
        <w:t>yc</w:t>
      </w:r>
      <w:r w:rsidRPr="0031347A">
        <w:rPr>
          <w:rFonts w:ascii="Times New Roman" w:eastAsia="Calibri" w:hAnsi="Times New Roman" w:cs="Times New Roman"/>
          <w:spacing w:val="1"/>
        </w:rPr>
        <w:t>h</w:t>
      </w:r>
      <w:r w:rsidRPr="0031347A">
        <w:rPr>
          <w:rFonts w:ascii="Times New Roman" w:eastAsia="Calibri" w:hAnsi="Times New Roman" w:cs="Times New Roman"/>
        </w:rPr>
        <w: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c</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 czym</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w:t>
      </w:r>
      <w:r w:rsidRPr="0031347A">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Pr>
          <w:rFonts w:ascii="Times New Roman" w:eastAsia="Calibri" w:hAnsi="Times New Roman" w:cs="Times New Roman"/>
        </w:rPr>
        <w:t>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są</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1"/>
        </w:rPr>
        <w:t>f</w:t>
      </w:r>
      <w:r w:rsidRPr="0031347A">
        <w:rPr>
          <w:rFonts w:ascii="Times New Roman" w:eastAsia="Calibri" w:hAnsi="Times New Roman" w:cs="Times New Roman"/>
        </w:rPr>
        <w:t>ere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rPr>
        <w:t>ź</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1"/>
        </w:rPr>
        <w:t>z</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a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ecz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spacing w:val="6"/>
        </w:rPr>
        <w:t>e</w:t>
      </w:r>
      <w:r w:rsidRPr="0031347A">
        <w:rPr>
          <w:rFonts w:ascii="Times New Roman" w:eastAsia="Calibri" w:hAnsi="Times New Roman" w:cs="Times New Roman"/>
          <w:spacing w:val="-3"/>
        </w:rPr>
        <w:t>g</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w:t>
      </w:r>
      <w:r w:rsidRPr="0031347A">
        <w:rPr>
          <w:rFonts w:ascii="Times New Roman" w:eastAsia="Calibri" w:hAnsi="Times New Roman" w:cs="Times New Roman"/>
          <w:spacing w:val="-2"/>
        </w:rPr>
        <w:t>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a</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yn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uz</w:t>
      </w:r>
      <w:r w:rsidRPr="0031347A">
        <w:rPr>
          <w:rFonts w:ascii="Times New Roman" w:eastAsia="Calibri" w:hAnsi="Times New Roman" w:cs="Times New Roman"/>
        </w:rPr>
        <w:t>y</w:t>
      </w:r>
      <w:r w:rsidRPr="0031347A">
        <w:rPr>
          <w:rFonts w:ascii="Times New Roman" w:eastAsia="Calibri" w:hAnsi="Times New Roman" w:cs="Times New Roman"/>
          <w:spacing w:val="-1"/>
        </w:rPr>
        <w:t>sk</w:t>
      </w:r>
      <w:r w:rsidRPr="0031347A">
        <w:rPr>
          <w:rFonts w:ascii="Times New Roman" w:eastAsia="Calibri" w:hAnsi="Times New Roman" w:cs="Times New Roman"/>
        </w:rPr>
        <w:t xml:space="preserve">ać </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okument</w:t>
      </w:r>
      <w:r w:rsidRPr="0031347A">
        <w:rPr>
          <w:rFonts w:ascii="Times New Roman" w:eastAsia="Calibri" w:hAnsi="Times New Roman" w:cs="Times New Roman"/>
          <w:spacing w:val="1"/>
        </w:rPr>
        <w:t>ó</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1"/>
        </w:rPr>
        <w:t>p</w:t>
      </w:r>
      <w:r w:rsidRPr="0031347A">
        <w:rPr>
          <w:rFonts w:ascii="Times New Roman" w:eastAsia="Calibri" w:hAnsi="Times New Roman" w:cs="Times New Roman"/>
        </w:rPr>
        <w:t>owi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dn</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okument</w:t>
      </w:r>
      <w:r w:rsidRPr="0031347A">
        <w:rPr>
          <w:rFonts w:ascii="Times New Roman" w:eastAsia="Calibri" w:hAnsi="Times New Roman" w:cs="Times New Roman"/>
          <w:spacing w:val="-2"/>
        </w:rPr>
        <w:t>y</w:t>
      </w:r>
      <w:r>
        <w:rPr>
          <w:rFonts w:ascii="Times New Roman" w:eastAsia="Calibri" w:hAnsi="Times New Roman" w:cs="Times New Roman"/>
        </w:rPr>
        <w:t>,</w:t>
      </w:r>
    </w:p>
    <w:p w14:paraId="0B0683D5" w14:textId="50663D8F" w:rsidR="0044170D" w:rsidRPr="00611732" w:rsidRDefault="0044170D" w:rsidP="0044170D">
      <w:pPr>
        <w:spacing w:before="2"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ni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8"/>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w:t>
      </w:r>
      <w:r w:rsidRPr="00611732">
        <w:rPr>
          <w:rFonts w:ascii="Times New Roman" w:eastAsia="Calibri" w:hAnsi="Times New Roman" w:cs="Times New Roman"/>
          <w:b/>
          <w:bCs/>
          <w:spacing w:val="3"/>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2"/>
        </w:rPr>
        <w:t>h</w:t>
      </w:r>
      <w:r w:rsidRPr="00611732">
        <w:rPr>
          <w:rFonts w:ascii="Times New Roman" w:eastAsia="Calibri" w:hAnsi="Times New Roman" w:cs="Times New Roman"/>
          <w:b/>
          <w:bCs/>
        </w:rPr>
        <w:t>,</w:t>
      </w:r>
    </w:p>
    <w:p w14:paraId="66079E33" w14:textId="77777777" w:rsidR="0032086F" w:rsidRPr="00D06D17" w:rsidRDefault="0032086F" w:rsidP="0044170D">
      <w:pPr>
        <w:spacing w:after="0"/>
        <w:ind w:left="426" w:right="-21"/>
        <w:jc w:val="both"/>
        <w:rPr>
          <w:rFonts w:ascii="Times New Roman" w:eastAsia="Calibri" w:hAnsi="Times New Roman" w:cs="Times New Roman"/>
        </w:rPr>
      </w:pPr>
    </w:p>
    <w:p w14:paraId="030F28AF" w14:textId="7154B4B9" w:rsidR="0097758D" w:rsidRPr="0031347A" w:rsidRDefault="0097758D" w:rsidP="006C2356">
      <w:pPr>
        <w:pStyle w:val="Akapitzlist"/>
        <w:numPr>
          <w:ilvl w:val="0"/>
          <w:numId w:val="14"/>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00E239D3">
        <w:rPr>
          <w:rFonts w:ascii="Times New Roman" w:eastAsia="Calibri" w:hAnsi="Times New Roman" w:cs="Times New Roman"/>
          <w:spacing w:val="3"/>
        </w:rPr>
        <w:br/>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Pr="00611732" w:rsidRDefault="0097758D" w:rsidP="0044170D">
      <w:pPr>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6C2356">
      <w:pPr>
        <w:pStyle w:val="Akapitzlist"/>
        <w:numPr>
          <w:ilvl w:val="0"/>
          <w:numId w:val="14"/>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611732" w:rsidRDefault="0097758D" w:rsidP="0044170D">
      <w:pPr>
        <w:pStyle w:val="Akapitzlist"/>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59A6189D" w:rsidR="0097758D" w:rsidRPr="00F20635" w:rsidRDefault="0097758D" w:rsidP="006C2356">
      <w:pPr>
        <w:pStyle w:val="Akapitzlist"/>
        <w:numPr>
          <w:ilvl w:val="0"/>
          <w:numId w:val="14"/>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 xml:space="preserve">odpowiednie ubezpieczenie od odpowiedzialności cywilnej </w:t>
      </w:r>
      <w:r w:rsidR="00E239D3">
        <w:rPr>
          <w:rFonts w:ascii="Times New Roman" w:hAnsi="Times New Roman" w:cs="Times New Roman"/>
          <w:color w:val="000000"/>
        </w:rPr>
        <w:br/>
      </w:r>
      <w:r w:rsidR="0044170D" w:rsidRPr="00E56F84">
        <w:rPr>
          <w:rFonts w:ascii="Times New Roman" w:hAnsi="Times New Roman" w:cs="Times New Roman"/>
          <w:color w:val="000000"/>
        </w:rPr>
        <w:t>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6C2356">
      <w:pPr>
        <w:pStyle w:val="Akapitzlist"/>
        <w:numPr>
          <w:ilvl w:val="0"/>
          <w:numId w:val="15"/>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Pzp</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6C2356">
      <w:pPr>
        <w:pStyle w:val="Akapitzlist"/>
        <w:numPr>
          <w:ilvl w:val="0"/>
          <w:numId w:val="15"/>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D2C6891"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zakresie nieuregulowanym uPzp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00E239D3">
        <w:rPr>
          <w:rFonts w:ascii="Times New Roman" w:eastAsia="Calibri" w:hAnsi="Times New Roman" w:cs="Times New Roman"/>
          <w:spacing w:val="28"/>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00E239D3">
        <w:rPr>
          <w:rFonts w:ascii="Times New Roman" w:eastAsia="Calibri" w:hAnsi="Times New Roman" w:cs="Times New Roman"/>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344D833F"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00E239D3">
        <w:rPr>
          <w:rFonts w:ascii="Times New Roman" w:eastAsia="Calibri" w:hAnsi="Times New Roman" w:cs="Times New Roman"/>
        </w:rPr>
        <w:br/>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00E239D3">
        <w:rPr>
          <w:rFonts w:ascii="Times New Roman" w:eastAsia="Calibri" w:hAnsi="Times New Roman" w:cs="Times New Roman"/>
        </w:rPr>
        <w:br/>
      </w:r>
      <w:r w:rsidRPr="003C2D9E">
        <w:rPr>
          <w:rFonts w:ascii="Times New Roman" w:eastAsia="Calibri" w:hAnsi="Times New Roman" w:cs="Times New Roman"/>
        </w:rPr>
        <w:t>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1CB0D511"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00E239D3">
        <w:rPr>
          <w:rFonts w:ascii="Times New Roman" w:eastAsia="Calibri" w:hAnsi="Times New Roman" w:cs="Times New Roman"/>
          <w:spacing w:val="30"/>
        </w:rPr>
        <w:br/>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32A63264"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t>
      </w:r>
      <w:r w:rsidR="00E239D3">
        <w:rPr>
          <w:rFonts w:ascii="Times New Roman" w:eastAsia="Calibri" w:hAnsi="Times New Roman" w:cs="Times New Roman"/>
        </w:rPr>
        <w:br/>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5BA04030"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lub sytuację podmiotów udostępniających zasoby, jeżeli na etapie składania ofert nie polegał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on w danym zakresie na zdolnościach lub sytuacji podmiotów </w:t>
      </w:r>
      <w:r w:rsidRPr="003C2D9E">
        <w:rPr>
          <w:rFonts w:ascii="Times New Roman" w:eastAsia="Calibri" w:hAnsi="Times New Roman" w:cs="Times New Roman"/>
        </w:rPr>
        <w:t>udostępniających zasoby.</w:t>
      </w:r>
    </w:p>
    <w:p w14:paraId="1C840AA8" w14:textId="4F2A8E84" w:rsidR="005A5595" w:rsidRPr="004B58B9" w:rsidRDefault="000C150A" w:rsidP="004B58B9">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lastRenderedPageBreak/>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30A1EC06"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00611732">
        <w:rPr>
          <w:rFonts w:ascii="Times New Roman" w:eastAsia="Calibri" w:hAnsi="Times New Roman" w:cs="Times New Roman"/>
          <w:spacing w:val="-3"/>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w:t>
      </w:r>
      <w:r w:rsidR="00611732">
        <w:rPr>
          <w:rFonts w:ascii="Times New Roman" w:eastAsia="Calibri" w:hAnsi="Times New Roman" w:cs="Times New Roman"/>
          <w:spacing w:val="-1"/>
        </w:rPr>
        <w:br/>
      </w:r>
      <w:r w:rsidRPr="003C2D9E">
        <w:rPr>
          <w:rFonts w:ascii="Times New Roman" w:eastAsia="Calibri" w:hAnsi="Times New Roman" w:cs="Times New Roman"/>
          <w:spacing w:val="-1"/>
        </w:rPr>
        <w:t xml:space="preserve">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4EE86C22"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00611732">
        <w:rPr>
          <w:rFonts w:ascii="Times New Roman" w:eastAsia="Calibri" w:hAnsi="Times New Roman" w:cs="Times New Roman"/>
          <w:spacing w:val="-2"/>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17A3900E" w14:textId="77777777" w:rsidR="0047119B" w:rsidRPr="003C2D9E" w:rsidRDefault="0047119B">
      <w:pPr>
        <w:spacing w:before="4" w:after="0" w:line="120" w:lineRule="exact"/>
        <w:rPr>
          <w:rFonts w:ascii="Times New Roman" w:hAnsi="Times New Roman" w:cs="Times New Roman"/>
        </w:rPr>
      </w:pPr>
    </w:p>
    <w:p w14:paraId="78DA3822" w14:textId="77777777" w:rsidR="0047119B" w:rsidRPr="003C2D9E" w:rsidRDefault="0047119B">
      <w:pPr>
        <w:spacing w:after="0" w:line="200" w:lineRule="exact"/>
        <w:rPr>
          <w:rFonts w:ascii="Times New Roman" w:hAnsi="Times New Roman" w:cs="Times New Roman"/>
        </w:rPr>
      </w:pPr>
    </w:p>
    <w:p w14:paraId="66A86264" w14:textId="2DCB5B03" w:rsidR="0047119B" w:rsidRPr="003C2D9E" w:rsidRDefault="000C150A" w:rsidP="0032086F">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00E239D3">
        <w:rPr>
          <w:rFonts w:ascii="Times New Roman" w:eastAsia="Calibri" w:hAnsi="Times New Roman" w:cs="Times New Roman"/>
          <w:b/>
          <w:bCs/>
          <w:spacing w:val="-10"/>
        </w:rPr>
        <w:br/>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6D6F594E"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w:t>
      </w:r>
      <w:r w:rsidR="00E239D3">
        <w:rPr>
          <w:rFonts w:ascii="Times New Roman" w:hAnsi="Times New Roman" w:cs="Times New Roman"/>
        </w:rPr>
        <w:br/>
      </w:r>
      <w:r w:rsidRPr="00F5517A">
        <w:rPr>
          <w:rFonts w:ascii="Times New Roman" w:hAnsi="Times New Roman" w:cs="Times New Roman"/>
        </w:rPr>
        <w:t xml:space="preserve">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63C1EFA8"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.doc, .docx, .odt</w:t>
      </w:r>
      <w:r w:rsidRPr="00F5517A">
        <w:rPr>
          <w:rFonts w:ascii="Times New Roman" w:hAnsi="Times New Roman" w:cs="Times New Roman"/>
        </w:rPr>
        <w:t>. Ofertę, a także oświadczenie o jakim mowa w</w:t>
      </w:r>
      <w:r>
        <w:rPr>
          <w:rFonts w:ascii="Times New Roman" w:hAnsi="Times New Roman" w:cs="Times New Roman"/>
        </w:rPr>
        <w:t xml:space="preserve"> rozdz. XII pkt </w:t>
      </w:r>
      <w:r w:rsidR="00FA5C0B">
        <w:rPr>
          <w:rFonts w:ascii="Times New Roman" w:hAnsi="Times New Roman" w:cs="Times New Roman"/>
        </w:rPr>
        <w:t>8</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w:t>
      </w:r>
      <w:r w:rsidR="00E239D3">
        <w:rPr>
          <w:rFonts w:ascii="Times New Roman" w:hAnsi="Times New Roman" w:cs="Times New Roman"/>
        </w:rPr>
        <w:br/>
      </w:r>
      <w:r w:rsidRPr="00F5517A">
        <w:rPr>
          <w:rFonts w:ascii="Times New Roman" w:hAnsi="Times New Roman" w:cs="Times New Roman"/>
        </w:rPr>
        <w:t xml:space="preserve">pod rygorem nieważności, w formie elektronicznej lub w postaci elektronicznej opatrzonej podpisem zaufanym lub podpisem osobistym. </w:t>
      </w:r>
    </w:p>
    <w:p w14:paraId="288AAA98"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r>
        <w:rPr>
          <w:rFonts w:ascii="Times New Roman" w:hAnsi="Times New Roman" w:cs="Times New Roman"/>
        </w:rPr>
        <w:t>zamówienia.publiczne</w:t>
      </w:r>
      <w:r w:rsidRPr="00F5517A">
        <w:rPr>
          <w:rFonts w:ascii="Times New Roman" w:hAnsi="Times New Roman" w:cs="Times New Roman"/>
        </w:rPr>
        <w:t>@</w:t>
      </w:r>
      <w:r>
        <w:rPr>
          <w:rFonts w:ascii="Times New Roman" w:hAnsi="Times New Roman" w:cs="Times New Roman"/>
        </w:rPr>
        <w:t>sicienko</w:t>
      </w:r>
      <w:r w:rsidRPr="00F5517A">
        <w:rPr>
          <w:rFonts w:ascii="Times New Roman" w:hAnsi="Times New Roman" w:cs="Times New Roman"/>
        </w:rPr>
        <w:t>.pl (nie dotyczy składania ofert).</w:t>
      </w:r>
    </w:p>
    <w:p w14:paraId="479652A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2213F6A5"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w:t>
      </w:r>
      <w:r w:rsidR="00E239D3">
        <w:rPr>
          <w:rFonts w:ascii="Times New Roman" w:hAnsi="Times New Roman" w:cs="Times New Roman"/>
        </w:rPr>
        <w:br/>
      </w:r>
      <w:r w:rsidRPr="00F5517A">
        <w:rPr>
          <w:rFonts w:ascii="Times New Roman" w:hAnsi="Times New Roman" w:cs="Times New Roman"/>
        </w:rPr>
        <w:t xml:space="preserve">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lastRenderedPageBreak/>
        <w:t xml:space="preserve">zainstalowana dowolna przeglądarka internetowa, np. </w:t>
      </w:r>
      <w:r w:rsidRPr="00AE3F5B">
        <w:rPr>
          <w:rFonts w:ascii="Times New Roman" w:hAnsi="Times New Roman" w:cs="Times New Roman"/>
          <w:lang w:val="en-US"/>
        </w:rPr>
        <w:t xml:space="preserve">Google Chrome, FireFox </w:t>
      </w:r>
      <w:r w:rsidR="0090149B">
        <w:rPr>
          <w:rFonts w:ascii="Times New Roman" w:hAnsi="Times New Roman" w:cs="Times New Roman"/>
          <w:lang w:val="en-US"/>
        </w:rPr>
        <w:t xml:space="preserve">z wyłączeniem </w:t>
      </w:r>
      <w:r w:rsidRPr="00AE3F5B">
        <w:rPr>
          <w:rFonts w:ascii="Times New Roman" w:hAnsi="Times New Roman" w:cs="Times New Roman"/>
          <w:lang w:val="en-US"/>
        </w:rPr>
        <w:t>Internet Explorer,</w:t>
      </w:r>
    </w:p>
    <w:p w14:paraId="0734158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Acrobat Reader, lub inny obsługujący format plików .pdf, </w:t>
      </w:r>
    </w:p>
    <w:p w14:paraId="780B3D0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3FE34313"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Pzp.</w:t>
      </w:r>
    </w:p>
    <w:p w14:paraId="0C91082C"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2E9E005"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może zwrócić się do zamawiającego z wnioskiem o wyjaśnienie treści SWZ </w:t>
      </w:r>
      <w:r w:rsidR="00E239D3">
        <w:rPr>
          <w:rFonts w:ascii="Times New Roman" w:hAnsi="Times New Roman" w:cs="Times New Roman"/>
        </w:rPr>
        <w:br/>
      </w:r>
      <w:r w:rsidRPr="00F5517A">
        <w:rPr>
          <w:rFonts w:ascii="Times New Roman" w:hAnsi="Times New Roman" w:cs="Times New Roman"/>
        </w:rPr>
        <w:t>za pośrednictwem Platformy i formularza „Wyślij wiadomość do zamawiającego” dostępnego na stronie dotyczącej danego postępowania.</w:t>
      </w:r>
    </w:p>
    <w:p w14:paraId="36E1C95A" w14:textId="114415FB"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w:t>
      </w:r>
      <w:r w:rsidR="00E239D3">
        <w:rPr>
          <w:rFonts w:ascii="Times New Roman" w:hAnsi="Times New Roman" w:cs="Times New Roman"/>
        </w:rPr>
        <w:br/>
      </w:r>
      <w:r w:rsidRPr="00F5517A">
        <w:rPr>
          <w:rFonts w:ascii="Times New Roman" w:hAnsi="Times New Roman" w:cs="Times New Roman"/>
        </w:rPr>
        <w:t xml:space="preserve">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C0C02E4"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w:t>
      </w:r>
      <w:r w:rsidR="00E239D3">
        <w:rPr>
          <w:rFonts w:ascii="Times New Roman" w:hAnsi="Times New Roman" w:cs="Times New Roman"/>
        </w:rPr>
        <w:br/>
      </w:r>
      <w:r w:rsidRPr="00F5517A">
        <w:rPr>
          <w:rFonts w:ascii="Times New Roman" w:hAnsi="Times New Roman" w:cs="Times New Roman"/>
        </w:rPr>
        <w:t xml:space="preserve">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3D7D452"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E239D3">
        <w:rPr>
          <w:rFonts w:ascii="Times New Roman" w:hAnsi="Times New Roman" w:cs="Times New Roman"/>
        </w:rPr>
        <w:br/>
      </w:r>
      <w:r w:rsidRPr="00F5517A">
        <w:rPr>
          <w:rFonts w:ascii="Times New Roman" w:hAnsi="Times New Roman" w:cs="Times New Roman"/>
        </w:rPr>
        <w:t>do Zamawiającego”).</w:t>
      </w:r>
    </w:p>
    <w:p w14:paraId="055B2078" w14:textId="28100A9D"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E239D3">
        <w:rPr>
          <w:rFonts w:ascii="Times New Roman" w:hAnsi="Times New Roman" w:cs="Times New Roman"/>
        </w:rPr>
        <w:t xml:space="preserve"> </w:t>
      </w:r>
      <w:r w:rsidRPr="00F5517A">
        <w:rPr>
          <w:rFonts w:ascii="Times New Roman" w:hAnsi="Times New Roman" w:cs="Times New Roman"/>
          <w:b/>
          <w:bCs/>
        </w:rPr>
        <w:t>https://platformazakupowa.pl/strona/45- instrukcje</w:t>
      </w:r>
    </w:p>
    <w:p w14:paraId="13F956A4" w14:textId="275209B3" w:rsidR="00AE3F5B" w:rsidRPr="00E90F6B"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w:t>
      </w:r>
      <w:r w:rsidR="0076613E">
        <w:rPr>
          <w:rFonts w:ascii="Times New Roman" w:hAnsi="Times New Roman" w:cs="Times New Roman"/>
        </w:rPr>
        <w:t>Iwona Ościak</w:t>
      </w:r>
      <w:r>
        <w:rPr>
          <w:rFonts w:ascii="Times New Roman" w:hAnsi="Times New Roman" w:cs="Times New Roman"/>
        </w:rPr>
        <w:t xml:space="preserve"> 052 311-74-3</w:t>
      </w:r>
      <w:r w:rsidR="0076613E">
        <w:rPr>
          <w:rFonts w:ascii="Times New Roman" w:hAnsi="Times New Roman" w:cs="Times New Roman"/>
        </w:rPr>
        <w:t>2</w:t>
      </w:r>
      <w:r>
        <w:rPr>
          <w:rFonts w:ascii="Times New Roman" w:hAnsi="Times New Roman" w:cs="Times New Roman"/>
        </w:rPr>
        <w:t xml:space="preserve"> </w:t>
      </w:r>
      <w:hyperlink r:id="rId19"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5"/>
          <w:sz w:val="22"/>
          <w:szCs w:val="22"/>
        </w:rPr>
        <w:lastRenderedPageBreak/>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0A73F76A" w:rsidR="00EB4C34" w:rsidRPr="00E90F6B"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w:t>
      </w:r>
      <w:r w:rsidR="00E239D3">
        <w:rPr>
          <w:rFonts w:ascii="Times New Roman" w:hAnsi="Times New Roman" w:cs="Times New Roman"/>
        </w:rPr>
        <w:br/>
      </w:r>
      <w:r w:rsidRPr="00E90F6B">
        <w:rPr>
          <w:rFonts w:ascii="Times New Roman" w:hAnsi="Times New Roman" w:cs="Times New Roman"/>
        </w:rPr>
        <w:t xml:space="preserve">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EC7548" w14:textId="1DE750D6"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Podmiotowe środki dowodowe lub inne dokumenty, w tym dokumenty potwierdzające umocowanie </w:t>
      </w:r>
      <w:r w:rsidR="00E239D3">
        <w:rPr>
          <w:rFonts w:ascii="Times New Roman" w:hAnsi="Times New Roman" w:cs="Times New Roman"/>
        </w:rPr>
        <w:br/>
      </w:r>
      <w:r w:rsidRPr="00E90F6B">
        <w:rPr>
          <w:rFonts w:ascii="Times New Roman" w:hAnsi="Times New Roman" w:cs="Times New Roman"/>
        </w:rPr>
        <w:t>do reprezentowania, sporządzone w języku obcym przekazuje się wraz z tłumaczeniem na język polski.</w:t>
      </w:r>
    </w:p>
    <w:p w14:paraId="205C071A" w14:textId="2C12101E"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00E239D3">
        <w:rPr>
          <w:spacing w:val="3"/>
          <w:sz w:val="22"/>
          <w:szCs w:val="22"/>
        </w:rPr>
        <w:br/>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r w:rsidRPr="006B71C9">
        <w:rPr>
          <w:spacing w:val="1"/>
          <w:sz w:val="22"/>
          <w:szCs w:val="22"/>
        </w:rPr>
        <w:t>P</w:t>
      </w:r>
      <w:r w:rsidRPr="006B71C9">
        <w:rPr>
          <w:spacing w:val="-1"/>
          <w:sz w:val="22"/>
          <w:szCs w:val="22"/>
        </w:rPr>
        <w:t>z</w:t>
      </w:r>
      <w:r w:rsidRPr="006B71C9">
        <w:rPr>
          <w:sz w:val="22"/>
          <w:szCs w:val="22"/>
        </w:rPr>
        <w:t>p</w:t>
      </w:r>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00E239D3">
        <w:rPr>
          <w:spacing w:val="3"/>
          <w:sz w:val="22"/>
          <w:szCs w:val="22"/>
        </w:rPr>
        <w:br/>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00E239D3">
        <w:rPr>
          <w:spacing w:val="12"/>
          <w:sz w:val="22"/>
          <w:szCs w:val="22"/>
        </w:rPr>
        <w:br/>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6276787D" w:rsidR="00EB4C34" w:rsidRPr="00ED1F19" w:rsidRDefault="00EB4C34" w:rsidP="006C2356">
      <w:pPr>
        <w:pStyle w:val="Default"/>
        <w:numPr>
          <w:ilvl w:val="0"/>
          <w:numId w:val="51"/>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74 ust. 2 u</w:t>
      </w:r>
      <w:r w:rsidRPr="00040F29">
        <w:rPr>
          <w:sz w:val="22"/>
          <w:szCs w:val="22"/>
        </w:rPr>
        <w:t xml:space="preserve">Pzp oferty składane w postępowaniu o zamówienie publiczne są jawne i podlegają udostępnieniu niezwłocznie lecz nie później niż </w:t>
      </w:r>
      <w:r w:rsidR="00E239D3">
        <w:rPr>
          <w:sz w:val="22"/>
          <w:szCs w:val="22"/>
        </w:rPr>
        <w:br/>
      </w:r>
      <w:r w:rsidRPr="00040F29">
        <w:rPr>
          <w:sz w:val="22"/>
          <w:szCs w:val="22"/>
        </w:rPr>
        <w:t>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w:t>
      </w:r>
      <w:r w:rsidR="00E239D3">
        <w:rPr>
          <w:sz w:val="22"/>
          <w:szCs w:val="22"/>
        </w:rPr>
        <w:br/>
      </w:r>
      <w:r w:rsidRPr="00040F29">
        <w:rPr>
          <w:sz w:val="22"/>
          <w:szCs w:val="22"/>
        </w:rPr>
        <w:t xml:space="preserve">nie później niż w terminie składania ofert, zastrzegł, że nie mogą być one udostępnione oraz wykazał, że zastrzeżone informacje stanowią tajemnicę przedsiębiorstwa. </w:t>
      </w:r>
    </w:p>
    <w:p w14:paraId="7AFFD1B6" w14:textId="75F9308B" w:rsidR="00EB4C34" w:rsidRPr="00ED1F19"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 xml:space="preserve">Jeśli oferta zawiera informacje stanowiące tajemnicę przedsiębiorstwa w rozumieniu ustawy z dnia </w:t>
      </w:r>
      <w:r w:rsidR="00E239D3">
        <w:rPr>
          <w:rFonts w:ascii="Times New Roman" w:hAnsi="Times New Roman" w:cs="Times New Roman"/>
        </w:rPr>
        <w:br/>
      </w:r>
      <w:r w:rsidRPr="00ED1F19">
        <w:rPr>
          <w:rFonts w:ascii="Times New Roman" w:hAnsi="Times New Roman" w:cs="Times New Roman"/>
        </w:rPr>
        <w:t>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6C2356">
      <w:pPr>
        <w:pStyle w:val="Default"/>
        <w:numPr>
          <w:ilvl w:val="0"/>
          <w:numId w:val="51"/>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Pr>
          <w:rFonts w:ascii="Times New Roman" w:eastAsia="Calibri" w:hAnsi="Times New Roman" w:cs="Times New Roman"/>
        </w:rPr>
        <w:t>t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sidRPr="00651C82">
        <w:rPr>
          <w:rFonts w:ascii="Times New Roman" w:eastAsia="Calibri" w:hAnsi="Times New Roman" w:cs="Times New Roman"/>
        </w:rPr>
        <w:t>t</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4D47B335" w14:textId="77777777" w:rsidR="00EB4C34" w:rsidRPr="00651C82"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E239D3"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31B5E68" w14:textId="77777777" w:rsidR="00EB4C34" w:rsidRPr="00E239D3" w:rsidRDefault="00EB4C34" w:rsidP="00E239D3">
      <w:pPr>
        <w:pStyle w:val="Akapitzlist"/>
        <w:numPr>
          <w:ilvl w:val="0"/>
          <w:numId w:val="19"/>
        </w:numPr>
        <w:spacing w:after="0"/>
        <w:ind w:left="851" w:right="183"/>
        <w:jc w:val="both"/>
        <w:rPr>
          <w:rFonts w:ascii="Times New Roman" w:eastAsia="Calibri" w:hAnsi="Times New Roman" w:cs="Times New Roman"/>
        </w:rPr>
      </w:pPr>
      <w:r w:rsidRPr="00E239D3">
        <w:rPr>
          <w:rFonts w:ascii="Times New Roman" w:eastAsia="Arial" w:hAnsi="Times New Roman" w:cs="Times New Roman"/>
        </w:rPr>
        <w:t>potwierdzenie wpłacenia wadium w</w:t>
      </w:r>
      <w:r w:rsidRPr="00E239D3">
        <w:rPr>
          <w:rFonts w:ascii="Times New Roman" w:eastAsia="Arial" w:hAnsi="Times New Roman" w:cs="Times New Roman"/>
          <w:spacing w:val="36"/>
        </w:rPr>
        <w:t xml:space="preserve"> </w:t>
      </w:r>
      <w:r w:rsidRPr="00E239D3">
        <w:rPr>
          <w:rFonts w:ascii="Times New Roman" w:eastAsia="Arial" w:hAnsi="Times New Roman" w:cs="Times New Roman"/>
        </w:rPr>
        <w:t>przypadku</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wnoszenia</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wadium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przelewem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na</w:t>
      </w:r>
      <w:r w:rsidRPr="00E239D3">
        <w:rPr>
          <w:rFonts w:ascii="Times New Roman" w:eastAsia="Arial" w:hAnsi="Times New Roman" w:cs="Times New Roman"/>
          <w:spacing w:val="38"/>
        </w:rPr>
        <w:t xml:space="preserve"> </w:t>
      </w:r>
      <w:r w:rsidRPr="00E239D3">
        <w:rPr>
          <w:rFonts w:ascii="Times New Roman" w:eastAsia="Arial" w:hAnsi="Times New Roman" w:cs="Times New Roman"/>
        </w:rPr>
        <w:t>rachunek</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bankow</w:t>
      </w:r>
      <w:r w:rsidRPr="00E239D3">
        <w:rPr>
          <w:rFonts w:ascii="Times New Roman" w:eastAsia="Arial" w:hAnsi="Times New Roman" w:cs="Times New Roman"/>
          <w:spacing w:val="-14"/>
        </w:rPr>
        <w:t>y</w:t>
      </w:r>
      <w:r w:rsidRPr="00E239D3">
        <w:rPr>
          <w:rFonts w:ascii="Times New Roman" w:eastAsia="Arial" w:hAnsi="Times New Roman" w:cs="Times New Roman"/>
        </w:rPr>
        <w:t xml:space="preserve"> oraz oryginał gwarancji lub poręczenia</w:t>
      </w:r>
      <w:r w:rsidRPr="00E239D3">
        <w:rPr>
          <w:rFonts w:ascii="Times New Roman" w:eastAsia="Arial" w:hAnsi="Times New Roman" w:cs="Times New Roman"/>
          <w:spacing w:val="1"/>
        </w:rPr>
        <w:t xml:space="preserve"> </w:t>
      </w:r>
      <w:r w:rsidRPr="00E239D3">
        <w:rPr>
          <w:rFonts w:ascii="Times New Roman" w:eastAsia="Arial" w:hAnsi="Times New Roman" w:cs="Times New Roman"/>
        </w:rPr>
        <w:t>w postaci dokumentu elektronicznego podpisanego kwalifikowanym podpisem elektronicznym przez wystawcę dokumentu jeżeli wadium wniesiono w formie innej niż w pieniądzu.</w:t>
      </w:r>
    </w:p>
    <w:p w14:paraId="3C018B22" w14:textId="4068E4F7" w:rsidR="00EB4C34" w:rsidRDefault="00EB4C34" w:rsidP="006C2356">
      <w:pPr>
        <w:pStyle w:val="Default"/>
        <w:numPr>
          <w:ilvl w:val="0"/>
          <w:numId w:val="51"/>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 xml:space="preserve">ym </w:t>
      </w:r>
      <w:r w:rsidR="00E239D3">
        <w:rPr>
          <w:rFonts w:eastAsia="Calibri"/>
          <w:sz w:val="22"/>
          <w:szCs w:val="22"/>
        </w:rPr>
        <w:br/>
      </w:r>
      <w:r w:rsidRPr="00040F29">
        <w:rPr>
          <w:rFonts w:eastAsia="Calibri"/>
          <w:sz w:val="22"/>
          <w:szCs w:val="22"/>
        </w:rPr>
        <w:lastRenderedPageBreak/>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00CB1A26"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 xml:space="preserve">Zgodnie z art. 18 ust. 3 uPzp, nie ujawnia się informacji stanowiących tajemnicę przedsiębiorstwa, </w:t>
      </w:r>
      <w:r w:rsidR="00E239D3">
        <w:rPr>
          <w:rFonts w:eastAsia="Calibri"/>
          <w:sz w:val="22"/>
          <w:szCs w:val="22"/>
        </w:rPr>
        <w:br/>
      </w:r>
      <w:r w:rsidRPr="00040F29">
        <w:rPr>
          <w:rFonts w:eastAsia="Calibri"/>
          <w:sz w:val="22"/>
          <w:szCs w:val="22"/>
        </w:rPr>
        <w:t xml:space="preserve">w rozumieniu przepisów o zwalczaniu nieuczciwej konkurencji. Jeżeli wykonawca, nie później </w:t>
      </w:r>
      <w:r w:rsidR="00E239D3">
        <w:rPr>
          <w:rFonts w:eastAsia="Calibri"/>
          <w:sz w:val="22"/>
          <w:szCs w:val="22"/>
        </w:rPr>
        <w:br/>
      </w:r>
      <w:r w:rsidRPr="00040F29">
        <w:rPr>
          <w:rFonts w:eastAsia="Calibri"/>
          <w:sz w:val="22"/>
          <w:szCs w:val="22"/>
        </w:rPr>
        <w:t xml:space="preserve">niż w terminie składania ofert, w sposób niebudzący wątpliwości zastrzegł, że nie mogą być </w:t>
      </w:r>
      <w:r w:rsidR="00E239D3">
        <w:rPr>
          <w:rFonts w:eastAsia="Calibri"/>
          <w:sz w:val="22"/>
          <w:szCs w:val="22"/>
        </w:rPr>
        <w:br/>
      </w:r>
      <w:r w:rsidRPr="00040F29">
        <w:rPr>
          <w:rFonts w:eastAsia="Calibri"/>
          <w:sz w:val="22"/>
          <w:szCs w:val="22"/>
        </w:rPr>
        <w:t xml:space="preserve">one udostępniane oraz wykazał, załączając stosowne wyjaśnienia, iż zastrzeżone informacje stanowią tajemnicę przedsiębiorstwa. Wykonawca nie może zastrzec informacji o których mowa </w:t>
      </w:r>
      <w:r w:rsidR="00E239D3">
        <w:rPr>
          <w:rFonts w:eastAsia="Calibri"/>
          <w:sz w:val="22"/>
          <w:szCs w:val="22"/>
        </w:rPr>
        <w:br/>
      </w:r>
      <w:r w:rsidRPr="00040F29">
        <w:rPr>
          <w:rFonts w:eastAsia="Calibri"/>
          <w:sz w:val="22"/>
          <w:szCs w:val="22"/>
        </w:rPr>
        <w:t xml:space="preserve">w art. 222 ust. 5. </w:t>
      </w:r>
    </w:p>
    <w:p w14:paraId="0CA8810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44E52257" w:rsidR="00EB4C34" w:rsidRPr="006E043C" w:rsidRDefault="00EB4C34" w:rsidP="006C2356">
      <w:pPr>
        <w:pStyle w:val="Akapitzlist"/>
        <w:numPr>
          <w:ilvl w:val="0"/>
          <w:numId w:val="51"/>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005123A9">
        <w:rPr>
          <w:rFonts w:ascii="Times New Roman" w:eastAsia="Calibri" w:hAnsi="Times New Roman" w:cs="Times New Roman"/>
          <w:spacing w:val="32"/>
        </w:rPr>
        <w:br/>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5B9BF8D4"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09A5C924" w14:textId="256344A4" w:rsidR="00EB4C34" w:rsidRPr="006E043C"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005123A9">
        <w:rPr>
          <w:rFonts w:eastAsia="Calibri"/>
          <w:spacing w:val="1"/>
          <w:sz w:val="22"/>
          <w:szCs w:val="22"/>
        </w:rPr>
        <w:br/>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072BB26" w14:textId="6C4D03AB"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005123A9">
        <w:rPr>
          <w:rFonts w:eastAsia="Calibri"/>
          <w:spacing w:val="4"/>
          <w:sz w:val="22"/>
          <w:szCs w:val="22"/>
        </w:rPr>
        <w:br/>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z wyjątkiem sytuacji opisanej w art.261 uPzp.</w:t>
      </w:r>
    </w:p>
    <w:p w14:paraId="68AF8277" w14:textId="77777777" w:rsidR="0047119B" w:rsidRPr="003C2D9E" w:rsidRDefault="0047119B">
      <w:pPr>
        <w:spacing w:after="0"/>
        <w:rPr>
          <w:rFonts w:ascii="Times New Roman" w:hAnsi="Times New Roman" w:cs="Times New Roman"/>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3C2D9E" w:rsidRDefault="0047119B">
      <w:pPr>
        <w:spacing w:after="0"/>
        <w:jc w:val="both"/>
        <w:rPr>
          <w:rFonts w:ascii="Times New Roman" w:hAnsi="Times New Roman" w:cs="Times New Roman"/>
        </w:rPr>
      </w:pPr>
    </w:p>
    <w:p w14:paraId="610D144C"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 </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Pr="00040F29">
        <w:rPr>
          <w:rFonts w:ascii="Times New Roman" w:eastAsia="Calibri" w:hAnsi="Times New Roman" w:cs="Times New Roman"/>
        </w:rPr>
        <w:t xml:space="preserve">ego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lastRenderedPageBreak/>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6192AAE2"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005123A9">
        <w:rPr>
          <w:rFonts w:ascii="Times New Roman" w:eastAsia="Calibri" w:hAnsi="Times New Roman" w:cs="Times New Roman"/>
        </w:rPr>
        <w:br/>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52B2925E"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rPr>
        <w:t>ud</w:t>
      </w:r>
      <w:r w:rsidRPr="0075517D">
        <w:rPr>
          <w:rFonts w:ascii="Times New Roman" w:eastAsia="Calibri" w:hAnsi="Times New Roman" w:cs="Times New Roman"/>
          <w:b/>
          <w:bCs/>
          <w:spacing w:val="-2"/>
        </w:rPr>
        <w:t>z</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1"/>
        </w:rPr>
        <w:t>l</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w:t>
      </w:r>
      <w:r w:rsidRPr="0075517D">
        <w:rPr>
          <w:rFonts w:ascii="Times New Roman" w:eastAsia="Calibri" w:hAnsi="Times New Roman" w:cs="Times New Roman"/>
          <w:b/>
          <w:bCs/>
          <w:spacing w:val="46"/>
        </w:rPr>
        <w:t xml:space="preserve"> </w:t>
      </w:r>
      <w:r w:rsidRPr="0075517D">
        <w:rPr>
          <w:rFonts w:ascii="Times New Roman" w:eastAsia="Calibri" w:hAnsi="Times New Roman" w:cs="Times New Roman"/>
          <w:b/>
          <w:bCs/>
        </w:rPr>
        <w:t>co</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2"/>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j</w:t>
      </w:r>
      <w:r w:rsidRPr="0075517D">
        <w:rPr>
          <w:rFonts w:ascii="Times New Roman" w:eastAsia="Calibri" w:hAnsi="Times New Roman" w:cs="Times New Roman"/>
          <w:b/>
          <w:bCs/>
          <w:spacing w:val="47"/>
        </w:rPr>
        <w:t xml:space="preserve"> </w:t>
      </w:r>
      <w:r w:rsidR="00287285">
        <w:rPr>
          <w:rFonts w:ascii="Times New Roman" w:eastAsia="Calibri" w:hAnsi="Times New Roman" w:cs="Times New Roman"/>
          <w:b/>
          <w:bCs/>
          <w:spacing w:val="-2"/>
        </w:rPr>
        <w:t>60</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ę</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50"/>
        </w:rPr>
        <w:t xml:space="preserve"> </w:t>
      </w:r>
      <w:r w:rsidRPr="0075517D">
        <w:rPr>
          <w:rFonts w:ascii="Times New Roman" w:eastAsia="Calibri" w:hAnsi="Times New Roman" w:cs="Times New Roman"/>
          <w:b/>
          <w:bCs/>
        </w:rPr>
        <w:t>ok</w:t>
      </w:r>
      <w:r w:rsidRPr="0075517D">
        <w:rPr>
          <w:rFonts w:ascii="Times New Roman" w:eastAsia="Calibri" w:hAnsi="Times New Roman" w:cs="Times New Roman"/>
          <w:b/>
          <w:bCs/>
          <w:spacing w:val="-3"/>
        </w:rPr>
        <w:t>r</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su</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gwa</w:t>
      </w:r>
      <w:r w:rsidRPr="0075517D">
        <w:rPr>
          <w:rFonts w:ascii="Times New Roman" w:eastAsia="Calibri" w:hAnsi="Times New Roman" w:cs="Times New Roman"/>
          <w:b/>
          <w:bCs/>
          <w:spacing w:val="-4"/>
        </w:rPr>
        <w:t>r</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2"/>
        </w:rPr>
        <w:t>n</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j</w:t>
      </w:r>
      <w:r w:rsidRPr="0075517D">
        <w:rPr>
          <w:rFonts w:ascii="Times New Roman" w:eastAsia="Calibri" w:hAnsi="Times New Roman" w:cs="Times New Roman"/>
          <w:b/>
          <w:bCs/>
        </w:rPr>
        <w:t>i</w:t>
      </w:r>
      <w:r w:rsidRPr="0075517D">
        <w:rPr>
          <w:rFonts w:ascii="Times New Roman" w:eastAsia="Calibri" w:hAnsi="Times New Roman" w:cs="Times New Roman"/>
          <w:b/>
          <w:bCs/>
          <w:spacing w:val="3"/>
        </w:rPr>
        <w:t xml:space="preserve"> </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0"/>
        </w:rPr>
        <w:t>k</w:t>
      </w:r>
      <w:r w:rsidRPr="0075517D">
        <w:rPr>
          <w:rFonts w:ascii="Times New Roman" w:eastAsia="Calibri" w:hAnsi="Times New Roman" w:cs="Times New Roman"/>
          <w:b/>
          <w:bCs/>
        </w:rPr>
        <w:t>ości</w:t>
      </w:r>
      <w:r w:rsidRPr="0075517D">
        <w:rPr>
          <w:rFonts w:ascii="Times New Roman" w:eastAsia="Calibri" w:hAnsi="Times New Roman" w:cs="Times New Roman"/>
          <w:b/>
          <w:bCs/>
          <w:spacing w:val="6"/>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1"/>
        </w:rPr>
        <w:t>k</w:t>
      </w:r>
      <w:r w:rsidRPr="0075517D">
        <w:rPr>
          <w:rFonts w:ascii="Times New Roman" w:eastAsia="Calibri" w:hAnsi="Times New Roman" w:cs="Times New Roman"/>
          <w:spacing w:val="-5"/>
        </w:rPr>
        <w:t>r</w:t>
      </w:r>
      <w:r w:rsidRPr="0075517D">
        <w:rPr>
          <w:rFonts w:ascii="Times New Roman" w:eastAsia="Calibri" w:hAnsi="Times New Roman" w:cs="Times New Roman"/>
        </w:rPr>
        <w:t>es</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p</w:t>
      </w:r>
      <w:r w:rsidRPr="0075517D">
        <w:rPr>
          <w:rFonts w:ascii="Times New Roman" w:eastAsia="Calibri" w:hAnsi="Times New Roman" w:cs="Times New Roman"/>
        </w:rPr>
        <w:t>owie</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ia</w:t>
      </w:r>
      <w:r w:rsidRPr="0075517D">
        <w:rPr>
          <w:rFonts w:ascii="Times New Roman" w:eastAsia="Calibri" w:hAnsi="Times New Roman" w:cs="Times New Roman"/>
        </w:rPr>
        <w:t>l</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005123A9">
        <w:rPr>
          <w:rFonts w:ascii="Times New Roman" w:eastAsia="Calibri" w:hAnsi="Times New Roman" w:cs="Times New Roman"/>
          <w:spacing w:val="3"/>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27A5FA10" w:rsidR="00FF4ADF" w:rsidRPr="0075517D"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005123A9">
        <w:rPr>
          <w:rFonts w:ascii="Times New Roman" w:eastAsia="Calibri" w:hAnsi="Times New Roman" w:cs="Times New Roman"/>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25771074"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 xml:space="preserve">Cena oferty powinna być wyrażona w złotych polskich (PLN) z dokładnością do dwóch miejsc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po przecinku.</w:t>
      </w:r>
    </w:p>
    <w:p w14:paraId="7E2C971B"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3BF0768"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 xml:space="preserve">zm.), dla celów zastosowania kryterium ceny lub kosztu zamawiający dolicza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328C15BF"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005123A9">
        <w:rPr>
          <w:rFonts w:ascii="Times New Roman" w:eastAsia="Calibri" w:hAnsi="Times New Roman" w:cs="Times New Roman"/>
          <w:spacing w:val="11"/>
          <w:position w:val="1"/>
        </w:rPr>
        <w:br/>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432B089E"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21426F16" w:rsid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004B0C93">
        <w:rPr>
          <w:rFonts w:ascii="Times New Roman" w:eastAsia="Calibri" w:hAnsi="Times New Roman" w:cs="Times New Roman"/>
          <w:b/>
          <w:bCs/>
          <w:position w:val="1"/>
          <w:u w:val="single"/>
        </w:rPr>
        <w:t>y</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004B0C93">
        <w:rPr>
          <w:rFonts w:ascii="Times New Roman" w:eastAsia="Calibri" w:hAnsi="Times New Roman" w:cs="Times New Roman"/>
          <w:b/>
          <w:bCs/>
          <w:position w:val="1"/>
          <w:u w:val="single"/>
        </w:rPr>
        <w:t>jest</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005123A9">
        <w:rPr>
          <w:rFonts w:ascii="Times New Roman" w:eastAsia="Calibri" w:hAnsi="Times New Roman" w:cs="Times New Roman"/>
          <w:spacing w:val="7"/>
        </w:rPr>
        <w:br/>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0CAC5A57" w:rsidR="0047119B" w:rsidRP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005123A9">
        <w:rPr>
          <w:rFonts w:ascii="Times New Roman" w:eastAsia="Calibri" w:hAnsi="Times New Roman" w:cs="Times New Roman"/>
          <w:spacing w:val="15"/>
        </w:rPr>
        <w:br/>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ym</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399CB5CB" w14:textId="5FE738C6" w:rsidR="007E7A6C" w:rsidRPr="004B0C93" w:rsidRDefault="007E7A6C" w:rsidP="004B0C93">
      <w:pPr>
        <w:pStyle w:val="Akapitzlist"/>
        <w:numPr>
          <w:ilvl w:val="0"/>
          <w:numId w:val="55"/>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Pr="00040F29">
        <w:rPr>
          <w:rFonts w:ascii="Times New Roman" w:eastAsia="Arial" w:hAnsi="Times New Roman" w:cs="Times New Roman"/>
          <w:spacing w:val="21"/>
        </w:rPr>
        <w:t xml:space="preserve"> </w:t>
      </w:r>
      <w:r w:rsidRPr="00965A90">
        <w:rPr>
          <w:rFonts w:ascii="Times New Roman" w:eastAsia="Arial" w:hAnsi="Times New Roman" w:cs="Times New Roman"/>
        </w:rPr>
        <w:t>w</w:t>
      </w:r>
      <w:r w:rsidRPr="00965A90">
        <w:rPr>
          <w:rFonts w:ascii="Times New Roman" w:eastAsia="Arial" w:hAnsi="Times New Roman" w:cs="Times New Roman"/>
          <w:spacing w:val="20"/>
        </w:rPr>
        <w:t xml:space="preserve"> </w:t>
      </w:r>
      <w:r w:rsidRPr="00965A90">
        <w:rPr>
          <w:rFonts w:ascii="Times New Roman" w:eastAsia="Arial" w:hAnsi="Times New Roman" w:cs="Times New Roman"/>
        </w:rPr>
        <w:t>wysokości</w:t>
      </w:r>
      <w:r w:rsidR="004B0C93">
        <w:rPr>
          <w:rFonts w:ascii="Times New Roman" w:eastAsia="Arial" w:hAnsi="Times New Roman" w:cs="Times New Roman"/>
        </w:rPr>
        <w:t xml:space="preserve"> </w:t>
      </w:r>
      <w:r w:rsidR="00C41ECA" w:rsidRPr="00C41ECA">
        <w:rPr>
          <w:rFonts w:ascii="Times New Roman" w:eastAsia="Arial" w:hAnsi="Times New Roman" w:cs="Times New Roman"/>
          <w:b/>
          <w:bCs/>
        </w:rPr>
        <w:t>40 000</w:t>
      </w:r>
      <w:r w:rsidR="004B0C93" w:rsidRPr="00287285">
        <w:rPr>
          <w:rFonts w:ascii="Times New Roman" w:eastAsia="Arial" w:hAnsi="Times New Roman" w:cs="Times New Roman"/>
          <w:b/>
          <w:bCs/>
        </w:rPr>
        <w:t>,00</w:t>
      </w:r>
      <w:r w:rsidR="004B58B9" w:rsidRPr="00287285">
        <w:rPr>
          <w:rFonts w:ascii="Times New Roman" w:eastAsia="Arial" w:hAnsi="Times New Roman" w:cs="Times New Roman"/>
          <w:b/>
          <w:bCs/>
        </w:rPr>
        <w:t xml:space="preserve"> zł</w:t>
      </w:r>
      <w:r w:rsidR="004B0C93">
        <w:rPr>
          <w:rFonts w:ascii="Times New Roman" w:eastAsia="Arial" w:hAnsi="Times New Roman" w:cs="Times New Roman"/>
        </w:rPr>
        <w:t>.</w:t>
      </w:r>
      <w:r w:rsidR="00287285">
        <w:rPr>
          <w:rFonts w:ascii="Times New Roman" w:eastAsia="Arial" w:hAnsi="Times New Roman" w:cs="Times New Roman"/>
        </w:rPr>
        <w:t xml:space="preserve"> (słownie</w:t>
      </w:r>
      <w:r w:rsidR="005123A9">
        <w:rPr>
          <w:rFonts w:ascii="Times New Roman" w:eastAsia="Arial" w:hAnsi="Times New Roman" w:cs="Times New Roman"/>
        </w:rPr>
        <w:t>:</w:t>
      </w:r>
      <w:r w:rsidR="00287285">
        <w:rPr>
          <w:rFonts w:ascii="Times New Roman" w:eastAsia="Arial" w:hAnsi="Times New Roman" w:cs="Times New Roman"/>
        </w:rPr>
        <w:t xml:space="preserve"> </w:t>
      </w:r>
      <w:r w:rsidR="00C41ECA">
        <w:rPr>
          <w:rFonts w:ascii="Times New Roman" w:eastAsia="Arial" w:hAnsi="Times New Roman" w:cs="Times New Roman"/>
        </w:rPr>
        <w:t>czterdzieści</w:t>
      </w:r>
      <w:r w:rsidR="00287285">
        <w:rPr>
          <w:rFonts w:ascii="Times New Roman" w:eastAsia="Arial" w:hAnsi="Times New Roman" w:cs="Times New Roman"/>
        </w:rPr>
        <w:t xml:space="preserve"> tysi</w:t>
      </w:r>
      <w:r w:rsidR="00C41ECA">
        <w:rPr>
          <w:rFonts w:ascii="Times New Roman" w:eastAsia="Arial" w:hAnsi="Times New Roman" w:cs="Times New Roman"/>
        </w:rPr>
        <w:t>ę</w:t>
      </w:r>
      <w:r w:rsidR="00287285">
        <w:rPr>
          <w:rFonts w:ascii="Times New Roman" w:eastAsia="Arial" w:hAnsi="Times New Roman" w:cs="Times New Roman"/>
        </w:rPr>
        <w:t>c</w:t>
      </w:r>
      <w:r w:rsidR="00C41ECA">
        <w:rPr>
          <w:rFonts w:ascii="Times New Roman" w:eastAsia="Arial" w:hAnsi="Times New Roman" w:cs="Times New Roman"/>
        </w:rPr>
        <w:t xml:space="preserve">y </w:t>
      </w:r>
      <w:r w:rsidR="005123A9">
        <w:rPr>
          <w:rFonts w:ascii="Times New Roman" w:eastAsia="Arial" w:hAnsi="Times New Roman" w:cs="Times New Roman"/>
        </w:rPr>
        <w:lastRenderedPageBreak/>
        <w:t>złotych</w:t>
      </w:r>
      <w:r w:rsidR="00287285">
        <w:rPr>
          <w:rFonts w:ascii="Times New Roman" w:eastAsia="Arial" w:hAnsi="Times New Roman" w:cs="Times New Roman"/>
        </w:rPr>
        <w:t>)</w:t>
      </w:r>
      <w:r w:rsidR="005123A9">
        <w:rPr>
          <w:rFonts w:ascii="Times New Roman" w:eastAsia="Arial" w:hAnsi="Times New Roman" w:cs="Times New Roman"/>
        </w:rPr>
        <w:t>.</w:t>
      </w:r>
    </w:p>
    <w:p w14:paraId="7CBFCBC0" w14:textId="0FC39E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8"/>
        </w:rPr>
        <w:t>W</w:t>
      </w:r>
      <w:r w:rsidRPr="003C2D9E">
        <w:rPr>
          <w:rFonts w:ascii="Times New Roman" w:eastAsia="Arial" w:hAnsi="Times New Roman" w:cs="Times New Roman"/>
        </w:rPr>
        <w:t>adium</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wnosi</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się</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przed</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upływem</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składania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utrzymuje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nieprzerwan</w:t>
      </w:r>
      <w:r w:rsidRPr="003C2D9E">
        <w:rPr>
          <w:rFonts w:ascii="Times New Roman" w:eastAsia="Arial" w:hAnsi="Times New Roman" w:cs="Times New Roman"/>
          <w:spacing w:val="2"/>
        </w:rPr>
        <w:t>i</w:t>
      </w:r>
      <w:r w:rsidRPr="003C2D9E">
        <w:rPr>
          <w:rFonts w:ascii="Times New Roman" w:eastAsia="Arial" w:hAnsi="Times New Roman" w:cs="Times New Roman"/>
        </w:rPr>
        <w:t>e</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do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 związania ofertą,</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z wyjątkiem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przypadkó</w:t>
      </w:r>
      <w:r w:rsidRPr="003C2D9E">
        <w:rPr>
          <w:rFonts w:ascii="Times New Roman" w:eastAsia="Arial" w:hAnsi="Times New Roman" w:cs="Times New Roman"/>
          <w:spacing w:val="-10"/>
        </w:rPr>
        <w:t>w</w:t>
      </w:r>
      <w:r w:rsidRPr="003C2D9E">
        <w:rPr>
          <w:rFonts w:ascii="Times New Roman" w:eastAsia="Arial" w:hAnsi="Times New Roman" w:cs="Times New Roman"/>
        </w:rPr>
        <w:t>, o których 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 xml:space="preserve">w </w:t>
      </w:r>
      <w:hyperlink r:id="rId20">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98</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 xml:space="preserve">1 </w:t>
        </w:r>
        <w:r w:rsidR="001743BF">
          <w:rPr>
            <w:rFonts w:ascii="Times New Roman" w:eastAsia="Arial" w:hAnsi="Times New Roman" w:cs="Times New Roman"/>
          </w:rPr>
          <w:t xml:space="preserve">i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spacing w:val="2"/>
          </w:rPr>
          <w:t>2</w:t>
        </w:r>
      </w:hyperlink>
      <w:r w:rsidRPr="003C2D9E">
        <w:rPr>
          <w:rFonts w:ascii="Times New Roman" w:eastAsia="Arial" w:hAnsi="Times New Roman" w:cs="Times New Roman"/>
        </w:rPr>
        <w:t>.</w:t>
      </w:r>
    </w:p>
    <w:p w14:paraId="64F88B18"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Przedłużenie</w:t>
      </w:r>
      <w:r w:rsidRPr="003C2D9E">
        <w:rPr>
          <w:rFonts w:ascii="Times New Roman" w:eastAsia="Arial" w:hAnsi="Times New Roman" w:cs="Times New Roman"/>
          <w:spacing w:val="24"/>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związania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ofertą</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jest</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dopuszczalne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tylko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jednoczesnym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przedłużeniem</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okresu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ważności wadium albo, jeżeli nie</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jest to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możliwe, z wniesieniem nowego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wadium na przedłużony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okres związania ofertą.</w:t>
      </w:r>
    </w:p>
    <w:p w14:paraId="2DFD0BC9"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6"/>
        </w:rPr>
        <w:t>W</w:t>
      </w:r>
      <w:r w:rsidRPr="003C2D9E">
        <w:rPr>
          <w:rFonts w:ascii="Times New Roman" w:eastAsia="Arial" w:hAnsi="Times New Roman" w:cs="Times New Roman"/>
        </w:rPr>
        <w:t>adium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może być wnoszone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według wyboru wykonawcy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 jednej lub kilku następujących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formach:</w:t>
      </w:r>
    </w:p>
    <w:p w14:paraId="5FB9DF5B"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pieniądzu;</w:t>
      </w:r>
    </w:p>
    <w:p w14:paraId="78BA8EE1"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bankowych;</w:t>
      </w:r>
    </w:p>
    <w:p w14:paraId="2808525D"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ubezpieczeniowy</w:t>
      </w:r>
      <w:r w:rsidRPr="003C2D9E">
        <w:rPr>
          <w:rFonts w:ascii="Times New Roman" w:eastAsia="Arial" w:hAnsi="Times New Roman" w:cs="Times New Roman"/>
          <w:spacing w:val="1"/>
        </w:rPr>
        <w:t>c</w:t>
      </w:r>
      <w:r w:rsidRPr="003C2D9E">
        <w:rPr>
          <w:rFonts w:ascii="Times New Roman" w:eastAsia="Arial" w:hAnsi="Times New Roman" w:cs="Times New Roman"/>
        </w:rPr>
        <w:t>h;</w:t>
      </w:r>
    </w:p>
    <w:p w14:paraId="6941FD58" w14:textId="17ADA0E2" w:rsidR="00A4665A"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poręczeniach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udzielanych</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przez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podmiot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6b</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5</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pkt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7"/>
        </w:rPr>
        <w:br/>
      </w:r>
      <w:r w:rsidRPr="003C2D9E">
        <w:rPr>
          <w:rFonts w:ascii="Times New Roman" w:eastAsia="Arial" w:hAnsi="Times New Roman" w:cs="Times New Roman"/>
        </w:rPr>
        <w:t>9</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listopada</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2000</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o utworzeniu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Agencji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Rozwoju Przedsiębiorczości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t>
      </w:r>
      <w:r w:rsidR="00867B96">
        <w:rPr>
          <w:rFonts w:ascii="Times New Roman" w:eastAsia="Arial" w:hAnsi="Times New Roman" w:cs="Times New Roman"/>
        </w:rPr>
        <w:t xml:space="preserve">t.j.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 20</w:t>
      </w:r>
      <w:r w:rsidR="00867B96">
        <w:rPr>
          <w:rFonts w:ascii="Times New Roman" w:eastAsia="Arial" w:hAnsi="Times New Roman" w:cs="Times New Roman"/>
        </w:rPr>
        <w:t>24</w:t>
      </w:r>
      <w:r w:rsidRPr="003C2D9E">
        <w:rPr>
          <w:rFonts w:ascii="Times New Roman" w:eastAsia="Arial" w:hAnsi="Times New Roman" w:cs="Times New Roman"/>
          <w:spacing w:val="-10"/>
        </w:rPr>
        <w:t>r</w:t>
      </w:r>
      <w:r w:rsidRPr="003C2D9E">
        <w:rPr>
          <w:rFonts w:ascii="Times New Roman" w:eastAsia="Arial" w:hAnsi="Times New Roman" w:cs="Times New Roman"/>
        </w:rPr>
        <w:t xml:space="preserve">. </w:t>
      </w:r>
      <w:r w:rsidR="005123A9">
        <w:rPr>
          <w:rFonts w:ascii="Times New Roman" w:eastAsia="Arial" w:hAnsi="Times New Roman" w:cs="Times New Roman"/>
        </w:rPr>
        <w:br/>
      </w:r>
      <w:r w:rsidRPr="003C2D9E">
        <w:rPr>
          <w:rFonts w:ascii="Times New Roman" w:eastAsia="Arial" w:hAnsi="Times New Roman" w:cs="Times New Roman"/>
        </w:rPr>
        <w:t xml:space="preserve">poz. </w:t>
      </w:r>
      <w:r w:rsidR="00867B96">
        <w:rPr>
          <w:rFonts w:ascii="Times New Roman" w:eastAsia="Arial" w:hAnsi="Times New Roman" w:cs="Times New Roman"/>
        </w:rPr>
        <w:t>419</w:t>
      </w:r>
      <w:r w:rsidRPr="003C2D9E">
        <w:rPr>
          <w:rFonts w:ascii="Times New Roman" w:eastAsia="Arial" w:hAnsi="Times New Roman" w:cs="Times New Roman"/>
        </w:rPr>
        <w:t>).</w:t>
      </w:r>
    </w:p>
    <w:p w14:paraId="76E76476" w14:textId="5C40EF0E" w:rsidR="00A4665A" w:rsidRPr="00287285" w:rsidRDefault="007E7A6C" w:rsidP="00287285">
      <w:pPr>
        <w:pStyle w:val="Akapitzlist"/>
        <w:numPr>
          <w:ilvl w:val="0"/>
          <w:numId w:val="55"/>
        </w:numPr>
        <w:spacing w:after="0"/>
        <w:ind w:left="426" w:right="-21" w:hanging="426"/>
        <w:jc w:val="both"/>
        <w:rPr>
          <w:rFonts w:ascii="Times New Roman" w:hAnsi="Times New Roman" w:cs="Times New Roman"/>
          <w:b/>
          <w:bCs/>
        </w:rPr>
      </w:pPr>
      <w:r w:rsidRPr="00287285">
        <w:rPr>
          <w:rFonts w:ascii="Times New Roman" w:eastAsia="Arial" w:hAnsi="Times New Roman" w:cs="Times New Roman"/>
          <w:spacing w:val="-6"/>
        </w:rPr>
        <w:t>W</w:t>
      </w:r>
      <w:r w:rsidRPr="00287285">
        <w:rPr>
          <w:rFonts w:ascii="Times New Roman" w:eastAsia="Arial" w:hAnsi="Times New Roman" w:cs="Times New Roman"/>
        </w:rPr>
        <w:t>adium</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 pieniądzu wpłaca się przelewem</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na rachunek bankowy</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wskazany przez zamawiającego</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 xml:space="preserve">tj.: </w:t>
      </w:r>
      <w:r w:rsidRPr="00287285">
        <w:rPr>
          <w:rFonts w:ascii="Times New Roman" w:eastAsia="Arial" w:hAnsi="Times New Roman" w:cs="Times New Roman"/>
          <w:b/>
          <w:bCs/>
        </w:rPr>
        <w:t>Bank Spółdzielczy</w:t>
      </w:r>
      <w:r w:rsidRPr="00287285">
        <w:rPr>
          <w:rFonts w:ascii="Times New Roman" w:eastAsia="Arial" w:hAnsi="Times New Roman" w:cs="Times New Roman"/>
          <w:b/>
          <w:bCs/>
          <w:spacing w:val="-12"/>
        </w:rPr>
        <w:t xml:space="preserve"> </w:t>
      </w:r>
      <w:r w:rsidRPr="00287285">
        <w:rPr>
          <w:rFonts w:ascii="Times New Roman" w:eastAsia="Arial" w:hAnsi="Times New Roman" w:cs="Times New Roman"/>
          <w:b/>
          <w:bCs/>
        </w:rPr>
        <w:t>w</w:t>
      </w:r>
      <w:r w:rsidRPr="00287285">
        <w:rPr>
          <w:rFonts w:ascii="Times New Roman" w:eastAsia="Arial" w:hAnsi="Times New Roman" w:cs="Times New Roman"/>
          <w:b/>
          <w:bCs/>
          <w:spacing w:val="-1"/>
        </w:rPr>
        <w:t xml:space="preserve"> </w:t>
      </w:r>
      <w:r w:rsidRPr="00287285">
        <w:rPr>
          <w:rFonts w:ascii="Times New Roman" w:eastAsia="Arial" w:hAnsi="Times New Roman" w:cs="Times New Roman"/>
          <w:b/>
          <w:bCs/>
        </w:rPr>
        <w:t>Bydgoszczy o/Sicienko, Nr rachunku:</w:t>
      </w:r>
      <w:r w:rsidRPr="00287285">
        <w:rPr>
          <w:rFonts w:ascii="Times New Roman" w:eastAsia="Arial" w:hAnsi="Times New Roman" w:cs="Times New Roman"/>
          <w:b/>
          <w:bCs/>
          <w:spacing w:val="-10"/>
        </w:rPr>
        <w:t xml:space="preserve"> </w:t>
      </w:r>
      <w:r w:rsidRPr="00287285">
        <w:rPr>
          <w:rFonts w:ascii="Times New Roman" w:eastAsia="Arial" w:hAnsi="Times New Roman" w:cs="Times New Roman"/>
          <w:b/>
          <w:bCs/>
        </w:rPr>
        <w:t>57 8142 1046 0000 0127 5000 0013</w:t>
      </w:r>
      <w:r w:rsidRPr="00287285">
        <w:rPr>
          <w:rFonts w:ascii="Times New Roman" w:eastAsia="Arial" w:hAnsi="Times New Roman" w:cs="Times New Roman"/>
          <w:bCs/>
        </w:rPr>
        <w:t xml:space="preserve">, </w:t>
      </w:r>
      <w:r w:rsidRPr="00287285">
        <w:rPr>
          <w:rFonts w:ascii="Times New Roman" w:eastAsia="Arial" w:hAnsi="Times New Roman" w:cs="Times New Roman"/>
        </w:rPr>
        <w:t>wpisując w tytuł</w:t>
      </w:r>
      <w:r w:rsidRPr="00287285">
        <w:rPr>
          <w:rFonts w:ascii="Times New Roman" w:eastAsia="Arial" w:hAnsi="Times New Roman" w:cs="Times New Roman"/>
          <w:spacing w:val="-4"/>
        </w:rPr>
        <w:t xml:space="preserve"> </w:t>
      </w:r>
      <w:r w:rsidRPr="00287285">
        <w:rPr>
          <w:rFonts w:ascii="Times New Roman" w:eastAsia="Arial" w:hAnsi="Times New Roman" w:cs="Times New Roman"/>
        </w:rPr>
        <w:t>przelewu nazwę</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zadania na jakie jest</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00A4665A" w:rsidRPr="00287285">
        <w:rPr>
          <w:rFonts w:ascii="Times New Roman" w:eastAsia="Arial" w:hAnsi="Times New Roman" w:cs="Times New Roman"/>
        </w:rPr>
        <w:t xml:space="preserve"> tj. </w:t>
      </w:r>
      <w:r w:rsidR="00287285" w:rsidRPr="00287285">
        <w:rPr>
          <w:rFonts w:ascii="Times New Roman" w:hAnsi="Times New Roman" w:cs="Times New Roman"/>
          <w:b/>
          <w:bCs/>
        </w:rPr>
        <w:t>„</w:t>
      </w:r>
      <w:r w:rsidR="00C41ECA">
        <w:rPr>
          <w:rFonts w:ascii="Times New Roman" w:eastAsia="Times New Roman" w:hAnsi="Times New Roman" w:cs="Times New Roman"/>
          <w:b/>
          <w:bCs/>
          <w:color w:val="000000"/>
        </w:rPr>
        <w:t>Rozbudowa drogi gminnej ul. Spokojna i ul. Gwarna w Osówcu</w:t>
      </w:r>
      <w:r w:rsidR="00287285" w:rsidRPr="00287285">
        <w:rPr>
          <w:rFonts w:ascii="Times New Roman" w:hAnsi="Times New Roman" w:cs="Times New Roman"/>
          <w:b/>
          <w:bCs/>
        </w:rPr>
        <w:t>”.</w:t>
      </w:r>
    </w:p>
    <w:p w14:paraId="4401590D"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jego</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wniesieniu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terminie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decydować będzie data wpływu środków na rachunek</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bankowy Zamawiającego.</w:t>
      </w:r>
    </w:p>
    <w:p w14:paraId="02C22AA2" w14:textId="77777777" w:rsidR="007E7A6C" w:rsidRPr="0027688C" w:rsidRDefault="007E7A6C" w:rsidP="00414A3F">
      <w:pPr>
        <w:pStyle w:val="Akapitzlist"/>
        <w:numPr>
          <w:ilvl w:val="0"/>
          <w:numId w:val="55"/>
        </w:numPr>
        <w:spacing w:after="0"/>
        <w:ind w:left="426" w:right="-21"/>
        <w:jc w:val="both"/>
        <w:rPr>
          <w:rFonts w:ascii="Times New Roman" w:eastAsia="Arial" w:hAnsi="Times New Roman" w:cs="Times New Roman"/>
        </w:rPr>
      </w:pPr>
      <w:r w:rsidRPr="0027688C">
        <w:rPr>
          <w:rFonts w:ascii="Times New Roman" w:eastAsia="Arial" w:hAnsi="Times New Roman" w:cs="Times New Roman"/>
        </w:rPr>
        <w:t>Jeżeli wadium wniesiono w formie innej niż w pieniądzu, wykonawca przekaże zamawiającemu 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poprzez do</w:t>
      </w:r>
      <w:r w:rsidRPr="0027688C">
        <w:rPr>
          <w:rFonts w:ascii="Times New Roman" w:eastAsia="Arial" w:hAnsi="Times New Roman" w:cs="Times New Roman"/>
          <w:spacing w:val="2"/>
        </w:rPr>
        <w:t>ł</w:t>
      </w:r>
      <w:r w:rsidRPr="0027688C">
        <w:rPr>
          <w:rFonts w:ascii="Times New Roman" w:eastAsia="Arial" w:hAnsi="Times New Roman" w:cs="Times New Roman"/>
        </w:rPr>
        <w:t>ączenie</w:t>
      </w:r>
      <w:r w:rsidRPr="0027688C">
        <w:rPr>
          <w:rFonts w:ascii="Times New Roman" w:eastAsia="Arial" w:hAnsi="Times New Roman" w:cs="Times New Roman"/>
          <w:spacing w:val="2"/>
        </w:rPr>
        <w:t xml:space="preserve"> </w:t>
      </w:r>
      <w:r w:rsidRPr="0027688C">
        <w:rPr>
          <w:rFonts w:ascii="Times New Roman" w:eastAsia="Arial" w:hAnsi="Times New Roman" w:cs="Times New Roman"/>
        </w:rPr>
        <w:t>do oferty</w:t>
      </w:r>
      <w:r>
        <w:rPr>
          <w:rFonts w:ascii="Times New Roman" w:eastAsia="Arial" w:hAnsi="Times New Roman" w:cs="Times New Roman"/>
          <w:spacing w:val="-6"/>
        </w:rPr>
        <w:t>.</w:t>
      </w: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2D45E3A7"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przez okres </w:t>
      </w:r>
      <w:r w:rsidR="0082464E">
        <w:rPr>
          <w:rFonts w:ascii="Times New Roman" w:eastAsia="Calibri" w:hAnsi="Times New Roman" w:cs="Times New Roman"/>
        </w:rPr>
        <w:t>30</w:t>
      </w:r>
      <w:r w:rsidRPr="003C2D9E">
        <w:rPr>
          <w:rFonts w:ascii="Times New Roman" w:eastAsia="Calibri" w:hAnsi="Times New Roman" w:cs="Times New Roman"/>
        </w:rPr>
        <w:t xml:space="preserve">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B81059">
        <w:rPr>
          <w:rFonts w:ascii="Times New Roman" w:eastAsia="Calibri" w:hAnsi="Times New Roman" w:cs="Times New Roman"/>
          <w:b/>
          <w:color w:val="FF0000"/>
        </w:rPr>
        <w:t>3</w:t>
      </w:r>
      <w:r w:rsidR="004B0C93">
        <w:rPr>
          <w:rFonts w:ascii="Times New Roman" w:eastAsia="Calibri" w:hAnsi="Times New Roman" w:cs="Times New Roman"/>
          <w:b/>
          <w:color w:val="FF0000"/>
        </w:rPr>
        <w:t xml:space="preserve"> </w:t>
      </w:r>
      <w:r w:rsidR="00C41ECA">
        <w:rPr>
          <w:rFonts w:ascii="Times New Roman" w:eastAsia="Calibri" w:hAnsi="Times New Roman" w:cs="Times New Roman"/>
          <w:b/>
          <w:color w:val="FF0000"/>
        </w:rPr>
        <w:t>kwietnia</w:t>
      </w:r>
      <w:r w:rsidRPr="00C059A7">
        <w:rPr>
          <w:rFonts w:ascii="Times New Roman" w:eastAsia="Calibri" w:hAnsi="Times New Roman" w:cs="Times New Roman"/>
          <w:b/>
          <w:color w:val="FF0000"/>
        </w:rPr>
        <w:t xml:space="preserve"> 202</w:t>
      </w:r>
      <w:r w:rsidR="004B0C93">
        <w:rPr>
          <w:rFonts w:ascii="Times New Roman" w:eastAsia="Calibri" w:hAnsi="Times New Roman" w:cs="Times New Roman"/>
          <w:b/>
          <w:color w:val="FF0000"/>
        </w:rPr>
        <w:t>5</w:t>
      </w:r>
      <w:r w:rsidRPr="00C059A7">
        <w:rPr>
          <w:rFonts w:ascii="Times New Roman" w:eastAsia="Calibri" w:hAnsi="Times New Roman" w:cs="Times New Roman"/>
          <w:b/>
          <w:color w:val="FF0000"/>
        </w:rPr>
        <w:t xml:space="preserve"> r.</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0BD54321"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005123A9">
        <w:rPr>
          <w:rFonts w:ascii="Times New Roman" w:eastAsia="Calibri" w:hAnsi="Times New Roman" w:cs="Times New Roman"/>
        </w:rPr>
        <w:br/>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005123A9">
        <w:rPr>
          <w:rFonts w:ascii="Times New Roman" w:eastAsia="Calibri" w:hAnsi="Times New Roman" w:cs="Times New Roman"/>
          <w:spacing w:val="8"/>
        </w:rPr>
        <w:br/>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0F2426A2" w14:textId="2B76AB55" w:rsidR="00D35BB2" w:rsidRPr="00960180" w:rsidRDefault="00D35BB2" w:rsidP="00960180">
      <w:pPr>
        <w:spacing w:before="11" w:after="0"/>
        <w:ind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75798923" w:rsidR="00D06D17" w:rsidRPr="003600FB"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B81059">
        <w:rPr>
          <w:rFonts w:ascii="Times New Roman" w:eastAsia="Arial" w:hAnsi="Times New Roman" w:cs="Times New Roman"/>
          <w:b/>
          <w:color w:val="FF0000"/>
          <w:spacing w:val="-2"/>
        </w:rPr>
        <w:t>05</w:t>
      </w:r>
      <w:r w:rsidRPr="0082464E">
        <w:rPr>
          <w:rFonts w:ascii="Times New Roman" w:eastAsia="Arial" w:hAnsi="Times New Roman" w:cs="Times New Roman"/>
          <w:b/>
          <w:color w:val="FF0000"/>
          <w:spacing w:val="-2"/>
        </w:rPr>
        <w:t>.0</w:t>
      </w:r>
      <w:r w:rsidR="00C41ECA">
        <w:rPr>
          <w:rFonts w:ascii="Times New Roman" w:eastAsia="Arial" w:hAnsi="Times New Roman" w:cs="Times New Roman"/>
          <w:b/>
          <w:color w:val="FF0000"/>
          <w:spacing w:val="-2"/>
        </w:rPr>
        <w:t>3</w:t>
      </w:r>
      <w:r w:rsidRPr="0082464E">
        <w:rPr>
          <w:rFonts w:ascii="Times New Roman" w:eastAsia="Arial" w:hAnsi="Times New Roman" w:cs="Times New Roman"/>
          <w:b/>
          <w:color w:val="FF0000"/>
          <w:spacing w:val="-2"/>
        </w:rPr>
        <w:t>.202</w:t>
      </w:r>
      <w:r w:rsidR="004B0C93" w:rsidRPr="0082464E">
        <w:rPr>
          <w:rFonts w:ascii="Times New Roman" w:eastAsia="Arial" w:hAnsi="Times New Roman" w:cs="Times New Roman"/>
          <w:b/>
          <w:color w:val="FF0000"/>
          <w:spacing w:val="-2"/>
        </w:rPr>
        <w:t>5</w:t>
      </w:r>
      <w:r w:rsidRPr="0082464E">
        <w:rPr>
          <w:rFonts w:ascii="Times New Roman" w:eastAsia="Arial" w:hAnsi="Times New Roman" w:cs="Times New Roman"/>
          <w:b/>
          <w:color w:val="FF0000"/>
          <w:spacing w:val="-2"/>
        </w:rPr>
        <w:t xml:space="preserve"> r. do godz. 08:00. </w:t>
      </w:r>
      <w:r w:rsidRPr="0082464E">
        <w:rPr>
          <w:rFonts w:ascii="Times New Roman" w:eastAsia="Calibri" w:hAnsi="Times New Roman" w:cs="Times New Roman"/>
          <w:color w:val="FF0000"/>
          <w:spacing w:val="-7"/>
        </w:rPr>
        <w:t xml:space="preserve"> </w:t>
      </w:r>
    </w:p>
    <w:p w14:paraId="585404BB"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731750C6"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j.</w:t>
      </w:r>
      <w:r w:rsidR="0082464E">
        <w:rPr>
          <w:rFonts w:ascii="Times New Roman" w:eastAsia="Calibri" w:hAnsi="Times New Roman" w:cs="Times New Roman"/>
        </w:rPr>
        <w:t xml:space="preserve"> </w:t>
      </w:r>
      <w:r w:rsidR="00B81059">
        <w:rPr>
          <w:rFonts w:ascii="Times New Roman" w:eastAsia="Calibri" w:hAnsi="Times New Roman" w:cs="Times New Roman"/>
          <w:b/>
          <w:bCs/>
        </w:rPr>
        <w:t>5</w:t>
      </w:r>
      <w:r w:rsidRPr="00335201">
        <w:rPr>
          <w:rFonts w:ascii="Times New Roman" w:eastAsia="Calibri" w:hAnsi="Times New Roman" w:cs="Times New Roman"/>
          <w:b/>
          <w:bCs/>
        </w:rPr>
        <w:t>.0</w:t>
      </w:r>
      <w:r w:rsidR="00C41ECA">
        <w:rPr>
          <w:rFonts w:ascii="Times New Roman" w:eastAsia="Calibri" w:hAnsi="Times New Roman" w:cs="Times New Roman"/>
          <w:b/>
          <w:bCs/>
        </w:rPr>
        <w:t>3</w:t>
      </w:r>
      <w:r w:rsidRPr="00335201">
        <w:rPr>
          <w:rFonts w:ascii="Times New Roman" w:eastAsia="Calibri" w:hAnsi="Times New Roman" w:cs="Times New Roman"/>
          <w:b/>
          <w:bCs/>
        </w:rPr>
        <w:t>.202</w:t>
      </w:r>
      <w:r w:rsidR="004B0C93">
        <w:rPr>
          <w:rFonts w:ascii="Times New Roman" w:eastAsia="Calibri" w:hAnsi="Times New Roman" w:cs="Times New Roman"/>
          <w:b/>
          <w:bCs/>
        </w:rPr>
        <w:t>5</w:t>
      </w:r>
      <w:r w:rsidR="0082464E">
        <w:rPr>
          <w:rFonts w:ascii="Times New Roman" w:eastAsia="Calibri" w:hAnsi="Times New Roman" w:cs="Times New Roman"/>
          <w:b/>
          <w:bCs/>
        </w:rPr>
        <w:t xml:space="preserve"> </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0082464E">
        <w:rPr>
          <w:rFonts w:ascii="Times New Roman" w:eastAsia="Calibri" w:hAnsi="Times New Roman" w:cs="Times New Roman"/>
          <w:b/>
          <w:bCs/>
          <w:spacing w:val="-1"/>
        </w:rPr>
        <w:br/>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lastRenderedPageBreak/>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p>
    <w:p w14:paraId="794CED7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1DD9325F" w14:textId="77777777" w:rsidR="0047119B" w:rsidRPr="003C2D9E" w:rsidRDefault="0047119B">
      <w:pPr>
        <w:spacing w:before="2" w:after="0"/>
        <w:ind w:right="-21"/>
        <w:jc w:val="both"/>
        <w:rPr>
          <w:rFonts w:ascii="Times New Roman" w:eastAsia="Calibri" w:hAnsi="Times New Roman" w:cs="Times New Roman"/>
        </w:rPr>
      </w:pPr>
    </w:p>
    <w:p w14:paraId="306E23E1"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56885716"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6ED53657" w14:textId="40BDCAF6"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określi cenę netto całego zamówienia,</w:t>
      </w:r>
    </w:p>
    <w:p w14:paraId="051211D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0F7D065C" w:rsidR="0047119B" w:rsidRPr="003C2D9E" w:rsidRDefault="000C150A" w:rsidP="006C2356">
      <w:pPr>
        <w:pStyle w:val="Akapitzlist"/>
        <w:numPr>
          <w:ilvl w:val="0"/>
          <w:numId w:val="28"/>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 xml:space="preserve">tj. należny podatek VAT od całości zamówienia a następnie poda cenę całości zamówienia (brutto) </w:t>
      </w:r>
      <w:r w:rsidR="005123A9">
        <w:rPr>
          <w:rFonts w:ascii="Times New Roman" w:eastAsia="Arial" w:hAnsi="Times New Roman" w:cs="Times New Roman"/>
          <w:bCs/>
        </w:rPr>
        <w:br/>
      </w:r>
      <w:r w:rsidRPr="003C2D9E">
        <w:rPr>
          <w:rFonts w:ascii="Times New Roman" w:eastAsia="Arial" w:hAnsi="Times New Roman" w:cs="Times New Roman"/>
          <w:bCs/>
        </w:rPr>
        <w:t>co będzie stanowić „cenę oferty”,</w:t>
      </w:r>
    </w:p>
    <w:p w14:paraId="3C28FF6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27486D3C"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r w:rsidR="00E6619D">
        <w:rPr>
          <w:rFonts w:ascii="Times New Roman" w:eastAsia="Arial" w:hAnsi="Times New Roman" w:cs="Times New Roman"/>
        </w:rPr>
        <w:t xml:space="preserve"> dla każdego zadania</w:t>
      </w:r>
      <w:r w:rsidRPr="003C2D9E">
        <w:rPr>
          <w:rFonts w:ascii="Times New Roman" w:eastAsia="Arial" w:hAnsi="Times New Roman" w:cs="Times New Roman"/>
        </w:rPr>
        <w:t>:</w:t>
      </w:r>
    </w:p>
    <w:p w14:paraId="09F62229" w14:textId="26F2858D"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dot. </w:t>
      </w:r>
    </w:p>
    <w:p w14:paraId="42893811" w14:textId="40FA27F2"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p>
    <w:p w14:paraId="2538AE5B" w14:textId="4A69A1D5"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w:t>
      </w:r>
      <w:r w:rsidRPr="00461B31">
        <w:rPr>
          <w:rFonts w:ascii="Times New Roman" w:hAnsi="Times New Roman" w:cs="Times New Roman"/>
          <w:color w:val="auto"/>
          <w:sz w:val="22"/>
          <w:szCs w:val="22"/>
        </w:rPr>
        <w:t xml:space="preserve">na okres minimum </w:t>
      </w:r>
      <w:r w:rsidR="0082464E">
        <w:rPr>
          <w:rFonts w:ascii="Times New Roman" w:hAnsi="Times New Roman" w:cs="Times New Roman"/>
          <w:color w:val="auto"/>
          <w:sz w:val="22"/>
          <w:szCs w:val="22"/>
        </w:rPr>
        <w:t>60</w:t>
      </w:r>
      <w:r w:rsidRPr="00461B31">
        <w:rPr>
          <w:rFonts w:ascii="Times New Roman" w:hAnsi="Times New Roman" w:cs="Times New Roman"/>
          <w:color w:val="auto"/>
          <w:sz w:val="22"/>
          <w:szCs w:val="22"/>
        </w:rPr>
        <w:t xml:space="preserve"> miesięcy, maksymalnie </w:t>
      </w:r>
      <w:r w:rsidR="0082464E">
        <w:rPr>
          <w:rFonts w:ascii="Times New Roman" w:hAnsi="Times New Roman" w:cs="Times New Roman"/>
          <w:color w:val="auto"/>
          <w:sz w:val="22"/>
          <w:szCs w:val="22"/>
        </w:rPr>
        <w:t>72</w:t>
      </w:r>
      <w:r w:rsidRPr="00461B31">
        <w:rPr>
          <w:rFonts w:ascii="Times New Roman" w:hAnsi="Times New Roman" w:cs="Times New Roman"/>
          <w:color w:val="auto"/>
          <w:sz w:val="22"/>
          <w:szCs w:val="22"/>
        </w:rPr>
        <w:t xml:space="preserve"> miesi</w:t>
      </w:r>
      <w:r w:rsidR="0082464E">
        <w:rPr>
          <w:rFonts w:ascii="Times New Roman" w:hAnsi="Times New Roman" w:cs="Times New Roman"/>
          <w:color w:val="auto"/>
          <w:sz w:val="22"/>
          <w:szCs w:val="22"/>
        </w:rPr>
        <w:t>ące</w:t>
      </w:r>
      <w:r w:rsidRPr="00461B31">
        <w:rPr>
          <w:rFonts w:ascii="Times New Roman" w:hAnsi="Times New Roman" w:cs="Times New Roman"/>
          <w:color w:val="auto"/>
          <w:sz w:val="22"/>
          <w:szCs w:val="22"/>
        </w:rPr>
        <w:t xml:space="preserve"> na cały zakres objęty zamówieniem</w:t>
      </w:r>
      <w:r w:rsidR="005123A9">
        <w:rPr>
          <w:rFonts w:ascii="Times New Roman" w:hAnsi="Times New Roman" w:cs="Times New Roman"/>
          <w:color w:val="auto"/>
          <w:sz w:val="22"/>
          <w:szCs w:val="22"/>
        </w:rPr>
        <w:t>,</w:t>
      </w:r>
      <w:r w:rsidRPr="00461B31">
        <w:rPr>
          <w:rFonts w:ascii="Times New Roman" w:hAnsi="Times New Roman" w:cs="Times New Roman"/>
          <w:color w:val="auto"/>
          <w:sz w:val="22"/>
          <w:szCs w:val="22"/>
        </w:rPr>
        <w:t xml:space="preserve"> w tym</w:t>
      </w:r>
      <w:r w:rsidRPr="003C2D9E">
        <w:rPr>
          <w:rFonts w:ascii="Times New Roman" w:hAnsi="Times New Roman" w:cs="Times New Roman"/>
          <w:color w:val="auto"/>
          <w:sz w:val="22"/>
          <w:szCs w:val="22"/>
        </w:rPr>
        <w:t xml:space="preserve"> materiały i wykonane roboty.</w:t>
      </w:r>
    </w:p>
    <w:p w14:paraId="0A85AC28" w14:textId="6A867D1F"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82464E">
        <w:rPr>
          <w:rFonts w:ascii="Times New Roman" w:hAnsi="Times New Roman" w:cs="Times New Roman"/>
          <w:color w:val="auto"/>
          <w:sz w:val="22"/>
          <w:szCs w:val="22"/>
        </w:rPr>
        <w:t>72</w:t>
      </w:r>
      <w:r w:rsidRPr="003C2D9E">
        <w:rPr>
          <w:rFonts w:ascii="Times New Roman" w:hAnsi="Times New Roman" w:cs="Times New Roman"/>
          <w:color w:val="auto"/>
          <w:sz w:val="22"/>
          <w:szCs w:val="22"/>
        </w:rPr>
        <w:t xml:space="preserve"> miesi</w:t>
      </w:r>
      <w:r w:rsidR="009C18F3">
        <w:rPr>
          <w:rFonts w:ascii="Times New Roman" w:hAnsi="Times New Roman" w:cs="Times New Roman"/>
          <w:color w:val="auto"/>
          <w:sz w:val="22"/>
          <w:szCs w:val="22"/>
        </w:rPr>
        <w:t>ące</w:t>
      </w:r>
      <w:r w:rsidRPr="003C2D9E">
        <w:rPr>
          <w:rFonts w:ascii="Times New Roman" w:hAnsi="Times New Roman" w:cs="Times New Roman"/>
          <w:color w:val="auto"/>
          <w:sz w:val="22"/>
          <w:szCs w:val="22"/>
        </w:rPr>
        <w:t xml:space="preserve"> oferta oceniona zostanie jak dla </w:t>
      </w:r>
      <w:r w:rsidR="0082464E">
        <w:rPr>
          <w:rFonts w:ascii="Times New Roman" w:hAnsi="Times New Roman" w:cs="Times New Roman"/>
          <w:color w:val="auto"/>
          <w:sz w:val="22"/>
          <w:szCs w:val="22"/>
        </w:rPr>
        <w:t>72</w:t>
      </w:r>
      <w:r w:rsidRPr="003C2D9E">
        <w:rPr>
          <w:rFonts w:ascii="Times New Roman" w:hAnsi="Times New Roman" w:cs="Times New Roman"/>
          <w:color w:val="auto"/>
          <w:sz w:val="22"/>
          <w:szCs w:val="22"/>
        </w:rPr>
        <w:t xml:space="preserve"> miesięcy. </w:t>
      </w:r>
      <w:r w:rsidR="009B26B1" w:rsidRPr="003C2D9E">
        <w:rPr>
          <w:rFonts w:ascii="Times New Roman" w:hAnsi="Times New Roman" w:cs="Times New Roman"/>
          <w:color w:val="auto"/>
          <w:sz w:val="22"/>
          <w:szCs w:val="22"/>
        </w:rPr>
        <w:t xml:space="preserve">W przypadku gdy Wykonawca skróci okres gwarancji poniżej </w:t>
      </w:r>
      <w:r w:rsidR="009B26B1" w:rsidRPr="003C2D9E">
        <w:rPr>
          <w:rFonts w:ascii="Times New Roman" w:hAnsi="Times New Roman" w:cs="Times New Roman"/>
          <w:color w:val="auto"/>
          <w:sz w:val="22"/>
          <w:szCs w:val="22"/>
        </w:rPr>
        <w:br/>
      </w:r>
      <w:r w:rsidR="0082464E">
        <w:rPr>
          <w:rFonts w:ascii="Times New Roman" w:hAnsi="Times New Roman" w:cs="Times New Roman"/>
          <w:color w:val="auto"/>
          <w:sz w:val="22"/>
          <w:szCs w:val="22"/>
        </w:rPr>
        <w:t>60</w:t>
      </w:r>
      <w:r w:rsidR="009B26B1" w:rsidRPr="003C2D9E">
        <w:rPr>
          <w:rFonts w:ascii="Times New Roman" w:hAnsi="Times New Roman" w:cs="Times New Roman"/>
          <w:color w:val="auto"/>
          <w:sz w:val="22"/>
          <w:szCs w:val="22"/>
        </w:rPr>
        <w:t xml:space="preserve"> miesięcy, </w:t>
      </w:r>
      <w:r w:rsidR="009B26B1" w:rsidRPr="00C05112">
        <w:rPr>
          <w:rFonts w:ascii="Times New Roman" w:hAnsi="Times New Roman" w:cs="Times New Roman"/>
          <w:color w:val="auto"/>
          <w:sz w:val="22"/>
          <w:szCs w:val="22"/>
        </w:rPr>
        <w:t xml:space="preserve">oferta </w:t>
      </w:r>
      <w:r w:rsidR="009B26B1">
        <w:rPr>
          <w:rFonts w:ascii="Times New Roman" w:hAnsi="Times New Roman" w:cs="Times New Roman"/>
          <w:color w:val="auto"/>
          <w:sz w:val="22"/>
          <w:szCs w:val="22"/>
        </w:rPr>
        <w:t>podlegać będzie odrzuceniu na podstawie art. 226 ust 1 pkt. 5) ustawy PZP</w:t>
      </w:r>
      <w:r w:rsidR="009B26B1"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06C9549" w14:textId="75FC6A5D" w:rsidR="0047119B" w:rsidRPr="00152580"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30A7CD9D" w14:textId="77777777" w:rsidR="0047119B" w:rsidRPr="003C2D9E" w:rsidRDefault="000C150A" w:rsidP="006C2356">
      <w:pPr>
        <w:pStyle w:val="Akapitzlist"/>
        <w:numPr>
          <w:ilvl w:val="0"/>
          <w:numId w:val="26"/>
        </w:numPr>
        <w:spacing w:after="0"/>
        <w:ind w:left="426" w:right="-21"/>
        <w:jc w:val="both"/>
        <w:rPr>
          <w:rFonts w:ascii="Times New Roman" w:hAnsi="Times New Roman" w:cs="Times New Roman"/>
        </w:rPr>
      </w:pPr>
      <w:r w:rsidRPr="003C2D9E">
        <w:rPr>
          <w:rFonts w:ascii="Times New Roman" w:eastAsia="Arial" w:hAnsi="Times New Roman" w:cs="Times New Roman"/>
        </w:rPr>
        <w:lastRenderedPageBreak/>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 udzieli zamówienia Wykonawcy, którego oferta odpowiadać będzie wszystkim wymaganiom uPzp oraz SWZ i zostanie uznana za najkorzystniejszą.</w:t>
      </w:r>
    </w:p>
    <w:p w14:paraId="2C08B57B"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Pzp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666958FC"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0082464E">
        <w:rPr>
          <w:rFonts w:ascii="Times New Roman" w:hAnsi="Times New Roman"/>
          <w:color w:val="000000"/>
          <w:spacing w:val="-2"/>
        </w:rPr>
        <w:br/>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Pr="003C2D9E">
        <w:rPr>
          <w:rFonts w:ascii="Times New Roman" w:hAnsi="Times New Roman"/>
          <w:color w:val="000000"/>
        </w:rPr>
        <w:t xml:space="preserve">. 3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51723AE0"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005123A9">
        <w:rPr>
          <w:rFonts w:ascii="Times New Roman" w:hAnsi="Times New Roman"/>
          <w:color w:val="000000"/>
          <w:spacing w:val="1"/>
        </w:rPr>
        <w:br/>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26497CB1"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005123A9">
        <w:rPr>
          <w:rFonts w:ascii="Times New Roman" w:hAnsi="Times New Roman"/>
          <w:color w:val="000000"/>
        </w:rPr>
        <w:br/>
      </w:r>
      <w:r w:rsidRPr="003C2D9E">
        <w:rPr>
          <w:rFonts w:ascii="Times New Roman" w:hAnsi="Times New Roman"/>
          <w:color w:val="000000"/>
          <w:spacing w:val="1"/>
        </w:rPr>
        <w:lastRenderedPageBreak/>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6C41598E"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005123A9">
        <w:rPr>
          <w:rFonts w:ascii="Times New Roman" w:hAnsi="Times New Roman"/>
          <w:color w:val="000000"/>
        </w:rPr>
        <w:br/>
      </w:r>
      <w:r w:rsidRPr="003C2D9E">
        <w:rPr>
          <w:rFonts w:ascii="Times New Roman" w:hAnsi="Times New Roman"/>
          <w:color w:val="000000"/>
        </w:rPr>
        <w:t>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h 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221592D3"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 xml:space="preserve">o </w:t>
      </w:r>
      <w:r w:rsidR="005123A9">
        <w:rPr>
          <w:rFonts w:ascii="Times New Roman" w:hAnsi="Times New Roman"/>
          <w:color w:val="000000"/>
        </w:rPr>
        <w:br/>
      </w:r>
      <w:r w:rsidRPr="003C2D9E">
        <w:rPr>
          <w:rFonts w:ascii="Times New Roman" w:hAnsi="Times New Roman"/>
          <w:color w:val="000000"/>
        </w:rPr>
        <w:t>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3BD06BFA"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0082464E">
        <w:rPr>
          <w:rFonts w:ascii="Times New Roman" w:eastAsia="Calibri" w:hAnsi="Times New Roman" w:cs="Times New Roman"/>
          <w:b/>
          <w:bCs/>
          <w:spacing w:val="-4"/>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45CB331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0082464E">
        <w:rPr>
          <w:rFonts w:ascii="Times New Roman" w:eastAsia="Calibri" w:hAnsi="Times New Roman" w:cs="Times New Roman"/>
          <w:spacing w:val="-1"/>
        </w:rPr>
        <w:br/>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1F74721F"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2464E">
        <w:rPr>
          <w:rFonts w:ascii="Times New Roman" w:eastAsia="Calibri" w:hAnsi="Times New Roman" w:cs="Times New Roman"/>
          <w:spacing w:val="2"/>
        </w:rPr>
        <w:br/>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Wykonawca, którego oferta zostanie uznana za najkorzystniejszą, będzie zobowiązany przed podpisaniem umowy do wniesienia zabezpieczenia należytego wykonania w wysokości i formie </w:t>
      </w:r>
      <w:r w:rsidRPr="003C2D9E">
        <w:rPr>
          <w:rFonts w:ascii="Times New Roman" w:eastAsia="Calibri" w:hAnsi="Times New Roman" w:cs="Times New Roman"/>
        </w:rPr>
        <w:lastRenderedPageBreak/>
        <w:t>określonej w Rozdziale XX SWZ.</w:t>
      </w:r>
    </w:p>
    <w:p w14:paraId="4DB4F08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3C629B3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w postępowaniu wykonawców oraz wybrać najkorzystniejszą ofertę albo unieważnić postępowanie.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W takim wypadku będą miały zastosowanie przepisy:</w:t>
      </w:r>
    </w:p>
    <w:p w14:paraId="045EBB95"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obowiązek zastosowania art. 98 ust. 2 pkt a ustawy Pzp (zatrzymanie wadium).</w:t>
      </w:r>
    </w:p>
    <w:p w14:paraId="0BF8B9C3" w14:textId="2DE9E9A5"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rPr>
      </w:pPr>
    </w:p>
    <w:p w14:paraId="40C3EBE4"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3C2D9E" w:rsidRDefault="0047119B">
      <w:pPr>
        <w:spacing w:after="0"/>
        <w:ind w:right="-21"/>
        <w:rPr>
          <w:rFonts w:ascii="Times New Roman" w:hAnsi="Times New Roman" w:cs="Times New Roman"/>
        </w:rPr>
      </w:pPr>
    </w:p>
    <w:p w14:paraId="38D1430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ż</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3"/>
        </w:rPr>
        <w:t>ys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6"/>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ę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3"/>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5"/>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eść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y</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p</w:t>
      </w:r>
      <w:r w:rsidRPr="003C2D9E">
        <w:rPr>
          <w:rFonts w:ascii="Times New Roman" w:eastAsia="Calibri" w:hAnsi="Times New Roman" w:cs="Times New Roman"/>
          <w:spacing w:val="-4"/>
        </w:rPr>
        <w:t>ó</w:t>
      </w:r>
      <w:r w:rsidRPr="003C2D9E">
        <w:rPr>
          <w:rFonts w:ascii="Times New Roman" w:eastAsia="Calibri" w:hAnsi="Times New Roman" w:cs="Times New Roman"/>
          <w:spacing w:val="1"/>
        </w:rPr>
        <w:t>źn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is</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spacing w:val="-18"/>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b/>
          <w:spacing w:val="28"/>
        </w:rPr>
        <w:t>5</w:t>
      </w:r>
      <w:r w:rsidRPr="003C2D9E">
        <w:rPr>
          <w:rFonts w:ascii="Times New Roman" w:eastAsia="Calibri" w:hAnsi="Times New Roman" w:cs="Times New Roman"/>
          <w:b/>
          <w:bCs/>
        </w:rPr>
        <w:t>%</w:t>
      </w:r>
      <w:r w:rsidRPr="003C2D9E">
        <w:rPr>
          <w:rFonts w:ascii="Times New Roman" w:eastAsia="Calibri" w:hAnsi="Times New Roman" w:cs="Times New Roman"/>
          <w:b/>
          <w:bCs/>
          <w:spacing w:val="23"/>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4"/>
        </w:rPr>
        <w:t>n</w:t>
      </w:r>
      <w:r w:rsidRPr="003C2D9E">
        <w:rPr>
          <w:rFonts w:ascii="Times New Roman" w:eastAsia="Calibri" w:hAnsi="Times New Roman" w:cs="Times New Roman"/>
          <w:b/>
          <w:bCs/>
        </w:rPr>
        <w:t xml:space="preserve">y </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ał</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w o</w:t>
      </w:r>
      <w:r w:rsidRPr="003C2D9E">
        <w:rPr>
          <w:rFonts w:ascii="Times New Roman" w:eastAsia="Calibri" w:hAnsi="Times New Roman" w:cs="Times New Roman"/>
          <w:b/>
          <w:bCs/>
          <w:spacing w:val="-6"/>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4"/>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5"/>
        </w:rPr>
        <w:t>y.</w:t>
      </w:r>
    </w:p>
    <w:p w14:paraId="4F0418D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4"/>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 sł</w:t>
      </w:r>
      <w:r w:rsidRPr="003C2D9E">
        <w:rPr>
          <w:rFonts w:ascii="Times New Roman" w:eastAsia="Calibri" w:hAnsi="Times New Roman" w:cs="Times New Roman"/>
          <w:spacing w:val="-1"/>
        </w:rPr>
        <w:t>uż</w:t>
      </w:r>
      <w:r w:rsidRPr="003C2D9E">
        <w:rPr>
          <w:rFonts w:ascii="Times New Roman" w:eastAsia="Calibri" w:hAnsi="Times New Roman" w:cs="Times New Roman"/>
        </w:rPr>
        <w:t xml:space="preserve">yło </w:t>
      </w:r>
      <w:r w:rsidRPr="003C2D9E">
        <w:rPr>
          <w:rFonts w:ascii="Times New Roman" w:eastAsia="Calibri" w:hAnsi="Times New Roman" w:cs="Times New Roman"/>
          <w:spacing w:val="1"/>
        </w:rPr>
        <w:t>p</w:t>
      </w:r>
      <w:r w:rsidRPr="003C2D9E">
        <w:rPr>
          <w:rFonts w:ascii="Times New Roman" w:eastAsia="Calibri" w:hAnsi="Times New Roman" w:cs="Times New Roman"/>
        </w:rPr>
        <w:t>okr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5"/>
        </w:rPr>
        <w:t>r</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yt</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łu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mo</w:t>
      </w:r>
      <w:r w:rsidRPr="003C2D9E">
        <w:rPr>
          <w:rFonts w:ascii="Times New Roman" w:eastAsia="Calibri" w:hAnsi="Times New Roman" w:cs="Times New Roman"/>
          <w:spacing w:val="1"/>
        </w:rPr>
        <w:t>w</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6B3AA329" w14:textId="301BBB3B"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4"/>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ią</w:t>
      </w:r>
      <w:r w:rsidRPr="003C2D9E">
        <w:rPr>
          <w:rFonts w:ascii="Times New Roman" w:eastAsia="Calibri" w:hAnsi="Times New Roman" w:cs="Times New Roman"/>
          <w:spacing w:val="-1"/>
        </w:rPr>
        <w:t>dz</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yc</w:t>
      </w:r>
      <w:r w:rsidRPr="003C2D9E">
        <w:rPr>
          <w:rFonts w:ascii="Times New Roman" w:eastAsia="Calibri" w:hAnsi="Times New Roman" w:cs="Times New Roman"/>
        </w:rPr>
        <w:t>h</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or</w:t>
      </w:r>
      <w:r w:rsidRPr="003C2D9E">
        <w:rPr>
          <w:rFonts w:ascii="Times New Roman" w:eastAsia="Calibri" w:hAnsi="Times New Roman" w:cs="Times New Roman"/>
        </w:rPr>
        <w:t>ęc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ół</w:t>
      </w:r>
      <w:r w:rsidRPr="003C2D9E">
        <w:rPr>
          <w:rFonts w:ascii="Times New Roman" w:eastAsia="Calibri" w:hAnsi="Times New Roman" w:cs="Times New Roman"/>
          <w:spacing w:val="1"/>
        </w:rPr>
        <w:t>dz</w:t>
      </w:r>
      <w:r w:rsidRPr="003C2D9E">
        <w:rPr>
          <w:rFonts w:ascii="Times New Roman" w:eastAsia="Calibri" w:hAnsi="Times New Roman" w:cs="Times New Roman"/>
          <w:spacing w:val="5"/>
        </w:rPr>
        <w:t>i</w:t>
      </w:r>
      <w:r w:rsidRPr="003C2D9E">
        <w:rPr>
          <w:rFonts w:ascii="Times New Roman" w:eastAsia="Calibri" w:hAnsi="Times New Roman" w:cs="Times New Roman"/>
        </w:rPr>
        <w:t>el</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4"/>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ię</w:t>
      </w:r>
      <w:r w:rsidRPr="003C2D9E">
        <w:rPr>
          <w:rFonts w:ascii="Times New Roman" w:eastAsia="Calibri" w:hAnsi="Times New Roman" w:cs="Times New Roman"/>
          <w:spacing w:val="-1"/>
        </w:rPr>
        <w:t>ż</w:t>
      </w:r>
      <w:r w:rsidRPr="003C2D9E">
        <w:rPr>
          <w:rFonts w:ascii="Times New Roman" w:eastAsia="Calibri" w:hAnsi="Times New Roman" w:cs="Times New Roman"/>
          <w:spacing w:val="-4"/>
        </w:rPr>
        <w:t>n</w:t>
      </w:r>
      <w:r w:rsidRPr="003C2D9E">
        <w:rPr>
          <w:rFonts w:ascii="Times New Roman" w:eastAsia="Calibri" w:hAnsi="Times New Roman" w:cs="Times New Roman"/>
        </w:rPr>
        <w:t>ym</w:t>
      </w:r>
      <w:r w:rsidRPr="003C2D9E">
        <w:rPr>
          <w:rFonts w:ascii="Times New Roman" w:eastAsia="Calibri" w:hAnsi="Times New Roman" w:cs="Times New Roman"/>
          <w:spacing w:val="-1"/>
        </w:rPr>
        <w: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jach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ja</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iach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ela</w:t>
      </w:r>
      <w:r w:rsidRPr="003C2D9E">
        <w:rPr>
          <w:rFonts w:ascii="Times New Roman" w:eastAsia="Calibri" w:hAnsi="Times New Roman" w:cs="Times New Roman"/>
          <w:spacing w:val="-4"/>
        </w:rPr>
        <w:t>n</w:t>
      </w:r>
      <w:r w:rsidRPr="003C2D9E">
        <w:rPr>
          <w:rFonts w:ascii="Times New Roman" w:eastAsia="Calibri" w:hAnsi="Times New Roman" w:cs="Times New Roman"/>
          <w:spacing w:val="-3"/>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ze</w:t>
      </w:r>
      <w:r w:rsidRPr="003C2D9E">
        <w:rPr>
          <w:rFonts w:ascii="Times New Roman" w:eastAsia="Calibri" w:hAnsi="Times New Roman" w:cs="Times New Roman"/>
        </w:rPr>
        <w:t xml:space="preserve">z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8"/>
        </w:rPr>
        <w:t>y</w:t>
      </w:r>
      <w:r w:rsidRPr="003C2D9E">
        <w:rPr>
          <w:rFonts w:ascii="Times New Roman" w:eastAsia="Calibri" w:hAnsi="Times New Roman" w:cs="Times New Roman"/>
        </w:rPr>
        <w:t xml:space="preserve">, o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 xml:space="preserve">6b  </w:t>
      </w:r>
      <w:r w:rsidRPr="003C2D9E">
        <w:rPr>
          <w:rFonts w:ascii="Times New Roman" w:eastAsia="Calibri" w:hAnsi="Times New Roman" w:cs="Times New Roman"/>
          <w:spacing w:val="28"/>
        </w:rPr>
        <w:t xml:space="preserve"> </w:t>
      </w:r>
      <w:r w:rsidR="005123A9">
        <w:rPr>
          <w:rFonts w:ascii="Times New Roman" w:eastAsia="Calibri" w:hAnsi="Times New Roman" w:cs="Times New Roman"/>
          <w:spacing w:val="28"/>
        </w:rPr>
        <w:br/>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5</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2"/>
        </w:rPr>
        <w:t>2</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z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9 </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 2</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00 </w:t>
      </w:r>
      <w:r w:rsidRPr="003C2D9E">
        <w:rPr>
          <w:rFonts w:ascii="Times New Roman" w:eastAsia="Calibri" w:hAnsi="Times New Roman" w:cs="Times New Roman"/>
          <w:spacing w:val="-24"/>
        </w:rPr>
        <w:t>r</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4"/>
        </w:rPr>
        <w:t>P</w:t>
      </w:r>
      <w:r w:rsidRPr="003C2D9E">
        <w:rPr>
          <w:rFonts w:ascii="Times New Roman" w:eastAsia="Calibri" w:hAnsi="Times New Roman" w:cs="Times New Roman"/>
        </w:rPr>
        <w:t>ols</w:t>
      </w:r>
      <w:r w:rsidRPr="003C2D9E">
        <w:rPr>
          <w:rFonts w:ascii="Times New Roman" w:eastAsia="Calibri" w:hAnsi="Times New Roman" w:cs="Times New Roman"/>
          <w:spacing w:val="-1"/>
        </w:rPr>
        <w:t>k</w:t>
      </w:r>
      <w:r w:rsidRPr="003C2D9E">
        <w:rPr>
          <w:rFonts w:ascii="Times New Roman" w:eastAsia="Calibri" w:hAnsi="Times New Roman" w:cs="Times New Roman"/>
        </w:rPr>
        <w:t>iej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g</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R</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 P</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1"/>
        </w:rPr>
        <w:t>rc</w:t>
      </w:r>
      <w:r w:rsidRPr="003C2D9E">
        <w:rPr>
          <w:rFonts w:ascii="Times New Roman" w:eastAsia="Calibri" w:hAnsi="Times New Roman" w:cs="Times New Roman"/>
          <w:spacing w:val="-6"/>
        </w:rPr>
        <w:t>z</w:t>
      </w:r>
      <w:r w:rsidRPr="003C2D9E">
        <w:rPr>
          <w:rFonts w:ascii="Times New Roman" w:eastAsia="Calibri" w:hAnsi="Times New Roman" w:cs="Times New Roman"/>
        </w:rPr>
        <w:t>ości.</w:t>
      </w:r>
    </w:p>
    <w:p w14:paraId="439243AC"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Zamawiający nie wyraża zgody na wniesienie zabezpieczenia w formach wskazanych w art. 450 ust. 2 uPzp.</w:t>
      </w:r>
    </w:p>
    <w:p w14:paraId="5D3AE6F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Jeżeli zabezpieczenie należytego wykonania umowy zostanie wniesione w pieniądzu zamawiający przechowa </w:t>
      </w:r>
      <w:r w:rsidRPr="003C2D9E">
        <w:rPr>
          <w:rFonts w:ascii="Times New Roman" w:eastAsia="Calibri" w:hAnsi="Times New Roman" w:cs="Times New Roman"/>
          <w:spacing w:val="-7"/>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37BC5905"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Zabezpieczenie wnoszone w formie innej niż w pieniądzu powinno być dostarczone w formie oryginału, przez wykonawcę do siedziby Zamawiającego, najpóźniej w dniu podpisania umowy.</w:t>
      </w:r>
    </w:p>
    <w:p w14:paraId="4FAFD7E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  przypadku,</w:t>
      </w:r>
      <w:r w:rsidRPr="003C2D9E">
        <w:rPr>
          <w:rFonts w:ascii="Times New Roman" w:eastAsia="Calibri" w:hAnsi="Times New Roman" w:cs="Times New Roman"/>
        </w:rPr>
        <w:t xml:space="preserv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5"/>
        </w:rPr>
        <w:t>g</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osi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4"/>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mie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3"/>
        </w:rPr>
        <w:t>j</w:t>
      </w:r>
      <w:r w:rsidRPr="003C2D9E">
        <w:rPr>
          <w:rFonts w:ascii="Times New Roman" w:eastAsia="Calibri" w:hAnsi="Times New Roman" w:cs="Times New Roman"/>
        </w:rPr>
        <w:t>,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rPr>
        <w:t>eści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u</w:t>
      </w:r>
      <w:r w:rsidRPr="003C2D9E">
        <w:rPr>
          <w:rFonts w:ascii="Times New Roman" w:eastAsia="Calibri" w:hAnsi="Times New Roman" w:cs="Times New Roman"/>
        </w:rPr>
        <w:t>si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2"/>
        </w:rPr>
        <w:t>gó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zn</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yni</w:t>
      </w:r>
      <w:r w:rsidRPr="003C2D9E">
        <w:rPr>
          <w:rFonts w:ascii="Times New Roman" w:eastAsia="Calibri" w:hAnsi="Times New Roman" w:cs="Times New Roman"/>
          <w:spacing w:val="-6"/>
        </w:rPr>
        <w:t>k</w:t>
      </w:r>
      <w:r w:rsidRPr="003C2D9E">
        <w:rPr>
          <w:rFonts w:ascii="Times New Roman" w:eastAsia="Calibri" w:hAnsi="Times New Roman" w:cs="Times New Roman"/>
        </w:rPr>
        <w:t>ać:</w:t>
      </w:r>
    </w:p>
    <w:p w14:paraId="27F99C05"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Wykonawcy i jego siedziba (adres),</w:t>
      </w:r>
    </w:p>
    <w:p w14:paraId="2DE33805"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Beneficjenta (Zamawiającego),</w:t>
      </w:r>
    </w:p>
    <w:p w14:paraId="00E8E73F"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Gwaranta lub Poręczyciela,</w:t>
      </w:r>
    </w:p>
    <w:p w14:paraId="01FBFDAF"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określenie wierzytelności, która ma być zabezpieczona gwarancją,</w:t>
      </w:r>
    </w:p>
    <w:p w14:paraId="3B3FD2FB" w14:textId="77777777" w:rsidR="00BA6EA6" w:rsidRPr="003C2D9E" w:rsidRDefault="00BA6EA6" w:rsidP="00414A3F">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 xml:space="preserve">bezwarunkowe, nieodwołalne, płatne na pierwsze żądanie, zobowiązanie gwaranta do wypłaty </w:t>
      </w:r>
      <w:r w:rsidRPr="003C2D9E">
        <w:rPr>
          <w:rFonts w:ascii="Times New Roman" w:eastAsia="Calibri" w:hAnsi="Times New Roman" w:cs="Times New Roman"/>
        </w:rPr>
        <w:lastRenderedPageBreak/>
        <w:t>zamawiającemu pełnej kwoty zabezpieczenia lub do wypłat łącznie do pełnej kwoty zabezpieczenia w przypadku realizacji zamówienia w sposób niezgodny z umową,</w:t>
      </w:r>
    </w:p>
    <w:p w14:paraId="1A8DB333" w14:textId="77777777" w:rsidR="00BA6EA6" w:rsidRPr="003C2D9E" w:rsidRDefault="00BA6EA6" w:rsidP="00414A3F">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termin</w:t>
      </w:r>
      <w:r w:rsidRPr="003C2D9E">
        <w:rPr>
          <w:rFonts w:ascii="Times New Roman" w:eastAsia="Calibri" w:hAnsi="Times New Roman" w:cs="Times New Roman"/>
          <w:spacing w:val="2"/>
          <w:position w:val="1"/>
        </w:rPr>
        <w:t xml:space="preserve"> </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y</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
          <w:position w:val="1"/>
        </w:rPr>
        <w:t xml:space="preserve"> </w:t>
      </w:r>
      <w:r w:rsidRPr="003C2D9E">
        <w:rPr>
          <w:rFonts w:ascii="Times New Roman" w:eastAsia="Calibri" w:hAnsi="Times New Roman" w:cs="Times New Roman"/>
          <w:position w:val="1"/>
        </w:rPr>
        <w:t>g</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4"/>
          <w:position w:val="1"/>
        </w:rPr>
        <w:t>r</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ji,</w:t>
      </w:r>
    </w:p>
    <w:p w14:paraId="492065BF" w14:textId="77777777" w:rsidR="00BA6EA6" w:rsidRPr="003C2D9E" w:rsidRDefault="00BA6EA6" w:rsidP="00BA6EA6">
      <w:pPr>
        <w:spacing w:after="0"/>
        <w:ind w:left="362" w:right="-21"/>
        <w:jc w:val="both"/>
        <w:rPr>
          <w:rFonts w:ascii="Times New Roman" w:eastAsia="Calibri" w:hAnsi="Times New Roman" w:cs="Times New Roman"/>
        </w:rPr>
      </w:pP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43"/>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spacing w:val="-4"/>
          <w:u w:val="single" w:color="000000"/>
        </w:rPr>
        <w:t>oż</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 u</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l</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niać</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do</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nan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5"/>
          <w:u w:val="single" w:color="000000"/>
        </w:rPr>
        <w:t xml:space="preserv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pł</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ty</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46"/>
          <w:u w:val="single" w:color="000000"/>
        </w:rPr>
        <w:t xml:space="preserve"> </w:t>
      </w:r>
      <w:r w:rsidRPr="003C2D9E">
        <w:rPr>
          <w:rFonts w:ascii="Times New Roman" w:eastAsia="Calibri" w:hAnsi="Times New Roman" w:cs="Times New Roman"/>
          <w:spacing w:val="-3"/>
          <w:u w:val="single" w:color="000000"/>
        </w:rPr>
        <w:t>s</w:t>
      </w:r>
      <w:r w:rsidRPr="003C2D9E">
        <w:rPr>
          <w:rFonts w:ascii="Times New Roman" w:eastAsia="Calibri" w:hAnsi="Times New Roman" w:cs="Times New Roman"/>
          <w:u w:val="single" w:color="000000"/>
        </w:rPr>
        <w:t>pe</w:t>
      </w:r>
      <w:r w:rsidRPr="003C2D9E">
        <w:rPr>
          <w:rFonts w:ascii="Times New Roman" w:eastAsia="Calibri" w:hAnsi="Times New Roman" w:cs="Times New Roman"/>
          <w:spacing w:val="-1"/>
          <w:u w:val="single" w:color="000000"/>
        </w:rPr>
        <w:t>ł</w:t>
      </w:r>
      <w:r w:rsidRPr="003C2D9E">
        <w:rPr>
          <w:rFonts w:ascii="Times New Roman" w:eastAsia="Calibri" w:hAnsi="Times New Roman" w:cs="Times New Roman"/>
          <w:u w:val="single" w:color="000000"/>
        </w:rPr>
        <w:t>nien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9"/>
          <w:u w:val="single" w:color="000000"/>
        </w:rPr>
        <w:t xml:space="preserve"> </w:t>
      </w:r>
      <w:r w:rsidRPr="003C2D9E">
        <w:rPr>
          <w:rFonts w:ascii="Times New Roman" w:eastAsia="Calibri" w:hAnsi="Times New Roman" w:cs="Times New Roman"/>
          <w:u w:val="single" w:color="000000"/>
        </w:rPr>
        <w:t>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w:t>
      </w:r>
      <w:r w:rsidRPr="003C2D9E">
        <w:rPr>
          <w:rFonts w:ascii="Times New Roman" w:eastAsia="Calibri" w:hAnsi="Times New Roman" w:cs="Times New Roman"/>
          <w:spacing w:val="3"/>
          <w:u w:val="single" w:color="000000"/>
        </w:rPr>
        <w:t xml:space="preserve"> </w:t>
      </w:r>
      <w:r w:rsidRPr="003C2D9E">
        <w:rPr>
          <w:rFonts w:ascii="Times New Roman" w:eastAsia="Calibri" w:hAnsi="Times New Roman" w:cs="Times New Roman"/>
          <w:u w:val="single" w:color="000000"/>
        </w:rPr>
        <w:t>dod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3"/>
          <w:u w:val="single" w:color="000000"/>
        </w:rPr>
        <w:t>y</w:t>
      </w:r>
      <w:r w:rsidRPr="003C2D9E">
        <w:rPr>
          <w:rFonts w:ascii="Times New Roman" w:eastAsia="Calibri" w:hAnsi="Times New Roman" w:cs="Times New Roman"/>
          <w:u w:val="single" w:color="000000"/>
        </w:rPr>
        <w:t>ch</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ar</w:t>
      </w:r>
      <w:r w:rsidRPr="003C2D9E">
        <w:rPr>
          <w:rFonts w:ascii="Times New Roman" w:eastAsia="Calibri" w:hAnsi="Times New Roman" w:cs="Times New Roman"/>
          <w:spacing w:val="-1"/>
          <w:u w:val="single" w:color="000000"/>
        </w:rPr>
        <w:t>u</w:t>
      </w:r>
      <w:r w:rsidRPr="003C2D9E">
        <w:rPr>
          <w:rFonts w:ascii="Times New Roman" w:eastAsia="Calibri" w:hAnsi="Times New Roman" w:cs="Times New Roman"/>
          <w:u w:val="single" w:color="000000"/>
        </w:rPr>
        <w:t>n</w:t>
      </w:r>
      <w:r w:rsidRPr="003C2D9E">
        <w:rPr>
          <w:rFonts w:ascii="Times New Roman" w:eastAsia="Calibri" w:hAnsi="Times New Roman" w:cs="Times New Roman"/>
          <w:spacing w:val="-11"/>
          <w:u w:val="single" w:color="000000"/>
        </w:rPr>
        <w:t>k</w:t>
      </w:r>
      <w:r w:rsidRPr="003C2D9E">
        <w:rPr>
          <w:rFonts w:ascii="Times New Roman" w:eastAsia="Calibri" w:hAnsi="Times New Roman" w:cs="Times New Roman"/>
          <w:spacing w:val="-2"/>
          <w:u w:val="single" w:color="000000"/>
        </w:rPr>
        <w:t>ó</w:t>
      </w:r>
      <w:r w:rsidRPr="003C2D9E">
        <w:rPr>
          <w:rFonts w:ascii="Times New Roman" w:eastAsia="Calibri" w:hAnsi="Times New Roman" w:cs="Times New Roman"/>
          <w:u w:val="single" w:color="000000"/>
        </w:rPr>
        <w:t>w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z Zam</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2"/>
          <w:u w:val="single" w:color="000000"/>
        </w:rPr>
        <w:t>g</w:t>
      </w:r>
      <w:r w:rsidRPr="003C2D9E">
        <w:rPr>
          <w:rFonts w:ascii="Times New Roman" w:eastAsia="Calibri" w:hAnsi="Times New Roman" w:cs="Times New Roman"/>
          <w:u w:val="single" w:color="000000"/>
        </w:rPr>
        <w:t xml:space="preserve">o </w:t>
      </w:r>
      <w:r w:rsidRPr="003C2D9E">
        <w:rPr>
          <w:rFonts w:ascii="Times New Roman" w:eastAsia="Calibri" w:hAnsi="Times New Roman" w:cs="Times New Roman"/>
          <w:spacing w:val="-2"/>
          <w:u w:val="single" w:color="000000"/>
        </w:rPr>
        <w:t>l</w:t>
      </w:r>
      <w:r w:rsidRPr="003C2D9E">
        <w:rPr>
          <w:rFonts w:ascii="Times New Roman" w:eastAsia="Calibri" w:hAnsi="Times New Roman" w:cs="Times New Roman"/>
          <w:u w:val="single" w:color="000000"/>
        </w:rPr>
        <w:t xml:space="preserve">ub </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ż</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u w:val="single" w:color="000000"/>
        </w:rPr>
        <w:t>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dł</w:t>
      </w:r>
      <w:r w:rsidRPr="003C2D9E">
        <w:rPr>
          <w:rFonts w:ascii="Times New Roman" w:eastAsia="Calibri" w:hAnsi="Times New Roman" w:cs="Times New Roman"/>
          <w:spacing w:val="-4"/>
          <w:u w:val="single" w:color="000000"/>
        </w:rPr>
        <w:t>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iej</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do</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u w:val="single" w:color="000000"/>
        </w:rPr>
        <w:t>um</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u w:val="single" w:color="000000"/>
        </w:rPr>
        <w:t>acji.</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W</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pr</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p</w:t>
      </w:r>
      <w:r w:rsidRPr="003C2D9E">
        <w:rPr>
          <w:rFonts w:ascii="Times New Roman" w:eastAsia="Calibri" w:hAnsi="Times New Roman" w:cs="Times New Roman"/>
          <w:u w:val="single" w:color="000000"/>
        </w:rPr>
        <w:t>ad</w:t>
      </w:r>
      <w:r w:rsidRPr="003C2D9E">
        <w:rPr>
          <w:rFonts w:ascii="Times New Roman" w:eastAsia="Calibri" w:hAnsi="Times New Roman" w:cs="Times New Roman"/>
          <w:spacing w:val="-4"/>
          <w:u w:val="single" w:color="000000"/>
        </w:rPr>
        <w:t>k</w:t>
      </w:r>
      <w:r w:rsidRPr="003C2D9E">
        <w:rPr>
          <w:rFonts w:ascii="Times New Roman" w:eastAsia="Calibri" w:hAnsi="Times New Roman" w:cs="Times New Roman"/>
          <w:u w:val="single" w:color="000000"/>
        </w:rPr>
        <w:t>u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2"/>
          <w:u w:val="single" w:color="000000"/>
        </w:rPr>
        <w:t>ło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5"/>
          <w:u w:val="single" w:color="000000"/>
        </w:rPr>
        <w:t>r</w:t>
      </w:r>
      <w:r w:rsidRPr="003C2D9E">
        <w:rPr>
          <w:rFonts w:ascii="Times New Roman" w:eastAsia="Calibri" w:hAnsi="Times New Roman" w:cs="Times New Roman"/>
          <w:u w:val="single" w:color="000000"/>
        </w:rPr>
        <w:t>an</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ji nie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j</w:t>
      </w:r>
      <w:r w:rsidRPr="003C2D9E">
        <w:rPr>
          <w:rFonts w:ascii="Times New Roman" w:eastAsia="Calibri" w:hAnsi="Times New Roman" w:cs="Times New Roman"/>
          <w:u w:val="single" w:color="000000"/>
        </w:rPr>
        <w:t>ącej</w:t>
      </w:r>
      <w:r w:rsidRPr="003C2D9E">
        <w:rPr>
          <w:rFonts w:ascii="Times New Roman" w:eastAsia="Calibri" w:hAnsi="Times New Roman" w:cs="Times New Roman"/>
          <w:spacing w:val="47"/>
          <w:u w:val="single" w:color="000000"/>
        </w:rPr>
        <w:t xml:space="preserve"> </w:t>
      </w:r>
      <w:r w:rsidRPr="003C2D9E">
        <w:rPr>
          <w:rFonts w:ascii="Times New Roman" w:eastAsia="Calibri" w:hAnsi="Times New Roman" w:cs="Times New Roman"/>
          <w:u w:val="single" w:color="000000"/>
        </w:rPr>
        <w:t>wymienio</w:t>
      </w:r>
      <w:r w:rsidRPr="003C2D9E">
        <w:rPr>
          <w:rFonts w:ascii="Times New Roman" w:eastAsia="Calibri" w:hAnsi="Times New Roman" w:cs="Times New Roman"/>
          <w:spacing w:val="-3"/>
          <w:u w:val="single" w:color="000000"/>
        </w:rPr>
        <w:t>ny</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 eleme</w:t>
      </w:r>
      <w:r w:rsidRPr="003C2D9E">
        <w:rPr>
          <w:rFonts w:ascii="Times New Roman" w:eastAsia="Calibri" w:hAnsi="Times New Roman" w:cs="Times New Roman"/>
          <w:spacing w:val="-3"/>
          <w:u w:val="single" w:color="000000"/>
        </w:rPr>
        <w:t>n</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ó</w:t>
      </w:r>
      <w:r w:rsidRPr="003C2D9E">
        <w:rPr>
          <w:rFonts w:ascii="Times New Roman" w:eastAsia="Calibri" w:hAnsi="Times New Roman" w:cs="Times New Roman"/>
          <w:spacing w:val="-22"/>
          <w:u w:val="single" w:color="000000"/>
        </w:rPr>
        <w:t>w</w:t>
      </w:r>
      <w:r w:rsidRPr="003C2D9E">
        <w:rPr>
          <w:rFonts w:ascii="Times New Roman" w:eastAsia="Calibri" w:hAnsi="Times New Roman" w:cs="Times New Roman"/>
          <w:u w:val="single" w:color="000000"/>
        </w:rPr>
        <w:t>, b</w:t>
      </w:r>
      <w:r w:rsidRPr="003C2D9E">
        <w:rPr>
          <w:rFonts w:ascii="Times New Roman" w:eastAsia="Calibri" w:hAnsi="Times New Roman" w:cs="Times New Roman"/>
          <w:spacing w:val="-2"/>
          <w:u w:val="single" w:color="000000"/>
        </w:rPr>
        <w:t>ą</w:t>
      </w:r>
      <w:r w:rsidRPr="003C2D9E">
        <w:rPr>
          <w:rFonts w:ascii="Times New Roman" w:eastAsia="Calibri" w:hAnsi="Times New Roman" w:cs="Times New Roman"/>
          <w:u w:val="single" w:color="000000"/>
        </w:rPr>
        <w:t>dź</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posi</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d</w:t>
      </w:r>
      <w:r w:rsidRPr="003C2D9E">
        <w:rPr>
          <w:rFonts w:ascii="Times New Roman" w:eastAsia="Calibri" w:hAnsi="Times New Roman" w:cs="Times New Roman"/>
          <w:u w:val="single" w:color="000000"/>
        </w:rPr>
        <w:t>ającej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3"/>
          <w:u w:val="single" w:color="000000"/>
        </w:rPr>
        <w:t>w</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5"/>
          <w:u w:val="single" w:color="000000"/>
        </w:rPr>
        <w:t>s</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zeż</w:t>
      </w:r>
      <w:r w:rsidRPr="003C2D9E">
        <w:rPr>
          <w:rFonts w:ascii="Times New Roman" w:eastAsia="Calibri" w:hAnsi="Times New Roman" w:cs="Times New Roman"/>
          <w:u w:val="single" w:color="000000"/>
        </w:rPr>
        <w:t xml:space="preserve">enia, </w:t>
      </w:r>
      <w:r w:rsidRPr="003C2D9E">
        <w:rPr>
          <w:rFonts w:ascii="Times New Roman" w:eastAsia="Calibri" w:hAnsi="Times New Roman" w:cs="Times New Roman"/>
          <w:spacing w:val="-2"/>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ma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y uzna,  </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spacing w:val="-7"/>
          <w:u w:val="single" w:color="000000"/>
        </w:rPr>
        <w:t>W</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3"/>
          <w:u w:val="single" w:color="000000"/>
        </w:rPr>
        <w:t>c</w:t>
      </w:r>
      <w:r w:rsidRPr="003C2D9E">
        <w:rPr>
          <w:rFonts w:ascii="Times New Roman" w:eastAsia="Calibri" w:hAnsi="Times New Roman" w:cs="Times New Roman"/>
          <w:u w:val="single" w:color="000000"/>
        </w:rPr>
        <w:t xml:space="preserve">a </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nió</w:t>
      </w:r>
      <w:r w:rsidRPr="003C2D9E">
        <w:rPr>
          <w:rFonts w:ascii="Times New Roman" w:eastAsia="Calibri" w:hAnsi="Times New Roman" w:cs="Times New Roman"/>
          <w:spacing w:val="-2"/>
          <w:u w:val="single" w:color="000000"/>
        </w:rPr>
        <w:t>s</w:t>
      </w:r>
      <w:r w:rsidRPr="003C2D9E">
        <w:rPr>
          <w:rFonts w:ascii="Times New Roman" w:eastAsia="Calibri" w:hAnsi="Times New Roman" w:cs="Times New Roman"/>
          <w:u w:val="single" w:color="000000"/>
        </w:rPr>
        <w:t xml:space="preserve">ł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b</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piec</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nal</w:t>
      </w:r>
      <w:r w:rsidRPr="003C2D9E">
        <w:rPr>
          <w:rFonts w:ascii="Times New Roman" w:eastAsia="Calibri" w:hAnsi="Times New Roman" w:cs="Times New Roman"/>
          <w:spacing w:val="-4"/>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te</w:t>
      </w: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wy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onania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u</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18"/>
          <w:u w:val="single" w:color="000000"/>
        </w:rPr>
        <w:t>y</w:t>
      </w:r>
      <w:r w:rsidRPr="003C2D9E">
        <w:rPr>
          <w:rFonts w:ascii="Times New Roman" w:eastAsia="Calibri" w:hAnsi="Times New Roman" w:cs="Times New Roman"/>
          <w:u w:val="single" w:color="000000"/>
        </w:rPr>
        <w:t>.</w:t>
      </w:r>
      <w:r w:rsidRPr="003C2D9E">
        <w:rPr>
          <w:rFonts w:ascii="Times New Roman" w:eastAsia="Calibri" w:hAnsi="Times New Roman" w:cs="Times New Roman"/>
          <w:spacing w:val="2"/>
          <w:u w:val="single" w:color="000000"/>
        </w:rPr>
        <w:t xml:space="preserve"> </w:t>
      </w:r>
    </w:p>
    <w:p w14:paraId="7AEC2F64" w14:textId="6A0E5D66"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7"/>
        </w:rPr>
        <w:t xml:space="preserve">przypadku, gdy wykonawca wnosi zabezpieczenie w formie innej niż w pieniądzu, gwarancje/poręczenia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 xml:space="preserve">te podlegać muszą prawu polskiemu. Wszystkie spory odnośnie gwarancji/poręczeń będą rozstrzygane zgodnie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z prawem polskim i poddane jurysdykcji sądów polskich.</w:t>
      </w:r>
    </w:p>
    <w:p w14:paraId="51E31BD1"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 zgodą zamawiającego, w trakcie realizacji umowy wykonawca może dokonać zmiany formy zabezpieczenia na jedną lub kilka form o których mowa w art. 450 ust. 1 uPzp. Zmiana formy zabezpieczenia jest dokonywana </w:t>
      </w:r>
      <w:r w:rsidRPr="003C2D9E">
        <w:rPr>
          <w:rFonts w:ascii="Times New Roman" w:eastAsia="Calibri" w:hAnsi="Times New Roman" w:cs="Times New Roman"/>
          <w:spacing w:val="-7"/>
        </w:rPr>
        <w:br/>
        <w:t>z zachowaniem ciągłości zabezpieczenia i bez zmniejszenia jego wysokości.</w:t>
      </w:r>
    </w:p>
    <w:p w14:paraId="10AF10F2"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Zabezpieczenie wnoszone w pieniądzu, należy wpłacić przelewem na rachunek bankowy Zamawiającego </w:t>
      </w:r>
      <w:r w:rsidRPr="003C2D9E">
        <w:rPr>
          <w:rFonts w:ascii="Times New Roman" w:eastAsia="Calibri" w:hAnsi="Times New Roman" w:cs="Times New Roman"/>
          <w:spacing w:val="-7"/>
        </w:rPr>
        <w:br/>
        <w:t>w: Banku Spółdzielczym Bydgoszcz o/Sicienko – Nr konta 57 8142 1046  0000 0127 5000 0013.</w:t>
      </w:r>
    </w:p>
    <w:p w14:paraId="2729DC99"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zw</w:t>
      </w:r>
      <w:r w:rsidRPr="003C2D9E">
        <w:rPr>
          <w:rFonts w:ascii="Times New Roman" w:eastAsia="Calibri" w:hAnsi="Times New Roman" w:cs="Times New Roman"/>
          <w:spacing w:val="-5"/>
        </w:rPr>
        <w:t>r</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4"/>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ach:</w:t>
      </w:r>
    </w:p>
    <w:p w14:paraId="3F0697D4" w14:textId="4421FCFA" w:rsidR="00BA6EA6" w:rsidRDefault="00BA6EA6" w:rsidP="00414A3F">
      <w:pPr>
        <w:pStyle w:val="Akapitzlist"/>
        <w:numPr>
          <w:ilvl w:val="0"/>
          <w:numId w:val="59"/>
        </w:numPr>
        <w:spacing w:after="0"/>
        <w:ind w:right="-21"/>
        <w:jc w:val="both"/>
        <w:rPr>
          <w:rFonts w:ascii="Times New Roman" w:eastAsia="Calibri" w:hAnsi="Times New Roman" w:cs="Times New Roman"/>
        </w:rPr>
      </w:pPr>
      <w:r w:rsidRPr="003C2D9E">
        <w:rPr>
          <w:rFonts w:ascii="Times New Roman" w:eastAsia="Calibri" w:hAnsi="Times New Roman" w:cs="Times New Roman"/>
        </w:rPr>
        <w:t>7</w:t>
      </w:r>
      <w:r w:rsidRPr="003C2D9E">
        <w:rPr>
          <w:rFonts w:ascii="Times New Roman" w:eastAsia="Calibri" w:hAnsi="Times New Roman" w:cs="Times New Roman"/>
          <w:spacing w:val="1"/>
        </w:rPr>
        <w:t>0</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odpisa</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5"/>
        </w:rPr>
        <w:t>r</w:t>
      </w:r>
      <w:r w:rsidRPr="003C2D9E">
        <w:rPr>
          <w:rFonts w:ascii="Times New Roman" w:eastAsia="Calibri" w:hAnsi="Times New Roman" w:cs="Times New Roman"/>
        </w:rPr>
        <w:t>oto</w:t>
      </w:r>
      <w:r w:rsidRPr="003C2D9E">
        <w:rPr>
          <w:rFonts w:ascii="Times New Roman" w:eastAsia="Calibri" w:hAnsi="Times New Roman" w:cs="Times New Roman"/>
          <w:spacing w:val="-8"/>
        </w:rPr>
        <w:t>k</w:t>
      </w:r>
      <w:r w:rsidRPr="003C2D9E">
        <w:rPr>
          <w:rFonts w:ascii="Times New Roman" w:eastAsia="Calibri" w:hAnsi="Times New Roman" w:cs="Times New Roman"/>
          <w:spacing w:val="-2"/>
        </w:rPr>
        <w:t>o</w:t>
      </w:r>
      <w:r w:rsidRPr="003C2D9E">
        <w:rPr>
          <w:rFonts w:ascii="Times New Roman" w:eastAsia="Calibri" w:hAnsi="Times New Roman" w:cs="Times New Roman"/>
        </w:rPr>
        <w:t>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odbi</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2"/>
        </w:rPr>
        <w:t>ń</w:t>
      </w:r>
      <w:r w:rsidRPr="003C2D9E">
        <w:rPr>
          <w:rFonts w:ascii="Times New Roman" w:eastAsia="Calibri" w:hAnsi="Times New Roman" w:cs="Times New Roman"/>
          <w:spacing w:val="-3"/>
        </w:rPr>
        <w:t>c</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t</w:t>
      </w:r>
      <w:r w:rsidRPr="003C2D9E">
        <w:rPr>
          <w:rFonts w:ascii="Times New Roman" w:eastAsia="Calibri" w:hAnsi="Times New Roman" w:cs="Times New Roman"/>
        </w:rPr>
        <w:t>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4"/>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spacing w:val="-6"/>
        </w:rPr>
        <w:t>y</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w:t>
      </w:r>
    </w:p>
    <w:p w14:paraId="52783493" w14:textId="66F2E460" w:rsidR="0047119B" w:rsidRDefault="00BA6EA6" w:rsidP="00414A3F">
      <w:pPr>
        <w:pStyle w:val="Akapitzlist"/>
        <w:numPr>
          <w:ilvl w:val="0"/>
          <w:numId w:val="59"/>
        </w:numPr>
        <w:spacing w:after="0"/>
        <w:ind w:right="-21"/>
        <w:jc w:val="both"/>
        <w:rPr>
          <w:rFonts w:ascii="Times New Roman" w:eastAsia="Calibri" w:hAnsi="Times New Roman" w:cs="Times New Roman"/>
        </w:rPr>
      </w:pPr>
      <w:r w:rsidRPr="00BA6EA6">
        <w:rPr>
          <w:rFonts w:ascii="Times New Roman" w:eastAsia="Calibri" w:hAnsi="Times New Roman" w:cs="Times New Roman"/>
        </w:rPr>
        <w:t>3</w:t>
      </w:r>
      <w:r w:rsidRPr="00BA6EA6">
        <w:rPr>
          <w:rFonts w:ascii="Times New Roman" w:eastAsia="Calibri" w:hAnsi="Times New Roman" w:cs="Times New Roman"/>
          <w:spacing w:val="1"/>
        </w:rPr>
        <w:t>0</w:t>
      </w:r>
      <w:r w:rsidRPr="00BA6EA6">
        <w:rPr>
          <w:rFonts w:ascii="Times New Roman" w:eastAsia="Calibri" w:hAnsi="Times New Roman" w:cs="Times New Roman"/>
        </w:rPr>
        <w:t xml:space="preserve">% </w:t>
      </w:r>
      <w:r w:rsidRPr="00BA6EA6">
        <w:rPr>
          <w:rFonts w:ascii="Times New Roman" w:eastAsia="Calibri" w:hAnsi="Times New Roman" w:cs="Times New Roman"/>
          <w:spacing w:val="1"/>
        </w:rPr>
        <w:t>w</w:t>
      </w:r>
      <w:r w:rsidRPr="00BA6EA6">
        <w:rPr>
          <w:rFonts w:ascii="Times New Roman" w:eastAsia="Calibri" w:hAnsi="Times New Roman" w:cs="Times New Roman"/>
          <w:spacing w:val="-3"/>
        </w:rPr>
        <w:t>y</w:t>
      </w:r>
      <w:r w:rsidRPr="00BA6EA6">
        <w:rPr>
          <w:rFonts w:ascii="Times New Roman" w:eastAsia="Calibri" w:hAnsi="Times New Roman" w:cs="Times New Roman"/>
        </w:rPr>
        <w:t>so</w:t>
      </w:r>
      <w:r w:rsidRPr="00BA6EA6">
        <w:rPr>
          <w:rFonts w:ascii="Times New Roman" w:eastAsia="Calibri" w:hAnsi="Times New Roman" w:cs="Times New Roman"/>
          <w:spacing w:val="-8"/>
        </w:rPr>
        <w:t>k</w:t>
      </w:r>
      <w:r w:rsidRPr="00BA6EA6">
        <w:rPr>
          <w:rFonts w:ascii="Times New Roman" w:eastAsia="Calibri" w:hAnsi="Times New Roman" w:cs="Times New Roman"/>
        </w:rPr>
        <w:t xml:space="preserve">ości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b</w:t>
      </w:r>
      <w:r w:rsidRPr="00BA6EA6">
        <w:rPr>
          <w:rFonts w:ascii="Times New Roman" w:eastAsia="Calibri" w:hAnsi="Times New Roman" w:cs="Times New Roman"/>
          <w:spacing w:val="-2"/>
        </w:rPr>
        <w:t>e</w:t>
      </w:r>
      <w:r w:rsidRPr="00BA6EA6">
        <w:rPr>
          <w:rFonts w:ascii="Times New Roman" w:eastAsia="Calibri" w:hAnsi="Times New Roman" w:cs="Times New Roman"/>
          <w:spacing w:val="-1"/>
        </w:rPr>
        <w:t>zp</w:t>
      </w:r>
      <w:r w:rsidRPr="00BA6EA6">
        <w:rPr>
          <w:rFonts w:ascii="Times New Roman" w:eastAsia="Calibri" w:hAnsi="Times New Roman" w:cs="Times New Roman"/>
        </w:rPr>
        <w:t>iec</w:t>
      </w:r>
      <w:r w:rsidRPr="00BA6EA6">
        <w:rPr>
          <w:rFonts w:ascii="Times New Roman" w:eastAsia="Calibri" w:hAnsi="Times New Roman" w:cs="Times New Roman"/>
          <w:spacing w:val="-4"/>
        </w:rPr>
        <w:t>z</w:t>
      </w:r>
      <w:r w:rsidRPr="00BA6EA6">
        <w:rPr>
          <w:rFonts w:ascii="Times New Roman" w:eastAsia="Calibri" w:hAnsi="Times New Roman" w:cs="Times New Roman"/>
        </w:rPr>
        <w:t>e</w:t>
      </w:r>
      <w:r w:rsidRPr="00BA6EA6">
        <w:rPr>
          <w:rFonts w:ascii="Times New Roman" w:eastAsia="Calibri" w:hAnsi="Times New Roman" w:cs="Times New Roman"/>
          <w:spacing w:val="1"/>
        </w:rPr>
        <w:t>n</w:t>
      </w:r>
      <w:r w:rsidRPr="00BA6EA6">
        <w:rPr>
          <w:rFonts w:ascii="Times New Roman" w:eastAsia="Calibri" w:hAnsi="Times New Roman" w:cs="Times New Roman"/>
          <w:spacing w:val="-2"/>
        </w:rPr>
        <w:t>i</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t</w:t>
      </w:r>
      <w:r w:rsidRPr="00BA6EA6">
        <w:rPr>
          <w:rFonts w:ascii="Times New Roman" w:eastAsia="Calibri" w:hAnsi="Times New Roman" w:cs="Times New Roman"/>
        </w:rPr>
        <w:t>erm</w:t>
      </w:r>
      <w:r w:rsidRPr="00BA6EA6">
        <w:rPr>
          <w:rFonts w:ascii="Times New Roman" w:eastAsia="Calibri" w:hAnsi="Times New Roman" w:cs="Times New Roman"/>
          <w:spacing w:val="-2"/>
        </w:rPr>
        <w:t>i</w:t>
      </w:r>
      <w:r w:rsidRPr="00BA6EA6">
        <w:rPr>
          <w:rFonts w:ascii="Times New Roman" w:eastAsia="Calibri" w:hAnsi="Times New Roman" w:cs="Times New Roman"/>
          <w:spacing w:val="1"/>
        </w:rPr>
        <w:t>n</w:t>
      </w:r>
      <w:r w:rsidRPr="00BA6EA6">
        <w:rPr>
          <w:rFonts w:ascii="Times New Roman" w:eastAsia="Calibri" w:hAnsi="Times New Roman" w:cs="Times New Roman"/>
        </w:rPr>
        <w:t>ie</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2"/>
        </w:rPr>
        <w:t>1</w:t>
      </w:r>
      <w:r w:rsidRPr="00BA6EA6">
        <w:rPr>
          <w:rFonts w:ascii="Times New Roman" w:eastAsia="Calibri" w:hAnsi="Times New Roman" w:cs="Times New Roman"/>
        </w:rPr>
        <w:t>5</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1"/>
        </w:rPr>
        <w:t>d</w:t>
      </w:r>
      <w:r w:rsidRPr="00BA6EA6">
        <w:rPr>
          <w:rFonts w:ascii="Times New Roman" w:eastAsia="Calibri" w:hAnsi="Times New Roman" w:cs="Times New Roman"/>
          <w:spacing w:val="1"/>
        </w:rPr>
        <w:t>n</w:t>
      </w:r>
      <w:r w:rsidRPr="00BA6EA6">
        <w:rPr>
          <w:rFonts w:ascii="Times New Roman" w:eastAsia="Calibri" w:hAnsi="Times New Roman" w:cs="Times New Roman"/>
        </w:rPr>
        <w:t>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od </w:t>
      </w:r>
      <w:r w:rsidRPr="00BA6EA6">
        <w:rPr>
          <w:rFonts w:ascii="Times New Roman" w:eastAsia="Calibri" w:hAnsi="Times New Roman" w:cs="Times New Roman"/>
          <w:spacing w:val="1"/>
        </w:rPr>
        <w:t>dn</w:t>
      </w:r>
      <w:r w:rsidRPr="00BA6EA6">
        <w:rPr>
          <w:rFonts w:ascii="Times New Roman" w:eastAsia="Calibri" w:hAnsi="Times New Roman" w:cs="Times New Roman"/>
        </w:rPr>
        <w:t>ia,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k</w:t>
      </w:r>
      <w:r w:rsidRPr="00BA6EA6">
        <w:rPr>
          <w:rFonts w:ascii="Times New Roman" w:eastAsia="Calibri" w:hAnsi="Times New Roman" w:cs="Times New Roman"/>
          <w:spacing w:val="-4"/>
        </w:rPr>
        <w:t>t</w:t>
      </w:r>
      <w:r w:rsidRPr="00BA6EA6">
        <w:rPr>
          <w:rFonts w:ascii="Times New Roman" w:eastAsia="Calibri" w:hAnsi="Times New Roman" w:cs="Times New Roman"/>
        </w:rPr>
        <w:t>ó</w:t>
      </w:r>
      <w:r w:rsidRPr="00BA6EA6">
        <w:rPr>
          <w:rFonts w:ascii="Times New Roman" w:eastAsia="Calibri" w:hAnsi="Times New Roman" w:cs="Times New Roman"/>
          <w:spacing w:val="1"/>
        </w:rPr>
        <w:t>r</w:t>
      </w:r>
      <w:r w:rsidRPr="00BA6EA6">
        <w:rPr>
          <w:rFonts w:ascii="Times New Roman" w:eastAsia="Calibri" w:hAnsi="Times New Roman" w:cs="Times New Roman"/>
        </w:rPr>
        <w:t xml:space="preserve">ym </w:t>
      </w:r>
      <w:r w:rsidRPr="00BA6EA6">
        <w:rPr>
          <w:rFonts w:ascii="Times New Roman" w:eastAsia="Calibri" w:hAnsi="Times New Roman" w:cs="Times New Roman"/>
          <w:spacing w:val="1"/>
        </w:rPr>
        <w:t>up</w:t>
      </w:r>
      <w:r w:rsidRPr="00BA6EA6">
        <w:rPr>
          <w:rFonts w:ascii="Times New Roman" w:eastAsia="Calibri" w:hAnsi="Times New Roman" w:cs="Times New Roman"/>
          <w:spacing w:val="-2"/>
        </w:rPr>
        <w:t>ł</w:t>
      </w:r>
      <w:r w:rsidRPr="00BA6EA6">
        <w:rPr>
          <w:rFonts w:ascii="Times New Roman" w:eastAsia="Calibri" w:hAnsi="Times New Roman" w:cs="Times New Roman"/>
        </w:rPr>
        <w:t>y</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ok</w:t>
      </w:r>
      <w:r w:rsidRPr="00BA6EA6">
        <w:rPr>
          <w:rFonts w:ascii="Times New Roman" w:eastAsia="Calibri" w:hAnsi="Times New Roman" w:cs="Times New Roman"/>
          <w:spacing w:val="-3"/>
        </w:rPr>
        <w:t>r</w:t>
      </w:r>
      <w:r w:rsidRPr="00BA6EA6">
        <w:rPr>
          <w:rFonts w:ascii="Times New Roman" w:eastAsia="Calibri" w:hAnsi="Times New Roman" w:cs="Times New Roman"/>
        </w:rPr>
        <w:t>es</w:t>
      </w:r>
      <w:r w:rsidRPr="00BA6EA6">
        <w:rPr>
          <w:rFonts w:ascii="Times New Roman" w:eastAsia="Calibri" w:hAnsi="Times New Roman" w:cs="Times New Roman"/>
          <w:spacing w:val="8"/>
        </w:rPr>
        <w:t xml:space="preserve"> </w:t>
      </w:r>
      <w:r w:rsidRPr="00BA6EA6">
        <w:rPr>
          <w:rFonts w:ascii="Times New Roman" w:eastAsia="Calibri" w:hAnsi="Times New Roman" w:cs="Times New Roman"/>
          <w:spacing w:val="-2"/>
        </w:rPr>
        <w:t>r</w:t>
      </w:r>
      <w:r w:rsidRPr="00BA6EA6">
        <w:rPr>
          <w:rFonts w:ascii="Times New Roman" w:eastAsia="Calibri" w:hAnsi="Times New Roman" w:cs="Times New Roman"/>
        </w:rPr>
        <w:t>ę</w:t>
      </w:r>
      <w:r w:rsidRPr="00BA6EA6">
        <w:rPr>
          <w:rFonts w:ascii="Times New Roman" w:eastAsia="Calibri" w:hAnsi="Times New Roman" w:cs="Times New Roman"/>
          <w:spacing w:val="-8"/>
        </w:rPr>
        <w:t>k</w:t>
      </w:r>
      <w:r w:rsidRPr="00BA6EA6">
        <w:rPr>
          <w:rFonts w:ascii="Times New Roman" w:eastAsia="Calibri" w:hAnsi="Times New Roman" w:cs="Times New Roman"/>
        </w:rPr>
        <w:t>o</w:t>
      </w:r>
      <w:r w:rsidRPr="00BA6EA6">
        <w:rPr>
          <w:rFonts w:ascii="Times New Roman" w:eastAsia="Calibri" w:hAnsi="Times New Roman" w:cs="Times New Roman"/>
          <w:spacing w:val="1"/>
        </w:rPr>
        <w:t>j</w:t>
      </w:r>
      <w:r w:rsidRPr="00BA6EA6">
        <w:rPr>
          <w:rFonts w:ascii="Times New Roman" w:eastAsia="Calibri" w:hAnsi="Times New Roman" w:cs="Times New Roman"/>
        </w:rPr>
        <w:t xml:space="preserve">mi </w:t>
      </w:r>
      <w:r w:rsidR="005123A9">
        <w:rPr>
          <w:rFonts w:ascii="Times New Roman" w:eastAsia="Calibri" w:hAnsi="Times New Roman" w:cs="Times New Roman"/>
        </w:rPr>
        <w:br/>
      </w:r>
      <w:r w:rsidRPr="00BA6EA6">
        <w:rPr>
          <w:rFonts w:ascii="Times New Roman" w:eastAsia="Calibri" w:hAnsi="Times New Roman" w:cs="Times New Roman"/>
        </w:rPr>
        <w:t>l</w:t>
      </w:r>
      <w:r w:rsidRPr="00BA6EA6">
        <w:rPr>
          <w:rFonts w:ascii="Times New Roman" w:eastAsia="Calibri" w:hAnsi="Times New Roman" w:cs="Times New Roman"/>
          <w:spacing w:val="1"/>
        </w:rPr>
        <w:t>u</w:t>
      </w:r>
      <w:r w:rsidRPr="00BA6EA6">
        <w:rPr>
          <w:rFonts w:ascii="Times New Roman" w:eastAsia="Calibri" w:hAnsi="Times New Roman" w:cs="Times New Roman"/>
        </w:rPr>
        <w:t>b</w:t>
      </w:r>
      <w:r w:rsidRPr="00BA6EA6">
        <w:rPr>
          <w:rFonts w:ascii="Times New Roman" w:eastAsia="Calibri" w:hAnsi="Times New Roman" w:cs="Times New Roman"/>
          <w:spacing w:val="2"/>
        </w:rPr>
        <w:t xml:space="preserve"> </w:t>
      </w:r>
      <w:r w:rsidRPr="00BA6EA6">
        <w:rPr>
          <w:rFonts w:ascii="Times New Roman" w:eastAsia="Calibri" w:hAnsi="Times New Roman" w:cs="Times New Roman"/>
        </w:rPr>
        <w:t>g</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4"/>
        </w:rPr>
        <w:t>r</w:t>
      </w:r>
      <w:r w:rsidRPr="00BA6EA6">
        <w:rPr>
          <w:rFonts w:ascii="Times New Roman" w:eastAsia="Calibri" w:hAnsi="Times New Roman" w:cs="Times New Roman"/>
          <w:spacing w:val="-2"/>
        </w:rPr>
        <w:t>a</w:t>
      </w:r>
      <w:r w:rsidRPr="00BA6EA6">
        <w:rPr>
          <w:rFonts w:ascii="Times New Roman" w:eastAsia="Calibri" w:hAnsi="Times New Roman" w:cs="Times New Roman"/>
          <w:spacing w:val="1"/>
        </w:rPr>
        <w:t>n</w:t>
      </w:r>
      <w:r w:rsidRPr="00BA6EA6">
        <w:rPr>
          <w:rFonts w:ascii="Times New Roman" w:eastAsia="Calibri" w:hAnsi="Times New Roman" w:cs="Times New Roman"/>
          <w:spacing w:val="-1"/>
        </w:rPr>
        <w:t>c</w:t>
      </w:r>
      <w:r w:rsidRPr="00BA6EA6">
        <w:rPr>
          <w:rFonts w:ascii="Times New Roman" w:eastAsia="Calibri" w:hAnsi="Times New Roman" w:cs="Times New Roman"/>
        </w:rPr>
        <w:t>ji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d</w:t>
      </w:r>
      <w:r w:rsidRPr="00BA6EA6">
        <w:rPr>
          <w:rFonts w:ascii="Times New Roman" w:eastAsia="Calibri" w:hAnsi="Times New Roman" w:cs="Times New Roman"/>
          <w:spacing w:val="-18"/>
        </w:rPr>
        <w:t>y</w:t>
      </w:r>
      <w:r w:rsidRPr="00BA6EA6">
        <w:rPr>
          <w:rFonts w:ascii="Times New Roman" w:eastAsia="Calibri" w:hAnsi="Times New Roman" w:cs="Times New Roman"/>
        </w:rPr>
        <w:t>.</w:t>
      </w:r>
    </w:p>
    <w:p w14:paraId="1EA67F67" w14:textId="77777777" w:rsidR="00BA6EA6" w:rsidRPr="00BA6EA6" w:rsidRDefault="00BA6EA6" w:rsidP="00BA6EA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0F3023C0" w:rsidR="0047119B" w:rsidRPr="003C2D9E" w:rsidRDefault="000C150A" w:rsidP="006C2356">
      <w:pPr>
        <w:pStyle w:val="Akapitzlist"/>
        <w:numPr>
          <w:ilvl w:val="3"/>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005123A9">
        <w:rPr>
          <w:rFonts w:ascii="Times New Roman" w:eastAsia="Calibri" w:hAnsi="Times New Roman" w:cs="Times New Roman"/>
          <w:spacing w:val="5"/>
        </w:rPr>
        <w:br/>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CB35CF">
        <w:rPr>
          <w:rFonts w:ascii="Times New Roman" w:eastAsia="Calibri" w:hAnsi="Times New Roman" w:cs="Times New Roman"/>
          <w:shd w:val="clear" w:color="auto" w:fill="D9D9D9" w:themeFill="background1" w:themeFillShade="D9"/>
        </w:rPr>
        <w:t>,</w:t>
      </w:r>
    </w:p>
    <w:p w14:paraId="433A3C19" w14:textId="77777777"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57DB51D1"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Pzp</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w:t>
      </w:r>
      <w:r w:rsidR="00CB35CF">
        <w:rPr>
          <w:rFonts w:ascii="Times New Roman" w:eastAsia="Calibri" w:hAnsi="Times New Roman" w:cs="Times New Roman"/>
          <w:spacing w:val="-1"/>
        </w:rPr>
        <w:t>owy</w:t>
      </w:r>
      <w:r w:rsidR="007749FE" w:rsidRPr="003C2D9E">
        <w:rPr>
          <w:rFonts w:ascii="Times New Roman" w:eastAsia="Calibri" w:hAnsi="Times New Roman" w:cs="Times New Roman"/>
        </w:rPr>
        <w:t>, 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ik</w:t>
      </w:r>
      <w:r w:rsidR="00CB35CF">
        <w:rPr>
          <w:rFonts w:ascii="Times New Roman" w:eastAsia="Calibri" w:hAnsi="Times New Roman" w:cs="Times New Roman"/>
          <w:shd w:val="clear" w:color="auto" w:fill="D9D9D9" w:themeFill="background1" w:themeFillShade="D9"/>
        </w:rPr>
        <w:t xml:space="preserve"> 5</w:t>
      </w:r>
      <w:r w:rsidR="004B58B9">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6C2356">
      <w:pPr>
        <w:pStyle w:val="Akapitzlist"/>
        <w:numPr>
          <w:ilvl w:val="3"/>
          <w:numId w:val="34"/>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r w:rsidRPr="003C2D9E">
        <w:rPr>
          <w:rFonts w:ascii="Times New Roman" w:eastAsia="Calibri" w:hAnsi="Times New Roman" w:cs="Times New Roman"/>
        </w:rPr>
        <w:t>.</w:t>
      </w:r>
    </w:p>
    <w:p w14:paraId="4E0F84E2" w14:textId="44D82D4E"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Środki ochrony prawnej wobec ogłoszenia wszczynającego postępowanie o udzielenie zamówienia </w:t>
      </w:r>
      <w:r w:rsidR="005123A9">
        <w:rPr>
          <w:rFonts w:ascii="Times New Roman" w:eastAsia="Calibri" w:hAnsi="Times New Roman" w:cs="Times New Roman"/>
        </w:rPr>
        <w:br/>
      </w:r>
      <w:r w:rsidRPr="003C2D9E">
        <w:rPr>
          <w:rFonts w:ascii="Times New Roman" w:eastAsia="Calibri" w:hAnsi="Times New Roman" w:cs="Times New Roman"/>
        </w:rPr>
        <w:t>lub ogłoszenia o konkursie oraz dokumentów zamówienia przysługują również organizacjom wpisanym na listę, o której mowa w art. 469 pkt 15 uPzp oraz Rzecznikowi Małych i Średnich Przedsiębiorców.</w:t>
      </w:r>
    </w:p>
    <w:p w14:paraId="4469AC17"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344ED7C9"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005123A9">
        <w:rPr>
          <w:rFonts w:ascii="Times New Roman" w:eastAsia="Calibri" w:hAnsi="Times New Roman" w:cs="Times New Roman"/>
        </w:rPr>
        <w:br/>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Na orzeczenie Izby oraz postanowienie Prezesa Izby, o którym mowa w art. 519 ust. 1 uPzp, stronom oraz uczestnikom postępowania odwoławczego przysługuje skarga do sądu.</w:t>
      </w:r>
    </w:p>
    <w:p w14:paraId="60251635"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44CFE37B" w:rsidR="00BA6EA6" w:rsidRPr="00D10C38" w:rsidRDefault="00BA6EA6" w:rsidP="005123A9">
      <w:pPr>
        <w:spacing w:after="160"/>
        <w:jc w:val="both"/>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w:t>
      </w:r>
      <w:r w:rsidR="005123A9">
        <w:rPr>
          <w:rFonts w:ascii="Times New Roman" w:hAnsi="Times New Roman" w:cs="Times New Roman"/>
          <w:shd w:val="clear" w:color="auto" w:fill="FFFFFF"/>
        </w:rPr>
        <w:br/>
      </w:r>
      <w:r w:rsidRPr="00D10C38">
        <w:rPr>
          <w:rFonts w:ascii="Times New Roman" w:hAnsi="Times New Roman" w:cs="Times New Roman"/>
          <w:shd w:val="clear" w:color="auto" w:fill="FFFFFF"/>
        </w:rPr>
        <w:t>86-014</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Sicienko</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jest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Wójt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Gminy</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 xml:space="preserve">Sicienko. </w:t>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Sicienku,</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ul.</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Mrotecka</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9,</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86-014</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Sicienko.</w:t>
      </w:r>
      <w:r w:rsidR="002A1FC0" w:rsidRPr="00D10C38">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Krzysztofem Dziemian,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7656ADFD"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Podanie przez Państwa danych osobowych jest wymogiem ustawowym określonym w przepisach ustawy </w:t>
      </w:r>
      <w:r w:rsidR="002A1FC0">
        <w:rPr>
          <w:rFonts w:ascii="Times New Roman" w:hAnsi="Times New Roman" w:cs="Times New Roman"/>
          <w:color w:val="000000" w:themeColor="text1"/>
        </w:rPr>
        <w:br/>
      </w:r>
      <w:r w:rsidRPr="00D10C38">
        <w:rPr>
          <w:rFonts w:ascii="Times New Roman" w:hAnsi="Times New Roman" w:cs="Times New Roman"/>
          <w:color w:val="000000" w:themeColor="text1"/>
        </w:rPr>
        <w:t>z dnia 11 września 2019 roku Prawo zamówień publicznych (Dz.U. z 202</w:t>
      </w:r>
      <w:r w:rsidR="009F57B2">
        <w:rPr>
          <w:rFonts w:ascii="Times New Roman" w:hAnsi="Times New Roman" w:cs="Times New Roman"/>
          <w:color w:val="000000" w:themeColor="text1"/>
        </w:rPr>
        <w:t>3</w:t>
      </w:r>
      <w:r w:rsidRPr="00D10C38">
        <w:rPr>
          <w:rFonts w:ascii="Times New Roman" w:hAnsi="Times New Roman" w:cs="Times New Roman"/>
          <w:color w:val="000000" w:themeColor="text1"/>
        </w:rPr>
        <w:t xml:space="preserve"> r., poz. </w:t>
      </w:r>
      <w:r w:rsidR="009F57B2">
        <w:rPr>
          <w:rFonts w:ascii="Times New Roman" w:hAnsi="Times New Roman" w:cs="Times New Roman"/>
          <w:color w:val="000000" w:themeColor="text1"/>
        </w:rPr>
        <w:t>1605</w:t>
      </w:r>
      <w:r w:rsidRPr="00D10C38">
        <w:rPr>
          <w:rFonts w:ascii="Times New Roman" w:hAnsi="Times New Roman" w:cs="Times New Roman"/>
          <w:color w:val="000000" w:themeColor="text1"/>
        </w:rPr>
        <w:t xml:space="preserve"> ze zm.) (ustawa Pzp), związanym z udziałem w postępowaniu o udzielenie zamówienia publicznego; konsekwencje niepodania określonych danych wynikają z ustawy Pzp.</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Państwa dane osobowe będą przechowywane, zgodnie z art. 78 ust. 1 ustawy Pzp, przez okres 4 lat od dnia </w:t>
      </w:r>
      <w:r w:rsidRPr="00D10C38">
        <w:rPr>
          <w:rFonts w:ascii="Times New Roman" w:hAnsi="Times New Roman" w:cs="Times New Roman"/>
          <w:color w:val="000000" w:themeColor="text1"/>
        </w:rPr>
        <w:lastRenderedPageBreak/>
        <w:t>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2A1FC0" w:rsidRDefault="00BA6EA6" w:rsidP="002A1FC0">
      <w:pPr>
        <w:pStyle w:val="Akapitzlist"/>
        <w:widowControl/>
        <w:numPr>
          <w:ilvl w:val="0"/>
          <w:numId w:val="117"/>
        </w:numPr>
        <w:spacing w:after="160"/>
        <w:jc w:val="both"/>
        <w:rPr>
          <w:rFonts w:ascii="Times New Roman" w:hAnsi="Times New Roman" w:cs="Times New Roman"/>
        </w:rPr>
      </w:pPr>
      <w:r w:rsidRPr="002A1FC0">
        <w:rPr>
          <w:rFonts w:ascii="Times New Roman" w:hAnsi="Times New Roman" w:cs="Times New Roman"/>
        </w:rPr>
        <w:t>na podstawie art. 15 RODO prawo dostępu do danych osobowych Pani/Pana dotyczących;</w:t>
      </w:r>
    </w:p>
    <w:p w14:paraId="6C3DF261" w14:textId="77777777" w:rsidR="00BA6EA6" w:rsidRPr="002A1FC0" w:rsidRDefault="00BA6EA6" w:rsidP="002A1FC0">
      <w:pPr>
        <w:pStyle w:val="Akapitzlist"/>
        <w:widowControl/>
        <w:numPr>
          <w:ilvl w:val="0"/>
          <w:numId w:val="117"/>
        </w:numPr>
        <w:spacing w:after="160"/>
        <w:jc w:val="both"/>
        <w:rPr>
          <w:rFonts w:ascii="Times New Roman" w:hAnsi="Times New Roman" w:cs="Times New Roman"/>
        </w:rPr>
      </w:pPr>
      <w:r w:rsidRPr="002A1FC0">
        <w:rPr>
          <w:rFonts w:ascii="Times New Roman" w:hAnsi="Times New Roman" w:cs="Times New Roman"/>
        </w:rPr>
        <w:t>na podstawie art. 16 RODO prawo do sprostowania Pani/Pana danych osobowych **;</w:t>
      </w:r>
    </w:p>
    <w:p w14:paraId="1F885D6A" w14:textId="09CC2FD2" w:rsidR="00BA6EA6" w:rsidRPr="002A1FC0" w:rsidRDefault="00BA6EA6" w:rsidP="002A1FC0">
      <w:pPr>
        <w:pStyle w:val="Akapitzlist"/>
        <w:widowControl/>
        <w:numPr>
          <w:ilvl w:val="0"/>
          <w:numId w:val="117"/>
        </w:numPr>
        <w:spacing w:after="160"/>
        <w:jc w:val="both"/>
        <w:rPr>
          <w:rFonts w:ascii="Times New Roman" w:hAnsi="Times New Roman" w:cs="Times New Roman"/>
        </w:rPr>
      </w:pPr>
      <w:r w:rsidRPr="002A1FC0">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4D746DD2" w14:textId="765DA79C" w:rsidR="00BA6EA6" w:rsidRPr="002A1FC0" w:rsidRDefault="00BA6EA6" w:rsidP="002A1FC0">
      <w:pPr>
        <w:pStyle w:val="Akapitzlist"/>
        <w:widowControl/>
        <w:numPr>
          <w:ilvl w:val="0"/>
          <w:numId w:val="117"/>
        </w:numPr>
        <w:spacing w:after="160"/>
        <w:jc w:val="both"/>
        <w:rPr>
          <w:rFonts w:ascii="Times New Roman" w:hAnsi="Times New Roman" w:cs="Times New Roman"/>
        </w:rPr>
      </w:pPr>
      <w:r w:rsidRPr="002A1FC0">
        <w:rPr>
          <w:rFonts w:ascii="Times New Roman" w:hAnsi="Times New Roman" w:cs="Times New Roman"/>
        </w:rPr>
        <w:t xml:space="preserve">prawo do wniesienia skargi do Prezesa Urzędu Ochrony Danych Osobowych, gdy uzna Pani/Pan, </w:t>
      </w:r>
      <w:r w:rsidR="002A1FC0" w:rsidRPr="002A1FC0">
        <w:rPr>
          <w:rFonts w:ascii="Times New Roman" w:hAnsi="Times New Roman" w:cs="Times New Roman"/>
        </w:rPr>
        <w:br/>
      </w:r>
      <w:r w:rsidRPr="002A1FC0">
        <w:rPr>
          <w:rFonts w:ascii="Times New Roman" w:hAnsi="Times New Roman" w:cs="Times New Roman"/>
        </w:rPr>
        <w:t>że przetwarzanie danych osobowych Pani/Pana dotyczących narusza przepisy RODO;</w:t>
      </w:r>
    </w:p>
    <w:p w14:paraId="06A5E19E" w14:textId="01B53629"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2A1FC0" w:rsidRDefault="00BA6EA6" w:rsidP="002A1FC0">
      <w:pPr>
        <w:pStyle w:val="Akapitzlist"/>
        <w:widowControl/>
        <w:numPr>
          <w:ilvl w:val="0"/>
          <w:numId w:val="118"/>
        </w:numPr>
        <w:spacing w:after="160"/>
        <w:rPr>
          <w:rFonts w:ascii="Times New Roman" w:hAnsi="Times New Roman" w:cs="Times New Roman"/>
        </w:rPr>
      </w:pPr>
      <w:r w:rsidRPr="002A1FC0">
        <w:rPr>
          <w:rFonts w:ascii="Times New Roman" w:hAnsi="Times New Roman" w:cs="Times New Roman"/>
        </w:rPr>
        <w:t>w związku z art. 17 ust. 3 lit. b, d lub e RODO prawo do usunięcia danych osobowych;</w:t>
      </w:r>
    </w:p>
    <w:p w14:paraId="6A61FEAB" w14:textId="77777777" w:rsidR="00BA6EA6" w:rsidRPr="002A1FC0" w:rsidRDefault="00BA6EA6" w:rsidP="002A1FC0">
      <w:pPr>
        <w:pStyle w:val="Akapitzlist"/>
        <w:widowControl/>
        <w:numPr>
          <w:ilvl w:val="0"/>
          <w:numId w:val="118"/>
        </w:numPr>
        <w:spacing w:after="160"/>
        <w:rPr>
          <w:rFonts w:ascii="Times New Roman" w:hAnsi="Times New Roman" w:cs="Times New Roman"/>
        </w:rPr>
      </w:pPr>
      <w:r w:rsidRPr="002A1FC0">
        <w:rPr>
          <w:rFonts w:ascii="Times New Roman" w:hAnsi="Times New Roman" w:cs="Times New Roman"/>
        </w:rPr>
        <w:t>prawo do przenoszenia danych osobowych, o którym mowa w art. 20 RODO;</w:t>
      </w:r>
    </w:p>
    <w:p w14:paraId="4C73D17E" w14:textId="77777777" w:rsidR="00BA6EA6" w:rsidRPr="002A1FC0" w:rsidRDefault="00BA6EA6" w:rsidP="002A1FC0">
      <w:pPr>
        <w:pStyle w:val="Akapitzlist"/>
        <w:widowControl/>
        <w:numPr>
          <w:ilvl w:val="0"/>
          <w:numId w:val="118"/>
        </w:numPr>
        <w:spacing w:after="160"/>
        <w:jc w:val="both"/>
        <w:rPr>
          <w:rFonts w:ascii="Times New Roman" w:hAnsi="Times New Roman" w:cs="Times New Roman"/>
        </w:rPr>
      </w:pPr>
      <w:r w:rsidRPr="002A1FC0">
        <w:rPr>
          <w:rFonts w:ascii="Times New Roman" w:hAnsi="Times New Roman" w:cs="Times New Roman"/>
        </w:rPr>
        <w:t>na podstawie art. 21 RODO prawo sprzeciwu, wobec przetwarzania danych osobowych, gdyż podstawą prawną przetwarzania Pani/Pana danych osobowych jest art. 6 ust. 1 lit. c RODO.</w:t>
      </w:r>
    </w:p>
    <w:p w14:paraId="1238B3C8" w14:textId="4795285C"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osoby lub podmioty, którym udostępniona zostanie dokumentacja postępowania w oparciu o art. 18 oraz art. 74 ustawy Pzp;</w:t>
      </w:r>
    </w:p>
    <w:p w14:paraId="05EB7A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DA6A84B" w14:textId="77777777"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0EBAD734"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9DB31B8" w14:textId="05F42EBA" w:rsidR="00124CA0" w:rsidRPr="00581F8B" w:rsidRDefault="000C150A" w:rsidP="00581F8B">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lastRenderedPageBreak/>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7D14901D" w14:textId="508E36A9" w:rsidR="00797C61" w:rsidRDefault="006F6649" w:rsidP="00AA22D6">
      <w:pPr>
        <w:spacing w:after="0"/>
        <w:ind w:right="-24"/>
        <w:jc w:val="both"/>
        <w:rPr>
          <w:rFonts w:ascii="Times New Roman" w:hAnsi="Times New Roman" w:cs="Times New Roman"/>
        </w:rPr>
      </w:pPr>
      <w:r>
        <w:rPr>
          <w:rFonts w:ascii="Times New Roman" w:hAnsi="Times New Roman" w:cs="Times New Roman"/>
        </w:rPr>
        <w:t>Dotyczy:</w:t>
      </w:r>
      <w:r w:rsidR="00152580">
        <w:rPr>
          <w:rFonts w:ascii="Times New Roman" w:hAnsi="Times New Roman" w:cs="Times New Roman"/>
        </w:rPr>
        <w:t xml:space="preserve"> </w:t>
      </w:r>
      <w:r w:rsidR="00152580">
        <w:rPr>
          <w:rFonts w:ascii="Times New Roman" w:eastAsia="Times New Roman" w:hAnsi="Times New Roman" w:cs="Times New Roman"/>
          <w:b/>
          <w:bCs/>
          <w:color w:val="000000"/>
        </w:rPr>
        <w:t>Rozbudowa drogi gminnej 050323C</w:t>
      </w:r>
      <w:r w:rsidR="00F06493">
        <w:rPr>
          <w:rFonts w:ascii="Times New Roman" w:eastAsia="Times New Roman" w:hAnsi="Times New Roman" w:cs="Times New Roman"/>
          <w:b/>
          <w:bCs/>
          <w:color w:val="000000"/>
        </w:rPr>
        <w:t xml:space="preserve"> </w:t>
      </w:r>
      <w:r w:rsidR="00152580">
        <w:rPr>
          <w:rFonts w:ascii="Times New Roman" w:eastAsia="Times New Roman" w:hAnsi="Times New Roman" w:cs="Times New Roman"/>
          <w:b/>
          <w:bCs/>
          <w:color w:val="000000"/>
        </w:rPr>
        <w:t>ul.</w:t>
      </w:r>
      <w:r w:rsidR="00F06493">
        <w:rPr>
          <w:rFonts w:ascii="Times New Roman" w:eastAsia="Times New Roman" w:hAnsi="Times New Roman" w:cs="Times New Roman"/>
          <w:b/>
          <w:bCs/>
          <w:color w:val="000000"/>
        </w:rPr>
        <w:t xml:space="preserve"> </w:t>
      </w:r>
      <w:r w:rsidR="00152580">
        <w:rPr>
          <w:rFonts w:ascii="Times New Roman" w:eastAsia="Times New Roman" w:hAnsi="Times New Roman" w:cs="Times New Roman"/>
          <w:b/>
          <w:bCs/>
          <w:color w:val="000000"/>
        </w:rPr>
        <w:t>Spokojna i 050361C ul. Gwarna w Osówcu</w:t>
      </w:r>
      <w:r w:rsidR="00797C61">
        <w:rPr>
          <w:rFonts w:ascii="Times New Roman" w:hAnsi="Times New Roman" w:cs="Times New Roman"/>
          <w:b/>
          <w:bCs/>
        </w:rPr>
        <w:t>.</w:t>
      </w:r>
    </w:p>
    <w:p w14:paraId="4A641FF1" w14:textId="77777777" w:rsidR="002A1FC0" w:rsidRDefault="002A1FC0" w:rsidP="00581F8B">
      <w:pPr>
        <w:spacing w:after="0" w:line="240" w:lineRule="auto"/>
        <w:ind w:right="2912"/>
        <w:rPr>
          <w:rFonts w:ascii="Times New Roman" w:eastAsia="Calibri" w:hAnsi="Times New Roman" w:cs="Times New Roman"/>
          <w:spacing w:val="1"/>
        </w:rPr>
      </w:pPr>
    </w:p>
    <w:p w14:paraId="5CFA35F0" w14:textId="04620C88"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EC0AAA">
        <w:rPr>
          <w:rFonts w:ascii="Times New Roman" w:eastAsia="Calibri" w:hAnsi="Times New Roman" w:cs="Times New Roman"/>
          <w:spacing w:val="-2"/>
        </w:rPr>
        <w:t>2</w:t>
      </w:r>
      <w:r w:rsidRPr="00EC0AAA">
        <w:rPr>
          <w:rFonts w:ascii="Times New Roman" w:eastAsia="Calibri" w:hAnsi="Times New Roman" w:cs="Times New Roman"/>
        </w:rPr>
        <w:t>7</w:t>
      </w:r>
      <w:r w:rsidRPr="00EC0AAA">
        <w:rPr>
          <w:rFonts w:ascii="Times New Roman" w:eastAsia="Calibri" w:hAnsi="Times New Roman" w:cs="Times New Roman"/>
          <w:spacing w:val="-1"/>
        </w:rPr>
        <w:t>1</w:t>
      </w:r>
      <w:r w:rsidR="004B58B9" w:rsidRPr="00EC0AAA">
        <w:rPr>
          <w:rFonts w:ascii="Times New Roman" w:eastAsia="Calibri" w:hAnsi="Times New Roman" w:cs="Times New Roman"/>
          <w:spacing w:val="2"/>
        </w:rPr>
        <w:t>.</w:t>
      </w:r>
      <w:r w:rsidR="00EC0AAA" w:rsidRPr="00EC0AAA">
        <w:rPr>
          <w:rFonts w:ascii="Times New Roman" w:eastAsia="Calibri" w:hAnsi="Times New Roman" w:cs="Times New Roman"/>
          <w:spacing w:val="2"/>
        </w:rPr>
        <w:t>13.</w:t>
      </w:r>
      <w:r w:rsidRPr="00EC0AAA">
        <w:rPr>
          <w:rFonts w:ascii="Times New Roman" w:eastAsia="Calibri" w:hAnsi="Times New Roman" w:cs="Times New Roman"/>
        </w:rPr>
        <w:t>2</w:t>
      </w:r>
      <w:r w:rsidRPr="00EC0AAA">
        <w:rPr>
          <w:rFonts w:ascii="Times New Roman" w:eastAsia="Calibri" w:hAnsi="Times New Roman" w:cs="Times New Roman"/>
          <w:spacing w:val="1"/>
        </w:rPr>
        <w:t>0</w:t>
      </w:r>
      <w:r w:rsidRPr="00EC0AAA">
        <w:rPr>
          <w:rFonts w:ascii="Times New Roman" w:eastAsia="Calibri" w:hAnsi="Times New Roman" w:cs="Times New Roman"/>
          <w:w w:val="99"/>
        </w:rPr>
        <w:t>2</w:t>
      </w:r>
      <w:r w:rsidR="00AA22D6" w:rsidRPr="00EC0AAA">
        <w:rPr>
          <w:rFonts w:ascii="Times New Roman" w:eastAsia="Calibri" w:hAnsi="Times New Roman" w:cs="Times New Roman"/>
          <w:w w:val="99"/>
        </w:rPr>
        <w:t>5</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5D47FA" w:rsidRDefault="00B3057D" w:rsidP="00B3057D">
      <w:pPr>
        <w:spacing w:after="0" w:line="23" w:lineRule="atLeast"/>
        <w:jc w:val="both"/>
        <w:rPr>
          <w:rFonts w:eastAsia="Calibri" w:cstheme="minorHAnsi"/>
          <w:lang w:eastAsia="pl-PL"/>
        </w:rPr>
      </w:pP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Oferuję/-emy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0DD87EAC" w14:textId="291DE0D3" w:rsidR="005A5E94" w:rsidRPr="00581F8B" w:rsidRDefault="005120C8" w:rsidP="00581F8B">
      <w:pPr>
        <w:spacing w:line="360" w:lineRule="auto"/>
        <w:jc w:val="both"/>
        <w:rPr>
          <w:rFonts w:ascii="Times New Roman" w:hAnsi="Times New Roman" w:cs="Times New Roman"/>
          <w:color w:val="000000"/>
        </w:rPr>
      </w:pPr>
      <w:r>
        <w:rPr>
          <w:rFonts w:ascii="Times New Roman" w:hAnsi="Times New Roman" w:cs="Times New Roman"/>
          <w:color w:val="000000"/>
        </w:rPr>
        <w:t xml:space="preserve">Łącznie cały zakres: </w:t>
      </w:r>
      <w:r w:rsidR="005A5E94" w:rsidRPr="00581F8B">
        <w:rPr>
          <w:rFonts w:ascii="Times New Roman" w:hAnsi="Times New Roman" w:cs="Times New Roman"/>
          <w:color w:val="000000"/>
        </w:rPr>
        <w:t>Cena netto ..........</w:t>
      </w:r>
      <w:r w:rsidR="0032706D">
        <w:rPr>
          <w:rFonts w:ascii="Times New Roman" w:hAnsi="Times New Roman" w:cs="Times New Roman"/>
          <w:color w:val="000000"/>
        </w:rPr>
        <w:t>(słownie ….)</w:t>
      </w:r>
      <w:r w:rsidR="005A5E94" w:rsidRPr="00581F8B">
        <w:rPr>
          <w:rFonts w:ascii="Times New Roman" w:hAnsi="Times New Roman" w:cs="Times New Roman"/>
          <w:color w:val="000000"/>
        </w:rPr>
        <w:t xml:space="preserve"> + podatek VAT …</w:t>
      </w:r>
      <w:r w:rsidR="0032706D">
        <w:rPr>
          <w:rFonts w:ascii="Times New Roman" w:hAnsi="Times New Roman" w:cs="Times New Roman"/>
          <w:color w:val="000000"/>
        </w:rPr>
        <w:t>(słownie …)</w:t>
      </w:r>
      <w:r w:rsidR="005A5E94" w:rsidRPr="00581F8B">
        <w:rPr>
          <w:rFonts w:ascii="Times New Roman" w:hAnsi="Times New Roman" w:cs="Times New Roman"/>
          <w:color w:val="000000"/>
        </w:rPr>
        <w:t xml:space="preserve"> tj w wysokości ......... %</w:t>
      </w:r>
    </w:p>
    <w:p w14:paraId="2EACB722" w14:textId="64C45900" w:rsidR="00C715A2" w:rsidRPr="005120C8"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r w:rsidR="0032706D">
        <w:rPr>
          <w:rFonts w:ascii="Times New Roman" w:hAnsi="Times New Roman" w:cs="Times New Roman"/>
          <w:color w:val="000000"/>
        </w:rPr>
        <w:t>(słownie: ……..)</w:t>
      </w:r>
    </w:p>
    <w:tbl>
      <w:tblPr>
        <w:tblStyle w:val="Tabela-Siatka"/>
        <w:tblW w:w="0" w:type="auto"/>
        <w:tblInd w:w="137" w:type="dxa"/>
        <w:tblLook w:val="04A0" w:firstRow="1" w:lastRow="0" w:firstColumn="1" w:lastColumn="0" w:noHBand="0" w:noVBand="1"/>
      </w:tblPr>
      <w:tblGrid>
        <w:gridCol w:w="567"/>
        <w:gridCol w:w="3113"/>
        <w:gridCol w:w="828"/>
        <w:gridCol w:w="673"/>
        <w:gridCol w:w="876"/>
        <w:gridCol w:w="739"/>
        <w:gridCol w:w="1155"/>
        <w:gridCol w:w="1022"/>
      </w:tblGrid>
      <w:tr w:rsidR="00CD4A0A" w:rsidRPr="0052245A" w14:paraId="41509C2D" w14:textId="77777777" w:rsidTr="006368EA">
        <w:tc>
          <w:tcPr>
            <w:tcW w:w="567" w:type="dxa"/>
          </w:tcPr>
          <w:p w14:paraId="48C00858" w14:textId="77777777" w:rsidR="00797C61" w:rsidRDefault="00797C61" w:rsidP="000D0146">
            <w:pPr>
              <w:tabs>
                <w:tab w:val="left" w:pos="-3686"/>
              </w:tabs>
              <w:suppressAutoHyphens/>
              <w:spacing w:line="23" w:lineRule="atLeast"/>
              <w:jc w:val="center"/>
              <w:rPr>
                <w:rFonts w:eastAsia="Calibri"/>
              </w:rPr>
            </w:pPr>
            <w:bookmarkStart w:id="4" w:name="_Hlk135214777"/>
          </w:p>
          <w:p w14:paraId="4001DEA2" w14:textId="2F00B22C" w:rsidR="00CD4A0A" w:rsidRPr="0052245A" w:rsidRDefault="00CD4A0A" w:rsidP="000D0146">
            <w:pPr>
              <w:tabs>
                <w:tab w:val="left" w:pos="-3686"/>
              </w:tabs>
              <w:suppressAutoHyphens/>
              <w:spacing w:line="23" w:lineRule="atLeast"/>
              <w:jc w:val="center"/>
              <w:rPr>
                <w:rFonts w:eastAsia="Calibri"/>
              </w:rPr>
            </w:pPr>
            <w:r w:rsidRPr="0052245A">
              <w:rPr>
                <w:rFonts w:eastAsia="Calibri"/>
              </w:rPr>
              <w:t>Lp.</w:t>
            </w:r>
          </w:p>
        </w:tc>
        <w:tc>
          <w:tcPr>
            <w:tcW w:w="3113" w:type="dxa"/>
          </w:tcPr>
          <w:p w14:paraId="0E174D64" w14:textId="77777777" w:rsidR="00797C61" w:rsidRDefault="00797C61" w:rsidP="000D0146">
            <w:pPr>
              <w:tabs>
                <w:tab w:val="left" w:pos="-3686"/>
              </w:tabs>
              <w:suppressAutoHyphens/>
              <w:spacing w:line="23" w:lineRule="atLeast"/>
              <w:jc w:val="center"/>
              <w:rPr>
                <w:rFonts w:eastAsia="Calibri"/>
              </w:rPr>
            </w:pPr>
          </w:p>
          <w:p w14:paraId="22C6B0BD" w14:textId="3522AB6D" w:rsidR="00CD4A0A" w:rsidRPr="0052245A" w:rsidRDefault="00CD4A0A" w:rsidP="000D0146">
            <w:pPr>
              <w:tabs>
                <w:tab w:val="left" w:pos="-3686"/>
              </w:tabs>
              <w:suppressAutoHyphens/>
              <w:spacing w:line="23" w:lineRule="atLeast"/>
              <w:jc w:val="center"/>
              <w:rPr>
                <w:rFonts w:eastAsia="Calibri"/>
              </w:rPr>
            </w:pPr>
            <w:r w:rsidRPr="0052245A">
              <w:rPr>
                <w:rFonts w:eastAsia="Calibri"/>
              </w:rPr>
              <w:t>Nazwa elementu</w:t>
            </w:r>
          </w:p>
        </w:tc>
        <w:tc>
          <w:tcPr>
            <w:tcW w:w="828" w:type="dxa"/>
          </w:tcPr>
          <w:p w14:paraId="2B1EA0F9" w14:textId="77777777" w:rsidR="00797C61" w:rsidRDefault="00797C61" w:rsidP="000D0146">
            <w:pPr>
              <w:tabs>
                <w:tab w:val="left" w:pos="-3686"/>
              </w:tabs>
              <w:suppressAutoHyphens/>
              <w:spacing w:line="23" w:lineRule="atLeast"/>
              <w:jc w:val="center"/>
              <w:rPr>
                <w:rFonts w:eastAsia="Calibri"/>
              </w:rPr>
            </w:pPr>
          </w:p>
          <w:p w14:paraId="3B770BDE" w14:textId="0A0CE0F4" w:rsidR="00CD4A0A" w:rsidRPr="0052245A" w:rsidRDefault="00CD4A0A" w:rsidP="000D0146">
            <w:pPr>
              <w:tabs>
                <w:tab w:val="left" w:pos="-3686"/>
              </w:tabs>
              <w:suppressAutoHyphens/>
              <w:spacing w:line="23" w:lineRule="atLeast"/>
              <w:jc w:val="center"/>
              <w:rPr>
                <w:rFonts w:eastAsia="Calibri"/>
              </w:rPr>
            </w:pPr>
            <w:r w:rsidRPr="0052245A">
              <w:rPr>
                <w:rFonts w:eastAsia="Calibri"/>
              </w:rPr>
              <w:t>Jed. miary</w:t>
            </w:r>
          </w:p>
        </w:tc>
        <w:tc>
          <w:tcPr>
            <w:tcW w:w="673" w:type="dxa"/>
          </w:tcPr>
          <w:p w14:paraId="40E22F05" w14:textId="77777777" w:rsidR="00797C61" w:rsidRDefault="00797C61" w:rsidP="000D0146">
            <w:pPr>
              <w:tabs>
                <w:tab w:val="left" w:pos="-3686"/>
              </w:tabs>
              <w:suppressAutoHyphens/>
              <w:spacing w:line="23" w:lineRule="atLeast"/>
              <w:jc w:val="center"/>
              <w:rPr>
                <w:rFonts w:eastAsia="Calibri"/>
              </w:rPr>
            </w:pPr>
          </w:p>
          <w:p w14:paraId="610F08E1" w14:textId="51122A00" w:rsidR="00CD4A0A" w:rsidRPr="0052245A" w:rsidRDefault="00CD4A0A" w:rsidP="000D0146">
            <w:pPr>
              <w:tabs>
                <w:tab w:val="left" w:pos="-3686"/>
              </w:tabs>
              <w:suppressAutoHyphens/>
              <w:spacing w:line="23" w:lineRule="atLeast"/>
              <w:jc w:val="center"/>
              <w:rPr>
                <w:rFonts w:eastAsia="Calibri"/>
              </w:rPr>
            </w:pPr>
            <w:r w:rsidRPr="0052245A">
              <w:rPr>
                <w:rFonts w:eastAsia="Calibri"/>
              </w:rPr>
              <w:t>Ilość</w:t>
            </w:r>
          </w:p>
        </w:tc>
        <w:tc>
          <w:tcPr>
            <w:tcW w:w="876" w:type="dxa"/>
          </w:tcPr>
          <w:p w14:paraId="18D499A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Cena netto</w:t>
            </w:r>
          </w:p>
          <w:p w14:paraId="2F173D1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739" w:type="dxa"/>
          </w:tcPr>
          <w:p w14:paraId="298F4F48"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VAT</w:t>
            </w:r>
          </w:p>
          <w:p w14:paraId="79E1524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155" w:type="dxa"/>
          </w:tcPr>
          <w:p w14:paraId="541E2E75"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Wartość brutto</w:t>
            </w:r>
          </w:p>
          <w:p w14:paraId="24E90F0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022" w:type="dxa"/>
          </w:tcPr>
          <w:p w14:paraId="1BF349A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Termin realizacji</w:t>
            </w:r>
          </w:p>
          <w:p w14:paraId="5F5E578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(od-do)</w:t>
            </w:r>
          </w:p>
        </w:tc>
      </w:tr>
      <w:tr w:rsidR="00F06493" w:rsidRPr="0052245A" w14:paraId="2A5F27A5" w14:textId="77777777" w:rsidTr="006368EA">
        <w:trPr>
          <w:trHeight w:val="333"/>
        </w:trPr>
        <w:tc>
          <w:tcPr>
            <w:tcW w:w="567" w:type="dxa"/>
            <w:shd w:val="clear" w:color="auto" w:fill="F2F2F2" w:themeFill="background1" w:themeFillShade="F2"/>
          </w:tcPr>
          <w:p w14:paraId="36155E5D" w14:textId="1F80A2E9" w:rsidR="00F06493" w:rsidRPr="00F06493" w:rsidRDefault="00F06493" w:rsidP="00F06493">
            <w:pPr>
              <w:tabs>
                <w:tab w:val="left" w:pos="-3686"/>
              </w:tabs>
              <w:suppressAutoHyphens/>
              <w:spacing w:before="60" w:after="0" w:line="23" w:lineRule="atLeast"/>
              <w:jc w:val="center"/>
              <w:rPr>
                <w:rFonts w:eastAsia="Calibri"/>
                <w:b/>
                <w:bCs/>
              </w:rPr>
            </w:pPr>
            <w:r w:rsidRPr="00F06493">
              <w:rPr>
                <w:rFonts w:eastAsia="Calibri"/>
                <w:b/>
                <w:bCs/>
              </w:rPr>
              <w:t>I</w:t>
            </w:r>
          </w:p>
        </w:tc>
        <w:tc>
          <w:tcPr>
            <w:tcW w:w="3113" w:type="dxa"/>
            <w:shd w:val="clear" w:color="auto" w:fill="F2F2F2" w:themeFill="background1" w:themeFillShade="F2"/>
          </w:tcPr>
          <w:p w14:paraId="6CD1D40C" w14:textId="271416B3" w:rsidR="00F06493" w:rsidRPr="00F06493" w:rsidRDefault="00F06493" w:rsidP="00F06493">
            <w:pPr>
              <w:tabs>
                <w:tab w:val="left" w:pos="-3686"/>
              </w:tabs>
              <w:suppressAutoHyphens/>
              <w:spacing w:before="60" w:after="0" w:line="23" w:lineRule="atLeast"/>
              <w:jc w:val="both"/>
              <w:rPr>
                <w:b/>
                <w:bCs/>
              </w:rPr>
            </w:pPr>
            <w:r w:rsidRPr="00F06493">
              <w:rPr>
                <w:b/>
                <w:bCs/>
              </w:rPr>
              <w:t>Branża drogowa</w:t>
            </w:r>
          </w:p>
        </w:tc>
        <w:tc>
          <w:tcPr>
            <w:tcW w:w="828" w:type="dxa"/>
            <w:shd w:val="clear" w:color="auto" w:fill="F2F2F2" w:themeFill="background1" w:themeFillShade="F2"/>
          </w:tcPr>
          <w:p w14:paraId="48C0CE63" w14:textId="4FCB9B49" w:rsidR="00F06493" w:rsidRPr="00F06493" w:rsidRDefault="00F06493" w:rsidP="00F06493">
            <w:pPr>
              <w:tabs>
                <w:tab w:val="left" w:pos="-3686"/>
              </w:tabs>
              <w:suppressAutoHyphens/>
              <w:spacing w:before="60" w:after="0" w:line="23" w:lineRule="atLeast"/>
              <w:jc w:val="center"/>
              <w:rPr>
                <w:rFonts w:eastAsia="Calibri"/>
                <w:b/>
                <w:bCs/>
              </w:rPr>
            </w:pPr>
            <w:r w:rsidRPr="00F06493">
              <w:rPr>
                <w:rFonts w:eastAsia="Calibri"/>
                <w:b/>
                <w:bCs/>
              </w:rPr>
              <w:t>kpl</w:t>
            </w:r>
          </w:p>
        </w:tc>
        <w:tc>
          <w:tcPr>
            <w:tcW w:w="673" w:type="dxa"/>
            <w:shd w:val="clear" w:color="auto" w:fill="F2F2F2" w:themeFill="background1" w:themeFillShade="F2"/>
          </w:tcPr>
          <w:p w14:paraId="27BA99E3" w14:textId="511128B8" w:rsidR="00F06493" w:rsidRPr="00F06493" w:rsidRDefault="00F06493" w:rsidP="00F06493">
            <w:pPr>
              <w:tabs>
                <w:tab w:val="left" w:pos="-3686"/>
              </w:tabs>
              <w:suppressAutoHyphens/>
              <w:spacing w:before="60" w:after="0" w:line="23" w:lineRule="atLeast"/>
              <w:jc w:val="center"/>
              <w:rPr>
                <w:rFonts w:eastAsia="Calibri"/>
                <w:b/>
                <w:bCs/>
              </w:rPr>
            </w:pPr>
            <w:r w:rsidRPr="00F06493">
              <w:rPr>
                <w:rFonts w:eastAsia="Calibri"/>
                <w:b/>
                <w:bCs/>
              </w:rPr>
              <w:t>1</w:t>
            </w:r>
          </w:p>
        </w:tc>
        <w:tc>
          <w:tcPr>
            <w:tcW w:w="876" w:type="dxa"/>
            <w:shd w:val="clear" w:color="auto" w:fill="F2F2F2" w:themeFill="background1" w:themeFillShade="F2"/>
          </w:tcPr>
          <w:p w14:paraId="3CAE5ED9" w14:textId="77777777" w:rsidR="00F06493" w:rsidRPr="0052245A" w:rsidRDefault="00F06493" w:rsidP="00F06493">
            <w:pPr>
              <w:tabs>
                <w:tab w:val="left" w:pos="-3686"/>
              </w:tabs>
              <w:suppressAutoHyphens/>
              <w:spacing w:before="120" w:after="0" w:line="23" w:lineRule="atLeast"/>
              <w:jc w:val="right"/>
              <w:rPr>
                <w:rFonts w:eastAsia="Calibri"/>
              </w:rPr>
            </w:pPr>
          </w:p>
        </w:tc>
        <w:tc>
          <w:tcPr>
            <w:tcW w:w="739" w:type="dxa"/>
            <w:shd w:val="clear" w:color="auto" w:fill="F2F2F2" w:themeFill="background1" w:themeFillShade="F2"/>
          </w:tcPr>
          <w:p w14:paraId="08798C51" w14:textId="77777777" w:rsidR="00F06493" w:rsidRPr="0052245A" w:rsidRDefault="00F06493" w:rsidP="00F06493">
            <w:pPr>
              <w:tabs>
                <w:tab w:val="left" w:pos="-3686"/>
              </w:tabs>
              <w:suppressAutoHyphens/>
              <w:spacing w:before="120" w:after="0" w:line="23" w:lineRule="atLeast"/>
              <w:jc w:val="right"/>
              <w:rPr>
                <w:rFonts w:eastAsia="Calibri"/>
              </w:rPr>
            </w:pPr>
          </w:p>
        </w:tc>
        <w:tc>
          <w:tcPr>
            <w:tcW w:w="1155" w:type="dxa"/>
            <w:shd w:val="clear" w:color="auto" w:fill="F2F2F2" w:themeFill="background1" w:themeFillShade="F2"/>
          </w:tcPr>
          <w:p w14:paraId="3A08BEF7" w14:textId="77777777" w:rsidR="00F06493" w:rsidRPr="0052245A" w:rsidRDefault="00F06493" w:rsidP="00F06493">
            <w:pPr>
              <w:tabs>
                <w:tab w:val="left" w:pos="-3686"/>
              </w:tabs>
              <w:suppressAutoHyphens/>
              <w:spacing w:before="120" w:after="0" w:line="23" w:lineRule="atLeast"/>
              <w:jc w:val="right"/>
              <w:rPr>
                <w:rFonts w:eastAsia="Calibri"/>
              </w:rPr>
            </w:pPr>
          </w:p>
        </w:tc>
        <w:tc>
          <w:tcPr>
            <w:tcW w:w="1022" w:type="dxa"/>
            <w:shd w:val="clear" w:color="auto" w:fill="F2F2F2" w:themeFill="background1" w:themeFillShade="F2"/>
          </w:tcPr>
          <w:p w14:paraId="7C92E4C4" w14:textId="77777777" w:rsidR="00F06493" w:rsidRPr="0052245A" w:rsidRDefault="00F06493" w:rsidP="00F06493">
            <w:pPr>
              <w:tabs>
                <w:tab w:val="left" w:pos="-3686"/>
              </w:tabs>
              <w:suppressAutoHyphens/>
              <w:spacing w:before="120" w:after="0" w:line="23" w:lineRule="atLeast"/>
              <w:jc w:val="center"/>
              <w:rPr>
                <w:rFonts w:eastAsia="Calibri"/>
              </w:rPr>
            </w:pPr>
          </w:p>
        </w:tc>
      </w:tr>
      <w:tr w:rsidR="0040149F" w:rsidRPr="0052245A" w14:paraId="2D1CAC37" w14:textId="77777777" w:rsidTr="006368EA">
        <w:tc>
          <w:tcPr>
            <w:tcW w:w="567" w:type="dxa"/>
          </w:tcPr>
          <w:p w14:paraId="543AB392" w14:textId="046A5D86" w:rsidR="0040149F" w:rsidRDefault="00865E9A" w:rsidP="00865E9A">
            <w:pPr>
              <w:tabs>
                <w:tab w:val="left" w:pos="-3686"/>
              </w:tabs>
              <w:suppressAutoHyphens/>
              <w:spacing w:before="60" w:after="0" w:line="23" w:lineRule="atLeast"/>
              <w:jc w:val="center"/>
              <w:rPr>
                <w:rFonts w:eastAsia="Calibri"/>
              </w:rPr>
            </w:pPr>
            <w:r>
              <w:rPr>
                <w:rFonts w:eastAsia="Calibri"/>
              </w:rPr>
              <w:t>1</w:t>
            </w:r>
          </w:p>
        </w:tc>
        <w:tc>
          <w:tcPr>
            <w:tcW w:w="3113" w:type="dxa"/>
          </w:tcPr>
          <w:p w14:paraId="6B07C745" w14:textId="58F24283" w:rsidR="0040149F" w:rsidRPr="00E739A4" w:rsidRDefault="00865E9A" w:rsidP="00865E9A">
            <w:pPr>
              <w:tabs>
                <w:tab w:val="left" w:pos="-3686"/>
              </w:tabs>
              <w:suppressAutoHyphens/>
              <w:spacing w:before="60" w:after="0" w:line="23" w:lineRule="atLeast"/>
              <w:jc w:val="both"/>
            </w:pPr>
            <w:r>
              <w:t>Usuwanie wierzchniej warstwy gleby</w:t>
            </w:r>
          </w:p>
        </w:tc>
        <w:tc>
          <w:tcPr>
            <w:tcW w:w="828" w:type="dxa"/>
          </w:tcPr>
          <w:p w14:paraId="24749D1A" w14:textId="28FB42A9" w:rsidR="0040149F" w:rsidRPr="0052245A" w:rsidRDefault="00865E9A" w:rsidP="00865E9A">
            <w:pPr>
              <w:tabs>
                <w:tab w:val="left" w:pos="-3686"/>
              </w:tabs>
              <w:suppressAutoHyphens/>
              <w:spacing w:before="60" w:after="0" w:line="23" w:lineRule="atLeast"/>
              <w:jc w:val="center"/>
              <w:rPr>
                <w:rFonts w:eastAsia="Calibri"/>
              </w:rPr>
            </w:pPr>
            <w:r>
              <w:rPr>
                <w:rFonts w:eastAsia="Calibri"/>
              </w:rPr>
              <w:t>kpl.</w:t>
            </w:r>
          </w:p>
        </w:tc>
        <w:tc>
          <w:tcPr>
            <w:tcW w:w="673" w:type="dxa"/>
          </w:tcPr>
          <w:p w14:paraId="28BBABD0" w14:textId="4A390D9C" w:rsidR="0040149F" w:rsidRPr="0052245A" w:rsidRDefault="00865E9A" w:rsidP="00865E9A">
            <w:pPr>
              <w:tabs>
                <w:tab w:val="left" w:pos="-3686"/>
              </w:tabs>
              <w:suppressAutoHyphens/>
              <w:spacing w:before="60" w:after="0" w:line="23" w:lineRule="atLeast"/>
              <w:jc w:val="center"/>
              <w:rPr>
                <w:rFonts w:eastAsia="Calibri"/>
              </w:rPr>
            </w:pPr>
            <w:r>
              <w:rPr>
                <w:rFonts w:eastAsia="Calibri"/>
              </w:rPr>
              <w:t>1</w:t>
            </w:r>
          </w:p>
        </w:tc>
        <w:tc>
          <w:tcPr>
            <w:tcW w:w="876" w:type="dxa"/>
          </w:tcPr>
          <w:p w14:paraId="42BB1B56" w14:textId="77777777" w:rsidR="0040149F" w:rsidRPr="0052245A" w:rsidRDefault="0040149F" w:rsidP="00865E9A">
            <w:pPr>
              <w:tabs>
                <w:tab w:val="left" w:pos="-3686"/>
              </w:tabs>
              <w:suppressAutoHyphens/>
              <w:spacing w:before="60" w:after="0" w:line="23" w:lineRule="atLeast"/>
              <w:jc w:val="right"/>
              <w:rPr>
                <w:rFonts w:eastAsia="Calibri"/>
              </w:rPr>
            </w:pPr>
          </w:p>
        </w:tc>
        <w:tc>
          <w:tcPr>
            <w:tcW w:w="739" w:type="dxa"/>
          </w:tcPr>
          <w:p w14:paraId="1F1484BE" w14:textId="77777777" w:rsidR="0040149F" w:rsidRPr="0052245A" w:rsidRDefault="0040149F" w:rsidP="00865E9A">
            <w:pPr>
              <w:tabs>
                <w:tab w:val="left" w:pos="-3686"/>
              </w:tabs>
              <w:suppressAutoHyphens/>
              <w:spacing w:before="60" w:after="0" w:line="23" w:lineRule="atLeast"/>
              <w:jc w:val="right"/>
              <w:rPr>
                <w:rFonts w:eastAsia="Calibri"/>
              </w:rPr>
            </w:pPr>
          </w:p>
        </w:tc>
        <w:tc>
          <w:tcPr>
            <w:tcW w:w="1155" w:type="dxa"/>
          </w:tcPr>
          <w:p w14:paraId="71351FF9" w14:textId="77777777" w:rsidR="0040149F" w:rsidRPr="0052245A" w:rsidRDefault="0040149F" w:rsidP="00865E9A">
            <w:pPr>
              <w:tabs>
                <w:tab w:val="left" w:pos="-3686"/>
              </w:tabs>
              <w:suppressAutoHyphens/>
              <w:spacing w:before="60" w:after="0" w:line="23" w:lineRule="atLeast"/>
              <w:jc w:val="right"/>
              <w:rPr>
                <w:rFonts w:eastAsia="Calibri"/>
              </w:rPr>
            </w:pPr>
          </w:p>
        </w:tc>
        <w:tc>
          <w:tcPr>
            <w:tcW w:w="1022" w:type="dxa"/>
          </w:tcPr>
          <w:p w14:paraId="1E188114" w14:textId="77777777" w:rsidR="0040149F" w:rsidRPr="0052245A" w:rsidRDefault="0040149F" w:rsidP="00865E9A">
            <w:pPr>
              <w:tabs>
                <w:tab w:val="left" w:pos="-3686"/>
              </w:tabs>
              <w:suppressAutoHyphens/>
              <w:spacing w:before="60" w:after="0" w:line="23" w:lineRule="atLeast"/>
              <w:jc w:val="center"/>
              <w:rPr>
                <w:rFonts w:eastAsia="Calibri"/>
              </w:rPr>
            </w:pPr>
          </w:p>
        </w:tc>
      </w:tr>
      <w:tr w:rsidR="00865E9A" w:rsidRPr="0052245A" w14:paraId="7009D1DD" w14:textId="77777777" w:rsidTr="006368EA">
        <w:tc>
          <w:tcPr>
            <w:tcW w:w="567" w:type="dxa"/>
          </w:tcPr>
          <w:p w14:paraId="113900DA" w14:textId="43C50545" w:rsidR="00865E9A" w:rsidRDefault="00865E9A" w:rsidP="00865E9A">
            <w:pPr>
              <w:tabs>
                <w:tab w:val="left" w:pos="-3686"/>
              </w:tabs>
              <w:suppressAutoHyphens/>
              <w:spacing w:before="60" w:after="0" w:line="23" w:lineRule="atLeast"/>
              <w:jc w:val="center"/>
              <w:rPr>
                <w:rFonts w:eastAsia="Calibri"/>
              </w:rPr>
            </w:pPr>
            <w:r>
              <w:rPr>
                <w:rFonts w:eastAsia="Calibri"/>
              </w:rPr>
              <w:t>2</w:t>
            </w:r>
          </w:p>
        </w:tc>
        <w:tc>
          <w:tcPr>
            <w:tcW w:w="3113" w:type="dxa"/>
          </w:tcPr>
          <w:p w14:paraId="52E25C46" w14:textId="555C8D2D" w:rsidR="00865E9A" w:rsidRPr="00E739A4" w:rsidRDefault="00865E9A" w:rsidP="00865E9A">
            <w:pPr>
              <w:tabs>
                <w:tab w:val="left" w:pos="-3686"/>
              </w:tabs>
              <w:suppressAutoHyphens/>
              <w:spacing w:before="60" w:after="0" w:line="23" w:lineRule="atLeast"/>
              <w:jc w:val="both"/>
            </w:pPr>
            <w:r>
              <w:t>Przygotowanie terenu pod budowę</w:t>
            </w:r>
          </w:p>
        </w:tc>
        <w:tc>
          <w:tcPr>
            <w:tcW w:w="828" w:type="dxa"/>
          </w:tcPr>
          <w:p w14:paraId="50FAC24B" w14:textId="50069998" w:rsidR="00865E9A" w:rsidRPr="0052245A" w:rsidRDefault="00865E9A" w:rsidP="00865E9A">
            <w:pPr>
              <w:tabs>
                <w:tab w:val="left" w:pos="-3686"/>
              </w:tabs>
              <w:suppressAutoHyphens/>
              <w:spacing w:before="60" w:after="0" w:line="23" w:lineRule="atLeast"/>
              <w:jc w:val="center"/>
              <w:rPr>
                <w:rFonts w:eastAsia="Calibri"/>
              </w:rPr>
            </w:pPr>
            <w:r>
              <w:rPr>
                <w:rFonts w:eastAsia="Calibri"/>
              </w:rPr>
              <w:t>kpl.</w:t>
            </w:r>
          </w:p>
        </w:tc>
        <w:tc>
          <w:tcPr>
            <w:tcW w:w="673" w:type="dxa"/>
          </w:tcPr>
          <w:p w14:paraId="3EFCA16B" w14:textId="283F31DD" w:rsidR="00865E9A" w:rsidRPr="0052245A" w:rsidRDefault="00865E9A" w:rsidP="00865E9A">
            <w:pPr>
              <w:tabs>
                <w:tab w:val="left" w:pos="-3686"/>
              </w:tabs>
              <w:suppressAutoHyphens/>
              <w:spacing w:before="60" w:after="0" w:line="23" w:lineRule="atLeast"/>
              <w:jc w:val="center"/>
              <w:rPr>
                <w:rFonts w:eastAsia="Calibri"/>
              </w:rPr>
            </w:pPr>
            <w:r>
              <w:rPr>
                <w:rFonts w:eastAsia="Calibri"/>
              </w:rPr>
              <w:t>1</w:t>
            </w:r>
          </w:p>
        </w:tc>
        <w:tc>
          <w:tcPr>
            <w:tcW w:w="876" w:type="dxa"/>
          </w:tcPr>
          <w:p w14:paraId="7CC96E78" w14:textId="77777777" w:rsidR="00865E9A" w:rsidRPr="0052245A" w:rsidRDefault="00865E9A" w:rsidP="00865E9A">
            <w:pPr>
              <w:tabs>
                <w:tab w:val="left" w:pos="-3686"/>
              </w:tabs>
              <w:suppressAutoHyphens/>
              <w:spacing w:before="60" w:after="0" w:line="23" w:lineRule="atLeast"/>
              <w:jc w:val="right"/>
              <w:rPr>
                <w:rFonts w:eastAsia="Calibri"/>
              </w:rPr>
            </w:pPr>
          </w:p>
        </w:tc>
        <w:tc>
          <w:tcPr>
            <w:tcW w:w="739" w:type="dxa"/>
          </w:tcPr>
          <w:p w14:paraId="569FE150" w14:textId="77777777" w:rsidR="00865E9A" w:rsidRPr="0052245A" w:rsidRDefault="00865E9A" w:rsidP="00865E9A">
            <w:pPr>
              <w:tabs>
                <w:tab w:val="left" w:pos="-3686"/>
              </w:tabs>
              <w:suppressAutoHyphens/>
              <w:spacing w:before="60" w:after="0" w:line="23" w:lineRule="atLeast"/>
              <w:jc w:val="right"/>
              <w:rPr>
                <w:rFonts w:eastAsia="Calibri"/>
              </w:rPr>
            </w:pPr>
          </w:p>
        </w:tc>
        <w:tc>
          <w:tcPr>
            <w:tcW w:w="1155" w:type="dxa"/>
          </w:tcPr>
          <w:p w14:paraId="4E938D4F" w14:textId="77777777" w:rsidR="00865E9A" w:rsidRPr="0052245A" w:rsidRDefault="00865E9A" w:rsidP="00865E9A">
            <w:pPr>
              <w:tabs>
                <w:tab w:val="left" w:pos="-3686"/>
              </w:tabs>
              <w:suppressAutoHyphens/>
              <w:spacing w:before="60" w:after="0" w:line="23" w:lineRule="atLeast"/>
              <w:jc w:val="right"/>
              <w:rPr>
                <w:rFonts w:eastAsia="Calibri"/>
              </w:rPr>
            </w:pPr>
          </w:p>
        </w:tc>
        <w:tc>
          <w:tcPr>
            <w:tcW w:w="1022" w:type="dxa"/>
          </w:tcPr>
          <w:p w14:paraId="0DA0E1F9" w14:textId="77777777" w:rsidR="00865E9A" w:rsidRPr="0052245A" w:rsidRDefault="00865E9A" w:rsidP="00865E9A">
            <w:pPr>
              <w:tabs>
                <w:tab w:val="left" w:pos="-3686"/>
              </w:tabs>
              <w:suppressAutoHyphens/>
              <w:spacing w:before="60" w:after="0" w:line="23" w:lineRule="atLeast"/>
              <w:jc w:val="center"/>
              <w:rPr>
                <w:rFonts w:eastAsia="Calibri"/>
              </w:rPr>
            </w:pPr>
          </w:p>
        </w:tc>
      </w:tr>
      <w:tr w:rsidR="00865E9A" w:rsidRPr="0052245A" w14:paraId="1BD28317" w14:textId="77777777" w:rsidTr="006368EA">
        <w:tc>
          <w:tcPr>
            <w:tcW w:w="567" w:type="dxa"/>
          </w:tcPr>
          <w:p w14:paraId="66E3D791" w14:textId="75FBDBB3" w:rsidR="00865E9A" w:rsidRDefault="00865E9A" w:rsidP="00865E9A">
            <w:pPr>
              <w:tabs>
                <w:tab w:val="left" w:pos="-3686"/>
              </w:tabs>
              <w:suppressAutoHyphens/>
              <w:spacing w:before="60" w:after="0" w:line="23" w:lineRule="atLeast"/>
              <w:jc w:val="center"/>
              <w:rPr>
                <w:rFonts w:eastAsia="Calibri"/>
              </w:rPr>
            </w:pPr>
            <w:r>
              <w:rPr>
                <w:rFonts w:eastAsia="Calibri"/>
              </w:rPr>
              <w:t>3</w:t>
            </w:r>
          </w:p>
        </w:tc>
        <w:tc>
          <w:tcPr>
            <w:tcW w:w="3113" w:type="dxa"/>
          </w:tcPr>
          <w:p w14:paraId="4DD1B37C" w14:textId="716E0535" w:rsidR="00865E9A" w:rsidRPr="00E739A4" w:rsidRDefault="00865E9A" w:rsidP="00865E9A">
            <w:pPr>
              <w:tabs>
                <w:tab w:val="left" w:pos="-3686"/>
              </w:tabs>
              <w:suppressAutoHyphens/>
              <w:spacing w:before="60" w:after="0" w:line="23" w:lineRule="atLeast"/>
              <w:jc w:val="both"/>
            </w:pPr>
            <w:r>
              <w:t>Roboty rozbiórkowe</w:t>
            </w:r>
          </w:p>
        </w:tc>
        <w:tc>
          <w:tcPr>
            <w:tcW w:w="828" w:type="dxa"/>
          </w:tcPr>
          <w:p w14:paraId="00DF85C6" w14:textId="39E4E761" w:rsidR="00865E9A" w:rsidRPr="0052245A" w:rsidRDefault="00865E9A" w:rsidP="00865E9A">
            <w:pPr>
              <w:tabs>
                <w:tab w:val="left" w:pos="-3686"/>
              </w:tabs>
              <w:suppressAutoHyphens/>
              <w:spacing w:before="60" w:after="0" w:line="23" w:lineRule="atLeast"/>
              <w:jc w:val="center"/>
              <w:rPr>
                <w:rFonts w:eastAsia="Calibri"/>
              </w:rPr>
            </w:pPr>
            <w:r>
              <w:rPr>
                <w:rFonts w:eastAsia="Calibri"/>
              </w:rPr>
              <w:t>kpl.</w:t>
            </w:r>
          </w:p>
        </w:tc>
        <w:tc>
          <w:tcPr>
            <w:tcW w:w="673" w:type="dxa"/>
          </w:tcPr>
          <w:p w14:paraId="1A1BBBB9" w14:textId="1D8D3BA6" w:rsidR="00865E9A" w:rsidRPr="0052245A" w:rsidRDefault="00865E9A" w:rsidP="00865E9A">
            <w:pPr>
              <w:tabs>
                <w:tab w:val="left" w:pos="-3686"/>
              </w:tabs>
              <w:suppressAutoHyphens/>
              <w:spacing w:before="60" w:after="0" w:line="23" w:lineRule="atLeast"/>
              <w:jc w:val="center"/>
              <w:rPr>
                <w:rFonts w:eastAsia="Calibri"/>
              </w:rPr>
            </w:pPr>
            <w:r>
              <w:rPr>
                <w:rFonts w:eastAsia="Calibri"/>
              </w:rPr>
              <w:t>1</w:t>
            </w:r>
          </w:p>
        </w:tc>
        <w:tc>
          <w:tcPr>
            <w:tcW w:w="876" w:type="dxa"/>
          </w:tcPr>
          <w:p w14:paraId="34FD63ED" w14:textId="77777777" w:rsidR="00865E9A" w:rsidRPr="0052245A" w:rsidRDefault="00865E9A" w:rsidP="00865E9A">
            <w:pPr>
              <w:tabs>
                <w:tab w:val="left" w:pos="-3686"/>
              </w:tabs>
              <w:suppressAutoHyphens/>
              <w:spacing w:before="60" w:after="0" w:line="23" w:lineRule="atLeast"/>
              <w:jc w:val="right"/>
              <w:rPr>
                <w:rFonts w:eastAsia="Calibri"/>
              </w:rPr>
            </w:pPr>
          </w:p>
        </w:tc>
        <w:tc>
          <w:tcPr>
            <w:tcW w:w="739" w:type="dxa"/>
          </w:tcPr>
          <w:p w14:paraId="77EF5785" w14:textId="77777777" w:rsidR="00865E9A" w:rsidRPr="0052245A" w:rsidRDefault="00865E9A" w:rsidP="00865E9A">
            <w:pPr>
              <w:tabs>
                <w:tab w:val="left" w:pos="-3686"/>
              </w:tabs>
              <w:suppressAutoHyphens/>
              <w:spacing w:before="60" w:after="0" w:line="23" w:lineRule="atLeast"/>
              <w:jc w:val="right"/>
              <w:rPr>
                <w:rFonts w:eastAsia="Calibri"/>
              </w:rPr>
            </w:pPr>
          </w:p>
        </w:tc>
        <w:tc>
          <w:tcPr>
            <w:tcW w:w="1155" w:type="dxa"/>
          </w:tcPr>
          <w:p w14:paraId="33FD7866" w14:textId="77777777" w:rsidR="00865E9A" w:rsidRPr="0052245A" w:rsidRDefault="00865E9A" w:rsidP="00865E9A">
            <w:pPr>
              <w:tabs>
                <w:tab w:val="left" w:pos="-3686"/>
              </w:tabs>
              <w:suppressAutoHyphens/>
              <w:spacing w:before="60" w:after="0" w:line="23" w:lineRule="atLeast"/>
              <w:jc w:val="right"/>
              <w:rPr>
                <w:rFonts w:eastAsia="Calibri"/>
              </w:rPr>
            </w:pPr>
          </w:p>
        </w:tc>
        <w:tc>
          <w:tcPr>
            <w:tcW w:w="1022" w:type="dxa"/>
          </w:tcPr>
          <w:p w14:paraId="1E00B2A7" w14:textId="77777777" w:rsidR="00865E9A" w:rsidRPr="0052245A" w:rsidRDefault="00865E9A" w:rsidP="00865E9A">
            <w:pPr>
              <w:tabs>
                <w:tab w:val="left" w:pos="-3686"/>
              </w:tabs>
              <w:suppressAutoHyphens/>
              <w:spacing w:before="60" w:after="0" w:line="23" w:lineRule="atLeast"/>
              <w:jc w:val="center"/>
              <w:rPr>
                <w:rFonts w:eastAsia="Calibri"/>
              </w:rPr>
            </w:pPr>
          </w:p>
        </w:tc>
      </w:tr>
      <w:tr w:rsidR="00865E9A" w:rsidRPr="0052245A" w14:paraId="3369937F" w14:textId="77777777" w:rsidTr="006368EA">
        <w:tc>
          <w:tcPr>
            <w:tcW w:w="567" w:type="dxa"/>
          </w:tcPr>
          <w:p w14:paraId="68A2EF8D" w14:textId="2750CDA0" w:rsidR="00865E9A" w:rsidRPr="0052245A" w:rsidRDefault="00865E9A" w:rsidP="00865E9A">
            <w:pPr>
              <w:tabs>
                <w:tab w:val="left" w:pos="-3686"/>
              </w:tabs>
              <w:suppressAutoHyphens/>
              <w:spacing w:before="60" w:after="0" w:line="23" w:lineRule="atLeast"/>
              <w:jc w:val="center"/>
              <w:rPr>
                <w:rFonts w:eastAsia="Calibri"/>
              </w:rPr>
            </w:pPr>
            <w:r>
              <w:rPr>
                <w:rFonts w:eastAsia="Calibri"/>
              </w:rPr>
              <w:lastRenderedPageBreak/>
              <w:t>4</w:t>
            </w:r>
          </w:p>
        </w:tc>
        <w:tc>
          <w:tcPr>
            <w:tcW w:w="3113" w:type="dxa"/>
          </w:tcPr>
          <w:p w14:paraId="4DCCE6A3" w14:textId="7C242DB4" w:rsidR="00865E9A" w:rsidRPr="0052245A" w:rsidRDefault="00865E9A" w:rsidP="00865E9A">
            <w:pPr>
              <w:tabs>
                <w:tab w:val="left" w:pos="-3686"/>
              </w:tabs>
              <w:suppressAutoHyphens/>
              <w:spacing w:before="60" w:after="0" w:line="23" w:lineRule="atLeast"/>
              <w:jc w:val="both"/>
              <w:rPr>
                <w:rFonts w:eastAsia="Calibri"/>
              </w:rPr>
            </w:pPr>
            <w:r w:rsidRPr="00E739A4">
              <w:t xml:space="preserve">Roboty </w:t>
            </w:r>
            <w:r>
              <w:t>pomocnicze w zakresie rurociągów i kabli</w:t>
            </w:r>
          </w:p>
        </w:tc>
        <w:tc>
          <w:tcPr>
            <w:tcW w:w="828" w:type="dxa"/>
          </w:tcPr>
          <w:p w14:paraId="48B8E311" w14:textId="77777777" w:rsidR="00865E9A" w:rsidRPr="0052245A" w:rsidRDefault="00865E9A" w:rsidP="00865E9A">
            <w:pPr>
              <w:tabs>
                <w:tab w:val="left" w:pos="-3686"/>
              </w:tabs>
              <w:suppressAutoHyphens/>
              <w:spacing w:before="60" w:after="0" w:line="23" w:lineRule="atLeast"/>
              <w:jc w:val="center"/>
              <w:rPr>
                <w:rFonts w:eastAsia="Calibri"/>
              </w:rPr>
            </w:pPr>
            <w:r w:rsidRPr="0052245A">
              <w:rPr>
                <w:rFonts w:eastAsia="Calibri"/>
              </w:rPr>
              <w:t>kpl.</w:t>
            </w:r>
          </w:p>
        </w:tc>
        <w:tc>
          <w:tcPr>
            <w:tcW w:w="673" w:type="dxa"/>
          </w:tcPr>
          <w:p w14:paraId="77EBD392" w14:textId="77777777" w:rsidR="00865E9A" w:rsidRPr="0052245A" w:rsidRDefault="00865E9A" w:rsidP="00865E9A">
            <w:pPr>
              <w:tabs>
                <w:tab w:val="left" w:pos="-3686"/>
              </w:tabs>
              <w:suppressAutoHyphens/>
              <w:spacing w:before="60" w:after="0" w:line="23" w:lineRule="atLeast"/>
              <w:jc w:val="center"/>
              <w:rPr>
                <w:rFonts w:eastAsia="Calibri"/>
              </w:rPr>
            </w:pPr>
            <w:r w:rsidRPr="0052245A">
              <w:rPr>
                <w:rFonts w:eastAsia="Calibri"/>
              </w:rPr>
              <w:t>1</w:t>
            </w:r>
          </w:p>
        </w:tc>
        <w:tc>
          <w:tcPr>
            <w:tcW w:w="876" w:type="dxa"/>
          </w:tcPr>
          <w:p w14:paraId="2D20846C" w14:textId="77777777" w:rsidR="00865E9A" w:rsidRPr="0052245A" w:rsidRDefault="00865E9A" w:rsidP="00865E9A">
            <w:pPr>
              <w:tabs>
                <w:tab w:val="left" w:pos="-3686"/>
              </w:tabs>
              <w:suppressAutoHyphens/>
              <w:spacing w:before="60" w:after="0" w:line="23" w:lineRule="atLeast"/>
              <w:jc w:val="right"/>
              <w:rPr>
                <w:rFonts w:eastAsia="Calibri"/>
              </w:rPr>
            </w:pPr>
          </w:p>
        </w:tc>
        <w:tc>
          <w:tcPr>
            <w:tcW w:w="739" w:type="dxa"/>
          </w:tcPr>
          <w:p w14:paraId="5384EACA" w14:textId="77777777" w:rsidR="00865E9A" w:rsidRPr="0052245A" w:rsidRDefault="00865E9A" w:rsidP="00865E9A">
            <w:pPr>
              <w:tabs>
                <w:tab w:val="left" w:pos="-3686"/>
              </w:tabs>
              <w:suppressAutoHyphens/>
              <w:spacing w:before="60" w:after="0" w:line="23" w:lineRule="atLeast"/>
              <w:jc w:val="right"/>
              <w:rPr>
                <w:rFonts w:eastAsia="Calibri"/>
              </w:rPr>
            </w:pPr>
          </w:p>
        </w:tc>
        <w:tc>
          <w:tcPr>
            <w:tcW w:w="1155" w:type="dxa"/>
          </w:tcPr>
          <w:p w14:paraId="2D303322" w14:textId="77777777" w:rsidR="00865E9A" w:rsidRPr="0052245A" w:rsidRDefault="00865E9A" w:rsidP="00865E9A">
            <w:pPr>
              <w:tabs>
                <w:tab w:val="left" w:pos="-3686"/>
              </w:tabs>
              <w:suppressAutoHyphens/>
              <w:spacing w:before="60" w:after="0" w:line="23" w:lineRule="atLeast"/>
              <w:jc w:val="right"/>
              <w:rPr>
                <w:rFonts w:eastAsia="Calibri"/>
              </w:rPr>
            </w:pPr>
          </w:p>
        </w:tc>
        <w:tc>
          <w:tcPr>
            <w:tcW w:w="1022" w:type="dxa"/>
          </w:tcPr>
          <w:p w14:paraId="2D265A79" w14:textId="77777777" w:rsidR="00865E9A" w:rsidRPr="0052245A" w:rsidRDefault="00865E9A" w:rsidP="00865E9A">
            <w:pPr>
              <w:tabs>
                <w:tab w:val="left" w:pos="-3686"/>
              </w:tabs>
              <w:suppressAutoHyphens/>
              <w:spacing w:before="60" w:after="0" w:line="23" w:lineRule="atLeast"/>
              <w:jc w:val="center"/>
              <w:rPr>
                <w:rFonts w:eastAsia="Calibri"/>
              </w:rPr>
            </w:pPr>
          </w:p>
        </w:tc>
      </w:tr>
      <w:tr w:rsidR="00865E9A" w:rsidRPr="0052245A" w14:paraId="107976BA" w14:textId="77777777" w:rsidTr="006368EA">
        <w:tc>
          <w:tcPr>
            <w:tcW w:w="567" w:type="dxa"/>
          </w:tcPr>
          <w:p w14:paraId="744C4A2C" w14:textId="672197BD" w:rsidR="00865E9A" w:rsidRPr="0052245A" w:rsidRDefault="00865E9A" w:rsidP="00865E9A">
            <w:pPr>
              <w:tabs>
                <w:tab w:val="left" w:pos="-3686"/>
              </w:tabs>
              <w:suppressAutoHyphens/>
              <w:spacing w:before="60" w:line="23" w:lineRule="atLeast"/>
              <w:jc w:val="center"/>
              <w:rPr>
                <w:rFonts w:eastAsia="Calibri"/>
              </w:rPr>
            </w:pPr>
            <w:r>
              <w:rPr>
                <w:rFonts w:eastAsia="Calibri"/>
              </w:rPr>
              <w:t>5</w:t>
            </w:r>
          </w:p>
        </w:tc>
        <w:tc>
          <w:tcPr>
            <w:tcW w:w="3113" w:type="dxa"/>
          </w:tcPr>
          <w:p w14:paraId="2DC66E6D" w14:textId="16030782" w:rsidR="00865E9A" w:rsidRPr="0052245A" w:rsidDel="004A2BC4" w:rsidRDefault="00865E9A" w:rsidP="00865E9A">
            <w:pPr>
              <w:tabs>
                <w:tab w:val="left" w:pos="-3686"/>
              </w:tabs>
              <w:suppressAutoHyphens/>
              <w:spacing w:before="60" w:line="23" w:lineRule="atLeast"/>
              <w:rPr>
                <w:rFonts w:eastAsia="Calibri"/>
              </w:rPr>
            </w:pPr>
            <w:r>
              <w:t>Podbudowa</w:t>
            </w:r>
          </w:p>
        </w:tc>
        <w:tc>
          <w:tcPr>
            <w:tcW w:w="828" w:type="dxa"/>
          </w:tcPr>
          <w:p w14:paraId="30870991" w14:textId="494C5F85" w:rsidR="00865E9A" w:rsidRPr="0052245A" w:rsidRDefault="00865E9A" w:rsidP="00865E9A">
            <w:pPr>
              <w:tabs>
                <w:tab w:val="left" w:pos="-3686"/>
              </w:tabs>
              <w:suppressAutoHyphens/>
              <w:spacing w:before="60" w:line="23" w:lineRule="atLeast"/>
              <w:jc w:val="center"/>
              <w:rPr>
                <w:rFonts w:eastAsia="Calibri"/>
              </w:rPr>
            </w:pPr>
            <w:r>
              <w:rPr>
                <w:rFonts w:eastAsia="Calibri"/>
              </w:rPr>
              <w:t>kpl</w:t>
            </w:r>
          </w:p>
        </w:tc>
        <w:tc>
          <w:tcPr>
            <w:tcW w:w="673" w:type="dxa"/>
          </w:tcPr>
          <w:p w14:paraId="4786BB78" w14:textId="11F95B91" w:rsidR="00865E9A" w:rsidRPr="0052245A" w:rsidRDefault="00865E9A" w:rsidP="00865E9A">
            <w:pPr>
              <w:tabs>
                <w:tab w:val="left" w:pos="-3686"/>
              </w:tabs>
              <w:suppressAutoHyphens/>
              <w:spacing w:before="60" w:line="23" w:lineRule="atLeast"/>
              <w:jc w:val="center"/>
              <w:rPr>
                <w:rFonts w:eastAsia="Calibri"/>
              </w:rPr>
            </w:pPr>
            <w:r>
              <w:rPr>
                <w:rFonts w:eastAsia="Calibri"/>
              </w:rPr>
              <w:t>1</w:t>
            </w:r>
          </w:p>
        </w:tc>
        <w:tc>
          <w:tcPr>
            <w:tcW w:w="876" w:type="dxa"/>
          </w:tcPr>
          <w:p w14:paraId="16D2C27D" w14:textId="77777777" w:rsidR="00865E9A" w:rsidRPr="0052245A" w:rsidRDefault="00865E9A" w:rsidP="00865E9A">
            <w:pPr>
              <w:tabs>
                <w:tab w:val="left" w:pos="-3686"/>
              </w:tabs>
              <w:suppressAutoHyphens/>
              <w:spacing w:before="60" w:line="23" w:lineRule="atLeast"/>
              <w:jc w:val="right"/>
              <w:rPr>
                <w:rFonts w:eastAsia="Calibri"/>
              </w:rPr>
            </w:pPr>
          </w:p>
        </w:tc>
        <w:tc>
          <w:tcPr>
            <w:tcW w:w="739" w:type="dxa"/>
          </w:tcPr>
          <w:p w14:paraId="2E7BEB5C" w14:textId="77777777" w:rsidR="00865E9A" w:rsidRPr="0052245A" w:rsidRDefault="00865E9A" w:rsidP="00865E9A">
            <w:pPr>
              <w:tabs>
                <w:tab w:val="left" w:pos="-3686"/>
              </w:tabs>
              <w:suppressAutoHyphens/>
              <w:spacing w:before="60" w:line="23" w:lineRule="atLeast"/>
              <w:jc w:val="right"/>
              <w:rPr>
                <w:rFonts w:eastAsia="Calibri"/>
              </w:rPr>
            </w:pPr>
          </w:p>
        </w:tc>
        <w:tc>
          <w:tcPr>
            <w:tcW w:w="1155" w:type="dxa"/>
          </w:tcPr>
          <w:p w14:paraId="6300F9DE" w14:textId="77777777" w:rsidR="00865E9A" w:rsidRPr="0052245A" w:rsidRDefault="00865E9A" w:rsidP="00865E9A">
            <w:pPr>
              <w:tabs>
                <w:tab w:val="left" w:pos="-3686"/>
              </w:tabs>
              <w:suppressAutoHyphens/>
              <w:spacing w:before="60" w:line="23" w:lineRule="atLeast"/>
              <w:jc w:val="right"/>
              <w:rPr>
                <w:rFonts w:eastAsia="Calibri"/>
              </w:rPr>
            </w:pPr>
          </w:p>
        </w:tc>
        <w:tc>
          <w:tcPr>
            <w:tcW w:w="1022" w:type="dxa"/>
          </w:tcPr>
          <w:p w14:paraId="377EA47F" w14:textId="77777777" w:rsidR="00865E9A" w:rsidRPr="0052245A" w:rsidRDefault="00865E9A" w:rsidP="00865E9A">
            <w:pPr>
              <w:tabs>
                <w:tab w:val="left" w:pos="-3686"/>
              </w:tabs>
              <w:suppressAutoHyphens/>
              <w:spacing w:before="60" w:line="23" w:lineRule="atLeast"/>
              <w:jc w:val="center"/>
              <w:rPr>
                <w:rFonts w:eastAsia="Calibri"/>
              </w:rPr>
            </w:pPr>
          </w:p>
        </w:tc>
      </w:tr>
      <w:tr w:rsidR="00865E9A" w:rsidRPr="0052245A" w14:paraId="754D5C7F" w14:textId="77777777" w:rsidTr="006368EA">
        <w:tc>
          <w:tcPr>
            <w:tcW w:w="567" w:type="dxa"/>
          </w:tcPr>
          <w:p w14:paraId="1ECC8834" w14:textId="45A08F7F" w:rsidR="00865E9A" w:rsidRPr="0052245A" w:rsidRDefault="00865E9A" w:rsidP="00865E9A">
            <w:pPr>
              <w:tabs>
                <w:tab w:val="left" w:pos="-3686"/>
              </w:tabs>
              <w:suppressAutoHyphens/>
              <w:spacing w:before="60" w:line="23" w:lineRule="atLeast"/>
              <w:jc w:val="center"/>
              <w:rPr>
                <w:rFonts w:eastAsia="Calibri"/>
              </w:rPr>
            </w:pPr>
            <w:r>
              <w:rPr>
                <w:rFonts w:eastAsia="Calibri"/>
              </w:rPr>
              <w:t>6</w:t>
            </w:r>
          </w:p>
        </w:tc>
        <w:tc>
          <w:tcPr>
            <w:tcW w:w="3113" w:type="dxa"/>
          </w:tcPr>
          <w:p w14:paraId="2791E312" w14:textId="0D43B822" w:rsidR="00865E9A" w:rsidRPr="0052245A" w:rsidRDefault="00865E9A" w:rsidP="00865E9A">
            <w:pPr>
              <w:tabs>
                <w:tab w:val="left" w:pos="-3686"/>
              </w:tabs>
              <w:suppressAutoHyphens/>
              <w:spacing w:before="60" w:line="23" w:lineRule="atLeast"/>
            </w:pPr>
            <w:r w:rsidRPr="00E739A4">
              <w:rPr>
                <w:rFonts w:eastAsia="Calibri"/>
              </w:rPr>
              <w:t xml:space="preserve">Roboty w zakresie nawierzchni </w:t>
            </w:r>
          </w:p>
        </w:tc>
        <w:tc>
          <w:tcPr>
            <w:tcW w:w="828" w:type="dxa"/>
          </w:tcPr>
          <w:p w14:paraId="22C0FB83" w14:textId="77777777" w:rsidR="00865E9A" w:rsidRPr="0052245A" w:rsidRDefault="00865E9A" w:rsidP="00865E9A">
            <w:pPr>
              <w:tabs>
                <w:tab w:val="left" w:pos="-3686"/>
              </w:tabs>
              <w:suppressAutoHyphens/>
              <w:spacing w:before="60" w:line="23" w:lineRule="atLeast"/>
              <w:jc w:val="center"/>
              <w:rPr>
                <w:rFonts w:eastAsia="Calibri"/>
              </w:rPr>
            </w:pPr>
            <w:r w:rsidRPr="0052245A">
              <w:rPr>
                <w:rFonts w:eastAsia="Calibri"/>
              </w:rPr>
              <w:t>kpl</w:t>
            </w:r>
          </w:p>
        </w:tc>
        <w:tc>
          <w:tcPr>
            <w:tcW w:w="673" w:type="dxa"/>
          </w:tcPr>
          <w:p w14:paraId="607D9F7D" w14:textId="77777777" w:rsidR="00865E9A" w:rsidRPr="0052245A" w:rsidRDefault="00865E9A" w:rsidP="00865E9A">
            <w:pPr>
              <w:tabs>
                <w:tab w:val="left" w:pos="-3686"/>
              </w:tabs>
              <w:suppressAutoHyphens/>
              <w:spacing w:before="60" w:line="23" w:lineRule="atLeast"/>
              <w:jc w:val="center"/>
              <w:rPr>
                <w:rFonts w:eastAsia="Calibri"/>
              </w:rPr>
            </w:pPr>
            <w:r w:rsidRPr="0052245A">
              <w:rPr>
                <w:rFonts w:eastAsia="Calibri"/>
              </w:rPr>
              <w:t>1</w:t>
            </w:r>
          </w:p>
        </w:tc>
        <w:tc>
          <w:tcPr>
            <w:tcW w:w="876" w:type="dxa"/>
          </w:tcPr>
          <w:p w14:paraId="4E5C6284" w14:textId="77777777" w:rsidR="00865E9A" w:rsidRPr="0052245A" w:rsidRDefault="00865E9A" w:rsidP="00865E9A">
            <w:pPr>
              <w:tabs>
                <w:tab w:val="left" w:pos="-3686"/>
              </w:tabs>
              <w:suppressAutoHyphens/>
              <w:spacing w:before="60" w:line="23" w:lineRule="atLeast"/>
              <w:jc w:val="right"/>
              <w:rPr>
                <w:rFonts w:eastAsia="Calibri"/>
              </w:rPr>
            </w:pPr>
          </w:p>
        </w:tc>
        <w:tc>
          <w:tcPr>
            <w:tcW w:w="739" w:type="dxa"/>
          </w:tcPr>
          <w:p w14:paraId="493C2F34" w14:textId="77777777" w:rsidR="00865E9A" w:rsidRPr="0052245A" w:rsidRDefault="00865E9A" w:rsidP="00865E9A">
            <w:pPr>
              <w:tabs>
                <w:tab w:val="left" w:pos="-3686"/>
              </w:tabs>
              <w:suppressAutoHyphens/>
              <w:spacing w:before="60" w:line="23" w:lineRule="atLeast"/>
              <w:jc w:val="right"/>
              <w:rPr>
                <w:rFonts w:eastAsia="Calibri"/>
              </w:rPr>
            </w:pPr>
          </w:p>
        </w:tc>
        <w:tc>
          <w:tcPr>
            <w:tcW w:w="1155" w:type="dxa"/>
          </w:tcPr>
          <w:p w14:paraId="24EBC226" w14:textId="77777777" w:rsidR="00865E9A" w:rsidRPr="0052245A" w:rsidRDefault="00865E9A" w:rsidP="00865E9A">
            <w:pPr>
              <w:tabs>
                <w:tab w:val="left" w:pos="-3686"/>
              </w:tabs>
              <w:suppressAutoHyphens/>
              <w:spacing w:before="60" w:line="23" w:lineRule="atLeast"/>
              <w:jc w:val="right"/>
              <w:rPr>
                <w:rFonts w:eastAsia="Calibri"/>
              </w:rPr>
            </w:pPr>
          </w:p>
        </w:tc>
        <w:tc>
          <w:tcPr>
            <w:tcW w:w="1022" w:type="dxa"/>
          </w:tcPr>
          <w:p w14:paraId="0383E0A2" w14:textId="77777777" w:rsidR="00865E9A" w:rsidRPr="0052245A" w:rsidRDefault="00865E9A" w:rsidP="00865E9A">
            <w:pPr>
              <w:tabs>
                <w:tab w:val="left" w:pos="-3686"/>
              </w:tabs>
              <w:suppressAutoHyphens/>
              <w:spacing w:before="60" w:line="23" w:lineRule="atLeast"/>
              <w:jc w:val="center"/>
              <w:rPr>
                <w:rFonts w:eastAsia="Calibri"/>
              </w:rPr>
            </w:pPr>
          </w:p>
        </w:tc>
      </w:tr>
      <w:tr w:rsidR="00865E9A" w:rsidRPr="0052245A" w14:paraId="12172668" w14:textId="77777777" w:rsidTr="00794987">
        <w:trPr>
          <w:trHeight w:val="645"/>
        </w:trPr>
        <w:tc>
          <w:tcPr>
            <w:tcW w:w="567" w:type="dxa"/>
          </w:tcPr>
          <w:p w14:paraId="33E27670" w14:textId="19A4ABE8" w:rsidR="00865E9A" w:rsidRPr="0052245A" w:rsidRDefault="00865E9A" w:rsidP="00865E9A">
            <w:pPr>
              <w:tabs>
                <w:tab w:val="left" w:pos="-3686"/>
              </w:tabs>
              <w:suppressAutoHyphens/>
              <w:spacing w:before="60" w:line="23" w:lineRule="atLeast"/>
              <w:jc w:val="center"/>
              <w:rPr>
                <w:rFonts w:eastAsia="Calibri"/>
              </w:rPr>
            </w:pPr>
            <w:r>
              <w:rPr>
                <w:rFonts w:eastAsia="Calibri"/>
              </w:rPr>
              <w:t>7</w:t>
            </w:r>
          </w:p>
        </w:tc>
        <w:tc>
          <w:tcPr>
            <w:tcW w:w="3113" w:type="dxa"/>
          </w:tcPr>
          <w:p w14:paraId="11E67BBC" w14:textId="1CBBC15D" w:rsidR="00865E9A" w:rsidRPr="0052245A" w:rsidRDefault="00865E9A" w:rsidP="00865E9A">
            <w:pPr>
              <w:tabs>
                <w:tab w:val="left" w:pos="-3686"/>
              </w:tabs>
              <w:suppressAutoHyphens/>
              <w:spacing w:before="60" w:line="23" w:lineRule="atLeast"/>
            </w:pPr>
            <w:r w:rsidRPr="00E739A4">
              <w:rPr>
                <w:rFonts w:eastAsia="Calibri"/>
              </w:rPr>
              <w:t>Roboty w z</w:t>
            </w:r>
            <w:r>
              <w:rPr>
                <w:rFonts w:eastAsia="Calibri"/>
              </w:rPr>
              <w:t xml:space="preserve">akresie nawierzchni dróg </w:t>
            </w:r>
            <w:r w:rsidR="00794987">
              <w:rPr>
                <w:rFonts w:eastAsia="Calibri"/>
              </w:rPr>
              <w:t xml:space="preserve">- </w:t>
            </w:r>
            <w:r>
              <w:rPr>
                <w:rFonts w:eastAsia="Calibri"/>
              </w:rPr>
              <w:t>zatoka postojowa</w:t>
            </w:r>
          </w:p>
        </w:tc>
        <w:tc>
          <w:tcPr>
            <w:tcW w:w="828" w:type="dxa"/>
          </w:tcPr>
          <w:p w14:paraId="522594FE" w14:textId="77777777" w:rsidR="00865E9A" w:rsidRPr="0052245A" w:rsidRDefault="00865E9A" w:rsidP="00865E9A">
            <w:pPr>
              <w:tabs>
                <w:tab w:val="left" w:pos="-3686"/>
              </w:tabs>
              <w:suppressAutoHyphens/>
              <w:spacing w:before="60" w:line="23" w:lineRule="atLeast"/>
              <w:jc w:val="center"/>
              <w:rPr>
                <w:rFonts w:eastAsia="Calibri"/>
              </w:rPr>
            </w:pPr>
            <w:r w:rsidRPr="0052245A">
              <w:rPr>
                <w:rFonts w:eastAsia="Calibri"/>
              </w:rPr>
              <w:t>kpl.</w:t>
            </w:r>
          </w:p>
        </w:tc>
        <w:tc>
          <w:tcPr>
            <w:tcW w:w="673" w:type="dxa"/>
          </w:tcPr>
          <w:p w14:paraId="06D1A8DF" w14:textId="77777777" w:rsidR="00865E9A" w:rsidRPr="0052245A" w:rsidRDefault="00865E9A" w:rsidP="00865E9A">
            <w:pPr>
              <w:tabs>
                <w:tab w:val="left" w:pos="-3686"/>
              </w:tabs>
              <w:suppressAutoHyphens/>
              <w:spacing w:before="60" w:line="23" w:lineRule="atLeast"/>
              <w:jc w:val="center"/>
              <w:rPr>
                <w:rFonts w:eastAsia="Calibri"/>
              </w:rPr>
            </w:pPr>
            <w:r w:rsidRPr="0052245A">
              <w:rPr>
                <w:rFonts w:eastAsia="Calibri"/>
              </w:rPr>
              <w:t>1</w:t>
            </w:r>
          </w:p>
        </w:tc>
        <w:tc>
          <w:tcPr>
            <w:tcW w:w="876" w:type="dxa"/>
          </w:tcPr>
          <w:p w14:paraId="34482943" w14:textId="77777777" w:rsidR="00865E9A" w:rsidRPr="0052245A" w:rsidRDefault="00865E9A" w:rsidP="00865E9A">
            <w:pPr>
              <w:tabs>
                <w:tab w:val="left" w:pos="-3686"/>
              </w:tabs>
              <w:suppressAutoHyphens/>
              <w:spacing w:before="60" w:line="23" w:lineRule="atLeast"/>
              <w:jc w:val="right"/>
              <w:rPr>
                <w:rFonts w:eastAsia="Calibri"/>
              </w:rPr>
            </w:pPr>
          </w:p>
        </w:tc>
        <w:tc>
          <w:tcPr>
            <w:tcW w:w="739" w:type="dxa"/>
          </w:tcPr>
          <w:p w14:paraId="4F63B64C" w14:textId="77777777" w:rsidR="00865E9A" w:rsidRPr="0052245A" w:rsidRDefault="00865E9A" w:rsidP="00865E9A">
            <w:pPr>
              <w:tabs>
                <w:tab w:val="left" w:pos="-3686"/>
              </w:tabs>
              <w:suppressAutoHyphens/>
              <w:spacing w:before="60" w:line="23" w:lineRule="atLeast"/>
              <w:jc w:val="right"/>
              <w:rPr>
                <w:rFonts w:eastAsia="Calibri"/>
              </w:rPr>
            </w:pPr>
          </w:p>
        </w:tc>
        <w:tc>
          <w:tcPr>
            <w:tcW w:w="1155" w:type="dxa"/>
          </w:tcPr>
          <w:p w14:paraId="3F555BF9" w14:textId="77777777" w:rsidR="00865E9A" w:rsidRPr="0052245A" w:rsidRDefault="00865E9A" w:rsidP="00865E9A">
            <w:pPr>
              <w:tabs>
                <w:tab w:val="left" w:pos="-3686"/>
              </w:tabs>
              <w:suppressAutoHyphens/>
              <w:spacing w:before="60" w:line="23" w:lineRule="atLeast"/>
              <w:jc w:val="right"/>
              <w:rPr>
                <w:rFonts w:eastAsia="Calibri"/>
              </w:rPr>
            </w:pPr>
          </w:p>
        </w:tc>
        <w:tc>
          <w:tcPr>
            <w:tcW w:w="1022" w:type="dxa"/>
          </w:tcPr>
          <w:p w14:paraId="48B63B8B" w14:textId="77777777" w:rsidR="00865E9A" w:rsidRPr="0052245A" w:rsidRDefault="00865E9A" w:rsidP="00865E9A">
            <w:pPr>
              <w:tabs>
                <w:tab w:val="left" w:pos="-3686"/>
              </w:tabs>
              <w:suppressAutoHyphens/>
              <w:spacing w:before="60" w:line="23" w:lineRule="atLeast"/>
              <w:jc w:val="center"/>
              <w:rPr>
                <w:rFonts w:eastAsia="Calibri"/>
              </w:rPr>
            </w:pPr>
          </w:p>
        </w:tc>
      </w:tr>
      <w:tr w:rsidR="00865E9A" w:rsidRPr="0052245A" w14:paraId="17466608" w14:textId="77777777" w:rsidTr="006368EA">
        <w:tc>
          <w:tcPr>
            <w:tcW w:w="567" w:type="dxa"/>
          </w:tcPr>
          <w:p w14:paraId="12AF5DC2" w14:textId="5022A794" w:rsidR="00865E9A" w:rsidRDefault="00865E9A" w:rsidP="00865E9A">
            <w:pPr>
              <w:tabs>
                <w:tab w:val="left" w:pos="-3686"/>
              </w:tabs>
              <w:suppressAutoHyphens/>
              <w:spacing w:before="60" w:line="23" w:lineRule="atLeast"/>
              <w:jc w:val="center"/>
              <w:rPr>
                <w:rFonts w:eastAsia="Calibri"/>
              </w:rPr>
            </w:pPr>
            <w:r>
              <w:rPr>
                <w:rFonts w:eastAsia="Calibri"/>
              </w:rPr>
              <w:t>8</w:t>
            </w:r>
          </w:p>
        </w:tc>
        <w:tc>
          <w:tcPr>
            <w:tcW w:w="3113" w:type="dxa"/>
          </w:tcPr>
          <w:p w14:paraId="6CAC8A9B" w14:textId="19149113" w:rsidR="00865E9A" w:rsidRPr="00A43219" w:rsidRDefault="00865E9A" w:rsidP="00865E9A">
            <w:pPr>
              <w:tabs>
                <w:tab w:val="left" w:pos="-3686"/>
              </w:tabs>
              <w:suppressAutoHyphens/>
              <w:spacing w:before="60" w:line="23" w:lineRule="atLeast"/>
            </w:pPr>
            <w:r>
              <w:t>Zjazdy</w:t>
            </w:r>
          </w:p>
        </w:tc>
        <w:tc>
          <w:tcPr>
            <w:tcW w:w="828" w:type="dxa"/>
          </w:tcPr>
          <w:p w14:paraId="324E3FD1" w14:textId="1297B8D1" w:rsidR="00865E9A" w:rsidRPr="0052245A" w:rsidRDefault="00865E9A" w:rsidP="00865E9A">
            <w:pPr>
              <w:tabs>
                <w:tab w:val="left" w:pos="-3686"/>
              </w:tabs>
              <w:suppressAutoHyphens/>
              <w:spacing w:before="60" w:line="23" w:lineRule="atLeast"/>
              <w:jc w:val="center"/>
              <w:rPr>
                <w:rFonts w:eastAsia="Calibri"/>
              </w:rPr>
            </w:pPr>
            <w:r>
              <w:rPr>
                <w:rFonts w:eastAsia="Calibri"/>
              </w:rPr>
              <w:t>kpl.</w:t>
            </w:r>
          </w:p>
        </w:tc>
        <w:tc>
          <w:tcPr>
            <w:tcW w:w="673" w:type="dxa"/>
          </w:tcPr>
          <w:p w14:paraId="7EF2F0CA" w14:textId="6199E185" w:rsidR="00865E9A" w:rsidRPr="0052245A" w:rsidRDefault="00865E9A" w:rsidP="00865E9A">
            <w:pPr>
              <w:tabs>
                <w:tab w:val="left" w:pos="-3686"/>
              </w:tabs>
              <w:suppressAutoHyphens/>
              <w:spacing w:before="60" w:line="23" w:lineRule="atLeast"/>
              <w:jc w:val="center"/>
              <w:rPr>
                <w:rFonts w:eastAsia="Calibri"/>
              </w:rPr>
            </w:pPr>
            <w:r>
              <w:rPr>
                <w:rFonts w:eastAsia="Calibri"/>
              </w:rPr>
              <w:t>1</w:t>
            </w:r>
          </w:p>
        </w:tc>
        <w:tc>
          <w:tcPr>
            <w:tcW w:w="876" w:type="dxa"/>
          </w:tcPr>
          <w:p w14:paraId="490C7A9B" w14:textId="77777777" w:rsidR="00865E9A" w:rsidRPr="0052245A" w:rsidRDefault="00865E9A" w:rsidP="00865E9A">
            <w:pPr>
              <w:tabs>
                <w:tab w:val="left" w:pos="-3686"/>
              </w:tabs>
              <w:suppressAutoHyphens/>
              <w:spacing w:before="60" w:line="23" w:lineRule="atLeast"/>
              <w:jc w:val="right"/>
              <w:rPr>
                <w:rFonts w:eastAsia="Calibri"/>
              </w:rPr>
            </w:pPr>
          </w:p>
        </w:tc>
        <w:tc>
          <w:tcPr>
            <w:tcW w:w="739" w:type="dxa"/>
          </w:tcPr>
          <w:p w14:paraId="7EC864A5" w14:textId="77777777" w:rsidR="00865E9A" w:rsidRPr="0052245A" w:rsidRDefault="00865E9A" w:rsidP="00865E9A">
            <w:pPr>
              <w:tabs>
                <w:tab w:val="left" w:pos="-3686"/>
              </w:tabs>
              <w:suppressAutoHyphens/>
              <w:spacing w:before="60" w:line="23" w:lineRule="atLeast"/>
              <w:jc w:val="right"/>
              <w:rPr>
                <w:rFonts w:eastAsia="Calibri"/>
              </w:rPr>
            </w:pPr>
          </w:p>
        </w:tc>
        <w:tc>
          <w:tcPr>
            <w:tcW w:w="1155" w:type="dxa"/>
          </w:tcPr>
          <w:p w14:paraId="68CA1410" w14:textId="77777777" w:rsidR="00865E9A" w:rsidRPr="0052245A" w:rsidRDefault="00865E9A" w:rsidP="00865E9A">
            <w:pPr>
              <w:tabs>
                <w:tab w:val="left" w:pos="-3686"/>
              </w:tabs>
              <w:suppressAutoHyphens/>
              <w:spacing w:before="60" w:line="23" w:lineRule="atLeast"/>
              <w:jc w:val="right"/>
              <w:rPr>
                <w:rFonts w:eastAsia="Calibri"/>
              </w:rPr>
            </w:pPr>
          </w:p>
        </w:tc>
        <w:tc>
          <w:tcPr>
            <w:tcW w:w="1022" w:type="dxa"/>
          </w:tcPr>
          <w:p w14:paraId="2B70890C" w14:textId="77777777" w:rsidR="00865E9A" w:rsidRPr="0052245A" w:rsidRDefault="00865E9A" w:rsidP="00865E9A">
            <w:pPr>
              <w:tabs>
                <w:tab w:val="left" w:pos="-3686"/>
              </w:tabs>
              <w:suppressAutoHyphens/>
              <w:spacing w:before="60" w:line="23" w:lineRule="atLeast"/>
              <w:jc w:val="center"/>
              <w:rPr>
                <w:rFonts w:eastAsia="Calibri"/>
              </w:rPr>
            </w:pPr>
          </w:p>
        </w:tc>
      </w:tr>
      <w:tr w:rsidR="00865E9A" w:rsidRPr="0052245A" w14:paraId="36699FC5" w14:textId="77777777" w:rsidTr="006368EA">
        <w:tc>
          <w:tcPr>
            <w:tcW w:w="567" w:type="dxa"/>
          </w:tcPr>
          <w:p w14:paraId="635959E7" w14:textId="0D230CFB" w:rsidR="00865E9A" w:rsidRDefault="00865E9A" w:rsidP="00865E9A">
            <w:pPr>
              <w:tabs>
                <w:tab w:val="left" w:pos="-3686"/>
              </w:tabs>
              <w:suppressAutoHyphens/>
              <w:spacing w:before="60" w:line="23" w:lineRule="atLeast"/>
              <w:jc w:val="center"/>
              <w:rPr>
                <w:rFonts w:eastAsia="Calibri"/>
              </w:rPr>
            </w:pPr>
            <w:r>
              <w:rPr>
                <w:rFonts w:eastAsia="Calibri"/>
              </w:rPr>
              <w:t>9</w:t>
            </w:r>
          </w:p>
        </w:tc>
        <w:tc>
          <w:tcPr>
            <w:tcW w:w="3113" w:type="dxa"/>
          </w:tcPr>
          <w:p w14:paraId="75DAD406" w14:textId="35F0A8E8" w:rsidR="00865E9A" w:rsidRDefault="00865E9A" w:rsidP="00865E9A">
            <w:pPr>
              <w:tabs>
                <w:tab w:val="left" w:pos="-3686"/>
              </w:tabs>
              <w:suppressAutoHyphens/>
              <w:spacing w:before="60" w:line="23" w:lineRule="atLeast"/>
            </w:pPr>
            <w:r>
              <w:t>Roboty w zakresie chodników</w:t>
            </w:r>
          </w:p>
        </w:tc>
        <w:tc>
          <w:tcPr>
            <w:tcW w:w="828" w:type="dxa"/>
          </w:tcPr>
          <w:p w14:paraId="6704D39A" w14:textId="32AD2FF8" w:rsidR="00865E9A" w:rsidRDefault="00865E9A" w:rsidP="00865E9A">
            <w:pPr>
              <w:tabs>
                <w:tab w:val="left" w:pos="-3686"/>
              </w:tabs>
              <w:suppressAutoHyphens/>
              <w:spacing w:before="60" w:line="23" w:lineRule="atLeast"/>
              <w:jc w:val="center"/>
              <w:rPr>
                <w:rFonts w:eastAsia="Calibri"/>
              </w:rPr>
            </w:pPr>
            <w:r>
              <w:rPr>
                <w:rFonts w:eastAsia="Calibri"/>
              </w:rPr>
              <w:t>kpl.</w:t>
            </w:r>
          </w:p>
        </w:tc>
        <w:tc>
          <w:tcPr>
            <w:tcW w:w="673" w:type="dxa"/>
          </w:tcPr>
          <w:p w14:paraId="3F36AAAA" w14:textId="3916130A" w:rsidR="00865E9A" w:rsidRDefault="00865E9A" w:rsidP="00865E9A">
            <w:pPr>
              <w:tabs>
                <w:tab w:val="left" w:pos="-3686"/>
              </w:tabs>
              <w:suppressAutoHyphens/>
              <w:spacing w:before="60" w:line="23" w:lineRule="atLeast"/>
              <w:jc w:val="center"/>
              <w:rPr>
                <w:rFonts w:eastAsia="Calibri"/>
              </w:rPr>
            </w:pPr>
            <w:r>
              <w:rPr>
                <w:rFonts w:eastAsia="Calibri"/>
              </w:rPr>
              <w:t>1</w:t>
            </w:r>
          </w:p>
        </w:tc>
        <w:tc>
          <w:tcPr>
            <w:tcW w:w="876" w:type="dxa"/>
          </w:tcPr>
          <w:p w14:paraId="2F3E0EEE" w14:textId="77777777" w:rsidR="00865E9A" w:rsidRPr="0052245A" w:rsidRDefault="00865E9A" w:rsidP="00865E9A">
            <w:pPr>
              <w:tabs>
                <w:tab w:val="left" w:pos="-3686"/>
              </w:tabs>
              <w:suppressAutoHyphens/>
              <w:spacing w:before="60" w:line="23" w:lineRule="atLeast"/>
              <w:jc w:val="right"/>
              <w:rPr>
                <w:rFonts w:eastAsia="Calibri"/>
              </w:rPr>
            </w:pPr>
          </w:p>
        </w:tc>
        <w:tc>
          <w:tcPr>
            <w:tcW w:w="739" w:type="dxa"/>
          </w:tcPr>
          <w:p w14:paraId="7ACF8BC3" w14:textId="77777777" w:rsidR="00865E9A" w:rsidRPr="0052245A" w:rsidRDefault="00865E9A" w:rsidP="00865E9A">
            <w:pPr>
              <w:tabs>
                <w:tab w:val="left" w:pos="-3686"/>
              </w:tabs>
              <w:suppressAutoHyphens/>
              <w:spacing w:before="60" w:line="23" w:lineRule="atLeast"/>
              <w:jc w:val="right"/>
              <w:rPr>
                <w:rFonts w:eastAsia="Calibri"/>
              </w:rPr>
            </w:pPr>
          </w:p>
        </w:tc>
        <w:tc>
          <w:tcPr>
            <w:tcW w:w="1155" w:type="dxa"/>
          </w:tcPr>
          <w:p w14:paraId="0731A6BD" w14:textId="77777777" w:rsidR="00865E9A" w:rsidRPr="0052245A" w:rsidRDefault="00865E9A" w:rsidP="00865E9A">
            <w:pPr>
              <w:tabs>
                <w:tab w:val="left" w:pos="-3686"/>
              </w:tabs>
              <w:suppressAutoHyphens/>
              <w:spacing w:before="60" w:line="23" w:lineRule="atLeast"/>
              <w:jc w:val="right"/>
              <w:rPr>
                <w:rFonts w:eastAsia="Calibri"/>
              </w:rPr>
            </w:pPr>
          </w:p>
        </w:tc>
        <w:tc>
          <w:tcPr>
            <w:tcW w:w="1022" w:type="dxa"/>
          </w:tcPr>
          <w:p w14:paraId="16D64D8C" w14:textId="77777777" w:rsidR="00865E9A" w:rsidRPr="0052245A" w:rsidRDefault="00865E9A" w:rsidP="00865E9A">
            <w:pPr>
              <w:tabs>
                <w:tab w:val="left" w:pos="-3686"/>
              </w:tabs>
              <w:suppressAutoHyphens/>
              <w:spacing w:before="60" w:line="23" w:lineRule="atLeast"/>
              <w:jc w:val="center"/>
              <w:rPr>
                <w:rFonts w:eastAsia="Calibri"/>
              </w:rPr>
            </w:pPr>
          </w:p>
        </w:tc>
      </w:tr>
      <w:tr w:rsidR="00865E9A" w:rsidRPr="0052245A" w14:paraId="5848D437" w14:textId="77777777" w:rsidTr="006368EA">
        <w:tc>
          <w:tcPr>
            <w:tcW w:w="567" w:type="dxa"/>
          </w:tcPr>
          <w:p w14:paraId="63741411" w14:textId="561D0B83" w:rsidR="00865E9A" w:rsidRDefault="00865E9A" w:rsidP="00865E9A">
            <w:pPr>
              <w:tabs>
                <w:tab w:val="left" w:pos="-3686"/>
              </w:tabs>
              <w:suppressAutoHyphens/>
              <w:spacing w:before="60" w:line="23" w:lineRule="atLeast"/>
              <w:jc w:val="center"/>
              <w:rPr>
                <w:rFonts w:eastAsia="Calibri"/>
              </w:rPr>
            </w:pPr>
            <w:r>
              <w:rPr>
                <w:rFonts w:eastAsia="Calibri"/>
              </w:rPr>
              <w:t>10</w:t>
            </w:r>
          </w:p>
        </w:tc>
        <w:tc>
          <w:tcPr>
            <w:tcW w:w="3113" w:type="dxa"/>
          </w:tcPr>
          <w:p w14:paraId="7732C9EE" w14:textId="43ECF9E4" w:rsidR="00865E9A" w:rsidRDefault="00865E9A" w:rsidP="00865E9A">
            <w:pPr>
              <w:tabs>
                <w:tab w:val="left" w:pos="-3686"/>
              </w:tabs>
              <w:suppressAutoHyphens/>
              <w:spacing w:before="60" w:line="23" w:lineRule="atLeast"/>
            </w:pPr>
            <w:r>
              <w:t>Roboty w zakresie progów zwalniających</w:t>
            </w:r>
          </w:p>
        </w:tc>
        <w:tc>
          <w:tcPr>
            <w:tcW w:w="828" w:type="dxa"/>
          </w:tcPr>
          <w:p w14:paraId="7279B608" w14:textId="758BBC88" w:rsidR="00865E9A" w:rsidRDefault="00865E9A" w:rsidP="00865E9A">
            <w:pPr>
              <w:tabs>
                <w:tab w:val="left" w:pos="-3686"/>
              </w:tabs>
              <w:suppressAutoHyphens/>
              <w:spacing w:before="60" w:line="23" w:lineRule="atLeast"/>
              <w:jc w:val="center"/>
              <w:rPr>
                <w:rFonts w:eastAsia="Calibri"/>
              </w:rPr>
            </w:pPr>
            <w:r>
              <w:rPr>
                <w:rFonts w:eastAsia="Calibri"/>
              </w:rPr>
              <w:t>kpl.</w:t>
            </w:r>
          </w:p>
        </w:tc>
        <w:tc>
          <w:tcPr>
            <w:tcW w:w="673" w:type="dxa"/>
          </w:tcPr>
          <w:p w14:paraId="42493370" w14:textId="0CCC9170" w:rsidR="00865E9A" w:rsidRDefault="00865E9A" w:rsidP="00865E9A">
            <w:pPr>
              <w:tabs>
                <w:tab w:val="left" w:pos="-3686"/>
              </w:tabs>
              <w:suppressAutoHyphens/>
              <w:spacing w:before="60" w:line="23" w:lineRule="atLeast"/>
              <w:jc w:val="center"/>
              <w:rPr>
                <w:rFonts w:eastAsia="Calibri"/>
              </w:rPr>
            </w:pPr>
            <w:r>
              <w:rPr>
                <w:rFonts w:eastAsia="Calibri"/>
              </w:rPr>
              <w:t>1</w:t>
            </w:r>
          </w:p>
        </w:tc>
        <w:tc>
          <w:tcPr>
            <w:tcW w:w="876" w:type="dxa"/>
          </w:tcPr>
          <w:p w14:paraId="0D472423" w14:textId="77777777" w:rsidR="00865E9A" w:rsidRPr="0052245A" w:rsidRDefault="00865E9A" w:rsidP="00865E9A">
            <w:pPr>
              <w:tabs>
                <w:tab w:val="left" w:pos="-3686"/>
              </w:tabs>
              <w:suppressAutoHyphens/>
              <w:spacing w:before="60" w:line="23" w:lineRule="atLeast"/>
              <w:jc w:val="right"/>
              <w:rPr>
                <w:rFonts w:eastAsia="Calibri"/>
              </w:rPr>
            </w:pPr>
          </w:p>
        </w:tc>
        <w:tc>
          <w:tcPr>
            <w:tcW w:w="739" w:type="dxa"/>
          </w:tcPr>
          <w:p w14:paraId="7D41FB06" w14:textId="77777777" w:rsidR="00865E9A" w:rsidRPr="0052245A" w:rsidRDefault="00865E9A" w:rsidP="00865E9A">
            <w:pPr>
              <w:tabs>
                <w:tab w:val="left" w:pos="-3686"/>
              </w:tabs>
              <w:suppressAutoHyphens/>
              <w:spacing w:before="60" w:line="23" w:lineRule="atLeast"/>
              <w:jc w:val="right"/>
              <w:rPr>
                <w:rFonts w:eastAsia="Calibri"/>
              </w:rPr>
            </w:pPr>
          </w:p>
        </w:tc>
        <w:tc>
          <w:tcPr>
            <w:tcW w:w="1155" w:type="dxa"/>
          </w:tcPr>
          <w:p w14:paraId="67480ABD" w14:textId="77777777" w:rsidR="00865E9A" w:rsidRPr="0052245A" w:rsidRDefault="00865E9A" w:rsidP="00865E9A">
            <w:pPr>
              <w:tabs>
                <w:tab w:val="left" w:pos="-3686"/>
              </w:tabs>
              <w:suppressAutoHyphens/>
              <w:spacing w:before="60" w:line="23" w:lineRule="atLeast"/>
              <w:jc w:val="right"/>
              <w:rPr>
                <w:rFonts w:eastAsia="Calibri"/>
              </w:rPr>
            </w:pPr>
          </w:p>
        </w:tc>
        <w:tc>
          <w:tcPr>
            <w:tcW w:w="1022" w:type="dxa"/>
          </w:tcPr>
          <w:p w14:paraId="51D0F4B6" w14:textId="77777777" w:rsidR="00865E9A" w:rsidRPr="0052245A" w:rsidRDefault="00865E9A" w:rsidP="00865E9A">
            <w:pPr>
              <w:tabs>
                <w:tab w:val="left" w:pos="-3686"/>
              </w:tabs>
              <w:suppressAutoHyphens/>
              <w:spacing w:before="60" w:line="23" w:lineRule="atLeast"/>
              <w:jc w:val="center"/>
              <w:rPr>
                <w:rFonts w:eastAsia="Calibri"/>
              </w:rPr>
            </w:pPr>
          </w:p>
        </w:tc>
      </w:tr>
      <w:tr w:rsidR="00865E9A" w:rsidRPr="0052245A" w14:paraId="41228A6A" w14:textId="77777777" w:rsidTr="006368EA">
        <w:tc>
          <w:tcPr>
            <w:tcW w:w="567" w:type="dxa"/>
          </w:tcPr>
          <w:p w14:paraId="08D5BA44" w14:textId="547B1698" w:rsidR="00865E9A" w:rsidRDefault="00865E9A" w:rsidP="00865E9A">
            <w:pPr>
              <w:tabs>
                <w:tab w:val="left" w:pos="-3686"/>
              </w:tabs>
              <w:suppressAutoHyphens/>
              <w:spacing w:before="60" w:line="23" w:lineRule="atLeast"/>
              <w:jc w:val="center"/>
              <w:rPr>
                <w:rFonts w:eastAsia="Calibri"/>
              </w:rPr>
            </w:pPr>
            <w:r>
              <w:rPr>
                <w:rFonts w:eastAsia="Calibri"/>
              </w:rPr>
              <w:t>11</w:t>
            </w:r>
          </w:p>
        </w:tc>
        <w:tc>
          <w:tcPr>
            <w:tcW w:w="3113" w:type="dxa"/>
          </w:tcPr>
          <w:p w14:paraId="0A57858B" w14:textId="4A05F6AA" w:rsidR="00865E9A" w:rsidRDefault="00865E9A" w:rsidP="00865E9A">
            <w:pPr>
              <w:tabs>
                <w:tab w:val="left" w:pos="-3686"/>
              </w:tabs>
              <w:suppressAutoHyphens/>
              <w:spacing w:before="60" w:line="23" w:lineRule="atLeast"/>
            </w:pPr>
            <w:r>
              <w:rPr>
                <w:rFonts w:eastAsia="Calibri"/>
              </w:rPr>
              <w:t xml:space="preserve">Oznakowanie pionowe i poziome </w:t>
            </w:r>
          </w:p>
        </w:tc>
        <w:tc>
          <w:tcPr>
            <w:tcW w:w="828" w:type="dxa"/>
          </w:tcPr>
          <w:p w14:paraId="5AAAD9DF" w14:textId="61D4C0A8" w:rsidR="00865E9A" w:rsidRDefault="00865E9A" w:rsidP="00865E9A">
            <w:pPr>
              <w:tabs>
                <w:tab w:val="left" w:pos="-3686"/>
              </w:tabs>
              <w:suppressAutoHyphens/>
              <w:spacing w:before="60" w:line="23" w:lineRule="atLeast"/>
              <w:jc w:val="center"/>
              <w:rPr>
                <w:rFonts w:eastAsia="Calibri"/>
              </w:rPr>
            </w:pPr>
            <w:r w:rsidRPr="0052245A">
              <w:rPr>
                <w:rFonts w:eastAsia="Calibri"/>
              </w:rPr>
              <w:t>kpl.</w:t>
            </w:r>
          </w:p>
        </w:tc>
        <w:tc>
          <w:tcPr>
            <w:tcW w:w="673" w:type="dxa"/>
          </w:tcPr>
          <w:p w14:paraId="67751893" w14:textId="39EFD243" w:rsidR="00865E9A" w:rsidRDefault="00865E9A" w:rsidP="00865E9A">
            <w:pPr>
              <w:tabs>
                <w:tab w:val="left" w:pos="-3686"/>
              </w:tabs>
              <w:suppressAutoHyphens/>
              <w:spacing w:before="60" w:line="23" w:lineRule="atLeast"/>
              <w:jc w:val="center"/>
              <w:rPr>
                <w:rFonts w:eastAsia="Calibri"/>
              </w:rPr>
            </w:pPr>
            <w:r w:rsidRPr="0052245A">
              <w:rPr>
                <w:rFonts w:eastAsia="Calibri"/>
              </w:rPr>
              <w:t>1</w:t>
            </w:r>
          </w:p>
        </w:tc>
        <w:tc>
          <w:tcPr>
            <w:tcW w:w="876" w:type="dxa"/>
          </w:tcPr>
          <w:p w14:paraId="123CB412" w14:textId="77777777" w:rsidR="00865E9A" w:rsidRPr="0052245A" w:rsidRDefault="00865E9A" w:rsidP="00865E9A">
            <w:pPr>
              <w:tabs>
                <w:tab w:val="left" w:pos="-3686"/>
              </w:tabs>
              <w:suppressAutoHyphens/>
              <w:spacing w:before="60" w:line="23" w:lineRule="atLeast"/>
              <w:jc w:val="right"/>
              <w:rPr>
                <w:rFonts w:eastAsia="Calibri"/>
              </w:rPr>
            </w:pPr>
          </w:p>
        </w:tc>
        <w:tc>
          <w:tcPr>
            <w:tcW w:w="739" w:type="dxa"/>
          </w:tcPr>
          <w:p w14:paraId="3DD4C2E6" w14:textId="77777777" w:rsidR="00865E9A" w:rsidRPr="0052245A" w:rsidRDefault="00865E9A" w:rsidP="00865E9A">
            <w:pPr>
              <w:tabs>
                <w:tab w:val="left" w:pos="-3686"/>
              </w:tabs>
              <w:suppressAutoHyphens/>
              <w:spacing w:before="60" w:line="23" w:lineRule="atLeast"/>
              <w:jc w:val="right"/>
              <w:rPr>
                <w:rFonts w:eastAsia="Calibri"/>
              </w:rPr>
            </w:pPr>
          </w:p>
        </w:tc>
        <w:tc>
          <w:tcPr>
            <w:tcW w:w="1155" w:type="dxa"/>
          </w:tcPr>
          <w:p w14:paraId="2645B96A" w14:textId="77777777" w:rsidR="00865E9A" w:rsidRPr="0052245A" w:rsidRDefault="00865E9A" w:rsidP="00865E9A">
            <w:pPr>
              <w:tabs>
                <w:tab w:val="left" w:pos="-3686"/>
              </w:tabs>
              <w:suppressAutoHyphens/>
              <w:spacing w:before="60" w:line="23" w:lineRule="atLeast"/>
              <w:jc w:val="right"/>
              <w:rPr>
                <w:rFonts w:eastAsia="Calibri"/>
              </w:rPr>
            </w:pPr>
          </w:p>
        </w:tc>
        <w:tc>
          <w:tcPr>
            <w:tcW w:w="1022" w:type="dxa"/>
          </w:tcPr>
          <w:p w14:paraId="5BE6D266" w14:textId="77777777" w:rsidR="00865E9A" w:rsidRPr="0052245A" w:rsidRDefault="00865E9A" w:rsidP="00865E9A">
            <w:pPr>
              <w:tabs>
                <w:tab w:val="left" w:pos="-3686"/>
              </w:tabs>
              <w:suppressAutoHyphens/>
              <w:spacing w:before="60" w:line="23" w:lineRule="atLeast"/>
              <w:jc w:val="center"/>
              <w:rPr>
                <w:rFonts w:eastAsia="Calibri"/>
              </w:rPr>
            </w:pPr>
          </w:p>
        </w:tc>
      </w:tr>
      <w:tr w:rsidR="00865E9A" w:rsidRPr="0052245A" w14:paraId="18E85D32" w14:textId="77777777" w:rsidTr="006368EA">
        <w:tc>
          <w:tcPr>
            <w:tcW w:w="567" w:type="dxa"/>
          </w:tcPr>
          <w:p w14:paraId="1D290E45" w14:textId="1D3604DB" w:rsidR="00865E9A" w:rsidRPr="0052245A" w:rsidRDefault="00865E9A" w:rsidP="00865E9A">
            <w:pPr>
              <w:tabs>
                <w:tab w:val="left" w:pos="-3686"/>
              </w:tabs>
              <w:suppressAutoHyphens/>
              <w:spacing w:before="60" w:line="23" w:lineRule="atLeast"/>
              <w:jc w:val="center"/>
              <w:rPr>
                <w:rFonts w:eastAsia="Calibri"/>
              </w:rPr>
            </w:pPr>
            <w:r>
              <w:rPr>
                <w:rFonts w:eastAsia="Calibri"/>
              </w:rPr>
              <w:t>12</w:t>
            </w:r>
          </w:p>
        </w:tc>
        <w:tc>
          <w:tcPr>
            <w:tcW w:w="3113" w:type="dxa"/>
          </w:tcPr>
          <w:p w14:paraId="4B15202B" w14:textId="3A69E93C" w:rsidR="00865E9A" w:rsidRPr="0052245A" w:rsidRDefault="00865E9A" w:rsidP="00865E9A">
            <w:pPr>
              <w:tabs>
                <w:tab w:val="left" w:pos="-3686"/>
              </w:tabs>
              <w:suppressAutoHyphens/>
              <w:spacing w:before="60" w:line="23" w:lineRule="atLeast"/>
            </w:pPr>
            <w:r w:rsidRPr="00865E9A">
              <w:t>Regulacja, przebudowa urządzeń obcych</w:t>
            </w:r>
          </w:p>
        </w:tc>
        <w:tc>
          <w:tcPr>
            <w:tcW w:w="828" w:type="dxa"/>
          </w:tcPr>
          <w:p w14:paraId="047FE6D2" w14:textId="77777777" w:rsidR="00865E9A" w:rsidRPr="0052245A" w:rsidRDefault="00865E9A" w:rsidP="00865E9A">
            <w:pPr>
              <w:tabs>
                <w:tab w:val="left" w:pos="-3686"/>
              </w:tabs>
              <w:suppressAutoHyphens/>
              <w:spacing w:before="60" w:line="23" w:lineRule="atLeast"/>
              <w:jc w:val="center"/>
              <w:rPr>
                <w:rFonts w:eastAsia="Calibri"/>
              </w:rPr>
            </w:pPr>
            <w:r w:rsidRPr="0052245A">
              <w:rPr>
                <w:rFonts w:eastAsia="Calibri"/>
              </w:rPr>
              <w:t>kpl</w:t>
            </w:r>
          </w:p>
        </w:tc>
        <w:tc>
          <w:tcPr>
            <w:tcW w:w="673" w:type="dxa"/>
          </w:tcPr>
          <w:p w14:paraId="39C6A78F" w14:textId="77777777" w:rsidR="00865E9A" w:rsidRPr="0052245A" w:rsidRDefault="00865E9A" w:rsidP="00865E9A">
            <w:pPr>
              <w:tabs>
                <w:tab w:val="left" w:pos="-3686"/>
              </w:tabs>
              <w:suppressAutoHyphens/>
              <w:spacing w:before="60" w:line="23" w:lineRule="atLeast"/>
              <w:jc w:val="center"/>
              <w:rPr>
                <w:rFonts w:eastAsia="Calibri"/>
              </w:rPr>
            </w:pPr>
            <w:r w:rsidRPr="0052245A">
              <w:rPr>
                <w:rFonts w:eastAsia="Calibri"/>
              </w:rPr>
              <w:t>1</w:t>
            </w:r>
          </w:p>
        </w:tc>
        <w:tc>
          <w:tcPr>
            <w:tcW w:w="876" w:type="dxa"/>
          </w:tcPr>
          <w:p w14:paraId="1516E54E" w14:textId="77777777" w:rsidR="00865E9A" w:rsidRPr="0052245A" w:rsidRDefault="00865E9A" w:rsidP="00865E9A">
            <w:pPr>
              <w:tabs>
                <w:tab w:val="left" w:pos="-3686"/>
              </w:tabs>
              <w:suppressAutoHyphens/>
              <w:spacing w:before="60" w:line="23" w:lineRule="atLeast"/>
              <w:jc w:val="right"/>
              <w:rPr>
                <w:rFonts w:eastAsia="Calibri"/>
              </w:rPr>
            </w:pPr>
          </w:p>
        </w:tc>
        <w:tc>
          <w:tcPr>
            <w:tcW w:w="739" w:type="dxa"/>
          </w:tcPr>
          <w:p w14:paraId="2A679856" w14:textId="77777777" w:rsidR="00865E9A" w:rsidRPr="0052245A" w:rsidRDefault="00865E9A" w:rsidP="00865E9A">
            <w:pPr>
              <w:tabs>
                <w:tab w:val="left" w:pos="-3686"/>
              </w:tabs>
              <w:suppressAutoHyphens/>
              <w:spacing w:before="60" w:line="23" w:lineRule="atLeast"/>
              <w:jc w:val="right"/>
              <w:rPr>
                <w:rFonts w:eastAsia="Calibri"/>
              </w:rPr>
            </w:pPr>
          </w:p>
        </w:tc>
        <w:tc>
          <w:tcPr>
            <w:tcW w:w="1155" w:type="dxa"/>
          </w:tcPr>
          <w:p w14:paraId="634BDB27" w14:textId="77777777" w:rsidR="00865E9A" w:rsidRPr="0052245A" w:rsidRDefault="00865E9A" w:rsidP="00865E9A">
            <w:pPr>
              <w:tabs>
                <w:tab w:val="left" w:pos="-3686"/>
              </w:tabs>
              <w:suppressAutoHyphens/>
              <w:spacing w:before="60" w:line="23" w:lineRule="atLeast"/>
              <w:jc w:val="right"/>
              <w:rPr>
                <w:rFonts w:eastAsia="Calibri"/>
              </w:rPr>
            </w:pPr>
          </w:p>
        </w:tc>
        <w:tc>
          <w:tcPr>
            <w:tcW w:w="1022" w:type="dxa"/>
          </w:tcPr>
          <w:p w14:paraId="7023650B" w14:textId="77777777" w:rsidR="00865E9A" w:rsidRPr="0052245A" w:rsidRDefault="00865E9A" w:rsidP="00865E9A">
            <w:pPr>
              <w:tabs>
                <w:tab w:val="left" w:pos="-3686"/>
              </w:tabs>
              <w:suppressAutoHyphens/>
              <w:spacing w:before="60" w:line="23" w:lineRule="atLeast"/>
              <w:jc w:val="center"/>
              <w:rPr>
                <w:rFonts w:eastAsia="Calibri"/>
              </w:rPr>
            </w:pPr>
          </w:p>
        </w:tc>
      </w:tr>
      <w:tr w:rsidR="00865E9A" w:rsidRPr="0052245A" w14:paraId="613B4D2D" w14:textId="77777777" w:rsidTr="006368EA">
        <w:tc>
          <w:tcPr>
            <w:tcW w:w="567" w:type="dxa"/>
          </w:tcPr>
          <w:p w14:paraId="254C06EE" w14:textId="158E1FFC" w:rsidR="00865E9A" w:rsidRPr="0052245A" w:rsidRDefault="00865E9A" w:rsidP="00865E9A">
            <w:pPr>
              <w:tabs>
                <w:tab w:val="left" w:pos="-3686"/>
              </w:tabs>
              <w:suppressAutoHyphens/>
              <w:spacing w:before="60" w:line="23" w:lineRule="atLeast"/>
              <w:jc w:val="center"/>
              <w:rPr>
                <w:rFonts w:eastAsia="Calibri"/>
              </w:rPr>
            </w:pPr>
            <w:r>
              <w:rPr>
                <w:rFonts w:eastAsia="Calibri"/>
              </w:rPr>
              <w:t>13</w:t>
            </w:r>
          </w:p>
        </w:tc>
        <w:tc>
          <w:tcPr>
            <w:tcW w:w="3113" w:type="dxa"/>
          </w:tcPr>
          <w:p w14:paraId="70B2A20A" w14:textId="55AAE24E" w:rsidR="00865E9A" w:rsidRPr="0052245A" w:rsidRDefault="00865E9A" w:rsidP="00865E9A">
            <w:pPr>
              <w:tabs>
                <w:tab w:val="left" w:pos="-3686"/>
              </w:tabs>
              <w:suppressAutoHyphens/>
              <w:spacing w:before="60" w:line="23" w:lineRule="atLeast"/>
            </w:pPr>
            <w:r>
              <w:t>Roboty w zakresie umocnienia poboczy</w:t>
            </w:r>
          </w:p>
        </w:tc>
        <w:tc>
          <w:tcPr>
            <w:tcW w:w="828" w:type="dxa"/>
          </w:tcPr>
          <w:p w14:paraId="0FFF41B6" w14:textId="77777777" w:rsidR="00865E9A" w:rsidRPr="0052245A" w:rsidRDefault="00865E9A" w:rsidP="00865E9A">
            <w:pPr>
              <w:tabs>
                <w:tab w:val="left" w:pos="-3686"/>
              </w:tabs>
              <w:suppressAutoHyphens/>
              <w:spacing w:before="60" w:line="23" w:lineRule="atLeast"/>
              <w:jc w:val="center"/>
              <w:rPr>
                <w:rFonts w:eastAsia="Calibri"/>
              </w:rPr>
            </w:pPr>
            <w:r w:rsidRPr="0052245A">
              <w:rPr>
                <w:rFonts w:eastAsia="Calibri"/>
              </w:rPr>
              <w:t>kpl.</w:t>
            </w:r>
          </w:p>
        </w:tc>
        <w:tc>
          <w:tcPr>
            <w:tcW w:w="673" w:type="dxa"/>
          </w:tcPr>
          <w:p w14:paraId="4E88A222" w14:textId="77777777" w:rsidR="00865E9A" w:rsidRPr="0052245A" w:rsidRDefault="00865E9A" w:rsidP="00865E9A">
            <w:pPr>
              <w:tabs>
                <w:tab w:val="left" w:pos="-3686"/>
              </w:tabs>
              <w:suppressAutoHyphens/>
              <w:spacing w:before="60" w:line="23" w:lineRule="atLeast"/>
              <w:jc w:val="center"/>
              <w:rPr>
                <w:rFonts w:eastAsia="Calibri"/>
              </w:rPr>
            </w:pPr>
            <w:r w:rsidRPr="0052245A">
              <w:rPr>
                <w:rFonts w:eastAsia="Calibri"/>
              </w:rPr>
              <w:t>1</w:t>
            </w:r>
          </w:p>
        </w:tc>
        <w:tc>
          <w:tcPr>
            <w:tcW w:w="876" w:type="dxa"/>
          </w:tcPr>
          <w:p w14:paraId="6AC0C2F9" w14:textId="77777777" w:rsidR="00865E9A" w:rsidRPr="0052245A" w:rsidRDefault="00865E9A" w:rsidP="00865E9A">
            <w:pPr>
              <w:tabs>
                <w:tab w:val="left" w:pos="-3686"/>
              </w:tabs>
              <w:suppressAutoHyphens/>
              <w:spacing w:before="60" w:line="23" w:lineRule="atLeast"/>
              <w:jc w:val="right"/>
              <w:rPr>
                <w:rFonts w:eastAsia="Calibri"/>
              </w:rPr>
            </w:pPr>
          </w:p>
        </w:tc>
        <w:tc>
          <w:tcPr>
            <w:tcW w:w="739" w:type="dxa"/>
          </w:tcPr>
          <w:p w14:paraId="0004B562" w14:textId="77777777" w:rsidR="00865E9A" w:rsidRPr="0052245A" w:rsidRDefault="00865E9A" w:rsidP="00865E9A">
            <w:pPr>
              <w:tabs>
                <w:tab w:val="left" w:pos="-3686"/>
              </w:tabs>
              <w:suppressAutoHyphens/>
              <w:spacing w:before="60" w:line="23" w:lineRule="atLeast"/>
              <w:jc w:val="right"/>
              <w:rPr>
                <w:rFonts w:eastAsia="Calibri"/>
              </w:rPr>
            </w:pPr>
          </w:p>
        </w:tc>
        <w:tc>
          <w:tcPr>
            <w:tcW w:w="1155" w:type="dxa"/>
          </w:tcPr>
          <w:p w14:paraId="4FAF2BCB" w14:textId="77777777" w:rsidR="00865E9A" w:rsidRPr="0052245A" w:rsidRDefault="00865E9A" w:rsidP="00865E9A">
            <w:pPr>
              <w:tabs>
                <w:tab w:val="left" w:pos="-3686"/>
              </w:tabs>
              <w:suppressAutoHyphens/>
              <w:spacing w:before="60" w:line="23" w:lineRule="atLeast"/>
              <w:jc w:val="right"/>
              <w:rPr>
                <w:rFonts w:eastAsia="Calibri"/>
              </w:rPr>
            </w:pPr>
          </w:p>
        </w:tc>
        <w:tc>
          <w:tcPr>
            <w:tcW w:w="1022" w:type="dxa"/>
          </w:tcPr>
          <w:p w14:paraId="0E2FF79F" w14:textId="77777777" w:rsidR="00865E9A" w:rsidRPr="0052245A" w:rsidRDefault="00865E9A" w:rsidP="00865E9A">
            <w:pPr>
              <w:tabs>
                <w:tab w:val="left" w:pos="-3686"/>
              </w:tabs>
              <w:suppressAutoHyphens/>
              <w:spacing w:before="60" w:line="23" w:lineRule="atLeast"/>
              <w:jc w:val="center"/>
              <w:rPr>
                <w:rFonts w:eastAsia="Calibri"/>
              </w:rPr>
            </w:pPr>
          </w:p>
        </w:tc>
      </w:tr>
      <w:tr w:rsidR="00794987" w:rsidRPr="0052245A" w14:paraId="244A02F3" w14:textId="77777777" w:rsidTr="006368EA">
        <w:tc>
          <w:tcPr>
            <w:tcW w:w="567" w:type="dxa"/>
          </w:tcPr>
          <w:p w14:paraId="07F0247F" w14:textId="2886C4D0" w:rsidR="00794987" w:rsidRDefault="00794987" w:rsidP="00794987">
            <w:pPr>
              <w:tabs>
                <w:tab w:val="left" w:pos="-3686"/>
              </w:tabs>
              <w:suppressAutoHyphens/>
              <w:spacing w:before="60" w:line="23" w:lineRule="atLeast"/>
              <w:jc w:val="center"/>
              <w:rPr>
                <w:rFonts w:eastAsia="Calibri"/>
              </w:rPr>
            </w:pPr>
            <w:r>
              <w:rPr>
                <w:rFonts w:eastAsia="Calibri"/>
              </w:rPr>
              <w:t>14</w:t>
            </w:r>
          </w:p>
        </w:tc>
        <w:tc>
          <w:tcPr>
            <w:tcW w:w="3113" w:type="dxa"/>
          </w:tcPr>
          <w:p w14:paraId="22B4CA4B" w14:textId="5B852C92" w:rsidR="00794987" w:rsidRDefault="00794987" w:rsidP="00794987">
            <w:pPr>
              <w:tabs>
                <w:tab w:val="left" w:pos="-3686"/>
              </w:tabs>
              <w:suppressAutoHyphens/>
              <w:spacing w:before="60" w:line="23" w:lineRule="atLeast"/>
            </w:pPr>
            <w:r>
              <w:t>Kształtowanie terenów zielonych</w:t>
            </w:r>
          </w:p>
        </w:tc>
        <w:tc>
          <w:tcPr>
            <w:tcW w:w="828" w:type="dxa"/>
          </w:tcPr>
          <w:p w14:paraId="0CC174E5" w14:textId="106567C8" w:rsidR="00794987" w:rsidRPr="0052245A" w:rsidRDefault="00794987" w:rsidP="00794987">
            <w:pPr>
              <w:tabs>
                <w:tab w:val="left" w:pos="-3686"/>
              </w:tabs>
              <w:suppressAutoHyphens/>
              <w:spacing w:before="60" w:line="23" w:lineRule="atLeast"/>
              <w:jc w:val="center"/>
              <w:rPr>
                <w:rFonts w:eastAsia="Calibri"/>
              </w:rPr>
            </w:pPr>
            <w:r w:rsidRPr="0052245A">
              <w:rPr>
                <w:rFonts w:eastAsia="Calibri"/>
              </w:rPr>
              <w:t>kpl.</w:t>
            </w:r>
          </w:p>
        </w:tc>
        <w:tc>
          <w:tcPr>
            <w:tcW w:w="673" w:type="dxa"/>
          </w:tcPr>
          <w:p w14:paraId="74AE19E7" w14:textId="1D4B1B1B" w:rsidR="00794987" w:rsidRPr="0052245A" w:rsidRDefault="00794987" w:rsidP="00794987">
            <w:pPr>
              <w:tabs>
                <w:tab w:val="left" w:pos="-3686"/>
              </w:tabs>
              <w:suppressAutoHyphens/>
              <w:spacing w:before="60" w:line="23" w:lineRule="atLeast"/>
              <w:jc w:val="center"/>
              <w:rPr>
                <w:rFonts w:eastAsia="Calibri"/>
              </w:rPr>
            </w:pPr>
            <w:r w:rsidRPr="0052245A">
              <w:rPr>
                <w:rFonts w:eastAsia="Calibri"/>
              </w:rPr>
              <w:t>1</w:t>
            </w:r>
          </w:p>
        </w:tc>
        <w:tc>
          <w:tcPr>
            <w:tcW w:w="876" w:type="dxa"/>
          </w:tcPr>
          <w:p w14:paraId="5624B345" w14:textId="77777777" w:rsidR="00794987" w:rsidRPr="0052245A" w:rsidRDefault="00794987" w:rsidP="00794987">
            <w:pPr>
              <w:tabs>
                <w:tab w:val="left" w:pos="-3686"/>
              </w:tabs>
              <w:suppressAutoHyphens/>
              <w:spacing w:before="60" w:line="23" w:lineRule="atLeast"/>
              <w:jc w:val="right"/>
              <w:rPr>
                <w:rFonts w:eastAsia="Calibri"/>
              </w:rPr>
            </w:pPr>
          </w:p>
        </w:tc>
        <w:tc>
          <w:tcPr>
            <w:tcW w:w="739" w:type="dxa"/>
          </w:tcPr>
          <w:p w14:paraId="58FE3DC0" w14:textId="77777777" w:rsidR="00794987" w:rsidRPr="0052245A" w:rsidRDefault="00794987" w:rsidP="00794987">
            <w:pPr>
              <w:tabs>
                <w:tab w:val="left" w:pos="-3686"/>
              </w:tabs>
              <w:suppressAutoHyphens/>
              <w:spacing w:before="60" w:line="23" w:lineRule="atLeast"/>
              <w:jc w:val="right"/>
              <w:rPr>
                <w:rFonts w:eastAsia="Calibri"/>
              </w:rPr>
            </w:pPr>
          </w:p>
        </w:tc>
        <w:tc>
          <w:tcPr>
            <w:tcW w:w="1155" w:type="dxa"/>
          </w:tcPr>
          <w:p w14:paraId="2C93C6DE" w14:textId="77777777" w:rsidR="00794987" w:rsidRPr="0052245A" w:rsidRDefault="00794987" w:rsidP="00794987">
            <w:pPr>
              <w:tabs>
                <w:tab w:val="left" w:pos="-3686"/>
              </w:tabs>
              <w:suppressAutoHyphens/>
              <w:spacing w:before="60" w:line="23" w:lineRule="atLeast"/>
              <w:jc w:val="right"/>
              <w:rPr>
                <w:rFonts w:eastAsia="Calibri"/>
              </w:rPr>
            </w:pPr>
          </w:p>
        </w:tc>
        <w:tc>
          <w:tcPr>
            <w:tcW w:w="1022" w:type="dxa"/>
          </w:tcPr>
          <w:p w14:paraId="3C40FD81" w14:textId="77777777" w:rsidR="00794987" w:rsidRPr="0052245A" w:rsidRDefault="00794987" w:rsidP="00794987">
            <w:pPr>
              <w:tabs>
                <w:tab w:val="left" w:pos="-3686"/>
              </w:tabs>
              <w:suppressAutoHyphens/>
              <w:spacing w:before="60" w:line="23" w:lineRule="atLeast"/>
              <w:jc w:val="center"/>
              <w:rPr>
                <w:rFonts w:eastAsia="Calibri"/>
              </w:rPr>
            </w:pPr>
          </w:p>
        </w:tc>
      </w:tr>
      <w:tr w:rsidR="00794987" w:rsidRPr="0052245A" w14:paraId="3DBF72C3" w14:textId="77777777" w:rsidTr="006368EA">
        <w:trPr>
          <w:trHeight w:val="229"/>
        </w:trPr>
        <w:tc>
          <w:tcPr>
            <w:tcW w:w="567" w:type="dxa"/>
            <w:shd w:val="clear" w:color="auto" w:fill="F2F2F2" w:themeFill="background1" w:themeFillShade="F2"/>
          </w:tcPr>
          <w:p w14:paraId="37C798D9" w14:textId="050BBEBA" w:rsidR="00794987" w:rsidRPr="0052245A" w:rsidRDefault="00794987" w:rsidP="00794987">
            <w:pPr>
              <w:tabs>
                <w:tab w:val="left" w:pos="-3686"/>
              </w:tabs>
              <w:suppressAutoHyphens/>
              <w:spacing w:before="60" w:after="0" w:line="23" w:lineRule="atLeast"/>
              <w:jc w:val="center"/>
              <w:rPr>
                <w:rFonts w:eastAsia="Calibri"/>
                <w:b/>
              </w:rPr>
            </w:pPr>
            <w:r w:rsidRPr="00F06493">
              <w:rPr>
                <w:rFonts w:eastAsia="Calibri"/>
                <w:b/>
                <w:bCs/>
              </w:rPr>
              <w:t>I</w:t>
            </w:r>
            <w:r>
              <w:rPr>
                <w:rFonts w:eastAsia="Calibri"/>
                <w:b/>
                <w:bCs/>
              </w:rPr>
              <w:t>I</w:t>
            </w:r>
          </w:p>
        </w:tc>
        <w:tc>
          <w:tcPr>
            <w:tcW w:w="3113" w:type="dxa"/>
            <w:shd w:val="clear" w:color="auto" w:fill="F2F2F2" w:themeFill="background1" w:themeFillShade="F2"/>
          </w:tcPr>
          <w:p w14:paraId="7F3F8D9A" w14:textId="1BB83667" w:rsidR="00794987" w:rsidRPr="0052245A" w:rsidRDefault="00794987" w:rsidP="00794987">
            <w:pPr>
              <w:tabs>
                <w:tab w:val="left" w:pos="-3686"/>
              </w:tabs>
              <w:suppressAutoHyphens/>
              <w:spacing w:before="60" w:after="0" w:line="23" w:lineRule="atLeast"/>
              <w:rPr>
                <w:rFonts w:eastAsia="Calibri"/>
                <w:b/>
              </w:rPr>
            </w:pPr>
            <w:r>
              <w:rPr>
                <w:b/>
              </w:rPr>
              <w:t>Kanalizacja deszczowa</w:t>
            </w:r>
          </w:p>
        </w:tc>
        <w:tc>
          <w:tcPr>
            <w:tcW w:w="828" w:type="dxa"/>
            <w:shd w:val="clear" w:color="auto" w:fill="F2F2F2" w:themeFill="background1" w:themeFillShade="F2"/>
          </w:tcPr>
          <w:p w14:paraId="126A16B6" w14:textId="0E50BC2E" w:rsidR="00794987" w:rsidRPr="0052245A" w:rsidRDefault="00794987" w:rsidP="00794987">
            <w:pPr>
              <w:tabs>
                <w:tab w:val="left" w:pos="-3686"/>
              </w:tabs>
              <w:suppressAutoHyphens/>
              <w:spacing w:before="60" w:after="0" w:line="23" w:lineRule="atLeast"/>
              <w:jc w:val="center"/>
              <w:rPr>
                <w:rFonts w:eastAsia="Calibri"/>
                <w:b/>
              </w:rPr>
            </w:pPr>
            <w:r w:rsidRPr="00F06493">
              <w:rPr>
                <w:rFonts w:eastAsia="Calibri"/>
                <w:b/>
                <w:bCs/>
              </w:rPr>
              <w:t>kpl</w:t>
            </w:r>
          </w:p>
        </w:tc>
        <w:tc>
          <w:tcPr>
            <w:tcW w:w="673" w:type="dxa"/>
            <w:shd w:val="clear" w:color="auto" w:fill="F2F2F2" w:themeFill="background1" w:themeFillShade="F2"/>
          </w:tcPr>
          <w:p w14:paraId="0AC1F105" w14:textId="4A4FDF3E" w:rsidR="00794987" w:rsidRPr="0052245A" w:rsidRDefault="00794987" w:rsidP="00794987">
            <w:pPr>
              <w:tabs>
                <w:tab w:val="left" w:pos="-3686"/>
              </w:tabs>
              <w:suppressAutoHyphens/>
              <w:spacing w:before="60" w:after="0" w:line="23" w:lineRule="atLeast"/>
              <w:jc w:val="center"/>
              <w:rPr>
                <w:rFonts w:eastAsia="Calibri"/>
                <w:b/>
              </w:rPr>
            </w:pPr>
            <w:r w:rsidRPr="00F06493">
              <w:rPr>
                <w:rFonts w:eastAsia="Calibri"/>
                <w:b/>
                <w:bCs/>
              </w:rPr>
              <w:t>1</w:t>
            </w:r>
          </w:p>
        </w:tc>
        <w:tc>
          <w:tcPr>
            <w:tcW w:w="876" w:type="dxa"/>
            <w:shd w:val="clear" w:color="auto" w:fill="F2F2F2" w:themeFill="background1" w:themeFillShade="F2"/>
          </w:tcPr>
          <w:p w14:paraId="442845CE" w14:textId="0D7D8BCD" w:rsidR="00794987" w:rsidRPr="0052245A" w:rsidRDefault="00794987" w:rsidP="00794987">
            <w:pPr>
              <w:tabs>
                <w:tab w:val="left" w:pos="-3686"/>
              </w:tabs>
              <w:suppressAutoHyphens/>
              <w:spacing w:before="60" w:after="0" w:line="23" w:lineRule="atLeast"/>
              <w:jc w:val="right"/>
              <w:rPr>
                <w:rFonts w:eastAsia="Calibri"/>
                <w:b/>
              </w:rPr>
            </w:pPr>
          </w:p>
        </w:tc>
        <w:tc>
          <w:tcPr>
            <w:tcW w:w="739" w:type="dxa"/>
            <w:shd w:val="clear" w:color="auto" w:fill="F2F2F2" w:themeFill="background1" w:themeFillShade="F2"/>
          </w:tcPr>
          <w:p w14:paraId="580AC939" w14:textId="3E95A23B" w:rsidR="00794987" w:rsidRPr="0052245A" w:rsidRDefault="00794987" w:rsidP="00794987">
            <w:pPr>
              <w:tabs>
                <w:tab w:val="left" w:pos="-3686"/>
              </w:tabs>
              <w:suppressAutoHyphens/>
              <w:spacing w:before="60" w:after="0" w:line="23" w:lineRule="atLeast"/>
              <w:jc w:val="right"/>
              <w:rPr>
                <w:rFonts w:eastAsia="Calibri"/>
                <w:b/>
              </w:rPr>
            </w:pPr>
          </w:p>
        </w:tc>
        <w:tc>
          <w:tcPr>
            <w:tcW w:w="1155" w:type="dxa"/>
            <w:shd w:val="clear" w:color="auto" w:fill="F2F2F2" w:themeFill="background1" w:themeFillShade="F2"/>
          </w:tcPr>
          <w:p w14:paraId="30D6844C" w14:textId="77777777" w:rsidR="00794987" w:rsidRPr="0052245A" w:rsidRDefault="00794987" w:rsidP="00794987">
            <w:pPr>
              <w:tabs>
                <w:tab w:val="left" w:pos="-3686"/>
              </w:tabs>
              <w:suppressAutoHyphens/>
              <w:spacing w:before="60" w:line="23" w:lineRule="atLeast"/>
              <w:jc w:val="right"/>
              <w:rPr>
                <w:rFonts w:eastAsia="Calibri"/>
                <w:b/>
              </w:rPr>
            </w:pPr>
          </w:p>
        </w:tc>
        <w:tc>
          <w:tcPr>
            <w:tcW w:w="1022" w:type="dxa"/>
            <w:shd w:val="clear" w:color="auto" w:fill="F2F2F2" w:themeFill="background1" w:themeFillShade="F2"/>
          </w:tcPr>
          <w:p w14:paraId="309E235D" w14:textId="77777777" w:rsidR="00794987" w:rsidRPr="0052245A" w:rsidRDefault="00794987" w:rsidP="00794987">
            <w:pPr>
              <w:tabs>
                <w:tab w:val="left" w:pos="-3686"/>
              </w:tabs>
              <w:suppressAutoHyphens/>
              <w:spacing w:before="60" w:line="23" w:lineRule="atLeast"/>
              <w:jc w:val="center"/>
              <w:rPr>
                <w:rFonts w:eastAsia="Calibri"/>
                <w:b/>
              </w:rPr>
            </w:pPr>
          </w:p>
        </w:tc>
      </w:tr>
      <w:tr w:rsidR="00794987" w:rsidRPr="0052245A" w14:paraId="1D45BE0C" w14:textId="77777777" w:rsidTr="006368EA">
        <w:trPr>
          <w:trHeight w:val="229"/>
        </w:trPr>
        <w:tc>
          <w:tcPr>
            <w:tcW w:w="567" w:type="dxa"/>
          </w:tcPr>
          <w:p w14:paraId="5FB3E833" w14:textId="7496DC3C" w:rsidR="00794987" w:rsidRPr="00794987" w:rsidRDefault="00794987" w:rsidP="00794987">
            <w:pPr>
              <w:tabs>
                <w:tab w:val="left" w:pos="-3686"/>
              </w:tabs>
              <w:suppressAutoHyphens/>
              <w:spacing w:before="60" w:after="0" w:line="23" w:lineRule="atLeast"/>
              <w:jc w:val="center"/>
              <w:rPr>
                <w:rFonts w:eastAsia="Calibri"/>
              </w:rPr>
            </w:pPr>
            <w:r w:rsidRPr="00794987">
              <w:rPr>
                <w:rFonts w:eastAsia="Calibri"/>
              </w:rPr>
              <w:t>1</w:t>
            </w:r>
          </w:p>
        </w:tc>
        <w:tc>
          <w:tcPr>
            <w:tcW w:w="3113" w:type="dxa"/>
          </w:tcPr>
          <w:p w14:paraId="13DFE4CA" w14:textId="78748D64" w:rsidR="00794987" w:rsidRPr="00794987" w:rsidRDefault="00794987" w:rsidP="00794987">
            <w:pPr>
              <w:tabs>
                <w:tab w:val="left" w:pos="-3686"/>
              </w:tabs>
              <w:suppressAutoHyphens/>
              <w:spacing w:before="60" w:after="0" w:line="23" w:lineRule="atLeast"/>
            </w:pPr>
            <w:r>
              <w:t>Roboty ziemne</w:t>
            </w:r>
          </w:p>
        </w:tc>
        <w:tc>
          <w:tcPr>
            <w:tcW w:w="828" w:type="dxa"/>
          </w:tcPr>
          <w:p w14:paraId="45519694" w14:textId="543064A0" w:rsidR="00794987" w:rsidRDefault="00794987" w:rsidP="00794987">
            <w:pPr>
              <w:tabs>
                <w:tab w:val="left" w:pos="-3686"/>
              </w:tabs>
              <w:suppressAutoHyphens/>
              <w:spacing w:before="60" w:after="0" w:line="23" w:lineRule="atLeast"/>
              <w:jc w:val="center"/>
              <w:rPr>
                <w:b/>
              </w:rPr>
            </w:pPr>
            <w:r w:rsidRPr="0052245A">
              <w:rPr>
                <w:rFonts w:eastAsia="Calibri"/>
              </w:rPr>
              <w:t>kpl.</w:t>
            </w:r>
          </w:p>
        </w:tc>
        <w:tc>
          <w:tcPr>
            <w:tcW w:w="673" w:type="dxa"/>
          </w:tcPr>
          <w:p w14:paraId="467AF027" w14:textId="5F912591" w:rsidR="00794987" w:rsidRDefault="00794987" w:rsidP="00794987">
            <w:pPr>
              <w:tabs>
                <w:tab w:val="left" w:pos="-3686"/>
              </w:tabs>
              <w:suppressAutoHyphens/>
              <w:spacing w:before="60" w:after="0" w:line="23" w:lineRule="atLeast"/>
              <w:jc w:val="center"/>
              <w:rPr>
                <w:b/>
              </w:rPr>
            </w:pPr>
            <w:r w:rsidRPr="0052245A">
              <w:rPr>
                <w:rFonts w:eastAsia="Calibri"/>
              </w:rPr>
              <w:t>1</w:t>
            </w:r>
          </w:p>
        </w:tc>
        <w:tc>
          <w:tcPr>
            <w:tcW w:w="876" w:type="dxa"/>
          </w:tcPr>
          <w:p w14:paraId="0F58E151" w14:textId="55916921" w:rsidR="00794987" w:rsidRPr="00F06493" w:rsidRDefault="00794987" w:rsidP="00794987">
            <w:pPr>
              <w:tabs>
                <w:tab w:val="left" w:pos="-3686"/>
              </w:tabs>
              <w:suppressAutoHyphens/>
              <w:spacing w:before="60" w:after="0" w:line="23" w:lineRule="atLeast"/>
              <w:jc w:val="right"/>
              <w:rPr>
                <w:rFonts w:eastAsia="Calibri"/>
                <w:b/>
                <w:bCs/>
              </w:rPr>
            </w:pPr>
          </w:p>
        </w:tc>
        <w:tc>
          <w:tcPr>
            <w:tcW w:w="739" w:type="dxa"/>
          </w:tcPr>
          <w:p w14:paraId="5FC8A249" w14:textId="77777777" w:rsidR="00794987" w:rsidRPr="00F06493" w:rsidRDefault="00794987" w:rsidP="00794987">
            <w:pPr>
              <w:tabs>
                <w:tab w:val="left" w:pos="-3686"/>
              </w:tabs>
              <w:suppressAutoHyphens/>
              <w:spacing w:before="60" w:after="0" w:line="23" w:lineRule="atLeast"/>
              <w:jc w:val="right"/>
              <w:rPr>
                <w:rFonts w:eastAsia="Calibri"/>
                <w:b/>
                <w:bCs/>
              </w:rPr>
            </w:pPr>
          </w:p>
        </w:tc>
        <w:tc>
          <w:tcPr>
            <w:tcW w:w="1155" w:type="dxa"/>
          </w:tcPr>
          <w:p w14:paraId="2F06BDC3" w14:textId="77777777" w:rsidR="00794987" w:rsidRPr="0052245A" w:rsidRDefault="00794987" w:rsidP="00794987">
            <w:pPr>
              <w:tabs>
                <w:tab w:val="left" w:pos="-3686"/>
              </w:tabs>
              <w:suppressAutoHyphens/>
              <w:spacing w:before="60" w:line="23" w:lineRule="atLeast"/>
              <w:jc w:val="right"/>
              <w:rPr>
                <w:rFonts w:eastAsia="Calibri"/>
                <w:b/>
              </w:rPr>
            </w:pPr>
          </w:p>
        </w:tc>
        <w:tc>
          <w:tcPr>
            <w:tcW w:w="1022" w:type="dxa"/>
          </w:tcPr>
          <w:p w14:paraId="30AAA341" w14:textId="77777777" w:rsidR="00794987" w:rsidRPr="0052245A" w:rsidRDefault="00794987" w:rsidP="00794987">
            <w:pPr>
              <w:tabs>
                <w:tab w:val="left" w:pos="-3686"/>
              </w:tabs>
              <w:suppressAutoHyphens/>
              <w:spacing w:before="60" w:line="23" w:lineRule="atLeast"/>
              <w:jc w:val="center"/>
              <w:rPr>
                <w:rFonts w:eastAsia="Calibri"/>
                <w:b/>
              </w:rPr>
            </w:pPr>
          </w:p>
        </w:tc>
      </w:tr>
      <w:tr w:rsidR="00794987" w:rsidRPr="0052245A" w14:paraId="777F957D" w14:textId="77777777" w:rsidTr="006368EA">
        <w:trPr>
          <w:trHeight w:val="229"/>
        </w:trPr>
        <w:tc>
          <w:tcPr>
            <w:tcW w:w="567" w:type="dxa"/>
          </w:tcPr>
          <w:p w14:paraId="1C119572" w14:textId="2A613B74" w:rsidR="00794987" w:rsidRPr="00794987" w:rsidRDefault="00794987" w:rsidP="00794987">
            <w:pPr>
              <w:tabs>
                <w:tab w:val="left" w:pos="-3686"/>
              </w:tabs>
              <w:suppressAutoHyphens/>
              <w:spacing w:before="60" w:after="0" w:line="23" w:lineRule="atLeast"/>
              <w:jc w:val="center"/>
              <w:rPr>
                <w:rFonts w:eastAsia="Calibri"/>
              </w:rPr>
            </w:pPr>
            <w:r>
              <w:rPr>
                <w:rFonts w:eastAsia="Calibri"/>
              </w:rPr>
              <w:t>2</w:t>
            </w:r>
          </w:p>
        </w:tc>
        <w:tc>
          <w:tcPr>
            <w:tcW w:w="3113" w:type="dxa"/>
          </w:tcPr>
          <w:p w14:paraId="699EEB89" w14:textId="711012E0" w:rsidR="00794987" w:rsidRPr="00794987" w:rsidRDefault="00794987" w:rsidP="00794987">
            <w:pPr>
              <w:tabs>
                <w:tab w:val="left" w:pos="-3686"/>
              </w:tabs>
              <w:suppressAutoHyphens/>
              <w:spacing w:before="60" w:after="0" w:line="23" w:lineRule="atLeast"/>
            </w:pPr>
            <w:r>
              <w:t>Kanalizacja deszczowa</w:t>
            </w:r>
          </w:p>
        </w:tc>
        <w:tc>
          <w:tcPr>
            <w:tcW w:w="828" w:type="dxa"/>
          </w:tcPr>
          <w:p w14:paraId="10BEDEA8" w14:textId="3C1CF112" w:rsidR="00794987" w:rsidRDefault="00794987" w:rsidP="00794987">
            <w:pPr>
              <w:tabs>
                <w:tab w:val="left" w:pos="-3686"/>
              </w:tabs>
              <w:suppressAutoHyphens/>
              <w:spacing w:before="60" w:after="0" w:line="23" w:lineRule="atLeast"/>
              <w:jc w:val="center"/>
              <w:rPr>
                <w:b/>
              </w:rPr>
            </w:pPr>
            <w:r w:rsidRPr="0052245A">
              <w:rPr>
                <w:rFonts w:eastAsia="Calibri"/>
              </w:rPr>
              <w:t>kpl.</w:t>
            </w:r>
          </w:p>
        </w:tc>
        <w:tc>
          <w:tcPr>
            <w:tcW w:w="673" w:type="dxa"/>
          </w:tcPr>
          <w:p w14:paraId="05709E7D" w14:textId="3D5903F3" w:rsidR="00794987" w:rsidRDefault="00794987" w:rsidP="00794987">
            <w:pPr>
              <w:tabs>
                <w:tab w:val="left" w:pos="-3686"/>
              </w:tabs>
              <w:suppressAutoHyphens/>
              <w:spacing w:before="60" w:after="0" w:line="23" w:lineRule="atLeast"/>
              <w:jc w:val="center"/>
              <w:rPr>
                <w:b/>
              </w:rPr>
            </w:pPr>
            <w:r w:rsidRPr="0052245A">
              <w:rPr>
                <w:rFonts w:eastAsia="Calibri"/>
              </w:rPr>
              <w:t>1</w:t>
            </w:r>
          </w:p>
        </w:tc>
        <w:tc>
          <w:tcPr>
            <w:tcW w:w="876" w:type="dxa"/>
          </w:tcPr>
          <w:p w14:paraId="4C7CD184" w14:textId="77777777" w:rsidR="00794987" w:rsidRPr="00F06493" w:rsidRDefault="00794987" w:rsidP="00794987">
            <w:pPr>
              <w:tabs>
                <w:tab w:val="left" w:pos="-3686"/>
              </w:tabs>
              <w:suppressAutoHyphens/>
              <w:spacing w:before="60" w:after="0" w:line="23" w:lineRule="atLeast"/>
              <w:jc w:val="right"/>
              <w:rPr>
                <w:rFonts w:eastAsia="Calibri"/>
                <w:b/>
                <w:bCs/>
              </w:rPr>
            </w:pPr>
          </w:p>
        </w:tc>
        <w:tc>
          <w:tcPr>
            <w:tcW w:w="739" w:type="dxa"/>
          </w:tcPr>
          <w:p w14:paraId="6B7E7FF4" w14:textId="77777777" w:rsidR="00794987" w:rsidRPr="00F06493" w:rsidRDefault="00794987" w:rsidP="00794987">
            <w:pPr>
              <w:tabs>
                <w:tab w:val="left" w:pos="-3686"/>
              </w:tabs>
              <w:suppressAutoHyphens/>
              <w:spacing w:before="60" w:after="0" w:line="23" w:lineRule="atLeast"/>
              <w:jc w:val="right"/>
              <w:rPr>
                <w:rFonts w:eastAsia="Calibri"/>
                <w:b/>
                <w:bCs/>
              </w:rPr>
            </w:pPr>
          </w:p>
        </w:tc>
        <w:tc>
          <w:tcPr>
            <w:tcW w:w="1155" w:type="dxa"/>
          </w:tcPr>
          <w:p w14:paraId="6EFFAD06" w14:textId="77777777" w:rsidR="00794987" w:rsidRPr="0052245A" w:rsidRDefault="00794987" w:rsidP="00794987">
            <w:pPr>
              <w:tabs>
                <w:tab w:val="left" w:pos="-3686"/>
              </w:tabs>
              <w:suppressAutoHyphens/>
              <w:spacing w:before="60" w:line="23" w:lineRule="atLeast"/>
              <w:jc w:val="right"/>
              <w:rPr>
                <w:rFonts w:eastAsia="Calibri"/>
                <w:b/>
              </w:rPr>
            </w:pPr>
          </w:p>
        </w:tc>
        <w:tc>
          <w:tcPr>
            <w:tcW w:w="1022" w:type="dxa"/>
          </w:tcPr>
          <w:p w14:paraId="619DA2E8" w14:textId="77777777" w:rsidR="00794987" w:rsidRPr="0052245A" w:rsidRDefault="00794987" w:rsidP="00794987">
            <w:pPr>
              <w:tabs>
                <w:tab w:val="left" w:pos="-3686"/>
              </w:tabs>
              <w:suppressAutoHyphens/>
              <w:spacing w:before="60" w:line="23" w:lineRule="atLeast"/>
              <w:jc w:val="center"/>
              <w:rPr>
                <w:rFonts w:eastAsia="Calibri"/>
                <w:b/>
              </w:rPr>
            </w:pPr>
          </w:p>
        </w:tc>
      </w:tr>
      <w:tr w:rsidR="00794987" w:rsidRPr="0052245A" w14:paraId="7B727154" w14:textId="77777777" w:rsidTr="006368EA">
        <w:trPr>
          <w:trHeight w:val="229"/>
        </w:trPr>
        <w:tc>
          <w:tcPr>
            <w:tcW w:w="567" w:type="dxa"/>
          </w:tcPr>
          <w:p w14:paraId="397D9642" w14:textId="7072A597" w:rsidR="00794987" w:rsidRDefault="00794987" w:rsidP="00794987">
            <w:pPr>
              <w:tabs>
                <w:tab w:val="left" w:pos="-3686"/>
              </w:tabs>
              <w:suppressAutoHyphens/>
              <w:spacing w:before="60" w:after="0" w:line="23" w:lineRule="atLeast"/>
              <w:jc w:val="center"/>
              <w:rPr>
                <w:rFonts w:eastAsia="Calibri"/>
              </w:rPr>
            </w:pPr>
            <w:r>
              <w:rPr>
                <w:rFonts w:eastAsia="Calibri"/>
              </w:rPr>
              <w:t>3</w:t>
            </w:r>
          </w:p>
        </w:tc>
        <w:tc>
          <w:tcPr>
            <w:tcW w:w="3113" w:type="dxa"/>
          </w:tcPr>
          <w:p w14:paraId="21FA29FC" w14:textId="032314BC" w:rsidR="00794987" w:rsidRDefault="00794987" w:rsidP="00794987">
            <w:pPr>
              <w:tabs>
                <w:tab w:val="left" w:pos="-3686"/>
              </w:tabs>
              <w:suppressAutoHyphens/>
              <w:spacing w:before="60" w:after="0" w:line="23" w:lineRule="atLeast"/>
            </w:pPr>
            <w:r>
              <w:t>Sieć wodociągowa</w:t>
            </w:r>
          </w:p>
        </w:tc>
        <w:tc>
          <w:tcPr>
            <w:tcW w:w="828" w:type="dxa"/>
          </w:tcPr>
          <w:p w14:paraId="15297161" w14:textId="39AEB871" w:rsidR="00794987" w:rsidRDefault="00794987" w:rsidP="00794987">
            <w:pPr>
              <w:tabs>
                <w:tab w:val="left" w:pos="-3686"/>
              </w:tabs>
              <w:suppressAutoHyphens/>
              <w:spacing w:before="60" w:after="0" w:line="23" w:lineRule="atLeast"/>
              <w:jc w:val="center"/>
              <w:rPr>
                <w:b/>
              </w:rPr>
            </w:pPr>
            <w:r w:rsidRPr="0052245A">
              <w:rPr>
                <w:rFonts w:eastAsia="Calibri"/>
              </w:rPr>
              <w:t>kpl.</w:t>
            </w:r>
          </w:p>
        </w:tc>
        <w:tc>
          <w:tcPr>
            <w:tcW w:w="673" w:type="dxa"/>
          </w:tcPr>
          <w:p w14:paraId="71EF5EFE" w14:textId="7EE699C5" w:rsidR="00794987" w:rsidRDefault="00794987" w:rsidP="00794987">
            <w:pPr>
              <w:tabs>
                <w:tab w:val="left" w:pos="-3686"/>
              </w:tabs>
              <w:suppressAutoHyphens/>
              <w:spacing w:before="60" w:after="0" w:line="23" w:lineRule="atLeast"/>
              <w:jc w:val="center"/>
              <w:rPr>
                <w:b/>
              </w:rPr>
            </w:pPr>
            <w:r w:rsidRPr="0052245A">
              <w:rPr>
                <w:rFonts w:eastAsia="Calibri"/>
              </w:rPr>
              <w:t>1</w:t>
            </w:r>
          </w:p>
        </w:tc>
        <w:tc>
          <w:tcPr>
            <w:tcW w:w="876" w:type="dxa"/>
          </w:tcPr>
          <w:p w14:paraId="071C1E6D" w14:textId="77777777" w:rsidR="00794987" w:rsidRPr="00F06493" w:rsidRDefault="00794987" w:rsidP="00794987">
            <w:pPr>
              <w:tabs>
                <w:tab w:val="left" w:pos="-3686"/>
              </w:tabs>
              <w:suppressAutoHyphens/>
              <w:spacing w:before="60" w:after="0" w:line="23" w:lineRule="atLeast"/>
              <w:jc w:val="right"/>
              <w:rPr>
                <w:rFonts w:eastAsia="Calibri"/>
                <w:b/>
                <w:bCs/>
              </w:rPr>
            </w:pPr>
          </w:p>
        </w:tc>
        <w:tc>
          <w:tcPr>
            <w:tcW w:w="739" w:type="dxa"/>
          </w:tcPr>
          <w:p w14:paraId="5CC801A7" w14:textId="77777777" w:rsidR="00794987" w:rsidRPr="00F06493" w:rsidRDefault="00794987" w:rsidP="00794987">
            <w:pPr>
              <w:tabs>
                <w:tab w:val="left" w:pos="-3686"/>
              </w:tabs>
              <w:suppressAutoHyphens/>
              <w:spacing w:before="60" w:after="0" w:line="23" w:lineRule="atLeast"/>
              <w:jc w:val="right"/>
              <w:rPr>
                <w:rFonts w:eastAsia="Calibri"/>
                <w:b/>
                <w:bCs/>
              </w:rPr>
            </w:pPr>
          </w:p>
        </w:tc>
        <w:tc>
          <w:tcPr>
            <w:tcW w:w="1155" w:type="dxa"/>
          </w:tcPr>
          <w:p w14:paraId="7FF45D7F" w14:textId="77777777" w:rsidR="00794987" w:rsidRPr="0052245A" w:rsidRDefault="00794987" w:rsidP="00794987">
            <w:pPr>
              <w:tabs>
                <w:tab w:val="left" w:pos="-3686"/>
              </w:tabs>
              <w:suppressAutoHyphens/>
              <w:spacing w:before="60" w:line="23" w:lineRule="atLeast"/>
              <w:jc w:val="right"/>
              <w:rPr>
                <w:rFonts w:eastAsia="Calibri"/>
                <w:b/>
              </w:rPr>
            </w:pPr>
          </w:p>
        </w:tc>
        <w:tc>
          <w:tcPr>
            <w:tcW w:w="1022" w:type="dxa"/>
          </w:tcPr>
          <w:p w14:paraId="5CB3DEAD" w14:textId="77777777" w:rsidR="00794987" w:rsidRPr="0052245A" w:rsidRDefault="00794987" w:rsidP="00794987">
            <w:pPr>
              <w:tabs>
                <w:tab w:val="left" w:pos="-3686"/>
              </w:tabs>
              <w:suppressAutoHyphens/>
              <w:spacing w:before="60" w:line="23" w:lineRule="atLeast"/>
              <w:jc w:val="center"/>
              <w:rPr>
                <w:rFonts w:eastAsia="Calibri"/>
                <w:b/>
              </w:rPr>
            </w:pPr>
          </w:p>
        </w:tc>
      </w:tr>
      <w:tr w:rsidR="00794987" w:rsidRPr="0052245A" w14:paraId="7B5C93D1" w14:textId="77777777" w:rsidTr="006368EA">
        <w:trPr>
          <w:trHeight w:val="229"/>
        </w:trPr>
        <w:tc>
          <w:tcPr>
            <w:tcW w:w="567" w:type="dxa"/>
          </w:tcPr>
          <w:p w14:paraId="00F44D19" w14:textId="299FBD07" w:rsidR="00794987" w:rsidRDefault="00794987" w:rsidP="00794987">
            <w:pPr>
              <w:tabs>
                <w:tab w:val="left" w:pos="-3686"/>
              </w:tabs>
              <w:suppressAutoHyphens/>
              <w:spacing w:before="60" w:after="0" w:line="23" w:lineRule="atLeast"/>
              <w:jc w:val="center"/>
              <w:rPr>
                <w:rFonts w:eastAsia="Calibri"/>
              </w:rPr>
            </w:pPr>
            <w:r>
              <w:rPr>
                <w:rFonts w:eastAsia="Calibri"/>
              </w:rPr>
              <w:t>4</w:t>
            </w:r>
          </w:p>
        </w:tc>
        <w:tc>
          <w:tcPr>
            <w:tcW w:w="3113" w:type="dxa"/>
          </w:tcPr>
          <w:p w14:paraId="373E7BBE" w14:textId="0255256E" w:rsidR="00794987" w:rsidRDefault="00794987" w:rsidP="00794987">
            <w:pPr>
              <w:tabs>
                <w:tab w:val="left" w:pos="-3686"/>
              </w:tabs>
              <w:suppressAutoHyphens/>
              <w:spacing w:before="60" w:after="0" w:line="23" w:lineRule="atLeast"/>
            </w:pPr>
            <w:r>
              <w:t>Ogrodzenie i zagospodarowanie terenu</w:t>
            </w:r>
          </w:p>
        </w:tc>
        <w:tc>
          <w:tcPr>
            <w:tcW w:w="828" w:type="dxa"/>
          </w:tcPr>
          <w:p w14:paraId="731E02AF" w14:textId="67EE201E" w:rsidR="00794987" w:rsidRDefault="00794987" w:rsidP="00794987">
            <w:pPr>
              <w:tabs>
                <w:tab w:val="left" w:pos="-3686"/>
              </w:tabs>
              <w:suppressAutoHyphens/>
              <w:spacing w:before="60" w:after="0" w:line="23" w:lineRule="atLeast"/>
              <w:jc w:val="center"/>
              <w:rPr>
                <w:b/>
              </w:rPr>
            </w:pPr>
            <w:r w:rsidRPr="0052245A">
              <w:rPr>
                <w:rFonts w:eastAsia="Calibri"/>
              </w:rPr>
              <w:t>kpl.</w:t>
            </w:r>
          </w:p>
        </w:tc>
        <w:tc>
          <w:tcPr>
            <w:tcW w:w="673" w:type="dxa"/>
          </w:tcPr>
          <w:p w14:paraId="6159F6FF" w14:textId="355316DC" w:rsidR="00794987" w:rsidRDefault="00794987" w:rsidP="00794987">
            <w:pPr>
              <w:tabs>
                <w:tab w:val="left" w:pos="-3686"/>
              </w:tabs>
              <w:suppressAutoHyphens/>
              <w:spacing w:before="60" w:after="0" w:line="23" w:lineRule="atLeast"/>
              <w:jc w:val="center"/>
              <w:rPr>
                <w:b/>
              </w:rPr>
            </w:pPr>
            <w:r w:rsidRPr="0052245A">
              <w:rPr>
                <w:rFonts w:eastAsia="Calibri"/>
              </w:rPr>
              <w:t>1</w:t>
            </w:r>
          </w:p>
        </w:tc>
        <w:tc>
          <w:tcPr>
            <w:tcW w:w="876" w:type="dxa"/>
          </w:tcPr>
          <w:p w14:paraId="5365858E" w14:textId="77777777" w:rsidR="00794987" w:rsidRPr="00F06493" w:rsidRDefault="00794987" w:rsidP="00794987">
            <w:pPr>
              <w:tabs>
                <w:tab w:val="left" w:pos="-3686"/>
              </w:tabs>
              <w:suppressAutoHyphens/>
              <w:spacing w:before="60" w:after="0" w:line="23" w:lineRule="atLeast"/>
              <w:jc w:val="right"/>
              <w:rPr>
                <w:rFonts w:eastAsia="Calibri"/>
                <w:b/>
                <w:bCs/>
              </w:rPr>
            </w:pPr>
          </w:p>
        </w:tc>
        <w:tc>
          <w:tcPr>
            <w:tcW w:w="739" w:type="dxa"/>
          </w:tcPr>
          <w:p w14:paraId="78C16828" w14:textId="77777777" w:rsidR="00794987" w:rsidRPr="00F06493" w:rsidRDefault="00794987" w:rsidP="00794987">
            <w:pPr>
              <w:tabs>
                <w:tab w:val="left" w:pos="-3686"/>
              </w:tabs>
              <w:suppressAutoHyphens/>
              <w:spacing w:before="60" w:after="0" w:line="23" w:lineRule="atLeast"/>
              <w:jc w:val="right"/>
              <w:rPr>
                <w:rFonts w:eastAsia="Calibri"/>
                <w:b/>
                <w:bCs/>
              </w:rPr>
            </w:pPr>
          </w:p>
        </w:tc>
        <w:tc>
          <w:tcPr>
            <w:tcW w:w="1155" w:type="dxa"/>
          </w:tcPr>
          <w:p w14:paraId="2EC5C2FD" w14:textId="77777777" w:rsidR="00794987" w:rsidRPr="0052245A" w:rsidRDefault="00794987" w:rsidP="00794987">
            <w:pPr>
              <w:tabs>
                <w:tab w:val="left" w:pos="-3686"/>
              </w:tabs>
              <w:suppressAutoHyphens/>
              <w:spacing w:before="60" w:line="23" w:lineRule="atLeast"/>
              <w:jc w:val="right"/>
              <w:rPr>
                <w:rFonts w:eastAsia="Calibri"/>
                <w:b/>
              </w:rPr>
            </w:pPr>
          </w:p>
        </w:tc>
        <w:tc>
          <w:tcPr>
            <w:tcW w:w="1022" w:type="dxa"/>
          </w:tcPr>
          <w:p w14:paraId="73D63282" w14:textId="77777777" w:rsidR="00794987" w:rsidRPr="0052245A" w:rsidRDefault="00794987" w:rsidP="00794987">
            <w:pPr>
              <w:tabs>
                <w:tab w:val="left" w:pos="-3686"/>
              </w:tabs>
              <w:suppressAutoHyphens/>
              <w:spacing w:before="60" w:line="23" w:lineRule="atLeast"/>
              <w:jc w:val="center"/>
              <w:rPr>
                <w:rFonts w:eastAsia="Calibri"/>
                <w:b/>
              </w:rPr>
            </w:pPr>
          </w:p>
        </w:tc>
      </w:tr>
      <w:tr w:rsidR="00794987" w:rsidRPr="0052245A" w14:paraId="2DBAD7E0" w14:textId="77777777" w:rsidTr="006368EA">
        <w:trPr>
          <w:trHeight w:val="229"/>
        </w:trPr>
        <w:tc>
          <w:tcPr>
            <w:tcW w:w="567" w:type="dxa"/>
            <w:shd w:val="clear" w:color="auto" w:fill="F2F2F2" w:themeFill="background1" w:themeFillShade="F2"/>
          </w:tcPr>
          <w:p w14:paraId="62F6FAC3" w14:textId="323B1476" w:rsidR="00794987" w:rsidRPr="00F06493" w:rsidRDefault="00794987" w:rsidP="00794987">
            <w:pPr>
              <w:tabs>
                <w:tab w:val="left" w:pos="-3686"/>
              </w:tabs>
              <w:suppressAutoHyphens/>
              <w:spacing w:before="60" w:after="0" w:line="23" w:lineRule="atLeast"/>
              <w:jc w:val="center"/>
              <w:rPr>
                <w:rFonts w:eastAsia="Calibri"/>
                <w:b/>
                <w:bCs/>
              </w:rPr>
            </w:pPr>
            <w:r w:rsidRPr="00F06493">
              <w:rPr>
                <w:rFonts w:eastAsia="Calibri"/>
                <w:b/>
                <w:bCs/>
              </w:rPr>
              <w:t>I</w:t>
            </w:r>
            <w:r>
              <w:rPr>
                <w:rFonts w:eastAsia="Calibri"/>
                <w:b/>
                <w:bCs/>
              </w:rPr>
              <w:t>II</w:t>
            </w:r>
          </w:p>
        </w:tc>
        <w:tc>
          <w:tcPr>
            <w:tcW w:w="3113" w:type="dxa"/>
            <w:shd w:val="clear" w:color="auto" w:fill="F2F2F2" w:themeFill="background1" w:themeFillShade="F2"/>
          </w:tcPr>
          <w:p w14:paraId="37FEE5A7" w14:textId="03FA4436" w:rsidR="00794987" w:rsidRDefault="00794987" w:rsidP="00794987">
            <w:pPr>
              <w:tabs>
                <w:tab w:val="left" w:pos="-3686"/>
              </w:tabs>
              <w:suppressAutoHyphens/>
              <w:spacing w:before="60" w:after="0" w:line="23" w:lineRule="atLeast"/>
              <w:rPr>
                <w:b/>
              </w:rPr>
            </w:pPr>
            <w:r>
              <w:rPr>
                <w:b/>
              </w:rPr>
              <w:t>Rozbudowa oświetlenia drogowego</w:t>
            </w:r>
          </w:p>
        </w:tc>
        <w:tc>
          <w:tcPr>
            <w:tcW w:w="828" w:type="dxa"/>
            <w:shd w:val="clear" w:color="auto" w:fill="F2F2F2" w:themeFill="background1" w:themeFillShade="F2"/>
          </w:tcPr>
          <w:p w14:paraId="6B877DE5" w14:textId="75341FA4" w:rsidR="00794987" w:rsidRDefault="00794987" w:rsidP="00794987">
            <w:pPr>
              <w:tabs>
                <w:tab w:val="left" w:pos="-3686"/>
              </w:tabs>
              <w:suppressAutoHyphens/>
              <w:spacing w:before="60" w:after="0" w:line="23" w:lineRule="atLeast"/>
              <w:jc w:val="center"/>
              <w:rPr>
                <w:b/>
              </w:rPr>
            </w:pPr>
            <w:r w:rsidRPr="00F06493">
              <w:rPr>
                <w:rFonts w:eastAsia="Calibri"/>
                <w:b/>
                <w:bCs/>
              </w:rPr>
              <w:t>kpl</w:t>
            </w:r>
          </w:p>
        </w:tc>
        <w:tc>
          <w:tcPr>
            <w:tcW w:w="673" w:type="dxa"/>
            <w:shd w:val="clear" w:color="auto" w:fill="F2F2F2" w:themeFill="background1" w:themeFillShade="F2"/>
          </w:tcPr>
          <w:p w14:paraId="4CCA467D" w14:textId="6BAED9C6" w:rsidR="00794987" w:rsidRDefault="00794987" w:rsidP="00794987">
            <w:pPr>
              <w:tabs>
                <w:tab w:val="left" w:pos="-3686"/>
              </w:tabs>
              <w:suppressAutoHyphens/>
              <w:spacing w:before="60" w:after="0" w:line="23" w:lineRule="atLeast"/>
              <w:jc w:val="center"/>
              <w:rPr>
                <w:b/>
              </w:rPr>
            </w:pPr>
            <w:r w:rsidRPr="00F06493">
              <w:rPr>
                <w:rFonts w:eastAsia="Calibri"/>
                <w:b/>
                <w:bCs/>
              </w:rPr>
              <w:t>1</w:t>
            </w:r>
          </w:p>
        </w:tc>
        <w:tc>
          <w:tcPr>
            <w:tcW w:w="876" w:type="dxa"/>
            <w:shd w:val="clear" w:color="auto" w:fill="F2F2F2" w:themeFill="background1" w:themeFillShade="F2"/>
          </w:tcPr>
          <w:p w14:paraId="48BD1734" w14:textId="68607A11" w:rsidR="00794987" w:rsidRPr="00F06493" w:rsidRDefault="00794987" w:rsidP="00794987">
            <w:pPr>
              <w:tabs>
                <w:tab w:val="left" w:pos="-3686"/>
              </w:tabs>
              <w:suppressAutoHyphens/>
              <w:spacing w:before="60" w:after="0" w:line="23" w:lineRule="atLeast"/>
              <w:jc w:val="right"/>
              <w:rPr>
                <w:rFonts w:eastAsia="Calibri"/>
                <w:b/>
                <w:bCs/>
              </w:rPr>
            </w:pPr>
          </w:p>
        </w:tc>
        <w:tc>
          <w:tcPr>
            <w:tcW w:w="739" w:type="dxa"/>
            <w:shd w:val="clear" w:color="auto" w:fill="F2F2F2" w:themeFill="background1" w:themeFillShade="F2"/>
          </w:tcPr>
          <w:p w14:paraId="192FF013" w14:textId="2468ED33" w:rsidR="00794987" w:rsidRPr="00F06493" w:rsidRDefault="00794987" w:rsidP="00794987">
            <w:pPr>
              <w:tabs>
                <w:tab w:val="left" w:pos="-3686"/>
              </w:tabs>
              <w:suppressAutoHyphens/>
              <w:spacing w:before="60" w:after="0" w:line="23" w:lineRule="atLeast"/>
              <w:jc w:val="right"/>
              <w:rPr>
                <w:rFonts w:eastAsia="Calibri"/>
                <w:b/>
                <w:bCs/>
              </w:rPr>
            </w:pPr>
          </w:p>
        </w:tc>
        <w:tc>
          <w:tcPr>
            <w:tcW w:w="1155" w:type="dxa"/>
            <w:shd w:val="clear" w:color="auto" w:fill="F2F2F2" w:themeFill="background1" w:themeFillShade="F2"/>
          </w:tcPr>
          <w:p w14:paraId="5F19B5A2" w14:textId="77777777" w:rsidR="00794987" w:rsidRPr="0052245A" w:rsidRDefault="00794987" w:rsidP="00794987">
            <w:pPr>
              <w:tabs>
                <w:tab w:val="left" w:pos="-3686"/>
              </w:tabs>
              <w:suppressAutoHyphens/>
              <w:spacing w:before="60" w:line="23" w:lineRule="atLeast"/>
              <w:jc w:val="right"/>
              <w:rPr>
                <w:rFonts w:eastAsia="Calibri"/>
                <w:b/>
              </w:rPr>
            </w:pPr>
          </w:p>
        </w:tc>
        <w:tc>
          <w:tcPr>
            <w:tcW w:w="1022" w:type="dxa"/>
            <w:shd w:val="clear" w:color="auto" w:fill="F2F2F2" w:themeFill="background1" w:themeFillShade="F2"/>
          </w:tcPr>
          <w:p w14:paraId="7859F28C" w14:textId="77777777" w:rsidR="00794987" w:rsidRPr="0052245A" w:rsidRDefault="00794987" w:rsidP="00794987">
            <w:pPr>
              <w:tabs>
                <w:tab w:val="left" w:pos="-3686"/>
              </w:tabs>
              <w:suppressAutoHyphens/>
              <w:spacing w:before="60" w:line="23" w:lineRule="atLeast"/>
              <w:jc w:val="center"/>
              <w:rPr>
                <w:rFonts w:eastAsia="Calibri"/>
                <w:b/>
              </w:rPr>
            </w:pPr>
          </w:p>
        </w:tc>
      </w:tr>
      <w:tr w:rsidR="00794987" w:rsidRPr="0052245A" w14:paraId="115FD339" w14:textId="77777777" w:rsidTr="006368EA">
        <w:trPr>
          <w:trHeight w:val="229"/>
        </w:trPr>
        <w:tc>
          <w:tcPr>
            <w:tcW w:w="567" w:type="dxa"/>
            <w:shd w:val="clear" w:color="auto" w:fill="F2F2F2" w:themeFill="background1" w:themeFillShade="F2"/>
          </w:tcPr>
          <w:p w14:paraId="27CF47FE" w14:textId="0D72FE42" w:rsidR="00794987" w:rsidRPr="00F06493" w:rsidRDefault="00794987" w:rsidP="00794987">
            <w:pPr>
              <w:tabs>
                <w:tab w:val="left" w:pos="-3686"/>
              </w:tabs>
              <w:suppressAutoHyphens/>
              <w:spacing w:before="60" w:after="0" w:line="23" w:lineRule="atLeast"/>
              <w:jc w:val="center"/>
              <w:rPr>
                <w:rFonts w:eastAsia="Calibri"/>
                <w:b/>
                <w:bCs/>
              </w:rPr>
            </w:pPr>
            <w:r w:rsidRPr="00F06493">
              <w:rPr>
                <w:rFonts w:eastAsia="Calibri"/>
                <w:b/>
                <w:bCs/>
              </w:rPr>
              <w:t>I</w:t>
            </w:r>
            <w:r>
              <w:rPr>
                <w:rFonts w:eastAsia="Calibri"/>
                <w:b/>
                <w:bCs/>
              </w:rPr>
              <w:t>V</w:t>
            </w:r>
          </w:p>
        </w:tc>
        <w:tc>
          <w:tcPr>
            <w:tcW w:w="3113" w:type="dxa"/>
            <w:shd w:val="clear" w:color="auto" w:fill="F2F2F2" w:themeFill="background1" w:themeFillShade="F2"/>
          </w:tcPr>
          <w:p w14:paraId="5609A59A" w14:textId="6CD1CE44" w:rsidR="00794987" w:rsidRDefault="00794987" w:rsidP="00794987">
            <w:pPr>
              <w:tabs>
                <w:tab w:val="left" w:pos="-3686"/>
              </w:tabs>
              <w:suppressAutoHyphens/>
              <w:spacing w:before="60" w:after="0" w:line="23" w:lineRule="atLeast"/>
              <w:rPr>
                <w:b/>
              </w:rPr>
            </w:pPr>
            <w:r>
              <w:rPr>
                <w:b/>
                <w:bCs/>
              </w:rPr>
              <w:t>Z</w:t>
            </w:r>
            <w:r w:rsidRPr="006368EA">
              <w:rPr>
                <w:b/>
                <w:bCs/>
              </w:rPr>
              <w:t>abezpieczenie i przebudowa istniejącej sieci teletechnicznej</w:t>
            </w:r>
          </w:p>
        </w:tc>
        <w:tc>
          <w:tcPr>
            <w:tcW w:w="828" w:type="dxa"/>
            <w:shd w:val="clear" w:color="auto" w:fill="F2F2F2" w:themeFill="background1" w:themeFillShade="F2"/>
          </w:tcPr>
          <w:p w14:paraId="70DEE36A" w14:textId="2DE5833B" w:rsidR="00794987" w:rsidRDefault="00794987" w:rsidP="00794987">
            <w:pPr>
              <w:tabs>
                <w:tab w:val="left" w:pos="-3686"/>
              </w:tabs>
              <w:suppressAutoHyphens/>
              <w:spacing w:before="60" w:after="0" w:line="23" w:lineRule="atLeast"/>
              <w:jc w:val="center"/>
              <w:rPr>
                <w:b/>
              </w:rPr>
            </w:pPr>
            <w:r w:rsidRPr="00F06493">
              <w:rPr>
                <w:rFonts w:eastAsia="Calibri"/>
                <w:b/>
                <w:bCs/>
              </w:rPr>
              <w:t>kpl</w:t>
            </w:r>
          </w:p>
        </w:tc>
        <w:tc>
          <w:tcPr>
            <w:tcW w:w="673" w:type="dxa"/>
            <w:shd w:val="clear" w:color="auto" w:fill="F2F2F2" w:themeFill="background1" w:themeFillShade="F2"/>
          </w:tcPr>
          <w:p w14:paraId="53C00C45" w14:textId="58E8437A" w:rsidR="00794987" w:rsidRDefault="00794987" w:rsidP="00794987">
            <w:pPr>
              <w:tabs>
                <w:tab w:val="left" w:pos="-3686"/>
              </w:tabs>
              <w:suppressAutoHyphens/>
              <w:spacing w:before="60" w:after="0" w:line="23" w:lineRule="atLeast"/>
              <w:jc w:val="center"/>
              <w:rPr>
                <w:b/>
              </w:rPr>
            </w:pPr>
            <w:r w:rsidRPr="00F06493">
              <w:rPr>
                <w:rFonts w:eastAsia="Calibri"/>
                <w:b/>
                <w:bCs/>
              </w:rPr>
              <w:t>1</w:t>
            </w:r>
          </w:p>
        </w:tc>
        <w:tc>
          <w:tcPr>
            <w:tcW w:w="876" w:type="dxa"/>
            <w:shd w:val="clear" w:color="auto" w:fill="F2F2F2" w:themeFill="background1" w:themeFillShade="F2"/>
          </w:tcPr>
          <w:p w14:paraId="4B22E5FA" w14:textId="7102106D" w:rsidR="00794987" w:rsidRPr="00F06493" w:rsidRDefault="00794987" w:rsidP="00794987">
            <w:pPr>
              <w:tabs>
                <w:tab w:val="left" w:pos="-3686"/>
              </w:tabs>
              <w:suppressAutoHyphens/>
              <w:spacing w:before="60" w:after="0" w:line="23" w:lineRule="atLeast"/>
              <w:jc w:val="right"/>
              <w:rPr>
                <w:rFonts w:eastAsia="Calibri"/>
                <w:b/>
                <w:bCs/>
              </w:rPr>
            </w:pPr>
          </w:p>
        </w:tc>
        <w:tc>
          <w:tcPr>
            <w:tcW w:w="739" w:type="dxa"/>
            <w:shd w:val="clear" w:color="auto" w:fill="F2F2F2" w:themeFill="background1" w:themeFillShade="F2"/>
          </w:tcPr>
          <w:p w14:paraId="14DD8A47" w14:textId="5837D563" w:rsidR="00794987" w:rsidRPr="00F06493" w:rsidRDefault="00794987" w:rsidP="00794987">
            <w:pPr>
              <w:tabs>
                <w:tab w:val="left" w:pos="-3686"/>
              </w:tabs>
              <w:suppressAutoHyphens/>
              <w:spacing w:before="60" w:after="0" w:line="23" w:lineRule="atLeast"/>
              <w:jc w:val="right"/>
              <w:rPr>
                <w:rFonts w:eastAsia="Calibri"/>
                <w:b/>
                <w:bCs/>
              </w:rPr>
            </w:pPr>
          </w:p>
        </w:tc>
        <w:tc>
          <w:tcPr>
            <w:tcW w:w="1155" w:type="dxa"/>
            <w:shd w:val="clear" w:color="auto" w:fill="F2F2F2" w:themeFill="background1" w:themeFillShade="F2"/>
          </w:tcPr>
          <w:p w14:paraId="120E9332" w14:textId="77777777" w:rsidR="00794987" w:rsidRPr="0052245A" w:rsidRDefault="00794987" w:rsidP="00794987">
            <w:pPr>
              <w:tabs>
                <w:tab w:val="left" w:pos="-3686"/>
              </w:tabs>
              <w:suppressAutoHyphens/>
              <w:spacing w:before="60" w:line="23" w:lineRule="atLeast"/>
              <w:jc w:val="right"/>
              <w:rPr>
                <w:rFonts w:eastAsia="Calibri"/>
                <w:b/>
              </w:rPr>
            </w:pPr>
          </w:p>
        </w:tc>
        <w:tc>
          <w:tcPr>
            <w:tcW w:w="1022" w:type="dxa"/>
            <w:shd w:val="clear" w:color="auto" w:fill="F2F2F2" w:themeFill="background1" w:themeFillShade="F2"/>
          </w:tcPr>
          <w:p w14:paraId="5431B0FE" w14:textId="77777777" w:rsidR="00794987" w:rsidRPr="0052245A" w:rsidRDefault="00794987" w:rsidP="00794987">
            <w:pPr>
              <w:tabs>
                <w:tab w:val="left" w:pos="-3686"/>
              </w:tabs>
              <w:suppressAutoHyphens/>
              <w:spacing w:before="60" w:line="23" w:lineRule="atLeast"/>
              <w:jc w:val="center"/>
              <w:rPr>
                <w:rFonts w:eastAsia="Calibri"/>
                <w:b/>
              </w:rPr>
            </w:pPr>
          </w:p>
        </w:tc>
      </w:tr>
      <w:tr w:rsidR="00794987" w:rsidRPr="0052245A" w14:paraId="0821AD59" w14:textId="77777777" w:rsidTr="006368EA">
        <w:tc>
          <w:tcPr>
            <w:tcW w:w="567" w:type="dxa"/>
            <w:shd w:val="clear" w:color="auto" w:fill="D9D9D9" w:themeFill="background1" w:themeFillShade="D9"/>
          </w:tcPr>
          <w:p w14:paraId="036B7C97" w14:textId="77777777" w:rsidR="00794987" w:rsidRPr="0052245A" w:rsidRDefault="00794987" w:rsidP="00794987">
            <w:pPr>
              <w:tabs>
                <w:tab w:val="left" w:pos="-3686"/>
              </w:tabs>
              <w:suppressAutoHyphens/>
              <w:spacing w:before="60" w:after="0" w:line="23" w:lineRule="atLeast"/>
              <w:jc w:val="center"/>
              <w:rPr>
                <w:rFonts w:eastAsia="Calibri"/>
                <w:b/>
              </w:rPr>
            </w:pPr>
          </w:p>
        </w:tc>
        <w:tc>
          <w:tcPr>
            <w:tcW w:w="4614" w:type="dxa"/>
            <w:gridSpan w:val="3"/>
            <w:shd w:val="clear" w:color="auto" w:fill="D9D9D9" w:themeFill="background1" w:themeFillShade="D9"/>
          </w:tcPr>
          <w:p w14:paraId="190608C8" w14:textId="77777777" w:rsidR="00794987" w:rsidRDefault="00794987" w:rsidP="00794987">
            <w:pPr>
              <w:tabs>
                <w:tab w:val="left" w:pos="-3686"/>
              </w:tabs>
              <w:suppressAutoHyphens/>
              <w:spacing w:before="60" w:after="0" w:line="23" w:lineRule="atLeast"/>
              <w:rPr>
                <w:rFonts w:eastAsia="Calibri"/>
                <w:b/>
                <w:vertAlign w:val="subscript"/>
              </w:rPr>
            </w:pPr>
            <w:r w:rsidRPr="0052245A">
              <w:rPr>
                <w:rFonts w:eastAsia="Calibri"/>
                <w:b/>
              </w:rPr>
              <w:t xml:space="preserve">RAZEM WARTOŚĆ </w:t>
            </w:r>
            <w:r>
              <w:rPr>
                <w:rFonts w:eastAsia="Calibri"/>
                <w:b/>
              </w:rPr>
              <w:t xml:space="preserve">OFERTY Σ </w:t>
            </w:r>
            <w:r>
              <w:rPr>
                <w:rFonts w:eastAsia="Calibri"/>
                <w:b/>
                <w:vertAlign w:val="subscript"/>
              </w:rPr>
              <w:t>I-IV</w:t>
            </w:r>
          </w:p>
          <w:p w14:paraId="4D975099" w14:textId="4E2D70A8" w:rsidR="00794987" w:rsidRPr="006368EA" w:rsidRDefault="00794987" w:rsidP="00794987">
            <w:pPr>
              <w:tabs>
                <w:tab w:val="left" w:pos="-3686"/>
              </w:tabs>
              <w:suppressAutoHyphens/>
              <w:spacing w:before="60" w:after="100" w:afterAutospacing="1" w:line="23" w:lineRule="atLeast"/>
              <w:rPr>
                <w:rFonts w:eastAsia="Calibri"/>
                <w:b/>
                <w:vertAlign w:val="subscript"/>
              </w:rPr>
            </w:pPr>
          </w:p>
        </w:tc>
        <w:tc>
          <w:tcPr>
            <w:tcW w:w="876" w:type="dxa"/>
            <w:shd w:val="clear" w:color="auto" w:fill="D9D9D9" w:themeFill="background1" w:themeFillShade="D9"/>
          </w:tcPr>
          <w:p w14:paraId="40FBC9B6" w14:textId="77777777" w:rsidR="00794987" w:rsidRPr="0052245A" w:rsidRDefault="00794987" w:rsidP="00794987">
            <w:pPr>
              <w:tabs>
                <w:tab w:val="left" w:pos="-3686"/>
              </w:tabs>
              <w:suppressAutoHyphens/>
              <w:spacing w:before="60" w:after="0" w:line="23" w:lineRule="atLeast"/>
              <w:jc w:val="right"/>
              <w:rPr>
                <w:rFonts w:eastAsia="Calibri"/>
                <w:b/>
              </w:rPr>
            </w:pPr>
          </w:p>
        </w:tc>
        <w:tc>
          <w:tcPr>
            <w:tcW w:w="739" w:type="dxa"/>
            <w:shd w:val="clear" w:color="auto" w:fill="D9D9D9" w:themeFill="background1" w:themeFillShade="D9"/>
          </w:tcPr>
          <w:p w14:paraId="16761393" w14:textId="77777777" w:rsidR="00794987" w:rsidRPr="0052245A" w:rsidRDefault="00794987" w:rsidP="00794987">
            <w:pPr>
              <w:tabs>
                <w:tab w:val="left" w:pos="-3686"/>
              </w:tabs>
              <w:suppressAutoHyphens/>
              <w:spacing w:before="60" w:after="0" w:line="23" w:lineRule="atLeast"/>
              <w:jc w:val="right"/>
              <w:rPr>
                <w:rFonts w:eastAsia="Calibri"/>
                <w:b/>
              </w:rPr>
            </w:pPr>
          </w:p>
        </w:tc>
        <w:tc>
          <w:tcPr>
            <w:tcW w:w="1155" w:type="dxa"/>
            <w:shd w:val="clear" w:color="auto" w:fill="D9D9D9" w:themeFill="background1" w:themeFillShade="D9"/>
          </w:tcPr>
          <w:p w14:paraId="4AD9BAAE" w14:textId="77777777" w:rsidR="00794987" w:rsidRPr="0052245A" w:rsidRDefault="00794987" w:rsidP="00794987">
            <w:pPr>
              <w:tabs>
                <w:tab w:val="left" w:pos="-3686"/>
              </w:tabs>
              <w:suppressAutoHyphens/>
              <w:spacing w:before="60" w:after="0" w:line="23" w:lineRule="atLeast"/>
              <w:jc w:val="right"/>
              <w:rPr>
                <w:rFonts w:eastAsia="Calibri"/>
                <w:b/>
              </w:rPr>
            </w:pPr>
          </w:p>
        </w:tc>
        <w:tc>
          <w:tcPr>
            <w:tcW w:w="1022" w:type="dxa"/>
            <w:shd w:val="clear" w:color="auto" w:fill="D9D9D9" w:themeFill="background1" w:themeFillShade="D9"/>
          </w:tcPr>
          <w:p w14:paraId="1DDB7B9B" w14:textId="77777777" w:rsidR="00794987" w:rsidRPr="0052245A" w:rsidRDefault="00794987" w:rsidP="00794987">
            <w:pPr>
              <w:tabs>
                <w:tab w:val="left" w:pos="-3686"/>
              </w:tabs>
              <w:suppressAutoHyphens/>
              <w:spacing w:before="60" w:after="0" w:line="23" w:lineRule="atLeast"/>
              <w:jc w:val="center"/>
              <w:rPr>
                <w:rFonts w:eastAsia="Calibri"/>
                <w:b/>
              </w:rPr>
            </w:pPr>
          </w:p>
        </w:tc>
      </w:tr>
      <w:bookmarkEnd w:id="4"/>
    </w:tbl>
    <w:p w14:paraId="237755F1" w14:textId="77777777" w:rsidR="004E6505" w:rsidRDefault="004E6505" w:rsidP="00E73B71">
      <w:pPr>
        <w:spacing w:after="0" w:line="360" w:lineRule="auto"/>
        <w:ind w:right="503"/>
        <w:rPr>
          <w:rFonts w:ascii="Times New Roman" w:hAnsi="Times New Roman" w:cs="Times New Roman"/>
          <w:bCs/>
          <w:u w:val="single"/>
        </w:rPr>
      </w:pPr>
    </w:p>
    <w:p w14:paraId="21F2238C" w14:textId="77777777" w:rsidR="004E6505" w:rsidRPr="007D6935" w:rsidRDefault="004E6505" w:rsidP="00B3057D">
      <w:pPr>
        <w:tabs>
          <w:tab w:val="left" w:pos="-3686"/>
        </w:tabs>
        <w:suppressAutoHyphens/>
        <w:spacing w:after="0" w:line="23" w:lineRule="atLeast"/>
        <w:jc w:val="both"/>
        <w:rPr>
          <w:rFonts w:eastAsia="Calibri" w:cstheme="minorHAnsi"/>
          <w:color w:val="FF0000"/>
          <w:lang w:eastAsia="pl-PL"/>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5A4F70A7" w:rsidR="00B3057D" w:rsidRPr="00B8492D"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lastRenderedPageBreak/>
        <w:t xml:space="preserve">Oferuję/-emy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w:t>
      </w:r>
      <w:r w:rsidRPr="007D6935">
        <w:rPr>
          <w:rFonts w:ascii="Times New Roman" w:eastAsia="Calibri" w:hAnsi="Times New Roman" w:cs="Times New Roman"/>
          <w:color w:val="000000"/>
          <w:lang w:eastAsia="pl-PL"/>
        </w:rPr>
        <w:t xml:space="preserve">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797C61">
        <w:rPr>
          <w:rFonts w:ascii="Times New Roman" w:eastAsia="Calibri" w:hAnsi="Times New Roman" w:cs="Times New Roman"/>
          <w:i/>
          <w:color w:val="000000"/>
          <w:lang w:eastAsia="pl-PL"/>
        </w:rPr>
        <w:t>60</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797C61">
        <w:rPr>
          <w:rFonts w:ascii="Times New Roman" w:eastAsia="Calibri" w:hAnsi="Times New Roman" w:cs="Times New Roman"/>
          <w:i/>
          <w:color w:val="000000"/>
          <w:lang w:eastAsia="pl-PL"/>
        </w:rPr>
        <w:t>72</w:t>
      </w:r>
      <w:r w:rsidRPr="007D6935">
        <w:rPr>
          <w:rFonts w:ascii="Times New Roman" w:eastAsia="Calibri" w:hAnsi="Times New Roman" w:cs="Times New Roman"/>
          <w:i/>
          <w:color w:val="000000"/>
          <w:lang w:eastAsia="pl-PL"/>
        </w:rPr>
        <w:t xml:space="preserve"> miesięcy)</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52F7A758"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 xml:space="preserve">Zobowiązuję/-emy się zrealizować przedmiot umowy od dnia jej zawarcia w terminie </w:t>
      </w:r>
      <w:r w:rsidR="004F14D6">
        <w:rPr>
          <w:rFonts w:ascii="Times New Roman" w:eastAsia="Calibri" w:hAnsi="Times New Roman" w:cs="Times New Roman"/>
          <w:lang w:eastAsia="pl-PL"/>
        </w:rPr>
        <w:t xml:space="preserve">do </w:t>
      </w:r>
      <w:r w:rsidR="00D02C19">
        <w:rPr>
          <w:rFonts w:ascii="Times New Roman" w:eastAsia="Calibri" w:hAnsi="Times New Roman" w:cs="Times New Roman"/>
          <w:b/>
          <w:bCs/>
          <w:lang w:eastAsia="pl-PL"/>
        </w:rPr>
        <w:t xml:space="preserve">5 miesięcy </w:t>
      </w:r>
      <w:r w:rsidR="00D02C19">
        <w:rPr>
          <w:rFonts w:ascii="Times New Roman" w:eastAsia="Calibri" w:hAnsi="Times New Roman" w:cs="Times New Roman"/>
          <w:b/>
          <w:bCs/>
          <w:lang w:eastAsia="pl-PL"/>
        </w:rPr>
        <w:br/>
      </w:r>
      <w:r w:rsidR="00D02C19" w:rsidRPr="00D02C19">
        <w:rPr>
          <w:rFonts w:ascii="Times New Roman" w:eastAsia="Calibri" w:hAnsi="Times New Roman" w:cs="Times New Roman"/>
          <w:lang w:eastAsia="pl-PL"/>
        </w:rPr>
        <w:t>od dnia podpisania umowy</w:t>
      </w:r>
      <w:r w:rsidR="00AF19ED" w:rsidRPr="00D02C19">
        <w:rPr>
          <w:rFonts w:ascii="Times New Roman" w:eastAsia="Calibri" w:hAnsi="Times New Roman" w:cs="Times New Roman"/>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Zobowiązuję/-emy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 xml:space="preserve">Akceptuję/-emy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lastRenderedPageBreak/>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wypełniłem/-am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2970B14F" w14:textId="77777777" w:rsidR="00076F6D" w:rsidRDefault="00076F6D" w:rsidP="000319FA">
      <w:pPr>
        <w:spacing w:after="0" w:line="23" w:lineRule="atLeast"/>
        <w:rPr>
          <w:rFonts w:ascii="Times New Roman" w:eastAsia="Calibri" w:hAnsi="Times New Roman" w:cs="Times New Roman"/>
          <w:b/>
          <w:bCs/>
          <w:color w:val="000000"/>
          <w:lang w:eastAsia="pl-PL"/>
        </w:rPr>
      </w:pPr>
    </w:p>
    <w:p w14:paraId="5A5BC196" w14:textId="77777777" w:rsidR="00926264" w:rsidRDefault="00926264" w:rsidP="00926264">
      <w:pPr>
        <w:widowControl/>
        <w:spacing w:after="0" w:line="240" w:lineRule="auto"/>
        <w:rPr>
          <w:rFonts w:ascii="Times New Roman" w:eastAsia="Calibri" w:hAnsi="Times New Roman" w:cs="Times New Roman"/>
          <w:b/>
          <w:bCs/>
          <w:color w:val="000000"/>
          <w:lang w:eastAsia="pl-PL"/>
        </w:rPr>
      </w:pPr>
    </w:p>
    <w:p w14:paraId="784FDA7E" w14:textId="77777777" w:rsidR="00980451" w:rsidRDefault="00980451" w:rsidP="00926264">
      <w:pPr>
        <w:widowControl/>
        <w:spacing w:after="0" w:line="240" w:lineRule="auto"/>
        <w:jc w:val="right"/>
        <w:rPr>
          <w:rFonts w:ascii="Times New Roman" w:eastAsia="Calibri" w:hAnsi="Times New Roman" w:cs="Times New Roman"/>
          <w:b/>
          <w:bCs/>
          <w:color w:val="000000"/>
          <w:lang w:eastAsia="pl-PL"/>
        </w:rPr>
      </w:pPr>
    </w:p>
    <w:p w14:paraId="3EBAB30F" w14:textId="77777777" w:rsidR="00980451" w:rsidRDefault="00980451" w:rsidP="00926264">
      <w:pPr>
        <w:widowControl/>
        <w:spacing w:after="0" w:line="240" w:lineRule="auto"/>
        <w:jc w:val="right"/>
        <w:rPr>
          <w:rFonts w:ascii="Times New Roman" w:eastAsia="Calibri" w:hAnsi="Times New Roman" w:cs="Times New Roman"/>
          <w:b/>
          <w:bCs/>
          <w:color w:val="000000"/>
          <w:lang w:eastAsia="pl-PL"/>
        </w:rPr>
      </w:pPr>
    </w:p>
    <w:p w14:paraId="4E52C7B9" w14:textId="77777777" w:rsidR="00980451" w:rsidRDefault="00980451" w:rsidP="00926264">
      <w:pPr>
        <w:widowControl/>
        <w:spacing w:after="0" w:line="240" w:lineRule="auto"/>
        <w:jc w:val="right"/>
        <w:rPr>
          <w:rFonts w:ascii="Times New Roman" w:eastAsia="Calibri" w:hAnsi="Times New Roman" w:cs="Times New Roman"/>
          <w:b/>
          <w:bCs/>
          <w:color w:val="000000"/>
          <w:lang w:eastAsia="pl-PL"/>
        </w:rPr>
      </w:pPr>
    </w:p>
    <w:p w14:paraId="12D22C2F" w14:textId="77777777" w:rsidR="00980451" w:rsidRDefault="00980451" w:rsidP="00926264">
      <w:pPr>
        <w:widowControl/>
        <w:spacing w:after="0" w:line="240" w:lineRule="auto"/>
        <w:jc w:val="right"/>
        <w:rPr>
          <w:rFonts w:ascii="Times New Roman" w:eastAsia="Calibri" w:hAnsi="Times New Roman" w:cs="Times New Roman"/>
          <w:b/>
          <w:bCs/>
          <w:color w:val="000000"/>
          <w:lang w:eastAsia="pl-PL"/>
        </w:rPr>
      </w:pPr>
    </w:p>
    <w:p w14:paraId="3F392FC7" w14:textId="58C4D953" w:rsidR="0047119B" w:rsidRPr="00926264" w:rsidRDefault="000C150A" w:rsidP="00926264">
      <w:pPr>
        <w:widowControl/>
        <w:spacing w:after="0" w:line="240" w:lineRule="auto"/>
        <w:jc w:val="right"/>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lastRenderedPageBreak/>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0F868F52"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EC0AAA">
        <w:rPr>
          <w:rFonts w:ascii="Times New Roman" w:eastAsia="Calibri" w:hAnsi="Times New Roman" w:cs="Times New Roman"/>
          <w:b/>
          <w:bCs/>
          <w:color w:val="000000"/>
          <w:sz w:val="20"/>
          <w:szCs w:val="20"/>
          <w:lang w:eastAsia="pl-PL"/>
        </w:rPr>
        <w:t>271</w:t>
      </w:r>
      <w:r w:rsidR="004B58B9" w:rsidRPr="00EC0AAA">
        <w:rPr>
          <w:rFonts w:ascii="Times New Roman" w:eastAsia="Calibri" w:hAnsi="Times New Roman" w:cs="Times New Roman"/>
          <w:b/>
          <w:bCs/>
          <w:sz w:val="20"/>
          <w:szCs w:val="20"/>
          <w:lang w:eastAsia="pl-PL"/>
        </w:rPr>
        <w:t>.</w:t>
      </w:r>
      <w:r w:rsidR="00EC0AAA">
        <w:rPr>
          <w:rFonts w:ascii="Times New Roman" w:eastAsia="Calibri" w:hAnsi="Times New Roman" w:cs="Times New Roman"/>
          <w:b/>
          <w:bCs/>
          <w:sz w:val="20"/>
          <w:szCs w:val="20"/>
          <w:lang w:eastAsia="pl-PL"/>
        </w:rPr>
        <w:t>13</w:t>
      </w:r>
      <w:r w:rsidR="00992733" w:rsidRPr="00EC0AAA">
        <w:rPr>
          <w:rFonts w:ascii="Times New Roman" w:eastAsia="Calibri" w:hAnsi="Times New Roman" w:cs="Times New Roman"/>
          <w:b/>
          <w:bCs/>
          <w:sz w:val="20"/>
          <w:szCs w:val="20"/>
          <w:lang w:eastAsia="pl-PL"/>
        </w:rPr>
        <w:t>.</w:t>
      </w:r>
      <w:r w:rsidRPr="00EC0AAA">
        <w:rPr>
          <w:rFonts w:ascii="Times New Roman" w:eastAsia="Calibri" w:hAnsi="Times New Roman" w:cs="Times New Roman"/>
          <w:b/>
          <w:bCs/>
          <w:color w:val="000000"/>
          <w:sz w:val="20"/>
          <w:szCs w:val="20"/>
          <w:lang w:eastAsia="pl-PL"/>
        </w:rPr>
        <w:t>202</w:t>
      </w:r>
      <w:r w:rsidR="00565CBE" w:rsidRPr="00EC0AAA">
        <w:rPr>
          <w:rFonts w:ascii="Times New Roman" w:eastAsia="Calibri" w:hAnsi="Times New Roman" w:cs="Times New Roman"/>
          <w:b/>
          <w:bCs/>
          <w:color w:val="000000"/>
          <w:sz w:val="20"/>
          <w:szCs w:val="20"/>
          <w:lang w:eastAsia="pl-PL"/>
        </w:rPr>
        <w:t>5</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5"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5"/>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Prawo zamówień publicznych (dalej, jako: ustawa Pzp)</w:t>
      </w:r>
    </w:p>
    <w:p w14:paraId="1624F235" w14:textId="77777777" w:rsidR="0047119B" w:rsidRPr="003C2D9E" w:rsidRDefault="0047119B">
      <w:pPr>
        <w:spacing w:before="120" w:after="0" w:line="23" w:lineRule="atLeast"/>
        <w:jc w:val="center"/>
        <w:rPr>
          <w:rFonts w:eastAsia="Calibri" w:cstheme="minorHAnsi"/>
          <w:b/>
          <w:lang w:eastAsia="pl-PL"/>
        </w:rPr>
      </w:pPr>
      <w:bookmarkStart w:id="6"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6"/>
    <w:p w14:paraId="3D5B4330" w14:textId="77777777" w:rsidR="0047119B" w:rsidRPr="003C2D9E" w:rsidRDefault="0047119B">
      <w:pPr>
        <w:spacing w:after="0" w:line="23" w:lineRule="atLeast"/>
        <w:jc w:val="both"/>
        <w:rPr>
          <w:rFonts w:eastAsia="Calibri" w:cstheme="minorHAnsi"/>
          <w:lang w:eastAsia="pl-PL"/>
        </w:rPr>
      </w:pPr>
    </w:p>
    <w:p w14:paraId="1A24FB0B" w14:textId="53129F76" w:rsidR="0047119B" w:rsidRPr="00797C61" w:rsidRDefault="000C150A"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pn.</w:t>
      </w:r>
      <w:r w:rsidR="00527B0A" w:rsidRPr="00527B0A">
        <w:rPr>
          <w:rFonts w:ascii="Times New Roman" w:eastAsia="Times New Roman" w:hAnsi="Times New Roman" w:cs="Times New Roman"/>
          <w:b/>
          <w:bCs/>
          <w:color w:val="000000"/>
        </w:rPr>
        <w:t xml:space="preserve"> </w:t>
      </w:r>
      <w:r w:rsidR="00527B0A" w:rsidRPr="00527B0A">
        <w:rPr>
          <w:rFonts w:ascii="Times New Roman" w:eastAsia="Calibri" w:hAnsi="Times New Roman" w:cs="Times New Roman"/>
          <w:b/>
          <w:bCs/>
          <w:lang w:eastAsia="pl-PL"/>
        </w:rPr>
        <w:t>Rozbudowa drogi gminnej 050323C ul. Spokojna i 050361C ul. Gwarna w Osówcu</w:t>
      </w:r>
      <w:r w:rsidR="00797C61">
        <w:rPr>
          <w:rFonts w:ascii="Times New Roman" w:eastAsia="Calibri" w:hAnsi="Times New Roman" w:cs="Times New Roman"/>
          <w:b/>
          <w:bCs/>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 xml:space="preserve">oświadczam, </w:t>
      </w:r>
      <w:r w:rsidR="00797C61">
        <w:rPr>
          <w:rFonts w:ascii="Times New Roman" w:eastAsia="Calibri" w:hAnsi="Times New Roman" w:cs="Times New Roman"/>
          <w:lang w:eastAsia="pl-PL"/>
        </w:rPr>
        <w:br/>
      </w:r>
      <w:r w:rsidRPr="003C2D9E">
        <w:rPr>
          <w:rFonts w:ascii="Times New Roman" w:eastAsia="Calibri" w:hAnsi="Times New Roman" w:cs="Times New Roman"/>
          <w:lang w:eastAsia="pl-PL"/>
        </w:rPr>
        <w:t>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1 ustawy Pzp</w:t>
      </w:r>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109 ust.1 pkt 4-8 ustawy Pzp</w:t>
      </w:r>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2A1FC0">
        <w:rPr>
          <w:rFonts w:ascii="Times New Roman" w:hAnsi="Times New Roman"/>
          <w:b/>
          <w:bCs/>
        </w:rPr>
        <w:t>art. 7 ust 1 ustawy z dnia 13 kwietnia 2022 r</w:t>
      </w:r>
      <w:r w:rsidRPr="008E2239">
        <w:rPr>
          <w:rFonts w:ascii="Times New Roman" w:hAnsi="Times New Roman"/>
        </w:rPr>
        <w:t xml:space="preserve">.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275C1693"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 xml:space="preserve">109 ust. 1 pkt 4-8 uPzp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 bezpieczeństwa narodowego</w:t>
      </w:r>
      <w:r w:rsidRPr="008E2239">
        <w:rPr>
          <w:rFonts w:ascii="Times New Roman" w:eastAsia="Calibri" w:hAnsi="Times New Roman"/>
          <w:i/>
          <w:lang w:eastAsia="pl-PL"/>
        </w:rPr>
        <w:t>).</w:t>
      </w:r>
      <w:r w:rsidRPr="008E2239">
        <w:rPr>
          <w:rFonts w:ascii="Times New Roman" w:eastAsia="Calibri" w:hAnsi="Times New Roman"/>
          <w:i/>
          <w:lang w:eastAsia="pl-PL"/>
        </w:rPr>
        <w:br/>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Jednocześnie oświadczam, że w związku z ww. okolicznością, na podstawie art. 110 ust. 2 ustawy Pzp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lastRenderedPageBreak/>
        <w:t>OŚWIADCZENIE DOTYCZĄCE PODMIOTU NA, KTÓREGO ZASOBY POWOŁUJE SIĘ WYKONAWCA:</w:t>
      </w:r>
    </w:p>
    <w:p w14:paraId="0ED2D807" w14:textId="035D5242" w:rsidR="00797C61" w:rsidRPr="00797C61" w:rsidRDefault="000C150A" w:rsidP="00797C61">
      <w:pPr>
        <w:spacing w:after="0"/>
        <w:ind w:right="-24"/>
        <w:jc w:val="both"/>
        <w:rPr>
          <w:rFonts w:ascii="Times New Roman" w:hAnsi="Times New Roman" w:cs="Times New Roman"/>
          <w:bCs/>
        </w:rPr>
      </w:pPr>
      <w:r w:rsidRPr="003C2D9E">
        <w:rPr>
          <w:rFonts w:cstheme="minorHAnsi"/>
        </w:rPr>
        <w:br/>
      </w:r>
      <w:r w:rsidRPr="003C2D9E">
        <w:rPr>
          <w:rFonts w:ascii="Times New Roman" w:hAnsi="Times New Roman" w:cs="Times New Roman"/>
        </w:rPr>
        <w:t>Oświadczam, że następujący/-e podmiot/-y, na którego/-ych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r w:rsidR="00527B0A" w:rsidRPr="00527B0A">
        <w:rPr>
          <w:rFonts w:ascii="Times New Roman" w:hAnsi="Times New Roman" w:cs="Times New Roman"/>
          <w:b/>
          <w:bCs/>
        </w:rPr>
        <w:t>Rozbudowa drogi gminnej 050323C ul. Spokojna i 050361C ul. Gwarna w Osówcu</w:t>
      </w:r>
    </w:p>
    <w:p w14:paraId="4C79B117" w14:textId="49B6455B" w:rsidR="00A62D73" w:rsidRPr="00231292" w:rsidRDefault="00A62D73" w:rsidP="00565CBE">
      <w:pPr>
        <w:spacing w:after="0"/>
        <w:ind w:right="-24"/>
        <w:jc w:val="both"/>
        <w:rPr>
          <w:rFonts w:ascii="Times New Roman" w:hAnsi="Times New Roman" w:cs="Times New Roman"/>
          <w:bCs/>
        </w:rPr>
      </w:pPr>
    </w:p>
    <w:p w14:paraId="5CE48B66" w14:textId="738B98E4" w:rsidR="0047119B" w:rsidRPr="003C2D9E" w:rsidRDefault="0047119B" w:rsidP="00A62D73">
      <w:pPr>
        <w:spacing w:after="0" w:line="240" w:lineRule="auto"/>
        <w:ind w:right="503"/>
        <w:rPr>
          <w:rFonts w:ascii="Times New Roman" w:hAnsi="Times New Roman" w:cs="Times New Roman"/>
        </w:rPr>
      </w:pPr>
    </w:p>
    <w:p w14:paraId="46C4BF1E" w14:textId="77777777" w:rsidR="0047119B" w:rsidRPr="003C2D9E" w:rsidRDefault="0047119B">
      <w:pPr>
        <w:spacing w:after="0" w:line="23" w:lineRule="atLeast"/>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13B0B439" w:rsidR="0047119B" w:rsidRDefault="000C150A">
      <w:pPr>
        <w:autoSpaceDE w:val="0"/>
        <w:autoSpaceDN w:val="0"/>
        <w:adjustRightInd w:val="0"/>
        <w:spacing w:after="0"/>
        <w:jc w:val="both"/>
        <w:rPr>
          <w:rFonts w:ascii="Times New Roman" w:eastAsia="Calibri" w:hAnsi="Times New Roman" w:cs="Times New Roman"/>
          <w:b/>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EC0AAA">
        <w:rPr>
          <w:rFonts w:ascii="Times New Roman" w:eastAsia="Calibri" w:hAnsi="Times New Roman" w:cs="Times New Roman"/>
          <w:b/>
          <w:bCs/>
          <w:color w:val="000000"/>
          <w:sz w:val="20"/>
          <w:szCs w:val="20"/>
          <w:lang w:eastAsia="pl-PL"/>
        </w:rPr>
        <w:t>271</w:t>
      </w:r>
      <w:r w:rsidR="004B58B9" w:rsidRPr="00EC0AAA">
        <w:rPr>
          <w:rFonts w:ascii="Times New Roman" w:eastAsia="Calibri" w:hAnsi="Times New Roman" w:cs="Times New Roman"/>
          <w:b/>
          <w:bCs/>
          <w:color w:val="000000"/>
          <w:sz w:val="20"/>
          <w:szCs w:val="20"/>
          <w:lang w:eastAsia="pl-PL"/>
        </w:rPr>
        <w:t>.</w:t>
      </w:r>
      <w:r w:rsidR="00EC0AAA" w:rsidRPr="00EC0AAA">
        <w:rPr>
          <w:rFonts w:ascii="Times New Roman" w:eastAsia="Calibri" w:hAnsi="Times New Roman" w:cs="Times New Roman"/>
          <w:b/>
          <w:bCs/>
          <w:color w:val="000000"/>
          <w:sz w:val="20"/>
          <w:szCs w:val="20"/>
          <w:lang w:eastAsia="pl-PL"/>
        </w:rPr>
        <w:t>13</w:t>
      </w:r>
      <w:r w:rsidR="004B58B9" w:rsidRPr="00EC0AAA">
        <w:rPr>
          <w:rFonts w:ascii="Times New Roman" w:eastAsia="Calibri" w:hAnsi="Times New Roman" w:cs="Times New Roman"/>
          <w:b/>
          <w:bCs/>
          <w:color w:val="000000"/>
          <w:sz w:val="20"/>
          <w:szCs w:val="20"/>
          <w:lang w:eastAsia="pl-PL"/>
        </w:rPr>
        <w:t>.</w:t>
      </w:r>
      <w:r w:rsidRPr="00EC0AAA">
        <w:rPr>
          <w:rFonts w:ascii="Times New Roman" w:eastAsia="Calibri" w:hAnsi="Times New Roman" w:cs="Times New Roman"/>
          <w:b/>
          <w:bCs/>
          <w:color w:val="000000"/>
          <w:sz w:val="20"/>
          <w:szCs w:val="20"/>
          <w:lang w:eastAsia="pl-PL"/>
        </w:rPr>
        <w:t>202</w:t>
      </w:r>
      <w:r w:rsidR="00565CBE" w:rsidRPr="00EC0AAA">
        <w:rPr>
          <w:rFonts w:ascii="Times New Roman" w:eastAsia="Calibri" w:hAnsi="Times New Roman" w:cs="Times New Roman"/>
          <w:b/>
          <w:bCs/>
          <w:color w:val="000000"/>
          <w:sz w:val="20"/>
          <w:szCs w:val="20"/>
          <w:lang w:eastAsia="pl-PL"/>
        </w:rPr>
        <w:t>5</w:t>
      </w:r>
    </w:p>
    <w:p w14:paraId="6C90FB74" w14:textId="77777777" w:rsidR="00D02C19" w:rsidRPr="003C2D9E" w:rsidRDefault="00D02C19">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5777480" w14:textId="67D83DC6" w:rsidR="00797C61" w:rsidRPr="00797C61" w:rsidRDefault="000C150A" w:rsidP="00797C61">
      <w:pPr>
        <w:spacing w:after="0"/>
        <w:ind w:right="-24"/>
        <w:jc w:val="both"/>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na potrzeby realizacji zamówienia pn</w:t>
      </w:r>
      <w:r w:rsidR="00D02C19">
        <w:rPr>
          <w:rFonts w:ascii="Times New Roman" w:eastAsia="Times New Roman" w:hAnsi="Times New Roman" w:cs="Times New Roman"/>
          <w:lang w:eastAsia="pl-PL"/>
        </w:rPr>
        <w:t xml:space="preserve">. </w:t>
      </w:r>
      <w:r w:rsidR="00527B0A" w:rsidRPr="00527B0A">
        <w:rPr>
          <w:rFonts w:ascii="Times New Roman" w:eastAsia="Times New Roman" w:hAnsi="Times New Roman" w:cs="Times New Roman"/>
          <w:b/>
          <w:bCs/>
          <w:lang w:eastAsia="pl-PL"/>
        </w:rPr>
        <w:t xml:space="preserve">Rozbudowa drogi gminnej 050323C ul. Spokojna i 050361C </w:t>
      </w:r>
      <w:r w:rsidR="00527B0A">
        <w:rPr>
          <w:rFonts w:ascii="Times New Roman" w:eastAsia="Times New Roman" w:hAnsi="Times New Roman" w:cs="Times New Roman"/>
          <w:b/>
          <w:bCs/>
          <w:lang w:eastAsia="pl-PL"/>
        </w:rPr>
        <w:br/>
      </w:r>
      <w:r w:rsidR="00527B0A" w:rsidRPr="00527B0A">
        <w:rPr>
          <w:rFonts w:ascii="Times New Roman" w:eastAsia="Times New Roman" w:hAnsi="Times New Roman" w:cs="Times New Roman"/>
          <w:b/>
          <w:bCs/>
          <w:lang w:eastAsia="pl-PL"/>
        </w:rPr>
        <w:t>ul. Gwarna w Osówcu.</w:t>
      </w:r>
    </w:p>
    <w:p w14:paraId="55BEAF81" w14:textId="52BD0AB2" w:rsidR="0047119B" w:rsidRPr="00863442" w:rsidRDefault="0047119B" w:rsidP="00565CBE">
      <w:pPr>
        <w:spacing w:after="0"/>
        <w:ind w:right="-24"/>
        <w:jc w:val="both"/>
        <w:rPr>
          <w:rFonts w:ascii="Times New Roman" w:eastAsia="Calibri" w:hAnsi="Times New Roman" w:cs="Times New Roman"/>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lastRenderedPageBreak/>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1673BB5A" w:rsidR="0047119B" w:rsidRPr="008D1025" w:rsidRDefault="0047119B" w:rsidP="008D1025">
            <w:pPr>
              <w:suppressAutoHyphens/>
              <w:autoSpaceDE w:val="0"/>
              <w:autoSpaceDN w:val="0"/>
              <w:adjustRightInd w:val="0"/>
              <w:spacing w:before="60" w:after="60" w:line="360" w:lineRule="auto"/>
              <w:rPr>
                <w:rFonts w:ascii="Times New Roman" w:eastAsia="Calibri" w:hAnsi="Times New Roman" w:cs="Times New Roman"/>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4 do SWZ</w:t>
      </w:r>
    </w:p>
    <w:p w14:paraId="38388B2E" w14:textId="4FCFFF7F"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EC0AAA">
        <w:rPr>
          <w:rFonts w:ascii="Times New Roman" w:eastAsia="Calibri" w:hAnsi="Times New Roman" w:cs="Times New Roman"/>
          <w:bCs/>
          <w:color w:val="000000"/>
          <w:sz w:val="20"/>
          <w:szCs w:val="20"/>
          <w:lang w:eastAsia="pl-PL"/>
        </w:rPr>
        <w:t>:</w:t>
      </w:r>
      <w:r w:rsidRPr="00EC0AAA">
        <w:rPr>
          <w:rFonts w:ascii="Times New Roman" w:eastAsia="Calibri" w:hAnsi="Times New Roman" w:cs="Times New Roman"/>
          <w:b/>
          <w:bCs/>
          <w:color w:val="000000"/>
          <w:sz w:val="20"/>
          <w:szCs w:val="20"/>
          <w:lang w:eastAsia="pl-PL"/>
        </w:rPr>
        <w:t xml:space="preserve"> 271</w:t>
      </w:r>
      <w:r w:rsidR="004B58B9" w:rsidRPr="00EC0AAA">
        <w:rPr>
          <w:rFonts w:ascii="Times New Roman" w:eastAsia="Calibri" w:hAnsi="Times New Roman" w:cs="Times New Roman"/>
          <w:b/>
          <w:bCs/>
          <w:sz w:val="20"/>
          <w:szCs w:val="20"/>
          <w:lang w:eastAsia="pl-PL"/>
        </w:rPr>
        <w:t>.</w:t>
      </w:r>
      <w:r w:rsidR="00EC0AAA" w:rsidRPr="00EC0AAA">
        <w:rPr>
          <w:rFonts w:ascii="Times New Roman" w:eastAsia="Calibri" w:hAnsi="Times New Roman" w:cs="Times New Roman"/>
          <w:b/>
          <w:bCs/>
          <w:sz w:val="20"/>
          <w:szCs w:val="20"/>
          <w:lang w:eastAsia="pl-PL"/>
        </w:rPr>
        <w:t>13</w:t>
      </w:r>
      <w:r w:rsidR="004B58B9" w:rsidRPr="00EC0AAA">
        <w:rPr>
          <w:rFonts w:ascii="Times New Roman" w:eastAsia="Calibri" w:hAnsi="Times New Roman" w:cs="Times New Roman"/>
          <w:b/>
          <w:bCs/>
          <w:sz w:val="20"/>
          <w:szCs w:val="20"/>
          <w:lang w:eastAsia="pl-PL"/>
        </w:rPr>
        <w:t>.</w:t>
      </w:r>
      <w:r w:rsidRPr="00EC0AAA">
        <w:rPr>
          <w:rFonts w:ascii="Times New Roman" w:eastAsia="Calibri" w:hAnsi="Times New Roman" w:cs="Times New Roman"/>
          <w:b/>
          <w:bCs/>
          <w:sz w:val="20"/>
          <w:szCs w:val="20"/>
          <w:lang w:eastAsia="pl-PL"/>
        </w:rPr>
        <w:t>20</w:t>
      </w:r>
      <w:r w:rsidRPr="00EC0AAA">
        <w:rPr>
          <w:rFonts w:ascii="Times New Roman" w:eastAsia="Calibri" w:hAnsi="Times New Roman" w:cs="Times New Roman"/>
          <w:b/>
          <w:bCs/>
          <w:color w:val="000000"/>
          <w:sz w:val="20"/>
          <w:szCs w:val="20"/>
          <w:lang w:eastAsia="pl-PL"/>
        </w:rPr>
        <w:t>2</w:t>
      </w:r>
      <w:r w:rsidR="00565CBE" w:rsidRPr="00EC0AAA">
        <w:rPr>
          <w:rFonts w:ascii="Times New Roman" w:eastAsia="Calibri" w:hAnsi="Times New Roman" w:cs="Times New Roman"/>
          <w:b/>
          <w:bCs/>
          <w:color w:val="000000"/>
          <w:sz w:val="20"/>
          <w:szCs w:val="20"/>
          <w:lang w:eastAsia="pl-PL"/>
        </w:rPr>
        <w:t>5</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24F12C9B" w14:textId="3E6E1F5B" w:rsidR="0047119B" w:rsidRPr="00797C61" w:rsidRDefault="006B6F33"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r w:rsidR="00527B0A" w:rsidRPr="00527B0A">
        <w:rPr>
          <w:rFonts w:ascii="Times New Roman" w:eastAsia="Calibri" w:hAnsi="Times New Roman" w:cs="Times New Roman"/>
          <w:b/>
          <w:bCs/>
          <w:lang w:eastAsia="pl-PL"/>
        </w:rPr>
        <w:t>Rozbudowa drogi gminnej 050323C ul. Spokojna i 050361C ul. Gwarna w Osówcu</w:t>
      </w:r>
      <w:r w:rsidR="00527B0A">
        <w:rPr>
          <w:rFonts w:ascii="Times New Roman" w:eastAsia="Calibri" w:hAnsi="Times New Roman" w:cs="Times New Roman"/>
          <w:b/>
          <w:bCs/>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r w:rsidR="0037212E">
        <w:rPr>
          <w:rFonts w:ascii="Times New Roman" w:eastAsia="Calibri" w:hAnsi="Times New Roman" w:cs="Times New Roman"/>
          <w:lang w:eastAsia="pl-PL"/>
        </w:rPr>
        <w:t>:</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7" w:name="_Hlk71283849"/>
      <w:r w:rsidRPr="003C2D9E">
        <w:rPr>
          <w:rFonts w:ascii="Times New Roman" w:eastAsia="Arial Unicode MS" w:hAnsi="Times New Roman" w:cs="Times New Roman"/>
          <w:color w:val="000000"/>
        </w:rPr>
        <w:t xml:space="preserve">Oświadczam(amy),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w Rozdziale VII pkt. 2 p.pkt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7A5775B0" w14:textId="77777777" w:rsidTr="0037212E">
        <w:tc>
          <w:tcPr>
            <w:tcW w:w="2482"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rsidTr="0037212E">
        <w:tc>
          <w:tcPr>
            <w:tcW w:w="2482"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rsidTr="0037212E">
        <w:tc>
          <w:tcPr>
            <w:tcW w:w="2482"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7"/>
    </w:tbl>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Oświadczam(amy), że warunek  dotyczący zdolności technicznej lub zawodowej określony w Rozdziale VII pkt. 2, p.pkt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3A0691B" w14:textId="77777777" w:rsidTr="0037212E">
        <w:tc>
          <w:tcPr>
            <w:tcW w:w="2482"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518"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rsidTr="0037212E">
        <w:tc>
          <w:tcPr>
            <w:tcW w:w="2482"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rsidTr="0037212E">
        <w:tc>
          <w:tcPr>
            <w:tcW w:w="2482"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Oświadczam(amy), że warunek  dotyczący zdolności technicznej lub zawodowej określony w Rozdziale VII pkt. 2, p.pkt 4 lit.b)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DB7DB9E" w14:textId="77777777" w:rsidTr="0037212E">
        <w:tc>
          <w:tcPr>
            <w:tcW w:w="2482"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rsidTr="0037212E">
        <w:tc>
          <w:tcPr>
            <w:tcW w:w="2482"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rsidTr="0037212E">
        <w:tc>
          <w:tcPr>
            <w:tcW w:w="2482"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5DCB4011" w14:textId="565A056A" w:rsidR="00472186" w:rsidRPr="00472186" w:rsidRDefault="00472186" w:rsidP="006C2356">
      <w:pPr>
        <w:pStyle w:val="Akapitzlist"/>
        <w:widowControl/>
        <w:numPr>
          <w:ilvl w:val="0"/>
          <w:numId w:val="43"/>
        </w:numPr>
        <w:spacing w:after="0" w:line="240" w:lineRule="auto"/>
        <w:rPr>
          <w:rFonts w:ascii="Times New Roman" w:eastAsia="Arial Unicode MS" w:hAnsi="Times New Roman" w:cs="Times New Roman"/>
        </w:rPr>
      </w:pPr>
      <w:r w:rsidRPr="00472186">
        <w:rPr>
          <w:rFonts w:ascii="Times New Roman" w:eastAsia="Arial Unicode MS" w:hAnsi="Times New Roman" w:cs="Times New Roman"/>
        </w:rPr>
        <w:t>Oświadczam(amy), że warunek  dotyczący zdolności technicznej lub zawodowej określony w Rozdziale VII pkt. 2, p.pkt 4 lit.</w:t>
      </w:r>
      <w:r>
        <w:rPr>
          <w:rFonts w:ascii="Times New Roman" w:eastAsia="Arial Unicode MS" w:hAnsi="Times New Roman" w:cs="Times New Roman"/>
        </w:rPr>
        <w:t>c</w:t>
      </w:r>
      <w:r w:rsidRPr="00472186">
        <w:rPr>
          <w:rFonts w:ascii="Times New Roman" w:eastAsia="Arial Unicode MS" w:hAnsi="Times New Roman" w:cs="Times New Roman"/>
        </w:rPr>
        <w:t>) SWZ spełnia(ją) w naszym imieniu nw. wykonawca(y):</w:t>
      </w:r>
    </w:p>
    <w:p w14:paraId="5965BD64" w14:textId="77777777" w:rsidR="00472186" w:rsidRPr="003C2D9E" w:rsidRDefault="00472186" w:rsidP="00472186">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2186" w:rsidRPr="009A42AA" w14:paraId="092A58F2" w14:textId="77777777" w:rsidTr="0037212E">
        <w:tc>
          <w:tcPr>
            <w:tcW w:w="2482" w:type="pct"/>
            <w:vAlign w:val="center"/>
          </w:tcPr>
          <w:p w14:paraId="2F1F90C7"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6901E7E6"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2186" w:rsidRPr="009A42AA" w14:paraId="6F01AED3" w14:textId="77777777" w:rsidTr="0037212E">
        <w:tc>
          <w:tcPr>
            <w:tcW w:w="2482" w:type="pct"/>
          </w:tcPr>
          <w:p w14:paraId="38A2EF17"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5DBB2184"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r w:rsidR="00472186" w:rsidRPr="009A42AA" w14:paraId="6C5FF8F4" w14:textId="77777777" w:rsidTr="0037212E">
        <w:tc>
          <w:tcPr>
            <w:tcW w:w="2482" w:type="pct"/>
          </w:tcPr>
          <w:p w14:paraId="2E9CC7BE"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4FA79DDD"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bl>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Oświadczam(amy),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1E71389A" w14:textId="77777777" w:rsidR="004D18A6" w:rsidRDefault="004D18A6" w:rsidP="004D18A6">
      <w:pPr>
        <w:widowControl/>
        <w:spacing w:after="0" w:line="240" w:lineRule="auto"/>
        <w:rPr>
          <w:rFonts w:eastAsia="Calibri" w:cstheme="minorHAnsi"/>
          <w:lang w:eastAsia="pl-PL"/>
        </w:rPr>
      </w:pPr>
    </w:p>
    <w:p w14:paraId="0EA66418" w14:textId="77777777" w:rsidR="004D18A6" w:rsidRDefault="004D18A6" w:rsidP="004D18A6">
      <w:pPr>
        <w:widowControl/>
        <w:spacing w:after="0" w:line="240" w:lineRule="auto"/>
        <w:rPr>
          <w:rFonts w:eastAsia="Calibri" w:cstheme="minorHAnsi"/>
          <w:lang w:eastAsia="pl-PL"/>
        </w:rPr>
      </w:pPr>
    </w:p>
    <w:p w14:paraId="52FC4A97" w14:textId="77777777" w:rsidR="004D18A6" w:rsidRDefault="004D18A6" w:rsidP="004D18A6">
      <w:pPr>
        <w:widowControl/>
        <w:spacing w:after="0" w:line="240" w:lineRule="auto"/>
        <w:rPr>
          <w:rFonts w:eastAsia="Calibri" w:cstheme="minorHAnsi"/>
          <w:lang w:eastAsia="pl-PL"/>
        </w:rPr>
      </w:pPr>
    </w:p>
    <w:p w14:paraId="5C29A6F9" w14:textId="77777777" w:rsidR="004D18A6" w:rsidRDefault="004D18A6" w:rsidP="004D18A6">
      <w:pPr>
        <w:widowControl/>
        <w:spacing w:after="0" w:line="240" w:lineRule="auto"/>
        <w:rPr>
          <w:rFonts w:eastAsia="Calibri" w:cstheme="minorHAnsi"/>
          <w:lang w:eastAsia="pl-PL"/>
        </w:rPr>
      </w:pPr>
    </w:p>
    <w:p w14:paraId="65EE4059" w14:textId="77777777" w:rsidR="004D18A6" w:rsidRDefault="004D18A6" w:rsidP="004D18A6">
      <w:pPr>
        <w:widowControl/>
        <w:spacing w:after="0" w:line="240" w:lineRule="auto"/>
        <w:rPr>
          <w:rFonts w:eastAsia="Calibri" w:cstheme="minorHAnsi"/>
          <w:lang w:eastAsia="pl-PL"/>
        </w:rPr>
      </w:pPr>
    </w:p>
    <w:p w14:paraId="0571495D" w14:textId="77777777" w:rsidR="004D18A6" w:rsidRDefault="004D18A6" w:rsidP="004D18A6">
      <w:pPr>
        <w:widowControl/>
        <w:spacing w:after="0" w:line="240" w:lineRule="auto"/>
        <w:rPr>
          <w:rFonts w:eastAsia="Calibri" w:cstheme="minorHAnsi"/>
          <w:lang w:eastAsia="pl-PL"/>
        </w:rPr>
      </w:pPr>
    </w:p>
    <w:p w14:paraId="4A685461" w14:textId="77777777" w:rsidR="004D18A6" w:rsidRDefault="004D18A6" w:rsidP="004D18A6">
      <w:pPr>
        <w:widowControl/>
        <w:spacing w:after="0" w:line="240" w:lineRule="auto"/>
        <w:rPr>
          <w:rFonts w:eastAsia="Calibri" w:cstheme="minorHAnsi"/>
          <w:lang w:eastAsia="pl-PL"/>
        </w:rPr>
      </w:pPr>
    </w:p>
    <w:p w14:paraId="249F850C" w14:textId="77777777" w:rsidR="004D18A6" w:rsidRDefault="004D18A6" w:rsidP="004D18A6">
      <w:pPr>
        <w:widowControl/>
        <w:spacing w:after="0" w:line="240" w:lineRule="auto"/>
        <w:rPr>
          <w:rFonts w:eastAsia="Calibri" w:cstheme="minorHAnsi"/>
          <w:lang w:eastAsia="pl-PL"/>
        </w:rPr>
      </w:pPr>
    </w:p>
    <w:p w14:paraId="5D55D2E1" w14:textId="77777777" w:rsidR="004D18A6" w:rsidRDefault="004D18A6" w:rsidP="004D18A6">
      <w:pPr>
        <w:widowControl/>
        <w:spacing w:after="0" w:line="240" w:lineRule="auto"/>
        <w:rPr>
          <w:rFonts w:eastAsia="Calibri" w:cstheme="minorHAnsi"/>
          <w:lang w:eastAsia="pl-PL"/>
        </w:rPr>
      </w:pPr>
    </w:p>
    <w:p w14:paraId="3935D4F6" w14:textId="77777777" w:rsidR="004D18A6" w:rsidRDefault="004D18A6" w:rsidP="004D18A6">
      <w:pPr>
        <w:widowControl/>
        <w:spacing w:after="0" w:line="240" w:lineRule="auto"/>
        <w:rPr>
          <w:rFonts w:eastAsia="Calibri" w:cstheme="minorHAnsi"/>
          <w:lang w:eastAsia="pl-PL"/>
        </w:rPr>
      </w:pPr>
    </w:p>
    <w:p w14:paraId="3115DD70" w14:textId="77777777" w:rsidR="004D18A6" w:rsidRDefault="004D18A6" w:rsidP="004D18A6">
      <w:pPr>
        <w:widowControl/>
        <w:spacing w:after="0" w:line="240" w:lineRule="auto"/>
        <w:rPr>
          <w:rFonts w:eastAsia="Calibri" w:cstheme="minorHAnsi"/>
          <w:lang w:eastAsia="pl-PL"/>
        </w:rPr>
      </w:pPr>
    </w:p>
    <w:p w14:paraId="69AC6996" w14:textId="77777777" w:rsidR="004D18A6" w:rsidRDefault="004D18A6" w:rsidP="004D18A6">
      <w:pPr>
        <w:widowControl/>
        <w:spacing w:after="0" w:line="240" w:lineRule="auto"/>
        <w:rPr>
          <w:rFonts w:eastAsia="Calibri" w:cstheme="minorHAnsi"/>
          <w:lang w:eastAsia="pl-PL"/>
        </w:rPr>
      </w:pPr>
    </w:p>
    <w:p w14:paraId="52E7EE66" w14:textId="77777777" w:rsidR="004D18A6" w:rsidRDefault="004D18A6" w:rsidP="004D18A6">
      <w:pPr>
        <w:widowControl/>
        <w:spacing w:after="0" w:line="240" w:lineRule="auto"/>
        <w:rPr>
          <w:rFonts w:eastAsia="Calibri" w:cstheme="minorHAnsi"/>
          <w:lang w:eastAsia="pl-PL"/>
        </w:rPr>
      </w:pPr>
    </w:p>
    <w:p w14:paraId="0554C59A" w14:textId="77777777" w:rsidR="004D18A6" w:rsidRDefault="004D18A6" w:rsidP="004D18A6">
      <w:pPr>
        <w:widowControl/>
        <w:spacing w:after="0" w:line="240" w:lineRule="auto"/>
        <w:rPr>
          <w:rFonts w:eastAsia="Calibri" w:cstheme="minorHAnsi"/>
          <w:lang w:eastAsia="pl-PL"/>
        </w:rPr>
      </w:pPr>
    </w:p>
    <w:p w14:paraId="06191F3F" w14:textId="77777777" w:rsidR="004D18A6" w:rsidRDefault="004D18A6" w:rsidP="004D18A6">
      <w:pPr>
        <w:widowControl/>
        <w:spacing w:after="0" w:line="240" w:lineRule="auto"/>
        <w:rPr>
          <w:rFonts w:eastAsia="Calibri" w:cstheme="minorHAnsi"/>
          <w:lang w:eastAsia="pl-PL"/>
        </w:rPr>
      </w:pPr>
    </w:p>
    <w:p w14:paraId="338CFBC6" w14:textId="77777777" w:rsidR="004D18A6" w:rsidRDefault="004D18A6" w:rsidP="004D18A6">
      <w:pPr>
        <w:widowControl/>
        <w:spacing w:after="0" w:line="240" w:lineRule="auto"/>
        <w:rPr>
          <w:rFonts w:eastAsia="Calibri" w:cstheme="minorHAnsi"/>
          <w:lang w:eastAsia="pl-PL"/>
        </w:rPr>
      </w:pPr>
    </w:p>
    <w:p w14:paraId="1E1B5293" w14:textId="77777777" w:rsidR="004D18A6" w:rsidRDefault="004D18A6" w:rsidP="004D18A6">
      <w:pPr>
        <w:widowControl/>
        <w:spacing w:after="0" w:line="240" w:lineRule="auto"/>
        <w:rPr>
          <w:rFonts w:eastAsia="Calibri" w:cstheme="minorHAnsi"/>
          <w:lang w:eastAsia="pl-PL"/>
        </w:rPr>
      </w:pPr>
    </w:p>
    <w:p w14:paraId="1FF1A909" w14:textId="77777777" w:rsidR="004D18A6" w:rsidRDefault="004D18A6" w:rsidP="004D18A6">
      <w:pPr>
        <w:widowControl/>
        <w:spacing w:after="0" w:line="240" w:lineRule="auto"/>
        <w:rPr>
          <w:rFonts w:eastAsia="Calibri" w:cstheme="minorHAnsi"/>
          <w:lang w:eastAsia="pl-PL"/>
        </w:rPr>
      </w:pPr>
    </w:p>
    <w:p w14:paraId="50B1B785" w14:textId="77777777" w:rsidR="004D18A6" w:rsidRDefault="004D18A6" w:rsidP="004D18A6">
      <w:pPr>
        <w:widowControl/>
        <w:spacing w:after="0" w:line="240" w:lineRule="auto"/>
        <w:jc w:val="right"/>
        <w:rPr>
          <w:rFonts w:ascii="Times New Roman" w:eastAsia="Calibri" w:hAnsi="Times New Roman" w:cs="Times New Roman"/>
          <w:lang w:eastAsia="pl-PL"/>
        </w:rPr>
      </w:pPr>
    </w:p>
    <w:sectPr w:rsidR="004D18A6">
      <w:headerReference w:type="default" r:id="rId21"/>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09410" w14:textId="77777777" w:rsidR="004F7B8E" w:rsidRDefault="004F7B8E">
      <w:pPr>
        <w:spacing w:line="240" w:lineRule="auto"/>
      </w:pPr>
      <w:r>
        <w:separator/>
      </w:r>
    </w:p>
  </w:endnote>
  <w:endnote w:type="continuationSeparator" w:id="0">
    <w:p w14:paraId="090951A2" w14:textId="77777777" w:rsidR="004F7B8E" w:rsidRDefault="004F7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52B9" w14:textId="77777777" w:rsidR="00EF28C6" w:rsidRDefault="00EF28C6">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F7A1E" w14:textId="77777777" w:rsidR="004F7B8E" w:rsidRDefault="004F7B8E">
      <w:pPr>
        <w:spacing w:after="0"/>
      </w:pPr>
      <w:r>
        <w:separator/>
      </w:r>
    </w:p>
  </w:footnote>
  <w:footnote w:type="continuationSeparator" w:id="0">
    <w:p w14:paraId="28DA5543" w14:textId="77777777" w:rsidR="004F7B8E" w:rsidRDefault="004F7B8E">
      <w:pPr>
        <w:spacing w:after="0"/>
      </w:pPr>
      <w:r>
        <w:continuationSeparator/>
      </w:r>
    </w:p>
  </w:footnote>
  <w:footnote w:id="1">
    <w:p w14:paraId="5A64A7BA"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62836F6C"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67566ECE" w14:textId="77777777" w:rsidR="00EF28C6" w:rsidRPr="00E42169" w:rsidRDefault="00EF28C6" w:rsidP="00B3057D">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79E5B63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7C8D4774"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52FB32B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09D65168" w14:textId="77777777" w:rsidR="00EF28C6" w:rsidRPr="005D47FA" w:rsidRDefault="00EF28C6" w:rsidP="00B3057D">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EF28C6" w:rsidRDefault="00EF28C6"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4D5F" w14:textId="77777777" w:rsidR="00EF28C6" w:rsidRDefault="00EF28C6">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013636"/>
    <w:multiLevelType w:val="multilevel"/>
    <w:tmpl w:val="01013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C058F4"/>
    <w:multiLevelType w:val="multilevel"/>
    <w:tmpl w:val="EC90F396"/>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12648D"/>
    <w:multiLevelType w:val="multilevel"/>
    <w:tmpl w:val="0412648D"/>
    <w:lvl w:ilvl="0">
      <w:start w:val="1"/>
      <w:numFmt w:val="decimal"/>
      <w:lvlText w:val="%1."/>
      <w:lvlJc w:val="left"/>
      <w:pPr>
        <w:ind w:left="130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6"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DE310E"/>
    <w:multiLevelType w:val="multilevel"/>
    <w:tmpl w:val="E9D2A4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F45E68"/>
    <w:multiLevelType w:val="hybridMultilevel"/>
    <w:tmpl w:val="70FAB1A8"/>
    <w:lvl w:ilvl="0" w:tplc="EDCC3DB0">
      <w:start w:val="1"/>
      <w:numFmt w:val="decimal"/>
      <w:lvlText w:val="%1."/>
      <w:lvlJc w:val="left"/>
      <w:pPr>
        <w:ind w:left="720" w:hanging="360"/>
      </w:pPr>
      <w:rPr>
        <w:rFonts w:ascii="Times New Roman" w:eastAsia="Arial" w:hAnsi="Times New Roman" w:cs="Times New Roman"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2"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3"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4" w15:restartNumberingAfterBreak="0">
    <w:nsid w:val="08C221CA"/>
    <w:multiLevelType w:val="hybridMultilevel"/>
    <w:tmpl w:val="8C926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BB6F05"/>
    <w:multiLevelType w:val="hybridMultilevel"/>
    <w:tmpl w:val="CE063B8C"/>
    <w:lvl w:ilvl="0" w:tplc="5ACA4D8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FC7A90"/>
    <w:multiLevelType w:val="hybridMultilevel"/>
    <w:tmpl w:val="D548B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9F09A2"/>
    <w:multiLevelType w:val="multilevel"/>
    <w:tmpl w:val="2CE46FB4"/>
    <w:lvl w:ilvl="0">
      <w:start w:val="1"/>
      <w:numFmt w:val="lowerLetter"/>
      <w:lvlText w:val="%1)"/>
      <w:lvlJc w:val="left"/>
      <w:pPr>
        <w:ind w:left="833" w:hanging="360"/>
      </w:pPr>
    </w:lvl>
    <w:lvl w:ilvl="1">
      <w:start w:val="1"/>
      <w:numFmt w:val="lowerLetter"/>
      <w:lvlText w:val="%2)"/>
      <w:lvlJc w:val="left"/>
      <w:pPr>
        <w:ind w:left="1553" w:hanging="360"/>
      </w:pPr>
      <w:rPr>
        <w:b w:val="0"/>
        <w:bCs w:val="0"/>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2"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FD39A3"/>
    <w:multiLevelType w:val="multilevel"/>
    <w:tmpl w:val="11FD3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2283D1B"/>
    <w:multiLevelType w:val="hybridMultilevel"/>
    <w:tmpl w:val="C71AA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3C1EBE"/>
    <w:multiLevelType w:val="hybridMultilevel"/>
    <w:tmpl w:val="CB3EAB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45052D"/>
    <w:multiLevelType w:val="hybridMultilevel"/>
    <w:tmpl w:val="9C3C1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30" w15:restartNumberingAfterBreak="0">
    <w:nsid w:val="17D879DD"/>
    <w:multiLevelType w:val="hybridMultilevel"/>
    <w:tmpl w:val="753885B2"/>
    <w:lvl w:ilvl="0" w:tplc="6B32BAE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6355B"/>
    <w:multiLevelType w:val="hybridMultilevel"/>
    <w:tmpl w:val="CE0E7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C3195D"/>
    <w:multiLevelType w:val="hybridMultilevel"/>
    <w:tmpl w:val="94760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324464"/>
    <w:multiLevelType w:val="hybridMultilevel"/>
    <w:tmpl w:val="800AA7AA"/>
    <w:lvl w:ilvl="0" w:tplc="9404CD04">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4" w15:restartNumberingAfterBreak="0">
    <w:nsid w:val="1979627B"/>
    <w:multiLevelType w:val="multilevel"/>
    <w:tmpl w:val="1979627B"/>
    <w:lvl w:ilvl="0">
      <w:start w:val="1"/>
      <w:numFmt w:val="decimal"/>
      <w:lvlText w:val="%1."/>
      <w:lvlJc w:val="left"/>
      <w:pPr>
        <w:tabs>
          <w:tab w:val="num" w:pos="720"/>
        </w:tabs>
        <w:ind w:left="720" w:hanging="360"/>
      </w:pPr>
    </w:lvl>
    <w:lvl w:ilvl="1">
      <w:start w:val="1"/>
      <w:numFmt w:val="decimal"/>
      <w:lvlText w:val="%2)"/>
      <w:lvlJc w:val="left"/>
      <w:pPr>
        <w:tabs>
          <w:tab w:val="left" w:pos="1440"/>
        </w:tabs>
        <w:ind w:left="1440" w:hanging="360"/>
      </w:pPr>
    </w:lvl>
    <w:lvl w:ilvl="2">
      <w:start w:val="2"/>
      <w:numFmt w:val="decimal"/>
      <w:lvlText w:val="%3."/>
      <w:lvlJc w:val="left"/>
      <w:pPr>
        <w:tabs>
          <w:tab w:val="left"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A7E0E93"/>
    <w:multiLevelType w:val="hybridMultilevel"/>
    <w:tmpl w:val="8500C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1C372497"/>
    <w:multiLevelType w:val="multilevel"/>
    <w:tmpl w:val="1C372497"/>
    <w:lvl w:ilvl="0">
      <w:start w:val="1"/>
      <w:numFmt w:val="decimal"/>
      <w:lvlText w:val="%1."/>
      <w:lvlJc w:val="left"/>
      <w:pPr>
        <w:tabs>
          <w:tab w:val="left" w:pos="360"/>
        </w:tabs>
        <w:ind w:left="340" w:hanging="34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0" w15:restartNumberingAfterBreak="0">
    <w:nsid w:val="20A920B4"/>
    <w:multiLevelType w:val="multilevel"/>
    <w:tmpl w:val="20A920B4"/>
    <w:lvl w:ilvl="0">
      <w:start w:val="1"/>
      <w:numFmt w:val="decimal"/>
      <w:lvlText w:val="%1."/>
      <w:lvlJc w:val="left"/>
      <w:pPr>
        <w:ind w:left="1060" w:hanging="360"/>
      </w:pPr>
      <w:rPr>
        <w:rFonts w:ascii="Times New Roman" w:hAnsi="Times New Roman" w:cs="Times New Roman"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3" w15:restartNumberingAfterBreak="0">
    <w:nsid w:val="24F33719"/>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4"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94A3A35"/>
    <w:multiLevelType w:val="multilevel"/>
    <w:tmpl w:val="00C600A0"/>
    <w:lvl w:ilvl="0">
      <w:start w:val="1"/>
      <w:numFmt w:val="decimal"/>
      <w:lvlText w:val="%1."/>
      <w:lvlJc w:val="left"/>
      <w:pPr>
        <w:ind w:left="833" w:hanging="360"/>
      </w:pPr>
      <w:rPr>
        <w:b w:val="0"/>
        <w:bCs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6"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CA15D89"/>
    <w:multiLevelType w:val="hybridMultilevel"/>
    <w:tmpl w:val="150A5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9"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05E5266"/>
    <w:multiLevelType w:val="hybridMultilevel"/>
    <w:tmpl w:val="D5BE8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3951499"/>
    <w:multiLevelType w:val="multilevel"/>
    <w:tmpl w:val="F75C365C"/>
    <w:lvl w:ilvl="0">
      <w:start w:val="1"/>
      <w:numFmt w:val="decimal"/>
      <w:lvlText w:val="%1."/>
      <w:lvlJc w:val="left"/>
      <w:pPr>
        <w:tabs>
          <w:tab w:val="num" w:pos="720"/>
        </w:tabs>
        <w:ind w:left="720" w:hanging="360"/>
      </w:pPr>
    </w:lvl>
    <w:lvl w:ilvl="1">
      <w:start w:val="3"/>
      <w:numFmt w:val="decimal"/>
      <w:lvlText w:val="%2."/>
      <w:lvlJc w:val="left"/>
      <w:pPr>
        <w:tabs>
          <w:tab w:val="left" w:pos="360"/>
        </w:tabs>
        <w:ind w:left="360" w:hanging="360"/>
      </w:pPr>
      <w:rPr>
        <w:b w:val="0"/>
        <w:bCs/>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438167B"/>
    <w:multiLevelType w:val="hybridMultilevel"/>
    <w:tmpl w:val="32821C0A"/>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349C0C60"/>
    <w:multiLevelType w:val="hybridMultilevel"/>
    <w:tmpl w:val="E02CA22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352E5527"/>
    <w:multiLevelType w:val="multilevel"/>
    <w:tmpl w:val="352E552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74923BA"/>
    <w:multiLevelType w:val="hybridMultilevel"/>
    <w:tmpl w:val="99028702"/>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59"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1"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AEE7604"/>
    <w:multiLevelType w:val="multilevel"/>
    <w:tmpl w:val="613006F0"/>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B666A91"/>
    <w:multiLevelType w:val="multilevel"/>
    <w:tmpl w:val="AE36FAF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66"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2C0804"/>
    <w:multiLevelType w:val="multilevel"/>
    <w:tmpl w:val="412C0804"/>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41AD5303"/>
    <w:multiLevelType w:val="singleLevel"/>
    <w:tmpl w:val="A0E26B86"/>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2"/>
        <w:szCs w:val="22"/>
        <w:u w:val="none"/>
        <w:effect w:val="none"/>
      </w:rPr>
    </w:lvl>
  </w:abstractNum>
  <w:abstractNum w:abstractNumId="69" w15:restartNumberingAfterBreak="0">
    <w:nsid w:val="41BC1991"/>
    <w:multiLevelType w:val="hybridMultilevel"/>
    <w:tmpl w:val="1E32A5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38289A"/>
    <w:multiLevelType w:val="hybridMultilevel"/>
    <w:tmpl w:val="99CE1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4" w15:restartNumberingAfterBreak="0">
    <w:nsid w:val="43E9711D"/>
    <w:multiLevelType w:val="hybridMultilevel"/>
    <w:tmpl w:val="89F64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ED2ECD"/>
    <w:multiLevelType w:val="multilevel"/>
    <w:tmpl w:val="6F28BBDA"/>
    <w:lvl w:ilvl="0">
      <w:start w:val="1"/>
      <w:numFmt w:val="decimal"/>
      <w:lvlText w:val="%1)"/>
      <w:lvlJc w:val="left"/>
      <w:pPr>
        <w:tabs>
          <w:tab w:val="left" w:pos="360"/>
        </w:tabs>
        <w:ind w:left="340" w:hanging="340"/>
      </w:pPr>
      <w:rPr>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77" w15:restartNumberingAfterBreak="0">
    <w:nsid w:val="44AC3BF1"/>
    <w:multiLevelType w:val="hybridMultilevel"/>
    <w:tmpl w:val="03BC9BE2"/>
    <w:lvl w:ilvl="0" w:tplc="753CE0C2">
      <w:start w:val="1"/>
      <w:numFmt w:val="lowerLetter"/>
      <w:lvlText w:val="%1)"/>
      <w:lvlJc w:val="left"/>
      <w:pPr>
        <w:ind w:left="1404" w:hanging="90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78"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9BC0395"/>
    <w:multiLevelType w:val="hybridMultilevel"/>
    <w:tmpl w:val="830CF0AE"/>
    <w:lvl w:ilvl="0" w:tplc="0482363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973633"/>
    <w:multiLevelType w:val="hybridMultilevel"/>
    <w:tmpl w:val="EC483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6B43B7"/>
    <w:multiLevelType w:val="multilevel"/>
    <w:tmpl w:val="4D6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4"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131140C"/>
    <w:multiLevelType w:val="singleLevel"/>
    <w:tmpl w:val="31F00D2C"/>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2"/>
        <w:szCs w:val="22"/>
        <w:u w:val="none"/>
        <w:effect w:val="none"/>
      </w:rPr>
    </w:lvl>
  </w:abstractNum>
  <w:abstractNum w:abstractNumId="86" w15:restartNumberingAfterBreak="0">
    <w:nsid w:val="514B7A87"/>
    <w:multiLevelType w:val="multilevel"/>
    <w:tmpl w:val="514B7A87"/>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8"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9"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0"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4C23C1"/>
    <w:multiLevelType w:val="singleLevel"/>
    <w:tmpl w:val="5C4C23C1"/>
    <w:lvl w:ilvl="0">
      <w:start w:val="1"/>
      <w:numFmt w:val="decimal"/>
      <w:lvlText w:val="%1)"/>
      <w:lvlJc w:val="left"/>
      <w:pPr>
        <w:ind w:left="425" w:hanging="425"/>
      </w:pPr>
    </w:lvl>
  </w:abstractNum>
  <w:abstractNum w:abstractNumId="92" w15:restartNumberingAfterBreak="0">
    <w:nsid w:val="5C4C2433"/>
    <w:multiLevelType w:val="singleLevel"/>
    <w:tmpl w:val="5C4C2433"/>
    <w:lvl w:ilvl="0">
      <w:start w:val="1"/>
      <w:numFmt w:val="lowerLetter"/>
      <w:lvlText w:val="%1)"/>
      <w:lvlJc w:val="left"/>
      <w:pPr>
        <w:ind w:left="425" w:hanging="425"/>
      </w:pPr>
    </w:lvl>
  </w:abstractNum>
  <w:abstractNum w:abstractNumId="93" w15:restartNumberingAfterBreak="0">
    <w:nsid w:val="5C4C2494"/>
    <w:multiLevelType w:val="multilevel"/>
    <w:tmpl w:val="8DDA6E54"/>
    <w:lvl w:ilvl="0">
      <w:start w:val="1"/>
      <w:numFmt w:val="decimal"/>
      <w:lvlText w:val="%1."/>
      <w:lvlJc w:val="left"/>
      <w:pPr>
        <w:ind w:left="425" w:hanging="425"/>
      </w:pPr>
    </w:lvl>
    <w:lvl w:ilvl="1">
      <w:start w:val="1"/>
      <w:numFmt w:val="decimal"/>
      <w:isLgl/>
      <w:lvlText w:val="%1.%2"/>
      <w:lvlJc w:val="left"/>
      <w:pPr>
        <w:ind w:left="1260" w:hanging="360"/>
      </w:pPr>
    </w:lvl>
    <w:lvl w:ilvl="2">
      <w:start w:val="1"/>
      <w:numFmt w:val="decimal"/>
      <w:isLgl/>
      <w:lvlText w:val="%1.%2.%3"/>
      <w:lvlJc w:val="left"/>
      <w:pPr>
        <w:ind w:left="2520" w:hanging="720"/>
      </w:pPr>
    </w:lvl>
    <w:lvl w:ilvl="3">
      <w:start w:val="1"/>
      <w:numFmt w:val="decimal"/>
      <w:isLgl/>
      <w:lvlText w:val="%1.%2.%3.%4"/>
      <w:lvlJc w:val="left"/>
      <w:pPr>
        <w:ind w:left="3420" w:hanging="720"/>
      </w:pPr>
    </w:lvl>
    <w:lvl w:ilvl="4">
      <w:start w:val="1"/>
      <w:numFmt w:val="decimal"/>
      <w:isLgl/>
      <w:lvlText w:val="%1.%2.%3.%4.%5"/>
      <w:lvlJc w:val="left"/>
      <w:pPr>
        <w:ind w:left="4680" w:hanging="1080"/>
      </w:pPr>
    </w:lvl>
    <w:lvl w:ilvl="5">
      <w:start w:val="1"/>
      <w:numFmt w:val="decimal"/>
      <w:isLgl/>
      <w:lvlText w:val="%1.%2.%3.%4.%5.%6"/>
      <w:lvlJc w:val="left"/>
      <w:pPr>
        <w:ind w:left="5580" w:hanging="1080"/>
      </w:pPr>
    </w:lvl>
    <w:lvl w:ilvl="6">
      <w:start w:val="1"/>
      <w:numFmt w:val="decimal"/>
      <w:isLgl/>
      <w:lvlText w:val="%1.%2.%3.%4.%5.%6.%7"/>
      <w:lvlJc w:val="left"/>
      <w:pPr>
        <w:ind w:left="6840" w:hanging="1440"/>
      </w:pPr>
    </w:lvl>
    <w:lvl w:ilvl="7">
      <w:start w:val="1"/>
      <w:numFmt w:val="decimal"/>
      <w:isLgl/>
      <w:lvlText w:val="%1.%2.%3.%4.%5.%6.%7.%8"/>
      <w:lvlJc w:val="left"/>
      <w:pPr>
        <w:ind w:left="7740" w:hanging="1440"/>
      </w:pPr>
    </w:lvl>
    <w:lvl w:ilvl="8">
      <w:start w:val="1"/>
      <w:numFmt w:val="decimal"/>
      <w:isLgl/>
      <w:lvlText w:val="%1.%2.%3.%4.%5.%6.%7.%8.%9"/>
      <w:lvlJc w:val="left"/>
      <w:pPr>
        <w:ind w:left="8640" w:hanging="1440"/>
      </w:pPr>
    </w:lvl>
  </w:abstractNum>
  <w:abstractNum w:abstractNumId="9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15:restartNumberingAfterBreak="0">
    <w:nsid w:val="5DA70F7B"/>
    <w:multiLevelType w:val="hybridMultilevel"/>
    <w:tmpl w:val="ABF69846"/>
    <w:lvl w:ilvl="0" w:tplc="36A4BE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97"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9" w15:restartNumberingAfterBreak="0">
    <w:nsid w:val="5F737F5C"/>
    <w:multiLevelType w:val="hybridMultilevel"/>
    <w:tmpl w:val="7D549AE2"/>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00"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509582A"/>
    <w:multiLevelType w:val="hybridMultilevel"/>
    <w:tmpl w:val="5E6A63C8"/>
    <w:lvl w:ilvl="0" w:tplc="7BFE2642">
      <w:start w:val="1"/>
      <w:numFmt w:val="decimal"/>
      <w:lvlText w:val="%1)"/>
      <w:lvlJc w:val="left"/>
      <w:pPr>
        <w:ind w:left="578" w:hanging="360"/>
      </w:pPr>
      <w:rPr>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2"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F486A80"/>
    <w:multiLevelType w:val="multilevel"/>
    <w:tmpl w:val="6F486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1603BAE"/>
    <w:multiLevelType w:val="multilevel"/>
    <w:tmpl w:val="7CA6620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1C7291E"/>
    <w:multiLevelType w:val="hybridMultilevel"/>
    <w:tmpl w:val="01E2A598"/>
    <w:lvl w:ilvl="0" w:tplc="4740CA3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EC3A48"/>
    <w:multiLevelType w:val="hybridMultilevel"/>
    <w:tmpl w:val="E84C515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7" w15:restartNumberingAfterBreak="0">
    <w:nsid w:val="72904378"/>
    <w:multiLevelType w:val="multilevel"/>
    <w:tmpl w:val="66681EB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2934FC1"/>
    <w:multiLevelType w:val="multilevel"/>
    <w:tmpl w:val="D4405402"/>
    <w:lvl w:ilvl="0">
      <w:start w:val="1"/>
      <w:numFmt w:val="decimal"/>
      <w:lvlText w:val="%1."/>
      <w:lvlJc w:val="left"/>
      <w:pPr>
        <w:tabs>
          <w:tab w:val="left" w:pos="644"/>
        </w:tabs>
        <w:ind w:left="644" w:hanging="360"/>
      </w:pPr>
      <w:rPr>
        <w:rFonts w:ascii="Times New Roman" w:eastAsia="Times New Roman" w:hAnsi="Times New Roman" w:cs="Times New Roman"/>
        <w:b w:val="0"/>
        <w:i w:val="0"/>
        <w:sz w:val="22"/>
        <w:szCs w:val="22"/>
      </w:rPr>
    </w:lvl>
    <w:lvl w:ilvl="1">
      <w:start w:val="2"/>
      <w:numFmt w:val="decimal"/>
      <w:lvlText w:val="%2."/>
      <w:lvlJc w:val="left"/>
      <w:pPr>
        <w:tabs>
          <w:tab w:val="left" w:pos="1724"/>
        </w:tabs>
        <w:ind w:left="1724" w:hanging="360"/>
      </w:pPr>
      <w:rPr>
        <w:rFonts w:ascii="Arial" w:hAnsi="Arial" w:cs="Times New Roman" w:hint="default"/>
        <w:b w:val="0"/>
        <w:i w:val="0"/>
        <w:sz w:val="24"/>
      </w:rPr>
    </w:lvl>
    <w:lvl w:ilvl="2">
      <w:start w:val="1"/>
      <w:numFmt w:val="decimal"/>
      <w:lvlText w:val="%3."/>
      <w:lvlJc w:val="left"/>
      <w:pPr>
        <w:tabs>
          <w:tab w:val="left" w:pos="2444"/>
        </w:tabs>
        <w:ind w:left="2444" w:hanging="360"/>
      </w:pPr>
    </w:lvl>
    <w:lvl w:ilvl="3">
      <w:start w:val="1"/>
      <w:numFmt w:val="decimal"/>
      <w:lvlText w:val="%4."/>
      <w:lvlJc w:val="left"/>
      <w:pPr>
        <w:tabs>
          <w:tab w:val="left" w:pos="3164"/>
        </w:tabs>
        <w:ind w:left="3164" w:hanging="360"/>
      </w:pPr>
    </w:lvl>
    <w:lvl w:ilvl="4">
      <w:start w:val="1"/>
      <w:numFmt w:val="decimal"/>
      <w:lvlText w:val="%5."/>
      <w:lvlJc w:val="left"/>
      <w:pPr>
        <w:tabs>
          <w:tab w:val="left" w:pos="3884"/>
        </w:tabs>
        <w:ind w:left="3884" w:hanging="360"/>
      </w:pPr>
    </w:lvl>
    <w:lvl w:ilvl="5">
      <w:start w:val="1"/>
      <w:numFmt w:val="decimal"/>
      <w:lvlText w:val="%6."/>
      <w:lvlJc w:val="left"/>
      <w:pPr>
        <w:tabs>
          <w:tab w:val="left" w:pos="4604"/>
        </w:tabs>
        <w:ind w:left="4604" w:hanging="360"/>
      </w:pPr>
    </w:lvl>
    <w:lvl w:ilvl="6">
      <w:start w:val="1"/>
      <w:numFmt w:val="decimal"/>
      <w:lvlText w:val="%7."/>
      <w:lvlJc w:val="left"/>
      <w:pPr>
        <w:tabs>
          <w:tab w:val="left" w:pos="5324"/>
        </w:tabs>
        <w:ind w:left="5324" w:hanging="360"/>
      </w:pPr>
    </w:lvl>
    <w:lvl w:ilvl="7">
      <w:start w:val="1"/>
      <w:numFmt w:val="decimal"/>
      <w:lvlText w:val="%8."/>
      <w:lvlJc w:val="left"/>
      <w:pPr>
        <w:tabs>
          <w:tab w:val="left" w:pos="6044"/>
        </w:tabs>
        <w:ind w:left="6044" w:hanging="360"/>
      </w:pPr>
    </w:lvl>
    <w:lvl w:ilvl="8">
      <w:start w:val="1"/>
      <w:numFmt w:val="decimal"/>
      <w:lvlText w:val="%9."/>
      <w:lvlJc w:val="left"/>
      <w:pPr>
        <w:tabs>
          <w:tab w:val="left" w:pos="6764"/>
        </w:tabs>
        <w:ind w:left="6764" w:hanging="360"/>
      </w:pPr>
    </w:lvl>
  </w:abstractNum>
  <w:abstractNum w:abstractNumId="109"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110" w15:restartNumberingAfterBreak="0">
    <w:nsid w:val="74BC15B3"/>
    <w:multiLevelType w:val="hybridMultilevel"/>
    <w:tmpl w:val="7E586CC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1" w15:restartNumberingAfterBreak="0">
    <w:nsid w:val="74DD1FEF"/>
    <w:multiLevelType w:val="multilevel"/>
    <w:tmpl w:val="A4BC30EE"/>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5131B70"/>
    <w:multiLevelType w:val="multilevel"/>
    <w:tmpl w:val="75131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6AE3FA4"/>
    <w:multiLevelType w:val="multilevel"/>
    <w:tmpl w:val="8A7059C2"/>
    <w:lvl w:ilvl="0">
      <w:start w:val="1"/>
      <w:numFmt w:val="decimal"/>
      <w:lvlText w:val="%1. "/>
      <w:lvlJc w:val="left"/>
      <w:pPr>
        <w:tabs>
          <w:tab w:val="left" w:pos="360"/>
        </w:tabs>
        <w:ind w:left="340" w:hanging="340"/>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A252880"/>
    <w:multiLevelType w:val="hybridMultilevel"/>
    <w:tmpl w:val="DDF0DA9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B565FD1"/>
    <w:multiLevelType w:val="multilevel"/>
    <w:tmpl w:val="7B565FD1"/>
    <w:lvl w:ilvl="0">
      <w:start w:val="1"/>
      <w:numFmt w:val="decimal"/>
      <w:lvlText w:val="%1."/>
      <w:lvlJc w:val="left"/>
      <w:pPr>
        <w:tabs>
          <w:tab w:val="left" w:pos="463"/>
        </w:tabs>
        <w:ind w:left="463" w:hanging="283"/>
      </w:pPr>
    </w:lvl>
    <w:lvl w:ilvl="1">
      <w:start w:val="1"/>
      <w:numFmt w:val="decimal"/>
      <w:lvlText w:val="%2)"/>
      <w:lvlJc w:val="left"/>
      <w:pPr>
        <w:tabs>
          <w:tab w:val="left" w:pos="1070"/>
        </w:tabs>
        <w:ind w:left="1070" w:hanging="360"/>
      </w:pPr>
      <w:rPr>
        <w:strike w:val="0"/>
        <w:dstrike w:val="0"/>
        <w:color w:val="auto"/>
        <w:u w:val="none"/>
        <w:effect w:val="none"/>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7B5E1A95"/>
    <w:multiLevelType w:val="multilevel"/>
    <w:tmpl w:val="860636D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18" w15:restartNumberingAfterBreak="0">
    <w:nsid w:val="7BC45286"/>
    <w:multiLevelType w:val="hybridMultilevel"/>
    <w:tmpl w:val="ABF69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EDE5111"/>
    <w:multiLevelType w:val="hybridMultilevel"/>
    <w:tmpl w:val="A2542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B211F1"/>
    <w:multiLevelType w:val="hybridMultilevel"/>
    <w:tmpl w:val="DBAC1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7093838">
    <w:abstractNumId w:val="102"/>
  </w:num>
  <w:num w:numId="2" w16cid:durableId="444274747">
    <w:abstractNumId w:val="73"/>
  </w:num>
  <w:num w:numId="3" w16cid:durableId="36123582">
    <w:abstractNumId w:val="20"/>
  </w:num>
  <w:num w:numId="4" w16cid:durableId="1755854624">
    <w:abstractNumId w:val="53"/>
  </w:num>
  <w:num w:numId="5" w16cid:durableId="738748690">
    <w:abstractNumId w:val="109"/>
  </w:num>
  <w:num w:numId="6" w16cid:durableId="741290423">
    <w:abstractNumId w:val="11"/>
  </w:num>
  <w:num w:numId="7" w16cid:durableId="1939410152">
    <w:abstractNumId w:val="13"/>
  </w:num>
  <w:num w:numId="8" w16cid:durableId="792332859">
    <w:abstractNumId w:val="22"/>
  </w:num>
  <w:num w:numId="9" w16cid:durableId="1940944696">
    <w:abstractNumId w:val="79"/>
  </w:num>
  <w:num w:numId="10" w16cid:durableId="787626627">
    <w:abstractNumId w:val="48"/>
  </w:num>
  <w:num w:numId="11" w16cid:durableId="1953438258">
    <w:abstractNumId w:val="42"/>
  </w:num>
  <w:num w:numId="12" w16cid:durableId="994992690">
    <w:abstractNumId w:val="119"/>
  </w:num>
  <w:num w:numId="13" w16cid:durableId="337737333">
    <w:abstractNumId w:val="12"/>
  </w:num>
  <w:num w:numId="14" w16cid:durableId="756562950">
    <w:abstractNumId w:val="72"/>
  </w:num>
  <w:num w:numId="15" w16cid:durableId="1618373399">
    <w:abstractNumId w:val="29"/>
  </w:num>
  <w:num w:numId="16" w16cid:durableId="981278237">
    <w:abstractNumId w:val="4"/>
  </w:num>
  <w:num w:numId="17" w16cid:durableId="1444953974">
    <w:abstractNumId w:val="65"/>
  </w:num>
  <w:num w:numId="18" w16cid:durableId="514153902">
    <w:abstractNumId w:val="88"/>
  </w:num>
  <w:num w:numId="19" w16cid:durableId="444350428">
    <w:abstractNumId w:val="59"/>
  </w:num>
  <w:num w:numId="20" w16cid:durableId="1474328214">
    <w:abstractNumId w:val="90"/>
  </w:num>
  <w:num w:numId="21" w16cid:durableId="560213138">
    <w:abstractNumId w:val="62"/>
  </w:num>
  <w:num w:numId="22" w16cid:durableId="1989044921">
    <w:abstractNumId w:val="8"/>
  </w:num>
  <w:num w:numId="23" w16cid:durableId="1884053793">
    <w:abstractNumId w:val="60"/>
  </w:num>
  <w:num w:numId="24" w16cid:durableId="1035814113">
    <w:abstractNumId w:val="96"/>
  </w:num>
  <w:num w:numId="25" w16cid:durableId="1731922986">
    <w:abstractNumId w:val="35"/>
  </w:num>
  <w:num w:numId="26" w16cid:durableId="1211334548">
    <w:abstractNumId w:val="39"/>
  </w:num>
  <w:num w:numId="27" w16cid:durableId="310208640">
    <w:abstractNumId w:val="52"/>
  </w:num>
  <w:num w:numId="28" w16cid:durableId="143544291">
    <w:abstractNumId w:val="26"/>
  </w:num>
  <w:num w:numId="29" w16cid:durableId="1747917651">
    <w:abstractNumId w:val="25"/>
  </w:num>
  <w:num w:numId="30" w16cid:durableId="1837841965">
    <w:abstractNumId w:val="44"/>
  </w:num>
  <w:num w:numId="31" w16cid:durableId="967277156">
    <w:abstractNumId w:val="97"/>
  </w:num>
  <w:num w:numId="32" w16cid:durableId="1381250855">
    <w:abstractNumId w:val="6"/>
  </w:num>
  <w:num w:numId="33" w16cid:durableId="1786383129">
    <w:abstractNumId w:val="7"/>
  </w:num>
  <w:num w:numId="34" w16cid:durableId="1579048379">
    <w:abstractNumId w:val="87"/>
  </w:num>
  <w:num w:numId="35" w16cid:durableId="938442040">
    <w:abstractNumId w:val="89"/>
  </w:num>
  <w:num w:numId="36" w16cid:durableId="918633958">
    <w:abstractNumId w:val="17"/>
  </w:num>
  <w:num w:numId="37" w16cid:durableId="380834366">
    <w:abstractNumId w:val="100"/>
  </w:num>
  <w:num w:numId="38" w16cid:durableId="701828276">
    <w:abstractNumId w:val="1"/>
  </w:num>
  <w:num w:numId="39" w16cid:durableId="594752625">
    <w:abstractNumId w:val="98"/>
  </w:num>
  <w:num w:numId="40" w16cid:durableId="1840347366">
    <w:abstractNumId w:val="61"/>
  </w:num>
  <w:num w:numId="41" w16cid:durableId="1882933050">
    <w:abstractNumId w:val="76"/>
  </w:num>
  <w:num w:numId="42" w16cid:durableId="1443113286">
    <w:abstractNumId w:val="51"/>
  </w:num>
  <w:num w:numId="43" w16cid:durableId="1134559392">
    <w:abstractNumId w:val="3"/>
  </w:num>
  <w:num w:numId="44" w16cid:durableId="2138522187">
    <w:abstractNumId w:val="46"/>
  </w:num>
  <w:num w:numId="45" w16cid:durableId="1995136399">
    <w:abstractNumId w:val="84"/>
  </w:num>
  <w:num w:numId="46" w16cid:durableId="1145313696">
    <w:abstractNumId w:val="37"/>
  </w:num>
  <w:num w:numId="47" w16cid:durableId="1437943593">
    <w:abstractNumId w:val="94"/>
    <w:lvlOverride w:ilvl="0">
      <w:startOverride w:val="1"/>
    </w:lvlOverride>
  </w:num>
  <w:num w:numId="48" w16cid:durableId="1084692190">
    <w:abstractNumId w:val="71"/>
    <w:lvlOverride w:ilvl="0">
      <w:startOverride w:val="1"/>
    </w:lvlOverride>
  </w:num>
  <w:num w:numId="49" w16cid:durableId="2020161902">
    <w:abstractNumId w:val="41"/>
  </w:num>
  <w:num w:numId="50" w16cid:durableId="736629184">
    <w:abstractNumId w:val="0"/>
  </w:num>
  <w:num w:numId="51" w16cid:durableId="907306040">
    <w:abstractNumId w:val="83"/>
  </w:num>
  <w:num w:numId="52" w16cid:durableId="768623054">
    <w:abstractNumId w:val="66"/>
  </w:num>
  <w:num w:numId="53" w16cid:durableId="156963260">
    <w:abstractNumId w:val="49"/>
  </w:num>
  <w:num w:numId="54" w16cid:durableId="444351182">
    <w:abstractNumId w:val="110"/>
  </w:num>
  <w:num w:numId="55" w16cid:durableId="677924795">
    <w:abstractNumId w:val="45"/>
  </w:num>
  <w:num w:numId="56" w16cid:durableId="345325059">
    <w:abstractNumId w:val="19"/>
  </w:num>
  <w:num w:numId="57" w16cid:durableId="1076437421">
    <w:abstractNumId w:val="117"/>
  </w:num>
  <w:num w:numId="58" w16cid:durableId="816531723">
    <w:abstractNumId w:val="15"/>
  </w:num>
  <w:num w:numId="59" w16cid:durableId="1759788016">
    <w:abstractNumId w:val="78"/>
  </w:num>
  <w:num w:numId="60" w16cid:durableId="1921869101">
    <w:abstractNumId w:val="10"/>
  </w:num>
  <w:num w:numId="61" w16cid:durableId="300816113">
    <w:abstractNumId w:val="106"/>
  </w:num>
  <w:num w:numId="62" w16cid:durableId="1966081990">
    <w:abstractNumId w:val="55"/>
  </w:num>
  <w:num w:numId="63" w16cid:durableId="420104723">
    <w:abstractNumId w:val="77"/>
  </w:num>
  <w:num w:numId="64" w16cid:durableId="1996640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79735154">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93356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397833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01659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27944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27138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412204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12714836">
    <w:abstractNumId w:val="91"/>
    <w:lvlOverride w:ilvl="0">
      <w:startOverride w:val="1"/>
    </w:lvlOverride>
  </w:num>
  <w:num w:numId="73" w16cid:durableId="304208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68287042">
    <w:abstractNumId w:val="1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6987641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8287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26418980">
    <w:abstractNumId w:val="92"/>
    <w:lvlOverride w:ilvl="0">
      <w:startOverride w:val="1"/>
    </w:lvlOverride>
  </w:num>
  <w:num w:numId="78" w16cid:durableId="960067292">
    <w:abstractNumId w:val="68"/>
    <w:lvlOverride w:ilvl="0">
      <w:startOverride w:val="1"/>
    </w:lvlOverride>
  </w:num>
  <w:num w:numId="79" w16cid:durableId="1606384246">
    <w:abstractNumId w:val="85"/>
    <w:lvlOverride w:ilvl="0">
      <w:startOverride w:val="3"/>
    </w:lvlOverride>
  </w:num>
  <w:num w:numId="80" w16cid:durableId="156706270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68874523">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84457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42445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6349390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441098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490044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5687836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31765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933748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15612032">
    <w:abstractNumId w:val="27"/>
  </w:num>
  <w:num w:numId="91" w16cid:durableId="1249999795">
    <w:abstractNumId w:val="16"/>
  </w:num>
  <w:num w:numId="92" w16cid:durableId="1432579610">
    <w:abstractNumId w:val="95"/>
  </w:num>
  <w:num w:numId="93" w16cid:durableId="2121754145">
    <w:abstractNumId w:val="118"/>
  </w:num>
  <w:num w:numId="94" w16cid:durableId="400103256">
    <w:abstractNumId w:val="9"/>
  </w:num>
  <w:num w:numId="95" w16cid:durableId="524831897">
    <w:abstractNumId w:val="64"/>
  </w:num>
  <w:num w:numId="96" w16cid:durableId="1873227604">
    <w:abstractNumId w:val="107"/>
  </w:num>
  <w:num w:numId="97" w16cid:durableId="731849749">
    <w:abstractNumId w:val="116"/>
  </w:num>
  <w:num w:numId="98" w16cid:durableId="1268660638">
    <w:abstractNumId w:val="104"/>
  </w:num>
  <w:num w:numId="99" w16cid:durableId="218826685">
    <w:abstractNumId w:val="80"/>
  </w:num>
  <w:num w:numId="100" w16cid:durableId="282614794">
    <w:abstractNumId w:val="21"/>
  </w:num>
  <w:num w:numId="101" w16cid:durableId="48069876">
    <w:abstractNumId w:val="24"/>
  </w:num>
  <w:num w:numId="102" w16cid:durableId="1730106932">
    <w:abstractNumId w:val="43"/>
  </w:num>
  <w:num w:numId="103" w16cid:durableId="614756807">
    <w:abstractNumId w:val="69"/>
  </w:num>
  <w:num w:numId="104" w16cid:durableId="691764174">
    <w:abstractNumId w:val="99"/>
  </w:num>
  <w:num w:numId="105" w16cid:durableId="487670048">
    <w:abstractNumId w:val="58"/>
  </w:num>
  <w:num w:numId="106" w16cid:durableId="96604548">
    <w:abstractNumId w:val="36"/>
  </w:num>
  <w:num w:numId="107" w16cid:durableId="871914508">
    <w:abstractNumId w:val="120"/>
  </w:num>
  <w:num w:numId="108" w16cid:durableId="779956066">
    <w:abstractNumId w:val="18"/>
  </w:num>
  <w:num w:numId="109" w16cid:durableId="1835368316">
    <w:abstractNumId w:val="33"/>
  </w:num>
  <w:num w:numId="110" w16cid:durableId="253903799">
    <w:abstractNumId w:val="114"/>
  </w:num>
  <w:num w:numId="111" w16cid:durableId="1900629908">
    <w:abstractNumId w:val="50"/>
  </w:num>
  <w:num w:numId="112" w16cid:durableId="1992908677">
    <w:abstractNumId w:val="81"/>
  </w:num>
  <w:num w:numId="113" w16cid:durableId="2028287847">
    <w:abstractNumId w:val="47"/>
  </w:num>
  <w:num w:numId="114" w16cid:durableId="1940093246">
    <w:abstractNumId w:val="121"/>
  </w:num>
  <w:num w:numId="115" w16cid:durableId="910307795">
    <w:abstractNumId w:val="32"/>
  </w:num>
  <w:num w:numId="116" w16cid:durableId="757287538">
    <w:abstractNumId w:val="70"/>
  </w:num>
  <w:num w:numId="117" w16cid:durableId="1864711492">
    <w:abstractNumId w:val="14"/>
  </w:num>
  <w:num w:numId="118" w16cid:durableId="1336569463">
    <w:abstractNumId w:val="31"/>
  </w:num>
  <w:num w:numId="119" w16cid:durableId="824203282">
    <w:abstractNumId w:val="63"/>
  </w:num>
  <w:num w:numId="120" w16cid:durableId="1629778810">
    <w:abstractNumId w:val="101"/>
  </w:num>
  <w:num w:numId="121" w16cid:durableId="2069954561">
    <w:abstractNumId w:val="74"/>
  </w:num>
  <w:num w:numId="122" w16cid:durableId="488013432">
    <w:abstractNumId w:val="30"/>
  </w:num>
  <w:num w:numId="123" w16cid:durableId="605771124">
    <w:abstractNumId w:val="28"/>
  </w:num>
  <w:num w:numId="124" w16cid:durableId="94447420">
    <w:abstractNumId w:val="10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52F4"/>
    <w:rsid w:val="000065C8"/>
    <w:rsid w:val="00006C77"/>
    <w:rsid w:val="000074A7"/>
    <w:rsid w:val="0000750D"/>
    <w:rsid w:val="0001051A"/>
    <w:rsid w:val="000107DA"/>
    <w:rsid w:val="00015A8F"/>
    <w:rsid w:val="000212D8"/>
    <w:rsid w:val="000265CE"/>
    <w:rsid w:val="000319FA"/>
    <w:rsid w:val="00035EFA"/>
    <w:rsid w:val="00040009"/>
    <w:rsid w:val="00040878"/>
    <w:rsid w:val="00040F29"/>
    <w:rsid w:val="00042358"/>
    <w:rsid w:val="000423E1"/>
    <w:rsid w:val="00045E58"/>
    <w:rsid w:val="00054F3F"/>
    <w:rsid w:val="00062C16"/>
    <w:rsid w:val="00076F6D"/>
    <w:rsid w:val="00077A58"/>
    <w:rsid w:val="0008194B"/>
    <w:rsid w:val="00083583"/>
    <w:rsid w:val="00086287"/>
    <w:rsid w:val="0008657F"/>
    <w:rsid w:val="00093D3D"/>
    <w:rsid w:val="0009459E"/>
    <w:rsid w:val="000A0EB3"/>
    <w:rsid w:val="000B04C3"/>
    <w:rsid w:val="000B434E"/>
    <w:rsid w:val="000B4A25"/>
    <w:rsid w:val="000B4AB0"/>
    <w:rsid w:val="000C150A"/>
    <w:rsid w:val="000C700C"/>
    <w:rsid w:val="000C757B"/>
    <w:rsid w:val="000D0146"/>
    <w:rsid w:val="000D066A"/>
    <w:rsid w:val="000E116E"/>
    <w:rsid w:val="000E242A"/>
    <w:rsid w:val="000E59B8"/>
    <w:rsid w:val="000E5F59"/>
    <w:rsid w:val="000F0964"/>
    <w:rsid w:val="000F176E"/>
    <w:rsid w:val="000F2689"/>
    <w:rsid w:val="00102B13"/>
    <w:rsid w:val="00105F5B"/>
    <w:rsid w:val="00107B17"/>
    <w:rsid w:val="0011488A"/>
    <w:rsid w:val="00116A85"/>
    <w:rsid w:val="00117250"/>
    <w:rsid w:val="00117629"/>
    <w:rsid w:val="001201CC"/>
    <w:rsid w:val="00120CF5"/>
    <w:rsid w:val="00123873"/>
    <w:rsid w:val="00124CA0"/>
    <w:rsid w:val="0012543A"/>
    <w:rsid w:val="001301CC"/>
    <w:rsid w:val="00134B89"/>
    <w:rsid w:val="00135145"/>
    <w:rsid w:val="00135434"/>
    <w:rsid w:val="00137551"/>
    <w:rsid w:val="00137BAE"/>
    <w:rsid w:val="0014165D"/>
    <w:rsid w:val="0014229A"/>
    <w:rsid w:val="00143237"/>
    <w:rsid w:val="00144A6C"/>
    <w:rsid w:val="00146D21"/>
    <w:rsid w:val="00150B0E"/>
    <w:rsid w:val="00151851"/>
    <w:rsid w:val="00152580"/>
    <w:rsid w:val="0016251D"/>
    <w:rsid w:val="00164CCF"/>
    <w:rsid w:val="001650DB"/>
    <w:rsid w:val="00167CF2"/>
    <w:rsid w:val="00167D07"/>
    <w:rsid w:val="00172BFB"/>
    <w:rsid w:val="0017394F"/>
    <w:rsid w:val="001743BF"/>
    <w:rsid w:val="00180802"/>
    <w:rsid w:val="00180BC7"/>
    <w:rsid w:val="0018460C"/>
    <w:rsid w:val="00185E73"/>
    <w:rsid w:val="00186BBC"/>
    <w:rsid w:val="00187036"/>
    <w:rsid w:val="001959AC"/>
    <w:rsid w:val="00195A73"/>
    <w:rsid w:val="001A0207"/>
    <w:rsid w:val="001A779C"/>
    <w:rsid w:val="001A7C00"/>
    <w:rsid w:val="001C01C4"/>
    <w:rsid w:val="001C07C6"/>
    <w:rsid w:val="001C1808"/>
    <w:rsid w:val="001C18E0"/>
    <w:rsid w:val="001C31DC"/>
    <w:rsid w:val="001D3B67"/>
    <w:rsid w:val="001D3E4D"/>
    <w:rsid w:val="001D692F"/>
    <w:rsid w:val="001D707A"/>
    <w:rsid w:val="001E2212"/>
    <w:rsid w:val="001E5485"/>
    <w:rsid w:val="001E5CC3"/>
    <w:rsid w:val="001E6A3F"/>
    <w:rsid w:val="001F0FAE"/>
    <w:rsid w:val="001F40E8"/>
    <w:rsid w:val="001F5B39"/>
    <w:rsid w:val="0020334F"/>
    <w:rsid w:val="002034B8"/>
    <w:rsid w:val="00204663"/>
    <w:rsid w:val="00207008"/>
    <w:rsid w:val="002071CE"/>
    <w:rsid w:val="00207F7A"/>
    <w:rsid w:val="00210B86"/>
    <w:rsid w:val="00210BC1"/>
    <w:rsid w:val="00211265"/>
    <w:rsid w:val="002131F6"/>
    <w:rsid w:val="002203CA"/>
    <w:rsid w:val="002208BD"/>
    <w:rsid w:val="00224247"/>
    <w:rsid w:val="0022567E"/>
    <w:rsid w:val="00231292"/>
    <w:rsid w:val="00237FC2"/>
    <w:rsid w:val="00240170"/>
    <w:rsid w:val="002416FA"/>
    <w:rsid w:val="00241DA3"/>
    <w:rsid w:val="002438B1"/>
    <w:rsid w:val="00243CDE"/>
    <w:rsid w:val="00245257"/>
    <w:rsid w:val="00246CDE"/>
    <w:rsid w:val="00253B7B"/>
    <w:rsid w:val="00254ED2"/>
    <w:rsid w:val="00254F29"/>
    <w:rsid w:val="0025570F"/>
    <w:rsid w:val="0025604A"/>
    <w:rsid w:val="002669CE"/>
    <w:rsid w:val="002710B4"/>
    <w:rsid w:val="00271C41"/>
    <w:rsid w:val="002730B9"/>
    <w:rsid w:val="002734AE"/>
    <w:rsid w:val="00273A54"/>
    <w:rsid w:val="00275D7B"/>
    <w:rsid w:val="00277D7C"/>
    <w:rsid w:val="0028248C"/>
    <w:rsid w:val="0028253C"/>
    <w:rsid w:val="00282FCD"/>
    <w:rsid w:val="00286B69"/>
    <w:rsid w:val="00287285"/>
    <w:rsid w:val="00291A69"/>
    <w:rsid w:val="002926E5"/>
    <w:rsid w:val="0029281C"/>
    <w:rsid w:val="00294C09"/>
    <w:rsid w:val="00295F28"/>
    <w:rsid w:val="002A1FC0"/>
    <w:rsid w:val="002A2B81"/>
    <w:rsid w:val="002A52F4"/>
    <w:rsid w:val="002B1000"/>
    <w:rsid w:val="002B3D4D"/>
    <w:rsid w:val="002B52CE"/>
    <w:rsid w:val="002B6AEE"/>
    <w:rsid w:val="002B6B86"/>
    <w:rsid w:val="002B7060"/>
    <w:rsid w:val="002B78D6"/>
    <w:rsid w:val="002B7D7B"/>
    <w:rsid w:val="002C29F4"/>
    <w:rsid w:val="002C346B"/>
    <w:rsid w:val="002C47A0"/>
    <w:rsid w:val="002C707F"/>
    <w:rsid w:val="002C7FBA"/>
    <w:rsid w:val="002D3818"/>
    <w:rsid w:val="002D56F4"/>
    <w:rsid w:val="002D5A84"/>
    <w:rsid w:val="002D61C2"/>
    <w:rsid w:val="002D66B3"/>
    <w:rsid w:val="002D760E"/>
    <w:rsid w:val="002E31AD"/>
    <w:rsid w:val="002E3CB3"/>
    <w:rsid w:val="002E3DE2"/>
    <w:rsid w:val="00300700"/>
    <w:rsid w:val="0030080A"/>
    <w:rsid w:val="00301A73"/>
    <w:rsid w:val="0030525B"/>
    <w:rsid w:val="00307D0E"/>
    <w:rsid w:val="003123D6"/>
    <w:rsid w:val="0031347A"/>
    <w:rsid w:val="00316EE6"/>
    <w:rsid w:val="0032086F"/>
    <w:rsid w:val="00323591"/>
    <w:rsid w:val="0032486F"/>
    <w:rsid w:val="00326E63"/>
    <w:rsid w:val="00326F71"/>
    <w:rsid w:val="0032706D"/>
    <w:rsid w:val="00327764"/>
    <w:rsid w:val="00331C80"/>
    <w:rsid w:val="003379C4"/>
    <w:rsid w:val="003431F4"/>
    <w:rsid w:val="0034396D"/>
    <w:rsid w:val="00345574"/>
    <w:rsid w:val="0034700D"/>
    <w:rsid w:val="003478CE"/>
    <w:rsid w:val="003535C4"/>
    <w:rsid w:val="00355635"/>
    <w:rsid w:val="00366F15"/>
    <w:rsid w:val="00370EB1"/>
    <w:rsid w:val="0037212E"/>
    <w:rsid w:val="003741B0"/>
    <w:rsid w:val="00375B38"/>
    <w:rsid w:val="00383740"/>
    <w:rsid w:val="003875A3"/>
    <w:rsid w:val="0039124F"/>
    <w:rsid w:val="003912E4"/>
    <w:rsid w:val="003921CC"/>
    <w:rsid w:val="00392990"/>
    <w:rsid w:val="00393F1F"/>
    <w:rsid w:val="003A126D"/>
    <w:rsid w:val="003A35E7"/>
    <w:rsid w:val="003A3CF6"/>
    <w:rsid w:val="003A404F"/>
    <w:rsid w:val="003A6F5D"/>
    <w:rsid w:val="003B2B74"/>
    <w:rsid w:val="003B5D56"/>
    <w:rsid w:val="003B798C"/>
    <w:rsid w:val="003C0D89"/>
    <w:rsid w:val="003C1DCD"/>
    <w:rsid w:val="003C2D9E"/>
    <w:rsid w:val="003C65EA"/>
    <w:rsid w:val="003D2412"/>
    <w:rsid w:val="003D4D86"/>
    <w:rsid w:val="003D598D"/>
    <w:rsid w:val="003D5B8B"/>
    <w:rsid w:val="003D7989"/>
    <w:rsid w:val="003F1237"/>
    <w:rsid w:val="003F6A13"/>
    <w:rsid w:val="0040149F"/>
    <w:rsid w:val="0041135C"/>
    <w:rsid w:val="004147F7"/>
    <w:rsid w:val="00414A3F"/>
    <w:rsid w:val="00414B5C"/>
    <w:rsid w:val="00415526"/>
    <w:rsid w:val="00416FDC"/>
    <w:rsid w:val="00423383"/>
    <w:rsid w:val="004233AE"/>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5A78"/>
    <w:rsid w:val="00476FFB"/>
    <w:rsid w:val="00477516"/>
    <w:rsid w:val="00481699"/>
    <w:rsid w:val="00482AEC"/>
    <w:rsid w:val="00482CA9"/>
    <w:rsid w:val="00484B96"/>
    <w:rsid w:val="00485AFE"/>
    <w:rsid w:val="004937A5"/>
    <w:rsid w:val="004A0729"/>
    <w:rsid w:val="004A0B31"/>
    <w:rsid w:val="004A25B1"/>
    <w:rsid w:val="004A514B"/>
    <w:rsid w:val="004A5480"/>
    <w:rsid w:val="004B0149"/>
    <w:rsid w:val="004B0C93"/>
    <w:rsid w:val="004B280A"/>
    <w:rsid w:val="004B3123"/>
    <w:rsid w:val="004B58B9"/>
    <w:rsid w:val="004B6672"/>
    <w:rsid w:val="004C0C13"/>
    <w:rsid w:val="004C2797"/>
    <w:rsid w:val="004C4920"/>
    <w:rsid w:val="004C4D43"/>
    <w:rsid w:val="004C5BF4"/>
    <w:rsid w:val="004C7AA3"/>
    <w:rsid w:val="004D042D"/>
    <w:rsid w:val="004D18A6"/>
    <w:rsid w:val="004D6B4D"/>
    <w:rsid w:val="004D7C4C"/>
    <w:rsid w:val="004E1EFA"/>
    <w:rsid w:val="004E4BA8"/>
    <w:rsid w:val="004E5538"/>
    <w:rsid w:val="004E6505"/>
    <w:rsid w:val="004E798D"/>
    <w:rsid w:val="004F14D6"/>
    <w:rsid w:val="004F7B8E"/>
    <w:rsid w:val="00501964"/>
    <w:rsid w:val="00502436"/>
    <w:rsid w:val="00505C6E"/>
    <w:rsid w:val="005105E6"/>
    <w:rsid w:val="005120C8"/>
    <w:rsid w:val="005123A9"/>
    <w:rsid w:val="005124CA"/>
    <w:rsid w:val="00513701"/>
    <w:rsid w:val="00513883"/>
    <w:rsid w:val="0051626F"/>
    <w:rsid w:val="00521C59"/>
    <w:rsid w:val="005267A4"/>
    <w:rsid w:val="0052789D"/>
    <w:rsid w:val="00527B0A"/>
    <w:rsid w:val="0053008E"/>
    <w:rsid w:val="00530B0B"/>
    <w:rsid w:val="0053204D"/>
    <w:rsid w:val="00536AC7"/>
    <w:rsid w:val="005427B4"/>
    <w:rsid w:val="00545752"/>
    <w:rsid w:val="0055202A"/>
    <w:rsid w:val="0055591F"/>
    <w:rsid w:val="00555EF0"/>
    <w:rsid w:val="00557ECA"/>
    <w:rsid w:val="005631B6"/>
    <w:rsid w:val="0056493B"/>
    <w:rsid w:val="00565CBE"/>
    <w:rsid w:val="005671AD"/>
    <w:rsid w:val="005704A2"/>
    <w:rsid w:val="00571388"/>
    <w:rsid w:val="005726EE"/>
    <w:rsid w:val="00581F8B"/>
    <w:rsid w:val="00581F94"/>
    <w:rsid w:val="005831E9"/>
    <w:rsid w:val="00586584"/>
    <w:rsid w:val="00590DA6"/>
    <w:rsid w:val="0059224A"/>
    <w:rsid w:val="00593520"/>
    <w:rsid w:val="00595C58"/>
    <w:rsid w:val="00596172"/>
    <w:rsid w:val="005A2E36"/>
    <w:rsid w:val="005A5595"/>
    <w:rsid w:val="005A5E94"/>
    <w:rsid w:val="005B19D6"/>
    <w:rsid w:val="005B288E"/>
    <w:rsid w:val="005B3F7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6463"/>
    <w:rsid w:val="005E6B31"/>
    <w:rsid w:val="005F0773"/>
    <w:rsid w:val="005F3E23"/>
    <w:rsid w:val="005F66D8"/>
    <w:rsid w:val="005F6E7D"/>
    <w:rsid w:val="006026DB"/>
    <w:rsid w:val="00602FCB"/>
    <w:rsid w:val="006036F5"/>
    <w:rsid w:val="00605819"/>
    <w:rsid w:val="00611732"/>
    <w:rsid w:val="0061204A"/>
    <w:rsid w:val="0061324C"/>
    <w:rsid w:val="006243FC"/>
    <w:rsid w:val="0062548E"/>
    <w:rsid w:val="00625655"/>
    <w:rsid w:val="0062577E"/>
    <w:rsid w:val="006259D6"/>
    <w:rsid w:val="00631BE4"/>
    <w:rsid w:val="00631FE3"/>
    <w:rsid w:val="00634ACA"/>
    <w:rsid w:val="006368EA"/>
    <w:rsid w:val="0064056B"/>
    <w:rsid w:val="0064191C"/>
    <w:rsid w:val="00642748"/>
    <w:rsid w:val="006435E9"/>
    <w:rsid w:val="006515F3"/>
    <w:rsid w:val="00651C82"/>
    <w:rsid w:val="0065396B"/>
    <w:rsid w:val="00654209"/>
    <w:rsid w:val="00663B0E"/>
    <w:rsid w:val="00666369"/>
    <w:rsid w:val="00672B72"/>
    <w:rsid w:val="0067492B"/>
    <w:rsid w:val="006751F6"/>
    <w:rsid w:val="00677794"/>
    <w:rsid w:val="00681228"/>
    <w:rsid w:val="00683327"/>
    <w:rsid w:val="00683F19"/>
    <w:rsid w:val="006847B4"/>
    <w:rsid w:val="0068607E"/>
    <w:rsid w:val="00686A87"/>
    <w:rsid w:val="00692A53"/>
    <w:rsid w:val="00693C81"/>
    <w:rsid w:val="00695C62"/>
    <w:rsid w:val="006A152B"/>
    <w:rsid w:val="006A1DE6"/>
    <w:rsid w:val="006A2C55"/>
    <w:rsid w:val="006A3FA1"/>
    <w:rsid w:val="006A7F84"/>
    <w:rsid w:val="006B6F33"/>
    <w:rsid w:val="006C08F3"/>
    <w:rsid w:val="006C0A5E"/>
    <w:rsid w:val="006C2356"/>
    <w:rsid w:val="006D07FC"/>
    <w:rsid w:val="006D2C93"/>
    <w:rsid w:val="006D4CFA"/>
    <w:rsid w:val="006D781E"/>
    <w:rsid w:val="006E0D31"/>
    <w:rsid w:val="006E1B7E"/>
    <w:rsid w:val="006E1FDF"/>
    <w:rsid w:val="006E4C0F"/>
    <w:rsid w:val="006E5B0C"/>
    <w:rsid w:val="006E7028"/>
    <w:rsid w:val="006E71FE"/>
    <w:rsid w:val="006F0E74"/>
    <w:rsid w:val="006F1E09"/>
    <w:rsid w:val="006F2239"/>
    <w:rsid w:val="006F6649"/>
    <w:rsid w:val="006F685C"/>
    <w:rsid w:val="00701ACF"/>
    <w:rsid w:val="007038B6"/>
    <w:rsid w:val="00705B2C"/>
    <w:rsid w:val="00710C0A"/>
    <w:rsid w:val="00713270"/>
    <w:rsid w:val="007179B6"/>
    <w:rsid w:val="00717E63"/>
    <w:rsid w:val="00720DE1"/>
    <w:rsid w:val="007268B7"/>
    <w:rsid w:val="007402CE"/>
    <w:rsid w:val="00747E3F"/>
    <w:rsid w:val="0075398F"/>
    <w:rsid w:val="0075517D"/>
    <w:rsid w:val="00756002"/>
    <w:rsid w:val="007565AD"/>
    <w:rsid w:val="00757CF0"/>
    <w:rsid w:val="007645DD"/>
    <w:rsid w:val="0076613E"/>
    <w:rsid w:val="00767F22"/>
    <w:rsid w:val="007749FE"/>
    <w:rsid w:val="00775208"/>
    <w:rsid w:val="0077633E"/>
    <w:rsid w:val="007875E2"/>
    <w:rsid w:val="007907AF"/>
    <w:rsid w:val="00790DE2"/>
    <w:rsid w:val="00794580"/>
    <w:rsid w:val="00794987"/>
    <w:rsid w:val="007958A2"/>
    <w:rsid w:val="00795F0B"/>
    <w:rsid w:val="00797C61"/>
    <w:rsid w:val="007A7226"/>
    <w:rsid w:val="007B1AB8"/>
    <w:rsid w:val="007B4D15"/>
    <w:rsid w:val="007B56FD"/>
    <w:rsid w:val="007B6589"/>
    <w:rsid w:val="007B6F5C"/>
    <w:rsid w:val="007B7BAE"/>
    <w:rsid w:val="007C178F"/>
    <w:rsid w:val="007C31D0"/>
    <w:rsid w:val="007C535F"/>
    <w:rsid w:val="007D0526"/>
    <w:rsid w:val="007D2F10"/>
    <w:rsid w:val="007D6935"/>
    <w:rsid w:val="007E0FF9"/>
    <w:rsid w:val="007E14B5"/>
    <w:rsid w:val="007E4F45"/>
    <w:rsid w:val="007E7A6C"/>
    <w:rsid w:val="007F07BF"/>
    <w:rsid w:val="007F143D"/>
    <w:rsid w:val="007F3447"/>
    <w:rsid w:val="007F46E7"/>
    <w:rsid w:val="007F4B8C"/>
    <w:rsid w:val="008004BF"/>
    <w:rsid w:val="00800DF3"/>
    <w:rsid w:val="00804E5E"/>
    <w:rsid w:val="0080508C"/>
    <w:rsid w:val="0080593F"/>
    <w:rsid w:val="00805990"/>
    <w:rsid w:val="00807AC9"/>
    <w:rsid w:val="00807E98"/>
    <w:rsid w:val="00810481"/>
    <w:rsid w:val="00813933"/>
    <w:rsid w:val="00814A26"/>
    <w:rsid w:val="0081534F"/>
    <w:rsid w:val="0082121B"/>
    <w:rsid w:val="0082258A"/>
    <w:rsid w:val="008226D4"/>
    <w:rsid w:val="0082464E"/>
    <w:rsid w:val="00825364"/>
    <w:rsid w:val="00825ECB"/>
    <w:rsid w:val="008263C6"/>
    <w:rsid w:val="00832FE3"/>
    <w:rsid w:val="00836264"/>
    <w:rsid w:val="00840B9D"/>
    <w:rsid w:val="008441C2"/>
    <w:rsid w:val="00844D14"/>
    <w:rsid w:val="00847E9D"/>
    <w:rsid w:val="00851989"/>
    <w:rsid w:val="0085616D"/>
    <w:rsid w:val="00857DD8"/>
    <w:rsid w:val="00862F50"/>
    <w:rsid w:val="00863442"/>
    <w:rsid w:val="00864B75"/>
    <w:rsid w:val="00865E9A"/>
    <w:rsid w:val="008676D9"/>
    <w:rsid w:val="00867A8E"/>
    <w:rsid w:val="00867B96"/>
    <w:rsid w:val="0087113A"/>
    <w:rsid w:val="0087153A"/>
    <w:rsid w:val="008752A8"/>
    <w:rsid w:val="0087570A"/>
    <w:rsid w:val="00877BF1"/>
    <w:rsid w:val="008837A8"/>
    <w:rsid w:val="0089104B"/>
    <w:rsid w:val="008913A8"/>
    <w:rsid w:val="0089432B"/>
    <w:rsid w:val="00895DD4"/>
    <w:rsid w:val="00895FE9"/>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4C60"/>
    <w:rsid w:val="008E5B92"/>
    <w:rsid w:val="008E74F8"/>
    <w:rsid w:val="008F0C33"/>
    <w:rsid w:val="008F2FF3"/>
    <w:rsid w:val="008F430E"/>
    <w:rsid w:val="0090038F"/>
    <w:rsid w:val="009007E3"/>
    <w:rsid w:val="00901145"/>
    <w:rsid w:val="0090149B"/>
    <w:rsid w:val="00903F1F"/>
    <w:rsid w:val="00907F86"/>
    <w:rsid w:val="00910FD0"/>
    <w:rsid w:val="00911593"/>
    <w:rsid w:val="009120FC"/>
    <w:rsid w:val="009126E8"/>
    <w:rsid w:val="00915EF5"/>
    <w:rsid w:val="009176CF"/>
    <w:rsid w:val="00922712"/>
    <w:rsid w:val="0092313F"/>
    <w:rsid w:val="009237F5"/>
    <w:rsid w:val="00923E94"/>
    <w:rsid w:val="009256EA"/>
    <w:rsid w:val="00926264"/>
    <w:rsid w:val="0092689D"/>
    <w:rsid w:val="009301F2"/>
    <w:rsid w:val="00931573"/>
    <w:rsid w:val="0093160B"/>
    <w:rsid w:val="00935C34"/>
    <w:rsid w:val="0094167E"/>
    <w:rsid w:val="009500DC"/>
    <w:rsid w:val="00952C4F"/>
    <w:rsid w:val="009541AC"/>
    <w:rsid w:val="00954656"/>
    <w:rsid w:val="00956091"/>
    <w:rsid w:val="00956534"/>
    <w:rsid w:val="009568F0"/>
    <w:rsid w:val="0095699E"/>
    <w:rsid w:val="00956B75"/>
    <w:rsid w:val="009572BE"/>
    <w:rsid w:val="00957D42"/>
    <w:rsid w:val="00960180"/>
    <w:rsid w:val="0096124D"/>
    <w:rsid w:val="00965A4F"/>
    <w:rsid w:val="00965A90"/>
    <w:rsid w:val="00973369"/>
    <w:rsid w:val="00976155"/>
    <w:rsid w:val="009764CA"/>
    <w:rsid w:val="0097758D"/>
    <w:rsid w:val="00980451"/>
    <w:rsid w:val="00983BC5"/>
    <w:rsid w:val="00991C16"/>
    <w:rsid w:val="00992733"/>
    <w:rsid w:val="00993195"/>
    <w:rsid w:val="00993257"/>
    <w:rsid w:val="009950C4"/>
    <w:rsid w:val="0099569F"/>
    <w:rsid w:val="00997596"/>
    <w:rsid w:val="009A1E7C"/>
    <w:rsid w:val="009A3DFE"/>
    <w:rsid w:val="009A423D"/>
    <w:rsid w:val="009A42AA"/>
    <w:rsid w:val="009A49B2"/>
    <w:rsid w:val="009B03CB"/>
    <w:rsid w:val="009B08F3"/>
    <w:rsid w:val="009B0DCE"/>
    <w:rsid w:val="009B26B1"/>
    <w:rsid w:val="009B48D8"/>
    <w:rsid w:val="009C068E"/>
    <w:rsid w:val="009C18F3"/>
    <w:rsid w:val="009C70EF"/>
    <w:rsid w:val="009C7BEE"/>
    <w:rsid w:val="009D032D"/>
    <w:rsid w:val="009D65AA"/>
    <w:rsid w:val="009D6960"/>
    <w:rsid w:val="009E0141"/>
    <w:rsid w:val="009E0956"/>
    <w:rsid w:val="009E1B7C"/>
    <w:rsid w:val="009E354C"/>
    <w:rsid w:val="009E53AF"/>
    <w:rsid w:val="009E7E16"/>
    <w:rsid w:val="009F1DCA"/>
    <w:rsid w:val="009F509A"/>
    <w:rsid w:val="009F57B2"/>
    <w:rsid w:val="00A05877"/>
    <w:rsid w:val="00A123BE"/>
    <w:rsid w:val="00A1322E"/>
    <w:rsid w:val="00A22F75"/>
    <w:rsid w:val="00A25BD3"/>
    <w:rsid w:val="00A33C94"/>
    <w:rsid w:val="00A366EA"/>
    <w:rsid w:val="00A36F5F"/>
    <w:rsid w:val="00A423C8"/>
    <w:rsid w:val="00A4665A"/>
    <w:rsid w:val="00A4755D"/>
    <w:rsid w:val="00A526BA"/>
    <w:rsid w:val="00A55893"/>
    <w:rsid w:val="00A558FC"/>
    <w:rsid w:val="00A5784F"/>
    <w:rsid w:val="00A60CC0"/>
    <w:rsid w:val="00A61343"/>
    <w:rsid w:val="00A62D73"/>
    <w:rsid w:val="00A64170"/>
    <w:rsid w:val="00A6428D"/>
    <w:rsid w:val="00A76B1C"/>
    <w:rsid w:val="00A860EC"/>
    <w:rsid w:val="00A87FE4"/>
    <w:rsid w:val="00A91129"/>
    <w:rsid w:val="00A93DB6"/>
    <w:rsid w:val="00A963FD"/>
    <w:rsid w:val="00AA22D6"/>
    <w:rsid w:val="00AA5ABA"/>
    <w:rsid w:val="00AA5C97"/>
    <w:rsid w:val="00AA62C9"/>
    <w:rsid w:val="00AB0C8C"/>
    <w:rsid w:val="00AB2B18"/>
    <w:rsid w:val="00AB34E3"/>
    <w:rsid w:val="00AB5211"/>
    <w:rsid w:val="00AC0BDC"/>
    <w:rsid w:val="00AC1E57"/>
    <w:rsid w:val="00AC3C20"/>
    <w:rsid w:val="00AC45A2"/>
    <w:rsid w:val="00AE1336"/>
    <w:rsid w:val="00AE3F5B"/>
    <w:rsid w:val="00AE525D"/>
    <w:rsid w:val="00AE6B7A"/>
    <w:rsid w:val="00AF037C"/>
    <w:rsid w:val="00AF19ED"/>
    <w:rsid w:val="00AF2515"/>
    <w:rsid w:val="00AF2E09"/>
    <w:rsid w:val="00AF35A8"/>
    <w:rsid w:val="00AF4747"/>
    <w:rsid w:val="00AF5F43"/>
    <w:rsid w:val="00AF7688"/>
    <w:rsid w:val="00B0101A"/>
    <w:rsid w:val="00B023C8"/>
    <w:rsid w:val="00B0504B"/>
    <w:rsid w:val="00B0691E"/>
    <w:rsid w:val="00B0717B"/>
    <w:rsid w:val="00B1001D"/>
    <w:rsid w:val="00B10048"/>
    <w:rsid w:val="00B12B9A"/>
    <w:rsid w:val="00B15E20"/>
    <w:rsid w:val="00B16161"/>
    <w:rsid w:val="00B16526"/>
    <w:rsid w:val="00B16E79"/>
    <w:rsid w:val="00B20752"/>
    <w:rsid w:val="00B225A5"/>
    <w:rsid w:val="00B3057D"/>
    <w:rsid w:val="00B3219F"/>
    <w:rsid w:val="00B33E7A"/>
    <w:rsid w:val="00B355CC"/>
    <w:rsid w:val="00B35C23"/>
    <w:rsid w:val="00B40B54"/>
    <w:rsid w:val="00B41FF3"/>
    <w:rsid w:val="00B42ADF"/>
    <w:rsid w:val="00B468CA"/>
    <w:rsid w:val="00B50BA6"/>
    <w:rsid w:val="00B55879"/>
    <w:rsid w:val="00B568C9"/>
    <w:rsid w:val="00B60CF3"/>
    <w:rsid w:val="00B63D90"/>
    <w:rsid w:val="00B73AFA"/>
    <w:rsid w:val="00B74818"/>
    <w:rsid w:val="00B75F3E"/>
    <w:rsid w:val="00B77C2A"/>
    <w:rsid w:val="00B81059"/>
    <w:rsid w:val="00B83A7B"/>
    <w:rsid w:val="00B8492D"/>
    <w:rsid w:val="00B860F7"/>
    <w:rsid w:val="00B86840"/>
    <w:rsid w:val="00B871AE"/>
    <w:rsid w:val="00B9713B"/>
    <w:rsid w:val="00BA1F07"/>
    <w:rsid w:val="00BA21A2"/>
    <w:rsid w:val="00BA5011"/>
    <w:rsid w:val="00BA6EA6"/>
    <w:rsid w:val="00BA7D44"/>
    <w:rsid w:val="00BB5A20"/>
    <w:rsid w:val="00BB6760"/>
    <w:rsid w:val="00BB720B"/>
    <w:rsid w:val="00BC0077"/>
    <w:rsid w:val="00BC306E"/>
    <w:rsid w:val="00BC4EE6"/>
    <w:rsid w:val="00BC57BD"/>
    <w:rsid w:val="00BC5D54"/>
    <w:rsid w:val="00BD16B3"/>
    <w:rsid w:val="00BD1DA9"/>
    <w:rsid w:val="00BD2FF2"/>
    <w:rsid w:val="00BD499E"/>
    <w:rsid w:val="00BD52CE"/>
    <w:rsid w:val="00BD5EEA"/>
    <w:rsid w:val="00BD68E1"/>
    <w:rsid w:val="00BD708A"/>
    <w:rsid w:val="00BE04C3"/>
    <w:rsid w:val="00BE239C"/>
    <w:rsid w:val="00BE4973"/>
    <w:rsid w:val="00BE634D"/>
    <w:rsid w:val="00BE6358"/>
    <w:rsid w:val="00BE7C72"/>
    <w:rsid w:val="00BF1F9F"/>
    <w:rsid w:val="00BF27AD"/>
    <w:rsid w:val="00BF5685"/>
    <w:rsid w:val="00C059A7"/>
    <w:rsid w:val="00C068FE"/>
    <w:rsid w:val="00C1348E"/>
    <w:rsid w:val="00C14CAA"/>
    <w:rsid w:val="00C17517"/>
    <w:rsid w:val="00C17F65"/>
    <w:rsid w:val="00C26E54"/>
    <w:rsid w:val="00C41ECA"/>
    <w:rsid w:val="00C448F9"/>
    <w:rsid w:val="00C46D01"/>
    <w:rsid w:val="00C47763"/>
    <w:rsid w:val="00C515FD"/>
    <w:rsid w:val="00C5185E"/>
    <w:rsid w:val="00C51BFC"/>
    <w:rsid w:val="00C53C15"/>
    <w:rsid w:val="00C549A4"/>
    <w:rsid w:val="00C5793F"/>
    <w:rsid w:val="00C633E0"/>
    <w:rsid w:val="00C636F9"/>
    <w:rsid w:val="00C7037F"/>
    <w:rsid w:val="00C715A2"/>
    <w:rsid w:val="00C739D3"/>
    <w:rsid w:val="00C73D09"/>
    <w:rsid w:val="00C76011"/>
    <w:rsid w:val="00C7656A"/>
    <w:rsid w:val="00C805F5"/>
    <w:rsid w:val="00C80CC0"/>
    <w:rsid w:val="00C83E91"/>
    <w:rsid w:val="00C87E29"/>
    <w:rsid w:val="00C92A10"/>
    <w:rsid w:val="00CA1D41"/>
    <w:rsid w:val="00CA4C03"/>
    <w:rsid w:val="00CB036B"/>
    <w:rsid w:val="00CB1B55"/>
    <w:rsid w:val="00CB2DA2"/>
    <w:rsid w:val="00CB2F21"/>
    <w:rsid w:val="00CB35CF"/>
    <w:rsid w:val="00CB48FB"/>
    <w:rsid w:val="00CB7466"/>
    <w:rsid w:val="00CC0118"/>
    <w:rsid w:val="00CC4698"/>
    <w:rsid w:val="00CC599D"/>
    <w:rsid w:val="00CD0BFA"/>
    <w:rsid w:val="00CD4A0A"/>
    <w:rsid w:val="00CD572F"/>
    <w:rsid w:val="00CD6F5E"/>
    <w:rsid w:val="00CD70F7"/>
    <w:rsid w:val="00CE5E02"/>
    <w:rsid w:val="00CF0713"/>
    <w:rsid w:val="00CF1E31"/>
    <w:rsid w:val="00CF33D6"/>
    <w:rsid w:val="00D02C19"/>
    <w:rsid w:val="00D05846"/>
    <w:rsid w:val="00D06D17"/>
    <w:rsid w:val="00D06F7D"/>
    <w:rsid w:val="00D077D3"/>
    <w:rsid w:val="00D119A5"/>
    <w:rsid w:val="00D14CCA"/>
    <w:rsid w:val="00D158EB"/>
    <w:rsid w:val="00D162F5"/>
    <w:rsid w:val="00D1733A"/>
    <w:rsid w:val="00D22DD6"/>
    <w:rsid w:val="00D2528F"/>
    <w:rsid w:val="00D26962"/>
    <w:rsid w:val="00D32698"/>
    <w:rsid w:val="00D32FB7"/>
    <w:rsid w:val="00D33E56"/>
    <w:rsid w:val="00D35BB2"/>
    <w:rsid w:val="00D41EFD"/>
    <w:rsid w:val="00D42B77"/>
    <w:rsid w:val="00D4309F"/>
    <w:rsid w:val="00D43522"/>
    <w:rsid w:val="00D50287"/>
    <w:rsid w:val="00D50F57"/>
    <w:rsid w:val="00D52A73"/>
    <w:rsid w:val="00D536A9"/>
    <w:rsid w:val="00D60BA7"/>
    <w:rsid w:val="00D60D0E"/>
    <w:rsid w:val="00D62834"/>
    <w:rsid w:val="00D62D30"/>
    <w:rsid w:val="00D66BB4"/>
    <w:rsid w:val="00D70B07"/>
    <w:rsid w:val="00D70C81"/>
    <w:rsid w:val="00D7240F"/>
    <w:rsid w:val="00D7250D"/>
    <w:rsid w:val="00D763E0"/>
    <w:rsid w:val="00D76EF0"/>
    <w:rsid w:val="00D77035"/>
    <w:rsid w:val="00D77CBD"/>
    <w:rsid w:val="00D806CF"/>
    <w:rsid w:val="00D836E5"/>
    <w:rsid w:val="00D84FCC"/>
    <w:rsid w:val="00D94D92"/>
    <w:rsid w:val="00D95973"/>
    <w:rsid w:val="00D95E36"/>
    <w:rsid w:val="00D967DD"/>
    <w:rsid w:val="00DA2AB8"/>
    <w:rsid w:val="00DA2E92"/>
    <w:rsid w:val="00DA3DE7"/>
    <w:rsid w:val="00DA532E"/>
    <w:rsid w:val="00DA5A1C"/>
    <w:rsid w:val="00DB014F"/>
    <w:rsid w:val="00DB4344"/>
    <w:rsid w:val="00DB692E"/>
    <w:rsid w:val="00DB7D1B"/>
    <w:rsid w:val="00DD3ED1"/>
    <w:rsid w:val="00DE037A"/>
    <w:rsid w:val="00DE0441"/>
    <w:rsid w:val="00DE52C8"/>
    <w:rsid w:val="00DE79FC"/>
    <w:rsid w:val="00DF0544"/>
    <w:rsid w:val="00DF1736"/>
    <w:rsid w:val="00DF3442"/>
    <w:rsid w:val="00DF79C4"/>
    <w:rsid w:val="00E03AE2"/>
    <w:rsid w:val="00E05F53"/>
    <w:rsid w:val="00E06DE7"/>
    <w:rsid w:val="00E10147"/>
    <w:rsid w:val="00E16612"/>
    <w:rsid w:val="00E21C96"/>
    <w:rsid w:val="00E226AC"/>
    <w:rsid w:val="00E239D3"/>
    <w:rsid w:val="00E35E5B"/>
    <w:rsid w:val="00E377E2"/>
    <w:rsid w:val="00E37EE5"/>
    <w:rsid w:val="00E4026A"/>
    <w:rsid w:val="00E406AC"/>
    <w:rsid w:val="00E41AA1"/>
    <w:rsid w:val="00E52159"/>
    <w:rsid w:val="00E530D3"/>
    <w:rsid w:val="00E53685"/>
    <w:rsid w:val="00E54FB0"/>
    <w:rsid w:val="00E56F84"/>
    <w:rsid w:val="00E60577"/>
    <w:rsid w:val="00E605D6"/>
    <w:rsid w:val="00E61715"/>
    <w:rsid w:val="00E62F62"/>
    <w:rsid w:val="00E62FDC"/>
    <w:rsid w:val="00E6619D"/>
    <w:rsid w:val="00E67346"/>
    <w:rsid w:val="00E73B71"/>
    <w:rsid w:val="00E74845"/>
    <w:rsid w:val="00E77E1F"/>
    <w:rsid w:val="00E85262"/>
    <w:rsid w:val="00E86606"/>
    <w:rsid w:val="00E87916"/>
    <w:rsid w:val="00E902EE"/>
    <w:rsid w:val="00E91171"/>
    <w:rsid w:val="00E93546"/>
    <w:rsid w:val="00E94633"/>
    <w:rsid w:val="00EA0ECA"/>
    <w:rsid w:val="00EA0F37"/>
    <w:rsid w:val="00EA7EE8"/>
    <w:rsid w:val="00EB10CC"/>
    <w:rsid w:val="00EB186F"/>
    <w:rsid w:val="00EB1BAF"/>
    <w:rsid w:val="00EB2FFD"/>
    <w:rsid w:val="00EB4C34"/>
    <w:rsid w:val="00EB6AC0"/>
    <w:rsid w:val="00EC098B"/>
    <w:rsid w:val="00EC0AAA"/>
    <w:rsid w:val="00EC4BAF"/>
    <w:rsid w:val="00EC52C1"/>
    <w:rsid w:val="00EC5E46"/>
    <w:rsid w:val="00ED0F10"/>
    <w:rsid w:val="00ED153A"/>
    <w:rsid w:val="00ED3AC8"/>
    <w:rsid w:val="00ED408F"/>
    <w:rsid w:val="00ED731D"/>
    <w:rsid w:val="00EE0608"/>
    <w:rsid w:val="00EE0786"/>
    <w:rsid w:val="00EE11C3"/>
    <w:rsid w:val="00EE35D9"/>
    <w:rsid w:val="00EE4333"/>
    <w:rsid w:val="00EE49E7"/>
    <w:rsid w:val="00EE712A"/>
    <w:rsid w:val="00EE79F1"/>
    <w:rsid w:val="00EF086F"/>
    <w:rsid w:val="00EF10BA"/>
    <w:rsid w:val="00EF28C6"/>
    <w:rsid w:val="00EF50F4"/>
    <w:rsid w:val="00EF7D2F"/>
    <w:rsid w:val="00F01D8C"/>
    <w:rsid w:val="00F03E82"/>
    <w:rsid w:val="00F06493"/>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EA6"/>
    <w:rsid w:val="00F369C3"/>
    <w:rsid w:val="00F36B3C"/>
    <w:rsid w:val="00F41E45"/>
    <w:rsid w:val="00F55277"/>
    <w:rsid w:val="00F56C2F"/>
    <w:rsid w:val="00F57998"/>
    <w:rsid w:val="00F64DC2"/>
    <w:rsid w:val="00F702AC"/>
    <w:rsid w:val="00F7162E"/>
    <w:rsid w:val="00F7231A"/>
    <w:rsid w:val="00F724B2"/>
    <w:rsid w:val="00F7357B"/>
    <w:rsid w:val="00F74315"/>
    <w:rsid w:val="00F821B3"/>
    <w:rsid w:val="00F84E5C"/>
    <w:rsid w:val="00F84FEC"/>
    <w:rsid w:val="00F85333"/>
    <w:rsid w:val="00F958D2"/>
    <w:rsid w:val="00FA5C0B"/>
    <w:rsid w:val="00FA5E43"/>
    <w:rsid w:val="00FA64DA"/>
    <w:rsid w:val="00FA725D"/>
    <w:rsid w:val="00FB5194"/>
    <w:rsid w:val="00FB5754"/>
    <w:rsid w:val="00FB7690"/>
    <w:rsid w:val="00FC5AC3"/>
    <w:rsid w:val="00FD0EF5"/>
    <w:rsid w:val="00FD24D7"/>
    <w:rsid w:val="00FD459A"/>
    <w:rsid w:val="00FD54D8"/>
    <w:rsid w:val="00FE2687"/>
    <w:rsid w:val="00FE3CDE"/>
    <w:rsid w:val="00FE432F"/>
    <w:rsid w:val="00FE531B"/>
    <w:rsid w:val="00FE58DD"/>
    <w:rsid w:val="00FF1F5E"/>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23BF22EA-19E2-4645-9532-4A193A4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1">
    <w:name w:val="Nierozpoznana wzmianka21"/>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7"/>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6D781E"/>
    <w:rPr>
      <w:color w:val="605E5C"/>
      <w:shd w:val="clear" w:color="auto" w:fill="E1DFDD"/>
    </w:rPr>
  </w:style>
  <w:style w:type="character" w:customStyle="1" w:styleId="Teksttreci">
    <w:name w:val="Tekst treści_"/>
    <w:link w:val="Teksttreci0"/>
    <w:rsid w:val="006A1DE6"/>
    <w:rPr>
      <w:rFonts w:ascii="Arial" w:eastAsia="Arial" w:hAnsi="Arial" w:cs="Arial"/>
      <w:sz w:val="22"/>
      <w:szCs w:val="22"/>
      <w:shd w:val="clear" w:color="auto" w:fill="FFFFFF"/>
    </w:rPr>
  </w:style>
  <w:style w:type="paragraph" w:customStyle="1" w:styleId="Teksttreci0">
    <w:name w:val="Tekst treści"/>
    <w:basedOn w:val="Normalny"/>
    <w:link w:val="Teksttreci"/>
    <w:rsid w:val="006A1DE6"/>
    <w:pPr>
      <w:shd w:val="clear" w:color="auto" w:fill="FFFFFF"/>
      <w:spacing w:after="100"/>
      <w:jc w:val="both"/>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802765751">
          <w:marLeft w:val="0"/>
          <w:marRight w:val="0"/>
          <w:marTop w:val="0"/>
          <w:marBottom w:val="0"/>
          <w:divBdr>
            <w:top w:val="none" w:sz="0" w:space="0" w:color="auto"/>
            <w:left w:val="none" w:sz="0" w:space="0" w:color="auto"/>
            <w:bottom w:val="none" w:sz="0" w:space="0" w:color="auto"/>
            <w:right w:val="none" w:sz="0" w:space="0" w:color="auto"/>
          </w:divBdr>
        </w:div>
        <w:div w:id="1923752815">
          <w:marLeft w:val="0"/>
          <w:marRight w:val="0"/>
          <w:marTop w:val="0"/>
          <w:marBottom w:val="0"/>
          <w:divBdr>
            <w:top w:val="none" w:sz="0" w:space="0" w:color="auto"/>
            <w:left w:val="none" w:sz="0" w:space="0" w:color="auto"/>
            <w:bottom w:val="none" w:sz="0" w:space="0" w:color="auto"/>
            <w:right w:val="none" w:sz="0" w:space="0" w:color="auto"/>
          </w:divBdr>
        </w:div>
      </w:divsChild>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sicienko.pl" TargetMode="Externa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p.sicienko.pl/przetargi" TargetMode="Externa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https://sip.legalis.pl/document-view.seam?documentId=mfrxilrtg4ytimjzhe4tiltqmfyc4njrga4danbyg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5" Type="http://schemas.openxmlformats.org/officeDocument/2006/relationships/settings" Target="settings.xml"/><Relationship Id="rId15" Type="http://schemas.openxmlformats.org/officeDocument/2006/relationships/hyperlink" Target="http://bip.sicienko.pl/" TargetMode="External"/><Relationship Id="rId23" Type="http://schemas.openxmlformats.org/officeDocument/2006/relationships/theme" Target="theme/theme1.xml"/><Relationship Id="rId10" Type="http://schemas.openxmlformats.org/officeDocument/2006/relationships/hyperlink" Target="mailto:zamowienia.publiczne@sicienko.pl" TargetMode="External"/><Relationship Id="rId19" Type="http://schemas.openxmlformats.org/officeDocument/2006/relationships/hyperlink" Target="mailto:zamowienia.publiczne@sicienko.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48F84-22DF-450E-ABAD-AFEC83D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38</Pages>
  <Words>14962</Words>
  <Characters>89772</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Krzysztof Kula</cp:lastModifiedBy>
  <cp:revision>37</cp:revision>
  <cp:lastPrinted>2025-02-17T09:14:00Z</cp:lastPrinted>
  <dcterms:created xsi:type="dcterms:W3CDTF">2025-01-23T12:01:00Z</dcterms:created>
  <dcterms:modified xsi:type="dcterms:W3CDTF">2025-02-17T14:19:00Z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