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63085" w14:textId="63056259" w:rsidR="001E1FF8" w:rsidRDefault="001E1FF8" w:rsidP="00D0504E">
      <w:pPr>
        <w:pStyle w:val="Bezodstpw"/>
        <w:rPr>
          <w:rFonts w:ascii="Times New Roman" w:hAnsi="Times New Roman"/>
          <w:sz w:val="24"/>
          <w:szCs w:val="24"/>
        </w:rPr>
      </w:pPr>
      <w:bookmarkStart w:id="0" w:name="_Hlk183781825"/>
    </w:p>
    <w:p w14:paraId="45DEEA21" w14:textId="77777777" w:rsidR="00090F2C" w:rsidRPr="00090F2C" w:rsidRDefault="00090F2C" w:rsidP="00090F2C">
      <w:pPr>
        <w:pStyle w:val="Bezodstpw"/>
        <w:rPr>
          <w:b/>
          <w:sz w:val="24"/>
          <w:szCs w:val="24"/>
        </w:rPr>
      </w:pPr>
      <w:r w:rsidRPr="00090F2C">
        <w:rPr>
          <w:b/>
          <w:sz w:val="24"/>
          <w:szCs w:val="24"/>
        </w:rPr>
        <w:t>Załącznik nr 1.1. do SWZ</w:t>
      </w:r>
    </w:p>
    <w:p w14:paraId="13C8D686" w14:textId="4350B70B" w:rsidR="00090F2C" w:rsidRPr="00090F2C" w:rsidRDefault="00090F2C" w:rsidP="00090F2C">
      <w:pPr>
        <w:pStyle w:val="Bezodstpw"/>
        <w:rPr>
          <w:b/>
          <w:sz w:val="24"/>
          <w:szCs w:val="24"/>
        </w:rPr>
      </w:pPr>
      <w:r w:rsidRPr="00090F2C">
        <w:rPr>
          <w:b/>
          <w:sz w:val="24"/>
          <w:szCs w:val="24"/>
        </w:rPr>
        <w:t>Nr zamówienia: DZiK-DZP.2921</w:t>
      </w:r>
      <w:r w:rsidR="009E3B86">
        <w:rPr>
          <w:b/>
          <w:sz w:val="24"/>
          <w:szCs w:val="24"/>
        </w:rPr>
        <w:t>.</w:t>
      </w:r>
      <w:bookmarkStart w:id="1" w:name="_GoBack"/>
      <w:bookmarkEnd w:id="1"/>
      <w:r w:rsidR="009E3B86">
        <w:rPr>
          <w:b/>
          <w:sz w:val="24"/>
          <w:szCs w:val="24"/>
        </w:rPr>
        <w:t>110</w:t>
      </w:r>
      <w:r w:rsidRPr="00090F2C">
        <w:rPr>
          <w:b/>
          <w:sz w:val="24"/>
          <w:szCs w:val="24"/>
        </w:rPr>
        <w:t>.2024</w:t>
      </w:r>
    </w:p>
    <w:p w14:paraId="1ADA80B0" w14:textId="77777777" w:rsidR="00090F2C" w:rsidRPr="00090F2C" w:rsidRDefault="00090F2C" w:rsidP="00090F2C">
      <w:pPr>
        <w:pStyle w:val="Bezodstpw"/>
        <w:rPr>
          <w:b/>
          <w:sz w:val="24"/>
          <w:szCs w:val="24"/>
        </w:rPr>
      </w:pPr>
    </w:p>
    <w:p w14:paraId="4B87A7A5" w14:textId="77777777" w:rsidR="00090F2C" w:rsidRPr="00090F2C" w:rsidRDefault="00090F2C" w:rsidP="00090F2C">
      <w:pPr>
        <w:pStyle w:val="Bezodstpw"/>
        <w:rPr>
          <w:b/>
          <w:sz w:val="24"/>
          <w:szCs w:val="24"/>
        </w:rPr>
      </w:pPr>
    </w:p>
    <w:p w14:paraId="2E373843" w14:textId="77777777" w:rsidR="00090F2C" w:rsidRPr="00090F2C" w:rsidRDefault="00090F2C" w:rsidP="00090F2C">
      <w:pPr>
        <w:pStyle w:val="Bezodstpw"/>
        <w:rPr>
          <w:b/>
          <w:sz w:val="28"/>
          <w:szCs w:val="28"/>
        </w:rPr>
      </w:pPr>
      <w:r w:rsidRPr="00090F2C">
        <w:rPr>
          <w:b/>
          <w:sz w:val="28"/>
          <w:szCs w:val="28"/>
        </w:rPr>
        <w:t xml:space="preserve">Parametry Techniczne Przedmiotu Zamówienia </w:t>
      </w:r>
    </w:p>
    <w:p w14:paraId="17763B95" w14:textId="77777777" w:rsidR="00090F2C" w:rsidRPr="00090F2C" w:rsidRDefault="00090F2C" w:rsidP="00090F2C">
      <w:pPr>
        <w:pStyle w:val="Bezodstpw"/>
        <w:rPr>
          <w:b/>
          <w:sz w:val="24"/>
          <w:szCs w:val="24"/>
        </w:rPr>
      </w:pPr>
    </w:p>
    <w:p w14:paraId="2DD8836B" w14:textId="77777777" w:rsidR="00090F2C" w:rsidRPr="00090F2C" w:rsidRDefault="00090F2C" w:rsidP="00090F2C">
      <w:pPr>
        <w:pStyle w:val="Bezodstpw"/>
        <w:rPr>
          <w:b/>
          <w:sz w:val="24"/>
          <w:szCs w:val="24"/>
        </w:rPr>
      </w:pPr>
    </w:p>
    <w:p w14:paraId="663673DD" w14:textId="77777777" w:rsidR="00090F2C" w:rsidRPr="00090F2C" w:rsidRDefault="00090F2C" w:rsidP="00090F2C">
      <w:pPr>
        <w:pStyle w:val="Bezodstpw"/>
        <w:rPr>
          <w:b/>
          <w:color w:val="FF0000"/>
          <w:sz w:val="28"/>
          <w:szCs w:val="28"/>
        </w:rPr>
      </w:pPr>
      <w:r w:rsidRPr="00090F2C">
        <w:rPr>
          <w:b/>
          <w:color w:val="FF0000"/>
          <w:sz w:val="28"/>
          <w:szCs w:val="28"/>
        </w:rPr>
        <w:t>Uwaga:</w:t>
      </w:r>
    </w:p>
    <w:p w14:paraId="5207D6E0" w14:textId="77777777" w:rsidR="00090F2C" w:rsidRPr="00090F2C" w:rsidRDefault="00090F2C" w:rsidP="00090F2C">
      <w:pPr>
        <w:pStyle w:val="Bezodstpw"/>
        <w:rPr>
          <w:b/>
          <w:sz w:val="24"/>
          <w:szCs w:val="24"/>
        </w:rPr>
      </w:pPr>
    </w:p>
    <w:p w14:paraId="11CB374E" w14:textId="77777777" w:rsidR="00090F2C" w:rsidRPr="00090F2C" w:rsidRDefault="00090F2C" w:rsidP="00090F2C">
      <w:pPr>
        <w:pStyle w:val="Bezodstpw"/>
        <w:numPr>
          <w:ilvl w:val="0"/>
          <w:numId w:val="43"/>
        </w:numPr>
        <w:spacing w:line="360" w:lineRule="auto"/>
        <w:rPr>
          <w:sz w:val="24"/>
          <w:szCs w:val="24"/>
        </w:rPr>
      </w:pPr>
      <w:r w:rsidRPr="00090F2C">
        <w:rPr>
          <w:sz w:val="24"/>
          <w:szCs w:val="24"/>
        </w:rPr>
        <w:t>Wykonawca ma obowiązek podać w kolumnie nr 2 wszystkie wymagane parametry oraz podać nazwę i typ oferowanych systemów i podzespołów, wyposażenia.</w:t>
      </w:r>
    </w:p>
    <w:p w14:paraId="3C155C57" w14:textId="77777777" w:rsidR="00090F2C" w:rsidRPr="00090F2C" w:rsidRDefault="00090F2C" w:rsidP="00090F2C">
      <w:pPr>
        <w:pStyle w:val="Bezodstpw"/>
        <w:numPr>
          <w:ilvl w:val="0"/>
          <w:numId w:val="43"/>
        </w:numPr>
        <w:spacing w:line="360" w:lineRule="auto"/>
        <w:rPr>
          <w:sz w:val="24"/>
          <w:szCs w:val="24"/>
        </w:rPr>
      </w:pPr>
      <w:r w:rsidRPr="00090F2C">
        <w:rPr>
          <w:sz w:val="24"/>
          <w:szCs w:val="24"/>
        </w:rPr>
        <w:t>W przypadku, gdy Zamawiający określił wymagane parametry techniczne sprzętu poprzez podanie ich zakresu – górnej lub dolnej granicy przedziału wartości, w którym winny się one mieścić, Wykonawca będzie zobowiązany do określenia oferowanego parametru poprzez podanie konkretnych wartości.</w:t>
      </w:r>
    </w:p>
    <w:p w14:paraId="1A844781" w14:textId="5BBB3225" w:rsidR="00090F2C" w:rsidRPr="00090F2C" w:rsidRDefault="00090F2C" w:rsidP="00090F2C">
      <w:pPr>
        <w:pStyle w:val="Bezodstpw"/>
        <w:numPr>
          <w:ilvl w:val="0"/>
          <w:numId w:val="43"/>
        </w:numPr>
        <w:spacing w:line="360" w:lineRule="auto"/>
        <w:rPr>
          <w:sz w:val="24"/>
          <w:szCs w:val="24"/>
        </w:rPr>
      </w:pPr>
      <w:r w:rsidRPr="00090F2C">
        <w:rPr>
          <w:sz w:val="24"/>
          <w:szCs w:val="24"/>
        </w:rPr>
        <w:t>Zaleca się, aby Wykonawca nie określał oferowanych parametrów słowem „TAK” lub innym ogólnym stwierdzeniem</w:t>
      </w:r>
      <w:r>
        <w:rPr>
          <w:sz w:val="24"/>
          <w:szCs w:val="24"/>
        </w:rPr>
        <w:t>.</w:t>
      </w:r>
    </w:p>
    <w:p w14:paraId="5FB7E7CB" w14:textId="77777777" w:rsidR="00090F2C" w:rsidRPr="00090F2C" w:rsidRDefault="00090F2C" w:rsidP="00090F2C">
      <w:pPr>
        <w:pStyle w:val="Bezodstpw"/>
        <w:rPr>
          <w:sz w:val="24"/>
          <w:szCs w:val="24"/>
        </w:rPr>
      </w:pPr>
    </w:p>
    <w:p w14:paraId="609AE691" w14:textId="329AA5CE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1D794B1" w14:textId="767047BA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C7CAD78" w14:textId="6617BB05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76E9445" w14:textId="283AF2A9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87BFDD4" w14:textId="47C5B64F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6EFDE21" w14:textId="3B293AE8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7C5A27C" w14:textId="33F73E79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F24701D" w14:textId="23EDDF4E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79C73D9" w14:textId="481534BB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094CF29" w14:textId="17DC40F2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7B450DD" w14:textId="5B8F1D07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C59815E" w14:textId="30C4B53D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0569A095" w14:textId="4042292E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45329444" w14:textId="406EC447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46CADE2" w14:textId="0857ABFE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266DF08A" w14:textId="62B199A0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525F7181" w14:textId="32924EA9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31E07958" w14:textId="0B9BF78B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7974496A" w14:textId="7D315101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67FD89F9" w14:textId="04A303FB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p w14:paraId="11A9E98C" w14:textId="77777777" w:rsidR="00090F2C" w:rsidRDefault="00090F2C" w:rsidP="00D0504E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735"/>
        <w:gridCol w:w="4479"/>
      </w:tblGrid>
      <w:tr w:rsidR="0081636D" w:rsidRPr="00B44919" w14:paraId="1187323C" w14:textId="77777777" w:rsidTr="004B2C26">
        <w:trPr>
          <w:trHeight w:val="415"/>
        </w:trPr>
        <w:tc>
          <w:tcPr>
            <w:tcW w:w="473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B3D6A36" w14:textId="77777777" w:rsidR="0081636D" w:rsidRPr="00090F2C" w:rsidRDefault="0081636D" w:rsidP="00090F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090F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4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E204AD9" w14:textId="77777777" w:rsidR="0081636D" w:rsidRPr="00090F2C" w:rsidRDefault="0081636D" w:rsidP="00090F2C">
            <w:pPr>
              <w:pStyle w:val="Nagwek5"/>
              <w:suppressAutoHyphens/>
              <w:snapToGrid w:val="0"/>
              <w:spacing w:before="0"/>
              <w:ind w:left="71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  <w:t>Oferowane parametry, modele/typy</w:t>
            </w:r>
          </w:p>
          <w:p w14:paraId="47E43E44" w14:textId="77777777" w:rsidR="0081636D" w:rsidRPr="00090F2C" w:rsidRDefault="0081636D" w:rsidP="00090F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90F2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090F2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1A358049" w14:textId="77777777" w:rsidR="0081636D" w:rsidRPr="00090F2C" w:rsidRDefault="0081636D" w:rsidP="00090F2C">
            <w:pPr>
              <w:numPr>
                <w:ilvl w:val="0"/>
                <w:numId w:val="2"/>
              </w:num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90F2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090F2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81636D" w:rsidRPr="00B44919" w14:paraId="53C0AE1B" w14:textId="77777777" w:rsidTr="004B2C26">
        <w:trPr>
          <w:trHeight w:val="213"/>
        </w:trPr>
        <w:tc>
          <w:tcPr>
            <w:tcW w:w="47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A9EE6BD" w14:textId="77777777" w:rsidR="0081636D" w:rsidRPr="00090F2C" w:rsidRDefault="0081636D" w:rsidP="00090F2C">
            <w:pPr>
              <w:pStyle w:val="Bezodstpw1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090F2C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47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D06AA51" w14:textId="77777777" w:rsidR="0081636D" w:rsidRPr="00090F2C" w:rsidRDefault="0081636D" w:rsidP="00090F2C">
            <w:pPr>
              <w:pStyle w:val="Bezodstpw1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090F2C"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  <w:t>2.</w:t>
            </w:r>
          </w:p>
        </w:tc>
      </w:tr>
      <w:tr w:rsidR="006811A4" w:rsidRPr="00B44919" w14:paraId="7026597E" w14:textId="77777777" w:rsidTr="004B2C26">
        <w:trPr>
          <w:trHeight w:val="267"/>
        </w:trPr>
        <w:tc>
          <w:tcPr>
            <w:tcW w:w="473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73A60BA" w14:textId="77777777" w:rsidR="00090F2C" w:rsidRPr="00090F2C" w:rsidRDefault="00090F2C" w:rsidP="00090F2C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C033244" w14:textId="0DDDE4EE" w:rsidR="006811A4" w:rsidRPr="00090F2C" w:rsidRDefault="00090F2C" w:rsidP="00090F2C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Spektrometr emisyjny z plazmą indukcyjnie sprzężoną ICP OES </w:t>
            </w:r>
          </w:p>
          <w:p w14:paraId="21E422FE" w14:textId="14B70338" w:rsidR="00090F2C" w:rsidRPr="00090F2C" w:rsidRDefault="00090F2C" w:rsidP="00090F2C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447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481F344D" w14:textId="77777777" w:rsidR="006811A4" w:rsidRPr="00090F2C" w:rsidRDefault="006811A4" w:rsidP="00090F2C">
            <w:pPr>
              <w:pStyle w:val="Bezodstpw1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81636D" w:rsidRPr="00B44919" w14:paraId="15D6DD2C" w14:textId="77777777" w:rsidTr="004B2C26">
        <w:trPr>
          <w:trHeight w:val="424"/>
        </w:trPr>
        <w:tc>
          <w:tcPr>
            <w:tcW w:w="473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3441500" w14:textId="19895752" w:rsidR="00771090" w:rsidRPr="00090F2C" w:rsidRDefault="00771090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Rok produkcji spektrometru</w:t>
            </w:r>
            <w:r w:rsidR="00E8207E" w:rsidRPr="00090F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="006B6CBF"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</w:t>
            </w:r>
            <w:r w:rsidR="00152E7E"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starszy niż wyprodukowany w 2024 roku</w:t>
            </w:r>
            <w:r w:rsidR="006D1868"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0CCE914" w14:textId="1D47B6FF" w:rsidR="004B2C26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Równoczesny spektrometr emisyjny ICP OES  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</w:rPr>
              <w:t>zapewniający:</w:t>
            </w:r>
          </w:p>
          <w:p w14:paraId="5EC082EC" w14:textId="50164502" w:rsidR="002F18DA" w:rsidRPr="00090F2C" w:rsidRDefault="002F18DA" w:rsidP="00090F2C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jednoczesny dostęp do linii emisyjnych:</w:t>
            </w:r>
          </w:p>
          <w:p w14:paraId="1A6B7A31" w14:textId="77777777" w:rsidR="002F18DA" w:rsidRPr="00090F2C" w:rsidRDefault="002F18DA" w:rsidP="00090F2C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analizowanych pierwiastków,</w:t>
            </w:r>
          </w:p>
          <w:p w14:paraId="283B7734" w14:textId="77777777" w:rsidR="002F18DA" w:rsidRPr="00090F2C" w:rsidRDefault="002F18DA" w:rsidP="00090F2C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pierwiastków stosowanych jako wzorce wewnętrzne,</w:t>
            </w:r>
          </w:p>
          <w:p w14:paraId="0C58D1B9" w14:textId="01E3B27F" w:rsidR="002F18DA" w:rsidRPr="00090F2C" w:rsidRDefault="002F18DA" w:rsidP="00090F2C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pierwiastków stosowanych do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międzypierwiastkowej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korekcji interferencji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67252CA" w14:textId="10F6FA32" w:rsidR="002F18DA" w:rsidRPr="00090F2C" w:rsidRDefault="002F18DA" w:rsidP="00090F2C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jednoczesny pomiar tła występujący po obydwu stronach rejestrowanych linii emisyjnych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96C3243" w14:textId="3DD1C41B" w:rsidR="004B2C26" w:rsidRPr="00090F2C" w:rsidRDefault="004B2C26" w:rsidP="00090F2C">
            <w:pPr>
              <w:pStyle w:val="Akapitzlist"/>
              <w:numPr>
                <w:ilvl w:val="0"/>
                <w:numId w:val="3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możliwość pomiaru w całym zakresie spektralnym podczas jednego pomiaru.</w:t>
            </w:r>
          </w:p>
          <w:p w14:paraId="2ADEEC25" w14:textId="7615E00D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Zakres spektralny 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od 167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nm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do 852 nm.</w:t>
            </w:r>
          </w:p>
          <w:p w14:paraId="7C49E15C" w14:textId="1823E4EA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Spektrometr wyposażony w dodatkową szczelinę zwiększającą czułość dla zakresu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od 167 do 240 nm.</w:t>
            </w:r>
          </w:p>
          <w:p w14:paraId="3957899F" w14:textId="2995E212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Dostęp do 100% widma w całym oferowanym zakresie, biblioteka zawierająca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55000 linii spektralnych z możliwością wprowadzania nowych przez 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</w:rPr>
              <w:t>użytkownika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6E4774B2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Rozdzielczość spektralna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7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pm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przy 200 nm.</w:t>
            </w:r>
          </w:p>
          <w:p w14:paraId="2C41714A" w14:textId="77777777" w:rsidR="00CE4BA0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Spektrometr</w:t>
            </w:r>
            <w:r w:rsidR="00CE4BA0" w:rsidRPr="00090F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654CBFF" w14:textId="718F49C7" w:rsidR="002F18DA" w:rsidRPr="00090F2C" w:rsidRDefault="002F18DA" w:rsidP="00090F2C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pracujący z użyciem </w:t>
            </w:r>
            <w:r w:rsidR="004B2C26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tylko 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jednego gazu roboczego: argonu o czystości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99,996%.</w:t>
            </w:r>
          </w:p>
          <w:p w14:paraId="3E22CEE0" w14:textId="65A3FF85" w:rsidR="002F18DA" w:rsidRPr="00090F2C" w:rsidRDefault="002F18DA" w:rsidP="00090F2C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wyposażony w standardowy zestaw do wprowadzania próbek wodnych zawierający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j: planik kwarcowy, rurkę centralną,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nebulizer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koncentryczny, cyklonową komorę mgielną, wężyki pompy perystaltycznej.</w:t>
            </w:r>
          </w:p>
          <w:p w14:paraId="58674E07" w14:textId="39F2865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Detektor typu CID (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Charge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Injection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Device) o wielkości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2000 x 2000 pikseli, stabilizowany termicznie do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-45°C w celu zredukowania prądu ciemnego oraz szumu tła, gwarantujący brak występowania tzw. "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bloomingu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"</w:t>
            </w:r>
            <w:r w:rsidR="00CE4BA0"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6B87A9D" w14:textId="051AFC83" w:rsidR="003E0224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Palnik</w:t>
            </w:r>
            <w:r w:rsidR="003E0224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kwarcowy</w:t>
            </w:r>
            <w:r w:rsidR="000B7C79" w:rsidRPr="00090F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2FAD89B3" w14:textId="1226D9F7" w:rsidR="002F18DA" w:rsidRPr="00090F2C" w:rsidRDefault="002F18DA" w:rsidP="00090F2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w orientacji pionowej do generacji plazmy argonowej z podwójnym systemem obserwacji</w:t>
            </w:r>
            <w:r w:rsidR="006B6CBF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osiowym </w:t>
            </w:r>
            <w:r w:rsidR="006B6CBF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radialnym</w:t>
            </w:r>
            <w:r w:rsidR="006B6CBF" w:rsidRPr="00090F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F8869ED" w14:textId="0F334BBE" w:rsidR="002F18DA" w:rsidRPr="00090F2C" w:rsidRDefault="000B7C79" w:rsidP="00090F2C">
            <w:pPr>
              <w:pStyle w:val="Akapitzlist"/>
              <w:numPr>
                <w:ilvl w:val="0"/>
                <w:numId w:val="36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sposób </w:t>
            </w:r>
            <w:r w:rsidR="002F18DA" w:rsidRPr="00090F2C">
              <w:rPr>
                <w:rFonts w:asciiTheme="minorHAnsi" w:hAnsiTheme="minorHAnsi" w:cstheme="minorHAnsi"/>
                <w:sz w:val="24"/>
                <w:szCs w:val="24"/>
              </w:rPr>
              <w:t>obserwacji plazmy automatycznie predefiniowany w metodzie analitycznej z możliwością dowolnej zmiany przez użytkownika.</w:t>
            </w:r>
          </w:p>
          <w:p w14:paraId="1F547108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Możliwość regulacji wysokości obserwacji radialnej w zakresie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od 6 do 18 mm powyżej cewki indukcyjnej.</w:t>
            </w:r>
          </w:p>
          <w:p w14:paraId="058101C6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Automatyczna optymalizacja obserwacji plazmy zapewniająca najwyższy poziom sygnału, niewymagająca zmiany położenia palnika. Nie dopuszcza się manualnego pozycjonowania palnika.</w:t>
            </w:r>
          </w:p>
          <w:p w14:paraId="412DAF71" w14:textId="2A8ED55D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Palnik </w:t>
            </w:r>
            <w:r w:rsidR="00A20A58" w:rsidRPr="00090F2C">
              <w:rPr>
                <w:rFonts w:asciiTheme="minorHAnsi" w:hAnsiTheme="minorHAnsi" w:cstheme="minorHAnsi"/>
                <w:sz w:val="24"/>
                <w:szCs w:val="24"/>
              </w:rPr>
              <w:t>kwarcowy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łatwo instalowalny w gnieździe o złączu bagnetowym, bez użycia narzędzi i w sposób gwarantujący współosiowość z cewką indukcyjną. </w:t>
            </w:r>
            <w:r w:rsidR="00E72326" w:rsidRPr="00090F2C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ożliwość wyjęcia rurki wtryskiwacza do rutynowych czynności konserwujących bez gaszenia plazmy.</w:t>
            </w:r>
          </w:p>
          <w:p w14:paraId="4668F68D" w14:textId="15C93EBF" w:rsidR="0019735E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Chłodzona wodą miedziana cewka pokryta powłoką PTFE dla dłuższej żywotności i lepszego zapłonu plazmy</w:t>
            </w:r>
            <w:r w:rsidR="00E72326"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41F6D00C" w14:textId="611CC368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Spektrometr wyposażony w kamerę do podglądu stanu plazmy.</w:t>
            </w:r>
          </w:p>
          <w:p w14:paraId="349846AF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Automatyczne zapalanie i gaszenie plazmy, funkcja automatycznej optymalizacji aparatu wykonująca kalibrację optyki i dobieranie ustawień palnika.</w:t>
            </w:r>
          </w:p>
          <w:p w14:paraId="50DC77BF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Półprzewodnikowy, chłodzony wodą generator RF o częstotliwości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większej niż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27,12 MHz.</w:t>
            </w:r>
          </w:p>
          <w:p w14:paraId="365795AD" w14:textId="2BE62CB2" w:rsidR="004D2B3B" w:rsidRPr="00090F2C" w:rsidRDefault="004D2B3B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Precyzja pompa perystaltyczna </w:t>
            </w:r>
            <w:r w:rsidR="00A20A58" w:rsidRPr="00090F2C">
              <w:rPr>
                <w:rFonts w:asciiTheme="minorHAnsi" w:hAnsiTheme="minorHAnsi" w:cstheme="minorHAnsi"/>
                <w:sz w:val="24"/>
                <w:szCs w:val="24"/>
              </w:rPr>
              <w:t>do wprowadzania próbek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8E35B16" w14:textId="5965A4A3" w:rsidR="004D2B3B" w:rsidRPr="00090F2C" w:rsidRDefault="004D2B3B" w:rsidP="00090F2C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w </w:t>
            </w:r>
            <w:r w:rsidR="002F18DA" w:rsidRPr="00090F2C">
              <w:rPr>
                <w:rFonts w:asciiTheme="minorHAnsi" w:hAnsiTheme="minorHAnsi" w:cstheme="minorHAnsi"/>
                <w:sz w:val="24"/>
                <w:szCs w:val="24"/>
              </w:rPr>
              <w:t>pełni zintegrowana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</w:p>
          <w:p w14:paraId="4C961987" w14:textId="748FC24B" w:rsidR="004D2B3B" w:rsidRPr="00090F2C" w:rsidRDefault="002F18DA" w:rsidP="00090F2C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4-kanałowa</w:t>
            </w:r>
            <w:r w:rsidR="00A20A58" w:rsidRPr="00090F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="004D2B3B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145ACDAF" w14:textId="77777777" w:rsidR="004D2B3B" w:rsidRPr="00090F2C" w:rsidRDefault="002F18DA" w:rsidP="00090F2C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z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12 rolkami</w:t>
            </w:r>
            <w:r w:rsidR="004D2B3B" w:rsidRPr="00090F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4EAC1DD" w14:textId="3031A0B2" w:rsidR="002F18DA" w:rsidRPr="00090F2C" w:rsidRDefault="002F18DA" w:rsidP="00090F2C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z możliwością pełnej regulacji obrotów w zakresie</w:t>
            </w:r>
            <w:r w:rsidR="004D2B3B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4D2B3B"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od 0 do 125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rpm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2D1C0F35" w14:textId="11EFFDD2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Przepływ gazu plazmowego, pomocniczego oraz   rozpylającego</w:t>
            </w:r>
            <w:r w:rsidR="004D2B3B" w:rsidRPr="00090F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sterowany komputerowo przez masowe regulatory przepływu (MFC) z możliwością pełnej regulacji w zakresie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</w:p>
          <w:p w14:paraId="579F15A3" w14:textId="77777777" w:rsidR="002F18DA" w:rsidRPr="00090F2C" w:rsidRDefault="002F18DA" w:rsidP="00090F2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od 0 do 1,5 l/min dla gazu rozpylającego</w:t>
            </w:r>
          </w:p>
          <w:p w14:paraId="0D0DE536" w14:textId="77777777" w:rsidR="002F18DA" w:rsidRPr="00090F2C" w:rsidRDefault="002F18DA" w:rsidP="00090F2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od 0 do 2 l/min dla gazu pomocniczego</w:t>
            </w:r>
          </w:p>
          <w:p w14:paraId="691EF7AC" w14:textId="77777777" w:rsidR="002F18DA" w:rsidRPr="00090F2C" w:rsidRDefault="002F18DA" w:rsidP="00090F2C">
            <w:pPr>
              <w:pStyle w:val="Akapitzlist"/>
              <w:numPr>
                <w:ilvl w:val="0"/>
                <w:numId w:val="3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od 0 do 20 l/min dla gazu plazmowego</w:t>
            </w:r>
          </w:p>
          <w:p w14:paraId="62F3CC2B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Dodatkowy masowy regulator przepływu dla gazu dodatkowego np. tlenu lub powietrza.</w:t>
            </w:r>
          </w:p>
          <w:p w14:paraId="3DEC6C1B" w14:textId="40C0DC9C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Spektrometr wyposażony w układ blokujący wiązkę światłą z plazmy do optyki podczas gdy plazma jest zapalona a nie wykonywany jest żaden pomiar w celu ochrony optyki.</w:t>
            </w:r>
          </w:p>
          <w:p w14:paraId="31FC2386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System chłodzony wodą za pomocą jednego zamkniętego układu chłodzenia.</w:t>
            </w:r>
          </w:p>
          <w:p w14:paraId="30EB8BBF" w14:textId="77777777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Czas gotowości do pracy z trybu „stand by”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dłuższy n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iż 5 minut.</w:t>
            </w:r>
          </w:p>
          <w:p w14:paraId="20A968EA" w14:textId="7D6BE139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Wymiary </w:t>
            </w:r>
            <w:r w:rsidR="00D30618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spektrometru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większe niż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: 620 mm × 700 mm × 940 mm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1E2A9973" w14:textId="019E5EE0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  <w:u w:val="single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Oprogramowanie spektrometru z angielską i polską wersją językową, </w:t>
            </w:r>
            <w:r w:rsidR="00B909AF" w:rsidRPr="00090F2C">
              <w:rPr>
                <w:rFonts w:asciiTheme="minorHAnsi" w:hAnsiTheme="minorHAnsi" w:cstheme="minorHAnsi"/>
                <w:sz w:val="24"/>
                <w:szCs w:val="24"/>
              </w:rPr>
              <w:t>u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możliwia</w:t>
            </w:r>
            <w:r w:rsidR="00B909AF" w:rsidRPr="00090F2C">
              <w:rPr>
                <w:rFonts w:asciiTheme="minorHAnsi" w:hAnsiTheme="minorHAnsi" w:cstheme="minorHAnsi"/>
                <w:sz w:val="24"/>
                <w:szCs w:val="24"/>
              </w:rPr>
              <w:t>jące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</w:p>
          <w:p w14:paraId="310DF552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całkowicie automatyczną kalibrację długości fali dla całego detektora,</w:t>
            </w:r>
          </w:p>
          <w:p w14:paraId="7F890D19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pełną kontrolę instrumentu z możliwością wyświetlania parametrów w czasie rzeczywistym,</w:t>
            </w:r>
          </w:p>
          <w:p w14:paraId="47C86EC5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w pełni zautomatyzowane włączenie i wyłączenie instrumentu,</w:t>
            </w:r>
          </w:p>
          <w:p w14:paraId="6F4E4A9D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automatyczny wybór optymalnego czasu integracji dla piku,</w:t>
            </w:r>
          </w:p>
          <w:p w14:paraId="29915B14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automatyczny wybór miejsca do korekcji tła z możliwością edycji wielkości i lokalizacji obszarów integracyjnych,</w:t>
            </w:r>
          </w:p>
          <w:p w14:paraId="485FD36D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w pełni zintegrowane i definiowane przez użytkownika funkcje kontroli jakości zawarte w podstawowym pakiecie do automatycznego wykonywania procedur QA/QC podczas pracy bez nadzoru,</w:t>
            </w:r>
          </w:p>
          <w:p w14:paraId="1F3EC92D" w14:textId="77777777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możliwość prezentowania wyników w różnych jednostkach stężeń,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ppb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i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ppm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, oraz z różnymi współczynnikami korekcyjnymi,</w:t>
            </w:r>
          </w:p>
          <w:p w14:paraId="46B88F40" w14:textId="5A52DDCC" w:rsidR="002F18DA" w:rsidRPr="00090F2C" w:rsidRDefault="002F18DA" w:rsidP="00090F2C">
            <w:pPr>
              <w:pStyle w:val="Akapitzlist"/>
              <w:numPr>
                <w:ilvl w:val="0"/>
                <w:numId w:val="4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możliwość wielozadaniowej pracy oprogramowania, tj. możliwość tworzenia nowej metody lub przeliczania rezultatów z poprzedniej metody w czasie bieżącej analizy</w:t>
            </w:r>
            <w:r w:rsidR="002314E1" w:rsidRPr="00090F2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315C642A" w14:textId="70007D8F" w:rsidR="002F18DA" w:rsidRPr="00090F2C" w:rsidRDefault="002F18DA" w:rsidP="00090F2C">
            <w:pPr>
              <w:pStyle w:val="Akapitzlist"/>
              <w:numPr>
                <w:ilvl w:val="0"/>
                <w:numId w:val="2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Wyposażenie dodatkowe:</w:t>
            </w:r>
          </w:p>
          <w:p w14:paraId="407B77E6" w14:textId="4667CE39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jednostka sterująca 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(komputer PC z monitorem) 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o parametrach odpowiednich do obsługi spektrometru i oprogramowania spektrometru – 1 szt.</w:t>
            </w:r>
          </w:p>
          <w:p w14:paraId="5BB387D2" w14:textId="1B95ED5A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chłodziarka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do spektrometru ICP o mocy 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900 W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– 1 szt.</w:t>
            </w:r>
          </w:p>
          <w:p w14:paraId="116E7841" w14:textId="77777777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kompletny zestaw do wprowadzania próbek wodnych (planik kwarcowy, rurkę centralną,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nebulizer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koncentryczny, cyklonową komorę mgielną, wężyki pompy perystaltycznej) – 1 szt.</w:t>
            </w:r>
          </w:p>
          <w:p w14:paraId="44C1A862" w14:textId="77777777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podajnik na </w:t>
            </w:r>
            <w:r w:rsidRPr="00090F2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240 próbek – 1 szt.</w:t>
            </w:r>
          </w:p>
          <w:p w14:paraId="54658646" w14:textId="77777777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zestaw do wzorca wewnętrznego – 1 szt.</w:t>
            </w:r>
          </w:p>
          <w:p w14:paraId="55DD20FE" w14:textId="77777777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wężyki pompy perystaltycznej do podawania próbki i odprowadzania ścieku – 30 szt.</w:t>
            </w:r>
          </w:p>
          <w:p w14:paraId="1F4789E4" w14:textId="77777777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komora mgielna do generacji wodorków – 1 szt.</w:t>
            </w:r>
          </w:p>
          <w:p w14:paraId="65AC3685" w14:textId="667F684C" w:rsidR="002F18DA" w:rsidRPr="00090F2C" w:rsidRDefault="002F18DA" w:rsidP="00090F2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nebulizer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MiraMist</w:t>
            </w:r>
            <w:proofErr w:type="spellEnd"/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– 1 szt. </w:t>
            </w:r>
          </w:p>
        </w:tc>
        <w:tc>
          <w:tcPr>
            <w:tcW w:w="44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73F655" w14:textId="62DEE538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025D6B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F04CE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F35CAD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B89E1E3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5A241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29A49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7EFCF07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554CE32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20550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BB1E82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66D2F1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D8ADD0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75787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725287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C3714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11A013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1B2222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9606D3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9B409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156B31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EC832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8FFA75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A2EBC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CD4D62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EE5E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406C1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5C868D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BE235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A4D5711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EE968B7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7F6D9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D3F94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4C463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9855B7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65D05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06A2E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4444E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3EF36F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8ACD0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02B897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376CD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B91BDD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9EEDC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815DC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3CE86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22A06D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D39CA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65CD6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38E85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C34B0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D10E4A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15B38A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874713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D0D4D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0D4E7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D998BB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DD10BA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BA5A2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CE1DF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9301A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297C1BA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3358C0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3AF882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3838A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889FA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9925AF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6E0E6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F63DB1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63C2B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341E6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935882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6CEF6D3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962D0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1B82F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2C56AC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519AD3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CE94D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4943CA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D48D43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86A1DE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B532D61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50B13A1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013169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B8394D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1B8D367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74640A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1ABD3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64293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C5B52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B14A7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C1460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BB5D8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3CB423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B95C30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C7154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179B48A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0AB4C4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10D01B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F25A7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06C207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7AEFDC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091D4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30B2C2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FA82CA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DF011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36E6E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AA6DA3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ED28F8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8441C5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E563A7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2D5BC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A3397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9E3E4B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37F0A7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CDD67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98C848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D17C6AD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F83E4AC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DC085F5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B50904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00571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E75C06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7A058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79A59E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D06659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940542F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54DB5C" w14:textId="0F7052B5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321AE03" w14:textId="1E1D9524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EF36B4" w14:textId="4712932C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EA4DB86" w14:textId="058663AC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AA759C" w14:textId="196E9706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A4813E" w14:textId="3BFF0CFA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A1AA69" w14:textId="4F1364F2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0D23C20" w14:textId="7777777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184E57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1281B83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21F498E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1855947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C77ED71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A92F9D0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EF6699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CDEDD71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713C12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9F215A4" w14:textId="77777777" w:rsidR="00D2657D" w:rsidRDefault="00D2657D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C344E38" w14:textId="2A1A31B7" w:rsidR="00CE0603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Ad.2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a) </w:t>
            </w:r>
          </w:p>
          <w:p w14:paraId="774FD6DB" w14:textId="3C0EC758" w:rsidR="00CE0603" w:rsidRPr="00D2657D" w:rsidRDefault="00CE0603" w:rsidP="00D2657D">
            <w:pPr>
              <w:pStyle w:val="Akapitzlist"/>
              <w:numPr>
                <w:ilvl w:val="0"/>
                <w:numId w:val="42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oferowana konfiguracja </w:t>
            </w:r>
            <w:r w:rsidRPr="00090F2C">
              <w:rPr>
                <w:rFonts w:asciiTheme="minorHAnsi" w:hAnsiTheme="minorHAnsi" w:cstheme="minorHAnsi"/>
                <w:b/>
                <w:sz w:val="24"/>
                <w:szCs w:val="24"/>
              </w:rPr>
              <w:t>jednostki sterującej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(komputera PC 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>z monitorem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) (typ/ model procesora, wielkość pamięci RAM, HDD, rodzaj i wersja systemu </w:t>
            </w:r>
            <w:r w:rsidR="00281ABA" w:rsidRPr="00090F2C">
              <w:rPr>
                <w:rFonts w:asciiTheme="minorHAnsi" w:hAnsiTheme="minorHAnsi" w:cstheme="minorHAnsi"/>
                <w:sz w:val="24"/>
                <w:szCs w:val="24"/>
              </w:rPr>
              <w:t>operacyjnego</w:t>
            </w:r>
            <w:r w:rsidR="002836C2"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, 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090F2C">
              <w:rPr>
                <w:rFonts w:asciiTheme="minorHAnsi" w:hAnsiTheme="minorHAnsi" w:cstheme="minorHAnsi"/>
                <w:b/>
                <w:sz w:val="24"/>
                <w:szCs w:val="24"/>
              </w:rPr>
              <w:t>typ/model/wersja monitora, wielkość ekranu monitora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: …………………………</w:t>
            </w:r>
          </w:p>
          <w:p w14:paraId="1AB466C2" w14:textId="4CF29215" w:rsidR="0081636D" w:rsidRPr="00090F2C" w:rsidRDefault="00CE0603" w:rsidP="00090F2C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90F2C">
              <w:rPr>
                <w:rFonts w:asciiTheme="minorHAnsi" w:hAnsiTheme="minorHAnsi" w:cstheme="minorHAnsi"/>
                <w:i/>
                <w:sz w:val="24"/>
                <w:szCs w:val="24"/>
              </w:rPr>
              <w:t>(podaje Wykonawca</w:t>
            </w:r>
            <w:r w:rsidRPr="00090F2C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</w:tr>
      <w:tr w:rsidR="0081636D" w:rsidRPr="00B44919" w14:paraId="50BC884E" w14:textId="77777777" w:rsidTr="004B2C26">
        <w:trPr>
          <w:trHeight w:val="220"/>
        </w:trPr>
        <w:tc>
          <w:tcPr>
            <w:tcW w:w="47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4753F4C" w14:textId="77777777" w:rsidR="00D2657D" w:rsidRDefault="00D2657D" w:rsidP="00090F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5AB0188B" w14:textId="30AA686F" w:rsidR="0081636D" w:rsidRDefault="0081636D" w:rsidP="00090F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090F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  <w:p w14:paraId="6EEF9967" w14:textId="1E025629" w:rsidR="00D2657D" w:rsidRPr="00090F2C" w:rsidRDefault="00D2657D" w:rsidP="00090F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4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DCFC00" w14:textId="77777777" w:rsidR="0081636D" w:rsidRPr="00090F2C" w:rsidRDefault="0081636D" w:rsidP="00090F2C">
            <w:pPr>
              <w:pStyle w:val="Bezodstpw1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81636D" w:rsidRPr="00B44919" w14:paraId="7906B81C" w14:textId="77777777" w:rsidTr="004B2C26">
        <w:trPr>
          <w:trHeight w:val="228"/>
        </w:trPr>
        <w:tc>
          <w:tcPr>
            <w:tcW w:w="4735" w:type="dxa"/>
            <w:tcBorders>
              <w:left w:val="single" w:sz="12" w:space="0" w:color="auto"/>
            </w:tcBorders>
            <w:vAlign w:val="center"/>
          </w:tcPr>
          <w:p w14:paraId="26AF30F6" w14:textId="77777777" w:rsidR="0081636D" w:rsidRDefault="0081636D" w:rsidP="00090F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090F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6BC5FF5C" w14:textId="7109F955" w:rsidR="00D2657D" w:rsidRPr="00090F2C" w:rsidRDefault="00D2657D" w:rsidP="00090F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479" w:type="dxa"/>
            <w:tcBorders>
              <w:right w:val="single" w:sz="12" w:space="0" w:color="auto"/>
            </w:tcBorders>
            <w:vAlign w:val="center"/>
          </w:tcPr>
          <w:p w14:paraId="25E26343" w14:textId="1454D44A" w:rsidR="0081636D" w:rsidRPr="00090F2C" w:rsidRDefault="00827EF5" w:rsidP="00090F2C">
            <w:pPr>
              <w:pStyle w:val="Bezodstpw1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090F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Zestaw </w:t>
            </w:r>
            <w:r w:rsidR="0081636D" w:rsidRPr="00090F2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</w:tr>
      <w:bookmarkEnd w:id="0"/>
    </w:tbl>
    <w:p w14:paraId="1BEE9939" w14:textId="77777777" w:rsidR="00575E10" w:rsidRDefault="00575E10" w:rsidP="00D0504E">
      <w:pPr>
        <w:pStyle w:val="Bezodstpw"/>
        <w:rPr>
          <w:rFonts w:ascii="Times New Roman" w:hAnsi="Times New Roman"/>
          <w:sz w:val="28"/>
          <w:szCs w:val="28"/>
        </w:rPr>
      </w:pPr>
    </w:p>
    <w:sectPr w:rsidR="00575E10" w:rsidSect="00D2657D">
      <w:headerReference w:type="default" r:id="rId8"/>
      <w:footerReference w:type="default" r:id="rId9"/>
      <w:pgSz w:w="11906" w:h="16838"/>
      <w:pgMar w:top="1701" w:right="1418" w:bottom="2694" w:left="1418" w:header="709" w:footer="2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2B14A" w14:textId="77777777" w:rsidR="004F5D22" w:rsidRDefault="004F5D22" w:rsidP="000333B3">
      <w:r>
        <w:separator/>
      </w:r>
    </w:p>
  </w:endnote>
  <w:endnote w:type="continuationSeparator" w:id="0">
    <w:p w14:paraId="4FB203D8" w14:textId="77777777" w:rsidR="004F5D22" w:rsidRDefault="004F5D22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E6B09" w14:textId="77777777" w:rsidR="00D2657D" w:rsidRDefault="00D2657D">
    <w:pPr>
      <w:pStyle w:val="Stopka"/>
    </w:pPr>
  </w:p>
  <w:sdt>
    <w:sdtPr>
      <w:id w:val="1557194254"/>
      <w:docPartObj>
        <w:docPartGallery w:val="Page Numbers (Bottom of Page)"/>
        <w:docPartUnique/>
      </w:docPartObj>
    </w:sdtPr>
    <w:sdtEndPr/>
    <w:sdtContent>
      <w:p w14:paraId="1AA31E88" w14:textId="77777777" w:rsidR="00D2657D" w:rsidRPr="00D2657D" w:rsidRDefault="00D2657D" w:rsidP="00D2657D">
        <w:pPr>
          <w:pStyle w:val="Stopka"/>
          <w:jc w:val="right"/>
        </w:pPr>
        <w:r w:rsidRPr="00D2657D">
          <w:t xml:space="preserve">str. </w:t>
        </w:r>
        <w:r w:rsidRPr="00D2657D">
          <w:fldChar w:fldCharType="begin"/>
        </w:r>
        <w:r w:rsidRPr="00D2657D">
          <w:instrText>PAGE    \* MERGEFORMAT</w:instrText>
        </w:r>
        <w:r w:rsidRPr="00D2657D">
          <w:fldChar w:fldCharType="separate"/>
        </w:r>
        <w:r w:rsidRPr="00D2657D">
          <w:t>2</w:t>
        </w:r>
        <w:r w:rsidRPr="00D2657D">
          <w:fldChar w:fldCharType="end"/>
        </w:r>
      </w:p>
    </w:sdtContent>
  </w:sdt>
  <w:p w14:paraId="084D7C34" w14:textId="77777777" w:rsidR="00D2657D" w:rsidRDefault="00D2657D">
    <w:pPr>
      <w:pStyle w:val="Stopka"/>
    </w:pPr>
  </w:p>
  <w:p w14:paraId="1D2289B0" w14:textId="2C5D09CB" w:rsidR="00D47267" w:rsidRDefault="00D2657D">
    <w:pPr>
      <w:pStyle w:val="Stopka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993D25" wp14:editId="70AE1D31">
          <wp:simplePos x="0" y="0"/>
          <wp:positionH relativeFrom="column">
            <wp:posOffset>4445</wp:posOffset>
          </wp:positionH>
          <wp:positionV relativeFrom="paragraph">
            <wp:posOffset>-693420</wp:posOffset>
          </wp:positionV>
          <wp:extent cx="6303645" cy="838200"/>
          <wp:effectExtent l="0" t="0" r="1905" b="0"/>
          <wp:wrapSquare wrapText="bothSides"/>
          <wp:docPr id="112" name="Obraz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838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14012" w14:textId="77777777" w:rsidR="004F5D22" w:rsidRDefault="004F5D22" w:rsidP="000333B3">
      <w:r>
        <w:separator/>
      </w:r>
    </w:p>
  </w:footnote>
  <w:footnote w:type="continuationSeparator" w:id="0">
    <w:p w14:paraId="27F1970B" w14:textId="77777777" w:rsidR="004F5D22" w:rsidRDefault="004F5D22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2041B" w14:textId="0F453ED9" w:rsidR="000C168B" w:rsidRDefault="00141450" w:rsidP="00141450">
    <w:pPr>
      <w:rPr>
        <w:rFonts w:ascii="Garamond" w:hAnsi="Garamond"/>
        <w:color w:val="005696"/>
      </w:rPr>
    </w:pPr>
    <w:r w:rsidRPr="00DE40E0">
      <w:rPr>
        <w:noProof/>
      </w:rPr>
      <w:drawing>
        <wp:inline distT="0" distB="0" distL="0" distR="0" wp14:anchorId="62CE4DD7" wp14:editId="1F8D258C">
          <wp:extent cx="2082536" cy="647700"/>
          <wp:effectExtent l="0" t="0" r="0" b="0"/>
          <wp:docPr id="109" name="Obraz 109" descr="Ministerstwo Nauki i Szkolnictwa Wyższ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isterstwo Nauki i Szkolnictwa Wyższe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2750" cy="650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Garamond" w:hAnsi="Garamond"/>
        <w:color w:val="005696"/>
      </w:rPr>
      <w:t xml:space="preserve">                                                                       </w:t>
    </w:r>
    <w:r>
      <w:rPr>
        <w:noProof/>
      </w:rPr>
      <w:drawing>
        <wp:inline distT="0" distB="0" distL="0" distR="0" wp14:anchorId="19BC1CED" wp14:editId="60AE678B">
          <wp:extent cx="1341120" cy="591185"/>
          <wp:effectExtent l="0" t="0" r="0" b="0"/>
          <wp:docPr id="110" name="Obraz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1120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88CAE5" w14:textId="10DC98A6" w:rsidR="00D2657D" w:rsidRDefault="00D2657D" w:rsidP="00141450">
    <w:pPr>
      <w:rPr>
        <w:rFonts w:ascii="Garamond" w:hAnsi="Garamond"/>
        <w:color w:val="005696"/>
      </w:rPr>
    </w:pPr>
  </w:p>
  <w:p w14:paraId="79D8C9AE" w14:textId="77777777" w:rsidR="00D2657D" w:rsidRPr="003F0126" w:rsidRDefault="00D2657D" w:rsidP="00141450">
    <w:pPr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90CF6C0"/>
    <w:lvl w:ilvl="0">
      <w:numFmt w:val="bullet"/>
      <w:lvlText w:val="*"/>
      <w:lvlJc w:val="left"/>
    </w:lvl>
  </w:abstractNum>
  <w:abstractNum w:abstractNumId="1" w15:restartNumberingAfterBreak="0">
    <w:nsid w:val="02762909"/>
    <w:multiLevelType w:val="hybridMultilevel"/>
    <w:tmpl w:val="1318D5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746E2"/>
    <w:multiLevelType w:val="hybridMultilevel"/>
    <w:tmpl w:val="1C9C16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9209AF"/>
    <w:multiLevelType w:val="hybridMultilevel"/>
    <w:tmpl w:val="83049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AE3B6D"/>
    <w:multiLevelType w:val="hybridMultilevel"/>
    <w:tmpl w:val="280A52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43429F"/>
    <w:multiLevelType w:val="hybridMultilevel"/>
    <w:tmpl w:val="8E4C7384"/>
    <w:lvl w:ilvl="0" w:tplc="12BC18AA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6C4C5A"/>
    <w:multiLevelType w:val="hybridMultilevel"/>
    <w:tmpl w:val="D7E2B0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AD0D76"/>
    <w:multiLevelType w:val="hybridMultilevel"/>
    <w:tmpl w:val="597C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2D4BD3"/>
    <w:multiLevelType w:val="hybridMultilevel"/>
    <w:tmpl w:val="178254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1C318B"/>
    <w:multiLevelType w:val="hybridMultilevel"/>
    <w:tmpl w:val="B590F3B6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8C625A7"/>
    <w:multiLevelType w:val="hybridMultilevel"/>
    <w:tmpl w:val="59068C08"/>
    <w:lvl w:ilvl="0" w:tplc="86862D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B6F2D"/>
    <w:multiLevelType w:val="hybridMultilevel"/>
    <w:tmpl w:val="E7A09C3C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CF22801"/>
    <w:multiLevelType w:val="hybridMultilevel"/>
    <w:tmpl w:val="C71281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72E25"/>
    <w:multiLevelType w:val="hybridMultilevel"/>
    <w:tmpl w:val="FE4AF6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91FCF"/>
    <w:multiLevelType w:val="hybridMultilevel"/>
    <w:tmpl w:val="6FA21926"/>
    <w:lvl w:ilvl="0" w:tplc="22B2793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6E1521"/>
    <w:multiLevelType w:val="hybridMultilevel"/>
    <w:tmpl w:val="F74CE8D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0D58EF"/>
    <w:multiLevelType w:val="hybridMultilevel"/>
    <w:tmpl w:val="3E50E4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456EEE"/>
    <w:multiLevelType w:val="hybridMultilevel"/>
    <w:tmpl w:val="02000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B2C2D"/>
    <w:multiLevelType w:val="hybridMultilevel"/>
    <w:tmpl w:val="8DA6A3B6"/>
    <w:lvl w:ilvl="0" w:tplc="2970F60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0754B2"/>
    <w:multiLevelType w:val="hybridMultilevel"/>
    <w:tmpl w:val="EEFE0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1033B4"/>
    <w:multiLevelType w:val="hybridMultilevel"/>
    <w:tmpl w:val="8724E1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6B6FAF"/>
    <w:multiLevelType w:val="hybridMultilevel"/>
    <w:tmpl w:val="4C7EEE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E36FE7"/>
    <w:multiLevelType w:val="hybridMultilevel"/>
    <w:tmpl w:val="9C6C76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71F2880"/>
    <w:multiLevelType w:val="hybridMultilevel"/>
    <w:tmpl w:val="C55606D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CB700A"/>
    <w:multiLevelType w:val="hybridMultilevel"/>
    <w:tmpl w:val="1BB8B9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452DB2"/>
    <w:multiLevelType w:val="hybridMultilevel"/>
    <w:tmpl w:val="A23A0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32E63"/>
    <w:multiLevelType w:val="singleLevel"/>
    <w:tmpl w:val="AEE28B14"/>
    <w:lvl w:ilvl="0">
      <w:start w:val="1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8" w15:restartNumberingAfterBreak="0">
    <w:nsid w:val="4F9972A9"/>
    <w:multiLevelType w:val="hybridMultilevel"/>
    <w:tmpl w:val="F60CD544"/>
    <w:lvl w:ilvl="0" w:tplc="4F7C977C">
      <w:start w:val="1"/>
      <w:numFmt w:val="decimal"/>
      <w:lvlText w:val="%1)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2A71D47"/>
    <w:multiLevelType w:val="hybridMultilevel"/>
    <w:tmpl w:val="DA489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92D02"/>
    <w:multiLevelType w:val="hybridMultilevel"/>
    <w:tmpl w:val="A3C2DDBC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F54680"/>
    <w:multiLevelType w:val="hybridMultilevel"/>
    <w:tmpl w:val="AD0C41A6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356A65"/>
    <w:multiLevelType w:val="hybridMultilevel"/>
    <w:tmpl w:val="F5BE2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4852B0"/>
    <w:multiLevelType w:val="singleLevel"/>
    <w:tmpl w:val="B7A6F42A"/>
    <w:lvl w:ilvl="0">
      <w:start w:val="2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4" w15:restartNumberingAfterBreak="0">
    <w:nsid w:val="73F30088"/>
    <w:multiLevelType w:val="hybridMultilevel"/>
    <w:tmpl w:val="44946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4D6C28"/>
    <w:multiLevelType w:val="hybridMultilevel"/>
    <w:tmpl w:val="EF728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B732D2"/>
    <w:multiLevelType w:val="hybridMultilevel"/>
    <w:tmpl w:val="E4CE33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B570B81"/>
    <w:multiLevelType w:val="singleLevel"/>
    <w:tmpl w:val="026A1E2E"/>
    <w:lvl w:ilvl="0">
      <w:start w:val="20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38" w15:restartNumberingAfterBreak="0">
    <w:nsid w:val="7B913FC3"/>
    <w:multiLevelType w:val="hybridMultilevel"/>
    <w:tmpl w:val="A746CF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2"/>
  </w:num>
  <w:num w:numId="3">
    <w:abstractNumId w:val="18"/>
  </w:num>
  <w:num w:numId="4">
    <w:abstractNumId w:val="2"/>
  </w:num>
  <w:num w:numId="5">
    <w:abstractNumId w:val="28"/>
  </w:num>
  <w:num w:numId="6">
    <w:abstractNumId w:val="30"/>
  </w:num>
  <w:num w:numId="7">
    <w:abstractNumId w:val="5"/>
  </w:num>
  <w:num w:numId="8">
    <w:abstractNumId w:val="6"/>
  </w:num>
  <w:num w:numId="9">
    <w:abstractNumId w:val="36"/>
  </w:num>
  <w:num w:numId="10">
    <w:abstractNumId w:val="14"/>
  </w:num>
  <w:num w:numId="11">
    <w:abstractNumId w:val="17"/>
  </w:num>
  <w:num w:numId="12">
    <w:abstractNumId w:val="23"/>
  </w:num>
  <w:num w:numId="13">
    <w:abstractNumId w:val="25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5">
    <w:abstractNumId w:val="33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17">
    <w:abstractNumId w:val="27"/>
  </w:num>
  <w:num w:numId="18">
    <w:abstractNumId w:val="27"/>
    <w:lvlOverride w:ilvl="0">
      <w:lvl w:ilvl="0">
        <w:start w:val="15"/>
        <w:numFmt w:val="decimal"/>
        <w:lvlText w:val="%1.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19">
    <w:abstractNumId w:val="37"/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21">
    <w:abstractNumId w:val="21"/>
  </w:num>
  <w:num w:numId="22">
    <w:abstractNumId w:val="12"/>
  </w:num>
  <w:num w:numId="23">
    <w:abstractNumId w:val="19"/>
  </w:num>
  <w:num w:numId="24">
    <w:abstractNumId w:val="10"/>
  </w:num>
  <w:num w:numId="25">
    <w:abstractNumId w:val="1"/>
  </w:num>
  <w:num w:numId="26">
    <w:abstractNumId w:val="11"/>
  </w:num>
  <w:num w:numId="27">
    <w:abstractNumId w:val="26"/>
  </w:num>
  <w:num w:numId="28">
    <w:abstractNumId w:val="20"/>
  </w:num>
  <w:num w:numId="29">
    <w:abstractNumId w:val="8"/>
  </w:num>
  <w:num w:numId="30">
    <w:abstractNumId w:val="4"/>
  </w:num>
  <w:num w:numId="31">
    <w:abstractNumId w:val="31"/>
  </w:num>
  <w:num w:numId="32">
    <w:abstractNumId w:val="32"/>
  </w:num>
  <w:num w:numId="33">
    <w:abstractNumId w:val="29"/>
  </w:num>
  <w:num w:numId="34">
    <w:abstractNumId w:val="16"/>
  </w:num>
  <w:num w:numId="35">
    <w:abstractNumId w:val="9"/>
  </w:num>
  <w:num w:numId="36">
    <w:abstractNumId w:val="13"/>
  </w:num>
  <w:num w:numId="37">
    <w:abstractNumId w:val="24"/>
  </w:num>
  <w:num w:numId="38">
    <w:abstractNumId w:val="3"/>
  </w:num>
  <w:num w:numId="39">
    <w:abstractNumId w:val="35"/>
  </w:num>
  <w:num w:numId="40">
    <w:abstractNumId w:val="38"/>
  </w:num>
  <w:num w:numId="41">
    <w:abstractNumId w:val="34"/>
  </w:num>
  <w:num w:numId="42">
    <w:abstractNumId w:val="15"/>
  </w:num>
  <w:num w:numId="4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A"/>
    <w:rsid w:val="000050BE"/>
    <w:rsid w:val="000224F9"/>
    <w:rsid w:val="00024A55"/>
    <w:rsid w:val="000259EF"/>
    <w:rsid w:val="00030E9A"/>
    <w:rsid w:val="000333B3"/>
    <w:rsid w:val="00034163"/>
    <w:rsid w:val="00043A80"/>
    <w:rsid w:val="00045E63"/>
    <w:rsid w:val="000520F9"/>
    <w:rsid w:val="00052901"/>
    <w:rsid w:val="00053F44"/>
    <w:rsid w:val="00056BD4"/>
    <w:rsid w:val="00060C71"/>
    <w:rsid w:val="00064261"/>
    <w:rsid w:val="00066F77"/>
    <w:rsid w:val="000711A7"/>
    <w:rsid w:val="00076577"/>
    <w:rsid w:val="00081DA4"/>
    <w:rsid w:val="00086FAC"/>
    <w:rsid w:val="00087F33"/>
    <w:rsid w:val="00090B69"/>
    <w:rsid w:val="00090F2C"/>
    <w:rsid w:val="00093F93"/>
    <w:rsid w:val="000978F1"/>
    <w:rsid w:val="000A1F7D"/>
    <w:rsid w:val="000B48D2"/>
    <w:rsid w:val="000B7C79"/>
    <w:rsid w:val="000C0623"/>
    <w:rsid w:val="000C168B"/>
    <w:rsid w:val="000C4BE8"/>
    <w:rsid w:val="000D3B19"/>
    <w:rsid w:val="000E0C6F"/>
    <w:rsid w:val="000E2997"/>
    <w:rsid w:val="000E42AB"/>
    <w:rsid w:val="000E55AE"/>
    <w:rsid w:val="000E6426"/>
    <w:rsid w:val="000E6E4D"/>
    <w:rsid w:val="000F443C"/>
    <w:rsid w:val="000F5175"/>
    <w:rsid w:val="000F652B"/>
    <w:rsid w:val="00106C0C"/>
    <w:rsid w:val="00106CAD"/>
    <w:rsid w:val="00113AA6"/>
    <w:rsid w:val="00115F6C"/>
    <w:rsid w:val="00123DB7"/>
    <w:rsid w:val="00124F4B"/>
    <w:rsid w:val="00130B33"/>
    <w:rsid w:val="001323D7"/>
    <w:rsid w:val="00140646"/>
    <w:rsid w:val="0014081F"/>
    <w:rsid w:val="00141450"/>
    <w:rsid w:val="001516F8"/>
    <w:rsid w:val="00152E7E"/>
    <w:rsid w:val="001564D0"/>
    <w:rsid w:val="00161EA9"/>
    <w:rsid w:val="001625AC"/>
    <w:rsid w:val="001626B5"/>
    <w:rsid w:val="001639CD"/>
    <w:rsid w:val="00166A95"/>
    <w:rsid w:val="001706DB"/>
    <w:rsid w:val="00174238"/>
    <w:rsid w:val="001767FE"/>
    <w:rsid w:val="001916DA"/>
    <w:rsid w:val="0019625C"/>
    <w:rsid w:val="0019735E"/>
    <w:rsid w:val="001A3B77"/>
    <w:rsid w:val="001C71F9"/>
    <w:rsid w:val="001D0F3F"/>
    <w:rsid w:val="001D1994"/>
    <w:rsid w:val="001D3898"/>
    <w:rsid w:val="001D44B1"/>
    <w:rsid w:val="001D4E6C"/>
    <w:rsid w:val="001E1FF8"/>
    <w:rsid w:val="001E26B3"/>
    <w:rsid w:val="001E7CF8"/>
    <w:rsid w:val="001F2A6C"/>
    <w:rsid w:val="001F5D85"/>
    <w:rsid w:val="00201766"/>
    <w:rsid w:val="00201D97"/>
    <w:rsid w:val="00201FC1"/>
    <w:rsid w:val="00202F7A"/>
    <w:rsid w:val="00206A11"/>
    <w:rsid w:val="00210404"/>
    <w:rsid w:val="002213D9"/>
    <w:rsid w:val="0022545A"/>
    <w:rsid w:val="002314E1"/>
    <w:rsid w:val="0023231C"/>
    <w:rsid w:val="0023324F"/>
    <w:rsid w:val="00235A4C"/>
    <w:rsid w:val="002402DC"/>
    <w:rsid w:val="002410A3"/>
    <w:rsid w:val="00243E43"/>
    <w:rsid w:val="00244067"/>
    <w:rsid w:val="00247E9C"/>
    <w:rsid w:val="00272E38"/>
    <w:rsid w:val="00280168"/>
    <w:rsid w:val="00281ABA"/>
    <w:rsid w:val="002836C2"/>
    <w:rsid w:val="00283E50"/>
    <w:rsid w:val="00284A73"/>
    <w:rsid w:val="00284F63"/>
    <w:rsid w:val="00290E82"/>
    <w:rsid w:val="00292583"/>
    <w:rsid w:val="00292E6B"/>
    <w:rsid w:val="0029514A"/>
    <w:rsid w:val="002A05D4"/>
    <w:rsid w:val="002B403F"/>
    <w:rsid w:val="002B49C3"/>
    <w:rsid w:val="002B6589"/>
    <w:rsid w:val="002C2B68"/>
    <w:rsid w:val="002D4D35"/>
    <w:rsid w:val="002E08E9"/>
    <w:rsid w:val="002E3583"/>
    <w:rsid w:val="002F18DA"/>
    <w:rsid w:val="002F4807"/>
    <w:rsid w:val="002F6C0B"/>
    <w:rsid w:val="003069B7"/>
    <w:rsid w:val="003119AA"/>
    <w:rsid w:val="00315650"/>
    <w:rsid w:val="00326641"/>
    <w:rsid w:val="003333BF"/>
    <w:rsid w:val="003440AD"/>
    <w:rsid w:val="00346496"/>
    <w:rsid w:val="003546D4"/>
    <w:rsid w:val="00362BFA"/>
    <w:rsid w:val="003658B8"/>
    <w:rsid w:val="00366B50"/>
    <w:rsid w:val="00373726"/>
    <w:rsid w:val="003812E6"/>
    <w:rsid w:val="00391D6E"/>
    <w:rsid w:val="00394AC6"/>
    <w:rsid w:val="0039663F"/>
    <w:rsid w:val="003A07CC"/>
    <w:rsid w:val="003A2D5E"/>
    <w:rsid w:val="003C73F9"/>
    <w:rsid w:val="003D157C"/>
    <w:rsid w:val="003D1EB7"/>
    <w:rsid w:val="003D3E61"/>
    <w:rsid w:val="003E0224"/>
    <w:rsid w:val="003E02E1"/>
    <w:rsid w:val="003E0D8C"/>
    <w:rsid w:val="003E42CA"/>
    <w:rsid w:val="003E438F"/>
    <w:rsid w:val="003E44A4"/>
    <w:rsid w:val="003F0126"/>
    <w:rsid w:val="003F07B6"/>
    <w:rsid w:val="004018F1"/>
    <w:rsid w:val="00403657"/>
    <w:rsid w:val="00404036"/>
    <w:rsid w:val="00406FD7"/>
    <w:rsid w:val="004126FF"/>
    <w:rsid w:val="004140D0"/>
    <w:rsid w:val="004152F1"/>
    <w:rsid w:val="00415863"/>
    <w:rsid w:val="00425A1A"/>
    <w:rsid w:val="004410E3"/>
    <w:rsid w:val="00443B14"/>
    <w:rsid w:val="00451458"/>
    <w:rsid w:val="0045344C"/>
    <w:rsid w:val="00454A79"/>
    <w:rsid w:val="00456A3E"/>
    <w:rsid w:val="00460044"/>
    <w:rsid w:val="004837D3"/>
    <w:rsid w:val="004853E0"/>
    <w:rsid w:val="0048541A"/>
    <w:rsid w:val="004926D6"/>
    <w:rsid w:val="004B2C26"/>
    <w:rsid w:val="004B60B0"/>
    <w:rsid w:val="004C1C41"/>
    <w:rsid w:val="004C7DAD"/>
    <w:rsid w:val="004D18F6"/>
    <w:rsid w:val="004D1C49"/>
    <w:rsid w:val="004D2B3B"/>
    <w:rsid w:val="004D4CA3"/>
    <w:rsid w:val="004E6BA1"/>
    <w:rsid w:val="004F1ED4"/>
    <w:rsid w:val="004F485A"/>
    <w:rsid w:val="004F5626"/>
    <w:rsid w:val="004F5D22"/>
    <w:rsid w:val="00503FA9"/>
    <w:rsid w:val="00507F4A"/>
    <w:rsid w:val="00512D3E"/>
    <w:rsid w:val="005147AA"/>
    <w:rsid w:val="005155E2"/>
    <w:rsid w:val="00516640"/>
    <w:rsid w:val="00521430"/>
    <w:rsid w:val="0052475E"/>
    <w:rsid w:val="0053037D"/>
    <w:rsid w:val="005323F8"/>
    <w:rsid w:val="0053799B"/>
    <w:rsid w:val="00552A5C"/>
    <w:rsid w:val="00553487"/>
    <w:rsid w:val="005538EE"/>
    <w:rsid w:val="00562801"/>
    <w:rsid w:val="00566970"/>
    <w:rsid w:val="00567438"/>
    <w:rsid w:val="00572BD7"/>
    <w:rsid w:val="00575E10"/>
    <w:rsid w:val="00577D6A"/>
    <w:rsid w:val="00584F3C"/>
    <w:rsid w:val="00587D1E"/>
    <w:rsid w:val="005A2351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601C9D"/>
    <w:rsid w:val="00602D39"/>
    <w:rsid w:val="00604F8B"/>
    <w:rsid w:val="00627BC4"/>
    <w:rsid w:val="006324A1"/>
    <w:rsid w:val="006331B0"/>
    <w:rsid w:val="0063395D"/>
    <w:rsid w:val="006447F1"/>
    <w:rsid w:val="00646C67"/>
    <w:rsid w:val="0065436B"/>
    <w:rsid w:val="00660D8A"/>
    <w:rsid w:val="00663F1A"/>
    <w:rsid w:val="00677F3E"/>
    <w:rsid w:val="006811A4"/>
    <w:rsid w:val="00686027"/>
    <w:rsid w:val="00686528"/>
    <w:rsid w:val="00691ED8"/>
    <w:rsid w:val="006A2951"/>
    <w:rsid w:val="006A679D"/>
    <w:rsid w:val="006B0FCF"/>
    <w:rsid w:val="006B6006"/>
    <w:rsid w:val="006B6785"/>
    <w:rsid w:val="006B6CBF"/>
    <w:rsid w:val="006D0648"/>
    <w:rsid w:val="006D1833"/>
    <w:rsid w:val="006D1868"/>
    <w:rsid w:val="006E2213"/>
    <w:rsid w:val="006F3E89"/>
    <w:rsid w:val="006F4C3D"/>
    <w:rsid w:val="006F6816"/>
    <w:rsid w:val="007067DB"/>
    <w:rsid w:val="00723AEE"/>
    <w:rsid w:val="00723FDB"/>
    <w:rsid w:val="00727D1A"/>
    <w:rsid w:val="007304FE"/>
    <w:rsid w:val="00731B9D"/>
    <w:rsid w:val="0073392F"/>
    <w:rsid w:val="00736D78"/>
    <w:rsid w:val="00741E0C"/>
    <w:rsid w:val="00741E4B"/>
    <w:rsid w:val="00742EB5"/>
    <w:rsid w:val="0074698B"/>
    <w:rsid w:val="007538B1"/>
    <w:rsid w:val="00753922"/>
    <w:rsid w:val="0076489A"/>
    <w:rsid w:val="007665D6"/>
    <w:rsid w:val="00770679"/>
    <w:rsid w:val="00771090"/>
    <w:rsid w:val="00775B40"/>
    <w:rsid w:val="00790DE9"/>
    <w:rsid w:val="00791E6D"/>
    <w:rsid w:val="0079439F"/>
    <w:rsid w:val="007952BC"/>
    <w:rsid w:val="007A01D1"/>
    <w:rsid w:val="007A2C55"/>
    <w:rsid w:val="007A59FB"/>
    <w:rsid w:val="007A776B"/>
    <w:rsid w:val="007A7C2D"/>
    <w:rsid w:val="007B704D"/>
    <w:rsid w:val="007C5E20"/>
    <w:rsid w:val="007C77A9"/>
    <w:rsid w:val="007E2C67"/>
    <w:rsid w:val="007E3307"/>
    <w:rsid w:val="00813551"/>
    <w:rsid w:val="00814A57"/>
    <w:rsid w:val="0081636D"/>
    <w:rsid w:val="0082102B"/>
    <w:rsid w:val="0082337E"/>
    <w:rsid w:val="00823645"/>
    <w:rsid w:val="00827EF5"/>
    <w:rsid w:val="00833485"/>
    <w:rsid w:val="008355E1"/>
    <w:rsid w:val="008530EA"/>
    <w:rsid w:val="00856767"/>
    <w:rsid w:val="0086305C"/>
    <w:rsid w:val="00867F8C"/>
    <w:rsid w:val="0087403E"/>
    <w:rsid w:val="008760D2"/>
    <w:rsid w:val="00877046"/>
    <w:rsid w:val="00877F52"/>
    <w:rsid w:val="00881755"/>
    <w:rsid w:val="0088490E"/>
    <w:rsid w:val="008859F2"/>
    <w:rsid w:val="00885AEB"/>
    <w:rsid w:val="00893501"/>
    <w:rsid w:val="008B6A61"/>
    <w:rsid w:val="008C339C"/>
    <w:rsid w:val="008E164A"/>
    <w:rsid w:val="008E3611"/>
    <w:rsid w:val="008E3DD5"/>
    <w:rsid w:val="008F338E"/>
    <w:rsid w:val="008F4521"/>
    <w:rsid w:val="008F5D14"/>
    <w:rsid w:val="009002C5"/>
    <w:rsid w:val="00900B1E"/>
    <w:rsid w:val="00906754"/>
    <w:rsid w:val="00912FFF"/>
    <w:rsid w:val="00921EF3"/>
    <w:rsid w:val="00923635"/>
    <w:rsid w:val="0093072C"/>
    <w:rsid w:val="00933F9A"/>
    <w:rsid w:val="00941025"/>
    <w:rsid w:val="00942617"/>
    <w:rsid w:val="009463B4"/>
    <w:rsid w:val="00954428"/>
    <w:rsid w:val="0096301E"/>
    <w:rsid w:val="00966897"/>
    <w:rsid w:val="00973E92"/>
    <w:rsid w:val="0097664B"/>
    <w:rsid w:val="00976FF1"/>
    <w:rsid w:val="0098314C"/>
    <w:rsid w:val="00996665"/>
    <w:rsid w:val="00997BF4"/>
    <w:rsid w:val="009A2020"/>
    <w:rsid w:val="009A6CA2"/>
    <w:rsid w:val="009A711C"/>
    <w:rsid w:val="009B07CF"/>
    <w:rsid w:val="009B46A3"/>
    <w:rsid w:val="009B5651"/>
    <w:rsid w:val="009C3F78"/>
    <w:rsid w:val="009D48B7"/>
    <w:rsid w:val="009D6EFE"/>
    <w:rsid w:val="009D713D"/>
    <w:rsid w:val="009E1E15"/>
    <w:rsid w:val="009E3B86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20A58"/>
    <w:rsid w:val="00A25FDC"/>
    <w:rsid w:val="00A30194"/>
    <w:rsid w:val="00A31F1E"/>
    <w:rsid w:val="00A3208B"/>
    <w:rsid w:val="00A32868"/>
    <w:rsid w:val="00A34CA3"/>
    <w:rsid w:val="00A41291"/>
    <w:rsid w:val="00A459D2"/>
    <w:rsid w:val="00A47319"/>
    <w:rsid w:val="00A53B5D"/>
    <w:rsid w:val="00A66979"/>
    <w:rsid w:val="00A702F3"/>
    <w:rsid w:val="00A73901"/>
    <w:rsid w:val="00A92B3C"/>
    <w:rsid w:val="00AA097B"/>
    <w:rsid w:val="00AA1931"/>
    <w:rsid w:val="00AB7428"/>
    <w:rsid w:val="00AC6433"/>
    <w:rsid w:val="00AE7D4A"/>
    <w:rsid w:val="00AF1C2C"/>
    <w:rsid w:val="00AF2062"/>
    <w:rsid w:val="00AF5C90"/>
    <w:rsid w:val="00AF5F04"/>
    <w:rsid w:val="00AF612A"/>
    <w:rsid w:val="00AF7F1B"/>
    <w:rsid w:val="00B0136A"/>
    <w:rsid w:val="00B02761"/>
    <w:rsid w:val="00B04DFE"/>
    <w:rsid w:val="00B05D07"/>
    <w:rsid w:val="00B05D1D"/>
    <w:rsid w:val="00B13A78"/>
    <w:rsid w:val="00B14AE8"/>
    <w:rsid w:val="00B15C16"/>
    <w:rsid w:val="00B1737A"/>
    <w:rsid w:val="00B24F41"/>
    <w:rsid w:val="00B26798"/>
    <w:rsid w:val="00B27DE2"/>
    <w:rsid w:val="00B34E49"/>
    <w:rsid w:val="00B475EA"/>
    <w:rsid w:val="00B50B0D"/>
    <w:rsid w:val="00B52A7F"/>
    <w:rsid w:val="00B55649"/>
    <w:rsid w:val="00B56903"/>
    <w:rsid w:val="00B6112C"/>
    <w:rsid w:val="00B72E7A"/>
    <w:rsid w:val="00B909AF"/>
    <w:rsid w:val="00B90C47"/>
    <w:rsid w:val="00B96EDF"/>
    <w:rsid w:val="00BA4151"/>
    <w:rsid w:val="00BB30F1"/>
    <w:rsid w:val="00BB38F4"/>
    <w:rsid w:val="00BC024C"/>
    <w:rsid w:val="00BD6DBA"/>
    <w:rsid w:val="00BE1B5D"/>
    <w:rsid w:val="00BE256F"/>
    <w:rsid w:val="00BE443F"/>
    <w:rsid w:val="00BF690D"/>
    <w:rsid w:val="00C00A52"/>
    <w:rsid w:val="00C06B25"/>
    <w:rsid w:val="00C13AD5"/>
    <w:rsid w:val="00C33360"/>
    <w:rsid w:val="00C41762"/>
    <w:rsid w:val="00C42552"/>
    <w:rsid w:val="00C4556C"/>
    <w:rsid w:val="00C47C9E"/>
    <w:rsid w:val="00C56D06"/>
    <w:rsid w:val="00C6441C"/>
    <w:rsid w:val="00C651B6"/>
    <w:rsid w:val="00C80BF5"/>
    <w:rsid w:val="00C81FF3"/>
    <w:rsid w:val="00C90C97"/>
    <w:rsid w:val="00C9403A"/>
    <w:rsid w:val="00CA17FE"/>
    <w:rsid w:val="00CA2DF7"/>
    <w:rsid w:val="00CB072D"/>
    <w:rsid w:val="00CC2F2E"/>
    <w:rsid w:val="00CC45F0"/>
    <w:rsid w:val="00CC64D3"/>
    <w:rsid w:val="00CD19A0"/>
    <w:rsid w:val="00CE0603"/>
    <w:rsid w:val="00CE4BA0"/>
    <w:rsid w:val="00CF0992"/>
    <w:rsid w:val="00CF189D"/>
    <w:rsid w:val="00D006B6"/>
    <w:rsid w:val="00D03A14"/>
    <w:rsid w:val="00D0504E"/>
    <w:rsid w:val="00D05C0C"/>
    <w:rsid w:val="00D136DF"/>
    <w:rsid w:val="00D2460F"/>
    <w:rsid w:val="00D2657D"/>
    <w:rsid w:val="00D27333"/>
    <w:rsid w:val="00D27DC4"/>
    <w:rsid w:val="00D30618"/>
    <w:rsid w:val="00D3087E"/>
    <w:rsid w:val="00D3434D"/>
    <w:rsid w:val="00D35410"/>
    <w:rsid w:val="00D37DCB"/>
    <w:rsid w:val="00D47267"/>
    <w:rsid w:val="00D643B7"/>
    <w:rsid w:val="00D67554"/>
    <w:rsid w:val="00D818DF"/>
    <w:rsid w:val="00D83107"/>
    <w:rsid w:val="00D85C32"/>
    <w:rsid w:val="00D85E29"/>
    <w:rsid w:val="00D868D8"/>
    <w:rsid w:val="00D87DD4"/>
    <w:rsid w:val="00D92CFE"/>
    <w:rsid w:val="00D93165"/>
    <w:rsid w:val="00D95856"/>
    <w:rsid w:val="00DA01E8"/>
    <w:rsid w:val="00DA585E"/>
    <w:rsid w:val="00DC4F80"/>
    <w:rsid w:val="00DD61E6"/>
    <w:rsid w:val="00DD7083"/>
    <w:rsid w:val="00DD77EE"/>
    <w:rsid w:val="00DD7C91"/>
    <w:rsid w:val="00DE1FAE"/>
    <w:rsid w:val="00DE5561"/>
    <w:rsid w:val="00DE5A11"/>
    <w:rsid w:val="00DE6B8E"/>
    <w:rsid w:val="00DE7A6A"/>
    <w:rsid w:val="00DF0DE6"/>
    <w:rsid w:val="00DF5503"/>
    <w:rsid w:val="00DF6B26"/>
    <w:rsid w:val="00E01267"/>
    <w:rsid w:val="00E236E2"/>
    <w:rsid w:val="00E23F1F"/>
    <w:rsid w:val="00E25376"/>
    <w:rsid w:val="00E31B77"/>
    <w:rsid w:val="00E31C33"/>
    <w:rsid w:val="00E358A6"/>
    <w:rsid w:val="00E37C2D"/>
    <w:rsid w:val="00E4176C"/>
    <w:rsid w:val="00E4189E"/>
    <w:rsid w:val="00E4495A"/>
    <w:rsid w:val="00E454F0"/>
    <w:rsid w:val="00E56D30"/>
    <w:rsid w:val="00E617CD"/>
    <w:rsid w:val="00E63FF4"/>
    <w:rsid w:val="00E72326"/>
    <w:rsid w:val="00E77589"/>
    <w:rsid w:val="00E81F51"/>
    <w:rsid w:val="00E8207E"/>
    <w:rsid w:val="00E85DAD"/>
    <w:rsid w:val="00EA1C63"/>
    <w:rsid w:val="00EB0B49"/>
    <w:rsid w:val="00EB5AD2"/>
    <w:rsid w:val="00EB6908"/>
    <w:rsid w:val="00EB6FFB"/>
    <w:rsid w:val="00EB7D56"/>
    <w:rsid w:val="00ED1AEA"/>
    <w:rsid w:val="00ED68C2"/>
    <w:rsid w:val="00EE1661"/>
    <w:rsid w:val="00EE2179"/>
    <w:rsid w:val="00EE6641"/>
    <w:rsid w:val="00EE777D"/>
    <w:rsid w:val="00EF0206"/>
    <w:rsid w:val="00EF1E84"/>
    <w:rsid w:val="00EF2A19"/>
    <w:rsid w:val="00EF7768"/>
    <w:rsid w:val="00F0287A"/>
    <w:rsid w:val="00F138C6"/>
    <w:rsid w:val="00F164DB"/>
    <w:rsid w:val="00F1730C"/>
    <w:rsid w:val="00F17844"/>
    <w:rsid w:val="00F33EE0"/>
    <w:rsid w:val="00F4217D"/>
    <w:rsid w:val="00F43015"/>
    <w:rsid w:val="00F5418D"/>
    <w:rsid w:val="00F644A6"/>
    <w:rsid w:val="00F67DAF"/>
    <w:rsid w:val="00F71000"/>
    <w:rsid w:val="00F75CE9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B032C"/>
    <w:rsid w:val="00FB27C3"/>
    <w:rsid w:val="00FB2C8C"/>
    <w:rsid w:val="00FB5CD5"/>
    <w:rsid w:val="00FB6513"/>
    <w:rsid w:val="00FC057F"/>
    <w:rsid w:val="00FC17D6"/>
    <w:rsid w:val="00FC4C3F"/>
    <w:rsid w:val="00FC7879"/>
    <w:rsid w:val="00FD275E"/>
    <w:rsid w:val="00FD530E"/>
    <w:rsid w:val="00FD7405"/>
    <w:rsid w:val="00FE127B"/>
    <w:rsid w:val="00FE54E0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14BF85"/>
  <w15:docId w15:val="{99915FFB-24D7-4E6D-B6A1-4C14CD6A9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396E2-2E88-47E2-9AA2-12963E8A0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Marzęda Joanna</cp:lastModifiedBy>
  <cp:revision>31</cp:revision>
  <cp:lastPrinted>2017-03-06T06:15:00Z</cp:lastPrinted>
  <dcterms:created xsi:type="dcterms:W3CDTF">2024-11-28T07:22:00Z</dcterms:created>
  <dcterms:modified xsi:type="dcterms:W3CDTF">2024-12-11T07:17:00Z</dcterms:modified>
</cp:coreProperties>
</file>