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EA" w:rsidRDefault="00B678EA"/>
    <w:tbl>
      <w:tblPr>
        <w:tblpPr w:leftFromText="141" w:rightFromText="141" w:vertAnchor="page" w:horzAnchor="margin" w:tblpY="3357"/>
        <w:tblW w:w="913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0"/>
        <w:gridCol w:w="5250"/>
        <w:gridCol w:w="3075"/>
      </w:tblGrid>
      <w:tr w:rsidR="00312716" w:rsidRPr="00B678EA" w:rsidTr="00B678EA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00"/>
          </w:tcPr>
          <w:p w:rsidR="00312716" w:rsidRPr="00B678EA" w:rsidRDefault="00DA0572" w:rsidP="00B678E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Wirówka laboratoryjna – 1 zestaw</w:t>
            </w:r>
          </w:p>
          <w:p w:rsidR="00312716" w:rsidRPr="00B678EA" w:rsidRDefault="00312716" w:rsidP="00B678E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2716" w:rsidRPr="00B678EA" w:rsidTr="00B678EA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312716" w:rsidRPr="00B678EA" w:rsidRDefault="00DA0572" w:rsidP="00B678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oferowanego urządzenia</w:t>
            </w:r>
          </w:p>
          <w:p w:rsidR="00312716" w:rsidRPr="00B678EA" w:rsidRDefault="00312716" w:rsidP="00B678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16" w:rsidRPr="00B678EA" w:rsidRDefault="00312716" w:rsidP="00B678EA">
            <w:pPr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312716" w:rsidRPr="00B678EA" w:rsidRDefault="00B678EA" w:rsidP="00B678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A0572"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312716" w:rsidRPr="00B678EA" w:rsidRDefault="00312716" w:rsidP="00B678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16" w:rsidRPr="00B678EA" w:rsidRDefault="00312716" w:rsidP="00B678EA">
            <w:pPr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312716" w:rsidRPr="00B678EA" w:rsidRDefault="00B678EA" w:rsidP="00B678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A0572"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312716" w:rsidRPr="00B678EA" w:rsidRDefault="00312716" w:rsidP="00B678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16" w:rsidRPr="00B678EA" w:rsidRDefault="00312716" w:rsidP="00B678EA">
            <w:pPr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Wirówka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Rotor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stałokątowy</w:t>
            </w:r>
            <w:proofErr w:type="spellEnd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 na minimum 4 probówki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Zestaw adapterów umożliwiający wirowanie </w:t>
            </w:r>
            <w:r w:rsidR="00B678EA"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probówek 1.5, 2, 5, 7,</w:t>
            </w: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10/15 ml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>Silnik</w:t>
            </w:r>
            <w:proofErr w:type="spellEnd"/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>indukcyjny</w:t>
            </w:r>
            <w:proofErr w:type="spellEnd"/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</w:t>
            </w:r>
            <w:r w:rsidR="0040709E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ksymalne obroty minimum 6000 </w:t>
            </w:r>
            <w:proofErr w:type="spellStart"/>
            <w:r w:rsidR="0040709E" w:rsidRPr="0040709E">
              <w:rPr>
                <w:rFonts w:asciiTheme="minorHAnsi" w:hAnsiTheme="minorHAnsi" w:cstheme="minorHAnsi"/>
                <w:color w:val="00B050"/>
                <w:sz w:val="22"/>
                <w:lang w:val="pl-PL"/>
              </w:rPr>
              <w:t>rpm</w:t>
            </w:r>
            <w:proofErr w:type="spellEnd"/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Możliwość ustawienia prędkości od 500 do 6000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rpm</w:t>
            </w:r>
            <w:proofErr w:type="spellEnd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 +/- 1000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Możliwość ustawienia pracy z wyłącznikiem czasowym oraz tryb pracy ciągłej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Detektor braku wyważenia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Maksymalna waga urządzenia 5 kg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spacing w:after="160"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</w:rPr>
              <w:t xml:space="preserve">Poziom generowania hałasu maksymalnie 65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</w:rPr>
              <w:t>dB</w:t>
            </w:r>
            <w:proofErr w:type="spellEnd"/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Wymiary zewnętrzne </w:t>
            </w:r>
            <w:r w:rsidR="0040709E" w:rsidRPr="0040709E">
              <w:rPr>
                <w:rFonts w:asciiTheme="minorHAnsi" w:hAnsiTheme="minorHAnsi" w:cstheme="minorHAnsi"/>
                <w:color w:val="00B050"/>
                <w:sz w:val="22"/>
                <w:lang w:val="pl-PL"/>
              </w:rPr>
              <w:t>wirówki</w:t>
            </w: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:</w:t>
            </w:r>
          </w:p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>maximum 250 x 250 x 200 mm  +/- 50 mm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</w:rPr>
              <w:t>Sprzęt kompletny i gotowy do użytkowania bez żadnych dodatkowych zakupów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678EA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678EA" w:rsidRPr="00B678EA" w:rsidRDefault="00B678EA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678EA" w:rsidRPr="00B678EA" w:rsidRDefault="00413954" w:rsidP="00B678E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Okres g</w:t>
            </w:r>
            <w:r w:rsidR="00B678EA" w:rsidRPr="00B678EA">
              <w:rPr>
                <w:rFonts w:asciiTheme="minorHAnsi" w:hAnsiTheme="minorHAnsi" w:cstheme="minorHAnsi"/>
                <w:color w:val="000000"/>
              </w:rPr>
              <w:t>warancja min. 12 miesięcy</w:t>
            </w:r>
          </w:p>
        </w:tc>
      </w:tr>
    </w:tbl>
    <w:p w:rsidR="00312716" w:rsidRPr="00AA60AD" w:rsidRDefault="00B678EA" w:rsidP="00B678EA">
      <w:pPr>
        <w:jc w:val="right"/>
        <w:rPr>
          <w:rFonts w:asciiTheme="minorHAnsi" w:hAnsiTheme="minorHAnsi" w:cstheme="minorHAnsi"/>
        </w:rPr>
      </w:pPr>
      <w:r w:rsidRPr="00AA60AD">
        <w:rPr>
          <w:rFonts w:asciiTheme="minorHAnsi" w:hAnsiTheme="minorHAnsi" w:cstheme="minorHAnsi"/>
        </w:rPr>
        <w:t>Załącznik nr 1.2 do SWZ</w:t>
      </w:r>
    </w:p>
    <w:p w:rsidR="00B678EA" w:rsidRDefault="00B678EA" w:rsidP="00B678EA">
      <w:pPr>
        <w:jc w:val="right"/>
        <w:rPr>
          <w:rFonts w:asciiTheme="minorHAnsi" w:hAnsiTheme="minorHAnsi" w:cstheme="minorHAnsi"/>
          <w:b/>
          <w:kern w:val="0"/>
        </w:rPr>
      </w:pPr>
    </w:p>
    <w:p w:rsidR="00B678EA" w:rsidRPr="007A57B8" w:rsidRDefault="00B678EA" w:rsidP="00B678EA">
      <w:pPr>
        <w:rPr>
          <w:rFonts w:asciiTheme="minorHAnsi" w:hAnsiTheme="minorHAnsi" w:cstheme="minorHAnsi"/>
          <w:b/>
          <w:kern w:val="0"/>
        </w:rPr>
      </w:pPr>
      <w:r w:rsidRPr="007A57B8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:rsidR="00B678EA" w:rsidRPr="007A57B8" w:rsidRDefault="00B678EA" w:rsidP="00B678EA">
      <w:pPr>
        <w:rPr>
          <w:rFonts w:asciiTheme="minorHAnsi" w:hAnsiTheme="minorHAnsi" w:cstheme="minorHAnsi"/>
          <w:b/>
          <w:kern w:val="0"/>
        </w:rPr>
      </w:pPr>
    </w:p>
    <w:p w:rsidR="00B678EA" w:rsidRPr="007A57B8" w:rsidRDefault="00B678EA" w:rsidP="00B678EA">
      <w:pPr>
        <w:spacing w:after="240" w:line="276" w:lineRule="auto"/>
        <w:rPr>
          <w:rFonts w:asciiTheme="minorHAnsi" w:hAnsiTheme="minorHAnsi" w:cstheme="minorHAnsi"/>
          <w:b/>
          <w:kern w:val="0"/>
        </w:rPr>
      </w:pPr>
      <w:r w:rsidRPr="007A57B8">
        <w:rPr>
          <w:rFonts w:asciiTheme="minorHAnsi" w:hAnsiTheme="minorHAnsi" w:cstheme="minorHAnsi"/>
          <w:b/>
          <w:kern w:val="0"/>
        </w:rPr>
        <w:t xml:space="preserve">Dostawa </w:t>
      </w:r>
      <w:r>
        <w:rPr>
          <w:rFonts w:asciiTheme="minorHAnsi" w:hAnsiTheme="minorHAnsi" w:cstheme="minorHAnsi"/>
          <w:b/>
          <w:kern w:val="0"/>
        </w:rPr>
        <w:t>wirówki</w:t>
      </w:r>
      <w:r w:rsidRPr="007A57B8">
        <w:rPr>
          <w:rFonts w:asciiTheme="minorHAnsi" w:hAnsiTheme="minorHAnsi" w:cstheme="minorHAnsi"/>
          <w:b/>
          <w:kern w:val="0"/>
        </w:rPr>
        <w:t xml:space="preserve"> laboratoryjnej z akcesoriami na potrzeby Wydziału Medycznego KUL.</w:t>
      </w:r>
    </w:p>
    <w:p w:rsidR="00B678EA" w:rsidRDefault="00B678EA" w:rsidP="00B678EA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B678EA" w:rsidRDefault="00B678EA" w:rsidP="00B678EA">
      <w:pPr>
        <w:rPr>
          <w:rFonts w:asciiTheme="minorHAnsi" w:eastAsia="Times New Roman" w:hAnsiTheme="minorHAnsi" w:cstheme="minorHAnsi"/>
        </w:rPr>
      </w:pPr>
    </w:p>
    <w:p w:rsidR="00B678EA" w:rsidRPr="007A57B8" w:rsidRDefault="00B678EA" w:rsidP="00B678EA">
      <w:pPr>
        <w:rPr>
          <w:rFonts w:asciiTheme="minorHAnsi" w:eastAsia="Times New Roman" w:hAnsiTheme="minorHAnsi" w:cstheme="minorHAnsi"/>
          <w:color w:val="00B050"/>
        </w:rPr>
      </w:pPr>
      <w:r w:rsidRPr="007A57B8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7A57B8">
        <w:rPr>
          <w:rFonts w:asciiTheme="minorHAnsi" w:eastAsia="Times New Roman" w:hAnsiTheme="minorHAnsi" w:cstheme="minorHAnsi"/>
        </w:rPr>
        <w:t>pn</w:t>
      </w:r>
      <w:proofErr w:type="spellEnd"/>
      <w:r w:rsidRPr="007A57B8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B678EA" w:rsidRPr="007A57B8" w:rsidRDefault="00B678EA" w:rsidP="00B678EA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B678EA" w:rsidRPr="007A57B8" w:rsidRDefault="00B678EA" w:rsidP="00B678EA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B678EA" w:rsidRPr="007A57B8" w:rsidRDefault="00B678EA" w:rsidP="00B678EA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7A57B8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7A57B8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B678EA" w:rsidRPr="00B678EA" w:rsidRDefault="00B678EA" w:rsidP="00B678EA">
      <w:pPr>
        <w:jc w:val="right"/>
        <w:rPr>
          <w:rFonts w:asciiTheme="minorHAnsi" w:hAnsiTheme="minorHAnsi" w:cstheme="minorHAnsi"/>
          <w:b/>
        </w:rPr>
      </w:pPr>
    </w:p>
    <w:sectPr w:rsidR="00B678EA" w:rsidRPr="00B678EA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A3" w:rsidRDefault="00C10BA3" w:rsidP="00B678EA">
      <w:r>
        <w:separator/>
      </w:r>
    </w:p>
  </w:endnote>
  <w:endnote w:type="continuationSeparator" w:id="0">
    <w:p w:rsidR="00C10BA3" w:rsidRDefault="00C10BA3" w:rsidP="00B6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A3" w:rsidRDefault="00C10BA3" w:rsidP="00B678EA">
      <w:r>
        <w:separator/>
      </w:r>
    </w:p>
  </w:footnote>
  <w:footnote w:type="continuationSeparator" w:id="0">
    <w:p w:rsidR="00C10BA3" w:rsidRDefault="00C10BA3" w:rsidP="00B6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EA" w:rsidRDefault="00B678EA" w:rsidP="00B678EA">
    <w:pPr>
      <w:pStyle w:val="Zawartoramki"/>
      <w:keepNext/>
      <w:spacing w:before="120" w:after="0" w:line="240" w:lineRule="auto"/>
      <w:jc w:val="right"/>
      <w:rPr>
        <w:b/>
        <w:bCs/>
        <w:color w:val="000000"/>
        <w:sz w:val="28"/>
        <w:szCs w:val="28"/>
      </w:rPr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 wp14:anchorId="468D430C" wp14:editId="3451F183">
          <wp:simplePos x="0" y="0"/>
          <wp:positionH relativeFrom="column">
            <wp:posOffset>0</wp:posOffset>
          </wp:positionH>
          <wp:positionV relativeFrom="paragraph">
            <wp:posOffset>-155803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8EA" w:rsidRPr="007A57B8" w:rsidRDefault="00B678EA" w:rsidP="00B678EA">
    <w:pPr>
      <w:pStyle w:val="Zawartoramki"/>
      <w:keepNext/>
      <w:spacing w:before="120" w:after="0" w:line="240" w:lineRule="auto"/>
      <w:jc w:val="right"/>
      <w:rPr>
        <w:b/>
        <w:bCs/>
        <w:sz w:val="28"/>
        <w:szCs w:val="28"/>
      </w:rPr>
    </w:pPr>
    <w:r w:rsidRPr="007A57B8">
      <w:rPr>
        <w:b/>
        <w:bCs/>
        <w:color w:val="000000"/>
        <w:sz w:val="28"/>
        <w:szCs w:val="28"/>
      </w:rPr>
      <w:t xml:space="preserve">Dział Zakupów i Zamówień Publicznych </w:t>
    </w:r>
  </w:p>
  <w:p w:rsidR="00B678EA" w:rsidRDefault="00B67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45182"/>
    <w:multiLevelType w:val="multilevel"/>
    <w:tmpl w:val="4D76F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4340CB"/>
    <w:multiLevelType w:val="multilevel"/>
    <w:tmpl w:val="F0AA4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16"/>
    <w:rsid w:val="00312716"/>
    <w:rsid w:val="0040709E"/>
    <w:rsid w:val="00413954"/>
    <w:rsid w:val="00AA60AD"/>
    <w:rsid w:val="00B678EA"/>
    <w:rsid w:val="00C10BA3"/>
    <w:rsid w:val="00D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AA6F"/>
  <w15:docId w15:val="{B7CE2065-03BB-4DD3-9259-18EC9355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</w:pPr>
    <w:rPr>
      <w:sz w:val="17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67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8E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678E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</Words>
  <Characters>1134</Characters>
  <Application>Microsoft Office Word</Application>
  <DocSecurity>0</DocSecurity>
  <Lines>9</Lines>
  <Paragraphs>2</Paragraphs>
  <ScaleCrop>false</ScaleCrop>
  <Company>kul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Magdalena Górnik</cp:lastModifiedBy>
  <cp:revision>28</cp:revision>
  <cp:lastPrinted>2025-03-12T14:29:00Z</cp:lastPrinted>
  <dcterms:created xsi:type="dcterms:W3CDTF">2023-06-10T15:30:00Z</dcterms:created>
  <dcterms:modified xsi:type="dcterms:W3CDTF">2025-05-05T06:30:00Z</dcterms:modified>
  <dc:language>pl-PL</dc:language>
</cp:coreProperties>
</file>