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AD5" w:rsidRPr="009F26A4" w:rsidRDefault="00067FD7" w:rsidP="00067FD7">
      <w:pPr>
        <w:spacing w:line="360" w:lineRule="auto"/>
        <w:jc w:val="center"/>
        <w:rPr>
          <w:b/>
          <w:i/>
          <w:color w:val="000000" w:themeColor="text1"/>
        </w:rPr>
      </w:pPr>
      <w:r w:rsidRPr="009F26A4">
        <w:rPr>
          <w:b/>
          <w:i/>
          <w:color w:val="000000" w:themeColor="text1"/>
        </w:rPr>
        <w:t>KARY UMOWNE</w:t>
      </w:r>
    </w:p>
    <w:p w:rsidR="00067FD7" w:rsidRPr="009F26A4" w:rsidRDefault="00067FD7" w:rsidP="00067FD7">
      <w:pPr>
        <w:spacing w:line="360" w:lineRule="auto"/>
        <w:jc w:val="center"/>
        <w:rPr>
          <w:b/>
          <w:i/>
          <w:color w:val="000000" w:themeColor="text1"/>
        </w:rPr>
      </w:pPr>
    </w:p>
    <w:p w:rsidR="00067FD7" w:rsidRPr="009F26A4" w:rsidRDefault="00067FD7" w:rsidP="00067FD7">
      <w:pPr>
        <w:pStyle w:val="Akapitzlist"/>
        <w:numPr>
          <w:ilvl w:val="0"/>
          <w:numId w:val="22"/>
        </w:numPr>
        <w:spacing w:line="360" w:lineRule="auto"/>
        <w:ind w:left="426" w:hanging="426"/>
        <w:jc w:val="both"/>
        <w:rPr>
          <w:color w:val="000000" w:themeColor="text1"/>
        </w:rPr>
      </w:pPr>
      <w:r w:rsidRPr="009F26A4">
        <w:rPr>
          <w:color w:val="000000" w:themeColor="text1"/>
        </w:rPr>
        <w:t>W przypadku, gdy Wykonawca do dnia złożenia zamówienia nie odstąpi od realizacji usługi, moment złożenia zamówienia będzie równoznaczny z zawarciem umowy.</w:t>
      </w:r>
    </w:p>
    <w:p w:rsidR="00067FD7" w:rsidRPr="009F26A4" w:rsidRDefault="00067FD7" w:rsidP="00067FD7">
      <w:pPr>
        <w:pStyle w:val="Akapitzlist"/>
        <w:numPr>
          <w:ilvl w:val="0"/>
          <w:numId w:val="22"/>
        </w:numPr>
        <w:spacing w:line="360" w:lineRule="auto"/>
        <w:ind w:left="426" w:hanging="426"/>
        <w:jc w:val="both"/>
        <w:rPr>
          <w:color w:val="000000" w:themeColor="text1"/>
        </w:rPr>
      </w:pPr>
      <w:r w:rsidRPr="009F26A4">
        <w:rPr>
          <w:color w:val="000000" w:themeColor="text1"/>
        </w:rPr>
        <w:t xml:space="preserve">Wykonawca zobowiązuje się do realizacji usługi w terminie wskazanym przez Zamawiającego, tj. </w:t>
      </w:r>
      <w:r w:rsidRPr="009F26A4">
        <w:rPr>
          <w:color w:val="000000" w:themeColor="text1"/>
          <w:u w:val="single"/>
        </w:rPr>
        <w:t>do dnia 28.02.2025 r.</w:t>
      </w:r>
    </w:p>
    <w:p w:rsidR="00CB7F5B" w:rsidRPr="009F26A4" w:rsidRDefault="00CB7F5B" w:rsidP="00CB7F5B">
      <w:pPr>
        <w:numPr>
          <w:ilvl w:val="0"/>
          <w:numId w:val="22"/>
        </w:numPr>
        <w:spacing w:line="360" w:lineRule="auto"/>
        <w:ind w:left="426" w:hanging="426"/>
        <w:jc w:val="both"/>
      </w:pPr>
      <w:r w:rsidRPr="009F26A4">
        <w:t>Wykonawca zobowiązany jest do podpisania protokołu odbioru usługi stanowiącego oświadczenie, że wykonane usługi spełniają warunki określone w opisie przedmiotu zamówienia.</w:t>
      </w:r>
    </w:p>
    <w:p w:rsidR="00CB7F5B" w:rsidRPr="009F26A4" w:rsidRDefault="00CB7F5B" w:rsidP="00CB7F5B">
      <w:pPr>
        <w:spacing w:line="360" w:lineRule="auto"/>
        <w:ind w:left="426"/>
        <w:jc w:val="both"/>
      </w:pPr>
      <w:bookmarkStart w:id="0" w:name="_GoBack"/>
      <w:r w:rsidRPr="009F26A4">
        <w:t>W przypadku stwierdzenia wadliwego wykonania usługi Wykonawca zobowiązany jest do usunięcia wszelkich niezgodności, ujętych w protokole odbioru usługi, w terminie 14 dni kalendarzowych.</w:t>
      </w:r>
    </w:p>
    <w:bookmarkEnd w:id="0"/>
    <w:p w:rsidR="00067FD7" w:rsidRPr="009F26A4" w:rsidRDefault="00C8619F" w:rsidP="00067FD7">
      <w:pPr>
        <w:pStyle w:val="Akapitzlist"/>
        <w:numPr>
          <w:ilvl w:val="0"/>
          <w:numId w:val="22"/>
        </w:numPr>
        <w:spacing w:line="360" w:lineRule="auto"/>
        <w:ind w:left="426" w:hanging="426"/>
        <w:jc w:val="both"/>
        <w:rPr>
          <w:color w:val="000000" w:themeColor="text1"/>
        </w:rPr>
      </w:pPr>
      <w:r w:rsidRPr="009F26A4">
        <w:rPr>
          <w:color w:val="000000" w:themeColor="text1"/>
        </w:rPr>
        <w:t xml:space="preserve">Wykonawca akceptuje warunki płatności zawarte w zapytaniu, tj. przelew 30 dni od daty wystawienia faktury po </w:t>
      </w:r>
      <w:r w:rsidR="00FA5B41" w:rsidRPr="009F26A4">
        <w:rPr>
          <w:color w:val="000000" w:themeColor="text1"/>
        </w:rPr>
        <w:t>z</w:t>
      </w:r>
      <w:r w:rsidRPr="009F26A4">
        <w:rPr>
          <w:color w:val="000000" w:themeColor="text1"/>
        </w:rPr>
        <w:t>realizowanej usłudze. Warunkiem wykonania płatności za fakturę będzie podpisany przez każdą ze stron protokół odbioru usługi.</w:t>
      </w:r>
    </w:p>
    <w:p w:rsidR="00C8619F" w:rsidRPr="009F26A4" w:rsidRDefault="00C826AA" w:rsidP="00067FD7">
      <w:pPr>
        <w:pStyle w:val="Akapitzlist"/>
        <w:numPr>
          <w:ilvl w:val="0"/>
          <w:numId w:val="22"/>
        </w:numPr>
        <w:spacing w:line="360" w:lineRule="auto"/>
        <w:ind w:left="426" w:hanging="426"/>
        <w:jc w:val="both"/>
        <w:rPr>
          <w:color w:val="000000" w:themeColor="text1"/>
        </w:rPr>
      </w:pPr>
      <w:r w:rsidRPr="009F26A4">
        <w:rPr>
          <w:color w:val="000000" w:themeColor="text1"/>
        </w:rPr>
        <w:t>Wykonawca zapłaci zamawiającemu karę pieniężną w wysokości 10% wartości brutto zamówienia w przypadku odstąpienia od realizacji usługi lub wypowiedzenia jej przez Zamawiającego z przyczyn leżących po stronie Wykonawcy.</w:t>
      </w:r>
    </w:p>
    <w:p w:rsidR="00CB7F5B" w:rsidRPr="009F26A4" w:rsidRDefault="009B2487" w:rsidP="00CB7F5B">
      <w:pPr>
        <w:pStyle w:val="Akapitzlist"/>
        <w:numPr>
          <w:ilvl w:val="0"/>
          <w:numId w:val="22"/>
        </w:numPr>
        <w:spacing w:line="360" w:lineRule="auto"/>
        <w:ind w:left="426" w:hanging="426"/>
        <w:jc w:val="both"/>
        <w:rPr>
          <w:color w:val="000000" w:themeColor="text1"/>
        </w:rPr>
      </w:pPr>
      <w:r w:rsidRPr="009F26A4">
        <w:rPr>
          <w:color w:val="000000" w:themeColor="text1"/>
        </w:rPr>
        <w:t xml:space="preserve">Wykonawca zapłaci Zamawiającemu karę w wysokości </w:t>
      </w:r>
      <w:r w:rsidR="00EB78FB" w:rsidRPr="009F26A4">
        <w:rPr>
          <w:color w:val="000000" w:themeColor="text1"/>
        </w:rPr>
        <w:t xml:space="preserve">0,5% wartości brutto zamówienia </w:t>
      </w:r>
      <w:r w:rsidR="00EB78FB" w:rsidRPr="009F26A4">
        <w:t>za każdy rozpoczęty dzień zwłoki w niedotrzymaniu przez Wykonawcę terminu końcowego wykonania przedmiotu umowy.</w:t>
      </w:r>
    </w:p>
    <w:p w:rsidR="00CB7F5B" w:rsidRPr="009F26A4" w:rsidRDefault="00CB7F5B" w:rsidP="00CB7F5B">
      <w:pPr>
        <w:pStyle w:val="Akapitzlist"/>
        <w:numPr>
          <w:ilvl w:val="0"/>
          <w:numId w:val="22"/>
        </w:numPr>
        <w:spacing w:line="360" w:lineRule="auto"/>
        <w:ind w:left="426" w:hanging="426"/>
        <w:jc w:val="both"/>
        <w:rPr>
          <w:color w:val="000000" w:themeColor="text1"/>
        </w:rPr>
      </w:pPr>
      <w:r w:rsidRPr="009F26A4">
        <w:t>Wykonawca wyraża zgodę, aby Zamawiający potrącił wysokość kar od kwoty wynikającej z faktury, którą wystawi Wykonawca z tytułu realizacji przedmiotu zamówienia.</w:t>
      </w:r>
    </w:p>
    <w:p w:rsidR="00CB7F5B" w:rsidRPr="009F26A4" w:rsidRDefault="00CB7F5B" w:rsidP="00CB7F5B">
      <w:pPr>
        <w:pStyle w:val="Akapitzlist"/>
        <w:numPr>
          <w:ilvl w:val="0"/>
          <w:numId w:val="22"/>
        </w:numPr>
        <w:spacing w:line="360" w:lineRule="auto"/>
        <w:ind w:left="426" w:hanging="426"/>
        <w:jc w:val="both"/>
        <w:rPr>
          <w:color w:val="000000" w:themeColor="text1"/>
        </w:rPr>
      </w:pPr>
      <w:r w:rsidRPr="009F26A4">
        <w:t xml:space="preserve">W przypadku braku możliwości potrącenia kar pieniężnych, o których mowa </w:t>
      </w:r>
      <w:r w:rsidRPr="009F26A4">
        <w:br/>
        <w:t>w pkt 7, kwota jest płatna w terminie 14 dni od daty otrzymania noty obciążeniowej.</w:t>
      </w:r>
    </w:p>
    <w:p w:rsidR="00EB78FB" w:rsidRPr="009F26A4" w:rsidRDefault="00EB78FB" w:rsidP="00CB7F5B">
      <w:pPr>
        <w:pStyle w:val="Akapitzlist"/>
        <w:spacing w:line="360" w:lineRule="auto"/>
        <w:ind w:left="426"/>
        <w:jc w:val="both"/>
        <w:rPr>
          <w:color w:val="000000" w:themeColor="text1"/>
        </w:rPr>
      </w:pPr>
    </w:p>
    <w:sectPr w:rsidR="00EB78FB" w:rsidRPr="009F26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47F" w:rsidRDefault="0056647F" w:rsidP="00166CAC">
      <w:r>
        <w:separator/>
      </w:r>
    </w:p>
  </w:endnote>
  <w:endnote w:type="continuationSeparator" w:id="0">
    <w:p w:rsidR="0056647F" w:rsidRDefault="0056647F" w:rsidP="0016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EE0" w:rsidRDefault="00C21EE0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</w:p>
  <w:p w:rsidR="00B66E1F" w:rsidRDefault="00B66E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47F" w:rsidRDefault="0056647F" w:rsidP="00166CAC">
      <w:r>
        <w:separator/>
      </w:r>
    </w:p>
  </w:footnote>
  <w:footnote w:type="continuationSeparator" w:id="0">
    <w:p w:rsidR="0056647F" w:rsidRDefault="0056647F" w:rsidP="00166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70119"/>
    <w:multiLevelType w:val="hybridMultilevel"/>
    <w:tmpl w:val="B01C9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F27DD"/>
    <w:multiLevelType w:val="hybridMultilevel"/>
    <w:tmpl w:val="20E415C2"/>
    <w:lvl w:ilvl="0" w:tplc="5BB0D8D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1161"/>
    <w:multiLevelType w:val="hybridMultilevel"/>
    <w:tmpl w:val="9698EE72"/>
    <w:lvl w:ilvl="0" w:tplc="3B463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3072B"/>
    <w:multiLevelType w:val="hybridMultilevel"/>
    <w:tmpl w:val="27484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15611"/>
    <w:multiLevelType w:val="hybridMultilevel"/>
    <w:tmpl w:val="37DA2E14"/>
    <w:lvl w:ilvl="0" w:tplc="22EE459A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B4F64E9"/>
    <w:multiLevelType w:val="hybridMultilevel"/>
    <w:tmpl w:val="2722BA5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1D650E7"/>
    <w:multiLevelType w:val="hybridMultilevel"/>
    <w:tmpl w:val="C2CA7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23BDC"/>
    <w:multiLevelType w:val="hybridMultilevel"/>
    <w:tmpl w:val="4C105086"/>
    <w:lvl w:ilvl="0" w:tplc="847283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262ED"/>
    <w:multiLevelType w:val="hybridMultilevel"/>
    <w:tmpl w:val="33BAC8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92C57"/>
    <w:multiLevelType w:val="hybridMultilevel"/>
    <w:tmpl w:val="4F0CD4BE"/>
    <w:lvl w:ilvl="0" w:tplc="F956E6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244F5"/>
    <w:multiLevelType w:val="hybridMultilevel"/>
    <w:tmpl w:val="5E2C2266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6974CD1"/>
    <w:multiLevelType w:val="hybridMultilevel"/>
    <w:tmpl w:val="F588E23A"/>
    <w:lvl w:ilvl="0" w:tplc="56F8DC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564E8"/>
    <w:multiLevelType w:val="hybridMultilevel"/>
    <w:tmpl w:val="CFBCEB7E"/>
    <w:lvl w:ilvl="0" w:tplc="06D6BB5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B611751"/>
    <w:multiLevelType w:val="hybridMultilevel"/>
    <w:tmpl w:val="6E788DE4"/>
    <w:lvl w:ilvl="0" w:tplc="5BB0D8D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95594"/>
    <w:multiLevelType w:val="hybridMultilevel"/>
    <w:tmpl w:val="9DA8D186"/>
    <w:lvl w:ilvl="0" w:tplc="F66071E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E3C2E"/>
    <w:multiLevelType w:val="hybridMultilevel"/>
    <w:tmpl w:val="B292FCFE"/>
    <w:lvl w:ilvl="0" w:tplc="4596D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94E30"/>
    <w:multiLevelType w:val="hybridMultilevel"/>
    <w:tmpl w:val="8418EB66"/>
    <w:lvl w:ilvl="0" w:tplc="04150017">
      <w:start w:val="1"/>
      <w:numFmt w:val="lowerLetter"/>
      <w:lvlText w:val="%1)"/>
      <w:lvlJc w:val="left"/>
      <w:pPr>
        <w:ind w:left="1299" w:hanging="360"/>
      </w:pPr>
    </w:lvl>
    <w:lvl w:ilvl="1" w:tplc="04150019" w:tentative="1">
      <w:start w:val="1"/>
      <w:numFmt w:val="lowerLetter"/>
      <w:lvlText w:val="%2."/>
      <w:lvlJc w:val="left"/>
      <w:pPr>
        <w:ind w:left="2019" w:hanging="360"/>
      </w:pPr>
    </w:lvl>
    <w:lvl w:ilvl="2" w:tplc="0415001B" w:tentative="1">
      <w:start w:val="1"/>
      <w:numFmt w:val="lowerRoman"/>
      <w:lvlText w:val="%3."/>
      <w:lvlJc w:val="right"/>
      <w:pPr>
        <w:ind w:left="2739" w:hanging="180"/>
      </w:pPr>
    </w:lvl>
    <w:lvl w:ilvl="3" w:tplc="0415000F" w:tentative="1">
      <w:start w:val="1"/>
      <w:numFmt w:val="decimal"/>
      <w:lvlText w:val="%4."/>
      <w:lvlJc w:val="left"/>
      <w:pPr>
        <w:ind w:left="3459" w:hanging="360"/>
      </w:pPr>
    </w:lvl>
    <w:lvl w:ilvl="4" w:tplc="04150019" w:tentative="1">
      <w:start w:val="1"/>
      <w:numFmt w:val="lowerLetter"/>
      <w:lvlText w:val="%5."/>
      <w:lvlJc w:val="left"/>
      <w:pPr>
        <w:ind w:left="4179" w:hanging="360"/>
      </w:pPr>
    </w:lvl>
    <w:lvl w:ilvl="5" w:tplc="0415001B" w:tentative="1">
      <w:start w:val="1"/>
      <w:numFmt w:val="lowerRoman"/>
      <w:lvlText w:val="%6."/>
      <w:lvlJc w:val="right"/>
      <w:pPr>
        <w:ind w:left="4899" w:hanging="180"/>
      </w:pPr>
    </w:lvl>
    <w:lvl w:ilvl="6" w:tplc="0415000F" w:tentative="1">
      <w:start w:val="1"/>
      <w:numFmt w:val="decimal"/>
      <w:lvlText w:val="%7."/>
      <w:lvlJc w:val="left"/>
      <w:pPr>
        <w:ind w:left="5619" w:hanging="360"/>
      </w:pPr>
    </w:lvl>
    <w:lvl w:ilvl="7" w:tplc="04150019" w:tentative="1">
      <w:start w:val="1"/>
      <w:numFmt w:val="lowerLetter"/>
      <w:lvlText w:val="%8."/>
      <w:lvlJc w:val="left"/>
      <w:pPr>
        <w:ind w:left="6339" w:hanging="360"/>
      </w:pPr>
    </w:lvl>
    <w:lvl w:ilvl="8" w:tplc="0415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7" w15:restartNumberingAfterBreak="0">
    <w:nsid w:val="59FB4179"/>
    <w:multiLevelType w:val="hybridMultilevel"/>
    <w:tmpl w:val="EF7AB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7680B"/>
    <w:multiLevelType w:val="hybridMultilevel"/>
    <w:tmpl w:val="5B7E61AC"/>
    <w:lvl w:ilvl="0" w:tplc="7CE4C3D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27B424F"/>
    <w:multiLevelType w:val="hybridMultilevel"/>
    <w:tmpl w:val="6A62A044"/>
    <w:lvl w:ilvl="0" w:tplc="F9D8785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5E1C47"/>
    <w:multiLevelType w:val="hybridMultilevel"/>
    <w:tmpl w:val="3784103C"/>
    <w:lvl w:ilvl="0" w:tplc="4482B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7184A"/>
    <w:multiLevelType w:val="hybridMultilevel"/>
    <w:tmpl w:val="3784103C"/>
    <w:lvl w:ilvl="0" w:tplc="4482B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E162B5"/>
    <w:multiLevelType w:val="hybridMultilevel"/>
    <w:tmpl w:val="3784103C"/>
    <w:lvl w:ilvl="0" w:tplc="4482B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F4E72"/>
    <w:multiLevelType w:val="hybridMultilevel"/>
    <w:tmpl w:val="5532D7DA"/>
    <w:lvl w:ilvl="0" w:tplc="5BB0D8D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A1FA4"/>
    <w:multiLevelType w:val="hybridMultilevel"/>
    <w:tmpl w:val="F1366C90"/>
    <w:lvl w:ilvl="0" w:tplc="5E4AC0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24"/>
  </w:num>
  <w:num w:numId="5">
    <w:abstractNumId w:val="1"/>
  </w:num>
  <w:num w:numId="6">
    <w:abstractNumId w:val="6"/>
  </w:num>
  <w:num w:numId="7">
    <w:abstractNumId w:val="22"/>
  </w:num>
  <w:num w:numId="8">
    <w:abstractNumId w:val="19"/>
  </w:num>
  <w:num w:numId="9">
    <w:abstractNumId w:val="5"/>
  </w:num>
  <w:num w:numId="10">
    <w:abstractNumId w:val="18"/>
  </w:num>
  <w:num w:numId="11">
    <w:abstractNumId w:val="21"/>
  </w:num>
  <w:num w:numId="12">
    <w:abstractNumId w:val="10"/>
  </w:num>
  <w:num w:numId="13">
    <w:abstractNumId w:val="8"/>
  </w:num>
  <w:num w:numId="14">
    <w:abstractNumId w:val="12"/>
  </w:num>
  <w:num w:numId="15">
    <w:abstractNumId w:val="20"/>
  </w:num>
  <w:num w:numId="16">
    <w:abstractNumId w:val="11"/>
  </w:num>
  <w:num w:numId="17">
    <w:abstractNumId w:val="0"/>
  </w:num>
  <w:num w:numId="18">
    <w:abstractNumId w:val="17"/>
  </w:num>
  <w:num w:numId="19">
    <w:abstractNumId w:val="9"/>
  </w:num>
  <w:num w:numId="20">
    <w:abstractNumId w:val="23"/>
  </w:num>
  <w:num w:numId="21">
    <w:abstractNumId w:val="13"/>
  </w:num>
  <w:num w:numId="22">
    <w:abstractNumId w:val="3"/>
  </w:num>
  <w:num w:numId="23">
    <w:abstractNumId w:val="15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AC"/>
    <w:rsid w:val="00036128"/>
    <w:rsid w:val="0004720F"/>
    <w:rsid w:val="00062174"/>
    <w:rsid w:val="00067FD7"/>
    <w:rsid w:val="00093116"/>
    <w:rsid w:val="00097F57"/>
    <w:rsid w:val="000A6EF9"/>
    <w:rsid w:val="00100646"/>
    <w:rsid w:val="001335B4"/>
    <w:rsid w:val="001468D6"/>
    <w:rsid w:val="00166CAC"/>
    <w:rsid w:val="00177C45"/>
    <w:rsid w:val="001C250C"/>
    <w:rsid w:val="001D3989"/>
    <w:rsid w:val="001F1676"/>
    <w:rsid w:val="00223866"/>
    <w:rsid w:val="00281E6C"/>
    <w:rsid w:val="002E5439"/>
    <w:rsid w:val="002F4189"/>
    <w:rsid w:val="002F6C85"/>
    <w:rsid w:val="003254CE"/>
    <w:rsid w:val="00373734"/>
    <w:rsid w:val="003A01CC"/>
    <w:rsid w:val="003C7ACA"/>
    <w:rsid w:val="00407DE9"/>
    <w:rsid w:val="0043360C"/>
    <w:rsid w:val="004616F8"/>
    <w:rsid w:val="004A1184"/>
    <w:rsid w:val="004C2AD5"/>
    <w:rsid w:val="00502EC6"/>
    <w:rsid w:val="00551C5C"/>
    <w:rsid w:val="00554C15"/>
    <w:rsid w:val="00560F3A"/>
    <w:rsid w:val="0056647F"/>
    <w:rsid w:val="00576297"/>
    <w:rsid w:val="0058780D"/>
    <w:rsid w:val="005F6B45"/>
    <w:rsid w:val="006645A5"/>
    <w:rsid w:val="006B20EC"/>
    <w:rsid w:val="0071616D"/>
    <w:rsid w:val="00741AE1"/>
    <w:rsid w:val="00742CE5"/>
    <w:rsid w:val="00754D46"/>
    <w:rsid w:val="00756FF4"/>
    <w:rsid w:val="007824B4"/>
    <w:rsid w:val="007A0C39"/>
    <w:rsid w:val="007A78DF"/>
    <w:rsid w:val="007C60DA"/>
    <w:rsid w:val="007D49A7"/>
    <w:rsid w:val="007E3CF1"/>
    <w:rsid w:val="007E3D3A"/>
    <w:rsid w:val="0082037B"/>
    <w:rsid w:val="00822451"/>
    <w:rsid w:val="0082325B"/>
    <w:rsid w:val="0084414B"/>
    <w:rsid w:val="00852F89"/>
    <w:rsid w:val="00863A04"/>
    <w:rsid w:val="00880C48"/>
    <w:rsid w:val="008B0183"/>
    <w:rsid w:val="008D412E"/>
    <w:rsid w:val="008F0A5E"/>
    <w:rsid w:val="008F29D7"/>
    <w:rsid w:val="008F6EDB"/>
    <w:rsid w:val="00907587"/>
    <w:rsid w:val="00907DAC"/>
    <w:rsid w:val="009157A3"/>
    <w:rsid w:val="00937925"/>
    <w:rsid w:val="00945079"/>
    <w:rsid w:val="009B2487"/>
    <w:rsid w:val="009D7868"/>
    <w:rsid w:val="009E7977"/>
    <w:rsid w:val="009F26A4"/>
    <w:rsid w:val="00A50515"/>
    <w:rsid w:val="00A7622F"/>
    <w:rsid w:val="00A94C83"/>
    <w:rsid w:val="00AA11CC"/>
    <w:rsid w:val="00AB21E4"/>
    <w:rsid w:val="00AD44AD"/>
    <w:rsid w:val="00AE116C"/>
    <w:rsid w:val="00AF1802"/>
    <w:rsid w:val="00B6070B"/>
    <w:rsid w:val="00B658C5"/>
    <w:rsid w:val="00B66E1F"/>
    <w:rsid w:val="00B9785D"/>
    <w:rsid w:val="00BC297A"/>
    <w:rsid w:val="00BD2211"/>
    <w:rsid w:val="00BF2AB6"/>
    <w:rsid w:val="00C20150"/>
    <w:rsid w:val="00C21EE0"/>
    <w:rsid w:val="00C24140"/>
    <w:rsid w:val="00C3116E"/>
    <w:rsid w:val="00C75F78"/>
    <w:rsid w:val="00C826AA"/>
    <w:rsid w:val="00C8619F"/>
    <w:rsid w:val="00C94AAD"/>
    <w:rsid w:val="00CB3617"/>
    <w:rsid w:val="00CB7F5B"/>
    <w:rsid w:val="00CD16E4"/>
    <w:rsid w:val="00CF02E1"/>
    <w:rsid w:val="00CF2BEE"/>
    <w:rsid w:val="00CF3DA3"/>
    <w:rsid w:val="00D033C6"/>
    <w:rsid w:val="00D24739"/>
    <w:rsid w:val="00D30D40"/>
    <w:rsid w:val="00D61555"/>
    <w:rsid w:val="00D63AF1"/>
    <w:rsid w:val="00D77180"/>
    <w:rsid w:val="00D83834"/>
    <w:rsid w:val="00D84F89"/>
    <w:rsid w:val="00DA4B34"/>
    <w:rsid w:val="00DB439A"/>
    <w:rsid w:val="00DC2535"/>
    <w:rsid w:val="00DE4D5D"/>
    <w:rsid w:val="00DE57A0"/>
    <w:rsid w:val="00DF5383"/>
    <w:rsid w:val="00E14AD5"/>
    <w:rsid w:val="00E208AF"/>
    <w:rsid w:val="00E33667"/>
    <w:rsid w:val="00E36B87"/>
    <w:rsid w:val="00E378AD"/>
    <w:rsid w:val="00E423B8"/>
    <w:rsid w:val="00E820BB"/>
    <w:rsid w:val="00E878A1"/>
    <w:rsid w:val="00EB78FB"/>
    <w:rsid w:val="00ED76D1"/>
    <w:rsid w:val="00F15BEF"/>
    <w:rsid w:val="00F2349C"/>
    <w:rsid w:val="00F40A63"/>
    <w:rsid w:val="00F90B50"/>
    <w:rsid w:val="00F95EE9"/>
    <w:rsid w:val="00FA5B41"/>
    <w:rsid w:val="00FC32DA"/>
    <w:rsid w:val="00FC35FF"/>
    <w:rsid w:val="00FE03EA"/>
    <w:rsid w:val="00FF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B78D2"/>
  <w15:chartTrackingRefBased/>
  <w15:docId w15:val="{C0DC1F80-8B0B-4F55-9DEB-065F8596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6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66C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66CAC"/>
  </w:style>
  <w:style w:type="paragraph" w:styleId="Stopka">
    <w:name w:val="footer"/>
    <w:basedOn w:val="Normalny"/>
    <w:link w:val="StopkaZnak"/>
    <w:uiPriority w:val="99"/>
    <w:unhideWhenUsed/>
    <w:rsid w:val="00166C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CAC"/>
  </w:style>
  <w:style w:type="paragraph" w:styleId="Akapitzlist">
    <w:name w:val="List Paragraph"/>
    <w:basedOn w:val="Normalny"/>
    <w:uiPriority w:val="34"/>
    <w:qFormat/>
    <w:rsid w:val="00B66E1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418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418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2E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DA01738-3538-4612-BD05-19C6941EE95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wojdon Karolina</dc:creator>
  <cp:keywords/>
  <dc:description/>
  <cp:lastModifiedBy>Kaczmarek-Szewczak Marta</cp:lastModifiedBy>
  <cp:revision>53</cp:revision>
  <cp:lastPrinted>2024-11-28T10:00:00Z</cp:lastPrinted>
  <dcterms:created xsi:type="dcterms:W3CDTF">2023-11-29T12:18:00Z</dcterms:created>
  <dcterms:modified xsi:type="dcterms:W3CDTF">2025-02-03T12:42:00Z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a7c8a83a-a9b0-41fa-add3-a793316c2b2b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IAhu4P6eNa7qS7GfY1qXKxTINi2VcELH</vt:lpwstr>
  </property>
</Properties>
</file>