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057" w:rsidRPr="000D0437" w:rsidRDefault="00021093" w:rsidP="00BB109C">
      <w:pPr>
        <w:pStyle w:val="Tytu"/>
        <w:spacing w:line="288" w:lineRule="auto"/>
        <w:rPr>
          <w:rFonts w:ascii="Verdana" w:hAnsi="Verdana"/>
          <w:b w:val="0"/>
          <w:sz w:val="24"/>
          <w:szCs w:val="24"/>
          <w:lang w:val="pl-PL"/>
        </w:rPr>
      </w:pPr>
      <w:r w:rsidRPr="000D0437">
        <w:rPr>
          <w:rFonts w:ascii="Verdana" w:hAnsi="Verdana"/>
          <w:sz w:val="24"/>
          <w:szCs w:val="24"/>
          <w:lang w:val="pl-PL"/>
        </w:rPr>
        <w:t>UMOWA</w:t>
      </w:r>
      <w:r w:rsidR="00D65563" w:rsidRPr="000D0437">
        <w:rPr>
          <w:rFonts w:ascii="Verdana" w:hAnsi="Verdana"/>
          <w:sz w:val="24"/>
          <w:szCs w:val="24"/>
          <w:lang w:val="pl-PL"/>
        </w:rPr>
        <w:t xml:space="preserve"> DOSTAWY</w:t>
      </w:r>
      <w:r w:rsidR="00B33DB1" w:rsidRPr="000D0437">
        <w:rPr>
          <w:rFonts w:ascii="Verdana" w:hAnsi="Verdana"/>
          <w:sz w:val="24"/>
          <w:szCs w:val="24"/>
          <w:lang w:val="pl-PL"/>
        </w:rPr>
        <w:t xml:space="preserve"> </w:t>
      </w:r>
      <w:r w:rsidR="00B25BCC" w:rsidRPr="000D0437">
        <w:rPr>
          <w:rFonts w:ascii="Verdana" w:hAnsi="Verdana"/>
          <w:sz w:val="24"/>
          <w:szCs w:val="24"/>
          <w:lang w:val="pl-PL"/>
        </w:rPr>
        <w:t>–</w:t>
      </w:r>
      <w:r w:rsidR="00B07A6A" w:rsidRPr="000D0437">
        <w:rPr>
          <w:rFonts w:ascii="Verdana" w:hAnsi="Verdana"/>
          <w:sz w:val="24"/>
          <w:szCs w:val="24"/>
          <w:lang w:val="pl-PL"/>
        </w:rPr>
        <w:t xml:space="preserve"> WZÓR</w:t>
      </w:r>
      <w:r w:rsidR="00B25BCC" w:rsidRPr="000D0437">
        <w:rPr>
          <w:rFonts w:ascii="Verdana" w:hAnsi="Verdana"/>
          <w:sz w:val="24"/>
          <w:szCs w:val="24"/>
          <w:lang w:val="pl-PL"/>
        </w:rPr>
        <w:t xml:space="preserve"> UMOWY</w:t>
      </w:r>
    </w:p>
    <w:p w:rsidR="004C0057" w:rsidRPr="000D0437" w:rsidRDefault="004C0057" w:rsidP="00BB109C">
      <w:pPr>
        <w:pStyle w:val="Nagwek1"/>
        <w:spacing w:before="0" w:after="0" w:line="288" w:lineRule="auto"/>
        <w:rPr>
          <w:rFonts w:ascii="Verdana" w:hAnsi="Verdana"/>
          <w:b w:val="0"/>
          <w:sz w:val="24"/>
          <w:szCs w:val="24"/>
          <w:lang w:val="pl-PL"/>
        </w:rPr>
      </w:pPr>
      <w:r w:rsidRPr="000D0437">
        <w:rPr>
          <w:rFonts w:ascii="Verdana" w:hAnsi="Verdana"/>
          <w:b w:val="0"/>
          <w:sz w:val="24"/>
          <w:szCs w:val="24"/>
          <w:lang w:val="pl-PL"/>
        </w:rPr>
        <w:t xml:space="preserve">zawarta w Gorzycach w dniu ……….. </w:t>
      </w:r>
      <w:r w:rsidRPr="000D0437">
        <w:rPr>
          <w:rFonts w:ascii="Verdana" w:hAnsi="Verdana"/>
          <w:b w:val="0"/>
          <w:bCs w:val="0"/>
          <w:sz w:val="24"/>
          <w:szCs w:val="24"/>
          <w:lang w:val="pl-PL"/>
        </w:rPr>
        <w:t>pomiędzy:</w:t>
      </w:r>
    </w:p>
    <w:p w:rsidR="004C0057" w:rsidRPr="000D0437" w:rsidRDefault="004C0057" w:rsidP="00BB109C">
      <w:pPr>
        <w:pStyle w:val="Tekstpodstawowy"/>
        <w:spacing w:after="0" w:line="288" w:lineRule="auto"/>
        <w:jc w:val="both"/>
        <w:rPr>
          <w:rFonts w:ascii="Verdana" w:hAnsi="Verdana"/>
          <w:b/>
          <w:lang w:val="pl-PL"/>
        </w:rPr>
      </w:pPr>
      <w:r w:rsidRPr="000D0437">
        <w:rPr>
          <w:rFonts w:ascii="Verdana" w:hAnsi="Verdana"/>
          <w:b/>
          <w:lang w:val="pl-PL"/>
        </w:rPr>
        <w:t>Wojewódzkim Ośrodkiem Lecznictwa Odwykowego i Zakładem Opiekuńczo</w:t>
      </w:r>
      <w:r w:rsidR="00E06774">
        <w:rPr>
          <w:rFonts w:ascii="Verdana" w:hAnsi="Verdana"/>
          <w:b/>
          <w:lang w:val="pl-PL"/>
        </w:rPr>
        <w:t> </w:t>
      </w:r>
      <w:r w:rsidRPr="000D0437">
        <w:rPr>
          <w:rFonts w:ascii="Verdana" w:hAnsi="Verdana"/>
          <w:b/>
          <w:lang w:val="pl-PL"/>
        </w:rPr>
        <w:t>-</w:t>
      </w:r>
      <w:r w:rsidR="00E06774">
        <w:rPr>
          <w:rFonts w:ascii="Verdana" w:hAnsi="Verdana"/>
          <w:b/>
          <w:lang w:val="pl-PL"/>
        </w:rPr>
        <w:t> </w:t>
      </w:r>
      <w:r w:rsidRPr="000D0437">
        <w:rPr>
          <w:rFonts w:ascii="Verdana" w:hAnsi="Verdana"/>
          <w:b/>
          <w:lang w:val="pl-PL"/>
        </w:rPr>
        <w:t>Leczniczym w Gorzycach, 44</w:t>
      </w:r>
      <w:r w:rsidR="00E06774">
        <w:rPr>
          <w:rFonts w:ascii="Verdana" w:hAnsi="Verdana"/>
          <w:b/>
          <w:lang w:val="pl-PL"/>
        </w:rPr>
        <w:t> </w:t>
      </w:r>
      <w:r w:rsidRPr="000D0437">
        <w:rPr>
          <w:rFonts w:ascii="Verdana" w:hAnsi="Verdana"/>
          <w:b/>
          <w:lang w:val="pl-PL"/>
        </w:rPr>
        <w:t>-</w:t>
      </w:r>
      <w:r w:rsidR="00E06774">
        <w:rPr>
          <w:rFonts w:ascii="Verdana" w:hAnsi="Verdana"/>
          <w:b/>
          <w:lang w:val="pl-PL"/>
        </w:rPr>
        <w:t> </w:t>
      </w:r>
      <w:r w:rsidRPr="000D0437">
        <w:rPr>
          <w:rFonts w:ascii="Verdana" w:hAnsi="Verdana"/>
          <w:b/>
          <w:lang w:val="pl-PL"/>
        </w:rPr>
        <w:t>350 Gorzyce, ul. Zamkowa 8, NIP</w:t>
      </w:r>
      <w:r w:rsidR="00BB109C">
        <w:rPr>
          <w:rFonts w:ascii="Verdana" w:hAnsi="Verdana"/>
          <w:b/>
          <w:lang w:val="pl-PL"/>
        </w:rPr>
        <w:t xml:space="preserve">: </w:t>
      </w:r>
      <w:r w:rsidRPr="000D0437">
        <w:rPr>
          <w:rFonts w:ascii="Verdana" w:hAnsi="Verdana"/>
          <w:b/>
          <w:lang w:val="pl-PL"/>
        </w:rPr>
        <w:t>6472170474, REGON</w:t>
      </w:r>
      <w:r w:rsidR="00BB109C">
        <w:rPr>
          <w:rFonts w:ascii="Verdana" w:hAnsi="Verdana"/>
          <w:b/>
          <w:lang w:val="pl-PL"/>
        </w:rPr>
        <w:t>:</w:t>
      </w:r>
      <w:r w:rsidRPr="000D0437">
        <w:rPr>
          <w:rFonts w:ascii="Verdana" w:hAnsi="Verdana"/>
          <w:b/>
          <w:lang w:val="pl-PL"/>
        </w:rPr>
        <w:t xml:space="preserve"> 001092085, </w:t>
      </w:r>
      <w:bookmarkStart w:id="0" w:name="_Hlk159836489"/>
      <w:r w:rsidR="005B0835">
        <w:rPr>
          <w:rFonts w:ascii="Verdana" w:hAnsi="Verdana"/>
          <w:b/>
          <w:lang w:val="pl-PL"/>
        </w:rPr>
        <w:t>BDO</w:t>
      </w:r>
      <w:r w:rsidR="00BB109C">
        <w:rPr>
          <w:rFonts w:ascii="Verdana" w:hAnsi="Verdana"/>
          <w:b/>
          <w:lang w:val="pl-PL"/>
        </w:rPr>
        <w:t>:</w:t>
      </w:r>
      <w:r w:rsidR="005B0835">
        <w:rPr>
          <w:rFonts w:ascii="Verdana" w:hAnsi="Verdana"/>
          <w:b/>
          <w:lang w:val="pl-PL"/>
        </w:rPr>
        <w:t xml:space="preserve"> </w:t>
      </w:r>
      <w:r w:rsidR="005B0835">
        <w:rPr>
          <w:rFonts w:ascii="Verdana" w:hAnsi="Verdana"/>
          <w:b/>
          <w:lang w:val="de-DE"/>
        </w:rPr>
        <w:t>000018648</w:t>
      </w:r>
      <w:bookmarkEnd w:id="0"/>
      <w:r w:rsidR="005B0835">
        <w:rPr>
          <w:rFonts w:ascii="Verdana" w:hAnsi="Verdana"/>
          <w:b/>
          <w:lang w:val="de-DE"/>
        </w:rPr>
        <w:t>,</w:t>
      </w:r>
      <w:r w:rsidR="005B0835" w:rsidRPr="000D0437">
        <w:rPr>
          <w:rFonts w:ascii="Verdana" w:hAnsi="Verdana"/>
          <w:b/>
          <w:lang w:val="pl-PL"/>
        </w:rPr>
        <w:t xml:space="preserve"> </w:t>
      </w:r>
      <w:r w:rsidRPr="000D0437">
        <w:rPr>
          <w:rFonts w:ascii="Verdana" w:hAnsi="Verdana"/>
          <w:b/>
          <w:lang w:val="pl-PL"/>
        </w:rPr>
        <w:t>KRS</w:t>
      </w:r>
      <w:r w:rsidR="00BB109C">
        <w:rPr>
          <w:rFonts w:ascii="Verdana" w:hAnsi="Verdana"/>
          <w:b/>
          <w:lang w:val="pl-PL"/>
        </w:rPr>
        <w:t>:</w:t>
      </w:r>
      <w:r w:rsidRPr="000D0437">
        <w:rPr>
          <w:rFonts w:ascii="Verdana" w:hAnsi="Verdana"/>
          <w:b/>
          <w:lang w:val="pl-PL"/>
        </w:rPr>
        <w:t xml:space="preserve"> 0000045171 – Sąd Rejonowy w Gliwicach X Wydział Gospodarczy Krajowego Rejestru Sądowego, wpisanym do rejestru podmiotów wykonujących działalność leczniczą prowadzonego przez Wojewodę Śląskiego pod nr</w:t>
      </w:r>
      <w:r w:rsidR="00BB109C">
        <w:rPr>
          <w:rFonts w:ascii="Verdana" w:hAnsi="Verdana"/>
          <w:b/>
          <w:lang w:val="pl-PL"/>
        </w:rPr>
        <w:t>:</w:t>
      </w:r>
      <w:r w:rsidRPr="000D0437">
        <w:rPr>
          <w:rFonts w:ascii="Verdana" w:hAnsi="Verdana"/>
          <w:b/>
          <w:lang w:val="pl-PL"/>
        </w:rPr>
        <w:t xml:space="preserve"> 000000014046</w:t>
      </w:r>
    </w:p>
    <w:p w:rsidR="004C0057" w:rsidRPr="000D0437" w:rsidRDefault="004C0057" w:rsidP="00BB109C">
      <w:pPr>
        <w:spacing w:line="288" w:lineRule="auto"/>
        <w:rPr>
          <w:rFonts w:ascii="Verdana" w:hAnsi="Verdana"/>
          <w:lang w:val="pl-PL"/>
        </w:rPr>
      </w:pPr>
      <w:r w:rsidRPr="000D0437">
        <w:rPr>
          <w:rFonts w:ascii="Verdana" w:hAnsi="Verdana"/>
          <w:lang w:val="pl-PL"/>
        </w:rPr>
        <w:t>reprezentowanym przez:</w:t>
      </w:r>
    </w:p>
    <w:p w:rsidR="004C0057" w:rsidRPr="000D0437" w:rsidRDefault="004C0057" w:rsidP="00BB109C">
      <w:pPr>
        <w:spacing w:line="288" w:lineRule="auto"/>
        <w:rPr>
          <w:rFonts w:ascii="Verdana" w:hAnsi="Verdana"/>
          <w:lang w:val="pl-PL"/>
        </w:rPr>
      </w:pPr>
      <w:r w:rsidRPr="000D0437">
        <w:rPr>
          <w:rFonts w:ascii="Verdana" w:hAnsi="Verdana"/>
          <w:lang w:val="pl-PL"/>
        </w:rPr>
        <w:t>.........................................................................................................</w:t>
      </w:r>
    </w:p>
    <w:p w:rsidR="004C0057" w:rsidRPr="000D0437" w:rsidRDefault="004C0057" w:rsidP="00BB109C">
      <w:pPr>
        <w:spacing w:line="288" w:lineRule="auto"/>
        <w:rPr>
          <w:rFonts w:ascii="Verdana" w:hAnsi="Verdana"/>
          <w:lang w:val="pl-PL"/>
        </w:rPr>
      </w:pPr>
      <w:r w:rsidRPr="000D0437">
        <w:rPr>
          <w:rFonts w:ascii="Verdana" w:hAnsi="Verdana"/>
          <w:lang w:val="pl-PL"/>
        </w:rPr>
        <w:t xml:space="preserve">zwanym dalej </w:t>
      </w:r>
      <w:r w:rsidRPr="000D0437">
        <w:rPr>
          <w:rFonts w:ascii="Verdana" w:hAnsi="Verdana"/>
          <w:b/>
          <w:lang w:val="pl-PL"/>
        </w:rPr>
        <w:t>Zamawiającym</w:t>
      </w:r>
    </w:p>
    <w:p w:rsidR="004C0057" w:rsidRPr="000D0437" w:rsidRDefault="004C0057" w:rsidP="00BB109C">
      <w:pPr>
        <w:spacing w:line="288" w:lineRule="auto"/>
        <w:rPr>
          <w:rFonts w:ascii="Verdana" w:hAnsi="Verdana"/>
          <w:lang w:val="pl-PL"/>
        </w:rPr>
      </w:pPr>
      <w:r w:rsidRPr="000D0437">
        <w:rPr>
          <w:rFonts w:ascii="Verdana" w:hAnsi="Verdana"/>
          <w:lang w:val="pl-PL"/>
        </w:rPr>
        <w:t>a</w:t>
      </w:r>
    </w:p>
    <w:p w:rsidR="004C0057" w:rsidRPr="000D0437" w:rsidRDefault="004C0057" w:rsidP="00BB109C">
      <w:pPr>
        <w:spacing w:line="288" w:lineRule="auto"/>
        <w:rPr>
          <w:rFonts w:ascii="Verdana" w:hAnsi="Verdana"/>
          <w:lang w:val="pl-PL"/>
        </w:rPr>
      </w:pPr>
      <w:r w:rsidRPr="000D0437">
        <w:rPr>
          <w:rFonts w:ascii="Verdana" w:hAnsi="Verdana"/>
          <w:lang w:val="pl-PL"/>
        </w:rPr>
        <w:t>……………………………………………………………………………………...............</w:t>
      </w:r>
      <w:r w:rsidR="00923CBA" w:rsidRPr="000D0437">
        <w:rPr>
          <w:rFonts w:ascii="Verdana" w:hAnsi="Verdana"/>
          <w:lang w:val="pl-PL"/>
        </w:rPr>
        <w:t>......</w:t>
      </w:r>
      <w:r w:rsidRPr="000D0437">
        <w:rPr>
          <w:rFonts w:ascii="Verdana" w:hAnsi="Verdana"/>
          <w:lang w:val="pl-PL"/>
        </w:rPr>
        <w:t>.</w:t>
      </w:r>
      <w:r w:rsidR="007B2EF9">
        <w:rPr>
          <w:rFonts w:ascii="Verdana" w:hAnsi="Verdana"/>
          <w:lang w:val="pl-PL"/>
        </w:rPr>
        <w:t>...........</w:t>
      </w:r>
    </w:p>
    <w:p w:rsidR="004C0057" w:rsidRPr="000D0437" w:rsidRDefault="004C0057" w:rsidP="00BB109C">
      <w:pPr>
        <w:spacing w:line="288" w:lineRule="auto"/>
        <w:rPr>
          <w:rFonts w:ascii="Verdana" w:hAnsi="Verdana"/>
          <w:lang w:val="pl-PL"/>
        </w:rPr>
      </w:pPr>
      <w:r w:rsidRPr="000D0437">
        <w:rPr>
          <w:rFonts w:ascii="Verdana" w:hAnsi="Verdana"/>
          <w:lang w:val="pl-PL"/>
        </w:rPr>
        <w:t>reprezentowanym przez:</w:t>
      </w:r>
    </w:p>
    <w:p w:rsidR="004C0057" w:rsidRPr="000D0437" w:rsidRDefault="004C0057" w:rsidP="00BB109C">
      <w:pPr>
        <w:tabs>
          <w:tab w:val="left" w:pos="360"/>
        </w:tabs>
        <w:spacing w:line="288" w:lineRule="auto"/>
        <w:rPr>
          <w:rFonts w:ascii="Verdana" w:hAnsi="Verdana"/>
          <w:lang w:val="pl-PL"/>
        </w:rPr>
      </w:pPr>
      <w:r w:rsidRPr="000D0437">
        <w:rPr>
          <w:rFonts w:ascii="Verdana" w:hAnsi="Verdana"/>
          <w:lang w:val="pl-PL"/>
        </w:rPr>
        <w:t>.………………………………………………………………………………………….…</w:t>
      </w:r>
      <w:r w:rsidR="00923CBA" w:rsidRPr="000D0437">
        <w:rPr>
          <w:rFonts w:ascii="Verdana" w:hAnsi="Verdana"/>
          <w:lang w:val="pl-PL"/>
        </w:rPr>
        <w:t>…...</w:t>
      </w:r>
      <w:r w:rsidR="007B2EF9">
        <w:rPr>
          <w:rFonts w:ascii="Verdana" w:hAnsi="Verdana"/>
          <w:lang w:val="pl-PL"/>
        </w:rPr>
        <w:t>...................</w:t>
      </w:r>
    </w:p>
    <w:p w:rsidR="004C0057" w:rsidRPr="000D0437" w:rsidRDefault="004C0057" w:rsidP="00BB109C">
      <w:pPr>
        <w:spacing w:line="288" w:lineRule="auto"/>
        <w:rPr>
          <w:rFonts w:ascii="Verdana" w:hAnsi="Verdana"/>
          <w:b/>
          <w:lang w:val="pl-PL"/>
        </w:rPr>
      </w:pPr>
      <w:r w:rsidRPr="000D0437">
        <w:rPr>
          <w:rFonts w:ascii="Verdana" w:hAnsi="Verdana"/>
          <w:lang w:val="pl-PL"/>
        </w:rPr>
        <w:t xml:space="preserve">zwanym dalej </w:t>
      </w:r>
      <w:r w:rsidRPr="000D0437">
        <w:rPr>
          <w:rFonts w:ascii="Verdana" w:hAnsi="Verdana"/>
          <w:b/>
          <w:lang w:val="pl-PL"/>
        </w:rPr>
        <w:t>Wykonawcą</w:t>
      </w:r>
    </w:p>
    <w:p w:rsidR="007B2EF9" w:rsidRDefault="004C0057" w:rsidP="00BB109C">
      <w:pPr>
        <w:pStyle w:val="Tytu"/>
        <w:spacing w:line="288" w:lineRule="auto"/>
        <w:jc w:val="both"/>
        <w:rPr>
          <w:rFonts w:ascii="Verdana" w:hAnsi="Verdana"/>
          <w:sz w:val="24"/>
          <w:szCs w:val="24"/>
          <w:lang w:val="pl-PL"/>
        </w:rPr>
      </w:pPr>
      <w:r w:rsidRPr="007B2EF9">
        <w:rPr>
          <w:rFonts w:ascii="Verdana" w:hAnsi="Verdana"/>
          <w:sz w:val="24"/>
          <w:szCs w:val="24"/>
          <w:lang w:val="pl-PL"/>
        </w:rPr>
        <w:t>w wyniku roz</w:t>
      </w:r>
      <w:r w:rsidR="000A6F09" w:rsidRPr="007B2EF9">
        <w:rPr>
          <w:rFonts w:ascii="Verdana" w:hAnsi="Verdana"/>
          <w:sz w:val="24"/>
          <w:szCs w:val="24"/>
          <w:lang w:val="pl-PL"/>
        </w:rPr>
        <w:t xml:space="preserve">strzygniętego postępowania nr </w:t>
      </w:r>
      <w:r w:rsidR="00BB109C">
        <w:rPr>
          <w:rFonts w:ascii="Verdana" w:hAnsi="Verdana"/>
          <w:sz w:val="24"/>
          <w:szCs w:val="24"/>
          <w:lang w:val="pl-PL"/>
        </w:rPr>
        <w:t>1</w:t>
      </w:r>
      <w:r w:rsidR="00AB2013" w:rsidRPr="007B2EF9">
        <w:rPr>
          <w:rFonts w:ascii="Verdana" w:hAnsi="Verdana"/>
          <w:sz w:val="24"/>
          <w:szCs w:val="24"/>
          <w:lang w:val="pl-PL"/>
        </w:rPr>
        <w:t>/202</w:t>
      </w:r>
      <w:r w:rsidR="00BB109C">
        <w:rPr>
          <w:rFonts w:ascii="Verdana" w:hAnsi="Verdana"/>
          <w:sz w:val="24"/>
          <w:szCs w:val="24"/>
          <w:lang w:val="pl-PL"/>
        </w:rPr>
        <w:t>5</w:t>
      </w:r>
      <w:r w:rsidRPr="007B2EF9">
        <w:rPr>
          <w:rFonts w:ascii="Verdana" w:hAnsi="Verdana"/>
          <w:sz w:val="24"/>
          <w:szCs w:val="24"/>
          <w:lang w:val="pl-PL"/>
        </w:rPr>
        <w:t>/SŻ/TPBN o udzielenie zamówienia publicznego prowadzonego w trybie podstawowym bez negocjacji (art. 275 pkt 1 ustawy Pzp) zgodnie z przepisami ustawy z dnia 11 września 2019</w:t>
      </w:r>
      <w:r w:rsidR="0063670A" w:rsidRPr="007B2EF9">
        <w:rPr>
          <w:rFonts w:ascii="Verdana" w:hAnsi="Verdana"/>
          <w:sz w:val="24"/>
          <w:szCs w:val="24"/>
          <w:lang w:val="pl-PL"/>
        </w:rPr>
        <w:t> </w:t>
      </w:r>
      <w:r w:rsidRPr="007B2EF9">
        <w:rPr>
          <w:rFonts w:ascii="Verdana" w:hAnsi="Verdana"/>
          <w:sz w:val="24"/>
          <w:szCs w:val="24"/>
          <w:lang w:val="pl-PL"/>
        </w:rPr>
        <w:t>r. Prawo zamówień publiczny</w:t>
      </w:r>
      <w:r w:rsidR="000A6F09" w:rsidRPr="007B2EF9">
        <w:rPr>
          <w:rFonts w:ascii="Verdana" w:hAnsi="Verdana"/>
          <w:sz w:val="24"/>
          <w:szCs w:val="24"/>
          <w:lang w:val="pl-PL"/>
        </w:rPr>
        <w:t>ch (tekst jedn. Dz. U. z 202</w:t>
      </w:r>
      <w:r w:rsidR="00BB109C">
        <w:rPr>
          <w:rFonts w:ascii="Verdana" w:hAnsi="Verdana"/>
          <w:sz w:val="24"/>
          <w:szCs w:val="24"/>
          <w:lang w:val="pl-PL"/>
        </w:rPr>
        <w:t>4</w:t>
      </w:r>
      <w:r w:rsidR="0063670A" w:rsidRPr="007B2EF9">
        <w:rPr>
          <w:rFonts w:ascii="Verdana" w:hAnsi="Verdana"/>
          <w:sz w:val="24"/>
          <w:szCs w:val="24"/>
          <w:lang w:val="pl-PL"/>
        </w:rPr>
        <w:t> </w:t>
      </w:r>
      <w:r w:rsidR="000A6F09" w:rsidRPr="007B2EF9">
        <w:rPr>
          <w:rFonts w:ascii="Verdana" w:hAnsi="Verdana"/>
          <w:sz w:val="24"/>
          <w:szCs w:val="24"/>
          <w:lang w:val="pl-PL"/>
        </w:rPr>
        <w:t xml:space="preserve">r. poz. </w:t>
      </w:r>
      <w:r w:rsidR="00BB109C">
        <w:rPr>
          <w:rFonts w:ascii="Verdana" w:hAnsi="Verdana"/>
          <w:sz w:val="24"/>
          <w:szCs w:val="24"/>
          <w:lang w:val="pl-PL"/>
        </w:rPr>
        <w:t>1320</w:t>
      </w:r>
      <w:r w:rsidRPr="007B2EF9">
        <w:rPr>
          <w:rFonts w:ascii="Verdana" w:hAnsi="Verdana"/>
          <w:sz w:val="24"/>
          <w:szCs w:val="24"/>
          <w:lang w:val="pl-PL"/>
        </w:rPr>
        <w:t xml:space="preserve">) zostaje zawarta umowa o następującej treści: </w:t>
      </w:r>
    </w:p>
    <w:p w:rsidR="007B2EF9" w:rsidRPr="00BB109C" w:rsidRDefault="007B2EF9" w:rsidP="00BB109C">
      <w:pPr>
        <w:spacing w:line="288" w:lineRule="auto"/>
        <w:rPr>
          <w:rFonts w:ascii="Verdana" w:hAnsi="Verdana"/>
          <w:sz w:val="16"/>
          <w:szCs w:val="16"/>
          <w:lang w:val="pl-PL" w:bidi="ar-SA"/>
        </w:rPr>
      </w:pPr>
    </w:p>
    <w:p w:rsidR="00021093" w:rsidRPr="000D0437" w:rsidRDefault="00021093" w:rsidP="00BB109C">
      <w:pPr>
        <w:spacing w:line="288" w:lineRule="auto"/>
        <w:jc w:val="center"/>
        <w:rPr>
          <w:rFonts w:ascii="Verdana" w:hAnsi="Verdana"/>
          <w:b/>
        </w:rPr>
      </w:pPr>
      <w:r w:rsidRPr="000D0437">
        <w:rPr>
          <w:rFonts w:ascii="Verdana" w:hAnsi="Verdana"/>
          <w:b/>
        </w:rPr>
        <w:t>§ 1</w:t>
      </w:r>
    </w:p>
    <w:p w:rsidR="00A10D2B" w:rsidRDefault="00BB2076">
      <w:pPr>
        <w:numPr>
          <w:ilvl w:val="0"/>
          <w:numId w:val="19"/>
        </w:numPr>
        <w:spacing w:line="288" w:lineRule="auto"/>
        <w:ind w:left="284" w:hanging="284"/>
        <w:jc w:val="both"/>
        <w:rPr>
          <w:rFonts w:ascii="Verdana" w:hAnsi="Verdana"/>
          <w:lang w:val="pl-PL"/>
        </w:rPr>
      </w:pPr>
      <w:r w:rsidRPr="000D0437">
        <w:rPr>
          <w:rFonts w:ascii="Verdana" w:hAnsi="Verdana"/>
          <w:lang w:val="pl-PL"/>
        </w:rPr>
        <w:t xml:space="preserve">Na podstawie niniejszej umowy </w:t>
      </w:r>
      <w:r w:rsidR="00021093" w:rsidRPr="000D0437">
        <w:rPr>
          <w:rFonts w:ascii="Verdana" w:hAnsi="Verdana"/>
          <w:lang w:val="pl-PL"/>
        </w:rPr>
        <w:t xml:space="preserve">Wykonawca zobowiązuje się </w:t>
      </w:r>
      <w:r w:rsidR="000A6F09" w:rsidRPr="000D0437">
        <w:rPr>
          <w:rFonts w:ascii="Verdana" w:hAnsi="Verdana"/>
          <w:lang w:val="pl-PL"/>
        </w:rPr>
        <w:t xml:space="preserve">sukcesywnie </w:t>
      </w:r>
      <w:r w:rsidR="00021093" w:rsidRPr="000D0437">
        <w:rPr>
          <w:rFonts w:ascii="Verdana" w:hAnsi="Verdana"/>
          <w:lang w:val="pl-PL"/>
        </w:rPr>
        <w:t>dostarczać towar</w:t>
      </w:r>
      <w:r w:rsidR="009301A2" w:rsidRPr="000D0437">
        <w:rPr>
          <w:rFonts w:ascii="Verdana" w:hAnsi="Verdana"/>
          <w:lang w:val="pl-PL"/>
        </w:rPr>
        <w:t>y</w:t>
      </w:r>
      <w:r w:rsidR="00021093" w:rsidRPr="000D0437">
        <w:rPr>
          <w:rFonts w:ascii="Verdana" w:hAnsi="Verdana"/>
          <w:lang w:val="pl-PL"/>
        </w:rPr>
        <w:t xml:space="preserve"> w postaci </w:t>
      </w:r>
      <w:r w:rsidR="00AB2013" w:rsidRPr="000D0437">
        <w:rPr>
          <w:rFonts w:ascii="Verdana" w:hAnsi="Verdana"/>
          <w:b/>
          <w:lang w:val="pl-PL"/>
        </w:rPr>
        <w:t>pieczywa</w:t>
      </w:r>
      <w:r w:rsidR="00462C50">
        <w:rPr>
          <w:rFonts w:ascii="Verdana" w:hAnsi="Verdana"/>
          <w:b/>
          <w:lang w:val="pl-PL"/>
        </w:rPr>
        <w:t xml:space="preserve">, </w:t>
      </w:r>
      <w:r w:rsidR="00E76FA8" w:rsidRPr="000D0437">
        <w:rPr>
          <w:rFonts w:ascii="Verdana" w:hAnsi="Verdana"/>
          <w:b/>
          <w:lang w:val="pl-PL"/>
        </w:rPr>
        <w:t>świeżych wyrobów</w:t>
      </w:r>
      <w:r w:rsidR="00363835">
        <w:rPr>
          <w:rFonts w:ascii="Verdana" w:hAnsi="Verdana"/>
          <w:b/>
          <w:lang w:val="pl-PL"/>
        </w:rPr>
        <w:t xml:space="preserve"> piekarskich i ciastkarskich</w:t>
      </w:r>
      <w:r w:rsidR="000A6F09" w:rsidRPr="00E06774">
        <w:rPr>
          <w:rFonts w:ascii="Verdana" w:hAnsi="Verdana"/>
          <w:bCs/>
          <w:lang w:val="pl-PL"/>
        </w:rPr>
        <w:t>,</w:t>
      </w:r>
      <w:r w:rsidR="000A6F09" w:rsidRPr="000D0437">
        <w:rPr>
          <w:rFonts w:ascii="Verdana" w:hAnsi="Verdana"/>
          <w:b/>
          <w:lang w:val="pl-PL"/>
        </w:rPr>
        <w:t xml:space="preserve"> </w:t>
      </w:r>
      <w:r w:rsidR="00E116EC" w:rsidRPr="000D0437">
        <w:rPr>
          <w:rFonts w:ascii="Verdana" w:hAnsi="Verdana"/>
          <w:lang w:val="pl-PL"/>
        </w:rPr>
        <w:t>zwanym również „towarem”</w:t>
      </w:r>
      <w:r w:rsidR="00AB2013" w:rsidRPr="000D0437">
        <w:rPr>
          <w:rFonts w:ascii="Verdana" w:hAnsi="Verdana"/>
          <w:lang w:val="pl-PL"/>
        </w:rPr>
        <w:t xml:space="preserve"> zgodnie ze złożonym każdorazowo zamówieniem</w:t>
      </w:r>
      <w:r w:rsidR="009301A2" w:rsidRPr="000D0437">
        <w:rPr>
          <w:rFonts w:ascii="Verdana" w:hAnsi="Verdana"/>
          <w:lang w:val="pl-PL"/>
        </w:rPr>
        <w:t xml:space="preserve"> i zgodnie z cenami jednostkowymi przewidzianymi w wyliczeniu wartości za</w:t>
      </w:r>
      <w:r w:rsidR="00C202FC" w:rsidRPr="000D0437">
        <w:rPr>
          <w:rFonts w:ascii="Verdana" w:hAnsi="Verdana"/>
          <w:lang w:val="pl-PL"/>
        </w:rPr>
        <w:t>mówienia, stanowiącym Załącznik</w:t>
      </w:r>
      <w:r w:rsidR="009301A2" w:rsidRPr="000D0437">
        <w:rPr>
          <w:rFonts w:ascii="Verdana" w:hAnsi="Verdana"/>
          <w:lang w:val="pl-PL"/>
        </w:rPr>
        <w:t xml:space="preserve"> nr 1</w:t>
      </w:r>
      <w:r w:rsidR="00C202FC" w:rsidRPr="000D0437">
        <w:rPr>
          <w:rFonts w:ascii="Verdana" w:hAnsi="Verdana"/>
          <w:lang w:val="pl-PL"/>
        </w:rPr>
        <w:t xml:space="preserve"> </w:t>
      </w:r>
      <w:r w:rsidR="009301A2" w:rsidRPr="000D0437">
        <w:rPr>
          <w:rFonts w:ascii="Verdana" w:hAnsi="Verdana"/>
          <w:lang w:val="pl-PL"/>
        </w:rPr>
        <w:t>do niniejszej umowy.</w:t>
      </w:r>
    </w:p>
    <w:p w:rsidR="005C43D4" w:rsidRPr="0099603D" w:rsidRDefault="007933E5" w:rsidP="0099603D">
      <w:pPr>
        <w:numPr>
          <w:ilvl w:val="0"/>
          <w:numId w:val="19"/>
        </w:numPr>
        <w:spacing w:line="288" w:lineRule="auto"/>
        <w:ind w:left="284" w:hanging="284"/>
        <w:jc w:val="both"/>
        <w:rPr>
          <w:rFonts w:ascii="Verdana" w:hAnsi="Verdana"/>
          <w:lang w:val="pl-PL"/>
        </w:rPr>
      </w:pPr>
      <w:r w:rsidRPr="00A10D2B">
        <w:rPr>
          <w:rFonts w:ascii="Verdana" w:hAnsi="Verdana"/>
          <w:lang w:val="pl-PL"/>
        </w:rPr>
        <w:t>Zamawiający zastrzega sobie prawo do zmiany ilości zamawianych towarów</w:t>
      </w:r>
      <w:r w:rsidR="008B14C2" w:rsidRPr="00A10D2B">
        <w:rPr>
          <w:rFonts w:ascii="Verdana" w:hAnsi="Verdana"/>
          <w:lang w:val="pl-PL"/>
        </w:rPr>
        <w:t>, przewidzianych w wyliczeniu wartości zamówienia</w:t>
      </w:r>
      <w:r w:rsidRPr="00A10D2B">
        <w:rPr>
          <w:rFonts w:ascii="Verdana" w:hAnsi="Verdana"/>
          <w:lang w:val="pl-PL"/>
        </w:rPr>
        <w:t xml:space="preserve"> w trakcie realizacji umowy, w zależności od jego rzeczywistych potrzeb, przy czym zmniejszenie zapotrzebow</w:t>
      </w:r>
      <w:r w:rsidR="00AB2013" w:rsidRPr="00A10D2B">
        <w:rPr>
          <w:rFonts w:ascii="Verdana" w:hAnsi="Verdana"/>
          <w:lang w:val="pl-PL"/>
        </w:rPr>
        <w:t xml:space="preserve">ania nie może być mniejsze niż </w:t>
      </w:r>
      <w:r w:rsidR="00A81E16" w:rsidRPr="00A10D2B">
        <w:rPr>
          <w:rFonts w:ascii="Verdana" w:hAnsi="Verdana"/>
          <w:lang w:val="pl-PL"/>
        </w:rPr>
        <w:t>6</w:t>
      </w:r>
      <w:r w:rsidRPr="00A10D2B">
        <w:rPr>
          <w:rFonts w:ascii="Verdana" w:hAnsi="Verdana"/>
          <w:lang w:val="pl-PL"/>
        </w:rPr>
        <w:t>0</w:t>
      </w:r>
      <w:r w:rsidR="00C85470" w:rsidRPr="00A10D2B">
        <w:rPr>
          <w:rFonts w:ascii="Verdana" w:hAnsi="Verdana"/>
          <w:lang w:val="pl-PL"/>
        </w:rPr>
        <w:t xml:space="preserve"> </w:t>
      </w:r>
      <w:r w:rsidRPr="00A10D2B">
        <w:rPr>
          <w:rFonts w:ascii="Verdana" w:hAnsi="Verdana"/>
          <w:lang w:val="pl-PL"/>
        </w:rPr>
        <w:t>%</w:t>
      </w:r>
      <w:r w:rsidR="00C85470" w:rsidRPr="00A10D2B">
        <w:rPr>
          <w:rFonts w:ascii="Verdana" w:hAnsi="Verdana"/>
          <w:lang w:val="pl-PL"/>
        </w:rPr>
        <w:t xml:space="preserve"> </w:t>
      </w:r>
      <w:r w:rsidRPr="00A10D2B">
        <w:rPr>
          <w:rFonts w:ascii="Verdana" w:hAnsi="Verdana"/>
          <w:lang w:val="pl-PL"/>
        </w:rPr>
        <w:t>ogólnej</w:t>
      </w:r>
      <w:r w:rsidR="001F6105" w:rsidRPr="00A10D2B">
        <w:rPr>
          <w:rFonts w:ascii="Verdana" w:hAnsi="Verdana"/>
          <w:lang w:val="pl-PL"/>
        </w:rPr>
        <w:t xml:space="preserve"> wartości </w:t>
      </w:r>
      <w:r w:rsidR="00E06774" w:rsidRPr="00A10D2B">
        <w:rPr>
          <w:rFonts w:ascii="Verdana" w:hAnsi="Verdana"/>
          <w:lang w:val="pl-PL"/>
        </w:rPr>
        <w:t xml:space="preserve">brutto </w:t>
      </w:r>
      <w:r w:rsidR="001F6105" w:rsidRPr="00A10D2B">
        <w:rPr>
          <w:rFonts w:ascii="Verdana" w:hAnsi="Verdana"/>
          <w:lang w:val="pl-PL"/>
        </w:rPr>
        <w:t xml:space="preserve">umowy </w:t>
      </w:r>
      <w:r w:rsidR="00E06774" w:rsidRPr="00A10D2B">
        <w:rPr>
          <w:rFonts w:ascii="Verdana" w:hAnsi="Verdana"/>
          <w:lang w:val="pl-PL"/>
        </w:rPr>
        <w:t>określonej</w:t>
      </w:r>
      <w:r w:rsidR="0099603D">
        <w:rPr>
          <w:rFonts w:ascii="Verdana" w:hAnsi="Verdana"/>
          <w:lang w:val="pl-PL"/>
        </w:rPr>
        <w:t xml:space="preserve"> w § 6 ust. 2 niniejszej umowy. </w:t>
      </w:r>
    </w:p>
    <w:p w:rsidR="00E06774" w:rsidRPr="00A10D2B" w:rsidRDefault="00E06774">
      <w:pPr>
        <w:numPr>
          <w:ilvl w:val="0"/>
          <w:numId w:val="19"/>
        </w:numPr>
        <w:spacing w:line="288" w:lineRule="auto"/>
        <w:ind w:left="284" w:hanging="284"/>
        <w:jc w:val="both"/>
        <w:rPr>
          <w:rFonts w:ascii="Verdana" w:hAnsi="Verdana"/>
          <w:lang w:val="pl-PL"/>
        </w:rPr>
      </w:pPr>
      <w:r w:rsidRPr="00A10D2B">
        <w:rPr>
          <w:rFonts w:ascii="Verdana" w:hAnsi="Verdana"/>
          <w:lang w:val="pl-PL" w:eastAsia="pl-PL" w:bidi="ar-SA"/>
        </w:rPr>
        <w:t xml:space="preserve">Realizacja uprawnienia, o którym mowa w ust. 2 powyżej nie powoduje dla Zamawiającego żadnych negatywnych skutków prawnych, w szczególności ograniczenie przez Zamawiającego zamówienia na towar </w:t>
      </w:r>
      <w:r w:rsidRPr="00A10D2B">
        <w:rPr>
          <w:rFonts w:ascii="Verdana" w:hAnsi="Verdana"/>
          <w:lang w:val="pl-PL" w:eastAsia="pl-PL" w:bidi="ar-SA"/>
        </w:rPr>
        <w:lastRenderedPageBreak/>
        <w:t xml:space="preserve">zarówno w zakresie rzeczowym, jak i ilościowym </w:t>
      </w:r>
      <w:r w:rsidR="00423547">
        <w:rPr>
          <w:rFonts w:ascii="Verdana" w:hAnsi="Verdana"/>
          <w:lang w:val="pl-PL" w:eastAsia="pl-PL" w:bidi="ar-SA"/>
        </w:rPr>
        <w:t xml:space="preserve">w wysokości </w:t>
      </w:r>
      <w:r w:rsidRPr="00A10D2B">
        <w:rPr>
          <w:rFonts w:ascii="Verdana" w:hAnsi="Verdana"/>
          <w:lang w:val="pl-PL" w:eastAsia="pl-PL" w:bidi="ar-SA"/>
        </w:rPr>
        <w:t>40 %*</w:t>
      </w:r>
      <w:r w:rsidR="00423547">
        <w:rPr>
          <w:rFonts w:ascii="Verdana" w:hAnsi="Verdana"/>
          <w:lang w:val="pl-PL" w:eastAsia="pl-PL" w:bidi="ar-SA"/>
        </w:rPr>
        <w:t>,</w:t>
      </w:r>
      <w:r w:rsidRPr="00A10D2B">
        <w:rPr>
          <w:rFonts w:ascii="Verdana" w:hAnsi="Verdana"/>
          <w:lang w:val="pl-PL" w:eastAsia="pl-PL" w:bidi="ar-SA"/>
        </w:rPr>
        <w:t xml:space="preserve"> nie stanowi </w:t>
      </w:r>
      <w:r w:rsidR="00423547">
        <w:rPr>
          <w:rFonts w:ascii="Verdana" w:hAnsi="Verdana"/>
          <w:lang w:val="pl-PL" w:eastAsia="pl-PL" w:bidi="ar-SA"/>
        </w:rPr>
        <w:t xml:space="preserve">też </w:t>
      </w:r>
      <w:r w:rsidRPr="00A10D2B">
        <w:rPr>
          <w:rFonts w:ascii="Verdana" w:hAnsi="Verdana"/>
          <w:lang w:val="pl-PL" w:eastAsia="pl-PL" w:bidi="ar-SA"/>
        </w:rPr>
        <w:t xml:space="preserve">prawa Wykonawcy do </w:t>
      </w:r>
      <w:r w:rsidR="005C43D4">
        <w:rPr>
          <w:rFonts w:ascii="Verdana" w:hAnsi="Verdana"/>
          <w:lang w:val="pl-PL" w:eastAsia="pl-PL" w:bidi="ar-SA"/>
        </w:rPr>
        <w:t xml:space="preserve">odstąpienia od umowy </w:t>
      </w:r>
      <w:r w:rsidRPr="00A10D2B">
        <w:rPr>
          <w:rFonts w:ascii="Verdana" w:hAnsi="Verdana"/>
          <w:lang w:val="pl-PL" w:eastAsia="pl-PL" w:bidi="ar-SA"/>
        </w:rPr>
        <w:t>z przyczyn leżących po stronie Zamawiającego nawet w części</w:t>
      </w:r>
      <w:r w:rsidR="00423547">
        <w:rPr>
          <w:rFonts w:ascii="Verdana" w:hAnsi="Verdana"/>
          <w:lang w:val="pl-PL" w:eastAsia="pl-PL" w:bidi="ar-SA"/>
        </w:rPr>
        <w:t>. N</w:t>
      </w:r>
      <w:r w:rsidRPr="00A10D2B">
        <w:rPr>
          <w:rFonts w:ascii="Verdana" w:hAnsi="Verdana"/>
          <w:lang w:val="pl-PL" w:eastAsia="pl-PL" w:bidi="ar-SA"/>
        </w:rPr>
        <w:t xml:space="preserve">ie skutkuje </w:t>
      </w:r>
      <w:r w:rsidR="00423547">
        <w:rPr>
          <w:rFonts w:ascii="Verdana" w:hAnsi="Verdana"/>
          <w:lang w:val="pl-PL" w:eastAsia="pl-PL" w:bidi="ar-SA"/>
        </w:rPr>
        <w:t xml:space="preserve">to też </w:t>
      </w:r>
      <w:r w:rsidRPr="00A10D2B">
        <w:rPr>
          <w:rFonts w:ascii="Verdana" w:hAnsi="Verdana"/>
          <w:lang w:val="pl-PL" w:eastAsia="pl-PL" w:bidi="ar-SA"/>
        </w:rPr>
        <w:t>odpowiedzialnością Zamawiającego z tytułu niewykonania lub nienależytego wykonania umowy, a Wykonawcy nie przysługuje roszczenie odszkodowawcze.</w:t>
      </w:r>
    </w:p>
    <w:p w:rsidR="004C0057" w:rsidRDefault="004C0057" w:rsidP="00A10D2B">
      <w:pPr>
        <w:spacing w:line="288" w:lineRule="auto"/>
        <w:jc w:val="center"/>
        <w:rPr>
          <w:rFonts w:ascii="Verdana" w:hAnsi="Verdana"/>
          <w:b/>
        </w:rPr>
      </w:pPr>
      <w:r w:rsidRPr="000D0437">
        <w:rPr>
          <w:rFonts w:ascii="Verdana" w:hAnsi="Verdana"/>
          <w:b/>
        </w:rPr>
        <w:t>§ 2</w:t>
      </w:r>
    </w:p>
    <w:p w:rsidR="005C43D4" w:rsidRDefault="00E722C4" w:rsidP="000053EE">
      <w:pPr>
        <w:pStyle w:val="Akapitzlist"/>
        <w:numPr>
          <w:ilvl w:val="0"/>
          <w:numId w:val="39"/>
        </w:numPr>
        <w:tabs>
          <w:tab w:val="left" w:pos="284"/>
        </w:tabs>
        <w:spacing w:line="288" w:lineRule="auto"/>
        <w:ind w:right="57"/>
        <w:jc w:val="both"/>
        <w:rPr>
          <w:rFonts w:ascii="Verdana" w:hAnsi="Verdana"/>
          <w:lang w:val="pl-PL"/>
        </w:rPr>
      </w:pPr>
      <w:r w:rsidRPr="005C43D4">
        <w:rPr>
          <w:rFonts w:ascii="Verdana" w:hAnsi="Verdana"/>
          <w:lang w:val="pl-PL"/>
        </w:rPr>
        <w:t>Zamawiający przewiduje, iż n</w:t>
      </w:r>
      <w:r w:rsidR="00AB2013" w:rsidRPr="005C43D4">
        <w:rPr>
          <w:rFonts w:ascii="Verdana" w:hAnsi="Verdana"/>
          <w:lang w:val="pl-PL"/>
        </w:rPr>
        <w:t>a jed</w:t>
      </w:r>
      <w:r w:rsidR="00663D68" w:rsidRPr="005C43D4">
        <w:rPr>
          <w:rFonts w:ascii="Verdana" w:hAnsi="Verdana"/>
          <w:lang w:val="pl-PL"/>
        </w:rPr>
        <w:t>en dzień roboczy (do godziny</w:t>
      </w:r>
      <w:r w:rsidR="00F45D99" w:rsidRPr="005C43D4">
        <w:rPr>
          <w:rFonts w:ascii="Verdana" w:hAnsi="Verdana"/>
          <w:lang w:val="pl-PL"/>
        </w:rPr>
        <w:t xml:space="preserve"> 14:00) przed</w:t>
      </w:r>
      <w:r w:rsidR="00AB2013" w:rsidRPr="005C43D4">
        <w:rPr>
          <w:rFonts w:ascii="Verdana" w:hAnsi="Verdana"/>
          <w:lang w:val="pl-PL"/>
        </w:rPr>
        <w:t xml:space="preserve"> realizacją</w:t>
      </w:r>
      <w:r w:rsidR="007C0E44" w:rsidRPr="005C43D4">
        <w:rPr>
          <w:rFonts w:ascii="Verdana" w:hAnsi="Verdana"/>
          <w:lang w:val="pl-PL"/>
        </w:rPr>
        <w:t xml:space="preserve"> </w:t>
      </w:r>
      <w:r w:rsidR="00AB2013" w:rsidRPr="005C43D4">
        <w:rPr>
          <w:rFonts w:ascii="Verdana" w:hAnsi="Verdana"/>
          <w:lang w:val="pl-PL"/>
        </w:rPr>
        <w:t>danej dostawy</w:t>
      </w:r>
      <w:r w:rsidR="009275A8" w:rsidRPr="005C43D4">
        <w:rPr>
          <w:rFonts w:ascii="Verdana" w:hAnsi="Verdana"/>
          <w:lang w:val="pl-PL"/>
        </w:rPr>
        <w:t>,</w:t>
      </w:r>
      <w:r w:rsidR="00AB2013" w:rsidRPr="005C43D4">
        <w:rPr>
          <w:rFonts w:ascii="Verdana" w:hAnsi="Verdana"/>
          <w:lang w:val="pl-PL"/>
        </w:rPr>
        <w:t xml:space="preserve"> przesyłać będzie</w:t>
      </w:r>
      <w:r w:rsidR="00770F80" w:rsidRPr="005C43D4">
        <w:rPr>
          <w:rFonts w:ascii="Verdana" w:hAnsi="Verdana"/>
          <w:lang w:val="pl-PL"/>
        </w:rPr>
        <w:t xml:space="preserve"> środkami komunikacji elektronicznej</w:t>
      </w:r>
      <w:r w:rsidR="00AB2013" w:rsidRPr="005C43D4">
        <w:rPr>
          <w:rFonts w:ascii="Verdana" w:hAnsi="Verdana"/>
          <w:lang w:val="pl-PL"/>
        </w:rPr>
        <w:t xml:space="preserve"> na podany przez Wykonawcę adres e</w:t>
      </w:r>
      <w:r w:rsidR="009D0C06" w:rsidRPr="005C43D4">
        <w:rPr>
          <w:rFonts w:ascii="Verdana" w:hAnsi="Verdana"/>
          <w:lang w:val="pl-PL"/>
        </w:rPr>
        <w:t xml:space="preserve"> </w:t>
      </w:r>
      <w:r w:rsidR="00D713B2" w:rsidRPr="005C43D4">
        <w:rPr>
          <w:rFonts w:ascii="Verdana" w:hAnsi="Verdana"/>
          <w:lang w:val="pl-PL"/>
        </w:rPr>
        <w:t xml:space="preserve">- </w:t>
      </w:r>
      <w:r w:rsidR="00AB2013" w:rsidRPr="005C43D4">
        <w:rPr>
          <w:rFonts w:ascii="Verdana" w:hAnsi="Verdana"/>
          <w:lang w:val="pl-PL"/>
        </w:rPr>
        <w:t>mail</w:t>
      </w:r>
      <w:r w:rsidR="009275A8" w:rsidRPr="005C43D4">
        <w:rPr>
          <w:rFonts w:ascii="Verdana" w:hAnsi="Verdana"/>
          <w:lang w:val="pl-PL"/>
        </w:rPr>
        <w:t xml:space="preserve"> poczty elektronicznej</w:t>
      </w:r>
      <w:r w:rsidR="00AB2013" w:rsidRPr="005C43D4">
        <w:rPr>
          <w:rFonts w:ascii="Verdana" w:hAnsi="Verdana"/>
          <w:lang w:val="pl-PL"/>
        </w:rPr>
        <w:t xml:space="preserve"> wykaz zamawianych towarów wraz z określeniem ich ilości.</w:t>
      </w:r>
    </w:p>
    <w:p w:rsidR="005C43D4" w:rsidRDefault="00BB109C" w:rsidP="000053EE">
      <w:pPr>
        <w:pStyle w:val="Akapitzlist"/>
        <w:numPr>
          <w:ilvl w:val="0"/>
          <w:numId w:val="39"/>
        </w:numPr>
        <w:tabs>
          <w:tab w:val="left" w:pos="284"/>
          <w:tab w:val="left" w:pos="9214"/>
        </w:tabs>
        <w:spacing w:line="288" w:lineRule="auto"/>
        <w:ind w:right="57"/>
        <w:jc w:val="both"/>
        <w:rPr>
          <w:rFonts w:ascii="Verdana" w:hAnsi="Verdana"/>
          <w:lang w:val="pl-PL"/>
        </w:rPr>
      </w:pPr>
      <w:r w:rsidRPr="005C43D4">
        <w:rPr>
          <w:rFonts w:ascii="Verdana" w:hAnsi="Verdana"/>
          <w:lang w:val="pl-PL"/>
        </w:rPr>
        <w:t>Dostawy towaru będą się odbywać 6 razy w tygodniu od poniedziałku do soboty (wszystkie dni robocze, w tym także w dniach następujących po dniach ustawowo uznanych za wolne od pracy: 22.04.2025 r.; 02.05.2025 r.; 05.05.2025 r.; 20.06.2025 r.; 16.08.2025 r.; 03.11.2025 r.; 12.11.2025 r.; 27.12.2025 r.; 02.01.2026 r.; 07.01.2026 r.).</w:t>
      </w:r>
    </w:p>
    <w:p w:rsidR="005C43D4" w:rsidRDefault="00BB109C" w:rsidP="000053EE">
      <w:pPr>
        <w:pStyle w:val="Akapitzlist"/>
        <w:numPr>
          <w:ilvl w:val="0"/>
          <w:numId w:val="39"/>
        </w:numPr>
        <w:tabs>
          <w:tab w:val="left" w:pos="284"/>
        </w:tabs>
        <w:spacing w:line="288" w:lineRule="auto"/>
        <w:ind w:right="57"/>
        <w:jc w:val="both"/>
        <w:rPr>
          <w:rFonts w:ascii="Verdana" w:hAnsi="Verdana"/>
          <w:lang w:val="pl-PL"/>
        </w:rPr>
      </w:pPr>
      <w:r w:rsidRPr="005C43D4">
        <w:rPr>
          <w:rFonts w:ascii="Verdana" w:hAnsi="Verdana"/>
          <w:lang w:val="pl-PL"/>
        </w:rPr>
        <w:t>Zamawiający wymaga, aby dostaw</w:t>
      </w:r>
      <w:r w:rsidR="008D7C90" w:rsidRPr="005C43D4">
        <w:rPr>
          <w:rFonts w:ascii="Verdana" w:hAnsi="Verdana"/>
          <w:lang w:val="pl-PL"/>
        </w:rPr>
        <w:t>y</w:t>
      </w:r>
      <w:r w:rsidRPr="005C43D4">
        <w:rPr>
          <w:rFonts w:ascii="Verdana" w:hAnsi="Verdana"/>
          <w:lang w:val="pl-PL"/>
        </w:rPr>
        <w:t xml:space="preserve"> towaru </w:t>
      </w:r>
      <w:r w:rsidR="008D7C90" w:rsidRPr="005C43D4">
        <w:rPr>
          <w:rFonts w:ascii="Verdana" w:hAnsi="Verdana"/>
          <w:lang w:val="pl-PL"/>
        </w:rPr>
        <w:t>były realizowane</w:t>
      </w:r>
      <w:r w:rsidRPr="005C43D4">
        <w:rPr>
          <w:rFonts w:ascii="Verdana" w:hAnsi="Verdana"/>
          <w:lang w:val="pl-PL"/>
        </w:rPr>
        <w:t xml:space="preserve"> w godz</w:t>
      </w:r>
      <w:r w:rsidR="00C44C8D">
        <w:rPr>
          <w:rFonts w:ascii="Verdana" w:hAnsi="Verdana"/>
          <w:lang w:val="pl-PL"/>
        </w:rPr>
        <w:t>inach</w:t>
      </w:r>
      <w:r w:rsidRPr="005C43D4">
        <w:rPr>
          <w:rFonts w:ascii="Verdana" w:hAnsi="Verdana"/>
          <w:lang w:val="pl-PL"/>
        </w:rPr>
        <w:t xml:space="preserve"> 06:00 - 06:30.</w:t>
      </w:r>
    </w:p>
    <w:p w:rsidR="005C43D4" w:rsidRDefault="00AB2013" w:rsidP="000053EE">
      <w:pPr>
        <w:pStyle w:val="Akapitzlist"/>
        <w:numPr>
          <w:ilvl w:val="0"/>
          <w:numId w:val="39"/>
        </w:numPr>
        <w:tabs>
          <w:tab w:val="left" w:pos="284"/>
          <w:tab w:val="left" w:pos="9214"/>
        </w:tabs>
        <w:spacing w:line="288" w:lineRule="auto"/>
        <w:ind w:right="57"/>
        <w:jc w:val="both"/>
        <w:rPr>
          <w:rFonts w:ascii="Verdana" w:hAnsi="Verdana"/>
          <w:lang w:val="pl-PL"/>
        </w:rPr>
      </w:pPr>
      <w:r w:rsidRPr="005C43D4">
        <w:rPr>
          <w:rFonts w:ascii="Verdana" w:hAnsi="Verdana"/>
          <w:lang w:val="pl-PL"/>
        </w:rPr>
        <w:t>W przypadku zaistnienia potrzeby wykonania dodatkowej</w:t>
      </w:r>
      <w:r w:rsidR="00E722C4" w:rsidRPr="005C43D4">
        <w:rPr>
          <w:rFonts w:ascii="Verdana" w:hAnsi="Verdana"/>
          <w:lang w:val="pl-PL"/>
        </w:rPr>
        <w:t xml:space="preserve"> dostawy ponad ustalony w ust. 2</w:t>
      </w:r>
      <w:r w:rsidRPr="005C43D4">
        <w:rPr>
          <w:rFonts w:ascii="Verdana" w:hAnsi="Verdana"/>
          <w:lang w:val="pl-PL"/>
        </w:rPr>
        <w:t xml:space="preserve"> termin realizacji zamówienia, Wykonawca będzie zobowiązany wykonać dostawę bez ponoszenia przez Zamawiającego dodatkowych kosztów w ciągu 4 godzin od mome</w:t>
      </w:r>
      <w:r w:rsidR="00E722C4" w:rsidRPr="005C43D4">
        <w:rPr>
          <w:rFonts w:ascii="Verdana" w:hAnsi="Verdana"/>
          <w:lang w:val="pl-PL"/>
        </w:rPr>
        <w:t xml:space="preserve">ntu przesłania zamówienia środkami komunikacji </w:t>
      </w:r>
      <w:r w:rsidR="009275A8" w:rsidRPr="005C43D4">
        <w:rPr>
          <w:rFonts w:ascii="Verdana" w:hAnsi="Verdana"/>
          <w:lang w:val="pl-PL"/>
        </w:rPr>
        <w:t>elektronicznej</w:t>
      </w:r>
      <w:r w:rsidR="007B4E78" w:rsidRPr="005C43D4">
        <w:rPr>
          <w:rFonts w:ascii="Verdana" w:hAnsi="Verdana"/>
          <w:lang w:val="pl-PL"/>
        </w:rPr>
        <w:t xml:space="preserve"> (e -</w:t>
      </w:r>
      <w:r w:rsidR="004A18BB" w:rsidRPr="005C43D4">
        <w:rPr>
          <w:rFonts w:ascii="Verdana" w:hAnsi="Verdana"/>
          <w:lang w:val="pl-PL"/>
        </w:rPr>
        <w:t xml:space="preserve"> </w:t>
      </w:r>
      <w:r w:rsidR="007B4E78" w:rsidRPr="005C43D4">
        <w:rPr>
          <w:rFonts w:ascii="Verdana" w:hAnsi="Verdana"/>
          <w:lang w:val="pl-PL"/>
        </w:rPr>
        <w:t>mail</w:t>
      </w:r>
      <w:r w:rsidR="007C0E44" w:rsidRPr="005C43D4">
        <w:rPr>
          <w:rFonts w:ascii="Verdana" w:hAnsi="Verdana"/>
          <w:lang w:val="pl-PL"/>
        </w:rPr>
        <w:t>)</w:t>
      </w:r>
      <w:r w:rsidRPr="005C43D4">
        <w:rPr>
          <w:rFonts w:ascii="Verdana" w:hAnsi="Verdana"/>
          <w:lang w:val="pl-PL"/>
        </w:rPr>
        <w:t xml:space="preserve"> lub w innym terminie uzgodnionym z Wykonawcą.</w:t>
      </w:r>
    </w:p>
    <w:p w:rsidR="00BB109C" w:rsidRPr="005C43D4" w:rsidRDefault="002078D1" w:rsidP="000053EE">
      <w:pPr>
        <w:pStyle w:val="Akapitzlist"/>
        <w:numPr>
          <w:ilvl w:val="0"/>
          <w:numId w:val="39"/>
        </w:numPr>
        <w:tabs>
          <w:tab w:val="left" w:pos="284"/>
        </w:tabs>
        <w:spacing w:line="288" w:lineRule="auto"/>
        <w:ind w:right="57"/>
        <w:jc w:val="both"/>
        <w:rPr>
          <w:rFonts w:ascii="Verdana" w:hAnsi="Verdana"/>
          <w:lang w:val="pl-PL"/>
        </w:rPr>
      </w:pPr>
      <w:r w:rsidRPr="005C43D4">
        <w:rPr>
          <w:rFonts w:ascii="Verdana" w:hAnsi="Verdana"/>
          <w:lang w:val="pl-PL"/>
        </w:rPr>
        <w:t>Wykonawca</w:t>
      </w:r>
      <w:r w:rsidR="008D7C90" w:rsidRPr="005C43D4">
        <w:rPr>
          <w:rFonts w:ascii="Verdana" w:hAnsi="Verdana"/>
          <w:lang w:val="pl-PL"/>
        </w:rPr>
        <w:t>,</w:t>
      </w:r>
      <w:r w:rsidRPr="005C43D4">
        <w:rPr>
          <w:rFonts w:ascii="Verdana" w:hAnsi="Verdana"/>
          <w:lang w:val="pl-PL"/>
        </w:rPr>
        <w:t xml:space="preserve"> na każde żądanie Zamawiającego, przesłane środkami komunikacji elektronicznej (e - mail) w wyznaczonym przez Zamawiającego odrębnie terminie przedłoży mu</w:t>
      </w:r>
      <w:r w:rsidR="00BB109C" w:rsidRPr="005C43D4">
        <w:rPr>
          <w:rFonts w:ascii="Verdana" w:hAnsi="Verdana"/>
          <w:lang w:val="pl-PL"/>
        </w:rPr>
        <w:t>:</w:t>
      </w:r>
    </w:p>
    <w:p w:rsidR="00BB109C" w:rsidRDefault="00BB109C">
      <w:pPr>
        <w:numPr>
          <w:ilvl w:val="0"/>
          <w:numId w:val="9"/>
        </w:numPr>
        <w:spacing w:line="288" w:lineRule="auto"/>
        <w:jc w:val="both"/>
        <w:rPr>
          <w:rFonts w:ascii="Verdana" w:hAnsi="Verdana"/>
          <w:b/>
          <w:lang w:val="pl-PL"/>
        </w:rPr>
      </w:pPr>
      <w:r>
        <w:rPr>
          <w:rFonts w:ascii="Verdana" w:hAnsi="Verdana"/>
          <w:lang w:val="pl-PL"/>
        </w:rPr>
        <w:t>kopię potwierdz</w:t>
      </w:r>
      <w:r w:rsidR="00073FDA">
        <w:rPr>
          <w:rFonts w:ascii="Verdana" w:hAnsi="Verdana"/>
          <w:lang w:val="pl-PL"/>
        </w:rPr>
        <w:t>on</w:t>
      </w:r>
      <w:r>
        <w:rPr>
          <w:rFonts w:ascii="Verdana" w:hAnsi="Verdana"/>
          <w:lang w:val="pl-PL"/>
        </w:rPr>
        <w:t>ą za zgodność z oryginałem</w:t>
      </w:r>
      <w:r w:rsidRPr="000D0437">
        <w:rPr>
          <w:rFonts w:ascii="Verdana" w:hAnsi="Verdana"/>
          <w:lang w:val="pl-PL"/>
        </w:rPr>
        <w:t xml:space="preserve"> decyzj</w:t>
      </w:r>
      <w:r>
        <w:rPr>
          <w:rFonts w:ascii="Verdana" w:hAnsi="Verdana"/>
          <w:lang w:val="pl-PL"/>
        </w:rPr>
        <w:t>i</w:t>
      </w:r>
      <w:r w:rsidRPr="000D0437">
        <w:rPr>
          <w:rFonts w:ascii="Verdana" w:hAnsi="Verdana"/>
          <w:lang w:val="pl-PL"/>
        </w:rPr>
        <w:t xml:space="preserve"> Państwowego Powiatowego Inspektora Sanitarnego o dopuszczeniu pojazdu, wykorzystywanego do realizacji zamówienia, do przewozu żywności</w:t>
      </w:r>
      <w:r w:rsidR="008D7C90">
        <w:rPr>
          <w:rFonts w:ascii="Verdana" w:hAnsi="Verdana"/>
          <w:lang w:val="pl-PL"/>
        </w:rPr>
        <w:t>,</w:t>
      </w:r>
      <w:r w:rsidRPr="000D0437">
        <w:rPr>
          <w:rFonts w:ascii="Verdana" w:hAnsi="Verdana"/>
          <w:lang w:val="pl-PL"/>
        </w:rPr>
        <w:t xml:space="preserve"> zgodnie z ustawą z 25 sierpnia 2006 r. o bezpieczeństwie żywności i żywienia (tekst jedn. Dz. U. z 202</w:t>
      </w:r>
      <w:r>
        <w:rPr>
          <w:rFonts w:ascii="Verdana" w:hAnsi="Verdana"/>
          <w:lang w:val="pl-PL"/>
        </w:rPr>
        <w:t>3</w:t>
      </w:r>
      <w:r w:rsidRPr="000D0437">
        <w:rPr>
          <w:rFonts w:ascii="Verdana" w:hAnsi="Verdana"/>
          <w:lang w:val="pl-PL"/>
        </w:rPr>
        <w:t xml:space="preserve"> r. poz. </w:t>
      </w:r>
      <w:r>
        <w:rPr>
          <w:rFonts w:ascii="Verdana" w:hAnsi="Verdana"/>
          <w:lang w:val="pl-PL"/>
        </w:rPr>
        <w:t>1448</w:t>
      </w:r>
      <w:r w:rsidRPr="000D0437">
        <w:rPr>
          <w:rFonts w:ascii="Verdana" w:hAnsi="Verdana"/>
          <w:lang w:val="pl-PL"/>
        </w:rPr>
        <w:t>);</w:t>
      </w:r>
    </w:p>
    <w:p w:rsidR="00BB109C" w:rsidRPr="008D7C90" w:rsidRDefault="00BB109C">
      <w:pPr>
        <w:numPr>
          <w:ilvl w:val="0"/>
          <w:numId w:val="9"/>
        </w:numPr>
        <w:spacing w:line="288" w:lineRule="auto"/>
        <w:jc w:val="both"/>
        <w:rPr>
          <w:rFonts w:ascii="Verdana" w:hAnsi="Verdana"/>
          <w:b/>
          <w:lang w:val="pl-PL"/>
        </w:rPr>
      </w:pPr>
      <w:r w:rsidRPr="00BB109C">
        <w:rPr>
          <w:rFonts w:ascii="Verdana" w:hAnsi="Verdana"/>
          <w:lang w:val="pl-PL"/>
        </w:rPr>
        <w:t xml:space="preserve">wykaz </w:t>
      </w:r>
      <w:r w:rsidRPr="00BB109C">
        <w:rPr>
          <w:rStyle w:val="italic"/>
          <w:rFonts w:ascii="Verdana" w:hAnsi="Verdana"/>
          <w:lang w:val="pl-PL"/>
        </w:rPr>
        <w:t xml:space="preserve">danych szczegółowych przewidzianych </w:t>
      </w:r>
      <w:r w:rsidRPr="00BB109C">
        <w:rPr>
          <w:rFonts w:ascii="Verdana" w:hAnsi="Verdana"/>
          <w:lang w:val="pl-PL"/>
        </w:rPr>
        <w:t xml:space="preserve">w § 19 ust. 1 rozporządzenia Ministra Rolnictwa i Rozwoju Wsi z dnia 23 grudnia 2014 r. w sprawie znakowania poszczególnych rodzajów środków spożywczych (Dz. U z 2015 r. poz. 29 ze zm.) w tym wykaz składników użytych do produkcji, </w:t>
      </w:r>
      <w:r w:rsidRPr="00BB109C">
        <w:rPr>
          <w:rFonts w:ascii="Verdana" w:hAnsi="Verdana"/>
          <w:shd w:val="clear" w:color="auto" w:fill="FFFFFF"/>
          <w:lang w:val="pl-PL"/>
        </w:rPr>
        <w:t>zgodnie z</w:t>
      </w:r>
      <w:r w:rsidRPr="00BB109C">
        <w:rPr>
          <w:rFonts w:ascii="Verdana" w:hAnsi="Verdana"/>
          <w:color w:val="333333"/>
          <w:shd w:val="clear" w:color="auto" w:fill="FFFFFF"/>
          <w:lang w:val="pl-PL"/>
        </w:rPr>
        <w:t xml:space="preserve"> </w:t>
      </w:r>
      <w:hyperlink r:id="rId8" w:anchor="/document/68078392?unitId=art(18)&amp;cm=DOCUMENT" w:tgtFrame="_blank" w:history="1">
        <w:r w:rsidRPr="00BB109C">
          <w:rPr>
            <w:rStyle w:val="Hipercze"/>
            <w:rFonts w:ascii="Verdana" w:hAnsi="Verdana"/>
            <w:color w:val="auto"/>
            <w:u w:val="none"/>
            <w:shd w:val="clear" w:color="auto" w:fill="FFFFFF"/>
            <w:lang w:val="pl-PL"/>
          </w:rPr>
          <w:t>art. 18 - 20</w:t>
        </w:r>
      </w:hyperlink>
      <w:r w:rsidRPr="00BB109C">
        <w:rPr>
          <w:rFonts w:ascii="Verdana" w:hAnsi="Verdana"/>
          <w:shd w:val="clear" w:color="auto" w:fill="FFFFFF"/>
          <w:lang w:val="pl-PL"/>
        </w:rPr>
        <w:t xml:space="preserve"> Rozporządzenia </w:t>
      </w:r>
      <w:r w:rsidRPr="00BB109C">
        <w:rPr>
          <w:rFonts w:ascii="Verdana" w:hAnsi="Verdana" w:cs="Open Sans"/>
          <w:color w:val="333333"/>
          <w:shd w:val="clear" w:color="auto" w:fill="FFFFFF"/>
          <w:lang w:val="pl-PL"/>
        </w:rPr>
        <w:t>Parlamentu</w:t>
      </w:r>
      <w:r w:rsidRPr="00BB109C">
        <w:rPr>
          <w:rFonts w:ascii="Verdana" w:hAnsi="Verdana" w:cs="Open Sans"/>
          <w:color w:val="333333"/>
          <w:shd w:val="clear" w:color="auto" w:fill="FFFFFF"/>
        </w:rPr>
        <w:t xml:space="preserve"> </w:t>
      </w:r>
      <w:r w:rsidRPr="00BB109C">
        <w:rPr>
          <w:rFonts w:ascii="Verdana" w:hAnsi="Verdana" w:cs="Open Sans"/>
          <w:shd w:val="clear" w:color="auto" w:fill="FFFFFF"/>
          <w:lang w:val="pl-PL"/>
        </w:rPr>
        <w:t>Europejskiego</w:t>
      </w:r>
      <w:r w:rsidRPr="00BB109C">
        <w:rPr>
          <w:rFonts w:ascii="Verdana" w:hAnsi="Verdana" w:cs="Open Sans"/>
          <w:shd w:val="clear" w:color="auto" w:fill="FFFFFF"/>
        </w:rPr>
        <w:t xml:space="preserve"> </w:t>
      </w:r>
      <w:r>
        <w:rPr>
          <w:rFonts w:ascii="Verdana" w:hAnsi="Verdana" w:cs="Open Sans"/>
          <w:shd w:val="clear" w:color="auto" w:fill="FFFFFF"/>
        </w:rPr>
        <w:t xml:space="preserve">i </w:t>
      </w:r>
      <w:r w:rsidRPr="00BB109C">
        <w:rPr>
          <w:rFonts w:ascii="Verdana" w:hAnsi="Verdana" w:cs="Open Sans"/>
          <w:color w:val="333333"/>
          <w:shd w:val="clear" w:color="auto" w:fill="FFFFFF"/>
        </w:rPr>
        <w:t>Rady (UE) </w:t>
      </w:r>
      <w:r w:rsidRPr="00BB109C">
        <w:rPr>
          <w:rFonts w:ascii="Verdana" w:hAnsi="Verdana"/>
          <w:lang w:val="pl-PL"/>
        </w:rPr>
        <w:t xml:space="preserve">z dnia 25 października 2011 r. </w:t>
      </w:r>
      <w:r w:rsidRPr="00BB109C">
        <w:rPr>
          <w:rFonts w:ascii="Verdana" w:hAnsi="Verdana"/>
          <w:shd w:val="clear" w:color="auto" w:fill="FFFFFF"/>
          <w:lang w:val="pl-PL"/>
        </w:rPr>
        <w:t>nr 1169/2011</w:t>
      </w:r>
      <w:r w:rsidRPr="00BB109C">
        <w:rPr>
          <w:rFonts w:ascii="Verdana" w:hAnsi="Verdana"/>
          <w:lang w:val="pl-PL"/>
        </w:rPr>
        <w:t>,</w:t>
      </w:r>
      <w:r w:rsidRPr="00BB109C">
        <w:rPr>
          <w:rFonts w:ascii="Verdana" w:hAnsi="Verdana"/>
          <w:shd w:val="clear" w:color="auto" w:fill="FFFFFF"/>
          <w:lang w:val="pl-PL"/>
        </w:rPr>
        <w:t xml:space="preserve"> </w:t>
      </w:r>
      <w:r w:rsidRPr="00BB109C">
        <w:rPr>
          <w:rFonts w:ascii="Verdana" w:hAnsi="Verdana" w:cs="Open Sans"/>
          <w:color w:val="333333"/>
          <w:shd w:val="clear" w:color="auto" w:fill="FFFFFF"/>
          <w:lang w:val="pl-PL"/>
        </w:rPr>
        <w:t xml:space="preserve"> sprawie przekazywania </w:t>
      </w:r>
      <w:r w:rsidRPr="00BB109C">
        <w:rPr>
          <w:rFonts w:ascii="Verdana" w:hAnsi="Verdana" w:cs="Open Sans"/>
          <w:color w:val="333333"/>
          <w:shd w:val="clear" w:color="auto" w:fill="FFFFFF"/>
          <w:lang w:val="pl-PL"/>
        </w:rPr>
        <w:lastRenderedPageBreak/>
        <w:t>konsumentom informacji na temat żywności, zmiany rozporządzeń Parlamentu Europejskiego i Rady (WE) </w:t>
      </w:r>
      <w:r w:rsidRPr="00BB109C">
        <w:rPr>
          <w:rFonts w:ascii="Verdana" w:hAnsi="Verdana" w:cs="Open Sans"/>
          <w:color w:val="333333"/>
          <w:shd w:val="clear" w:color="auto" w:fill="FFFFFF"/>
        </w:rPr>
        <w:t>nr</w:t>
      </w:r>
      <w:r w:rsidRPr="00BB109C">
        <w:rPr>
          <w:rFonts w:ascii="Verdana" w:hAnsi="Verdana" w:cs="Open Sans"/>
          <w:color w:val="333333"/>
          <w:shd w:val="clear" w:color="auto" w:fill="FFFFFF"/>
          <w:lang w:val="pl-PL"/>
        </w:rPr>
        <w:t> 1924/2006 i (WE) </w:t>
      </w:r>
      <w:r w:rsidRPr="00BB109C">
        <w:rPr>
          <w:rFonts w:ascii="Verdana" w:hAnsi="Verdana" w:cs="Open Sans"/>
          <w:color w:val="333333"/>
          <w:shd w:val="clear" w:color="auto" w:fill="FFFFFF"/>
        </w:rPr>
        <w:t>nr </w:t>
      </w:r>
      <w:r w:rsidRPr="00BB109C">
        <w:rPr>
          <w:rFonts w:ascii="Verdana" w:hAnsi="Verdana" w:cs="Open Sans"/>
          <w:color w:val="333333"/>
          <w:shd w:val="clear" w:color="auto" w:fill="FFFFFF"/>
          <w:lang w:val="pl-PL"/>
        </w:rPr>
        <w:t>1925/2006 oraz uchylenia dyrektywy Komisji 87/250/EWG, dyrektywy Rady 90/496/EWG, dyrektywy Komisji 1999/10/WE, dyrektywy 2000/13/WE Parlamentu Europejskiego i Rady, dyrektyw Komisji 2002/67/WE i 2008/5/WE oraz rozporządzenia Komisji (WE) </w:t>
      </w:r>
      <w:r w:rsidRPr="00BB109C">
        <w:rPr>
          <w:rFonts w:ascii="Verdana" w:hAnsi="Verdana" w:cs="Open Sans"/>
          <w:color w:val="333333"/>
          <w:shd w:val="clear" w:color="auto" w:fill="FFFFFF"/>
        </w:rPr>
        <w:t>nr</w:t>
      </w:r>
      <w:r w:rsidRPr="00BB109C">
        <w:rPr>
          <w:rFonts w:ascii="Verdana" w:hAnsi="Verdana" w:cs="Open Sans"/>
          <w:color w:val="333333"/>
          <w:shd w:val="clear" w:color="auto" w:fill="FFFFFF"/>
          <w:lang w:val="pl-PL"/>
        </w:rPr>
        <w:t> 608/2004</w:t>
      </w:r>
      <w:r w:rsidRPr="00BB109C">
        <w:rPr>
          <w:rFonts w:ascii="Verdana" w:hAnsi="Verdana"/>
          <w:b/>
          <w:lang w:val="pl-PL"/>
        </w:rPr>
        <w:t xml:space="preserve"> </w:t>
      </w:r>
      <w:r w:rsidRPr="00BB109C">
        <w:rPr>
          <w:rFonts w:ascii="Verdana" w:hAnsi="Verdana"/>
          <w:shd w:val="clear" w:color="auto" w:fill="FFFFFF"/>
          <w:lang w:val="pl-PL"/>
        </w:rPr>
        <w:t xml:space="preserve">z uwzględnieniem informacji, o których mowa w </w:t>
      </w:r>
      <w:hyperlink r:id="rId9" w:anchor="/document/68078392?unitId=art(21)&amp;cm=DOCUMENT" w:tgtFrame="_blank" w:history="1">
        <w:r w:rsidRPr="002078D1">
          <w:rPr>
            <w:rStyle w:val="Hipercze"/>
            <w:rFonts w:ascii="Verdana" w:hAnsi="Verdana"/>
            <w:color w:val="auto"/>
            <w:u w:val="none"/>
            <w:shd w:val="clear" w:color="auto" w:fill="FFFFFF"/>
            <w:lang w:val="pl-PL"/>
          </w:rPr>
          <w:t>art. 21</w:t>
        </w:r>
      </w:hyperlink>
      <w:r w:rsidRPr="00BB109C">
        <w:rPr>
          <w:rFonts w:ascii="Verdana" w:hAnsi="Verdana"/>
          <w:shd w:val="clear" w:color="auto" w:fill="FFFFFF"/>
          <w:lang w:val="pl-PL"/>
        </w:rPr>
        <w:t xml:space="preserve"> tego rozporządzenia.</w:t>
      </w:r>
    </w:p>
    <w:p w:rsidR="00E56EF8" w:rsidRPr="00E56EF8" w:rsidRDefault="00AB2013">
      <w:pPr>
        <w:numPr>
          <w:ilvl w:val="0"/>
          <w:numId w:val="40"/>
        </w:numPr>
        <w:autoSpaceDE w:val="0"/>
        <w:autoSpaceDN w:val="0"/>
        <w:adjustRightInd w:val="0"/>
        <w:spacing w:line="288" w:lineRule="auto"/>
        <w:jc w:val="both"/>
        <w:rPr>
          <w:rFonts w:ascii="Verdana" w:hAnsi="Verdana"/>
          <w:color w:val="000000"/>
          <w:lang w:val="pl-PL" w:eastAsia="pl-PL" w:bidi="ar-SA"/>
        </w:rPr>
      </w:pPr>
      <w:r w:rsidRPr="000D0437">
        <w:rPr>
          <w:rFonts w:ascii="Verdana" w:hAnsi="Verdana"/>
          <w:lang w:val="pl-PL"/>
        </w:rPr>
        <w:t>Wykonawca jest zobowiązany do dostarczania towaru własnym transportem, na własny koszt i ryzyko wraz z rozładunk</w:t>
      </w:r>
      <w:r w:rsidR="00770F80" w:rsidRPr="000D0437">
        <w:rPr>
          <w:rFonts w:ascii="Verdana" w:hAnsi="Verdana"/>
          <w:lang w:val="pl-PL"/>
        </w:rPr>
        <w:t>iem w</w:t>
      </w:r>
      <w:r w:rsidR="00E56EF8">
        <w:rPr>
          <w:rFonts w:ascii="Verdana" w:hAnsi="Verdana"/>
          <w:lang w:val="pl-PL"/>
        </w:rPr>
        <w:t>e wskazanym</w:t>
      </w:r>
      <w:r w:rsidR="00770F80" w:rsidRPr="000D0437">
        <w:rPr>
          <w:rFonts w:ascii="Verdana" w:hAnsi="Verdana"/>
          <w:lang w:val="pl-PL"/>
        </w:rPr>
        <w:t xml:space="preserve"> magazynie </w:t>
      </w:r>
      <w:r w:rsidRPr="000D0437">
        <w:rPr>
          <w:rFonts w:ascii="Verdana" w:hAnsi="Verdana"/>
          <w:lang w:val="pl-PL"/>
        </w:rPr>
        <w:t xml:space="preserve">Zamawiającego. </w:t>
      </w:r>
      <w:r w:rsidR="00E56EF8" w:rsidRPr="00E56EF8">
        <w:rPr>
          <w:rFonts w:ascii="Verdana" w:hAnsi="Verdana"/>
          <w:lang w:val="pl-PL"/>
        </w:rPr>
        <w:t>„Rozładunek” oznacza wyładowanie towaru przez Wykonawcę z pojazdu dostawczego oraz złożenie go w pomieszczeniach magazynowych, w miejscu wskazanym przez Zamawiającego, z zaznaczeniem, że czynności te odbywają się staraniem Wykonawcy i na jego ryzyko i koszt.</w:t>
      </w:r>
    </w:p>
    <w:p w:rsidR="00203500" w:rsidRPr="000D0437" w:rsidRDefault="00AB2013">
      <w:pPr>
        <w:numPr>
          <w:ilvl w:val="0"/>
          <w:numId w:val="40"/>
        </w:numPr>
        <w:autoSpaceDE w:val="0"/>
        <w:autoSpaceDN w:val="0"/>
        <w:adjustRightInd w:val="0"/>
        <w:spacing w:line="288" w:lineRule="auto"/>
        <w:jc w:val="both"/>
        <w:rPr>
          <w:rFonts w:ascii="Verdana" w:hAnsi="Verdana"/>
          <w:color w:val="000000"/>
          <w:lang w:val="pl-PL" w:eastAsia="pl-PL" w:bidi="ar-SA"/>
        </w:rPr>
      </w:pPr>
      <w:r w:rsidRPr="000D0437">
        <w:rPr>
          <w:rFonts w:ascii="Verdana" w:hAnsi="Verdana"/>
          <w:lang w:val="pl-PL"/>
        </w:rPr>
        <w:t>Środek transportu musi być dostosowany do przewozu artykułów spożywczych i odpowiadać postanowieniom rozporządzenia (WE) nr 852/2004 Parlamentu Europejskiego i Rady z dnia 29 kwietnia 2004 r. w sprawie higieny środków spożywczych (Dz. Urz. UE L 139 z 30.04.2004, str. 1; Dz. Urz. UE polskie wydanie specjalne, rozdz. 13, t. 34, str. 319 ze zm</w:t>
      </w:r>
      <w:r w:rsidR="007E4218" w:rsidRPr="000D0437">
        <w:rPr>
          <w:rFonts w:ascii="Verdana" w:hAnsi="Verdana"/>
          <w:lang w:val="pl-PL"/>
        </w:rPr>
        <w:t xml:space="preserve">.). </w:t>
      </w:r>
      <w:bookmarkStart w:id="1" w:name="_Hlk129764490"/>
      <w:r w:rsidR="007E4218" w:rsidRPr="000D0437">
        <w:rPr>
          <w:rFonts w:ascii="Verdana" w:hAnsi="Verdana"/>
          <w:lang w:val="pl-PL"/>
        </w:rPr>
        <w:t>W</w:t>
      </w:r>
      <w:r w:rsidR="009C756D" w:rsidRPr="000D0437">
        <w:rPr>
          <w:rFonts w:ascii="Verdana" w:hAnsi="Verdana"/>
          <w:lang w:val="pl-PL"/>
        </w:rPr>
        <w:t xml:space="preserve"> przypadku zaś </w:t>
      </w:r>
      <w:r w:rsidR="009C756D" w:rsidRPr="000D0437">
        <w:rPr>
          <w:rFonts w:ascii="Verdana" w:hAnsi="Verdana"/>
          <w:color w:val="000000"/>
          <w:lang w:val="pl-PL" w:eastAsia="pl-PL" w:bidi="ar-SA"/>
        </w:rPr>
        <w:t>awarii środka transportu Wykonawca zobowiązany jest zagwarantować we własnym zakresie transport zastępczy dopuszczony decyzją właściwego organu lub dokumentem równoważnym do przewozu przedmiotu zamówienia w celu zapewnienia ciągłości dostaw</w:t>
      </w:r>
      <w:bookmarkEnd w:id="1"/>
      <w:r w:rsidR="009C756D" w:rsidRPr="000D0437">
        <w:rPr>
          <w:rFonts w:ascii="Verdana" w:hAnsi="Verdana"/>
          <w:color w:val="000000"/>
          <w:lang w:val="pl-PL" w:eastAsia="pl-PL" w:bidi="ar-SA"/>
        </w:rPr>
        <w:t>.</w:t>
      </w:r>
    </w:p>
    <w:p w:rsidR="004A18BB" w:rsidRPr="004A18BB" w:rsidRDefault="00AB2013">
      <w:pPr>
        <w:numPr>
          <w:ilvl w:val="0"/>
          <w:numId w:val="40"/>
        </w:numPr>
        <w:autoSpaceDE w:val="0"/>
        <w:autoSpaceDN w:val="0"/>
        <w:adjustRightInd w:val="0"/>
        <w:spacing w:line="288" w:lineRule="auto"/>
        <w:jc w:val="both"/>
        <w:rPr>
          <w:rFonts w:ascii="Verdana" w:hAnsi="Verdana"/>
          <w:color w:val="000000"/>
          <w:lang w:val="pl-PL" w:eastAsia="pl-PL" w:bidi="ar-SA"/>
        </w:rPr>
      </w:pPr>
      <w:r w:rsidRPr="000D0437">
        <w:rPr>
          <w:rFonts w:ascii="Verdana" w:hAnsi="Verdana"/>
          <w:lang w:val="pl-PL"/>
        </w:rPr>
        <w:t>Fakt każdorazowej dostawy zostanie udokumentowany w postaci stosownego dokumentu dostawy</w:t>
      </w:r>
      <w:r w:rsidR="004A18BB">
        <w:rPr>
          <w:rFonts w:ascii="Verdana" w:hAnsi="Verdana"/>
          <w:lang w:val="pl-PL"/>
        </w:rPr>
        <w:t>.</w:t>
      </w:r>
    </w:p>
    <w:p w:rsidR="00203500" w:rsidRPr="000D0437" w:rsidRDefault="004A18BB">
      <w:pPr>
        <w:numPr>
          <w:ilvl w:val="0"/>
          <w:numId w:val="40"/>
        </w:numPr>
        <w:autoSpaceDE w:val="0"/>
        <w:autoSpaceDN w:val="0"/>
        <w:adjustRightInd w:val="0"/>
        <w:spacing w:line="288" w:lineRule="auto"/>
        <w:jc w:val="both"/>
        <w:rPr>
          <w:rFonts w:ascii="Verdana" w:hAnsi="Verdana"/>
          <w:color w:val="000000"/>
          <w:lang w:val="pl-PL" w:eastAsia="pl-PL" w:bidi="ar-SA"/>
        </w:rPr>
      </w:pPr>
      <w:r>
        <w:rPr>
          <w:rFonts w:ascii="Verdana" w:hAnsi="Verdana"/>
          <w:lang w:val="pl-PL"/>
        </w:rPr>
        <w:t xml:space="preserve">Zamawiający wymaga, aby </w:t>
      </w:r>
      <w:r w:rsidR="001753D2" w:rsidRPr="000D0437">
        <w:rPr>
          <w:rFonts w:ascii="Verdana" w:hAnsi="Verdana"/>
          <w:lang w:val="pl-PL"/>
        </w:rPr>
        <w:t xml:space="preserve">towar przeznaczany do bezpośredniego spożycia będzie odpowiadać wymaganiom określonym </w:t>
      </w:r>
      <w:r w:rsidR="005B0835">
        <w:rPr>
          <w:rFonts w:ascii="Verdana" w:hAnsi="Verdana"/>
          <w:lang w:val="pl-PL"/>
        </w:rPr>
        <w:t xml:space="preserve">postanowieniem powszechnie obowiązującego prawa w tym </w:t>
      </w:r>
      <w:r w:rsidR="001753D2" w:rsidRPr="000D0437">
        <w:rPr>
          <w:rFonts w:ascii="Verdana" w:hAnsi="Verdana"/>
          <w:lang w:val="pl-PL"/>
        </w:rPr>
        <w:t>w ustawie z dnia 25 sierpnia 2006 r. o bezpieczeństwie żywności i żywienia (tekst jedn. Dz. U. z 2</w:t>
      </w:r>
      <w:r w:rsidR="00AF0EFA" w:rsidRPr="000D0437">
        <w:rPr>
          <w:rFonts w:ascii="Verdana" w:hAnsi="Verdana"/>
          <w:lang w:val="pl-PL"/>
        </w:rPr>
        <w:t>02</w:t>
      </w:r>
      <w:r w:rsidR="007B4E78">
        <w:rPr>
          <w:rFonts w:ascii="Verdana" w:hAnsi="Verdana"/>
          <w:lang w:val="pl-PL"/>
        </w:rPr>
        <w:t>3</w:t>
      </w:r>
      <w:r w:rsidR="001753D2" w:rsidRPr="000D0437">
        <w:rPr>
          <w:rFonts w:ascii="Verdana" w:hAnsi="Verdana"/>
          <w:lang w:val="pl-PL"/>
        </w:rPr>
        <w:t xml:space="preserve"> r. poz. </w:t>
      </w:r>
      <w:r w:rsidR="007B4E78">
        <w:rPr>
          <w:rFonts w:ascii="Verdana" w:hAnsi="Verdana"/>
          <w:lang w:val="pl-PL"/>
        </w:rPr>
        <w:t>1448</w:t>
      </w:r>
      <w:r w:rsidR="001753D2" w:rsidRPr="000D0437">
        <w:rPr>
          <w:rFonts w:ascii="Verdana" w:hAnsi="Verdana"/>
          <w:lang w:val="pl-PL"/>
        </w:rPr>
        <w:t xml:space="preserve">) oraz w ustawie z dnia 21 grudnia 2000 </w:t>
      </w:r>
      <w:r w:rsidR="00EC6D0A" w:rsidRPr="000D0437">
        <w:rPr>
          <w:rFonts w:ascii="Verdana" w:hAnsi="Verdana"/>
          <w:lang w:val="pl-PL"/>
        </w:rPr>
        <w:t>r</w:t>
      </w:r>
      <w:r w:rsidR="0063670A">
        <w:rPr>
          <w:rFonts w:ascii="Verdana" w:hAnsi="Verdana"/>
          <w:lang w:val="pl-PL"/>
        </w:rPr>
        <w:t>.</w:t>
      </w:r>
      <w:r w:rsidR="00EC6D0A" w:rsidRPr="000D0437">
        <w:rPr>
          <w:rFonts w:ascii="Verdana" w:hAnsi="Verdana"/>
          <w:lang w:val="pl-PL"/>
        </w:rPr>
        <w:t xml:space="preserve"> o jakości</w:t>
      </w:r>
      <w:r w:rsidR="001753D2" w:rsidRPr="000D0437">
        <w:rPr>
          <w:rFonts w:ascii="Verdana" w:hAnsi="Verdana"/>
          <w:lang w:val="pl-PL"/>
        </w:rPr>
        <w:t xml:space="preserve"> handlowej artykułów rolno</w:t>
      </w:r>
      <w:r w:rsidR="00C27EEE">
        <w:rPr>
          <w:rFonts w:ascii="Verdana" w:hAnsi="Verdana"/>
          <w:lang w:val="pl-PL"/>
        </w:rPr>
        <w:t xml:space="preserve"> </w:t>
      </w:r>
      <w:r w:rsidR="001753D2" w:rsidRPr="000D0437">
        <w:rPr>
          <w:rFonts w:ascii="Verdana" w:hAnsi="Verdana"/>
          <w:lang w:val="pl-PL"/>
        </w:rPr>
        <w:t>-</w:t>
      </w:r>
      <w:r w:rsidR="00C27EEE">
        <w:rPr>
          <w:rFonts w:ascii="Verdana" w:hAnsi="Verdana"/>
          <w:lang w:val="pl-PL"/>
        </w:rPr>
        <w:t xml:space="preserve"> </w:t>
      </w:r>
      <w:r w:rsidR="001753D2" w:rsidRPr="000D0437">
        <w:rPr>
          <w:rFonts w:ascii="Verdana" w:hAnsi="Verdana"/>
          <w:lang w:val="pl-PL"/>
        </w:rPr>
        <w:t xml:space="preserve">spożywczych (tekst jedn. Dz. U. z </w:t>
      </w:r>
      <w:r w:rsidR="002B51CA" w:rsidRPr="000D0437">
        <w:rPr>
          <w:rFonts w:ascii="Verdana" w:hAnsi="Verdana"/>
          <w:lang w:val="pl-PL"/>
        </w:rPr>
        <w:t>202</w:t>
      </w:r>
      <w:r w:rsidR="007B4E78">
        <w:rPr>
          <w:rFonts w:ascii="Verdana" w:hAnsi="Verdana"/>
          <w:lang w:val="pl-PL"/>
        </w:rPr>
        <w:t>3</w:t>
      </w:r>
      <w:r w:rsidR="002B51CA" w:rsidRPr="000D0437">
        <w:rPr>
          <w:rFonts w:ascii="Verdana" w:hAnsi="Verdana"/>
          <w:lang w:val="pl-PL"/>
        </w:rPr>
        <w:t xml:space="preserve"> </w:t>
      </w:r>
      <w:r w:rsidR="001753D2" w:rsidRPr="000D0437">
        <w:rPr>
          <w:rFonts w:ascii="Verdana" w:hAnsi="Verdana"/>
          <w:lang w:val="pl-PL"/>
        </w:rPr>
        <w:t xml:space="preserve">r. poz. </w:t>
      </w:r>
      <w:r w:rsidR="007B4E78">
        <w:rPr>
          <w:rFonts w:ascii="Verdana" w:hAnsi="Verdana"/>
          <w:lang w:val="pl-PL"/>
        </w:rPr>
        <w:t>1980</w:t>
      </w:r>
      <w:r w:rsidR="001753D2" w:rsidRPr="000D0437">
        <w:rPr>
          <w:rFonts w:ascii="Verdana" w:hAnsi="Verdana"/>
          <w:lang w:val="pl-PL"/>
        </w:rPr>
        <w:t>).</w:t>
      </w:r>
    </w:p>
    <w:p w:rsidR="00203500" w:rsidRPr="000D0437" w:rsidRDefault="001753D2">
      <w:pPr>
        <w:numPr>
          <w:ilvl w:val="0"/>
          <w:numId w:val="40"/>
        </w:numPr>
        <w:tabs>
          <w:tab w:val="left" w:pos="426"/>
        </w:tabs>
        <w:autoSpaceDE w:val="0"/>
        <w:autoSpaceDN w:val="0"/>
        <w:adjustRightInd w:val="0"/>
        <w:spacing w:line="288" w:lineRule="auto"/>
        <w:jc w:val="both"/>
        <w:rPr>
          <w:rFonts w:ascii="Verdana" w:hAnsi="Verdana"/>
          <w:lang w:val="pl-PL"/>
        </w:rPr>
      </w:pPr>
      <w:bookmarkStart w:id="2" w:name="_Hlk129761892"/>
      <w:r w:rsidRPr="000D0437">
        <w:rPr>
          <w:rFonts w:ascii="Verdana" w:hAnsi="Verdana"/>
          <w:lang w:val="pl-PL"/>
        </w:rPr>
        <w:t>Wykonawca</w:t>
      </w:r>
      <w:r w:rsidR="00203500" w:rsidRPr="000D0437">
        <w:rPr>
          <w:rFonts w:ascii="Verdana" w:hAnsi="Verdana"/>
          <w:lang w:val="pl-PL"/>
        </w:rPr>
        <w:t>:</w:t>
      </w:r>
    </w:p>
    <w:p w:rsidR="00203500" w:rsidRPr="000D0437" w:rsidRDefault="001753D2">
      <w:pPr>
        <w:numPr>
          <w:ilvl w:val="0"/>
          <w:numId w:val="16"/>
        </w:numPr>
        <w:autoSpaceDE w:val="0"/>
        <w:autoSpaceDN w:val="0"/>
        <w:adjustRightInd w:val="0"/>
        <w:spacing w:line="288" w:lineRule="auto"/>
        <w:jc w:val="both"/>
        <w:rPr>
          <w:rFonts w:ascii="Verdana" w:hAnsi="Verdana"/>
          <w:lang w:val="pl-PL"/>
        </w:rPr>
      </w:pPr>
      <w:r w:rsidRPr="000D0437">
        <w:rPr>
          <w:rFonts w:ascii="Verdana" w:hAnsi="Verdana"/>
          <w:lang w:val="pl-PL"/>
        </w:rPr>
        <w:t xml:space="preserve">ponosi odpowiedzialność za uszkodzenia towaru </w:t>
      </w:r>
      <w:r w:rsidR="00ED78FC" w:rsidRPr="000D0437">
        <w:rPr>
          <w:rFonts w:ascii="Verdana" w:hAnsi="Verdana"/>
          <w:lang w:val="pl-PL"/>
        </w:rPr>
        <w:t xml:space="preserve">i braki </w:t>
      </w:r>
      <w:r w:rsidRPr="000D0437">
        <w:rPr>
          <w:rFonts w:ascii="Verdana" w:hAnsi="Verdana"/>
          <w:lang w:val="pl-PL"/>
        </w:rPr>
        <w:t>powstałe w trakcie transportu lub</w:t>
      </w:r>
      <w:r w:rsidR="00203500" w:rsidRPr="000D0437">
        <w:rPr>
          <w:rFonts w:ascii="Verdana" w:hAnsi="Verdana"/>
          <w:lang w:val="pl-PL"/>
        </w:rPr>
        <w:t xml:space="preserve"> podczas rozładunku;</w:t>
      </w:r>
    </w:p>
    <w:p w:rsidR="00203500" w:rsidRPr="000D0437" w:rsidRDefault="00203500">
      <w:pPr>
        <w:numPr>
          <w:ilvl w:val="0"/>
          <w:numId w:val="16"/>
        </w:numPr>
        <w:autoSpaceDE w:val="0"/>
        <w:autoSpaceDN w:val="0"/>
        <w:adjustRightInd w:val="0"/>
        <w:spacing w:line="288" w:lineRule="auto"/>
        <w:jc w:val="both"/>
        <w:rPr>
          <w:rFonts w:ascii="Verdana" w:hAnsi="Verdana"/>
          <w:lang w:val="pl-PL"/>
        </w:rPr>
      </w:pPr>
      <w:r w:rsidRPr="000D0437">
        <w:rPr>
          <w:rFonts w:ascii="Verdana" w:hAnsi="Verdana"/>
          <w:color w:val="000000"/>
          <w:lang w:val="pl-PL" w:eastAsia="pl-PL" w:bidi="ar-SA"/>
        </w:rPr>
        <w:t xml:space="preserve">zobowiązany jest do przekazywania przedmiotu umowy bezpośrednio osobie upoważnionej do odbioru. Nie dopuszcza się pozostawiania </w:t>
      </w:r>
      <w:r w:rsidR="00FF07A5" w:rsidRPr="000D0437">
        <w:rPr>
          <w:rFonts w:ascii="Verdana" w:hAnsi="Verdana"/>
          <w:color w:val="000000"/>
          <w:lang w:val="pl-PL" w:eastAsia="pl-PL" w:bidi="ar-SA"/>
        </w:rPr>
        <w:lastRenderedPageBreak/>
        <w:t>towaru</w:t>
      </w:r>
      <w:r w:rsidRPr="000D0437">
        <w:rPr>
          <w:rFonts w:ascii="Verdana" w:hAnsi="Verdana"/>
          <w:color w:val="000000"/>
          <w:lang w:val="pl-PL" w:eastAsia="pl-PL" w:bidi="ar-SA"/>
        </w:rPr>
        <w:t xml:space="preserve"> przez </w:t>
      </w:r>
      <w:r w:rsidR="0063670A">
        <w:rPr>
          <w:rFonts w:ascii="Verdana" w:hAnsi="Verdana"/>
          <w:color w:val="000000"/>
          <w:lang w:val="pl-PL" w:eastAsia="pl-PL" w:bidi="ar-SA"/>
        </w:rPr>
        <w:t>p</w:t>
      </w:r>
      <w:r w:rsidRPr="000D0437">
        <w:rPr>
          <w:rFonts w:ascii="Verdana" w:hAnsi="Verdana"/>
          <w:color w:val="000000"/>
          <w:lang w:val="pl-PL" w:eastAsia="pl-PL" w:bidi="ar-SA"/>
        </w:rPr>
        <w:t>rzedstawiciela Wykonawcy bez nadzoru lub osobom nieupoważnionym</w:t>
      </w:r>
      <w:r w:rsidR="004E35BF" w:rsidRPr="000D0437">
        <w:rPr>
          <w:rFonts w:ascii="Verdana" w:hAnsi="Verdana"/>
          <w:color w:val="000000"/>
          <w:lang w:val="pl-PL" w:eastAsia="pl-PL" w:bidi="ar-SA"/>
        </w:rPr>
        <w:t>.</w:t>
      </w:r>
    </w:p>
    <w:bookmarkEnd w:id="2"/>
    <w:p w:rsidR="00113852" w:rsidRDefault="0072087F" w:rsidP="0072087F">
      <w:pPr>
        <w:tabs>
          <w:tab w:val="left" w:pos="567"/>
        </w:tabs>
        <w:autoSpaceDE w:val="0"/>
        <w:autoSpaceDN w:val="0"/>
        <w:adjustRightInd w:val="0"/>
        <w:spacing w:line="288" w:lineRule="auto"/>
        <w:ind w:left="426" w:hanging="284"/>
        <w:jc w:val="both"/>
        <w:rPr>
          <w:rFonts w:ascii="Verdana" w:hAnsi="Verdana"/>
          <w:lang w:val="pl-PL"/>
        </w:rPr>
      </w:pPr>
      <w:r>
        <w:rPr>
          <w:rFonts w:ascii="Verdana" w:hAnsi="Verdana"/>
          <w:lang w:val="pl-PL"/>
        </w:rPr>
        <w:t>11</w:t>
      </w:r>
      <w:r w:rsidR="007A0E06">
        <w:rPr>
          <w:rFonts w:ascii="Verdana" w:hAnsi="Verdana"/>
          <w:lang w:val="pl-PL"/>
        </w:rPr>
        <w:t>.</w:t>
      </w:r>
      <w:r>
        <w:rPr>
          <w:rFonts w:ascii="Verdana" w:hAnsi="Verdana"/>
          <w:lang w:val="pl-PL"/>
        </w:rPr>
        <w:t xml:space="preserve"> </w:t>
      </w:r>
      <w:r w:rsidR="001753D2" w:rsidRPr="000D0437">
        <w:rPr>
          <w:rFonts w:ascii="Verdana" w:hAnsi="Verdana"/>
          <w:lang w:val="pl-PL"/>
        </w:rPr>
        <w:t xml:space="preserve">Odbiór </w:t>
      </w:r>
      <w:r w:rsidR="007A40EA" w:rsidRPr="000D0437">
        <w:rPr>
          <w:rFonts w:ascii="Verdana" w:hAnsi="Verdana"/>
          <w:lang w:val="pl-PL"/>
        </w:rPr>
        <w:t>towarów</w:t>
      </w:r>
      <w:r w:rsidR="001753D2" w:rsidRPr="000D0437">
        <w:rPr>
          <w:rFonts w:ascii="Verdana" w:hAnsi="Verdana"/>
          <w:lang w:val="pl-PL"/>
        </w:rPr>
        <w:t xml:space="preserve"> będzie następować poprzez kontrolę ilościowo</w:t>
      </w:r>
      <w:r w:rsidR="001820D1">
        <w:rPr>
          <w:rFonts w:ascii="Verdana" w:hAnsi="Verdana"/>
          <w:lang w:val="pl-PL"/>
        </w:rPr>
        <w:t xml:space="preserve"> -</w:t>
      </w:r>
      <w:r w:rsidR="001753D2" w:rsidRPr="000D0437">
        <w:rPr>
          <w:rFonts w:ascii="Verdana" w:hAnsi="Verdana"/>
          <w:lang w:val="pl-PL"/>
        </w:rPr>
        <w:t>jakościową przeprowadzoną przez osoby działające w imieniu Zamawiającego i Wykonawcy. W przypadku zakwestionowania dostawy, z powodu wystąpienia braków ilościowych lub niezgodności dostarczonego towaru z</w:t>
      </w:r>
      <w:r w:rsidR="00A81E16" w:rsidRPr="000D0437">
        <w:rPr>
          <w:rFonts w:ascii="Verdana" w:hAnsi="Verdana"/>
          <w:lang w:val="pl-PL"/>
        </w:rPr>
        <w:t>e</w:t>
      </w:r>
      <w:r w:rsidR="001753D2" w:rsidRPr="000D0437">
        <w:rPr>
          <w:rFonts w:ascii="Verdana" w:hAnsi="Verdana"/>
          <w:lang w:val="pl-PL"/>
        </w:rPr>
        <w:t xml:space="preserve"> </w:t>
      </w:r>
      <w:r w:rsidR="005F4FA2" w:rsidRPr="000D0437">
        <w:rPr>
          <w:rFonts w:ascii="Verdana" w:hAnsi="Verdana"/>
          <w:lang w:val="pl-PL"/>
        </w:rPr>
        <w:t xml:space="preserve">szczegółowymi wymaganiami dotyczącymi przedmiotu zamówienia - </w:t>
      </w:r>
      <w:r w:rsidR="001753D2" w:rsidRPr="000D0437">
        <w:rPr>
          <w:rFonts w:ascii="Verdana" w:hAnsi="Verdana"/>
          <w:lang w:val="pl-PL"/>
        </w:rPr>
        <w:t>zawartymi</w:t>
      </w:r>
      <w:r w:rsidR="00F540BE" w:rsidRPr="000D0437">
        <w:rPr>
          <w:rFonts w:ascii="Verdana" w:hAnsi="Verdana"/>
          <w:lang w:val="pl-PL"/>
        </w:rPr>
        <w:t xml:space="preserve"> w Załączniku </w:t>
      </w:r>
      <w:r w:rsidR="001753D2" w:rsidRPr="000D0437">
        <w:rPr>
          <w:rFonts w:ascii="Verdana" w:hAnsi="Verdana"/>
          <w:lang w:val="pl-PL"/>
        </w:rPr>
        <w:t>nr</w:t>
      </w:r>
      <w:r w:rsidR="00E917AF" w:rsidRPr="000D0437">
        <w:rPr>
          <w:rFonts w:ascii="Verdana" w:hAnsi="Verdana"/>
          <w:lang w:val="pl-PL"/>
        </w:rPr>
        <w:t xml:space="preserve"> </w:t>
      </w:r>
      <w:r w:rsidR="006A3582" w:rsidRPr="000D0437">
        <w:rPr>
          <w:rFonts w:ascii="Verdana" w:hAnsi="Verdana"/>
          <w:lang w:val="pl-PL"/>
        </w:rPr>
        <w:t xml:space="preserve">2 </w:t>
      </w:r>
      <w:r w:rsidR="001753D2" w:rsidRPr="000D0437">
        <w:rPr>
          <w:rFonts w:ascii="Verdana" w:hAnsi="Verdana"/>
          <w:lang w:val="pl-PL"/>
        </w:rPr>
        <w:t>do</w:t>
      </w:r>
      <w:r w:rsidR="005148BA" w:rsidRPr="000D0437">
        <w:rPr>
          <w:rFonts w:ascii="Verdana" w:hAnsi="Verdana"/>
          <w:lang w:val="pl-PL"/>
        </w:rPr>
        <w:t xml:space="preserve"> </w:t>
      </w:r>
      <w:r w:rsidR="00871549" w:rsidRPr="000D0437">
        <w:rPr>
          <w:rFonts w:ascii="Verdana" w:hAnsi="Verdana"/>
          <w:lang w:val="pl-PL"/>
        </w:rPr>
        <w:t>niniejszej</w:t>
      </w:r>
      <w:r w:rsidR="001753D2" w:rsidRPr="000D0437">
        <w:rPr>
          <w:rFonts w:ascii="Verdana" w:hAnsi="Verdana"/>
          <w:lang w:val="pl-PL"/>
        </w:rPr>
        <w:t xml:space="preserve"> umowy, Zamawiający sporządza protokół, zawierający wszelkie ustalenia dokonane w toku odbioru. Protokół </w:t>
      </w:r>
      <w:r w:rsidR="007B4E78">
        <w:rPr>
          <w:rFonts w:ascii="Verdana" w:hAnsi="Verdana"/>
          <w:lang w:val="pl-PL"/>
        </w:rPr>
        <w:t>zawiera</w:t>
      </w:r>
      <w:r w:rsidR="001753D2" w:rsidRPr="000D0437">
        <w:rPr>
          <w:rFonts w:ascii="Verdana" w:hAnsi="Verdana"/>
          <w:lang w:val="pl-PL"/>
        </w:rPr>
        <w:t xml:space="preserve"> osoba dokonująca odbioru w imieniu Zam</w:t>
      </w:r>
      <w:r w:rsidR="000879D5">
        <w:rPr>
          <w:rFonts w:ascii="Verdana" w:hAnsi="Verdana"/>
          <w:lang w:val="pl-PL"/>
        </w:rPr>
        <w:t>awiającego i osoba dostarczająca</w:t>
      </w:r>
      <w:r w:rsidR="001753D2" w:rsidRPr="000D0437">
        <w:rPr>
          <w:rFonts w:ascii="Verdana" w:hAnsi="Verdana"/>
          <w:lang w:val="pl-PL"/>
        </w:rPr>
        <w:t xml:space="preserve"> towar, jako przedstawiciel Wykonawcy. Zamawiającemu przysługuje wówczas prawo odmowy przyjęcia towaru niezgodnego z postanowieniami niniejszej umowy.</w:t>
      </w:r>
    </w:p>
    <w:p w:rsidR="00126886" w:rsidRPr="004C2DC0" w:rsidRDefault="00126886" w:rsidP="00BB109C">
      <w:pPr>
        <w:tabs>
          <w:tab w:val="left" w:pos="426"/>
        </w:tabs>
        <w:autoSpaceDE w:val="0"/>
        <w:autoSpaceDN w:val="0"/>
        <w:adjustRightInd w:val="0"/>
        <w:spacing w:line="288" w:lineRule="auto"/>
        <w:ind w:left="284"/>
        <w:jc w:val="both"/>
        <w:rPr>
          <w:rFonts w:ascii="Verdana" w:hAnsi="Verdana"/>
          <w:sz w:val="16"/>
          <w:szCs w:val="16"/>
          <w:lang w:val="pl-PL"/>
        </w:rPr>
      </w:pPr>
    </w:p>
    <w:p w:rsidR="00021093" w:rsidRPr="000D0437" w:rsidRDefault="0070733D" w:rsidP="00BB109C">
      <w:pPr>
        <w:spacing w:line="288" w:lineRule="auto"/>
        <w:jc w:val="center"/>
        <w:rPr>
          <w:rFonts w:ascii="Verdana" w:hAnsi="Verdana"/>
          <w:b/>
        </w:rPr>
      </w:pPr>
      <w:r w:rsidRPr="000D0437">
        <w:rPr>
          <w:rFonts w:ascii="Verdana" w:hAnsi="Verdana"/>
          <w:b/>
        </w:rPr>
        <w:t>§ 3</w:t>
      </w:r>
    </w:p>
    <w:p w:rsidR="00110C38" w:rsidRPr="000D0437" w:rsidRDefault="00021093">
      <w:pPr>
        <w:numPr>
          <w:ilvl w:val="0"/>
          <w:numId w:val="18"/>
        </w:numPr>
        <w:spacing w:line="288" w:lineRule="auto"/>
        <w:jc w:val="both"/>
        <w:rPr>
          <w:rFonts w:ascii="Verdana" w:hAnsi="Verdana"/>
          <w:lang w:val="pl-PL"/>
        </w:rPr>
      </w:pPr>
      <w:r w:rsidRPr="000D0437">
        <w:rPr>
          <w:rFonts w:ascii="Verdana" w:hAnsi="Verdana"/>
          <w:lang w:val="pl-PL"/>
        </w:rPr>
        <w:t>Strony postanawiają, że Zamawiający będzie odbierał towar w swoich magazynach na terenie WOLOiZOL w Gorzycach, zgodnie z bieżącymi potrzebam</w:t>
      </w:r>
      <w:r w:rsidR="001F6105" w:rsidRPr="000D0437">
        <w:rPr>
          <w:rFonts w:ascii="Verdana" w:hAnsi="Verdana"/>
          <w:lang w:val="pl-PL"/>
        </w:rPr>
        <w:t xml:space="preserve">i. </w:t>
      </w:r>
    </w:p>
    <w:p w:rsidR="002A5C12" w:rsidRPr="000D0437" w:rsidRDefault="002A5C12">
      <w:pPr>
        <w:numPr>
          <w:ilvl w:val="0"/>
          <w:numId w:val="18"/>
        </w:numPr>
        <w:spacing w:line="288" w:lineRule="auto"/>
        <w:jc w:val="both"/>
        <w:rPr>
          <w:rFonts w:ascii="Verdana" w:hAnsi="Verdana"/>
          <w:lang w:val="pl-PL"/>
        </w:rPr>
      </w:pPr>
      <w:r w:rsidRPr="000D0437">
        <w:rPr>
          <w:rFonts w:ascii="Verdana" w:hAnsi="Verdana"/>
          <w:lang w:val="pl-PL"/>
        </w:rPr>
        <w:t>Dostawy winny odbywać się w odpowiednio przystosowanych pojemnikach (opakowaniach) stanowiących własność Wykonawcy i spełniających wymagania przewidziane do przechowywania żywności. Opakowania zwrotne Zamawiający zwróci Wykonawcy po ich opróżnieniu. Z tytułu korzystania przez Zamawiającego z opakowań zbiorczych Wykonawca nie będzie pobierał żadnych opłat.</w:t>
      </w:r>
    </w:p>
    <w:p w:rsidR="002A5C12" w:rsidRPr="000D0437" w:rsidRDefault="009301A2">
      <w:pPr>
        <w:numPr>
          <w:ilvl w:val="0"/>
          <w:numId w:val="18"/>
        </w:numPr>
        <w:spacing w:line="288" w:lineRule="auto"/>
        <w:jc w:val="both"/>
        <w:rPr>
          <w:rFonts w:ascii="Verdana" w:hAnsi="Verdana"/>
          <w:lang w:val="pl-PL"/>
        </w:rPr>
      </w:pPr>
      <w:r w:rsidRPr="000D0437">
        <w:rPr>
          <w:rFonts w:ascii="Verdana" w:hAnsi="Verdana"/>
          <w:lang w:val="pl-PL"/>
        </w:rPr>
        <w:t>Zamawiający wymaga, aby d</w:t>
      </w:r>
      <w:r w:rsidR="003114E8">
        <w:rPr>
          <w:rFonts w:ascii="Verdana" w:hAnsi="Verdana"/>
          <w:lang w:val="pl-PL"/>
        </w:rPr>
        <w:t>ostarczany towar był</w:t>
      </w:r>
      <w:r w:rsidR="002A5C12" w:rsidRPr="000D0437">
        <w:rPr>
          <w:rFonts w:ascii="Verdana" w:hAnsi="Verdana"/>
          <w:lang w:val="pl-PL"/>
        </w:rPr>
        <w:t xml:space="preserve"> świeży, pełnowartościowy oraz należytej jakości.</w:t>
      </w:r>
      <w:r w:rsidR="001F6105" w:rsidRPr="000D0437">
        <w:rPr>
          <w:rFonts w:ascii="Verdana" w:hAnsi="Verdana"/>
          <w:lang w:val="pl-PL"/>
        </w:rPr>
        <w:t xml:space="preserve"> </w:t>
      </w:r>
    </w:p>
    <w:p w:rsidR="00203500" w:rsidRPr="000D0437" w:rsidRDefault="00203500">
      <w:pPr>
        <w:numPr>
          <w:ilvl w:val="0"/>
          <w:numId w:val="18"/>
        </w:numPr>
        <w:autoSpaceDE w:val="0"/>
        <w:autoSpaceDN w:val="0"/>
        <w:adjustRightInd w:val="0"/>
        <w:spacing w:line="288" w:lineRule="auto"/>
        <w:jc w:val="both"/>
        <w:rPr>
          <w:rFonts w:ascii="Verdana" w:hAnsi="Verdana"/>
          <w:lang w:val="pl-PL"/>
        </w:rPr>
      </w:pPr>
      <w:r w:rsidRPr="000D0437">
        <w:rPr>
          <w:rFonts w:ascii="Verdana" w:hAnsi="Verdana"/>
          <w:lang w:val="pl-PL"/>
        </w:rPr>
        <w:t xml:space="preserve">W przypadku wystąpienia zatruć spowodowanych </w:t>
      </w:r>
      <w:r w:rsidR="001820D1">
        <w:rPr>
          <w:rFonts w:ascii="Verdana" w:hAnsi="Verdana"/>
          <w:lang w:val="pl-PL"/>
        </w:rPr>
        <w:t xml:space="preserve">złą </w:t>
      </w:r>
      <w:r w:rsidR="001820D1" w:rsidRPr="000D0437">
        <w:rPr>
          <w:rFonts w:ascii="Verdana" w:hAnsi="Verdana"/>
          <w:lang w:val="pl-PL"/>
        </w:rPr>
        <w:t>jakością</w:t>
      </w:r>
      <w:r w:rsidRPr="000D0437">
        <w:rPr>
          <w:rFonts w:ascii="Verdana" w:hAnsi="Verdana"/>
          <w:lang w:val="pl-PL"/>
        </w:rPr>
        <w:t xml:space="preserve"> dostarczonego </w:t>
      </w:r>
      <w:r w:rsidR="00136A85" w:rsidRPr="000D0437">
        <w:rPr>
          <w:rFonts w:ascii="Verdana" w:hAnsi="Verdana"/>
          <w:lang w:val="pl-PL"/>
        </w:rPr>
        <w:t>towaru Wykonawca</w:t>
      </w:r>
      <w:r w:rsidRPr="000D0437">
        <w:rPr>
          <w:rFonts w:ascii="Verdana" w:hAnsi="Verdana"/>
          <w:lang w:val="pl-PL"/>
        </w:rPr>
        <w:t xml:space="preserve"> zobowiązany jest pokryć wszelkie koszty związane z leczeniem i przeprowadzeniem zabiegów sanitarnych, dezynfekcji i dezaktywacji oraz do zaspokojenia roszczeń odszkodowawczych tych osób wynikających z zatruć dostarczonymi </w:t>
      </w:r>
      <w:r w:rsidR="00E71DD0" w:rsidRPr="000D0437">
        <w:rPr>
          <w:rFonts w:ascii="Verdana" w:hAnsi="Verdana"/>
          <w:lang w:val="pl-PL"/>
        </w:rPr>
        <w:t xml:space="preserve">towarami będącymi </w:t>
      </w:r>
      <w:r w:rsidRPr="000D0437">
        <w:rPr>
          <w:rFonts w:ascii="Verdana" w:hAnsi="Verdana"/>
          <w:lang w:val="pl-PL"/>
        </w:rPr>
        <w:t xml:space="preserve">środkami spożywczymi. </w:t>
      </w:r>
    </w:p>
    <w:p w:rsidR="00E722C4" w:rsidRPr="000D0437" w:rsidRDefault="002A5C12">
      <w:pPr>
        <w:numPr>
          <w:ilvl w:val="0"/>
          <w:numId w:val="18"/>
        </w:numPr>
        <w:spacing w:line="288" w:lineRule="auto"/>
        <w:jc w:val="both"/>
        <w:rPr>
          <w:rFonts w:ascii="Verdana" w:hAnsi="Verdana"/>
          <w:lang w:val="pl-PL"/>
        </w:rPr>
      </w:pPr>
      <w:r w:rsidRPr="000D0437">
        <w:rPr>
          <w:rFonts w:ascii="Verdana" w:hAnsi="Verdana"/>
          <w:lang w:val="pl-PL"/>
        </w:rPr>
        <w:t>Szczegółowe wymagania dla poszczególnych towarów zostały przedstawione w Z</w:t>
      </w:r>
      <w:r w:rsidR="00D61FFF" w:rsidRPr="000D0437">
        <w:rPr>
          <w:rFonts w:ascii="Verdana" w:hAnsi="Verdana"/>
          <w:lang w:val="pl-PL"/>
        </w:rPr>
        <w:t>ałączniku</w:t>
      </w:r>
      <w:r w:rsidR="00E722C4" w:rsidRPr="000D0437">
        <w:rPr>
          <w:rFonts w:ascii="Verdana" w:hAnsi="Verdana"/>
          <w:lang w:val="pl-PL"/>
        </w:rPr>
        <w:t xml:space="preserve"> </w:t>
      </w:r>
      <w:r w:rsidR="009301A2" w:rsidRPr="000D0437">
        <w:rPr>
          <w:rFonts w:ascii="Verdana" w:hAnsi="Verdana"/>
          <w:lang w:val="pl-PL"/>
        </w:rPr>
        <w:t xml:space="preserve">nr 2 </w:t>
      </w:r>
      <w:r w:rsidRPr="000D0437">
        <w:rPr>
          <w:rFonts w:ascii="Verdana" w:hAnsi="Verdana"/>
          <w:lang w:val="pl-PL"/>
        </w:rPr>
        <w:t xml:space="preserve">do </w:t>
      </w:r>
      <w:r w:rsidR="00C85470" w:rsidRPr="000D0437">
        <w:rPr>
          <w:rFonts w:ascii="Verdana" w:hAnsi="Verdana"/>
          <w:lang w:val="pl-PL"/>
        </w:rPr>
        <w:t xml:space="preserve">niniejszej </w:t>
      </w:r>
      <w:r w:rsidRPr="000D0437">
        <w:rPr>
          <w:rFonts w:ascii="Verdana" w:hAnsi="Verdana"/>
          <w:lang w:val="pl-PL"/>
        </w:rPr>
        <w:t xml:space="preserve">umowy. </w:t>
      </w:r>
    </w:p>
    <w:p w:rsidR="00E722C4" w:rsidRPr="000D0437" w:rsidRDefault="002A5C12">
      <w:pPr>
        <w:numPr>
          <w:ilvl w:val="0"/>
          <w:numId w:val="18"/>
        </w:numPr>
        <w:spacing w:line="288" w:lineRule="auto"/>
        <w:jc w:val="both"/>
        <w:rPr>
          <w:rFonts w:ascii="Verdana" w:hAnsi="Verdana"/>
          <w:lang w:val="pl-PL"/>
        </w:rPr>
      </w:pPr>
      <w:r w:rsidRPr="000D0437">
        <w:rPr>
          <w:rFonts w:ascii="Verdana" w:hAnsi="Verdana"/>
          <w:lang w:val="pl-PL"/>
        </w:rPr>
        <w:t>Dostarczany towar nie może budzić żadnych zastrzeżeń ilościowych i jakościowych.</w:t>
      </w:r>
      <w:r w:rsidR="00E722C4" w:rsidRPr="000D0437">
        <w:rPr>
          <w:rFonts w:ascii="Verdana" w:hAnsi="Verdana"/>
          <w:lang w:val="pl-PL"/>
        </w:rPr>
        <w:t xml:space="preserve"> </w:t>
      </w:r>
    </w:p>
    <w:p w:rsidR="002A5C12" w:rsidRPr="000D0437" w:rsidRDefault="002A5C12">
      <w:pPr>
        <w:numPr>
          <w:ilvl w:val="0"/>
          <w:numId w:val="18"/>
        </w:numPr>
        <w:spacing w:line="288" w:lineRule="auto"/>
        <w:jc w:val="both"/>
        <w:rPr>
          <w:rFonts w:ascii="Verdana" w:hAnsi="Verdana"/>
          <w:lang w:val="pl-PL"/>
        </w:rPr>
      </w:pPr>
      <w:r w:rsidRPr="000D0437">
        <w:rPr>
          <w:rFonts w:ascii="Verdana" w:hAnsi="Verdana"/>
          <w:lang w:val="pl-PL"/>
        </w:rPr>
        <w:t>W przypadku:</w:t>
      </w:r>
    </w:p>
    <w:p w:rsidR="002A5C12" w:rsidRPr="000D0437" w:rsidRDefault="00C85470" w:rsidP="00BB109C">
      <w:pPr>
        <w:numPr>
          <w:ilvl w:val="1"/>
          <w:numId w:val="3"/>
        </w:numPr>
        <w:tabs>
          <w:tab w:val="num" w:pos="357"/>
        </w:tabs>
        <w:spacing w:line="288" w:lineRule="auto"/>
        <w:ind w:left="680" w:hanging="323"/>
        <w:jc w:val="both"/>
        <w:rPr>
          <w:rFonts w:ascii="Verdana" w:hAnsi="Verdana"/>
          <w:lang w:val="pl-PL"/>
        </w:rPr>
      </w:pPr>
      <w:r w:rsidRPr="000D0437">
        <w:rPr>
          <w:rFonts w:ascii="Verdana" w:hAnsi="Verdana"/>
          <w:lang w:val="pl-PL"/>
        </w:rPr>
        <w:t>stwierdzenia braków ilościowych;</w:t>
      </w:r>
    </w:p>
    <w:p w:rsidR="002A5C12" w:rsidRPr="004A18BB" w:rsidRDefault="002A5C12" w:rsidP="00BB109C">
      <w:pPr>
        <w:numPr>
          <w:ilvl w:val="1"/>
          <w:numId w:val="3"/>
        </w:numPr>
        <w:tabs>
          <w:tab w:val="num" w:pos="357"/>
        </w:tabs>
        <w:spacing w:line="288" w:lineRule="auto"/>
        <w:ind w:left="680" w:hanging="323"/>
        <w:jc w:val="both"/>
        <w:rPr>
          <w:rFonts w:ascii="Verdana" w:hAnsi="Verdana"/>
          <w:lang w:val="pl-PL"/>
        </w:rPr>
      </w:pPr>
      <w:r w:rsidRPr="000D0437">
        <w:rPr>
          <w:rFonts w:ascii="Verdana" w:hAnsi="Verdana"/>
          <w:lang w:val="pl-PL"/>
        </w:rPr>
        <w:lastRenderedPageBreak/>
        <w:t xml:space="preserve">dostarczenia towarów w sposób sprzeczny z postanowieniami umowy, w szczególności </w:t>
      </w:r>
      <w:r w:rsidR="003728C3" w:rsidRPr="000D0437">
        <w:rPr>
          <w:rFonts w:ascii="Verdana" w:hAnsi="Verdana"/>
          <w:lang w:val="pl-PL"/>
        </w:rPr>
        <w:t>w uszkodzonych</w:t>
      </w:r>
      <w:r w:rsidR="0044723D" w:rsidRPr="000D0437">
        <w:rPr>
          <w:rFonts w:ascii="Verdana" w:hAnsi="Verdana"/>
          <w:lang w:val="pl-PL"/>
        </w:rPr>
        <w:t xml:space="preserve"> lub brudnych </w:t>
      </w:r>
      <w:r w:rsidRPr="000D0437">
        <w:rPr>
          <w:rFonts w:ascii="Verdana" w:hAnsi="Verdana"/>
          <w:lang w:val="pl-PL"/>
        </w:rPr>
        <w:t>opakowaniach</w:t>
      </w:r>
      <w:r w:rsidR="004A18BB">
        <w:rPr>
          <w:rFonts w:ascii="Verdana" w:hAnsi="Verdana"/>
          <w:lang w:val="pl-PL"/>
        </w:rPr>
        <w:t xml:space="preserve">, </w:t>
      </w:r>
      <w:r w:rsidRPr="000D0437">
        <w:rPr>
          <w:rFonts w:ascii="Verdana" w:hAnsi="Verdana"/>
          <w:lang w:val="pl-PL"/>
        </w:rPr>
        <w:t>nieprawidłowo oznakowanych</w:t>
      </w:r>
      <w:r w:rsidR="004A18BB">
        <w:rPr>
          <w:rFonts w:ascii="Verdana" w:hAnsi="Verdana"/>
          <w:lang w:val="pl-PL"/>
        </w:rPr>
        <w:t xml:space="preserve"> oraz </w:t>
      </w:r>
      <w:r w:rsidRPr="004A18BB">
        <w:rPr>
          <w:rFonts w:ascii="Verdana" w:hAnsi="Verdana"/>
          <w:lang w:val="pl-PL"/>
        </w:rPr>
        <w:t>niespe</w:t>
      </w:r>
      <w:r w:rsidR="00D55806" w:rsidRPr="004A18BB">
        <w:rPr>
          <w:rFonts w:ascii="Verdana" w:hAnsi="Verdana"/>
          <w:lang w:val="pl-PL"/>
        </w:rPr>
        <w:t xml:space="preserve">łniających szczegółowych wymagań dotyczących przedmiotu zamówienia </w:t>
      </w:r>
      <w:r w:rsidRPr="004A18BB">
        <w:rPr>
          <w:rFonts w:ascii="Verdana" w:hAnsi="Verdana"/>
          <w:lang w:val="pl-PL"/>
        </w:rPr>
        <w:t xml:space="preserve">przewidzianych w Załączniku </w:t>
      </w:r>
      <w:r w:rsidR="003728C3" w:rsidRPr="004A18BB">
        <w:rPr>
          <w:rFonts w:ascii="Verdana" w:hAnsi="Verdana"/>
          <w:lang w:val="pl-PL"/>
        </w:rPr>
        <w:t xml:space="preserve">nr 2 </w:t>
      </w:r>
      <w:r w:rsidR="00C85470" w:rsidRPr="004A18BB">
        <w:rPr>
          <w:rFonts w:ascii="Verdana" w:hAnsi="Verdana"/>
          <w:lang w:val="pl-PL"/>
        </w:rPr>
        <w:t xml:space="preserve">do </w:t>
      </w:r>
      <w:r w:rsidR="003728C3" w:rsidRPr="004A18BB">
        <w:rPr>
          <w:rFonts w:ascii="Verdana" w:hAnsi="Verdana"/>
          <w:lang w:val="pl-PL"/>
        </w:rPr>
        <w:t xml:space="preserve">niniejszej </w:t>
      </w:r>
      <w:r w:rsidR="001871EE" w:rsidRPr="004A18BB">
        <w:rPr>
          <w:rFonts w:ascii="Verdana" w:hAnsi="Verdana"/>
          <w:lang w:val="pl-PL"/>
        </w:rPr>
        <w:t>umowy.</w:t>
      </w:r>
    </w:p>
    <w:p w:rsidR="008D7C90" w:rsidRDefault="00E722C4" w:rsidP="008D7C90">
      <w:pPr>
        <w:spacing w:line="288" w:lineRule="auto"/>
        <w:ind w:left="284"/>
        <w:jc w:val="both"/>
        <w:rPr>
          <w:rFonts w:ascii="Verdana" w:hAnsi="Verdana"/>
        </w:rPr>
      </w:pPr>
      <w:r w:rsidRPr="000D0437">
        <w:rPr>
          <w:rFonts w:ascii="Verdana" w:hAnsi="Verdana"/>
          <w:lang w:val="pl-PL"/>
        </w:rPr>
        <w:t>Wykonawca jest zobowiązany do wymiany lub dostarczenia brakującego towaru do 2 godzin od momentu powiadomieni</w:t>
      </w:r>
      <w:r w:rsidR="00116A67" w:rsidRPr="000D0437">
        <w:rPr>
          <w:rFonts w:ascii="Verdana" w:hAnsi="Verdana"/>
          <w:lang w:val="pl-PL"/>
        </w:rPr>
        <w:t xml:space="preserve">a Wykonawcy środkami komunikacji </w:t>
      </w:r>
      <w:r w:rsidR="00161C2A" w:rsidRPr="000D0437">
        <w:rPr>
          <w:rFonts w:ascii="Verdana" w:hAnsi="Verdana"/>
          <w:lang w:val="pl-PL"/>
        </w:rPr>
        <w:t>elektronicznej</w:t>
      </w:r>
      <w:r w:rsidR="00923CF8">
        <w:rPr>
          <w:rFonts w:ascii="Verdana" w:hAnsi="Verdana"/>
          <w:lang w:val="pl-PL"/>
        </w:rPr>
        <w:t xml:space="preserve"> </w:t>
      </w:r>
      <w:r w:rsidR="009F0CEE">
        <w:rPr>
          <w:rFonts w:ascii="Verdana" w:hAnsi="Verdana"/>
          <w:lang w:val="pl-PL"/>
        </w:rPr>
        <w:t>(</w:t>
      </w:r>
      <w:r w:rsidR="00161C2A">
        <w:rPr>
          <w:rFonts w:ascii="Verdana" w:hAnsi="Verdana"/>
          <w:lang w:val="pl-PL"/>
        </w:rPr>
        <w:t>e</w:t>
      </w:r>
      <w:r w:rsidR="00C44C8D">
        <w:rPr>
          <w:rFonts w:ascii="Verdana" w:hAnsi="Verdana"/>
          <w:lang w:val="pl-PL"/>
        </w:rPr>
        <w:t> </w:t>
      </w:r>
      <w:r w:rsidR="00161C2A">
        <w:rPr>
          <w:rFonts w:ascii="Verdana" w:hAnsi="Verdana"/>
          <w:lang w:val="pl-PL"/>
        </w:rPr>
        <w:t>–</w:t>
      </w:r>
      <w:r w:rsidR="00C44C8D">
        <w:rPr>
          <w:rFonts w:ascii="Verdana" w:hAnsi="Verdana"/>
          <w:lang w:val="pl-PL"/>
        </w:rPr>
        <w:t> </w:t>
      </w:r>
      <w:r w:rsidR="00161C2A">
        <w:rPr>
          <w:rFonts w:ascii="Verdana" w:hAnsi="Verdana"/>
          <w:lang w:val="pl-PL"/>
        </w:rPr>
        <w:t>mail</w:t>
      </w:r>
      <w:r w:rsidR="009F0CEE">
        <w:rPr>
          <w:rFonts w:ascii="Verdana" w:hAnsi="Verdana"/>
          <w:lang w:val="pl-PL"/>
        </w:rPr>
        <w:t>)</w:t>
      </w:r>
      <w:r w:rsidR="00161C2A">
        <w:rPr>
          <w:rFonts w:ascii="Verdana" w:hAnsi="Verdana"/>
          <w:lang w:val="pl-PL"/>
        </w:rPr>
        <w:t xml:space="preserve"> </w:t>
      </w:r>
      <w:r w:rsidRPr="000D0437">
        <w:rPr>
          <w:rFonts w:ascii="Verdana" w:hAnsi="Verdana"/>
          <w:lang w:val="pl-PL"/>
        </w:rPr>
        <w:t>o stwierdzonych nieprawidłowościach</w:t>
      </w:r>
      <w:r w:rsidRPr="000D0437">
        <w:rPr>
          <w:rFonts w:ascii="Verdana" w:hAnsi="Verdana"/>
        </w:rPr>
        <w:t>.</w:t>
      </w:r>
    </w:p>
    <w:p w:rsidR="007B4E78" w:rsidRPr="008D7C90" w:rsidRDefault="006F21B7">
      <w:pPr>
        <w:numPr>
          <w:ilvl w:val="0"/>
          <w:numId w:val="18"/>
        </w:numPr>
        <w:spacing w:line="288" w:lineRule="auto"/>
        <w:jc w:val="both"/>
        <w:rPr>
          <w:rFonts w:ascii="Verdana" w:hAnsi="Verdana"/>
        </w:rPr>
      </w:pPr>
      <w:r w:rsidRPr="000D0437">
        <w:rPr>
          <w:rFonts w:ascii="Verdana" w:hAnsi="Verdana"/>
          <w:lang w:val="pl-PL"/>
        </w:rPr>
        <w:t xml:space="preserve">Przez nienależyte wykonanie dostawy należy rozumieć </w:t>
      </w:r>
      <w:r w:rsidR="004A18BB" w:rsidRPr="000D0437">
        <w:rPr>
          <w:rFonts w:ascii="Verdana" w:hAnsi="Verdana"/>
          <w:lang w:val="pl-PL"/>
        </w:rPr>
        <w:t>nieprawidłow</w:t>
      </w:r>
      <w:r w:rsidR="00F30AE5">
        <w:rPr>
          <w:rFonts w:ascii="Verdana" w:hAnsi="Verdana"/>
          <w:lang w:val="pl-PL"/>
        </w:rPr>
        <w:t>e</w:t>
      </w:r>
      <w:r w:rsidR="004A18BB" w:rsidRPr="000D0437">
        <w:rPr>
          <w:rFonts w:ascii="Verdana" w:hAnsi="Verdana"/>
          <w:lang w:val="pl-PL"/>
        </w:rPr>
        <w:t xml:space="preserve"> oznakowan</w:t>
      </w:r>
      <w:r w:rsidR="00F30AE5">
        <w:rPr>
          <w:rFonts w:ascii="Verdana" w:hAnsi="Verdana"/>
          <w:lang w:val="pl-PL"/>
        </w:rPr>
        <w:t xml:space="preserve">ie towarów </w:t>
      </w:r>
      <w:r w:rsidR="00A37863">
        <w:rPr>
          <w:rFonts w:ascii="Verdana" w:hAnsi="Verdana"/>
          <w:lang w:val="pl-PL"/>
        </w:rPr>
        <w:t>lub nieprawidłow</w:t>
      </w:r>
      <w:r w:rsidR="00F30AE5">
        <w:rPr>
          <w:rFonts w:ascii="Verdana" w:hAnsi="Verdana"/>
          <w:lang w:val="pl-PL"/>
        </w:rPr>
        <w:t>e</w:t>
      </w:r>
      <w:r w:rsidR="00A37863">
        <w:rPr>
          <w:rFonts w:ascii="Verdana" w:hAnsi="Verdana"/>
          <w:lang w:val="pl-PL"/>
        </w:rPr>
        <w:t xml:space="preserve"> dostarcz</w:t>
      </w:r>
      <w:r w:rsidR="00F30AE5">
        <w:rPr>
          <w:rFonts w:ascii="Verdana" w:hAnsi="Verdana"/>
          <w:lang w:val="pl-PL"/>
        </w:rPr>
        <w:t>e</w:t>
      </w:r>
      <w:r w:rsidR="00A37863">
        <w:rPr>
          <w:rFonts w:ascii="Verdana" w:hAnsi="Verdana"/>
          <w:lang w:val="pl-PL"/>
        </w:rPr>
        <w:t>n</w:t>
      </w:r>
      <w:r w:rsidR="00F30AE5">
        <w:rPr>
          <w:rFonts w:ascii="Verdana" w:hAnsi="Verdana"/>
          <w:lang w:val="pl-PL"/>
        </w:rPr>
        <w:t>ie</w:t>
      </w:r>
      <w:r w:rsidR="00A37863">
        <w:rPr>
          <w:rFonts w:ascii="Verdana" w:hAnsi="Verdana"/>
          <w:lang w:val="pl-PL"/>
        </w:rPr>
        <w:t xml:space="preserve"> </w:t>
      </w:r>
      <w:r w:rsidR="00F30AE5">
        <w:rPr>
          <w:rFonts w:ascii="Verdana" w:hAnsi="Verdana"/>
          <w:lang w:val="pl-PL"/>
        </w:rPr>
        <w:t xml:space="preserve">towaru albo </w:t>
      </w:r>
      <w:r w:rsidR="004A18BB" w:rsidRPr="004A18BB">
        <w:rPr>
          <w:rFonts w:ascii="Verdana" w:hAnsi="Verdana"/>
          <w:lang w:val="pl-PL"/>
        </w:rPr>
        <w:t>niespełni</w:t>
      </w:r>
      <w:r w:rsidR="00F30AE5">
        <w:rPr>
          <w:rFonts w:ascii="Verdana" w:hAnsi="Verdana"/>
          <w:lang w:val="pl-PL"/>
        </w:rPr>
        <w:t>enie wymagań przewidzianych w</w:t>
      </w:r>
      <w:r w:rsidR="004A18BB" w:rsidRPr="004A18BB">
        <w:rPr>
          <w:rFonts w:ascii="Verdana" w:hAnsi="Verdana"/>
          <w:lang w:val="pl-PL"/>
        </w:rPr>
        <w:t xml:space="preserve"> </w:t>
      </w:r>
      <w:r w:rsidR="00C44C8D">
        <w:rPr>
          <w:rFonts w:ascii="Verdana" w:hAnsi="Verdana"/>
          <w:lang w:val="pl-PL"/>
        </w:rPr>
        <w:t>„</w:t>
      </w:r>
      <w:r w:rsidR="00F30AE5">
        <w:rPr>
          <w:rFonts w:ascii="Verdana" w:hAnsi="Verdana"/>
          <w:lang w:val="pl-PL"/>
        </w:rPr>
        <w:t>S</w:t>
      </w:r>
      <w:r w:rsidR="003114E8">
        <w:rPr>
          <w:rFonts w:ascii="Verdana" w:hAnsi="Verdana"/>
          <w:lang w:val="pl-PL"/>
        </w:rPr>
        <w:t>zczegółowych wymaganiach</w:t>
      </w:r>
      <w:r w:rsidR="004A18BB" w:rsidRPr="004A18BB">
        <w:rPr>
          <w:rFonts w:ascii="Verdana" w:hAnsi="Verdana"/>
          <w:lang w:val="pl-PL"/>
        </w:rPr>
        <w:t xml:space="preserve"> dotyczących przedmiotu zamówienia</w:t>
      </w:r>
      <w:r w:rsidR="00C44C8D">
        <w:rPr>
          <w:rFonts w:ascii="Verdana" w:hAnsi="Verdana"/>
          <w:lang w:val="pl-PL"/>
        </w:rPr>
        <w:t>”</w:t>
      </w:r>
      <w:r w:rsidR="004A18BB" w:rsidRPr="004A18BB">
        <w:rPr>
          <w:rFonts w:ascii="Verdana" w:hAnsi="Verdana"/>
          <w:lang w:val="pl-PL"/>
        </w:rPr>
        <w:t xml:space="preserve"> </w:t>
      </w:r>
      <w:r w:rsidR="00F30AE5">
        <w:rPr>
          <w:rFonts w:ascii="Verdana" w:hAnsi="Verdana"/>
          <w:lang w:val="pl-PL"/>
        </w:rPr>
        <w:t xml:space="preserve">zawartych </w:t>
      </w:r>
      <w:r w:rsidR="004A18BB" w:rsidRPr="004A18BB">
        <w:rPr>
          <w:rFonts w:ascii="Verdana" w:hAnsi="Verdana"/>
          <w:lang w:val="pl-PL"/>
        </w:rPr>
        <w:t>w Załączniku nr 2 do niniejszej umowy</w:t>
      </w:r>
      <w:r w:rsidR="002217DD" w:rsidRPr="000D0437">
        <w:rPr>
          <w:rFonts w:ascii="Verdana" w:hAnsi="Verdana"/>
          <w:lang w:val="pl-PL"/>
        </w:rPr>
        <w:t>.</w:t>
      </w:r>
    </w:p>
    <w:p w:rsidR="006E7638" w:rsidRPr="007B4E78" w:rsidRDefault="006E7638">
      <w:pPr>
        <w:numPr>
          <w:ilvl w:val="0"/>
          <w:numId w:val="18"/>
        </w:numPr>
        <w:spacing w:line="288" w:lineRule="auto"/>
        <w:jc w:val="both"/>
        <w:rPr>
          <w:rFonts w:ascii="Verdana" w:hAnsi="Verdana"/>
          <w:lang w:val="pl-PL"/>
        </w:rPr>
      </w:pPr>
      <w:r w:rsidRPr="007B4E78">
        <w:rPr>
          <w:rFonts w:ascii="Verdana" w:hAnsi="Verdana"/>
          <w:lang w:val="pl-PL"/>
        </w:rPr>
        <w:t>Gwarancja jakości asortymentu z tytułu wad ujawnionych w okresie późniejszym:</w:t>
      </w:r>
    </w:p>
    <w:p w:rsidR="00C44C8D" w:rsidRDefault="00B6200F" w:rsidP="00423547">
      <w:pPr>
        <w:numPr>
          <w:ilvl w:val="1"/>
          <w:numId w:val="15"/>
        </w:numPr>
        <w:spacing w:line="288" w:lineRule="auto"/>
        <w:jc w:val="both"/>
        <w:rPr>
          <w:rFonts w:ascii="Verdana" w:hAnsi="Verdana"/>
          <w:lang w:val="pl-PL"/>
        </w:rPr>
      </w:pPr>
      <w:r w:rsidRPr="000D0437">
        <w:rPr>
          <w:rFonts w:ascii="Verdana" w:hAnsi="Verdana"/>
          <w:lang w:val="pl-PL"/>
        </w:rPr>
        <w:t>S</w:t>
      </w:r>
      <w:r w:rsidR="006E7638" w:rsidRPr="000D0437">
        <w:rPr>
          <w:rFonts w:ascii="Verdana" w:hAnsi="Verdana"/>
          <w:lang w:val="pl-PL"/>
        </w:rPr>
        <w:t>prawdzenie jakości asortymentu przez Zamawiającego przy dostawie nie ma wpływu na odpowiedzialność Wykonawcy z tytułu ujawnionych wad w późniejszym okresie. Zamawiający zachowuje uprawnienia z tytułu rękojmi za wady</w:t>
      </w:r>
      <w:r w:rsidR="00E71DD0" w:rsidRPr="000D0437">
        <w:rPr>
          <w:rFonts w:ascii="Verdana" w:hAnsi="Verdana"/>
          <w:lang w:val="pl-PL"/>
        </w:rPr>
        <w:t xml:space="preserve"> towaru</w:t>
      </w:r>
      <w:r w:rsidR="006E7638" w:rsidRPr="000D0437">
        <w:rPr>
          <w:rFonts w:ascii="Verdana" w:hAnsi="Verdana"/>
          <w:lang w:val="pl-PL"/>
        </w:rPr>
        <w:t>, których pomimo należytej staranności nie mógł wykryć w trakcie dostawy, jeżeli o ich wykryciu ni</w:t>
      </w:r>
      <w:r w:rsidRPr="000D0437">
        <w:rPr>
          <w:rFonts w:ascii="Verdana" w:hAnsi="Verdana"/>
          <w:lang w:val="pl-PL"/>
        </w:rPr>
        <w:t>ezwłocznie zawiadomił</w:t>
      </w:r>
      <w:r w:rsidR="008B14C2" w:rsidRPr="000D0437">
        <w:rPr>
          <w:rFonts w:ascii="Verdana" w:hAnsi="Verdana"/>
          <w:lang w:val="pl-PL"/>
        </w:rPr>
        <w:t>,</w:t>
      </w:r>
      <w:r w:rsidRPr="000D0437">
        <w:rPr>
          <w:rFonts w:ascii="Verdana" w:hAnsi="Verdana"/>
          <w:lang w:val="pl-PL"/>
        </w:rPr>
        <w:t xml:space="preserve"> </w:t>
      </w:r>
      <w:r w:rsidR="008B14C2" w:rsidRPr="000D0437">
        <w:rPr>
          <w:rFonts w:ascii="Verdana" w:hAnsi="Verdana"/>
          <w:lang w:val="pl-PL"/>
        </w:rPr>
        <w:t>za pośrednictwem środków komunikacji elektronicznej</w:t>
      </w:r>
      <w:r w:rsidR="00E03B1A">
        <w:rPr>
          <w:rFonts w:ascii="Verdana" w:hAnsi="Verdana"/>
          <w:lang w:val="pl-PL"/>
        </w:rPr>
        <w:t xml:space="preserve"> </w:t>
      </w:r>
    </w:p>
    <w:p w:rsidR="006E7638" w:rsidRPr="000D0437" w:rsidRDefault="00E03B1A" w:rsidP="00C44C8D">
      <w:pPr>
        <w:spacing w:line="288" w:lineRule="auto"/>
        <w:ind w:left="680"/>
        <w:jc w:val="both"/>
        <w:rPr>
          <w:rFonts w:ascii="Verdana" w:hAnsi="Verdana"/>
          <w:lang w:val="pl-PL"/>
        </w:rPr>
      </w:pPr>
      <w:r>
        <w:rPr>
          <w:rFonts w:ascii="Verdana" w:hAnsi="Verdana"/>
          <w:lang w:val="pl-PL"/>
        </w:rPr>
        <w:t xml:space="preserve">(e – mail) </w:t>
      </w:r>
      <w:r w:rsidR="00B6200F" w:rsidRPr="000D0437">
        <w:rPr>
          <w:rFonts w:ascii="Verdana" w:hAnsi="Verdana"/>
          <w:lang w:val="pl-PL"/>
        </w:rPr>
        <w:t>Wykonawcę.</w:t>
      </w:r>
    </w:p>
    <w:p w:rsidR="006E7638" w:rsidRPr="000D0437" w:rsidRDefault="00B6200F">
      <w:pPr>
        <w:numPr>
          <w:ilvl w:val="1"/>
          <w:numId w:val="15"/>
        </w:numPr>
        <w:spacing w:line="288" w:lineRule="auto"/>
        <w:jc w:val="both"/>
        <w:rPr>
          <w:rFonts w:ascii="Verdana" w:hAnsi="Verdana"/>
          <w:lang w:val="pl-PL"/>
        </w:rPr>
      </w:pPr>
      <w:r w:rsidRPr="000D0437">
        <w:rPr>
          <w:rFonts w:ascii="Verdana" w:hAnsi="Verdana"/>
          <w:lang w:val="pl-PL"/>
        </w:rPr>
        <w:t>J</w:t>
      </w:r>
      <w:r w:rsidR="006E7638" w:rsidRPr="000D0437">
        <w:rPr>
          <w:rFonts w:ascii="Verdana" w:hAnsi="Verdana"/>
          <w:lang w:val="pl-PL"/>
        </w:rPr>
        <w:t>akość organoleptyczna</w:t>
      </w:r>
      <w:r w:rsidR="00E71DD0" w:rsidRPr="000D0437">
        <w:rPr>
          <w:rFonts w:ascii="Verdana" w:hAnsi="Verdana"/>
          <w:lang w:val="pl-PL"/>
        </w:rPr>
        <w:t xml:space="preserve"> towaru</w:t>
      </w:r>
      <w:r w:rsidR="006E7638" w:rsidRPr="000D0437">
        <w:rPr>
          <w:rFonts w:ascii="Verdana" w:hAnsi="Verdana"/>
          <w:lang w:val="pl-PL"/>
        </w:rPr>
        <w:t>, której nie można ocenić przy dostawie, sprawdzana jest przez Zamawiającego przy pr</w:t>
      </w:r>
      <w:r w:rsidR="00E83067" w:rsidRPr="000D0437">
        <w:rPr>
          <w:rFonts w:ascii="Verdana" w:hAnsi="Verdana"/>
          <w:lang w:val="pl-PL"/>
        </w:rPr>
        <w:t xml:space="preserve">odukcji posiłków dla pacjentów. </w:t>
      </w:r>
      <w:r w:rsidR="00E03B1A">
        <w:rPr>
          <w:rFonts w:ascii="Verdana" w:hAnsi="Verdana"/>
          <w:lang w:val="pl-PL"/>
        </w:rPr>
        <w:t>W przypadku nie</w:t>
      </w:r>
      <w:r w:rsidR="006E7638" w:rsidRPr="000D0437">
        <w:rPr>
          <w:rFonts w:ascii="Verdana" w:hAnsi="Verdana"/>
          <w:lang w:val="pl-PL"/>
        </w:rPr>
        <w:t xml:space="preserve">spełnienia wymagań Zamawiającego </w:t>
      </w:r>
      <w:r w:rsidR="00E71DD0" w:rsidRPr="000D0437">
        <w:rPr>
          <w:rFonts w:ascii="Verdana" w:hAnsi="Verdana"/>
          <w:lang w:val="pl-PL"/>
        </w:rPr>
        <w:t xml:space="preserve">towar </w:t>
      </w:r>
      <w:r w:rsidR="006E7638" w:rsidRPr="000D0437">
        <w:rPr>
          <w:rFonts w:ascii="Verdana" w:hAnsi="Verdana"/>
          <w:lang w:val="pl-PL"/>
        </w:rPr>
        <w:t>zostaje zareklamowany i oddany do dyspo</w:t>
      </w:r>
      <w:r w:rsidRPr="000D0437">
        <w:rPr>
          <w:rFonts w:ascii="Verdana" w:hAnsi="Verdana"/>
          <w:lang w:val="pl-PL"/>
        </w:rPr>
        <w:t>zycji i odbioru przez Wykonawcę.</w:t>
      </w:r>
    </w:p>
    <w:p w:rsidR="00AA15EE" w:rsidRPr="000D0437" w:rsidRDefault="00B6200F">
      <w:pPr>
        <w:numPr>
          <w:ilvl w:val="1"/>
          <w:numId w:val="15"/>
        </w:numPr>
        <w:spacing w:line="288" w:lineRule="auto"/>
        <w:jc w:val="both"/>
        <w:rPr>
          <w:rFonts w:ascii="Verdana" w:hAnsi="Verdana"/>
          <w:lang w:val="pl-PL"/>
        </w:rPr>
      </w:pPr>
      <w:r w:rsidRPr="000D0437">
        <w:rPr>
          <w:rFonts w:ascii="Verdana" w:hAnsi="Verdana"/>
          <w:lang w:val="pl-PL"/>
        </w:rPr>
        <w:t>W</w:t>
      </w:r>
      <w:r w:rsidR="006E7638" w:rsidRPr="000D0437">
        <w:rPr>
          <w:rFonts w:ascii="Verdana" w:hAnsi="Verdana"/>
          <w:lang w:val="pl-PL"/>
        </w:rPr>
        <w:t xml:space="preserve"> przypadku reklamacji asortymentu Zamawiający sporządza niezwłocznie protokół reklamacyjny informując o wykrytych wadach i przesyła go Wykonawcy za pośrednictwem środków komunikacji elektronicznej</w:t>
      </w:r>
      <w:r w:rsidR="00923CF8">
        <w:rPr>
          <w:rFonts w:ascii="Verdana" w:hAnsi="Verdana"/>
          <w:lang w:val="pl-PL"/>
        </w:rPr>
        <w:t xml:space="preserve"> (e – mail)</w:t>
      </w:r>
      <w:r w:rsidR="006E7638" w:rsidRPr="000D0437">
        <w:rPr>
          <w:rFonts w:ascii="Verdana" w:hAnsi="Verdana"/>
          <w:lang w:val="pl-PL"/>
        </w:rPr>
        <w:t xml:space="preserve">. </w:t>
      </w:r>
      <w:r w:rsidR="00E71DD0" w:rsidRPr="000D0437">
        <w:rPr>
          <w:rFonts w:ascii="Verdana" w:hAnsi="Verdana"/>
          <w:lang w:val="pl-PL"/>
        </w:rPr>
        <w:t xml:space="preserve">Towar </w:t>
      </w:r>
      <w:r w:rsidRPr="000D0437">
        <w:rPr>
          <w:rFonts w:ascii="Verdana" w:hAnsi="Verdana"/>
          <w:lang w:val="pl-PL"/>
        </w:rPr>
        <w:t>wadliwej, jakości</w:t>
      </w:r>
      <w:r w:rsidR="006E7638" w:rsidRPr="000D0437">
        <w:rPr>
          <w:rFonts w:ascii="Verdana" w:hAnsi="Verdana"/>
          <w:lang w:val="pl-PL"/>
        </w:rPr>
        <w:t xml:space="preserve"> Wykonawca wymienia na asortyment wolny od wad, na własny koszt, w terminie </w:t>
      </w:r>
      <w:r w:rsidR="006E7638" w:rsidRPr="000D0437">
        <w:rPr>
          <w:rFonts w:ascii="Verdana" w:hAnsi="Verdana"/>
          <w:bCs/>
          <w:lang w:val="pl-PL"/>
        </w:rPr>
        <w:t>2 godzin</w:t>
      </w:r>
      <w:r w:rsidR="006E7638" w:rsidRPr="000D0437">
        <w:rPr>
          <w:rFonts w:ascii="Verdana" w:hAnsi="Verdana"/>
          <w:b/>
          <w:bCs/>
          <w:lang w:val="pl-PL"/>
        </w:rPr>
        <w:t xml:space="preserve"> </w:t>
      </w:r>
      <w:r w:rsidR="006E7638" w:rsidRPr="000D0437">
        <w:rPr>
          <w:rFonts w:ascii="Verdana" w:hAnsi="Verdana"/>
          <w:lang w:val="pl-PL"/>
        </w:rPr>
        <w:t>liczonych od momentu zgłoszenia reklamacji środkami komunikacji elektronicznej</w:t>
      </w:r>
      <w:r w:rsidR="004D585C">
        <w:rPr>
          <w:rFonts w:ascii="Verdana" w:hAnsi="Verdana"/>
          <w:lang w:val="pl-PL"/>
        </w:rPr>
        <w:t xml:space="preserve"> (e – mail)</w:t>
      </w:r>
      <w:r w:rsidRPr="000D0437">
        <w:rPr>
          <w:rFonts w:ascii="Verdana" w:hAnsi="Verdana"/>
          <w:lang w:val="pl-PL"/>
        </w:rPr>
        <w:t>.</w:t>
      </w:r>
    </w:p>
    <w:p w:rsidR="00C57E4C" w:rsidRPr="000D0437" w:rsidRDefault="00921FB4" w:rsidP="008D7C90">
      <w:pPr>
        <w:numPr>
          <w:ilvl w:val="2"/>
          <w:numId w:val="3"/>
        </w:numPr>
        <w:tabs>
          <w:tab w:val="left" w:pos="360"/>
          <w:tab w:val="left" w:pos="426"/>
        </w:tabs>
        <w:spacing w:line="288" w:lineRule="auto"/>
        <w:jc w:val="both"/>
        <w:rPr>
          <w:rFonts w:ascii="Verdana" w:hAnsi="Verdana"/>
          <w:lang w:val="pl-PL"/>
        </w:rPr>
      </w:pPr>
      <w:r w:rsidRPr="000D0437">
        <w:rPr>
          <w:rFonts w:ascii="Verdana" w:hAnsi="Verdana"/>
          <w:lang w:val="pl-PL"/>
        </w:rPr>
        <w:t>Jeżeli Wykonawca uchyla się od wymiany lub ponownie dostarczył wadliwy towar, Zamawiający może zwrócić wadliwy towar i odstąpić od zamówienia w tym zakresie, a Wykonawca ma obowiązek zwrotu ceny za wadliwy towar w terminie 7 dni od dnia odstąpienia przez Zamawiającego w</w:t>
      </w:r>
      <w:r w:rsidR="008D7C90">
        <w:rPr>
          <w:rFonts w:ascii="Verdana" w:hAnsi="Verdana"/>
          <w:lang w:val="pl-PL"/>
        </w:rPr>
        <w:t>g</w:t>
      </w:r>
      <w:r w:rsidRPr="000D0437">
        <w:rPr>
          <w:rFonts w:ascii="Verdana" w:hAnsi="Verdana"/>
          <w:lang w:val="pl-PL"/>
        </w:rPr>
        <w:t xml:space="preserve"> ceny z wyliczenia wartości zamówienia</w:t>
      </w:r>
      <w:r w:rsidRPr="000D0437">
        <w:rPr>
          <w:rFonts w:ascii="Verdana" w:hAnsi="Verdana"/>
          <w:b/>
          <w:bCs/>
          <w:i/>
          <w:iCs/>
          <w:lang w:val="pl-PL"/>
        </w:rPr>
        <w:t xml:space="preserve"> </w:t>
      </w:r>
      <w:r w:rsidR="00923F1C" w:rsidRPr="000D0437">
        <w:rPr>
          <w:rFonts w:ascii="Verdana" w:hAnsi="Verdana"/>
          <w:lang w:val="pl-PL"/>
        </w:rPr>
        <w:t>stanowiącym Załącznik nr 1</w:t>
      </w:r>
      <w:r w:rsidR="00032906" w:rsidRPr="000D0437">
        <w:rPr>
          <w:rFonts w:ascii="Verdana" w:hAnsi="Verdana"/>
          <w:lang w:val="pl-PL"/>
        </w:rPr>
        <w:t xml:space="preserve"> </w:t>
      </w:r>
      <w:r w:rsidRPr="000D0437">
        <w:rPr>
          <w:rFonts w:ascii="Verdana" w:hAnsi="Verdana"/>
          <w:lang w:val="pl-PL"/>
        </w:rPr>
        <w:t xml:space="preserve">do </w:t>
      </w:r>
      <w:r w:rsidRPr="000D0437">
        <w:rPr>
          <w:rFonts w:ascii="Verdana" w:hAnsi="Verdana"/>
          <w:lang w:val="pl-PL"/>
        </w:rPr>
        <w:lastRenderedPageBreak/>
        <w:t xml:space="preserve">niniejszej umowy lub Zamawiającemu będzie przysługiwało prawo zakupu „zastępczego” na </w:t>
      </w:r>
      <w:r w:rsidR="002E71E6" w:rsidRPr="000D0437">
        <w:rPr>
          <w:rFonts w:ascii="Verdana" w:hAnsi="Verdana"/>
          <w:lang w:val="pl-PL"/>
        </w:rPr>
        <w:t>zasadach przewidzianych w ust.</w:t>
      </w:r>
      <w:r w:rsidR="0099538B" w:rsidRPr="000D0437">
        <w:rPr>
          <w:rFonts w:ascii="Verdana" w:hAnsi="Verdana"/>
          <w:lang w:val="pl-PL"/>
        </w:rPr>
        <w:t xml:space="preserve"> </w:t>
      </w:r>
      <w:r w:rsidR="002E71E6" w:rsidRPr="000D0437">
        <w:rPr>
          <w:rFonts w:ascii="Verdana" w:hAnsi="Verdana"/>
          <w:lang w:val="pl-PL"/>
        </w:rPr>
        <w:t>12</w:t>
      </w:r>
      <w:r w:rsidRPr="000D0437">
        <w:rPr>
          <w:rFonts w:ascii="Verdana" w:hAnsi="Verdana"/>
          <w:lang w:val="pl-PL"/>
        </w:rPr>
        <w:t>.</w:t>
      </w:r>
    </w:p>
    <w:p w:rsidR="00C57E4C" w:rsidRPr="000D0437" w:rsidRDefault="00921FB4" w:rsidP="00BB109C">
      <w:pPr>
        <w:numPr>
          <w:ilvl w:val="2"/>
          <w:numId w:val="3"/>
        </w:numPr>
        <w:tabs>
          <w:tab w:val="clear" w:pos="0"/>
          <w:tab w:val="left" w:pos="284"/>
          <w:tab w:val="left" w:pos="426"/>
        </w:tabs>
        <w:spacing w:line="288" w:lineRule="auto"/>
        <w:jc w:val="both"/>
        <w:rPr>
          <w:rFonts w:ascii="Verdana" w:hAnsi="Verdana"/>
          <w:lang w:val="pl-PL"/>
        </w:rPr>
      </w:pPr>
      <w:r w:rsidRPr="000D0437">
        <w:rPr>
          <w:rFonts w:ascii="Verdana" w:hAnsi="Verdana"/>
          <w:lang w:val="pl-PL"/>
        </w:rPr>
        <w:t>Zamawiający dopuszcza maksymalnie trzy reklamacje w ciągu okresu obowiązywania umowy skutkujące zwrotem lub wymianą towaru wynikającymi z niewłaściwej jakości określonej w Załączniku</w:t>
      </w:r>
      <w:r w:rsidR="00032906" w:rsidRPr="000D0437">
        <w:rPr>
          <w:rFonts w:ascii="Verdana" w:hAnsi="Verdana"/>
          <w:lang w:val="pl-PL"/>
        </w:rPr>
        <w:t xml:space="preserve"> nr 2</w:t>
      </w:r>
      <w:r w:rsidRPr="000D0437">
        <w:rPr>
          <w:rFonts w:ascii="Verdana" w:hAnsi="Verdana"/>
          <w:lang w:val="pl-PL"/>
        </w:rPr>
        <w:t xml:space="preserve"> do niniejszej umowy. Kolejna czwarta reklamacja może skutkować </w:t>
      </w:r>
      <w:r w:rsidR="00C44C8D">
        <w:rPr>
          <w:rFonts w:ascii="Verdana" w:hAnsi="Verdana"/>
          <w:lang w:val="pl-PL"/>
        </w:rPr>
        <w:t>odstąpieniem</w:t>
      </w:r>
      <w:r w:rsidR="00923CF8">
        <w:rPr>
          <w:rFonts w:ascii="Verdana" w:hAnsi="Verdana"/>
          <w:lang w:val="pl-PL"/>
        </w:rPr>
        <w:t xml:space="preserve"> od umowy </w:t>
      </w:r>
      <w:r w:rsidRPr="000D0437">
        <w:rPr>
          <w:rFonts w:ascii="Verdana" w:hAnsi="Verdana"/>
          <w:lang w:val="pl-PL"/>
        </w:rPr>
        <w:t xml:space="preserve">z </w:t>
      </w:r>
      <w:r w:rsidR="00923CF8">
        <w:rPr>
          <w:rFonts w:ascii="Verdana" w:hAnsi="Verdana"/>
          <w:lang w:val="pl-PL"/>
        </w:rPr>
        <w:t>przyczyn leżących po stronie</w:t>
      </w:r>
      <w:r w:rsidRPr="000D0437">
        <w:rPr>
          <w:rFonts w:ascii="Verdana" w:hAnsi="Verdana"/>
          <w:lang w:val="pl-PL"/>
        </w:rPr>
        <w:t xml:space="preserve"> Wykonawcy. Powyższe postanowienia mają zastosowanie także w przypadku zaistnienia trzykrotnych braków ilościowych.</w:t>
      </w:r>
    </w:p>
    <w:p w:rsidR="006F21B7" w:rsidRPr="00117026" w:rsidRDefault="002A5C12" w:rsidP="00BB109C">
      <w:pPr>
        <w:numPr>
          <w:ilvl w:val="2"/>
          <w:numId w:val="3"/>
        </w:numPr>
        <w:tabs>
          <w:tab w:val="clear" w:pos="0"/>
          <w:tab w:val="left" w:pos="360"/>
          <w:tab w:val="left" w:pos="426"/>
        </w:tabs>
        <w:spacing w:line="288" w:lineRule="auto"/>
        <w:jc w:val="both"/>
        <w:rPr>
          <w:rFonts w:ascii="Verdana" w:hAnsi="Verdana"/>
          <w:lang w:val="pl-PL"/>
        </w:rPr>
      </w:pPr>
      <w:r w:rsidRPr="00117026">
        <w:rPr>
          <w:rFonts w:ascii="Verdana" w:hAnsi="Verdana"/>
          <w:lang w:val="pl-PL"/>
        </w:rPr>
        <w:t>W przypadku niedostarczenia przez Wykonawcę towarów w wyznaczonym terminie Zamawiającemu przysługuje prawo zakupu danego towaru u innego podmiotu i obciążenia Wykonawcy różnicą między ceną zakupu u innego podmiotu, a ceną wynikającą z umowy. Zamawiający ma prawo odmówić przyjęcia t</w:t>
      </w:r>
      <w:r w:rsidR="0089406C" w:rsidRPr="00117026">
        <w:rPr>
          <w:rFonts w:ascii="Verdana" w:hAnsi="Verdana"/>
          <w:lang w:val="pl-PL"/>
        </w:rPr>
        <w:t xml:space="preserve">owaru dostarczonego po terminie lub </w:t>
      </w:r>
      <w:r w:rsidR="002217DD" w:rsidRPr="00117026">
        <w:rPr>
          <w:rFonts w:ascii="Verdana" w:hAnsi="Verdana"/>
          <w:lang w:val="pl-PL"/>
        </w:rPr>
        <w:t>niespełniającego wymagań</w:t>
      </w:r>
      <w:r w:rsidR="0089406C" w:rsidRPr="00117026">
        <w:rPr>
          <w:rFonts w:ascii="Verdana" w:hAnsi="Verdana"/>
          <w:lang w:val="pl-PL"/>
        </w:rPr>
        <w:t xml:space="preserve"> jakościowych.</w:t>
      </w:r>
      <w:r w:rsidR="00F83A1C" w:rsidRPr="00117026">
        <w:rPr>
          <w:rFonts w:ascii="Verdana" w:hAnsi="Verdana"/>
          <w:lang w:val="pl-PL"/>
        </w:rPr>
        <w:t xml:space="preserve"> W przypadku zakupu „zastępczego” zmniejszeniu ulega odpowiednio wielkość przedmiotu umowy oraz wartość umowy o wielkość tego zakupu</w:t>
      </w:r>
      <w:r w:rsidR="00F83A1C" w:rsidRPr="00117026">
        <w:rPr>
          <w:rFonts w:ascii="Verdana" w:hAnsi="Verdana"/>
        </w:rPr>
        <w:t>.</w:t>
      </w:r>
    </w:p>
    <w:p w:rsidR="003D43B9" w:rsidRPr="009F0CEE" w:rsidRDefault="003D43B9" w:rsidP="00BB109C">
      <w:pPr>
        <w:tabs>
          <w:tab w:val="left" w:pos="360"/>
          <w:tab w:val="left" w:pos="426"/>
        </w:tabs>
        <w:spacing w:line="288" w:lineRule="auto"/>
        <w:ind w:left="284"/>
        <w:jc w:val="both"/>
        <w:rPr>
          <w:rFonts w:ascii="Verdana" w:hAnsi="Verdana"/>
          <w:sz w:val="16"/>
          <w:szCs w:val="16"/>
          <w:lang w:val="pl-PL"/>
        </w:rPr>
      </w:pPr>
    </w:p>
    <w:p w:rsidR="00021093" w:rsidRPr="000D0437" w:rsidRDefault="0070733D" w:rsidP="00BB109C">
      <w:pPr>
        <w:spacing w:line="288" w:lineRule="auto"/>
        <w:jc w:val="center"/>
        <w:rPr>
          <w:rFonts w:ascii="Verdana" w:hAnsi="Verdana"/>
          <w:b/>
        </w:rPr>
      </w:pPr>
      <w:r w:rsidRPr="000D0437">
        <w:rPr>
          <w:rFonts w:ascii="Verdana" w:hAnsi="Verdana"/>
          <w:b/>
        </w:rPr>
        <w:t>§ 4</w:t>
      </w:r>
    </w:p>
    <w:p w:rsidR="00770F80" w:rsidRPr="000D0437" w:rsidRDefault="00770F80">
      <w:pPr>
        <w:numPr>
          <w:ilvl w:val="0"/>
          <w:numId w:val="10"/>
        </w:numPr>
        <w:tabs>
          <w:tab w:val="left" w:pos="284"/>
        </w:tabs>
        <w:suppressAutoHyphens/>
        <w:spacing w:line="288" w:lineRule="auto"/>
        <w:jc w:val="both"/>
        <w:rPr>
          <w:rFonts w:ascii="Verdana" w:hAnsi="Verdana"/>
          <w:lang w:val="pl-PL"/>
        </w:rPr>
      </w:pPr>
      <w:r w:rsidRPr="000D0437">
        <w:rPr>
          <w:rFonts w:ascii="Verdana" w:hAnsi="Verdana"/>
          <w:lang w:val="pl-PL"/>
        </w:rPr>
        <w:t>Zamawiaj</w:t>
      </w:r>
      <w:r w:rsidRPr="000D0437">
        <w:rPr>
          <w:rFonts w:ascii="Verdana" w:eastAsia="MS Gothic" w:hAnsi="Verdana"/>
          <w:lang w:val="pl-PL"/>
        </w:rPr>
        <w:t>ą</w:t>
      </w:r>
      <w:r w:rsidRPr="000D0437">
        <w:rPr>
          <w:rFonts w:ascii="Verdana" w:eastAsia="Malgun Gothic" w:hAnsi="Verdana"/>
          <w:lang w:val="pl-PL"/>
        </w:rPr>
        <w:t>cy i Wykonawca b</w:t>
      </w:r>
      <w:r w:rsidRPr="000D0437">
        <w:rPr>
          <w:rFonts w:ascii="Verdana" w:eastAsia="MS Gothic" w:hAnsi="Verdana"/>
          <w:lang w:val="pl-PL"/>
        </w:rPr>
        <w:t>ę</w:t>
      </w:r>
      <w:r w:rsidRPr="000D0437">
        <w:rPr>
          <w:rFonts w:ascii="Verdana" w:eastAsia="Malgun Gothic" w:hAnsi="Verdana"/>
          <w:lang w:val="pl-PL"/>
        </w:rPr>
        <w:t>d</w:t>
      </w:r>
      <w:r w:rsidRPr="000D0437">
        <w:rPr>
          <w:rFonts w:ascii="Verdana" w:eastAsia="MS Gothic" w:hAnsi="Verdana"/>
          <w:lang w:val="pl-PL"/>
        </w:rPr>
        <w:t>ą</w:t>
      </w:r>
      <w:r w:rsidRPr="000D0437">
        <w:rPr>
          <w:rFonts w:ascii="Verdana" w:eastAsia="Malgun Gothic" w:hAnsi="Verdana"/>
          <w:lang w:val="pl-PL"/>
        </w:rPr>
        <w:t xml:space="preserve"> </w:t>
      </w:r>
      <w:r w:rsidRPr="000D0437">
        <w:rPr>
          <w:rStyle w:val="highlightselectedappended"/>
          <w:rFonts w:ascii="Verdana" w:hAnsi="Verdana"/>
          <w:lang w:val="pl-PL"/>
        </w:rPr>
        <w:t>wspó</w:t>
      </w:r>
      <w:r w:rsidRPr="000D0437">
        <w:rPr>
          <w:rFonts w:ascii="Verdana" w:hAnsi="Verdana"/>
          <w:lang w:val="pl-PL"/>
        </w:rPr>
        <w:t>łdziała</w:t>
      </w:r>
      <w:r w:rsidRPr="000D0437">
        <w:rPr>
          <w:rFonts w:ascii="Verdana" w:eastAsia="MS Gothic" w:hAnsi="Verdana"/>
          <w:lang w:val="pl-PL"/>
        </w:rPr>
        <w:t>ć</w:t>
      </w:r>
      <w:r w:rsidRPr="000D0437">
        <w:rPr>
          <w:rFonts w:ascii="Verdana" w:eastAsia="Malgun Gothic" w:hAnsi="Verdana"/>
          <w:lang w:val="pl-PL"/>
        </w:rPr>
        <w:t xml:space="preserve"> przy wykonaniu niniejszej umowy w celu nale</w:t>
      </w:r>
      <w:r w:rsidRPr="000D0437">
        <w:rPr>
          <w:rFonts w:ascii="Verdana" w:eastAsia="MS Gothic" w:hAnsi="Verdana"/>
          <w:lang w:val="pl-PL"/>
        </w:rPr>
        <w:t>ż</w:t>
      </w:r>
      <w:r w:rsidRPr="000D0437">
        <w:rPr>
          <w:rFonts w:ascii="Verdana" w:eastAsia="Malgun Gothic" w:hAnsi="Verdana"/>
          <w:lang w:val="pl-PL"/>
        </w:rPr>
        <w:t>yte</w:t>
      </w:r>
      <w:r w:rsidRPr="000D0437">
        <w:rPr>
          <w:rFonts w:ascii="Verdana" w:hAnsi="Verdana"/>
          <w:lang w:val="pl-PL"/>
        </w:rPr>
        <w:t>j realizacji zamówienia b</w:t>
      </w:r>
      <w:r w:rsidRPr="000D0437">
        <w:rPr>
          <w:rFonts w:ascii="Verdana" w:eastAsia="MS Gothic" w:hAnsi="Verdana"/>
          <w:lang w:val="pl-PL"/>
        </w:rPr>
        <w:t>ę</w:t>
      </w:r>
      <w:r w:rsidRPr="000D0437">
        <w:rPr>
          <w:rFonts w:ascii="Verdana" w:eastAsia="Malgun Gothic" w:hAnsi="Verdana"/>
          <w:lang w:val="pl-PL"/>
        </w:rPr>
        <w:t>d</w:t>
      </w:r>
      <w:r w:rsidRPr="000D0437">
        <w:rPr>
          <w:rFonts w:ascii="Verdana" w:eastAsia="MS Gothic" w:hAnsi="Verdana"/>
          <w:lang w:val="pl-PL"/>
        </w:rPr>
        <w:t>ą</w:t>
      </w:r>
      <w:r w:rsidRPr="000D0437">
        <w:rPr>
          <w:rFonts w:ascii="Verdana" w:eastAsia="Malgun Gothic" w:hAnsi="Verdana"/>
          <w:lang w:val="pl-PL"/>
        </w:rPr>
        <w:t>cego jej przedmiotem – przy uwzgl</w:t>
      </w:r>
      <w:r w:rsidRPr="000D0437">
        <w:rPr>
          <w:rFonts w:ascii="Verdana" w:eastAsia="MS Gothic" w:hAnsi="Verdana"/>
          <w:lang w:val="pl-PL"/>
        </w:rPr>
        <w:t>ę</w:t>
      </w:r>
      <w:r w:rsidRPr="000D0437">
        <w:rPr>
          <w:rFonts w:ascii="Verdana" w:eastAsia="Malgun Gothic" w:hAnsi="Verdana"/>
          <w:lang w:val="pl-PL"/>
        </w:rPr>
        <w:t>dnieniu zakresu obowi</w:t>
      </w:r>
      <w:r w:rsidRPr="000D0437">
        <w:rPr>
          <w:rFonts w:ascii="Verdana" w:eastAsia="MS Gothic" w:hAnsi="Verdana"/>
          <w:lang w:val="pl-PL"/>
        </w:rPr>
        <w:t>ą</w:t>
      </w:r>
      <w:r w:rsidRPr="000D0437">
        <w:rPr>
          <w:rFonts w:ascii="Verdana" w:eastAsia="Malgun Gothic" w:hAnsi="Verdana"/>
          <w:lang w:val="pl-PL"/>
        </w:rPr>
        <w:t xml:space="preserve">zków </w:t>
      </w:r>
      <w:r w:rsidRPr="000D0437">
        <w:rPr>
          <w:rFonts w:ascii="Verdana" w:hAnsi="Verdana"/>
          <w:lang w:val="pl-PL"/>
        </w:rPr>
        <w:t>i uprawnie</w:t>
      </w:r>
      <w:r w:rsidRPr="000D0437">
        <w:rPr>
          <w:rFonts w:ascii="Verdana" w:eastAsia="MS Gothic" w:hAnsi="Verdana"/>
          <w:lang w:val="pl-PL"/>
        </w:rPr>
        <w:t>ń</w:t>
      </w:r>
      <w:r w:rsidRPr="000D0437">
        <w:rPr>
          <w:rFonts w:ascii="Verdana" w:hAnsi="Verdana"/>
          <w:lang w:val="pl-PL"/>
        </w:rPr>
        <w:t xml:space="preserve"> przynale</w:t>
      </w:r>
      <w:r w:rsidRPr="000D0437">
        <w:rPr>
          <w:rFonts w:ascii="Verdana" w:eastAsia="MS Gothic" w:hAnsi="Verdana"/>
          <w:lang w:val="pl-PL"/>
        </w:rPr>
        <w:t>ż</w:t>
      </w:r>
      <w:r w:rsidRPr="000D0437">
        <w:rPr>
          <w:rFonts w:ascii="Verdana" w:eastAsia="Malgun Gothic" w:hAnsi="Verdana"/>
          <w:lang w:val="pl-PL"/>
        </w:rPr>
        <w:t>nych ka</w:t>
      </w:r>
      <w:r w:rsidRPr="000D0437">
        <w:rPr>
          <w:rFonts w:ascii="Verdana" w:eastAsia="MS Gothic" w:hAnsi="Verdana"/>
          <w:lang w:val="pl-PL"/>
        </w:rPr>
        <w:t>ż</w:t>
      </w:r>
      <w:r w:rsidRPr="000D0437">
        <w:rPr>
          <w:rFonts w:ascii="Verdana" w:eastAsia="Malgun Gothic" w:hAnsi="Verdana"/>
          <w:lang w:val="pl-PL"/>
        </w:rPr>
        <w:t xml:space="preserve">dej z jej stron zgodnie z </w:t>
      </w:r>
      <w:r w:rsidRPr="000D0437">
        <w:rPr>
          <w:rFonts w:ascii="Verdana" w:hAnsi="Verdana"/>
          <w:lang w:val="pl-PL"/>
        </w:rPr>
        <w:t>umow</w:t>
      </w:r>
      <w:r w:rsidRPr="000D0437">
        <w:rPr>
          <w:rFonts w:ascii="Verdana" w:eastAsia="MS Gothic" w:hAnsi="Verdana"/>
          <w:lang w:val="pl-PL"/>
        </w:rPr>
        <w:t>ą</w:t>
      </w:r>
      <w:r w:rsidRPr="000D0437">
        <w:rPr>
          <w:rFonts w:ascii="Verdana" w:hAnsi="Verdana"/>
          <w:lang w:val="pl-PL"/>
        </w:rPr>
        <w:t>.</w:t>
      </w:r>
    </w:p>
    <w:p w:rsidR="00E722C4" w:rsidRPr="000D0437" w:rsidRDefault="00E722C4">
      <w:pPr>
        <w:numPr>
          <w:ilvl w:val="0"/>
          <w:numId w:val="10"/>
        </w:numPr>
        <w:autoSpaceDE w:val="0"/>
        <w:autoSpaceDN w:val="0"/>
        <w:adjustRightInd w:val="0"/>
        <w:spacing w:line="288" w:lineRule="auto"/>
        <w:jc w:val="both"/>
        <w:rPr>
          <w:rFonts w:ascii="Verdana" w:hAnsi="Verdana"/>
        </w:rPr>
      </w:pPr>
      <w:r w:rsidRPr="000D0437">
        <w:rPr>
          <w:rFonts w:ascii="Verdana" w:hAnsi="Verdana"/>
          <w:lang w:val="pl-PL"/>
        </w:rPr>
        <w:t>Wykonawca oraz</w:t>
      </w:r>
      <w:r w:rsidR="0063670A">
        <w:rPr>
          <w:rFonts w:ascii="Verdana" w:hAnsi="Verdana"/>
          <w:lang w:val="pl-PL"/>
        </w:rPr>
        <w:t xml:space="preserve"> </w:t>
      </w:r>
      <w:r w:rsidR="00C44C8D">
        <w:rPr>
          <w:rFonts w:ascii="Verdana" w:hAnsi="Verdana"/>
          <w:lang w:val="pl-PL"/>
        </w:rPr>
        <w:t>P</w:t>
      </w:r>
      <w:r w:rsidRPr="000D0437">
        <w:rPr>
          <w:rFonts w:ascii="Verdana" w:hAnsi="Verdana"/>
          <w:lang w:val="pl-PL"/>
        </w:rPr>
        <w:t>odwykonawca</w:t>
      </w:r>
      <w:r w:rsidR="0063670A">
        <w:rPr>
          <w:rFonts w:ascii="Verdana" w:hAnsi="Verdana"/>
          <w:lang w:val="pl-PL"/>
        </w:rPr>
        <w:t>*</w:t>
      </w:r>
      <w:r w:rsidRPr="000D0437">
        <w:rPr>
          <w:rFonts w:ascii="Verdana" w:hAnsi="Verdana"/>
          <w:lang w:val="pl-PL"/>
        </w:rPr>
        <w:t xml:space="preserve"> zobowiązany jest do zachowania w tajemnicy oraz do zobowiązania swoich pracowników realizujących przedmiot umowy do zachowania w tajemnicy wszelkich informacji dotyczących pacjentów Zamawiającego, oraz wszelkich innych poufnych informacji dotyczących ww. osób, w tym ich wizerunku. W szczególności zabronione jest utrwalanie wizerunku pacjentów Zamawiającego lub zwielokrotnianie jakąkolwiek techniką i przy użyciu jakichkolwiek środków, o których to danych Wykonawca poweźmie lub może powziąć wiedzę w trakcie lub/i w związku z wykonywaniem umowy.</w:t>
      </w:r>
    </w:p>
    <w:p w:rsidR="007518E9" w:rsidRPr="000D0437" w:rsidRDefault="00E722C4">
      <w:pPr>
        <w:numPr>
          <w:ilvl w:val="0"/>
          <w:numId w:val="10"/>
        </w:numPr>
        <w:autoSpaceDE w:val="0"/>
        <w:autoSpaceDN w:val="0"/>
        <w:adjustRightInd w:val="0"/>
        <w:spacing w:line="288" w:lineRule="auto"/>
        <w:jc w:val="both"/>
        <w:rPr>
          <w:rFonts w:ascii="Verdana" w:hAnsi="Verdana"/>
        </w:rPr>
      </w:pPr>
      <w:r w:rsidRPr="000D0437">
        <w:rPr>
          <w:rFonts w:ascii="Verdana" w:hAnsi="Verdana"/>
          <w:lang w:val="pl-PL"/>
        </w:rPr>
        <w:t xml:space="preserve">Wykonawca ma obowiązek </w:t>
      </w:r>
      <w:r w:rsidR="009301A2" w:rsidRPr="000D0437">
        <w:rPr>
          <w:rFonts w:ascii="Verdana" w:hAnsi="Verdana"/>
          <w:lang w:val="pl-PL"/>
        </w:rPr>
        <w:t xml:space="preserve">również </w:t>
      </w:r>
      <w:r w:rsidR="00531575" w:rsidRPr="000D0437">
        <w:rPr>
          <w:rFonts w:ascii="Verdana" w:hAnsi="Verdana"/>
          <w:lang w:val="pl-PL"/>
        </w:rPr>
        <w:t>w ramach realiz</w:t>
      </w:r>
      <w:r w:rsidR="00D77823" w:rsidRPr="000D0437">
        <w:rPr>
          <w:rFonts w:ascii="Verdana" w:hAnsi="Verdana"/>
          <w:lang w:val="pl-PL"/>
        </w:rPr>
        <w:t>acji przedmiotu umowy:</w:t>
      </w:r>
    </w:p>
    <w:p w:rsidR="007518E9" w:rsidRPr="000D0437" w:rsidRDefault="00E722C4">
      <w:pPr>
        <w:numPr>
          <w:ilvl w:val="1"/>
          <w:numId w:val="10"/>
        </w:numPr>
        <w:autoSpaceDE w:val="0"/>
        <w:autoSpaceDN w:val="0"/>
        <w:adjustRightInd w:val="0"/>
        <w:spacing w:line="288" w:lineRule="auto"/>
        <w:jc w:val="both"/>
        <w:rPr>
          <w:rFonts w:ascii="Verdana" w:hAnsi="Verdana"/>
        </w:rPr>
      </w:pPr>
      <w:r w:rsidRPr="000D0437">
        <w:rPr>
          <w:rFonts w:ascii="Verdana" w:hAnsi="Verdana"/>
          <w:lang w:val="pl-PL"/>
        </w:rPr>
        <w:t>poinformować Zamawiającego o wszelkich czynnikach mogących negatywnie wpłynąć na realizację przedmiotu umowy, w szczególności na terminową bądź prawidłową realizację przedmiotu umowy, ni</w:t>
      </w:r>
      <w:r w:rsidR="007518E9" w:rsidRPr="000D0437">
        <w:rPr>
          <w:rFonts w:ascii="Verdana" w:hAnsi="Verdana"/>
          <w:lang w:val="pl-PL"/>
        </w:rPr>
        <w:t>ezwłocznie po ich wystąpieniu;</w:t>
      </w:r>
    </w:p>
    <w:p w:rsidR="007518E9" w:rsidRPr="000D0437" w:rsidRDefault="007518E9">
      <w:pPr>
        <w:numPr>
          <w:ilvl w:val="1"/>
          <w:numId w:val="10"/>
        </w:numPr>
        <w:autoSpaceDE w:val="0"/>
        <w:autoSpaceDN w:val="0"/>
        <w:adjustRightInd w:val="0"/>
        <w:spacing w:line="288" w:lineRule="auto"/>
        <w:jc w:val="both"/>
        <w:rPr>
          <w:rFonts w:ascii="Verdana" w:hAnsi="Verdana"/>
        </w:rPr>
      </w:pPr>
      <w:r w:rsidRPr="000D0437">
        <w:rPr>
          <w:rFonts w:ascii="Verdana" w:hAnsi="Verdana"/>
          <w:lang w:val="pl-PL"/>
        </w:rPr>
        <w:t xml:space="preserve">wykonania </w:t>
      </w:r>
      <w:r w:rsidR="00D04B6E" w:rsidRPr="000D0437">
        <w:rPr>
          <w:rFonts w:ascii="Verdana" w:hAnsi="Verdana"/>
          <w:lang w:val="pl-PL"/>
        </w:rPr>
        <w:t xml:space="preserve">przedmiotu zamówienia </w:t>
      </w:r>
      <w:r w:rsidR="00E722C4" w:rsidRPr="000D0437">
        <w:rPr>
          <w:rFonts w:ascii="Verdana" w:hAnsi="Verdana"/>
          <w:lang w:val="pl-PL"/>
        </w:rPr>
        <w:t>w sposób staranny, odpowiadający p</w:t>
      </w:r>
      <w:r w:rsidRPr="000D0437">
        <w:rPr>
          <w:rFonts w:ascii="Verdana" w:hAnsi="Verdana"/>
          <w:lang w:val="pl-PL"/>
        </w:rPr>
        <w:t>owszechnie przyjętym standardom;</w:t>
      </w:r>
    </w:p>
    <w:p w:rsidR="007518E9" w:rsidRPr="000D0437" w:rsidRDefault="00E722C4">
      <w:pPr>
        <w:numPr>
          <w:ilvl w:val="1"/>
          <w:numId w:val="10"/>
        </w:numPr>
        <w:autoSpaceDE w:val="0"/>
        <w:autoSpaceDN w:val="0"/>
        <w:adjustRightInd w:val="0"/>
        <w:spacing w:line="288" w:lineRule="auto"/>
        <w:jc w:val="both"/>
        <w:rPr>
          <w:rFonts w:ascii="Verdana" w:hAnsi="Verdana"/>
        </w:rPr>
      </w:pPr>
      <w:r w:rsidRPr="000D0437">
        <w:rPr>
          <w:rFonts w:ascii="Verdana" w:hAnsi="Verdana"/>
          <w:lang w:val="pl-PL"/>
        </w:rPr>
        <w:lastRenderedPageBreak/>
        <w:t>udziela</w:t>
      </w:r>
      <w:r w:rsidR="007518E9" w:rsidRPr="000D0437">
        <w:rPr>
          <w:rFonts w:ascii="Verdana" w:hAnsi="Verdana"/>
          <w:lang w:val="pl-PL"/>
        </w:rPr>
        <w:t>nia</w:t>
      </w:r>
      <w:r w:rsidRPr="000D0437">
        <w:rPr>
          <w:rFonts w:ascii="Verdana" w:hAnsi="Verdana"/>
          <w:lang w:val="pl-PL"/>
        </w:rPr>
        <w:t xml:space="preserve"> pełnej informacji na temat stanu realizacji prze</w:t>
      </w:r>
      <w:r w:rsidR="007518E9" w:rsidRPr="000D0437">
        <w:rPr>
          <w:rFonts w:ascii="Verdana" w:hAnsi="Verdana"/>
          <w:lang w:val="pl-PL"/>
        </w:rPr>
        <w:t>dmiotu umowy;</w:t>
      </w:r>
    </w:p>
    <w:p w:rsidR="009C756D" w:rsidRPr="000D0437" w:rsidRDefault="00E722C4">
      <w:pPr>
        <w:numPr>
          <w:ilvl w:val="1"/>
          <w:numId w:val="10"/>
        </w:numPr>
        <w:autoSpaceDE w:val="0"/>
        <w:autoSpaceDN w:val="0"/>
        <w:adjustRightInd w:val="0"/>
        <w:spacing w:line="288" w:lineRule="auto"/>
        <w:jc w:val="both"/>
        <w:rPr>
          <w:rFonts w:ascii="Verdana" w:hAnsi="Verdana"/>
          <w:color w:val="000000"/>
          <w:lang w:val="pl-PL" w:eastAsia="pl-PL" w:bidi="ar-SA"/>
        </w:rPr>
      </w:pPr>
      <w:r w:rsidRPr="000D0437">
        <w:rPr>
          <w:rFonts w:ascii="Verdana" w:hAnsi="Verdana"/>
          <w:lang w:val="pl-PL"/>
        </w:rPr>
        <w:t>przestrzegania wymogów sanitarnych obowiązu</w:t>
      </w:r>
      <w:r w:rsidR="009C756D" w:rsidRPr="000D0437">
        <w:rPr>
          <w:rFonts w:ascii="Verdana" w:hAnsi="Verdana"/>
          <w:lang w:val="pl-PL"/>
        </w:rPr>
        <w:t>jących na terenie Zamawiającego</w:t>
      </w:r>
      <w:r w:rsidR="007A43DE" w:rsidRPr="000D0437">
        <w:rPr>
          <w:rFonts w:ascii="Verdana" w:hAnsi="Verdana"/>
          <w:lang w:val="pl-PL"/>
        </w:rPr>
        <w:t>.</w:t>
      </w:r>
    </w:p>
    <w:p w:rsidR="008D7C90" w:rsidRPr="008D7C90" w:rsidRDefault="00E722C4">
      <w:pPr>
        <w:numPr>
          <w:ilvl w:val="0"/>
          <w:numId w:val="10"/>
        </w:numPr>
        <w:spacing w:line="288" w:lineRule="auto"/>
        <w:jc w:val="both"/>
        <w:rPr>
          <w:rFonts w:ascii="Verdana" w:hAnsi="Verdana"/>
          <w:b/>
        </w:rPr>
      </w:pPr>
      <w:r w:rsidRPr="000D0437">
        <w:rPr>
          <w:rFonts w:ascii="Verdana" w:hAnsi="Verdana"/>
          <w:lang w:val="pl-PL"/>
        </w:rPr>
        <w:t>Osobą upoważnioną do kontaktów</w:t>
      </w:r>
      <w:r w:rsidR="008D7C90">
        <w:rPr>
          <w:rFonts w:ascii="Verdana" w:hAnsi="Verdana"/>
          <w:lang w:val="pl-PL"/>
        </w:rPr>
        <w:t>:</w:t>
      </w:r>
    </w:p>
    <w:p w:rsidR="008D7C90" w:rsidRPr="008D7C90" w:rsidRDefault="00E722C4">
      <w:pPr>
        <w:numPr>
          <w:ilvl w:val="0"/>
          <w:numId w:val="37"/>
        </w:numPr>
        <w:spacing w:line="288" w:lineRule="auto"/>
        <w:jc w:val="both"/>
        <w:rPr>
          <w:rFonts w:ascii="Verdana" w:hAnsi="Verdana"/>
          <w:b/>
        </w:rPr>
      </w:pPr>
      <w:r w:rsidRPr="000D0437">
        <w:rPr>
          <w:rFonts w:ascii="Verdana" w:hAnsi="Verdana"/>
          <w:lang w:val="pl-PL"/>
        </w:rPr>
        <w:t>ze strony Zamawiającego jest Alina Selwa -</w:t>
      </w:r>
      <w:r w:rsidR="00C77E64">
        <w:rPr>
          <w:rFonts w:ascii="Verdana" w:hAnsi="Verdana"/>
          <w:lang w:val="pl-PL"/>
        </w:rPr>
        <w:t xml:space="preserve"> </w:t>
      </w:r>
      <w:r w:rsidRPr="000D0437">
        <w:rPr>
          <w:rFonts w:ascii="Verdana" w:hAnsi="Verdana"/>
          <w:lang w:val="pl-PL"/>
        </w:rPr>
        <w:t>Kierownik Żywienia</w:t>
      </w:r>
      <w:r w:rsidR="00D442F8">
        <w:rPr>
          <w:rFonts w:ascii="Verdana" w:hAnsi="Verdana"/>
          <w:lang w:val="pl-PL"/>
        </w:rPr>
        <w:t>,</w:t>
      </w:r>
      <w:r w:rsidRPr="000D0437">
        <w:rPr>
          <w:rFonts w:ascii="Verdana" w:hAnsi="Verdana"/>
          <w:lang w:val="pl-PL"/>
        </w:rPr>
        <w:t xml:space="preserve"> </w:t>
      </w:r>
      <w:r w:rsidR="008D7C90">
        <w:rPr>
          <w:rFonts w:ascii="Verdana" w:hAnsi="Verdana"/>
          <w:lang w:val="pl-PL"/>
        </w:rPr>
        <w:t xml:space="preserve">numer </w:t>
      </w:r>
      <w:r w:rsidR="00DE4492" w:rsidRPr="008D7C90">
        <w:rPr>
          <w:rFonts w:ascii="Verdana" w:hAnsi="Verdana"/>
          <w:bCs/>
          <w:lang w:val="pl-PL"/>
        </w:rPr>
        <w:t>tel</w:t>
      </w:r>
      <w:r w:rsidR="008D7C90" w:rsidRPr="008D7C90">
        <w:rPr>
          <w:rFonts w:ascii="Verdana" w:hAnsi="Verdana"/>
          <w:bCs/>
          <w:lang w:val="pl-PL"/>
        </w:rPr>
        <w:t>ef</w:t>
      </w:r>
      <w:r w:rsidR="008D7C90">
        <w:rPr>
          <w:rFonts w:ascii="Verdana" w:hAnsi="Verdana"/>
          <w:lang w:val="pl-PL"/>
        </w:rPr>
        <w:t>onu:</w:t>
      </w:r>
      <w:r w:rsidR="00DE4492" w:rsidRPr="000D0437">
        <w:rPr>
          <w:rFonts w:ascii="Verdana" w:hAnsi="Verdana"/>
          <w:lang w:val="pl-PL"/>
        </w:rPr>
        <w:t xml:space="preserve"> </w:t>
      </w:r>
      <w:r w:rsidR="00DE4492" w:rsidRPr="000D0437">
        <w:rPr>
          <w:rFonts w:ascii="Verdana" w:hAnsi="Verdana"/>
          <w:b/>
          <w:lang w:val="pl-PL"/>
        </w:rPr>
        <w:t>32</w:t>
      </w:r>
      <w:r w:rsidR="00DE4492" w:rsidRPr="000D0437">
        <w:rPr>
          <w:rStyle w:val="value"/>
          <w:rFonts w:ascii="Verdana" w:hAnsi="Verdana"/>
          <w:b/>
        </w:rPr>
        <w:t xml:space="preserve"> 41</w:t>
      </w:r>
      <w:r w:rsidR="008D7C90">
        <w:rPr>
          <w:rStyle w:val="value"/>
          <w:rFonts w:ascii="Verdana" w:hAnsi="Verdana"/>
          <w:b/>
        </w:rPr>
        <w:t> </w:t>
      </w:r>
      <w:r w:rsidR="00DE4492" w:rsidRPr="000D0437">
        <w:rPr>
          <w:rStyle w:val="value"/>
          <w:rFonts w:ascii="Verdana" w:hAnsi="Verdana"/>
          <w:b/>
        </w:rPr>
        <w:t>23</w:t>
      </w:r>
      <w:r w:rsidR="00C77E64">
        <w:rPr>
          <w:rStyle w:val="value"/>
          <w:rFonts w:ascii="Verdana" w:hAnsi="Verdana"/>
          <w:b/>
        </w:rPr>
        <w:t> </w:t>
      </w:r>
      <w:r w:rsidR="00DE4492" w:rsidRPr="000D0437">
        <w:rPr>
          <w:rStyle w:val="value"/>
          <w:rFonts w:ascii="Verdana" w:hAnsi="Verdana"/>
          <w:b/>
        </w:rPr>
        <w:t>158</w:t>
      </w:r>
      <w:r w:rsidR="00C77E64" w:rsidRPr="00C77E64">
        <w:rPr>
          <w:rStyle w:val="value"/>
          <w:rFonts w:ascii="Verdana" w:hAnsi="Verdana"/>
        </w:rPr>
        <w:t>,</w:t>
      </w:r>
      <w:r w:rsidR="000D0623">
        <w:rPr>
          <w:rFonts w:ascii="Verdana" w:hAnsi="Verdana"/>
          <w:lang w:val="pl-PL"/>
        </w:rPr>
        <w:t xml:space="preserve"> </w:t>
      </w:r>
      <w:r w:rsidR="008D7C90">
        <w:rPr>
          <w:rFonts w:ascii="Verdana" w:hAnsi="Verdana"/>
          <w:lang w:val="pl-PL"/>
        </w:rPr>
        <w:t xml:space="preserve">adres </w:t>
      </w:r>
      <w:r w:rsidR="00095E92" w:rsidRPr="000D0437">
        <w:rPr>
          <w:rFonts w:ascii="Verdana" w:hAnsi="Verdana"/>
          <w:lang w:val="pl-PL"/>
        </w:rPr>
        <w:t>e</w:t>
      </w:r>
      <w:r w:rsidR="0063670A">
        <w:rPr>
          <w:rFonts w:ascii="Verdana" w:hAnsi="Verdana"/>
          <w:lang w:val="pl-PL"/>
        </w:rPr>
        <w:t xml:space="preserve"> - </w:t>
      </w:r>
      <w:r w:rsidR="00095E92" w:rsidRPr="000D0437">
        <w:rPr>
          <w:rFonts w:ascii="Verdana" w:hAnsi="Verdana"/>
          <w:lang w:val="pl-PL"/>
        </w:rPr>
        <w:t>mail</w:t>
      </w:r>
      <w:r w:rsidR="00DE4492" w:rsidRPr="000D0437">
        <w:rPr>
          <w:rFonts w:ascii="Verdana" w:hAnsi="Verdana"/>
          <w:lang w:val="pl-PL"/>
        </w:rPr>
        <w:t xml:space="preserve">: </w:t>
      </w:r>
      <w:r w:rsidR="00DE4492" w:rsidRPr="000D0437">
        <w:rPr>
          <w:rFonts w:ascii="Verdana" w:hAnsi="Verdana"/>
          <w:b/>
          <w:color w:val="000000"/>
          <w:lang w:val="pl-PL"/>
        </w:rPr>
        <w:t>zywienie-kierownik@woloizol.com.pl</w:t>
      </w:r>
      <w:r w:rsidR="00DE4492" w:rsidRPr="000D0437">
        <w:rPr>
          <w:rFonts w:ascii="Verdana" w:hAnsi="Verdana"/>
          <w:lang w:val="pl-PL"/>
        </w:rPr>
        <w:t xml:space="preserve"> </w:t>
      </w:r>
      <w:r w:rsidRPr="000D0437">
        <w:rPr>
          <w:rFonts w:ascii="Verdana" w:hAnsi="Verdana"/>
          <w:lang w:val="pl-PL"/>
        </w:rPr>
        <w:t>lub osoba działająca w zastępstwie</w:t>
      </w:r>
      <w:r w:rsidR="008D7C90">
        <w:rPr>
          <w:rFonts w:ascii="Verdana" w:hAnsi="Verdana"/>
          <w:lang w:val="pl-PL"/>
        </w:rPr>
        <w:t>;</w:t>
      </w:r>
    </w:p>
    <w:p w:rsidR="00095E92" w:rsidRPr="000D0437" w:rsidRDefault="00E722C4">
      <w:pPr>
        <w:numPr>
          <w:ilvl w:val="0"/>
          <w:numId w:val="37"/>
        </w:numPr>
        <w:spacing w:line="288" w:lineRule="auto"/>
        <w:jc w:val="both"/>
        <w:rPr>
          <w:rFonts w:ascii="Verdana" w:hAnsi="Verdana"/>
          <w:b/>
        </w:rPr>
      </w:pPr>
      <w:r w:rsidRPr="000D0437">
        <w:rPr>
          <w:rFonts w:ascii="Verdana" w:hAnsi="Verdana"/>
          <w:lang w:val="pl-PL"/>
        </w:rPr>
        <w:t>ze strony Wykonawcy</w:t>
      </w:r>
      <w:r w:rsidR="009F0CEE">
        <w:rPr>
          <w:rFonts w:ascii="Verdana" w:hAnsi="Verdana"/>
          <w:lang w:val="pl-PL"/>
        </w:rPr>
        <w:t xml:space="preserve"> </w:t>
      </w:r>
      <w:r w:rsidR="00C44C8D">
        <w:rPr>
          <w:rFonts w:ascii="Verdana" w:hAnsi="Verdana"/>
          <w:lang w:val="pl-PL"/>
        </w:rPr>
        <w:t>jest</w:t>
      </w:r>
      <w:r w:rsidR="00D4786A">
        <w:rPr>
          <w:rFonts w:ascii="Verdana" w:hAnsi="Verdana"/>
          <w:lang w:val="pl-PL"/>
        </w:rPr>
        <w:t>: …………….,</w:t>
      </w:r>
      <w:r w:rsidR="0063670A">
        <w:rPr>
          <w:rFonts w:ascii="Verdana" w:hAnsi="Verdana"/>
          <w:lang w:val="pl-PL"/>
        </w:rPr>
        <w:t xml:space="preserve"> </w:t>
      </w:r>
      <w:r w:rsidR="008D7C90">
        <w:rPr>
          <w:rFonts w:ascii="Verdana" w:hAnsi="Verdana"/>
          <w:lang w:val="pl-PL"/>
        </w:rPr>
        <w:t xml:space="preserve">numer </w:t>
      </w:r>
      <w:r w:rsidR="00095E92" w:rsidRPr="000D0437">
        <w:rPr>
          <w:rFonts w:ascii="Verdana" w:hAnsi="Verdana"/>
          <w:lang w:val="pl-PL"/>
        </w:rPr>
        <w:t>tel</w:t>
      </w:r>
      <w:r w:rsidR="008D7C90">
        <w:rPr>
          <w:rFonts w:ascii="Verdana" w:hAnsi="Verdana"/>
          <w:lang w:val="pl-PL"/>
        </w:rPr>
        <w:t>efonu:</w:t>
      </w:r>
      <w:r w:rsidR="00D4786A">
        <w:rPr>
          <w:rFonts w:ascii="Verdana" w:hAnsi="Verdana"/>
          <w:lang w:val="pl-PL"/>
        </w:rPr>
        <w:t xml:space="preserve"> </w:t>
      </w:r>
      <w:r w:rsidR="00095E92" w:rsidRPr="000D0437">
        <w:rPr>
          <w:rFonts w:ascii="Verdana" w:hAnsi="Verdana"/>
          <w:lang w:val="pl-PL"/>
        </w:rPr>
        <w:t>……………………</w:t>
      </w:r>
      <w:r w:rsidR="000D0623">
        <w:rPr>
          <w:rFonts w:ascii="Verdana" w:hAnsi="Verdana"/>
          <w:lang w:val="pl-PL"/>
        </w:rPr>
        <w:t xml:space="preserve">, </w:t>
      </w:r>
      <w:r w:rsidR="008D7C90">
        <w:rPr>
          <w:rFonts w:ascii="Verdana" w:hAnsi="Verdana"/>
          <w:lang w:val="pl-PL"/>
        </w:rPr>
        <w:t xml:space="preserve">adres </w:t>
      </w:r>
      <w:r w:rsidR="00095E92" w:rsidRPr="000D0437">
        <w:rPr>
          <w:rFonts w:ascii="Verdana" w:hAnsi="Verdana"/>
          <w:lang w:val="pl-PL"/>
        </w:rPr>
        <w:t>e</w:t>
      </w:r>
      <w:r w:rsidR="0063670A">
        <w:rPr>
          <w:rFonts w:ascii="Verdana" w:hAnsi="Verdana"/>
          <w:lang w:val="pl-PL"/>
        </w:rPr>
        <w:t> </w:t>
      </w:r>
      <w:r w:rsidR="000D0623">
        <w:rPr>
          <w:rFonts w:ascii="Verdana" w:hAnsi="Verdana"/>
          <w:lang w:val="pl-PL"/>
        </w:rPr>
        <w:t xml:space="preserve">- </w:t>
      </w:r>
      <w:r w:rsidR="00095E92" w:rsidRPr="000D0437">
        <w:rPr>
          <w:rFonts w:ascii="Verdana" w:hAnsi="Verdana"/>
          <w:lang w:val="pl-PL"/>
        </w:rPr>
        <w:t>mail</w:t>
      </w:r>
      <w:r w:rsidR="0063670A">
        <w:rPr>
          <w:rFonts w:ascii="Verdana" w:hAnsi="Verdana"/>
          <w:lang w:val="pl-PL"/>
        </w:rPr>
        <w:t>:</w:t>
      </w:r>
      <w:r w:rsidR="00095E92" w:rsidRPr="000D0437">
        <w:rPr>
          <w:rFonts w:ascii="Verdana" w:hAnsi="Verdana"/>
          <w:lang w:val="pl-PL"/>
        </w:rPr>
        <w:t>………</w:t>
      </w:r>
      <w:r w:rsidR="008D7C90">
        <w:rPr>
          <w:rFonts w:ascii="Verdana" w:hAnsi="Verdana"/>
          <w:lang w:val="pl-PL"/>
        </w:rPr>
        <w:t>..</w:t>
      </w:r>
      <w:r w:rsidR="00D4786A">
        <w:rPr>
          <w:rFonts w:ascii="Verdana" w:hAnsi="Verdana"/>
          <w:lang w:val="pl-PL"/>
        </w:rPr>
        <w:t>………………………………………………………</w:t>
      </w:r>
      <w:r w:rsidR="009F0CEE">
        <w:rPr>
          <w:rFonts w:ascii="Verdana" w:hAnsi="Verdana"/>
          <w:lang w:val="pl-PL"/>
        </w:rPr>
        <w:t>………………</w:t>
      </w:r>
      <w:r w:rsidR="00C64529">
        <w:rPr>
          <w:rFonts w:ascii="Verdana" w:hAnsi="Verdana"/>
          <w:lang w:val="pl-PL"/>
        </w:rPr>
        <w:t>.</w:t>
      </w:r>
      <w:r w:rsidR="009F0CEE">
        <w:rPr>
          <w:rFonts w:ascii="Verdana" w:hAnsi="Verdana"/>
          <w:lang w:val="pl-PL"/>
        </w:rPr>
        <w:t>………</w:t>
      </w:r>
    </w:p>
    <w:p w:rsidR="00095E92" w:rsidRPr="000D0437" w:rsidRDefault="00095E92">
      <w:pPr>
        <w:numPr>
          <w:ilvl w:val="0"/>
          <w:numId w:val="10"/>
        </w:numPr>
        <w:spacing w:line="288" w:lineRule="auto"/>
        <w:jc w:val="both"/>
        <w:rPr>
          <w:rFonts w:ascii="Verdana" w:hAnsi="Verdana"/>
          <w:lang w:val="pl-PL"/>
        </w:rPr>
      </w:pPr>
      <w:r w:rsidRPr="000D0437">
        <w:rPr>
          <w:rFonts w:ascii="Verdana" w:hAnsi="Verdana"/>
          <w:lang w:val="pl-PL"/>
        </w:rPr>
        <w:t xml:space="preserve">Zmiana osób i danych teleinformatycznych przewidzianych w </w:t>
      </w:r>
      <w:r w:rsidR="00770F80" w:rsidRPr="000D0437">
        <w:rPr>
          <w:rFonts w:ascii="Verdana" w:hAnsi="Verdana"/>
          <w:lang w:val="pl-PL"/>
        </w:rPr>
        <w:t xml:space="preserve">ust. 4 </w:t>
      </w:r>
      <w:r w:rsidRPr="000D0437">
        <w:rPr>
          <w:rFonts w:ascii="Verdana" w:hAnsi="Verdana"/>
          <w:lang w:val="pl-PL"/>
        </w:rPr>
        <w:t>nie stanowi zmiany umowy, lecz wymaga powiadomienia w formie pisemnej drugiej Strony o takiej zmianie</w:t>
      </w:r>
      <w:r w:rsidRPr="000D0437">
        <w:rPr>
          <w:rFonts w:ascii="Verdana" w:hAnsi="Verdana"/>
        </w:rPr>
        <w:t>.</w:t>
      </w:r>
    </w:p>
    <w:p w:rsidR="00474EED" w:rsidRPr="000D0437" w:rsidRDefault="00474EED" w:rsidP="00BB109C">
      <w:pPr>
        <w:spacing w:line="288" w:lineRule="auto"/>
        <w:jc w:val="center"/>
        <w:rPr>
          <w:rFonts w:ascii="Verdana" w:hAnsi="Verdana"/>
        </w:rPr>
      </w:pPr>
      <w:r w:rsidRPr="000D0437">
        <w:rPr>
          <w:rFonts w:ascii="Verdana" w:hAnsi="Verdana"/>
          <w:b/>
          <w:lang w:val="pl-PL"/>
        </w:rPr>
        <w:t>§ 5</w:t>
      </w:r>
    </w:p>
    <w:p w:rsidR="00474EED" w:rsidRDefault="00474EED">
      <w:pPr>
        <w:pStyle w:val="Tekstpodstawowy2"/>
        <w:numPr>
          <w:ilvl w:val="0"/>
          <w:numId w:val="13"/>
        </w:numPr>
        <w:tabs>
          <w:tab w:val="num" w:pos="284"/>
        </w:tabs>
        <w:spacing w:line="288" w:lineRule="auto"/>
        <w:rPr>
          <w:rFonts w:ascii="Verdana" w:hAnsi="Verdana"/>
          <w:sz w:val="24"/>
          <w:szCs w:val="24"/>
          <w:lang w:val="pl-PL"/>
        </w:rPr>
      </w:pPr>
      <w:r w:rsidRPr="000D0437">
        <w:rPr>
          <w:rFonts w:ascii="Verdana" w:hAnsi="Verdana"/>
          <w:sz w:val="24"/>
          <w:szCs w:val="24"/>
          <w:lang w:val="pl-PL"/>
        </w:rPr>
        <w:t>Wykonawca zobowiązuje się wykonać przedmiot zamówienia sił</w:t>
      </w:r>
      <w:r w:rsidR="001E5E7E">
        <w:rPr>
          <w:rFonts w:ascii="Verdana" w:hAnsi="Verdana"/>
          <w:sz w:val="24"/>
          <w:szCs w:val="24"/>
          <w:lang w:val="pl-PL"/>
        </w:rPr>
        <w:t>ami własnymi* lub przy udziale P</w:t>
      </w:r>
      <w:r w:rsidRPr="000D0437">
        <w:rPr>
          <w:rFonts w:ascii="Verdana" w:hAnsi="Verdana"/>
          <w:sz w:val="24"/>
          <w:szCs w:val="24"/>
          <w:lang w:val="pl-PL"/>
        </w:rPr>
        <w:t>odwykonawców*, którym powierz</w:t>
      </w:r>
      <w:r w:rsidR="00704AFC">
        <w:rPr>
          <w:rFonts w:ascii="Verdana" w:hAnsi="Verdana"/>
          <w:sz w:val="24"/>
          <w:szCs w:val="24"/>
          <w:lang w:val="pl-PL"/>
        </w:rPr>
        <w:t xml:space="preserve">y realizację </w:t>
      </w:r>
      <w:r w:rsidR="00047BC9" w:rsidRPr="000D0437">
        <w:rPr>
          <w:rFonts w:ascii="Verdana" w:hAnsi="Verdana"/>
          <w:sz w:val="24"/>
          <w:szCs w:val="24"/>
          <w:lang w:val="pl-PL"/>
        </w:rPr>
        <w:t>dostawy</w:t>
      </w:r>
      <w:r w:rsidR="00704AFC">
        <w:rPr>
          <w:rFonts w:ascii="Verdana" w:hAnsi="Verdana"/>
          <w:sz w:val="24"/>
          <w:szCs w:val="24"/>
          <w:lang w:val="pl-PL"/>
        </w:rPr>
        <w:t xml:space="preserve"> w części:</w:t>
      </w:r>
    </w:p>
    <w:p w:rsidR="00704AFC" w:rsidRPr="000D0437" w:rsidRDefault="00704AFC" w:rsidP="00BB109C">
      <w:pPr>
        <w:pStyle w:val="Tekstpodstawowy2"/>
        <w:tabs>
          <w:tab w:val="num" w:pos="284"/>
        </w:tabs>
        <w:spacing w:line="288" w:lineRule="auto"/>
        <w:ind w:left="284"/>
        <w:rPr>
          <w:rFonts w:ascii="Verdana" w:hAnsi="Verdana"/>
          <w:sz w:val="24"/>
          <w:szCs w:val="24"/>
          <w:lang w:val="pl-PL"/>
        </w:rPr>
      </w:pPr>
      <w:r>
        <w:rPr>
          <w:rFonts w:ascii="Verdana" w:hAnsi="Verdana"/>
          <w:sz w:val="24"/>
          <w:szCs w:val="24"/>
          <w:lang w:val="pl-PL"/>
        </w:rPr>
        <w:t>………………………………………………………………………………………………………………………</w:t>
      </w:r>
    </w:p>
    <w:p w:rsidR="00474EED" w:rsidRPr="000D0437" w:rsidRDefault="00474EED" w:rsidP="00BB109C">
      <w:pPr>
        <w:tabs>
          <w:tab w:val="left" w:pos="0"/>
        </w:tabs>
        <w:spacing w:line="288" w:lineRule="auto"/>
        <w:jc w:val="both"/>
        <w:rPr>
          <w:rFonts w:ascii="Verdana" w:hAnsi="Verdana"/>
          <w:lang w:val="pl-PL"/>
        </w:rPr>
      </w:pPr>
      <w:r w:rsidRPr="000D0437">
        <w:rPr>
          <w:rFonts w:ascii="Verdana" w:hAnsi="Verdana"/>
          <w:lang w:val="pl-PL"/>
        </w:rPr>
        <w:tab/>
      </w:r>
      <w:r w:rsidRPr="000D0437">
        <w:rPr>
          <w:rFonts w:ascii="Verdana" w:hAnsi="Verdana"/>
          <w:lang w:val="pl-PL"/>
        </w:rPr>
        <w:tab/>
      </w:r>
      <w:r w:rsidRPr="000D0437">
        <w:rPr>
          <w:rFonts w:ascii="Verdana" w:hAnsi="Verdana"/>
          <w:lang w:val="pl-PL"/>
        </w:rPr>
        <w:tab/>
      </w:r>
      <w:r w:rsidRPr="000D0437">
        <w:rPr>
          <w:rFonts w:ascii="Verdana" w:hAnsi="Verdana"/>
          <w:lang w:val="pl-PL"/>
        </w:rPr>
        <w:tab/>
      </w:r>
      <w:r w:rsidRPr="000D0437">
        <w:rPr>
          <w:rFonts w:ascii="Verdana" w:hAnsi="Verdana"/>
          <w:lang w:val="pl-PL"/>
        </w:rPr>
        <w:tab/>
      </w:r>
      <w:r w:rsidRPr="000D0437">
        <w:rPr>
          <w:rFonts w:ascii="Verdana" w:hAnsi="Verdana"/>
          <w:lang w:val="pl-PL"/>
        </w:rPr>
        <w:tab/>
        <w:t xml:space="preserve">(Nazwa </w:t>
      </w:r>
      <w:r w:rsidR="001E5E7E">
        <w:rPr>
          <w:rFonts w:ascii="Verdana" w:hAnsi="Verdana"/>
          <w:lang w:val="pl-PL"/>
        </w:rPr>
        <w:t>P</w:t>
      </w:r>
      <w:r w:rsidRPr="000D0437">
        <w:rPr>
          <w:rFonts w:ascii="Verdana" w:hAnsi="Verdana"/>
          <w:lang w:val="pl-PL"/>
        </w:rPr>
        <w:t>odwykonawcy).*</w:t>
      </w:r>
    </w:p>
    <w:p w:rsidR="00923CF8" w:rsidRDefault="00474EED">
      <w:pPr>
        <w:numPr>
          <w:ilvl w:val="1"/>
          <w:numId w:val="13"/>
        </w:numPr>
        <w:tabs>
          <w:tab w:val="left" w:pos="142"/>
        </w:tabs>
        <w:spacing w:line="288" w:lineRule="auto"/>
        <w:jc w:val="both"/>
        <w:rPr>
          <w:rFonts w:ascii="Verdana" w:hAnsi="Verdana"/>
          <w:lang w:val="pl-PL"/>
        </w:rPr>
      </w:pPr>
      <w:r w:rsidRPr="000D0437">
        <w:rPr>
          <w:rFonts w:ascii="Verdana" w:eastAsia="SimSun" w:hAnsi="Verdana"/>
          <w:lang w:val="pl-PL"/>
        </w:rPr>
        <w:t>Ustalony w umowie zakres przedmiotu umow</w:t>
      </w:r>
      <w:r w:rsidR="00176D01">
        <w:rPr>
          <w:rFonts w:ascii="Verdana" w:eastAsia="SimSun" w:hAnsi="Verdana"/>
          <w:lang w:val="pl-PL"/>
        </w:rPr>
        <w:t>y realizowany będzie z udziałem</w:t>
      </w:r>
      <w:r w:rsidR="00176D01">
        <w:rPr>
          <w:rFonts w:ascii="Verdana" w:eastAsia="SimSun" w:hAnsi="Verdana"/>
          <w:lang w:val="pl-PL"/>
        </w:rPr>
        <w:tab/>
        <w:t>następujących Podwykonawców: ……</w:t>
      </w:r>
      <w:r w:rsidR="00C44C8D">
        <w:rPr>
          <w:rFonts w:ascii="Verdana" w:eastAsia="SimSun" w:hAnsi="Verdana"/>
          <w:lang w:val="pl-PL"/>
        </w:rPr>
        <w:t>…</w:t>
      </w:r>
      <w:r w:rsidR="00176D01">
        <w:rPr>
          <w:rFonts w:ascii="Verdana" w:eastAsia="SimSun" w:hAnsi="Verdana"/>
          <w:lang w:val="pl-PL"/>
        </w:rPr>
        <w:t>……………………</w:t>
      </w:r>
      <w:r w:rsidR="00FE0E34">
        <w:rPr>
          <w:rFonts w:ascii="Verdana" w:eastAsia="SimSun" w:hAnsi="Verdana"/>
          <w:lang w:val="pl-PL"/>
        </w:rPr>
        <w:t>..</w:t>
      </w:r>
      <w:r w:rsidR="00176D01">
        <w:rPr>
          <w:rFonts w:ascii="Verdana" w:eastAsia="SimSun" w:hAnsi="Verdana"/>
          <w:lang w:val="pl-PL"/>
        </w:rPr>
        <w:t>………………</w:t>
      </w:r>
      <w:r w:rsidR="00FE0E34">
        <w:rPr>
          <w:rFonts w:ascii="Verdana" w:eastAsia="SimSun" w:hAnsi="Verdana"/>
          <w:lang w:val="pl-PL"/>
        </w:rPr>
        <w:t xml:space="preserve"> </w:t>
      </w:r>
      <w:r w:rsidR="00176D01" w:rsidRPr="000D0437">
        <w:rPr>
          <w:rFonts w:ascii="Verdana" w:hAnsi="Verdana"/>
          <w:lang w:val="pl-PL"/>
        </w:rPr>
        <w:t>*</w:t>
      </w:r>
    </w:p>
    <w:p w:rsidR="00923CF8" w:rsidRDefault="007E726A">
      <w:pPr>
        <w:numPr>
          <w:ilvl w:val="1"/>
          <w:numId w:val="13"/>
        </w:numPr>
        <w:tabs>
          <w:tab w:val="left" w:pos="142"/>
        </w:tabs>
        <w:spacing w:line="288" w:lineRule="auto"/>
        <w:jc w:val="both"/>
        <w:rPr>
          <w:rFonts w:ascii="Verdana" w:hAnsi="Verdana"/>
          <w:lang w:val="pl-PL"/>
        </w:rPr>
      </w:pPr>
      <w:r w:rsidRPr="00923CF8">
        <w:rPr>
          <w:rFonts w:ascii="Verdana" w:hAnsi="Verdana"/>
          <w:lang w:val="pl-PL" w:eastAsia="pl-PL"/>
        </w:rPr>
        <w:t>Zakres przedmiotu umowy przewidziany do wykonania przez Podwykonawców zawarty jest w ofercie Wykonawcy.*</w:t>
      </w:r>
    </w:p>
    <w:p w:rsidR="00923CF8" w:rsidRPr="00923CF8" w:rsidRDefault="007E726A">
      <w:pPr>
        <w:numPr>
          <w:ilvl w:val="1"/>
          <w:numId w:val="13"/>
        </w:numPr>
        <w:tabs>
          <w:tab w:val="left" w:pos="142"/>
        </w:tabs>
        <w:spacing w:line="288" w:lineRule="auto"/>
        <w:jc w:val="both"/>
        <w:rPr>
          <w:rFonts w:ascii="Verdana" w:hAnsi="Verdana"/>
          <w:lang w:val="pl-PL"/>
        </w:rPr>
      </w:pPr>
      <w:r w:rsidRPr="00923CF8">
        <w:rPr>
          <w:rFonts w:ascii="Verdana" w:hAnsi="Verdana"/>
          <w:lang w:val="pl-PL" w:eastAsia="pl-PL"/>
        </w:rPr>
        <w:t>Podmiot, który zobowiązał się do udostępnienia zasobów zgodnie z art. 120 ustawy Pzp, odpowiada solidarnie z Wykonawcą za szkodę Zamawiającego powstałą wskutek nieudostępnienia tych zasobów chyba, że za nieudostępnienie zasobów nie ponosi winy</w:t>
      </w:r>
      <w:r w:rsidR="00423547">
        <w:rPr>
          <w:rFonts w:ascii="Verdana" w:hAnsi="Verdana"/>
          <w:lang w:val="pl-PL" w:eastAsia="pl-PL"/>
        </w:rPr>
        <w:t>.</w:t>
      </w:r>
      <w:r w:rsidRPr="00923CF8">
        <w:rPr>
          <w:rFonts w:ascii="Verdana" w:hAnsi="Verdana"/>
          <w:lang w:val="pl-PL" w:eastAsia="pl-PL"/>
        </w:rPr>
        <w:t>*</w:t>
      </w:r>
    </w:p>
    <w:p w:rsidR="00923CF8" w:rsidRDefault="007E726A">
      <w:pPr>
        <w:numPr>
          <w:ilvl w:val="1"/>
          <w:numId w:val="13"/>
        </w:numPr>
        <w:tabs>
          <w:tab w:val="left" w:pos="142"/>
        </w:tabs>
        <w:spacing w:line="288" w:lineRule="auto"/>
        <w:jc w:val="both"/>
        <w:rPr>
          <w:rFonts w:ascii="Verdana" w:hAnsi="Verdana"/>
          <w:lang w:val="pl-PL"/>
        </w:rPr>
      </w:pPr>
      <w:r w:rsidRPr="00923CF8">
        <w:rPr>
          <w:rFonts w:ascii="Verdana" w:hAnsi="Verdana"/>
          <w:lang w:val="pl-PL" w:eastAsia="pl-PL"/>
        </w:rPr>
        <w:t>W przypadku powierzenia wykonania części umowy innym podmiotom, Wykonawca zobowiązuje się do koordynacji wykonania tych części umowy i ponosi pełną odpowiedzialność za należyte ich wykonanie.*</w:t>
      </w:r>
    </w:p>
    <w:p w:rsidR="00923CF8" w:rsidRDefault="007E726A">
      <w:pPr>
        <w:numPr>
          <w:ilvl w:val="1"/>
          <w:numId w:val="13"/>
        </w:numPr>
        <w:tabs>
          <w:tab w:val="left" w:pos="142"/>
        </w:tabs>
        <w:spacing w:line="288" w:lineRule="auto"/>
        <w:jc w:val="both"/>
        <w:rPr>
          <w:rFonts w:ascii="Verdana" w:hAnsi="Verdana"/>
          <w:lang w:val="pl-PL"/>
        </w:rPr>
      </w:pPr>
      <w:r w:rsidRPr="00923CF8">
        <w:rPr>
          <w:rFonts w:ascii="Verdana" w:hAnsi="Verdana"/>
          <w:lang w:val="pl-PL" w:eastAsia="pl-PL"/>
        </w:rPr>
        <w:t>Umowy z Podwykonawcami nie zwalniają Wykonawcy z żadnego zobowiązania lub odpowiedzialności wynikającej z niniejszej umowy. Odpowiedzialność Wykonawcy za zaniedbania i uchybienia dokonane przez pracowników Podwykonawcy jest taka sama jakby tych zaniedbań lub uchybień dopuścili się pracownicy Wykonawcy.*</w:t>
      </w:r>
    </w:p>
    <w:p w:rsidR="00923CF8" w:rsidRDefault="007E726A">
      <w:pPr>
        <w:numPr>
          <w:ilvl w:val="1"/>
          <w:numId w:val="13"/>
        </w:numPr>
        <w:tabs>
          <w:tab w:val="left" w:pos="142"/>
        </w:tabs>
        <w:spacing w:line="288" w:lineRule="auto"/>
        <w:jc w:val="both"/>
        <w:rPr>
          <w:rFonts w:ascii="Verdana" w:hAnsi="Verdana"/>
          <w:lang w:val="pl-PL"/>
        </w:rPr>
      </w:pPr>
      <w:r w:rsidRPr="00923CF8">
        <w:rPr>
          <w:rFonts w:ascii="Verdana" w:hAnsi="Verdana"/>
          <w:lang w:val="pl-PL" w:eastAsia="pl-PL"/>
        </w:rPr>
        <w:t xml:space="preserve">Wykonawca zobowiązany jest zastrzec w umowie z Podwykonawcą obowiązki i wymagania, które są wymienione w niniejszej umowie i chronią w pełni interesy Zamawiającego.* </w:t>
      </w:r>
    </w:p>
    <w:p w:rsidR="00923CF8" w:rsidRDefault="007E726A">
      <w:pPr>
        <w:numPr>
          <w:ilvl w:val="1"/>
          <w:numId w:val="13"/>
        </w:numPr>
        <w:tabs>
          <w:tab w:val="left" w:pos="142"/>
        </w:tabs>
        <w:spacing w:line="288" w:lineRule="auto"/>
        <w:jc w:val="both"/>
        <w:rPr>
          <w:rFonts w:ascii="Verdana" w:hAnsi="Verdana"/>
          <w:lang w:val="pl-PL"/>
        </w:rPr>
      </w:pPr>
      <w:r w:rsidRPr="00923CF8">
        <w:rPr>
          <w:rFonts w:ascii="Verdana" w:eastAsia="Calibri" w:hAnsi="Verdana" w:cs="ArialMT"/>
          <w:lang w:val="pl-PL" w:bidi="hi-IN"/>
        </w:rPr>
        <w:t>W razie powzięcia przez Zamawiającego informacji o wykonywaniu przez Podwykonawców</w:t>
      </w:r>
      <w:r w:rsidRPr="00923CF8">
        <w:rPr>
          <w:rFonts w:ascii="Verdana" w:hAnsi="Verdana"/>
          <w:lang w:val="pl-PL"/>
        </w:rPr>
        <w:t xml:space="preserve"> </w:t>
      </w:r>
      <w:r w:rsidRPr="00923CF8">
        <w:rPr>
          <w:rFonts w:ascii="Verdana" w:eastAsia="Calibri" w:hAnsi="Verdana" w:cs="ArialMT"/>
          <w:lang w:val="pl-PL" w:bidi="hi-IN"/>
        </w:rPr>
        <w:t xml:space="preserve">zobowiązań umownych w innym zakresie niż wskazany </w:t>
      </w:r>
      <w:r w:rsidRPr="00923CF8">
        <w:rPr>
          <w:rFonts w:ascii="Verdana" w:eastAsia="Calibri" w:hAnsi="Verdana" w:cs="ArialMT"/>
          <w:lang w:val="pl-PL" w:bidi="hi-IN"/>
        </w:rPr>
        <w:lastRenderedPageBreak/>
        <w:t>w ofercie, Zamawiający może</w:t>
      </w:r>
      <w:r w:rsidRPr="00923CF8">
        <w:rPr>
          <w:rFonts w:ascii="Verdana" w:hAnsi="Verdana"/>
          <w:lang w:val="pl-PL"/>
        </w:rPr>
        <w:t xml:space="preserve"> </w:t>
      </w:r>
      <w:r w:rsidRPr="00923CF8">
        <w:rPr>
          <w:rFonts w:ascii="Verdana" w:eastAsia="Calibri" w:hAnsi="Verdana" w:cs="ArialMT"/>
          <w:lang w:val="pl-PL" w:bidi="hi-IN"/>
        </w:rPr>
        <w:t>odstąpić od umowy niezależnie od prawa odmowy wypłaty wynagrodzenia za zobowiązania wykonywane przez tych Podwykonawców</w:t>
      </w:r>
      <w:r w:rsidRPr="00923CF8">
        <w:rPr>
          <w:rFonts w:ascii="Verdana" w:hAnsi="Verdana"/>
          <w:lang w:val="pl-PL"/>
        </w:rPr>
        <w:t xml:space="preserve">.* </w:t>
      </w:r>
    </w:p>
    <w:p w:rsidR="00923CF8" w:rsidRPr="00923CF8" w:rsidRDefault="007E726A">
      <w:pPr>
        <w:numPr>
          <w:ilvl w:val="1"/>
          <w:numId w:val="13"/>
        </w:numPr>
        <w:tabs>
          <w:tab w:val="left" w:pos="142"/>
        </w:tabs>
        <w:spacing w:line="288" w:lineRule="auto"/>
        <w:jc w:val="both"/>
        <w:rPr>
          <w:rFonts w:ascii="Verdana" w:hAnsi="Verdana"/>
          <w:lang w:val="pl-PL"/>
        </w:rPr>
      </w:pPr>
      <w:r w:rsidRPr="00923CF8">
        <w:rPr>
          <w:rFonts w:ascii="Verdana" w:hAnsi="Verdana" w:cs="Arial"/>
          <w:lang w:val="pl-PL"/>
        </w:rPr>
        <w:t xml:space="preserve">Jeżeli zmiana albo rezygnacja z </w:t>
      </w:r>
      <w:r w:rsidR="00C44C8D">
        <w:rPr>
          <w:rFonts w:ascii="Verdana" w:hAnsi="Verdana" w:cs="Arial"/>
          <w:lang w:val="pl-PL"/>
        </w:rPr>
        <w:t>P</w:t>
      </w:r>
      <w:r w:rsidRPr="00923CF8">
        <w:rPr>
          <w:rFonts w:ascii="Verdana" w:hAnsi="Verdana" w:cs="Arial"/>
          <w:lang w:val="pl-PL"/>
        </w:rPr>
        <w:t>odwykonawcy dotyczy podmiotu, na którego zasoby Wykonawca powoływał się na zasadach określonych w art. 118 ust. 1 ustawy Pzp w celu wykazania spełniania warunków udziału w postępowaniu Wykonawca jest zobowiązany wykazać Zama</w:t>
      </w:r>
      <w:r w:rsidR="001E5E7E">
        <w:rPr>
          <w:rFonts w:ascii="Verdana" w:hAnsi="Verdana" w:cs="Arial"/>
          <w:lang w:val="pl-PL"/>
        </w:rPr>
        <w:t>wiającemu, że proponowany inny P</w:t>
      </w:r>
      <w:r w:rsidRPr="00923CF8">
        <w:rPr>
          <w:rFonts w:ascii="Verdana" w:hAnsi="Verdana" w:cs="Arial"/>
          <w:lang w:val="pl-PL"/>
        </w:rPr>
        <w:t>odwykonawca (lub Wykonawca samodzielnie) spełnia warunki udziału określone w postę</w:t>
      </w:r>
      <w:r w:rsidR="002547E9">
        <w:rPr>
          <w:rFonts w:ascii="Verdana" w:hAnsi="Verdana" w:cs="Arial"/>
          <w:lang w:val="pl-PL"/>
        </w:rPr>
        <w:t xml:space="preserve">powaniu w stopniu nie mniejszym </w:t>
      </w:r>
      <w:r w:rsidRPr="00923CF8">
        <w:rPr>
          <w:rFonts w:ascii="Verdana" w:hAnsi="Verdana" w:cs="Arial"/>
          <w:lang w:val="pl-PL"/>
        </w:rPr>
        <w:t xml:space="preserve">niż wymagany w trakcie postępowania o udzielenie zamówienia, które swoimi </w:t>
      </w:r>
      <w:r w:rsidR="001E5E7E">
        <w:rPr>
          <w:rFonts w:ascii="Verdana" w:hAnsi="Verdana" w:cs="Arial"/>
          <w:lang w:val="pl-PL"/>
        </w:rPr>
        <w:t>zasobami potwierdził poprzedni P</w:t>
      </w:r>
      <w:r w:rsidRPr="00923CF8">
        <w:rPr>
          <w:rFonts w:ascii="Verdana" w:hAnsi="Verdana" w:cs="Arial"/>
          <w:lang w:val="pl-PL"/>
        </w:rPr>
        <w:t xml:space="preserve">odwykonawca. Ponadto podmiot ten (inny </w:t>
      </w:r>
      <w:r w:rsidR="00423547">
        <w:rPr>
          <w:rFonts w:ascii="Verdana" w:hAnsi="Verdana" w:cs="Arial"/>
          <w:lang w:val="pl-PL"/>
        </w:rPr>
        <w:t>P</w:t>
      </w:r>
      <w:r w:rsidRPr="00923CF8">
        <w:rPr>
          <w:rFonts w:ascii="Verdana" w:hAnsi="Verdana" w:cs="Arial"/>
          <w:lang w:val="pl-PL"/>
        </w:rPr>
        <w:t>odwykonawca) nie może podlegać wykluczeniu z postępowania w oparciu o przesłanki wskazane przez Zamawiającego w SWZ dla przeprowadzonego postępowania. W tym celu zobowiązany jest przedłożyć stosowne oświadczenie o ile Zamawiający tego wymagał w SWZ.</w:t>
      </w:r>
    </w:p>
    <w:p w:rsidR="007E726A" w:rsidRPr="00923CF8" w:rsidRDefault="007E726A" w:rsidP="00423547">
      <w:pPr>
        <w:numPr>
          <w:ilvl w:val="1"/>
          <w:numId w:val="13"/>
        </w:numPr>
        <w:tabs>
          <w:tab w:val="left" w:pos="142"/>
          <w:tab w:val="left" w:pos="426"/>
        </w:tabs>
        <w:spacing w:line="288" w:lineRule="auto"/>
        <w:ind w:left="426" w:hanging="426"/>
        <w:jc w:val="both"/>
        <w:rPr>
          <w:rFonts w:ascii="Verdana" w:hAnsi="Verdana"/>
          <w:lang w:val="pl-PL"/>
        </w:rPr>
      </w:pPr>
      <w:r w:rsidRPr="009F0CEE">
        <w:rPr>
          <w:rFonts w:ascii="Trebuchet MS" w:hAnsi="Trebuchet MS" w:cs="Arial"/>
          <w:lang w:val="pl-PL"/>
        </w:rPr>
        <w:t>J</w:t>
      </w:r>
      <w:r w:rsidRPr="009F0CEE">
        <w:rPr>
          <w:rFonts w:ascii="Verdana" w:hAnsi="Verdana"/>
          <w:lang w:val="pl-PL"/>
        </w:rPr>
        <w:t>e</w:t>
      </w:r>
      <w:r w:rsidRPr="009F0CEE">
        <w:rPr>
          <w:rFonts w:ascii="Verdana" w:eastAsia="MS Gothic" w:hAnsi="Verdana"/>
          <w:lang w:val="pl-PL"/>
        </w:rPr>
        <w:t>ż</w:t>
      </w:r>
      <w:r w:rsidRPr="009F0CEE">
        <w:rPr>
          <w:rFonts w:ascii="Verdana" w:eastAsia="Malgun Gothic" w:hAnsi="Verdana"/>
          <w:lang w:val="pl-PL"/>
        </w:rPr>
        <w:t>eli</w:t>
      </w:r>
      <w:r w:rsidRPr="00923CF8">
        <w:rPr>
          <w:rFonts w:ascii="Verdana" w:eastAsia="Malgun Gothic" w:hAnsi="Verdana"/>
          <w:lang w:val="pl-PL"/>
        </w:rPr>
        <w:t xml:space="preserve"> powierzenie wykonania cz</w:t>
      </w:r>
      <w:r w:rsidRPr="00923CF8">
        <w:rPr>
          <w:rFonts w:ascii="Verdana" w:eastAsia="MS Gothic" w:hAnsi="Verdana"/>
          <w:lang w:val="pl-PL"/>
        </w:rPr>
        <w:t>ęś</w:t>
      </w:r>
      <w:r w:rsidRPr="00923CF8">
        <w:rPr>
          <w:rFonts w:ascii="Verdana" w:eastAsia="Malgun Gothic" w:hAnsi="Verdana"/>
          <w:lang w:val="pl-PL"/>
        </w:rPr>
        <w:t>ci przedmiotu zamówienia nast</w:t>
      </w:r>
      <w:r w:rsidRPr="00923CF8">
        <w:rPr>
          <w:rFonts w:ascii="Verdana" w:eastAsia="MS Gothic" w:hAnsi="Verdana"/>
          <w:lang w:val="pl-PL"/>
        </w:rPr>
        <w:t>ę</w:t>
      </w:r>
      <w:r w:rsidRPr="00923CF8">
        <w:rPr>
          <w:rFonts w:ascii="Verdana" w:eastAsia="Malgun Gothic" w:hAnsi="Verdana"/>
          <w:lang w:val="pl-PL"/>
        </w:rPr>
        <w:t xml:space="preserve">puje w trakcie jego </w:t>
      </w:r>
      <w:r w:rsidRPr="00923CF8">
        <w:rPr>
          <w:rFonts w:ascii="Verdana" w:hAnsi="Verdana"/>
          <w:lang w:val="pl-PL"/>
        </w:rPr>
        <w:t xml:space="preserve">realizacji, Wykonawca na </w:t>
      </w:r>
      <w:r w:rsidRPr="00923CF8">
        <w:rPr>
          <w:rFonts w:ascii="Verdana" w:eastAsia="MS Gothic" w:hAnsi="Verdana"/>
          <w:lang w:val="pl-PL"/>
        </w:rPr>
        <w:t>żą</w:t>
      </w:r>
      <w:r w:rsidRPr="00923CF8">
        <w:rPr>
          <w:rFonts w:ascii="Verdana" w:eastAsia="Malgun Gothic" w:hAnsi="Verdana"/>
          <w:lang w:val="pl-PL"/>
        </w:rPr>
        <w:t>danie Zamawiaj</w:t>
      </w:r>
      <w:r w:rsidRPr="00923CF8">
        <w:rPr>
          <w:rFonts w:ascii="Verdana" w:eastAsia="MS Gothic" w:hAnsi="Verdana"/>
          <w:lang w:val="pl-PL"/>
        </w:rPr>
        <w:t>ą</w:t>
      </w:r>
      <w:r w:rsidRPr="00923CF8">
        <w:rPr>
          <w:rFonts w:ascii="Verdana" w:eastAsia="Malgun Gothic" w:hAnsi="Verdana"/>
          <w:lang w:val="pl-PL"/>
        </w:rPr>
        <w:t>cego przedstawia o</w:t>
      </w:r>
      <w:r w:rsidRPr="00923CF8">
        <w:rPr>
          <w:rFonts w:ascii="Verdana" w:eastAsia="MS Gothic" w:hAnsi="Verdana"/>
          <w:lang w:val="pl-PL"/>
        </w:rPr>
        <w:t>ś</w:t>
      </w:r>
      <w:r w:rsidRPr="00923CF8">
        <w:rPr>
          <w:rFonts w:ascii="Verdana" w:eastAsia="Malgun Gothic" w:hAnsi="Verdana"/>
          <w:lang w:val="pl-PL"/>
        </w:rPr>
        <w:t>wiadczenie, o którym mowa w art. 125 ust. 1 ustawy Pzp albo o</w:t>
      </w:r>
      <w:r w:rsidRPr="00923CF8">
        <w:rPr>
          <w:rFonts w:ascii="Verdana" w:eastAsia="MS Gothic" w:hAnsi="Verdana"/>
          <w:lang w:val="pl-PL"/>
        </w:rPr>
        <w:t>ś</w:t>
      </w:r>
      <w:r w:rsidRPr="00923CF8">
        <w:rPr>
          <w:rFonts w:ascii="Verdana" w:eastAsia="Malgun Gothic" w:hAnsi="Verdana"/>
          <w:lang w:val="pl-PL"/>
        </w:rPr>
        <w:t>wiadczenia lub dokumenty potwierdzaj</w:t>
      </w:r>
      <w:r w:rsidRPr="00923CF8">
        <w:rPr>
          <w:rFonts w:ascii="Verdana" w:eastAsia="MS Gothic" w:hAnsi="Verdana"/>
          <w:lang w:val="pl-PL"/>
        </w:rPr>
        <w:t>ą</w:t>
      </w:r>
      <w:r w:rsidRPr="00923CF8">
        <w:rPr>
          <w:rFonts w:ascii="Verdana" w:eastAsia="Malgun Gothic" w:hAnsi="Verdana"/>
          <w:lang w:val="pl-PL"/>
        </w:rPr>
        <w:t>ce brak podstaw wykluczenia wobec tego Podwykonawcy. Je</w:t>
      </w:r>
      <w:r w:rsidRPr="00923CF8">
        <w:rPr>
          <w:rFonts w:ascii="Verdana" w:eastAsia="MS Gothic" w:hAnsi="Verdana"/>
          <w:lang w:val="pl-PL"/>
        </w:rPr>
        <w:t>ż</w:t>
      </w:r>
      <w:r w:rsidRPr="00923CF8">
        <w:rPr>
          <w:rFonts w:ascii="Verdana" w:eastAsia="Malgun Gothic" w:hAnsi="Verdana"/>
          <w:lang w:val="pl-PL"/>
        </w:rPr>
        <w:t>eli Zamawiaj</w:t>
      </w:r>
      <w:r w:rsidRPr="00923CF8">
        <w:rPr>
          <w:rFonts w:ascii="Verdana" w:eastAsia="MS Gothic" w:hAnsi="Verdana"/>
          <w:lang w:val="pl-PL"/>
        </w:rPr>
        <w:t>ą</w:t>
      </w:r>
      <w:r w:rsidRPr="00923CF8">
        <w:rPr>
          <w:rFonts w:ascii="Verdana" w:eastAsia="Malgun Gothic" w:hAnsi="Verdana"/>
          <w:lang w:val="pl-PL"/>
        </w:rPr>
        <w:t xml:space="preserve">cy stwierdzi, </w:t>
      </w:r>
      <w:r w:rsidRPr="00923CF8">
        <w:rPr>
          <w:rFonts w:ascii="Verdana" w:eastAsia="MS Gothic" w:hAnsi="Verdana"/>
          <w:lang w:val="pl-PL"/>
        </w:rPr>
        <w:t>ż</w:t>
      </w:r>
      <w:r w:rsidRPr="00923CF8">
        <w:rPr>
          <w:rFonts w:ascii="Verdana" w:eastAsia="Malgun Gothic" w:hAnsi="Verdana"/>
          <w:lang w:val="pl-PL"/>
        </w:rPr>
        <w:t>e wobec danego Pod</w:t>
      </w:r>
      <w:r w:rsidRPr="00923CF8">
        <w:rPr>
          <w:rFonts w:ascii="Verdana" w:hAnsi="Verdana"/>
          <w:lang w:val="pl-PL"/>
        </w:rPr>
        <w:t>wykonawcy zachodz</w:t>
      </w:r>
      <w:r w:rsidRPr="00923CF8">
        <w:rPr>
          <w:rFonts w:ascii="Verdana" w:eastAsia="MS Gothic" w:hAnsi="Verdana"/>
          <w:lang w:val="pl-PL"/>
        </w:rPr>
        <w:t>ą</w:t>
      </w:r>
      <w:r w:rsidRPr="00923CF8">
        <w:rPr>
          <w:rFonts w:ascii="Verdana" w:eastAsia="Malgun Gothic" w:hAnsi="Verdana"/>
          <w:lang w:val="pl-PL"/>
        </w:rPr>
        <w:t xml:space="preserve"> podstawy wykluczenia, w terminie zakre</w:t>
      </w:r>
      <w:r w:rsidRPr="00923CF8">
        <w:rPr>
          <w:rFonts w:ascii="Verdana" w:eastAsia="MS Gothic" w:hAnsi="Verdana"/>
          <w:lang w:val="pl-PL"/>
        </w:rPr>
        <w:t>ś</w:t>
      </w:r>
      <w:r w:rsidRPr="00923CF8">
        <w:rPr>
          <w:rFonts w:ascii="Verdana" w:eastAsia="Malgun Gothic" w:hAnsi="Verdana"/>
          <w:lang w:val="pl-PL"/>
        </w:rPr>
        <w:t>lonym odr</w:t>
      </w:r>
      <w:r w:rsidRPr="00923CF8">
        <w:rPr>
          <w:rFonts w:ascii="Verdana" w:eastAsia="MS Gothic" w:hAnsi="Verdana"/>
          <w:lang w:val="pl-PL"/>
        </w:rPr>
        <w:t>ę</w:t>
      </w:r>
      <w:r w:rsidRPr="00923CF8">
        <w:rPr>
          <w:rFonts w:ascii="Verdana" w:eastAsia="Malgun Gothic" w:hAnsi="Verdana"/>
          <w:lang w:val="pl-PL"/>
        </w:rPr>
        <w:t>bnie przez Zamawiaj</w:t>
      </w:r>
      <w:r w:rsidRPr="00923CF8">
        <w:rPr>
          <w:rFonts w:ascii="Verdana" w:eastAsia="MS Gothic" w:hAnsi="Verdana"/>
          <w:lang w:val="pl-PL"/>
        </w:rPr>
        <w:t>ą</w:t>
      </w:r>
      <w:r w:rsidRPr="00923CF8">
        <w:rPr>
          <w:rFonts w:ascii="Verdana" w:eastAsia="Malgun Gothic" w:hAnsi="Verdana"/>
          <w:lang w:val="pl-PL"/>
        </w:rPr>
        <w:t>cego, Wykonawca obowi</w:t>
      </w:r>
      <w:r w:rsidRPr="00923CF8">
        <w:rPr>
          <w:rFonts w:ascii="Verdana" w:eastAsia="MS Gothic" w:hAnsi="Verdana"/>
          <w:lang w:val="pl-PL"/>
        </w:rPr>
        <w:t>ą</w:t>
      </w:r>
      <w:r w:rsidRPr="00923CF8">
        <w:rPr>
          <w:rFonts w:ascii="Verdana" w:eastAsia="Malgun Gothic" w:hAnsi="Verdana"/>
          <w:lang w:val="pl-PL"/>
        </w:rPr>
        <w:t>zany jest zast</w:t>
      </w:r>
      <w:r w:rsidRPr="00923CF8">
        <w:rPr>
          <w:rFonts w:ascii="Verdana" w:eastAsia="MS Gothic" w:hAnsi="Verdana"/>
          <w:lang w:val="pl-PL"/>
        </w:rPr>
        <w:t>ą</w:t>
      </w:r>
      <w:r w:rsidRPr="00923CF8">
        <w:rPr>
          <w:rFonts w:ascii="Verdana" w:eastAsia="Malgun Gothic" w:hAnsi="Verdana"/>
          <w:lang w:val="pl-PL"/>
        </w:rPr>
        <w:t>pi</w:t>
      </w:r>
      <w:r w:rsidRPr="00923CF8">
        <w:rPr>
          <w:rFonts w:ascii="Verdana" w:eastAsia="MS Gothic" w:hAnsi="Verdana"/>
          <w:lang w:val="pl-PL"/>
        </w:rPr>
        <w:t>ć</w:t>
      </w:r>
      <w:r w:rsidRPr="00923CF8">
        <w:rPr>
          <w:rFonts w:ascii="Verdana" w:eastAsia="Malgun Gothic" w:hAnsi="Verdana"/>
          <w:lang w:val="pl-PL"/>
        </w:rPr>
        <w:t xml:space="preserve"> tego Podwykonawc</w:t>
      </w:r>
      <w:r w:rsidRPr="00923CF8">
        <w:rPr>
          <w:rFonts w:ascii="Verdana" w:eastAsia="MS Gothic" w:hAnsi="Verdana"/>
          <w:lang w:val="pl-PL"/>
        </w:rPr>
        <w:t>ę</w:t>
      </w:r>
      <w:r w:rsidRPr="00923CF8">
        <w:rPr>
          <w:rFonts w:ascii="Verdana" w:eastAsia="Malgun Gothic" w:hAnsi="Verdana"/>
          <w:lang w:val="pl-PL"/>
        </w:rPr>
        <w:t xml:space="preserve"> pod rygorem niedopuszczenia Podwykonawcy do realizacji cz</w:t>
      </w:r>
      <w:r w:rsidRPr="00923CF8">
        <w:rPr>
          <w:rFonts w:ascii="Verdana" w:eastAsia="MS Gothic" w:hAnsi="Verdana"/>
          <w:lang w:val="pl-PL"/>
        </w:rPr>
        <w:t>ęś</w:t>
      </w:r>
      <w:r w:rsidRPr="00923CF8">
        <w:rPr>
          <w:rFonts w:ascii="Verdana" w:eastAsia="Malgun Gothic" w:hAnsi="Verdana"/>
          <w:lang w:val="pl-PL"/>
        </w:rPr>
        <w:t>ci zamówienia.</w:t>
      </w:r>
      <w:r w:rsidRPr="00923CF8">
        <w:rPr>
          <w:rFonts w:ascii="Verdana" w:hAnsi="Verdana"/>
          <w:lang w:val="pl-PL"/>
        </w:rPr>
        <w:t>*</w:t>
      </w:r>
    </w:p>
    <w:p w:rsidR="007E726A" w:rsidRPr="00D22633" w:rsidRDefault="007E726A" w:rsidP="007E726A">
      <w:pPr>
        <w:spacing w:line="288" w:lineRule="auto"/>
        <w:rPr>
          <w:rFonts w:ascii="Verdana" w:hAnsi="Verdana" w:cs="Arial"/>
          <w:b/>
          <w:sz w:val="16"/>
          <w:szCs w:val="16"/>
        </w:rPr>
      </w:pPr>
    </w:p>
    <w:p w:rsidR="00474EED" w:rsidRPr="000D0437" w:rsidRDefault="00D73F66" w:rsidP="00BB109C">
      <w:pPr>
        <w:spacing w:line="288" w:lineRule="auto"/>
        <w:jc w:val="center"/>
        <w:rPr>
          <w:rFonts w:ascii="Verdana" w:hAnsi="Verdana"/>
          <w:b/>
        </w:rPr>
      </w:pPr>
      <w:r w:rsidRPr="000D0437">
        <w:rPr>
          <w:rFonts w:ascii="Verdana" w:hAnsi="Verdana"/>
          <w:b/>
          <w:lang w:val="pl-PL"/>
        </w:rPr>
        <w:t>§ 6</w:t>
      </w:r>
    </w:p>
    <w:p w:rsidR="0047306C" w:rsidRPr="000D0437" w:rsidRDefault="0047306C" w:rsidP="00BB109C">
      <w:pPr>
        <w:numPr>
          <w:ilvl w:val="3"/>
          <w:numId w:val="2"/>
        </w:numPr>
        <w:spacing w:line="288" w:lineRule="auto"/>
        <w:jc w:val="both"/>
        <w:rPr>
          <w:rFonts w:ascii="Verdana" w:hAnsi="Verdana"/>
          <w:lang w:val="pl-PL"/>
        </w:rPr>
      </w:pPr>
      <w:r w:rsidRPr="000D0437">
        <w:rPr>
          <w:rFonts w:ascii="Verdana" w:hAnsi="Verdana"/>
          <w:lang w:val="pl-PL"/>
        </w:rPr>
        <w:t>Ceny</w:t>
      </w:r>
      <w:r w:rsidR="00FB1D0B" w:rsidRPr="000D0437">
        <w:rPr>
          <w:rFonts w:ascii="Verdana" w:hAnsi="Verdana"/>
          <w:lang w:val="pl-PL"/>
        </w:rPr>
        <w:t xml:space="preserve"> jednostkowe</w:t>
      </w:r>
      <w:r w:rsidRPr="000D0437">
        <w:rPr>
          <w:rFonts w:ascii="Verdana" w:hAnsi="Verdana"/>
          <w:lang w:val="pl-PL"/>
        </w:rPr>
        <w:t xml:space="preserve"> przedstawione w wyliczeniu wa</w:t>
      </w:r>
      <w:r w:rsidR="003B7F26" w:rsidRPr="000D0437">
        <w:rPr>
          <w:rFonts w:ascii="Verdana" w:hAnsi="Verdana"/>
          <w:lang w:val="pl-PL"/>
        </w:rPr>
        <w:t xml:space="preserve">rtości zamówienia, stanowiącym </w:t>
      </w:r>
      <w:r w:rsidR="007A43DE" w:rsidRPr="000D0437">
        <w:rPr>
          <w:rFonts w:ascii="Verdana" w:hAnsi="Verdana"/>
          <w:lang w:val="pl-PL"/>
        </w:rPr>
        <w:t>Załącznik nr</w:t>
      </w:r>
      <w:r w:rsidR="009301A2" w:rsidRPr="000D0437">
        <w:rPr>
          <w:rFonts w:ascii="Verdana" w:hAnsi="Verdana"/>
          <w:lang w:val="pl-PL"/>
        </w:rPr>
        <w:t xml:space="preserve"> 1 </w:t>
      </w:r>
      <w:r w:rsidRPr="000D0437">
        <w:rPr>
          <w:rFonts w:ascii="Verdana" w:hAnsi="Verdana"/>
          <w:lang w:val="pl-PL"/>
        </w:rPr>
        <w:t xml:space="preserve">do niniejszej umowy nie ulegną zmianie przez cały okres obowiązywania umowy z zastrzeżeniem § </w:t>
      </w:r>
      <w:r w:rsidR="004F3B52" w:rsidRPr="000D0437">
        <w:rPr>
          <w:rFonts w:ascii="Verdana" w:hAnsi="Verdana"/>
          <w:lang w:val="pl-PL"/>
        </w:rPr>
        <w:t>10</w:t>
      </w:r>
      <w:r w:rsidRPr="000D0437">
        <w:rPr>
          <w:rFonts w:ascii="Verdana" w:hAnsi="Verdana"/>
          <w:lang w:val="pl-PL"/>
        </w:rPr>
        <w:t xml:space="preserve"> niniejszej umowy</w:t>
      </w:r>
      <w:r w:rsidRPr="00F22B4E">
        <w:rPr>
          <w:rFonts w:ascii="Verdana" w:hAnsi="Verdana"/>
          <w:lang w:val="pl-PL"/>
        </w:rPr>
        <w:t>.</w:t>
      </w:r>
    </w:p>
    <w:p w:rsidR="00FF1ABD" w:rsidRPr="001B0EB6" w:rsidRDefault="0070733D" w:rsidP="00BB109C">
      <w:pPr>
        <w:numPr>
          <w:ilvl w:val="3"/>
          <w:numId w:val="2"/>
        </w:numPr>
        <w:spacing w:line="288" w:lineRule="auto"/>
        <w:jc w:val="both"/>
        <w:rPr>
          <w:rFonts w:ascii="Verdana" w:hAnsi="Verdana"/>
          <w:lang w:val="pl-PL"/>
        </w:rPr>
      </w:pPr>
      <w:r w:rsidRPr="001B0EB6">
        <w:rPr>
          <w:rFonts w:ascii="Verdana" w:hAnsi="Verdana"/>
          <w:lang w:val="pl-PL"/>
        </w:rPr>
        <w:t>Ogólna wartość umowy w dniu jej zawarcia wynosi</w:t>
      </w:r>
      <w:r w:rsidR="007A550D" w:rsidRPr="001B0EB6">
        <w:rPr>
          <w:rFonts w:ascii="Verdana" w:hAnsi="Verdana"/>
          <w:lang w:val="pl-PL"/>
        </w:rPr>
        <w:t xml:space="preserve"> netto: ……………</w:t>
      </w:r>
      <w:r w:rsidR="0003703A">
        <w:rPr>
          <w:rFonts w:ascii="Verdana" w:hAnsi="Verdana"/>
          <w:lang w:val="pl-PL"/>
        </w:rPr>
        <w:t xml:space="preserve"> </w:t>
      </w:r>
      <w:r w:rsidR="0063670A" w:rsidRPr="001B0EB6">
        <w:rPr>
          <w:rFonts w:ascii="Verdana" w:hAnsi="Verdana"/>
          <w:lang w:val="pl-PL"/>
        </w:rPr>
        <w:t>zł</w:t>
      </w:r>
      <w:r w:rsidR="00C44C8D">
        <w:rPr>
          <w:rFonts w:ascii="Verdana" w:hAnsi="Verdana"/>
          <w:lang w:val="pl-PL"/>
        </w:rPr>
        <w:t>,</w:t>
      </w:r>
      <w:r w:rsidR="0063670A" w:rsidRPr="001B0EB6">
        <w:rPr>
          <w:rFonts w:ascii="Verdana" w:hAnsi="Verdana"/>
          <w:lang w:val="pl-PL"/>
        </w:rPr>
        <w:t xml:space="preserve"> </w:t>
      </w:r>
      <w:r w:rsidRPr="001B0EB6">
        <w:rPr>
          <w:rFonts w:ascii="Verdana" w:hAnsi="Verdana"/>
          <w:lang w:val="pl-PL"/>
        </w:rPr>
        <w:t>brutto:</w:t>
      </w:r>
      <w:r w:rsidR="004C2DC0">
        <w:rPr>
          <w:rFonts w:ascii="Verdana" w:hAnsi="Verdana"/>
          <w:lang w:val="pl-PL"/>
        </w:rPr>
        <w:t xml:space="preserve"> ……………………………..</w:t>
      </w:r>
      <w:r w:rsidR="0003703A">
        <w:rPr>
          <w:rFonts w:ascii="Verdana" w:hAnsi="Verdana"/>
          <w:lang w:val="pl-PL"/>
        </w:rPr>
        <w:t xml:space="preserve">.…………… </w:t>
      </w:r>
      <w:r w:rsidRPr="001B0EB6">
        <w:rPr>
          <w:rFonts w:ascii="Verdana" w:hAnsi="Verdana"/>
          <w:lang w:val="pl-PL"/>
        </w:rPr>
        <w:t>zł (słownie</w:t>
      </w:r>
      <w:r w:rsidR="007A550D" w:rsidRPr="001B0EB6">
        <w:rPr>
          <w:rFonts w:ascii="Verdana" w:hAnsi="Verdana"/>
          <w:lang w:val="pl-PL"/>
        </w:rPr>
        <w:t xml:space="preserve"> brutto</w:t>
      </w:r>
      <w:r w:rsidR="0063670A" w:rsidRPr="001B0EB6">
        <w:rPr>
          <w:rFonts w:ascii="Verdana" w:hAnsi="Verdana"/>
          <w:lang w:val="pl-PL"/>
        </w:rPr>
        <w:t xml:space="preserve"> zł</w:t>
      </w:r>
      <w:r w:rsidR="00DA5C0D">
        <w:rPr>
          <w:rFonts w:ascii="Verdana" w:hAnsi="Verdana"/>
          <w:lang w:val="pl-PL"/>
        </w:rPr>
        <w:t>otych</w:t>
      </w:r>
      <w:r w:rsidRPr="001B0EB6">
        <w:rPr>
          <w:rFonts w:ascii="Verdana" w:hAnsi="Verdana"/>
          <w:lang w:val="pl-PL"/>
        </w:rPr>
        <w:t>: ……………………………...………</w:t>
      </w:r>
      <w:r w:rsidR="00DA5C0D">
        <w:rPr>
          <w:rFonts w:ascii="Verdana" w:hAnsi="Verdana"/>
          <w:lang w:val="pl-PL"/>
        </w:rPr>
        <w:t>………………………………………………………</w:t>
      </w:r>
      <w:r w:rsidR="0003703A">
        <w:rPr>
          <w:rFonts w:ascii="Verdana" w:hAnsi="Verdana"/>
          <w:lang w:val="pl-PL"/>
        </w:rPr>
        <w:t>…</w:t>
      </w:r>
      <w:r w:rsidR="00DA5C0D">
        <w:rPr>
          <w:rFonts w:ascii="Verdana" w:hAnsi="Verdana"/>
          <w:lang w:val="pl-PL"/>
        </w:rPr>
        <w:t>……………</w:t>
      </w:r>
      <w:r w:rsidRPr="001B0EB6">
        <w:rPr>
          <w:rFonts w:ascii="Verdana" w:hAnsi="Verdana"/>
          <w:lang w:val="pl-PL"/>
        </w:rPr>
        <w:t xml:space="preserve">….). </w:t>
      </w:r>
    </w:p>
    <w:p w:rsidR="001B0EB6" w:rsidRPr="001B0EB6" w:rsidRDefault="001B0EB6" w:rsidP="00BB109C">
      <w:pPr>
        <w:numPr>
          <w:ilvl w:val="4"/>
          <w:numId w:val="2"/>
        </w:numPr>
        <w:spacing w:line="288" w:lineRule="auto"/>
        <w:jc w:val="both"/>
        <w:rPr>
          <w:rFonts w:ascii="Verdana" w:hAnsi="Verdana"/>
          <w:lang w:val="pl-PL"/>
        </w:rPr>
      </w:pPr>
      <w:r w:rsidRPr="001B0EB6">
        <w:rPr>
          <w:rFonts w:ascii="Verdana" w:hAnsi="Verdana"/>
          <w:lang w:val="pl-PL"/>
        </w:rPr>
        <w:t>Wynagrodzenie Wykonawcy wskazane w wyliczeniu wartości zamówienia, będącym jednocześnie Załącznikiem nr 1 do niniejszej umowy, obejmuje wszelkie koszty związane z realizacją przedmiotu w terminie oraz miejscu wskazanym w SWZ i niniejszej umowie, w tym m</w:t>
      </w:r>
      <w:r w:rsidR="004C2DC0">
        <w:rPr>
          <w:rFonts w:ascii="Verdana" w:hAnsi="Verdana"/>
          <w:lang w:val="pl-PL"/>
        </w:rPr>
        <w:t>iędzy innymi</w:t>
      </w:r>
      <w:r w:rsidRPr="001B0EB6">
        <w:rPr>
          <w:rFonts w:ascii="Verdana" w:hAnsi="Verdana"/>
          <w:lang w:val="pl-PL"/>
        </w:rPr>
        <w:t xml:space="preserve"> opłaty, takie jak cła i podatki (w tym podatek od towarów i usług), koszty dostawy towaru</w:t>
      </w:r>
      <w:r w:rsidRPr="001B0EB6">
        <w:rPr>
          <w:rFonts w:ascii="Verdana" w:hAnsi="Verdana"/>
          <w:iCs/>
          <w:lang w:val="pl-PL"/>
        </w:rPr>
        <w:t xml:space="preserve"> (w tym koszty opakowania, ubezpieczenia i transportu)</w:t>
      </w:r>
      <w:r w:rsidRPr="001B0EB6">
        <w:rPr>
          <w:rFonts w:ascii="Verdana" w:hAnsi="Verdana"/>
          <w:lang w:val="pl-PL"/>
        </w:rPr>
        <w:t xml:space="preserve"> </w:t>
      </w:r>
      <w:r w:rsidRPr="001B0EB6">
        <w:rPr>
          <w:rFonts w:ascii="Verdana" w:hAnsi="Verdana"/>
          <w:lang w:val="pl-PL"/>
        </w:rPr>
        <w:lastRenderedPageBreak/>
        <w:t>oraz wszelkie inne koszty Wykonawcy, w tym koszty dostawy towaru zastępczego.</w:t>
      </w:r>
    </w:p>
    <w:p w:rsidR="00CC34F3" w:rsidRPr="00CC34F3" w:rsidRDefault="00D73F66" w:rsidP="00BB109C">
      <w:pPr>
        <w:spacing w:line="288" w:lineRule="auto"/>
        <w:jc w:val="center"/>
        <w:rPr>
          <w:rFonts w:ascii="Verdana" w:hAnsi="Verdana"/>
          <w:b/>
          <w:lang w:val="pl-PL"/>
        </w:rPr>
      </w:pPr>
      <w:r w:rsidRPr="000D0437">
        <w:rPr>
          <w:rFonts w:ascii="Verdana" w:hAnsi="Verdana"/>
          <w:b/>
          <w:lang w:val="pl-PL"/>
        </w:rPr>
        <w:t>§ 7</w:t>
      </w:r>
    </w:p>
    <w:p w:rsidR="00CC34F3" w:rsidRPr="000D0437" w:rsidRDefault="00CC34F3">
      <w:pPr>
        <w:numPr>
          <w:ilvl w:val="0"/>
          <w:numId w:val="20"/>
        </w:numPr>
        <w:spacing w:line="288" w:lineRule="auto"/>
        <w:jc w:val="both"/>
        <w:rPr>
          <w:rFonts w:ascii="Verdana" w:hAnsi="Verdana"/>
          <w:lang w:val="pl-PL"/>
        </w:rPr>
      </w:pPr>
      <w:r w:rsidRPr="000D0437">
        <w:rPr>
          <w:rFonts w:ascii="Verdana" w:hAnsi="Verdana"/>
          <w:lang w:val="pl-PL"/>
        </w:rPr>
        <w:t>Faktura VAT/rachunek* za dostarczane towary będzie wystawiana w oparciu o przekazane Zamawiającemu dokumenty dostawy</w:t>
      </w:r>
      <w:r w:rsidR="003114E8">
        <w:rPr>
          <w:rFonts w:ascii="Verdana" w:hAnsi="Verdana"/>
          <w:lang w:val="pl-PL"/>
        </w:rPr>
        <w:t xml:space="preserve"> raz w tygodniu</w:t>
      </w:r>
      <w:r w:rsidRPr="000D0437">
        <w:rPr>
          <w:rFonts w:ascii="Verdana" w:hAnsi="Verdana"/>
          <w:lang w:val="pl-PL"/>
        </w:rPr>
        <w:t xml:space="preserve">. </w:t>
      </w:r>
    </w:p>
    <w:p w:rsidR="00CC34F3" w:rsidRPr="000D0437" w:rsidRDefault="00CC34F3">
      <w:pPr>
        <w:numPr>
          <w:ilvl w:val="0"/>
          <w:numId w:val="20"/>
        </w:numPr>
        <w:spacing w:line="288" w:lineRule="auto"/>
        <w:jc w:val="both"/>
        <w:rPr>
          <w:rFonts w:ascii="Verdana" w:hAnsi="Verdana"/>
          <w:lang w:val="pl-PL"/>
        </w:rPr>
      </w:pPr>
      <w:r w:rsidRPr="000D0437">
        <w:rPr>
          <w:rFonts w:ascii="Verdana" w:hAnsi="Verdana"/>
          <w:lang w:val="pl-PL"/>
        </w:rPr>
        <w:t>Nazwa towaru na fakturze VAT/rachunku* winna być zgodna z nazwą wskazaną w wyliczeniu wartości zamówienia - Załącznik nr 1 do niniejszej umowy.</w:t>
      </w:r>
    </w:p>
    <w:p w:rsidR="00CC34F3" w:rsidRDefault="00CC34F3">
      <w:pPr>
        <w:numPr>
          <w:ilvl w:val="0"/>
          <w:numId w:val="20"/>
        </w:numPr>
        <w:spacing w:line="288" w:lineRule="auto"/>
        <w:jc w:val="both"/>
        <w:rPr>
          <w:rFonts w:ascii="Verdana" w:hAnsi="Verdana"/>
          <w:lang w:val="pl-PL"/>
        </w:rPr>
      </w:pPr>
      <w:r w:rsidRPr="000D0437">
        <w:rPr>
          <w:rFonts w:ascii="Verdana" w:hAnsi="Verdana"/>
          <w:lang w:val="pl-PL"/>
        </w:rPr>
        <w:t>Na fakturze VAT/rachunku* powinny być wyszczególnione w odniesieniu do każdej pozycji faktury VAT/rachunku*: nazwa towaru, ilość towaru, cena jednostkowa netto, stawka podatku VAT, wartość netto i wartość</w:t>
      </w:r>
      <w:r w:rsidRPr="000D0437">
        <w:rPr>
          <w:rFonts w:ascii="Verdana" w:hAnsi="Verdana"/>
        </w:rPr>
        <w:t xml:space="preserve"> </w:t>
      </w:r>
      <w:r w:rsidRPr="000D0437">
        <w:rPr>
          <w:rFonts w:ascii="Verdana" w:hAnsi="Verdana"/>
          <w:lang w:val="pl-PL"/>
        </w:rPr>
        <w:t>brutto</w:t>
      </w:r>
      <w:r w:rsidRPr="000D0437">
        <w:rPr>
          <w:rFonts w:ascii="Verdana" w:hAnsi="Verdana"/>
        </w:rPr>
        <w:t>.</w:t>
      </w:r>
    </w:p>
    <w:p w:rsidR="00B80874" w:rsidRDefault="00CC34F3">
      <w:pPr>
        <w:numPr>
          <w:ilvl w:val="0"/>
          <w:numId w:val="20"/>
        </w:numPr>
        <w:spacing w:line="288" w:lineRule="auto"/>
        <w:jc w:val="both"/>
        <w:rPr>
          <w:rFonts w:ascii="Verdana" w:hAnsi="Verdana"/>
          <w:lang w:val="pl-PL"/>
        </w:rPr>
      </w:pPr>
      <w:r w:rsidRPr="00CC34F3">
        <w:rPr>
          <w:rFonts w:ascii="Verdana" w:hAnsi="Verdana"/>
          <w:lang w:val="pl-PL" w:eastAsia="pl-PL" w:bidi="ar-SA"/>
        </w:rPr>
        <w:t xml:space="preserve">Wartość każdej </w:t>
      </w:r>
      <w:r>
        <w:rPr>
          <w:rFonts w:ascii="Verdana" w:hAnsi="Verdana"/>
          <w:lang w:val="pl-PL" w:eastAsia="pl-PL" w:bidi="ar-SA"/>
        </w:rPr>
        <w:t>dostawy</w:t>
      </w:r>
      <w:r w:rsidRPr="00CC34F3">
        <w:rPr>
          <w:rFonts w:ascii="Verdana" w:hAnsi="Verdana"/>
          <w:lang w:val="pl-PL" w:eastAsia="pl-PL" w:bidi="ar-SA"/>
        </w:rPr>
        <w:t xml:space="preserve"> zostanie ustalona przez przemnożenie ilości </w:t>
      </w:r>
      <w:r w:rsidR="00B80874">
        <w:rPr>
          <w:rFonts w:ascii="Verdana" w:hAnsi="Verdana"/>
          <w:lang w:val="pl-PL" w:eastAsia="pl-PL" w:bidi="ar-SA"/>
        </w:rPr>
        <w:t>dostarczanych towarów</w:t>
      </w:r>
      <w:r w:rsidRPr="00CC34F3">
        <w:rPr>
          <w:rFonts w:ascii="Verdana" w:hAnsi="Verdana"/>
          <w:lang w:val="pl-PL" w:eastAsia="pl-PL" w:bidi="ar-SA"/>
        </w:rPr>
        <w:t xml:space="preserve"> przez ich wartości jednostkowe</w:t>
      </w:r>
      <w:r w:rsidR="00222D06">
        <w:rPr>
          <w:rFonts w:ascii="Verdana" w:hAnsi="Verdana"/>
          <w:lang w:val="pl-PL" w:eastAsia="pl-PL" w:bidi="ar-SA"/>
        </w:rPr>
        <w:t xml:space="preserve"> netto</w:t>
      </w:r>
      <w:r w:rsidRPr="00CC34F3">
        <w:rPr>
          <w:rFonts w:ascii="Verdana" w:hAnsi="Verdana"/>
          <w:lang w:val="pl-PL" w:eastAsia="pl-PL" w:bidi="ar-SA"/>
        </w:rPr>
        <w:t xml:space="preserve">. Do wartości netto każdej zamówionej </w:t>
      </w:r>
      <w:r w:rsidR="00312B3A">
        <w:rPr>
          <w:rFonts w:ascii="Verdana" w:hAnsi="Verdana"/>
          <w:lang w:val="pl-PL" w:eastAsia="pl-PL" w:bidi="ar-SA"/>
        </w:rPr>
        <w:t>dostawy</w:t>
      </w:r>
      <w:r w:rsidRPr="00CC34F3">
        <w:rPr>
          <w:rFonts w:ascii="Verdana" w:hAnsi="Verdana"/>
          <w:lang w:val="pl-PL" w:eastAsia="pl-PL" w:bidi="ar-SA"/>
        </w:rPr>
        <w:t xml:space="preserve"> (partii) Wykonawca doliczy obowiązujący podatek VAT. Za niezrealizowane </w:t>
      </w:r>
      <w:r>
        <w:rPr>
          <w:rFonts w:ascii="Verdana" w:hAnsi="Verdana"/>
          <w:lang w:val="pl-PL" w:eastAsia="pl-PL" w:bidi="ar-SA"/>
        </w:rPr>
        <w:t>dostawy</w:t>
      </w:r>
      <w:r w:rsidRPr="00CC34F3">
        <w:rPr>
          <w:rFonts w:ascii="Verdana" w:hAnsi="Verdana"/>
          <w:lang w:val="pl-PL" w:eastAsia="pl-PL" w:bidi="ar-SA"/>
        </w:rPr>
        <w:t>, choć objęte zamówieniem - wynagrodzenie nie przysługuje.</w:t>
      </w:r>
    </w:p>
    <w:p w:rsidR="00CC34F3" w:rsidRPr="00B02E14" w:rsidRDefault="00B80874">
      <w:pPr>
        <w:numPr>
          <w:ilvl w:val="0"/>
          <w:numId w:val="20"/>
        </w:numPr>
        <w:spacing w:line="288" w:lineRule="auto"/>
        <w:jc w:val="both"/>
        <w:rPr>
          <w:rFonts w:ascii="Verdana" w:hAnsi="Verdana"/>
          <w:lang w:val="pl-PL"/>
        </w:rPr>
      </w:pPr>
      <w:r w:rsidRPr="00B02E14">
        <w:rPr>
          <w:rFonts w:ascii="Verdana" w:hAnsi="Verdana"/>
          <w:lang w:val="pl-PL"/>
        </w:rPr>
        <w:t xml:space="preserve">Zapłata należności za świadczone dostawy następować będzie na podstawie faktury VAT/rachunku* w </w:t>
      </w:r>
      <w:r w:rsidR="00C44C8D">
        <w:rPr>
          <w:rFonts w:ascii="Verdana" w:hAnsi="Verdana"/>
          <w:lang w:val="pl-PL"/>
        </w:rPr>
        <w:t>terminie do</w:t>
      </w:r>
      <w:r w:rsidRPr="00B02E14">
        <w:rPr>
          <w:rFonts w:ascii="Verdana" w:hAnsi="Verdana"/>
          <w:lang w:val="pl-PL"/>
        </w:rPr>
        <w:t xml:space="preserve"> 30 dni od daty doręczenia Zamawiającemu prawidłowo wystawionej faktury VAT/rachunku*. Za dzień doręczenia uznaje się dzień, którym Zamawiający mógł się zapoznać z treścią faktury VAT/rachunku</w:t>
      </w:r>
      <w:r w:rsidR="0063670A">
        <w:rPr>
          <w:rFonts w:ascii="Verdana" w:hAnsi="Verdana"/>
          <w:lang w:val="pl-PL"/>
        </w:rPr>
        <w:t>*</w:t>
      </w:r>
      <w:r w:rsidRPr="00B02E14">
        <w:rPr>
          <w:rFonts w:ascii="Verdana" w:hAnsi="Verdana"/>
          <w:lang w:val="pl-PL"/>
        </w:rPr>
        <w:t>.</w:t>
      </w:r>
    </w:p>
    <w:p w:rsidR="00CC34F3" w:rsidRDefault="00CC34F3">
      <w:pPr>
        <w:numPr>
          <w:ilvl w:val="0"/>
          <w:numId w:val="20"/>
        </w:numPr>
        <w:spacing w:line="288" w:lineRule="auto"/>
        <w:jc w:val="both"/>
        <w:rPr>
          <w:rFonts w:ascii="Verdana" w:hAnsi="Verdana"/>
          <w:lang w:val="pl-PL"/>
        </w:rPr>
      </w:pPr>
      <w:r w:rsidRPr="00CC34F3">
        <w:rPr>
          <w:rFonts w:ascii="Verdana" w:hAnsi="Verdana"/>
          <w:lang w:val="pl-PL" w:eastAsia="pl-PL" w:bidi="ar-SA"/>
        </w:rPr>
        <w:t>Za termin zapłaty Strony uznają datę obciążenia rachunku bankowego Zamawiającego.</w:t>
      </w:r>
    </w:p>
    <w:p w:rsidR="00CC34F3" w:rsidRDefault="00CC34F3">
      <w:pPr>
        <w:numPr>
          <w:ilvl w:val="0"/>
          <w:numId w:val="20"/>
        </w:numPr>
        <w:spacing w:line="288" w:lineRule="auto"/>
        <w:jc w:val="both"/>
        <w:rPr>
          <w:rFonts w:ascii="Verdana" w:hAnsi="Verdana"/>
          <w:lang w:val="pl-PL"/>
        </w:rPr>
      </w:pPr>
      <w:r w:rsidRPr="00CC34F3">
        <w:rPr>
          <w:rFonts w:ascii="Verdana" w:hAnsi="Verdana"/>
          <w:lang w:val="pl-PL" w:eastAsia="pl-PL" w:bidi="ar-SA"/>
        </w:rPr>
        <w:t>W razie zwłoki w dokonywaniu zapłat Wykonawca ma prawo naliczyć</w:t>
      </w:r>
      <w:r w:rsidR="007E726A" w:rsidRPr="007E726A">
        <w:rPr>
          <w:rFonts w:ascii="Verdana" w:hAnsi="Verdana"/>
          <w:lang w:val="pl-PL" w:eastAsia="pl-PL" w:bidi="ar-SA"/>
        </w:rPr>
        <w:t xml:space="preserve"> </w:t>
      </w:r>
      <w:r w:rsidR="007E726A" w:rsidRPr="00CC34F3">
        <w:rPr>
          <w:rFonts w:ascii="Verdana" w:hAnsi="Verdana"/>
          <w:lang w:val="pl-PL" w:eastAsia="pl-PL" w:bidi="ar-SA"/>
        </w:rPr>
        <w:t>odsetki ustawowe za opóźnienie</w:t>
      </w:r>
      <w:r w:rsidR="007E726A">
        <w:rPr>
          <w:rFonts w:ascii="Verdana" w:hAnsi="Verdana"/>
          <w:lang w:val="pl-PL" w:eastAsia="pl-PL" w:bidi="ar-SA"/>
        </w:rPr>
        <w:t>/</w:t>
      </w:r>
      <w:bookmarkStart w:id="3" w:name="_Hlk188518762"/>
      <w:r w:rsidRPr="00CC34F3">
        <w:rPr>
          <w:rFonts w:ascii="Verdana" w:hAnsi="Verdana"/>
          <w:lang w:val="pl-PL" w:eastAsia="pl-PL" w:bidi="ar-SA"/>
        </w:rPr>
        <w:t xml:space="preserve">odsetki ustawowe za opóźnienie </w:t>
      </w:r>
      <w:bookmarkEnd w:id="3"/>
      <w:r w:rsidRPr="00CC34F3">
        <w:rPr>
          <w:rFonts w:ascii="Verdana" w:hAnsi="Verdana"/>
          <w:lang w:val="pl-PL" w:eastAsia="pl-PL" w:bidi="ar-SA"/>
        </w:rPr>
        <w:t>w transakcjach handlowych*.</w:t>
      </w:r>
    </w:p>
    <w:p w:rsidR="00CC34F3" w:rsidRDefault="00CC34F3">
      <w:pPr>
        <w:numPr>
          <w:ilvl w:val="0"/>
          <w:numId w:val="20"/>
        </w:numPr>
        <w:spacing w:line="288" w:lineRule="auto"/>
        <w:jc w:val="both"/>
        <w:rPr>
          <w:rFonts w:ascii="Verdana" w:hAnsi="Verdana"/>
          <w:lang w:val="pl-PL"/>
        </w:rPr>
      </w:pPr>
      <w:bookmarkStart w:id="4" w:name="_Hlk159837747"/>
      <w:r w:rsidRPr="00CC34F3">
        <w:rPr>
          <w:rFonts w:ascii="Verdana" w:hAnsi="Verdana"/>
          <w:lang w:val="pl-PL" w:eastAsia="pl-PL" w:bidi="ar-SA"/>
        </w:rPr>
        <w:t xml:space="preserve">Wyklucza się zaliczki bądź przedpłaty na poczet realizowanych </w:t>
      </w:r>
      <w:r w:rsidR="0063670A">
        <w:rPr>
          <w:rFonts w:ascii="Verdana" w:hAnsi="Verdana"/>
          <w:lang w:val="pl-PL" w:eastAsia="pl-PL" w:bidi="ar-SA"/>
        </w:rPr>
        <w:t>dostaw</w:t>
      </w:r>
      <w:r w:rsidRPr="00CC34F3">
        <w:rPr>
          <w:rFonts w:ascii="Verdana" w:hAnsi="Verdana"/>
          <w:lang w:val="pl-PL" w:eastAsia="pl-PL" w:bidi="ar-SA"/>
        </w:rPr>
        <w:t>.</w:t>
      </w:r>
    </w:p>
    <w:bookmarkEnd w:id="4"/>
    <w:p w:rsidR="00CC34F3" w:rsidRDefault="00CC34F3">
      <w:pPr>
        <w:numPr>
          <w:ilvl w:val="0"/>
          <w:numId w:val="20"/>
        </w:numPr>
        <w:spacing w:line="288" w:lineRule="auto"/>
        <w:jc w:val="both"/>
        <w:rPr>
          <w:rFonts w:ascii="Verdana" w:hAnsi="Verdana"/>
          <w:lang w:val="pl-PL"/>
        </w:rPr>
      </w:pPr>
      <w:r w:rsidRPr="00CC34F3">
        <w:rPr>
          <w:rFonts w:ascii="Verdana" w:hAnsi="Verdana"/>
          <w:lang w:val="pl-PL" w:eastAsia="pl-PL" w:bidi="ar-SA"/>
        </w:rPr>
        <w:t>Wykonawca oświadcza, że jest/nie jest czynnym podatnikiem VAT.*</w:t>
      </w:r>
    </w:p>
    <w:p w:rsidR="00CC34F3" w:rsidRPr="00CC34F3" w:rsidRDefault="00CC34F3">
      <w:pPr>
        <w:numPr>
          <w:ilvl w:val="0"/>
          <w:numId w:val="20"/>
        </w:numPr>
        <w:tabs>
          <w:tab w:val="left" w:pos="426"/>
        </w:tabs>
        <w:spacing w:line="288" w:lineRule="auto"/>
        <w:jc w:val="both"/>
        <w:rPr>
          <w:rFonts w:ascii="Verdana" w:hAnsi="Verdana"/>
          <w:lang w:val="pl-PL"/>
        </w:rPr>
      </w:pPr>
      <w:bookmarkStart w:id="5" w:name="_Hlk159837631"/>
      <w:r w:rsidRPr="00CC34F3">
        <w:rPr>
          <w:rFonts w:ascii="Verdana" w:hAnsi="Verdana"/>
          <w:lang w:val="pl-PL" w:eastAsia="pl-PL" w:bidi="ar-SA"/>
        </w:rPr>
        <w:t xml:space="preserve">Wykonawca oświadcza, że rachunek bankowy wskazany na fakturze VAT: </w:t>
      </w:r>
    </w:p>
    <w:p w:rsidR="00CC34F3" w:rsidRPr="00CC34F3" w:rsidRDefault="00CC34F3">
      <w:pPr>
        <w:numPr>
          <w:ilvl w:val="1"/>
          <w:numId w:val="21"/>
        </w:numPr>
        <w:tabs>
          <w:tab w:val="clear" w:pos="340"/>
          <w:tab w:val="left" w:pos="180"/>
          <w:tab w:val="left" w:pos="360"/>
        </w:tabs>
        <w:spacing w:line="288" w:lineRule="auto"/>
        <w:jc w:val="both"/>
        <w:rPr>
          <w:rFonts w:ascii="Verdana" w:hAnsi="Verdana"/>
          <w:lang w:val="pl-PL" w:eastAsia="pl-PL" w:bidi="ar-SA"/>
        </w:rPr>
      </w:pPr>
      <w:r w:rsidRPr="00CC34F3">
        <w:rPr>
          <w:rFonts w:ascii="Verdana" w:eastAsia="Open Sans" w:hAnsi="Verdana"/>
          <w:lang w:val="pl-PL" w:eastAsia="pl-PL" w:bidi="ar-SA"/>
        </w:rPr>
        <w:t xml:space="preserve">jest zarejestrowanym podatnikiem VAT czynnym ujętym w wykazie podmiotów, o którym mowa w art. 96b ust. 1 ustawy o podatku od towarów i usług; </w:t>
      </w:r>
    </w:p>
    <w:p w:rsidR="00CC34F3" w:rsidRPr="00CC34F3" w:rsidRDefault="00CC34F3">
      <w:pPr>
        <w:numPr>
          <w:ilvl w:val="1"/>
          <w:numId w:val="21"/>
        </w:numPr>
        <w:tabs>
          <w:tab w:val="clear" w:pos="340"/>
          <w:tab w:val="left" w:pos="180"/>
          <w:tab w:val="left" w:pos="360"/>
        </w:tabs>
        <w:spacing w:line="288" w:lineRule="auto"/>
        <w:jc w:val="both"/>
        <w:rPr>
          <w:rFonts w:ascii="Verdana" w:hAnsi="Verdana"/>
          <w:lang w:val="pl-PL" w:eastAsia="pl-PL" w:bidi="ar-SA"/>
        </w:rPr>
      </w:pPr>
      <w:r w:rsidRPr="00CC34F3">
        <w:rPr>
          <w:rFonts w:ascii="Verdana" w:eastAsia="Open Sans" w:hAnsi="Verdana"/>
          <w:lang w:val="pl-PL" w:eastAsia="pl-PL" w:bidi="ar-SA"/>
        </w:rPr>
        <w:t>w przypadku, gdy płatność objęta jest mechanizmem podzielonej płatności umieści wszelkie wymagane przepisami prawa informacje na fakturze VAT;</w:t>
      </w:r>
    </w:p>
    <w:p w:rsidR="00CC34F3" w:rsidRPr="00423547" w:rsidRDefault="00CC34F3">
      <w:pPr>
        <w:numPr>
          <w:ilvl w:val="1"/>
          <w:numId w:val="21"/>
        </w:numPr>
        <w:tabs>
          <w:tab w:val="clear" w:pos="340"/>
          <w:tab w:val="left" w:pos="180"/>
          <w:tab w:val="left" w:pos="360"/>
          <w:tab w:val="left" w:pos="567"/>
        </w:tabs>
        <w:spacing w:line="288" w:lineRule="auto"/>
        <w:jc w:val="both"/>
        <w:rPr>
          <w:rFonts w:ascii="Verdana" w:hAnsi="Verdana"/>
          <w:lang w:val="pl-PL" w:eastAsia="pl-PL" w:bidi="ar-SA"/>
        </w:rPr>
      </w:pPr>
      <w:r w:rsidRPr="00CC34F3">
        <w:rPr>
          <w:rFonts w:ascii="Verdana" w:hAnsi="Verdana"/>
          <w:lang w:val="pl-PL" w:eastAsia="pl-PL" w:bidi="ar-SA"/>
        </w:rPr>
        <w:t xml:space="preserve">jest rachunkiem znajdującym się w elektronicznym wykazie podmiotów prowadzonym od dnia 1 września 2019 roku przez Szefa </w:t>
      </w:r>
      <w:r w:rsidRPr="00CC34F3">
        <w:rPr>
          <w:rFonts w:ascii="Verdana" w:hAnsi="Verdana"/>
          <w:lang w:val="pl-PL" w:eastAsia="pl-PL" w:bidi="ar-SA"/>
        </w:rPr>
        <w:lastRenderedPageBreak/>
        <w:t xml:space="preserve">Krajowej Administracji Skarbowej, zgodnie z art. 96b ustawy z dnia 11 marca 2004 roku </w:t>
      </w:r>
      <w:r w:rsidRPr="00CC34F3">
        <w:rPr>
          <w:rFonts w:ascii="Verdana" w:hAnsi="Verdana"/>
          <w:iCs/>
          <w:lang w:val="pl-PL" w:eastAsia="pl-PL" w:bidi="ar-SA"/>
        </w:rPr>
        <w:t>o podatku od towarów i usług</w:t>
      </w:r>
      <w:r w:rsidRPr="00CC34F3">
        <w:rPr>
          <w:rFonts w:ascii="Verdana" w:hAnsi="Verdana"/>
          <w:i/>
          <w:iCs/>
          <w:lang w:val="pl-PL" w:eastAsia="pl-PL" w:bidi="ar-SA"/>
        </w:rPr>
        <w:t xml:space="preserve"> </w:t>
      </w:r>
      <w:r w:rsidRPr="00CC34F3">
        <w:rPr>
          <w:rFonts w:ascii="Verdana" w:hAnsi="Verdana"/>
          <w:lang w:val="pl-PL" w:eastAsia="pl-PL" w:bidi="ar-SA"/>
        </w:rPr>
        <w:t>(tekst jedn. Dz. U. z 202</w:t>
      </w:r>
      <w:r w:rsidR="007E726A">
        <w:rPr>
          <w:rFonts w:ascii="Verdana" w:hAnsi="Verdana"/>
          <w:lang w:val="pl-PL" w:eastAsia="pl-PL" w:bidi="ar-SA"/>
        </w:rPr>
        <w:t>4</w:t>
      </w:r>
      <w:r w:rsidRPr="00CC34F3">
        <w:rPr>
          <w:rFonts w:ascii="Verdana" w:hAnsi="Verdana"/>
          <w:lang w:val="pl-PL" w:eastAsia="pl-PL" w:bidi="ar-SA"/>
        </w:rPr>
        <w:t xml:space="preserve"> r., poz. </w:t>
      </w:r>
      <w:r w:rsidR="007E726A">
        <w:rPr>
          <w:rFonts w:ascii="Verdana" w:hAnsi="Verdana"/>
          <w:lang w:val="pl-PL" w:eastAsia="pl-PL" w:bidi="ar-SA"/>
        </w:rPr>
        <w:t>361</w:t>
      </w:r>
      <w:r w:rsidRPr="00CC34F3">
        <w:rPr>
          <w:rFonts w:ascii="Verdana" w:hAnsi="Verdana"/>
          <w:lang w:val="pl-PL" w:eastAsia="pl-PL" w:bidi="ar-SA"/>
        </w:rPr>
        <w:t xml:space="preserve"> ze zm.), zwanym dalej „Wykazem”. Postanowienia niniejszego punktu 3 stosuje się do innych wykazów, które zastąpią Wykaz, a będą obejmować rachunki bankowe podatników podatku od towarów i usług.*</w:t>
      </w:r>
    </w:p>
    <w:p w:rsidR="00423547" w:rsidRPr="008C2FD0" w:rsidRDefault="00423547" w:rsidP="00D924BF">
      <w:pPr>
        <w:pStyle w:val="Akapitzlist"/>
        <w:widowControl w:val="0"/>
        <w:numPr>
          <w:ilvl w:val="0"/>
          <w:numId w:val="36"/>
        </w:numPr>
        <w:tabs>
          <w:tab w:val="left" w:pos="426"/>
          <w:tab w:val="left" w:pos="567"/>
        </w:tabs>
        <w:autoSpaceDE w:val="0"/>
        <w:autoSpaceDN w:val="0"/>
        <w:adjustRightInd w:val="0"/>
        <w:spacing w:line="288" w:lineRule="auto"/>
        <w:jc w:val="both"/>
        <w:rPr>
          <w:rFonts w:ascii="Verdana" w:hAnsi="Verdana"/>
          <w:color w:val="000000"/>
          <w:lang w:val="pl-PL" w:eastAsia="pl-PL" w:bidi="ar-SA"/>
        </w:rPr>
      </w:pPr>
      <w:r w:rsidRPr="00423547">
        <w:rPr>
          <w:rFonts w:ascii="Verdana" w:eastAsia="Open Sans" w:hAnsi="Verdana"/>
          <w:lang w:val="pl-PL" w:eastAsia="pl-PL"/>
        </w:rPr>
        <w:t>W przypadku zmian w tym zakresie przewidzianym w ust. 9 i ust. 10,</w:t>
      </w:r>
      <w:r w:rsidRPr="00423547">
        <w:rPr>
          <w:rFonts w:ascii="Verdana" w:eastAsia="Open Sans" w:hAnsi="Verdana"/>
          <w:lang w:eastAsia="pl-PL"/>
        </w:rPr>
        <w:t xml:space="preserve"> </w:t>
      </w:r>
      <w:r w:rsidRPr="008C2FD0">
        <w:rPr>
          <w:rFonts w:ascii="Verdana" w:eastAsia="Open Sans" w:hAnsi="Verdana"/>
          <w:lang w:val="pl-PL" w:eastAsia="pl-PL"/>
        </w:rPr>
        <w:t xml:space="preserve">Wykonawca zobowiązuje się niezwłocznie, nie później jednak niż dnia następnego po dokonaniu zmian w tym zakresie powiadomić o nich Zamawiającego w formie korespondencji środkami komunikacji elektronicznej (e - mail) oraz w formie pisemnej pod rygorem poniesienia wszelkich negatywnych konsekwencji finansowych z tego tytułu. </w:t>
      </w:r>
    </w:p>
    <w:p w:rsidR="0063670A" w:rsidRPr="00423547" w:rsidRDefault="00CC34F3" w:rsidP="00D924BF">
      <w:pPr>
        <w:pStyle w:val="Akapitzlist"/>
        <w:widowControl w:val="0"/>
        <w:numPr>
          <w:ilvl w:val="0"/>
          <w:numId w:val="36"/>
        </w:numPr>
        <w:tabs>
          <w:tab w:val="left" w:pos="426"/>
          <w:tab w:val="left" w:pos="567"/>
        </w:tabs>
        <w:autoSpaceDE w:val="0"/>
        <w:autoSpaceDN w:val="0"/>
        <w:adjustRightInd w:val="0"/>
        <w:spacing w:line="288" w:lineRule="auto"/>
        <w:jc w:val="both"/>
        <w:rPr>
          <w:rFonts w:ascii="Verdana" w:hAnsi="Verdana"/>
          <w:color w:val="000000"/>
          <w:lang w:val="pl-PL" w:eastAsia="pl-PL" w:bidi="ar-SA"/>
        </w:rPr>
      </w:pPr>
      <w:r w:rsidRPr="008C2FD0">
        <w:rPr>
          <w:rFonts w:ascii="Verdana" w:hAnsi="Verdana"/>
          <w:color w:val="000000"/>
          <w:lang w:val="pl-PL" w:eastAsia="pl-PL" w:bidi="ar-SA"/>
        </w:rPr>
        <w:t>W przypadku, gdy rachunek bankowy Wykonawcy nie spełnia warunków</w:t>
      </w:r>
      <w:r w:rsidRPr="00423547">
        <w:rPr>
          <w:rFonts w:ascii="Verdana" w:hAnsi="Verdana"/>
          <w:color w:val="000000"/>
          <w:lang w:val="pl-PL" w:eastAsia="pl-PL" w:bidi="ar-SA"/>
        </w:rPr>
        <w:t xml:space="preserve"> określonych w</w:t>
      </w:r>
      <w:r w:rsidR="00423547" w:rsidRPr="00423547">
        <w:rPr>
          <w:rFonts w:ascii="Verdana" w:hAnsi="Verdana"/>
          <w:color w:val="000000"/>
          <w:lang w:val="pl-PL" w:eastAsia="pl-PL" w:bidi="ar-SA"/>
        </w:rPr>
        <w:t xml:space="preserve"> </w:t>
      </w:r>
      <w:r w:rsidR="00A8589B" w:rsidRPr="00423547">
        <w:rPr>
          <w:rFonts w:ascii="Verdana" w:hAnsi="Verdana"/>
          <w:color w:val="000000"/>
          <w:lang w:val="pl-PL" w:eastAsia="pl-PL" w:bidi="ar-SA"/>
        </w:rPr>
        <w:t>ust. </w:t>
      </w:r>
      <w:r w:rsidR="00071884" w:rsidRPr="00423547">
        <w:rPr>
          <w:rFonts w:ascii="Verdana" w:hAnsi="Verdana"/>
          <w:color w:val="000000"/>
          <w:lang w:val="pl-PL" w:eastAsia="pl-PL" w:bidi="ar-SA"/>
        </w:rPr>
        <w:t>1</w:t>
      </w:r>
      <w:r w:rsidR="00A8589B" w:rsidRPr="00423547">
        <w:rPr>
          <w:rFonts w:ascii="Verdana" w:hAnsi="Verdana"/>
          <w:color w:val="000000"/>
          <w:lang w:val="pl-PL" w:eastAsia="pl-PL" w:bidi="ar-SA"/>
        </w:rPr>
        <w:t>0</w:t>
      </w:r>
      <w:r w:rsidRPr="00423547">
        <w:rPr>
          <w:rFonts w:ascii="Verdana" w:hAnsi="Verdana"/>
          <w:color w:val="000000"/>
          <w:lang w:val="pl-PL" w:eastAsia="pl-PL" w:bidi="ar-SA"/>
        </w:rPr>
        <w:t xml:space="preserve"> zwłoka w dokonaniu płatności w terminie określonym w umowie, powstałe wskutek braku możliwości realizacji przez Zamawiającego płatności wynagrodzenia z zastosowaniem mechanizmu podzielonej płatności bądź dokonania płatności na rachunek objęty Wykazem, nie stanowi dla Wykonawcy podstawy do żądania od Zamawiającego jakichkolwiek rekompensat, odszkodowań lub roszczeń (w szczególności odsetek) z tytułu dokonania nieterminowej płatności.</w:t>
      </w:r>
    </w:p>
    <w:p w:rsidR="0063670A" w:rsidRDefault="00CC34F3">
      <w:pPr>
        <w:numPr>
          <w:ilvl w:val="0"/>
          <w:numId w:val="36"/>
        </w:numPr>
        <w:tabs>
          <w:tab w:val="left" w:pos="567"/>
        </w:tabs>
        <w:autoSpaceDE w:val="0"/>
        <w:autoSpaceDN w:val="0"/>
        <w:adjustRightInd w:val="0"/>
        <w:spacing w:line="288" w:lineRule="auto"/>
        <w:jc w:val="both"/>
        <w:rPr>
          <w:rFonts w:ascii="Verdana" w:hAnsi="Verdana"/>
          <w:color w:val="000000"/>
          <w:lang w:val="pl-PL" w:eastAsia="pl-PL" w:bidi="ar-SA"/>
        </w:rPr>
      </w:pPr>
      <w:r w:rsidRPr="0063670A">
        <w:rPr>
          <w:rFonts w:ascii="Verdana" w:hAnsi="Verdana"/>
          <w:color w:val="000000"/>
          <w:lang w:val="pl-PL" w:eastAsia="pl-PL" w:bidi="ar-SA"/>
        </w:rPr>
        <w:t>Wykonawca zobowiązuje się powiadomić Zamawiającego w ciągu 48 godzin od momentu wykreślenia jego rachunku bankowego z wykazu, o którym mowa w przepisie art. 96b ust. 1 ustawy z dnia 11 marca 2004 r. o podatku od towarów i usług (tekst jedn. Dz. U. z 202</w:t>
      </w:r>
      <w:r w:rsidR="007E726A">
        <w:rPr>
          <w:rFonts w:ascii="Verdana" w:hAnsi="Verdana"/>
          <w:color w:val="000000"/>
          <w:lang w:val="pl-PL" w:eastAsia="pl-PL" w:bidi="ar-SA"/>
        </w:rPr>
        <w:t>4</w:t>
      </w:r>
      <w:r w:rsidRPr="0063670A">
        <w:rPr>
          <w:rFonts w:ascii="Verdana" w:hAnsi="Verdana"/>
          <w:color w:val="000000"/>
          <w:lang w:val="pl-PL" w:eastAsia="pl-PL" w:bidi="ar-SA"/>
        </w:rPr>
        <w:t xml:space="preserve"> r. poz. </w:t>
      </w:r>
      <w:r w:rsidR="007E726A">
        <w:rPr>
          <w:rFonts w:ascii="Verdana" w:hAnsi="Verdana"/>
          <w:color w:val="000000"/>
          <w:lang w:val="pl-PL" w:eastAsia="pl-PL" w:bidi="ar-SA"/>
        </w:rPr>
        <w:t>361</w:t>
      </w:r>
      <w:r w:rsidRPr="0063670A">
        <w:rPr>
          <w:rFonts w:ascii="Verdana" w:hAnsi="Verdana"/>
          <w:color w:val="000000"/>
          <w:lang w:val="pl-PL" w:eastAsia="pl-PL" w:bidi="ar-SA"/>
        </w:rPr>
        <w:t xml:space="preserve"> ze zm.) prowadzonego przez Szefa Krajowej Administracji Skarbowej lub o utracie statusu czynnego podatnika VAT. Naruszenie powyższego obowiązku skutkuje powstaniem roszczenia odszkodowawczego do wysokości poniesionej przez Zamawiającego szkody.</w:t>
      </w:r>
    </w:p>
    <w:p w:rsidR="0063670A" w:rsidRPr="00DE2707" w:rsidRDefault="00CC34F3">
      <w:pPr>
        <w:numPr>
          <w:ilvl w:val="0"/>
          <w:numId w:val="36"/>
        </w:numPr>
        <w:tabs>
          <w:tab w:val="left" w:pos="426"/>
          <w:tab w:val="left" w:pos="567"/>
        </w:tabs>
        <w:autoSpaceDE w:val="0"/>
        <w:autoSpaceDN w:val="0"/>
        <w:adjustRightInd w:val="0"/>
        <w:spacing w:line="288" w:lineRule="auto"/>
        <w:jc w:val="both"/>
        <w:rPr>
          <w:rFonts w:ascii="Verdana" w:hAnsi="Verdana"/>
          <w:color w:val="000000"/>
          <w:lang w:val="pl-PL" w:eastAsia="pl-PL" w:bidi="ar-SA"/>
        </w:rPr>
      </w:pPr>
      <w:r w:rsidRPr="00DE2707">
        <w:rPr>
          <w:rFonts w:ascii="Verdana" w:hAnsi="Verdana"/>
          <w:color w:val="000000"/>
          <w:lang w:val="pl-PL" w:eastAsia="pl-PL" w:bidi="ar-SA"/>
        </w:rPr>
        <w:t>Zamawiający informuje o możliwości wysyłania</w:t>
      </w:r>
      <w:r w:rsidR="00B420BA" w:rsidRPr="00DE2707">
        <w:rPr>
          <w:rFonts w:ascii="Verdana" w:hAnsi="Verdana"/>
          <w:color w:val="000000"/>
          <w:lang w:val="pl-PL" w:eastAsia="pl-PL" w:bidi="ar-SA"/>
        </w:rPr>
        <w:t xml:space="preserve"> ustrukturyzowanych </w:t>
      </w:r>
      <w:r w:rsidRPr="00DE2707">
        <w:rPr>
          <w:rFonts w:ascii="Verdana" w:hAnsi="Verdana"/>
          <w:color w:val="000000"/>
          <w:lang w:val="pl-PL" w:eastAsia="pl-PL" w:bidi="ar-SA"/>
        </w:rPr>
        <w:t>faktur elektronicznych za pośrednictwem platformy elektronicznego fakturowania (dalej PEF). Platforma Elektronicznego Fakturowania dostępna jest pod adresem</w:t>
      </w:r>
      <w:r w:rsidR="00DE2707" w:rsidRPr="00DE2707">
        <w:rPr>
          <w:rFonts w:ascii="Verdana" w:hAnsi="Verdana"/>
          <w:color w:val="000000"/>
          <w:lang w:val="pl-PL" w:eastAsia="pl-PL" w:bidi="ar-SA"/>
        </w:rPr>
        <w:t xml:space="preserve">: </w:t>
      </w:r>
      <w:hyperlink r:id="rId10" w:history="1">
        <w:r w:rsidR="00DE2707" w:rsidRPr="00DE2707">
          <w:rPr>
            <w:rStyle w:val="Hipercze"/>
            <w:rFonts w:ascii="Verdana" w:hAnsi="Verdana"/>
          </w:rPr>
          <w:t>https://brokerpefexpert.efaktura.gov.pl/</w:t>
        </w:r>
      </w:hyperlink>
      <w:r w:rsidR="00DE2707" w:rsidRPr="00DE2707">
        <w:rPr>
          <w:rFonts w:ascii="Verdana" w:hAnsi="Verdana"/>
        </w:rPr>
        <w:t xml:space="preserve"> .</w:t>
      </w:r>
      <w:r w:rsidRPr="00DE2707">
        <w:rPr>
          <w:rFonts w:ascii="Verdana" w:hAnsi="Verdana" w:cs="CIDFont+F1"/>
          <w:color w:val="000000"/>
          <w:lang w:val="pl-PL" w:eastAsia="pl-PL" w:bidi="hi-IN"/>
        </w:rPr>
        <w:t>*</w:t>
      </w:r>
      <w:r w:rsidRPr="00DE2707">
        <w:rPr>
          <w:rFonts w:ascii="Verdana" w:hAnsi="Verdana"/>
          <w:lang w:val="pl-PL" w:eastAsia="pl-PL" w:bidi="ar-SA"/>
        </w:rPr>
        <w:t xml:space="preserve"> </w:t>
      </w:r>
    </w:p>
    <w:p w:rsidR="00D82B7F" w:rsidRPr="00D82B7F" w:rsidRDefault="00D82B7F">
      <w:pPr>
        <w:numPr>
          <w:ilvl w:val="0"/>
          <w:numId w:val="36"/>
        </w:numPr>
        <w:tabs>
          <w:tab w:val="left" w:pos="426"/>
        </w:tabs>
        <w:autoSpaceDE w:val="0"/>
        <w:autoSpaceDN w:val="0"/>
        <w:adjustRightInd w:val="0"/>
        <w:spacing w:line="288" w:lineRule="auto"/>
        <w:jc w:val="both"/>
        <w:rPr>
          <w:rFonts w:ascii="Verdana" w:hAnsi="Verdana"/>
          <w:color w:val="000000"/>
          <w:lang w:val="pl-PL" w:eastAsia="pl-PL" w:bidi="ar-SA"/>
        </w:rPr>
      </w:pPr>
      <w:r w:rsidRPr="00D82B7F">
        <w:rPr>
          <w:rFonts w:ascii="Verdana" w:hAnsi="Verdana" w:cs="Arial"/>
          <w:lang w:val="pl-PL"/>
        </w:rPr>
        <w:t>Wykonawca może wystawiać ustrukturyzowane faktury elektroniczne w rozumieniu przepisów ustawy z dnia 9 listopada 2018 r. o elektronicznym fakturowaniu w zamówieniach publicznych, koncesjach na roboty budowlane lub usługi oraz partnerstwie publiczno</w:t>
      </w:r>
      <w:r w:rsidR="001E1B01">
        <w:rPr>
          <w:rFonts w:ascii="Verdana" w:hAnsi="Verdana" w:cs="Arial"/>
          <w:lang w:val="pl-PL"/>
        </w:rPr>
        <w:t xml:space="preserve"> </w:t>
      </w:r>
      <w:r w:rsidRPr="00D82B7F">
        <w:rPr>
          <w:rFonts w:ascii="Verdana" w:hAnsi="Verdana" w:cs="Arial"/>
          <w:lang w:val="pl-PL"/>
        </w:rPr>
        <w:t>-</w:t>
      </w:r>
      <w:r w:rsidR="001E1B01">
        <w:rPr>
          <w:rFonts w:ascii="Verdana" w:hAnsi="Verdana" w:cs="Arial"/>
          <w:lang w:val="pl-PL"/>
        </w:rPr>
        <w:t xml:space="preserve"> </w:t>
      </w:r>
      <w:r w:rsidRPr="00D82B7F">
        <w:rPr>
          <w:rFonts w:ascii="Verdana" w:hAnsi="Verdana" w:cs="Arial"/>
          <w:lang w:val="pl-PL"/>
        </w:rPr>
        <w:t>prywatny</w:t>
      </w:r>
      <w:r w:rsidR="009C5DB4">
        <w:rPr>
          <w:rFonts w:ascii="Verdana" w:hAnsi="Verdana" w:cs="Arial"/>
          <w:lang w:val="pl-PL"/>
        </w:rPr>
        <w:t>m (tekst jedn. Dz. U. z 2020 r.</w:t>
      </w:r>
      <w:r w:rsidRPr="00D82B7F">
        <w:rPr>
          <w:rFonts w:ascii="Verdana" w:hAnsi="Verdana" w:cs="Arial"/>
          <w:lang w:val="pl-PL"/>
        </w:rPr>
        <w:t xml:space="preserve"> poz. 1666 ze zm. - dalej jako „</w:t>
      </w:r>
      <w:r>
        <w:rPr>
          <w:rFonts w:ascii="Verdana" w:hAnsi="Verdana" w:cs="Arial"/>
          <w:lang w:val="pl-PL"/>
        </w:rPr>
        <w:t>u</w:t>
      </w:r>
      <w:r w:rsidRPr="00D82B7F">
        <w:rPr>
          <w:rFonts w:ascii="Verdana" w:hAnsi="Verdana" w:cs="Arial"/>
          <w:lang w:val="pl-PL"/>
        </w:rPr>
        <w:t xml:space="preserve">stawa o </w:t>
      </w:r>
      <w:r>
        <w:rPr>
          <w:rFonts w:ascii="Verdana" w:hAnsi="Verdana" w:cs="Arial"/>
          <w:lang w:val="pl-PL"/>
        </w:rPr>
        <w:t>f</w:t>
      </w:r>
      <w:r w:rsidRPr="00D82B7F">
        <w:rPr>
          <w:rFonts w:ascii="Verdana" w:hAnsi="Verdana" w:cs="Arial"/>
          <w:lang w:val="pl-PL"/>
        </w:rPr>
        <w:t>akturowaniu”).</w:t>
      </w:r>
    </w:p>
    <w:p w:rsidR="00B420BA" w:rsidRDefault="00D82B7F" w:rsidP="00ED2343">
      <w:pPr>
        <w:numPr>
          <w:ilvl w:val="0"/>
          <w:numId w:val="36"/>
        </w:numPr>
        <w:tabs>
          <w:tab w:val="left" w:pos="426"/>
        </w:tabs>
        <w:autoSpaceDE w:val="0"/>
        <w:autoSpaceDN w:val="0"/>
        <w:adjustRightInd w:val="0"/>
        <w:spacing w:line="288" w:lineRule="auto"/>
        <w:jc w:val="both"/>
        <w:rPr>
          <w:rFonts w:ascii="Verdana" w:hAnsi="Verdana"/>
          <w:color w:val="000000"/>
          <w:lang w:val="pl-PL" w:eastAsia="pl-PL" w:bidi="ar-SA"/>
        </w:rPr>
      </w:pPr>
      <w:r w:rsidRPr="00D82B7F">
        <w:rPr>
          <w:rFonts w:ascii="Verdana" w:hAnsi="Verdana" w:cs="Arial"/>
          <w:lang w:val="pl-PL"/>
        </w:rPr>
        <w:t>W przypadku wystawienia faktury, o której mowa w ust.</w:t>
      </w:r>
      <w:r w:rsidR="00051D05">
        <w:rPr>
          <w:rFonts w:ascii="Verdana" w:hAnsi="Verdana" w:cs="Arial"/>
          <w:lang w:val="pl-PL"/>
        </w:rPr>
        <w:t xml:space="preserve"> </w:t>
      </w:r>
      <w:r w:rsidRPr="00D82B7F">
        <w:rPr>
          <w:rFonts w:ascii="Verdana" w:hAnsi="Verdana" w:cs="Arial"/>
          <w:lang w:val="pl-PL"/>
        </w:rPr>
        <w:t xml:space="preserve">13, Wykonawca jest obowiązany do wysłania jej do Zamawiającego za pośrednictwem </w:t>
      </w:r>
      <w:r w:rsidRPr="00D82B7F">
        <w:rPr>
          <w:rFonts w:ascii="Verdana" w:hAnsi="Verdana" w:cs="Arial"/>
          <w:lang w:val="pl-PL"/>
        </w:rPr>
        <w:lastRenderedPageBreak/>
        <w:t xml:space="preserve">Platformy Elektronicznego Fakturowania („PEF”). Wystawiona przez Wykonawcę ustrukturyzowana faktura elektroniczna winna zawierać elementy, o których mowa w art. 6 </w:t>
      </w:r>
      <w:r>
        <w:rPr>
          <w:rFonts w:ascii="Verdana" w:hAnsi="Verdana" w:cs="Arial"/>
          <w:lang w:val="pl-PL"/>
        </w:rPr>
        <w:t>u</w:t>
      </w:r>
      <w:r w:rsidRPr="00D82B7F">
        <w:rPr>
          <w:rFonts w:ascii="Verdana" w:hAnsi="Verdana" w:cs="Arial"/>
          <w:lang w:val="pl-PL"/>
        </w:rPr>
        <w:t>stawy o </w:t>
      </w:r>
      <w:r>
        <w:rPr>
          <w:rFonts w:ascii="Verdana" w:hAnsi="Verdana" w:cs="Arial"/>
          <w:lang w:val="pl-PL"/>
        </w:rPr>
        <w:t>f</w:t>
      </w:r>
      <w:r w:rsidRPr="00D82B7F">
        <w:rPr>
          <w:rFonts w:ascii="Verdana" w:hAnsi="Verdana" w:cs="Arial"/>
          <w:lang w:val="pl-PL"/>
        </w:rPr>
        <w:t>akturowaniu, a nadto faktura ta, lub załącznik do niej musi zawierać numer umowy i numer zamówienia, których dotyczy.</w:t>
      </w:r>
    </w:p>
    <w:p w:rsidR="00B420BA" w:rsidRPr="00B420BA" w:rsidRDefault="00D82B7F">
      <w:pPr>
        <w:numPr>
          <w:ilvl w:val="0"/>
          <w:numId w:val="36"/>
        </w:numPr>
        <w:tabs>
          <w:tab w:val="left" w:pos="426"/>
          <w:tab w:val="left" w:pos="567"/>
        </w:tabs>
        <w:autoSpaceDE w:val="0"/>
        <w:autoSpaceDN w:val="0"/>
        <w:adjustRightInd w:val="0"/>
        <w:spacing w:line="288" w:lineRule="auto"/>
        <w:jc w:val="both"/>
        <w:rPr>
          <w:rFonts w:ascii="Verdana" w:hAnsi="Verdana"/>
          <w:color w:val="000000"/>
          <w:lang w:val="pl-PL" w:eastAsia="pl-PL" w:bidi="ar-SA"/>
        </w:rPr>
      </w:pPr>
      <w:r w:rsidRPr="00B420BA">
        <w:rPr>
          <w:rFonts w:ascii="Verdana" w:hAnsi="Verdana" w:cs="Arial"/>
          <w:lang w:val="pl-PL"/>
        </w:rPr>
        <w:t>Ustrukturyzowaną fakturę elektroniczną należy wysyłać na następujący adres Zamawiającego: na Platformie Elektronicznego Fakturowania: numer</w:t>
      </w:r>
      <w:r w:rsidR="00B420BA">
        <w:rPr>
          <w:rFonts w:ascii="Verdana" w:hAnsi="Verdana" w:cs="Arial"/>
          <w:lang w:val="pl-PL"/>
        </w:rPr>
        <w:t>:</w:t>
      </w:r>
      <w:r w:rsidRPr="00B420BA">
        <w:rPr>
          <w:rFonts w:ascii="Verdana" w:hAnsi="Verdana" w:cs="Arial"/>
          <w:lang w:val="pl-PL"/>
        </w:rPr>
        <w:t xml:space="preserve"> 647217047</w:t>
      </w:r>
      <w:r w:rsidR="00B420BA" w:rsidRPr="00B420BA">
        <w:rPr>
          <w:rFonts w:ascii="Verdana" w:hAnsi="Verdana" w:cs="Arial"/>
          <w:lang w:val="pl-PL"/>
        </w:rPr>
        <w:t>4</w:t>
      </w:r>
      <w:r w:rsidRPr="00B420BA">
        <w:rPr>
          <w:rFonts w:ascii="Verdana" w:hAnsi="Verdana" w:cs="Arial"/>
          <w:lang w:val="pl-PL"/>
        </w:rPr>
        <w:t>.</w:t>
      </w:r>
    </w:p>
    <w:p w:rsidR="00B420BA" w:rsidRDefault="00D82B7F">
      <w:pPr>
        <w:numPr>
          <w:ilvl w:val="0"/>
          <w:numId w:val="36"/>
        </w:numPr>
        <w:tabs>
          <w:tab w:val="left" w:pos="567"/>
        </w:tabs>
        <w:autoSpaceDE w:val="0"/>
        <w:autoSpaceDN w:val="0"/>
        <w:adjustRightInd w:val="0"/>
        <w:spacing w:line="288" w:lineRule="auto"/>
        <w:ind w:left="426" w:hanging="426"/>
        <w:jc w:val="both"/>
        <w:rPr>
          <w:rFonts w:ascii="Verdana" w:hAnsi="Verdana"/>
          <w:color w:val="000000"/>
          <w:lang w:val="pl-PL" w:eastAsia="pl-PL" w:bidi="ar-SA"/>
        </w:rPr>
      </w:pPr>
      <w:r w:rsidRPr="00B420BA">
        <w:rPr>
          <w:rFonts w:ascii="Verdana" w:hAnsi="Verdana" w:cs="Arial"/>
          <w:lang w:val="pl-PL"/>
        </w:rPr>
        <w:t>Za moment doręczenia ustrukturyzowanej faktury elektronicznej uznawać się będzie chwilę wprowadzenia prawidłowo wystawionej faktury</w:t>
      </w:r>
      <w:r w:rsidR="00AB5AA7">
        <w:rPr>
          <w:rFonts w:ascii="Verdana" w:hAnsi="Verdana" w:cs="Arial"/>
          <w:lang w:val="pl-PL"/>
        </w:rPr>
        <w:t xml:space="preserve"> VAT</w:t>
      </w:r>
      <w:r w:rsidRPr="00B420BA">
        <w:rPr>
          <w:rFonts w:ascii="Verdana" w:hAnsi="Verdana" w:cs="Arial"/>
          <w:lang w:val="pl-PL"/>
        </w:rPr>
        <w:t>, zawierającej wszystkie elementy, o których mowa w ust. 15, do konta Zamawiającego na PEF, w sposób umożliwiający Zamawiającemu zapoznanie się z jej treścią</w:t>
      </w:r>
      <w:r w:rsidRPr="00B420BA">
        <w:rPr>
          <w:rFonts w:ascii="Verdana" w:hAnsi="Verdana" w:cs="Arial"/>
          <w:sz w:val="28"/>
          <w:szCs w:val="28"/>
          <w:lang w:val="pl-PL"/>
        </w:rPr>
        <w:t>.</w:t>
      </w:r>
    </w:p>
    <w:p w:rsidR="00B420BA" w:rsidRDefault="00CC34F3">
      <w:pPr>
        <w:numPr>
          <w:ilvl w:val="0"/>
          <w:numId w:val="36"/>
        </w:numPr>
        <w:tabs>
          <w:tab w:val="left" w:pos="567"/>
        </w:tabs>
        <w:autoSpaceDE w:val="0"/>
        <w:autoSpaceDN w:val="0"/>
        <w:adjustRightInd w:val="0"/>
        <w:spacing w:line="288" w:lineRule="auto"/>
        <w:ind w:left="426" w:hanging="426"/>
        <w:jc w:val="both"/>
        <w:rPr>
          <w:rFonts w:ascii="Verdana" w:hAnsi="Verdana"/>
          <w:color w:val="000000"/>
          <w:lang w:val="pl-PL" w:eastAsia="pl-PL" w:bidi="ar-SA"/>
        </w:rPr>
      </w:pPr>
      <w:r w:rsidRPr="00B420BA">
        <w:rPr>
          <w:rFonts w:ascii="Verdana" w:hAnsi="Verdana"/>
          <w:color w:val="000000"/>
          <w:lang w:val="pl-PL" w:eastAsia="pl-PL" w:bidi="ar-SA"/>
        </w:rPr>
        <w:t>Jeżeli Wykonawca będzie korzystał z PEF, zobowiązany będzie do podania Zamawiającemu informacji o swojej rejestracji na Platformie Elektronicznego Fakturowania w celu wysyłania Zamawiającemu ustrukturyzowanych faktur elektronicznych.</w:t>
      </w:r>
    </w:p>
    <w:p w:rsidR="00B420BA" w:rsidRDefault="00CC34F3">
      <w:pPr>
        <w:numPr>
          <w:ilvl w:val="0"/>
          <w:numId w:val="36"/>
        </w:numPr>
        <w:tabs>
          <w:tab w:val="left" w:pos="567"/>
        </w:tabs>
        <w:autoSpaceDE w:val="0"/>
        <w:autoSpaceDN w:val="0"/>
        <w:adjustRightInd w:val="0"/>
        <w:spacing w:line="288" w:lineRule="auto"/>
        <w:ind w:left="426" w:hanging="426"/>
        <w:jc w:val="both"/>
        <w:rPr>
          <w:rFonts w:ascii="Verdana" w:hAnsi="Verdana"/>
          <w:color w:val="000000"/>
          <w:lang w:val="pl-PL" w:eastAsia="pl-PL" w:bidi="ar-SA"/>
        </w:rPr>
      </w:pPr>
      <w:r w:rsidRPr="00B420BA">
        <w:rPr>
          <w:rFonts w:ascii="Verdana" w:hAnsi="Verdana"/>
          <w:color w:val="000000"/>
          <w:lang w:val="pl-PL" w:eastAsia="pl-PL" w:bidi="ar-SA"/>
        </w:rPr>
        <w:t>Z uwagi na dokonanie wyboru oferty prowadzonej do powstania u Zamawiającego obowiązku podatkowego zgodnie z przepisami ustawy o podatku od towarów i usług w zakresie dostawy towarów/usług odprowadzenie podatku w kwocie .....</w:t>
      </w:r>
      <w:r w:rsidR="00BE5215" w:rsidRPr="00B420BA">
        <w:rPr>
          <w:rFonts w:ascii="Verdana" w:hAnsi="Verdana"/>
          <w:color w:val="000000"/>
          <w:lang w:val="pl-PL" w:eastAsia="pl-PL" w:bidi="ar-SA"/>
        </w:rPr>
        <w:t>...........</w:t>
      </w:r>
      <w:r w:rsidRPr="00B420BA">
        <w:rPr>
          <w:rFonts w:ascii="Verdana" w:hAnsi="Verdana"/>
          <w:color w:val="000000"/>
          <w:lang w:val="pl-PL" w:eastAsia="pl-PL" w:bidi="ar-SA"/>
        </w:rPr>
        <w:t xml:space="preserve">.. leży po stronie Zamawiającego* </w:t>
      </w:r>
    </w:p>
    <w:p w:rsidR="00CC34F3" w:rsidRPr="00B420BA" w:rsidRDefault="00CC34F3" w:rsidP="00B420BA">
      <w:pPr>
        <w:tabs>
          <w:tab w:val="left" w:pos="567"/>
        </w:tabs>
        <w:autoSpaceDE w:val="0"/>
        <w:autoSpaceDN w:val="0"/>
        <w:adjustRightInd w:val="0"/>
        <w:spacing w:line="288" w:lineRule="auto"/>
        <w:ind w:left="426"/>
        <w:jc w:val="both"/>
        <w:rPr>
          <w:rFonts w:ascii="Verdana" w:hAnsi="Verdana"/>
          <w:color w:val="000000"/>
          <w:lang w:val="pl-PL" w:eastAsia="pl-PL" w:bidi="ar-SA"/>
        </w:rPr>
      </w:pPr>
      <w:r w:rsidRPr="00B420BA">
        <w:rPr>
          <w:rFonts w:ascii="Verdana" w:hAnsi="Verdana"/>
          <w:color w:val="000000"/>
          <w:lang w:val="pl-PL" w:eastAsia="pl-PL" w:bidi="ar-SA"/>
        </w:rPr>
        <w:t>lub</w:t>
      </w:r>
    </w:p>
    <w:p w:rsidR="00CC34F3" w:rsidRDefault="00CC34F3" w:rsidP="00C84645">
      <w:pPr>
        <w:tabs>
          <w:tab w:val="left" w:pos="426"/>
        </w:tabs>
        <w:autoSpaceDE w:val="0"/>
        <w:autoSpaceDN w:val="0"/>
        <w:adjustRightInd w:val="0"/>
        <w:spacing w:line="288" w:lineRule="auto"/>
        <w:ind w:left="426"/>
        <w:jc w:val="both"/>
        <w:rPr>
          <w:rFonts w:ascii="Verdana" w:hAnsi="Verdana"/>
          <w:color w:val="000000"/>
          <w:lang w:val="pl-PL" w:eastAsia="pl-PL" w:bidi="ar-SA"/>
        </w:rPr>
      </w:pPr>
      <w:r w:rsidRPr="00CC34F3">
        <w:rPr>
          <w:rFonts w:ascii="Verdana" w:hAnsi="Verdana"/>
          <w:color w:val="000000"/>
          <w:lang w:val="pl-PL" w:eastAsia="pl-PL" w:bidi="ar-SA"/>
        </w:rPr>
        <w:t xml:space="preserve">Zgodnie ze złożoną </w:t>
      </w:r>
      <w:r w:rsidR="00706149">
        <w:rPr>
          <w:rFonts w:ascii="Verdana" w:hAnsi="Verdana"/>
          <w:color w:val="000000"/>
          <w:lang w:val="pl-PL" w:eastAsia="pl-PL" w:bidi="ar-SA"/>
        </w:rPr>
        <w:t>ofertą, Wykonawca nie wskazał w</w:t>
      </w:r>
      <w:r w:rsidR="007E726A">
        <w:rPr>
          <w:rFonts w:ascii="Verdana" w:hAnsi="Verdana"/>
          <w:color w:val="000000"/>
          <w:lang w:val="pl-PL" w:eastAsia="pl-PL" w:bidi="ar-SA"/>
        </w:rPr>
        <w:t xml:space="preserve"> </w:t>
      </w:r>
      <w:r w:rsidRPr="00CC34F3">
        <w:rPr>
          <w:rFonts w:ascii="Verdana" w:hAnsi="Verdana"/>
          <w:color w:val="000000"/>
          <w:lang w:val="pl-PL" w:eastAsia="pl-PL" w:bidi="ar-SA"/>
        </w:rPr>
        <w:t>ofercie</w:t>
      </w:r>
      <w:r w:rsidR="0063670A">
        <w:rPr>
          <w:rFonts w:ascii="Verdana" w:hAnsi="Verdana"/>
          <w:color w:val="000000"/>
          <w:lang w:val="pl-PL" w:eastAsia="pl-PL" w:bidi="ar-SA"/>
        </w:rPr>
        <w:t> </w:t>
      </w:r>
      <w:r w:rsidRPr="00CC34F3">
        <w:rPr>
          <w:rFonts w:ascii="Verdana" w:hAnsi="Verdana"/>
          <w:color w:val="000000"/>
          <w:lang w:val="pl-PL" w:eastAsia="pl-PL" w:bidi="ar-SA"/>
        </w:rPr>
        <w:t>towarów/usług w zakresie powstania u Zamawiającego obowiązku</w:t>
      </w:r>
      <w:r w:rsidR="00BE5215">
        <w:rPr>
          <w:rFonts w:ascii="Verdana" w:hAnsi="Verdana"/>
          <w:color w:val="000000"/>
          <w:lang w:val="pl-PL" w:eastAsia="pl-PL" w:bidi="ar-SA"/>
        </w:rPr>
        <w:t xml:space="preserve"> </w:t>
      </w:r>
      <w:r w:rsidRPr="00CC34F3">
        <w:rPr>
          <w:rFonts w:ascii="Verdana" w:hAnsi="Verdana"/>
          <w:color w:val="000000"/>
          <w:lang w:val="pl-PL" w:eastAsia="pl-PL" w:bidi="ar-SA"/>
        </w:rPr>
        <w:t>podatkowego zgodnie z przepisami ustawy o podatku od towarów i usług</w:t>
      </w:r>
      <w:r w:rsidR="00BE5215">
        <w:rPr>
          <w:rFonts w:ascii="Verdana" w:hAnsi="Verdana"/>
          <w:color w:val="000000"/>
          <w:lang w:val="pl-PL" w:eastAsia="pl-PL" w:bidi="ar-SA"/>
        </w:rPr>
        <w:t xml:space="preserve"> </w:t>
      </w:r>
      <w:r w:rsidRPr="00CC34F3">
        <w:rPr>
          <w:rFonts w:ascii="Verdana" w:hAnsi="Verdana"/>
          <w:color w:val="000000"/>
          <w:lang w:val="pl-PL" w:eastAsia="pl-PL" w:bidi="ar-SA"/>
        </w:rPr>
        <w:t>w tym zakresie.*</w:t>
      </w:r>
    </w:p>
    <w:p w:rsidR="00DF65B1" w:rsidRDefault="00DF65B1" w:rsidP="00C84645">
      <w:pPr>
        <w:tabs>
          <w:tab w:val="left" w:pos="426"/>
        </w:tabs>
        <w:autoSpaceDE w:val="0"/>
        <w:autoSpaceDN w:val="0"/>
        <w:adjustRightInd w:val="0"/>
        <w:spacing w:line="288" w:lineRule="auto"/>
        <w:ind w:left="426"/>
        <w:jc w:val="both"/>
        <w:rPr>
          <w:rFonts w:ascii="Verdana" w:hAnsi="Verdana"/>
          <w:color w:val="000000"/>
          <w:lang w:val="pl-PL" w:eastAsia="pl-PL" w:bidi="ar-SA"/>
        </w:rPr>
      </w:pPr>
    </w:p>
    <w:bookmarkEnd w:id="5"/>
    <w:p w:rsidR="003F5D0D" w:rsidRPr="000D0437" w:rsidRDefault="003F5D0D" w:rsidP="00BB109C">
      <w:pPr>
        <w:spacing w:line="288" w:lineRule="auto"/>
        <w:jc w:val="center"/>
        <w:rPr>
          <w:rFonts w:ascii="Verdana" w:hAnsi="Verdana"/>
          <w:b/>
          <w:lang w:val="pl-PL"/>
        </w:rPr>
      </w:pPr>
      <w:r w:rsidRPr="000D0437">
        <w:rPr>
          <w:rFonts w:ascii="Verdana" w:hAnsi="Verdana"/>
          <w:b/>
          <w:lang w:val="pl-PL"/>
        </w:rPr>
        <w:t xml:space="preserve">§ </w:t>
      </w:r>
      <w:r w:rsidR="00D73F66" w:rsidRPr="000D0437">
        <w:rPr>
          <w:rFonts w:ascii="Verdana" w:hAnsi="Verdana"/>
          <w:b/>
          <w:lang w:val="pl-PL"/>
        </w:rPr>
        <w:t>8</w:t>
      </w:r>
    </w:p>
    <w:p w:rsidR="003F5D0D" w:rsidRPr="000D0437" w:rsidRDefault="003F5D0D" w:rsidP="00BB109C">
      <w:pPr>
        <w:numPr>
          <w:ilvl w:val="0"/>
          <w:numId w:val="5"/>
        </w:numPr>
        <w:spacing w:line="288" w:lineRule="auto"/>
        <w:ind w:left="284" w:hanging="284"/>
        <w:jc w:val="both"/>
        <w:rPr>
          <w:rFonts w:ascii="Verdana" w:hAnsi="Verdana"/>
          <w:lang w:val="pl-PL"/>
        </w:rPr>
      </w:pPr>
      <w:r w:rsidRPr="000D0437">
        <w:rPr>
          <w:rFonts w:ascii="Verdana" w:hAnsi="Verdana"/>
          <w:lang w:val="pl-PL"/>
        </w:rPr>
        <w:t>Wykonawca zobowiązuje się zapłacić Zamawiającemu karę umowną w razie:</w:t>
      </w:r>
    </w:p>
    <w:p w:rsidR="002C0728" w:rsidRDefault="007E726A">
      <w:pPr>
        <w:numPr>
          <w:ilvl w:val="0"/>
          <w:numId w:val="23"/>
        </w:numPr>
        <w:tabs>
          <w:tab w:val="left" w:pos="720"/>
        </w:tabs>
        <w:spacing w:line="288" w:lineRule="auto"/>
        <w:jc w:val="both"/>
        <w:rPr>
          <w:rFonts w:ascii="Verdana" w:hAnsi="Verdana"/>
          <w:lang w:val="pl-PL"/>
        </w:rPr>
      </w:pPr>
      <w:r>
        <w:rPr>
          <w:rFonts w:ascii="Verdana" w:hAnsi="Verdana"/>
          <w:lang w:val="pl-PL"/>
        </w:rPr>
        <w:t>odstąpienia</w:t>
      </w:r>
      <w:r w:rsidR="00F43CDB" w:rsidRPr="000D0437">
        <w:rPr>
          <w:rFonts w:ascii="Verdana" w:hAnsi="Verdana"/>
          <w:lang w:val="pl-PL"/>
        </w:rPr>
        <w:t xml:space="preserve"> z </w:t>
      </w:r>
      <w:r>
        <w:rPr>
          <w:rFonts w:ascii="Verdana" w:hAnsi="Verdana"/>
          <w:lang w:val="pl-PL"/>
        </w:rPr>
        <w:t>przyczyn leżących po stronie</w:t>
      </w:r>
      <w:r w:rsidR="002C0728">
        <w:rPr>
          <w:rFonts w:ascii="Verdana" w:hAnsi="Verdana"/>
          <w:lang w:val="pl-PL"/>
        </w:rPr>
        <w:t xml:space="preserve"> </w:t>
      </w:r>
      <w:r w:rsidR="00F43CDB" w:rsidRPr="000D0437">
        <w:rPr>
          <w:rFonts w:ascii="Verdana" w:hAnsi="Verdana"/>
          <w:lang w:val="pl-PL"/>
        </w:rPr>
        <w:t xml:space="preserve">Wykonawcy, w wysokości 10 % </w:t>
      </w:r>
      <w:r>
        <w:rPr>
          <w:rFonts w:ascii="Verdana" w:hAnsi="Verdana"/>
          <w:lang w:val="pl-PL"/>
        </w:rPr>
        <w:t xml:space="preserve">ogólnej </w:t>
      </w:r>
      <w:r w:rsidRPr="002C0728">
        <w:rPr>
          <w:rFonts w:ascii="Verdana" w:hAnsi="Verdana"/>
          <w:lang w:val="pl-PL"/>
        </w:rPr>
        <w:t xml:space="preserve">wartości </w:t>
      </w:r>
      <w:r w:rsidR="00B420BA">
        <w:rPr>
          <w:rFonts w:ascii="Verdana" w:hAnsi="Verdana"/>
          <w:lang w:val="pl-PL"/>
        </w:rPr>
        <w:t>umowy</w:t>
      </w:r>
      <w:r w:rsidR="00B420BA" w:rsidRPr="002C0728">
        <w:rPr>
          <w:rFonts w:ascii="Verdana" w:hAnsi="Verdana"/>
          <w:lang w:val="pl-PL"/>
        </w:rPr>
        <w:t xml:space="preserve"> </w:t>
      </w:r>
      <w:r w:rsidRPr="002C0728">
        <w:rPr>
          <w:rFonts w:ascii="Verdana" w:hAnsi="Verdana"/>
          <w:lang w:val="pl-PL"/>
        </w:rPr>
        <w:t>brutto</w:t>
      </w:r>
      <w:r w:rsidR="00111670">
        <w:rPr>
          <w:rFonts w:ascii="Verdana" w:hAnsi="Verdana"/>
          <w:lang w:val="pl-PL"/>
        </w:rPr>
        <w:t>, przewidzianej w § 6 ust. 2 niniejszej umowy,</w:t>
      </w:r>
      <w:r w:rsidRPr="000D0437">
        <w:rPr>
          <w:rFonts w:ascii="Verdana" w:hAnsi="Verdana"/>
          <w:lang w:val="pl-PL"/>
        </w:rPr>
        <w:t xml:space="preserve"> </w:t>
      </w:r>
      <w:r w:rsidR="00F43CDB" w:rsidRPr="000D0437">
        <w:rPr>
          <w:rFonts w:ascii="Verdana" w:hAnsi="Verdana"/>
          <w:lang w:val="pl-PL"/>
        </w:rPr>
        <w:t>niezrealizowanych dostaw;</w:t>
      </w:r>
    </w:p>
    <w:p w:rsidR="002C0728" w:rsidRDefault="003F5D0D">
      <w:pPr>
        <w:numPr>
          <w:ilvl w:val="0"/>
          <w:numId w:val="23"/>
        </w:numPr>
        <w:tabs>
          <w:tab w:val="left" w:pos="720"/>
        </w:tabs>
        <w:spacing w:line="288" w:lineRule="auto"/>
        <w:jc w:val="both"/>
        <w:rPr>
          <w:rFonts w:ascii="Verdana" w:hAnsi="Verdana"/>
          <w:lang w:val="pl-PL"/>
        </w:rPr>
      </w:pPr>
      <w:r w:rsidRPr="002C0728">
        <w:rPr>
          <w:rFonts w:ascii="Verdana" w:hAnsi="Verdana"/>
          <w:lang w:val="pl-PL"/>
        </w:rPr>
        <w:t>niewykonywania lub nienależytego wykonywania</w:t>
      </w:r>
      <w:r w:rsidR="00B80874">
        <w:rPr>
          <w:rFonts w:ascii="Verdana" w:hAnsi="Verdana"/>
          <w:lang w:val="pl-PL"/>
        </w:rPr>
        <w:t xml:space="preserve"> </w:t>
      </w:r>
      <w:r w:rsidR="00B80874" w:rsidRPr="002C0728">
        <w:rPr>
          <w:rFonts w:ascii="Verdana" w:hAnsi="Verdana"/>
          <w:lang w:val="pl-PL"/>
        </w:rPr>
        <w:t>przedmiotu umowy</w:t>
      </w:r>
      <w:r w:rsidR="00111670">
        <w:rPr>
          <w:rFonts w:ascii="Verdana" w:hAnsi="Verdana"/>
          <w:lang w:val="pl-PL"/>
        </w:rPr>
        <w:t>,</w:t>
      </w:r>
      <w:r w:rsidR="00B80874" w:rsidRPr="002C0728">
        <w:rPr>
          <w:rFonts w:ascii="Verdana" w:hAnsi="Verdana"/>
          <w:lang w:val="pl-PL"/>
        </w:rPr>
        <w:t xml:space="preserve"> </w:t>
      </w:r>
      <w:bookmarkStart w:id="6" w:name="_Hlk159840529"/>
      <w:r w:rsidR="00B02E14">
        <w:rPr>
          <w:rFonts w:ascii="Verdana" w:hAnsi="Verdana"/>
          <w:lang w:val="pl-PL"/>
        </w:rPr>
        <w:t xml:space="preserve">w sposób </w:t>
      </w:r>
      <w:r w:rsidR="00B80874">
        <w:rPr>
          <w:rFonts w:ascii="Verdana" w:hAnsi="Verdana"/>
          <w:lang w:val="pl-PL"/>
        </w:rPr>
        <w:t xml:space="preserve">nieprzewidziany w pkt 3 </w:t>
      </w:r>
      <w:r w:rsidR="0063670A">
        <w:rPr>
          <w:rFonts w:ascii="Verdana" w:hAnsi="Verdana"/>
          <w:lang w:val="pl-PL"/>
        </w:rPr>
        <w:t xml:space="preserve">- </w:t>
      </w:r>
      <w:r w:rsidR="00B80874">
        <w:rPr>
          <w:rFonts w:ascii="Verdana" w:hAnsi="Verdana"/>
          <w:lang w:val="pl-PL"/>
        </w:rPr>
        <w:t>pkt 4</w:t>
      </w:r>
      <w:bookmarkEnd w:id="6"/>
      <w:r w:rsidRPr="002C0728">
        <w:rPr>
          <w:rFonts w:ascii="Verdana" w:hAnsi="Verdana"/>
          <w:lang w:val="pl-PL"/>
        </w:rPr>
        <w:t xml:space="preserve"> w wysokości 10</w:t>
      </w:r>
      <w:r w:rsidR="00C85470" w:rsidRPr="002C0728">
        <w:rPr>
          <w:rFonts w:ascii="Verdana" w:hAnsi="Verdana"/>
          <w:lang w:val="pl-PL"/>
        </w:rPr>
        <w:t xml:space="preserve"> </w:t>
      </w:r>
      <w:r w:rsidRPr="002C0728">
        <w:rPr>
          <w:rFonts w:ascii="Verdana" w:hAnsi="Verdana"/>
          <w:lang w:val="pl-PL"/>
        </w:rPr>
        <w:t xml:space="preserve">% </w:t>
      </w:r>
      <w:bookmarkStart w:id="7" w:name="_Hlk188519080"/>
      <w:r w:rsidR="00A0369C">
        <w:rPr>
          <w:rFonts w:ascii="Verdana" w:hAnsi="Verdana"/>
          <w:lang w:val="pl-PL"/>
        </w:rPr>
        <w:t xml:space="preserve">ogólnej </w:t>
      </w:r>
      <w:r w:rsidRPr="002C0728">
        <w:rPr>
          <w:rFonts w:ascii="Verdana" w:hAnsi="Verdana"/>
          <w:lang w:val="pl-PL"/>
        </w:rPr>
        <w:t xml:space="preserve">wartości </w:t>
      </w:r>
      <w:r w:rsidR="00B420BA">
        <w:rPr>
          <w:rFonts w:ascii="Verdana" w:hAnsi="Verdana"/>
          <w:lang w:val="pl-PL"/>
        </w:rPr>
        <w:t>umowy</w:t>
      </w:r>
      <w:r w:rsidR="00B420BA" w:rsidRPr="002C0728">
        <w:rPr>
          <w:rFonts w:ascii="Verdana" w:hAnsi="Verdana"/>
          <w:lang w:val="pl-PL"/>
        </w:rPr>
        <w:t xml:space="preserve"> </w:t>
      </w:r>
      <w:r w:rsidRPr="002C0728">
        <w:rPr>
          <w:rFonts w:ascii="Verdana" w:hAnsi="Verdana"/>
          <w:lang w:val="pl-PL"/>
        </w:rPr>
        <w:t>brutto</w:t>
      </w:r>
      <w:bookmarkEnd w:id="7"/>
      <w:r w:rsidRPr="002C0728">
        <w:rPr>
          <w:rFonts w:ascii="Verdana" w:hAnsi="Verdana"/>
          <w:lang w:val="pl-PL"/>
        </w:rPr>
        <w:t>;</w:t>
      </w:r>
    </w:p>
    <w:p w:rsidR="002C0728" w:rsidRPr="00B0763B" w:rsidRDefault="00D73F66">
      <w:pPr>
        <w:numPr>
          <w:ilvl w:val="0"/>
          <w:numId w:val="23"/>
        </w:numPr>
        <w:tabs>
          <w:tab w:val="left" w:pos="720"/>
        </w:tabs>
        <w:spacing w:line="288" w:lineRule="auto"/>
        <w:jc w:val="both"/>
        <w:rPr>
          <w:rFonts w:ascii="Verdana" w:hAnsi="Verdana"/>
          <w:lang w:val="pl-PL"/>
        </w:rPr>
      </w:pPr>
      <w:r w:rsidRPr="002C0728">
        <w:rPr>
          <w:rFonts w:ascii="Verdana" w:hAnsi="Verdana"/>
          <w:lang w:val="pl-PL"/>
        </w:rPr>
        <w:t>opóźnienia</w:t>
      </w:r>
      <w:r w:rsidR="00B92172" w:rsidRPr="002C0728">
        <w:rPr>
          <w:rFonts w:ascii="Verdana" w:hAnsi="Verdana"/>
          <w:lang w:val="pl-PL"/>
        </w:rPr>
        <w:t xml:space="preserve"> </w:t>
      </w:r>
      <w:r w:rsidR="003F5D0D" w:rsidRPr="002C0728">
        <w:rPr>
          <w:rFonts w:ascii="Verdana" w:hAnsi="Verdana"/>
          <w:lang w:val="pl-PL"/>
        </w:rPr>
        <w:t>w</w:t>
      </w:r>
      <w:r w:rsidR="00B92172" w:rsidRPr="002C0728">
        <w:rPr>
          <w:rFonts w:ascii="Verdana" w:hAnsi="Verdana"/>
          <w:lang w:val="pl-PL"/>
        </w:rPr>
        <w:t xml:space="preserve"> dostawie towarów, w wysokości</w:t>
      </w:r>
      <w:r w:rsidR="00FB1D0B" w:rsidRPr="002C0728">
        <w:rPr>
          <w:rFonts w:ascii="Verdana" w:hAnsi="Verdana"/>
          <w:lang w:val="pl-PL"/>
        </w:rPr>
        <w:t xml:space="preserve"> </w:t>
      </w:r>
      <w:r w:rsidR="00C84645">
        <w:rPr>
          <w:rFonts w:ascii="Verdana" w:hAnsi="Verdana"/>
          <w:lang w:val="pl-PL"/>
        </w:rPr>
        <w:t>1 000</w:t>
      </w:r>
      <w:r w:rsidR="00FB1D0B" w:rsidRPr="002C0728">
        <w:rPr>
          <w:rFonts w:ascii="Verdana" w:hAnsi="Verdana"/>
          <w:lang w:val="pl-PL"/>
        </w:rPr>
        <w:t>,00 zł bru</w:t>
      </w:r>
      <w:r w:rsidR="00AF78DC">
        <w:rPr>
          <w:rFonts w:ascii="Verdana" w:hAnsi="Verdana"/>
          <w:lang w:val="pl-PL"/>
        </w:rPr>
        <w:t>tto,</w:t>
      </w:r>
      <w:r w:rsidR="00213060" w:rsidRPr="002C0728">
        <w:rPr>
          <w:rFonts w:ascii="Verdana" w:hAnsi="Verdana"/>
          <w:lang w:val="pl-PL"/>
        </w:rPr>
        <w:t xml:space="preserve"> za każde stwierdzenie </w:t>
      </w:r>
      <w:r w:rsidR="00213060" w:rsidRPr="00B0763B">
        <w:rPr>
          <w:rFonts w:ascii="Verdana" w:hAnsi="Verdana"/>
          <w:lang w:val="pl-PL"/>
        </w:rPr>
        <w:t>naruszeni</w:t>
      </w:r>
      <w:r w:rsidR="00E71DD0" w:rsidRPr="00B0763B">
        <w:rPr>
          <w:rFonts w:ascii="Verdana" w:hAnsi="Verdana"/>
          <w:lang w:val="pl-PL"/>
        </w:rPr>
        <w:t xml:space="preserve">a </w:t>
      </w:r>
      <w:r w:rsidR="00A37863" w:rsidRPr="00B0763B">
        <w:rPr>
          <w:rFonts w:ascii="Verdana" w:hAnsi="Verdana"/>
          <w:lang w:val="pl-PL"/>
        </w:rPr>
        <w:t xml:space="preserve">w </w:t>
      </w:r>
      <w:r w:rsidR="00E71DD0" w:rsidRPr="00B0763B">
        <w:rPr>
          <w:rFonts w:ascii="Verdana" w:hAnsi="Verdana"/>
          <w:lang w:val="pl-PL"/>
        </w:rPr>
        <w:t>zakreślonego terminu</w:t>
      </w:r>
      <w:r w:rsidR="00213060" w:rsidRPr="00B0763B">
        <w:rPr>
          <w:rFonts w:ascii="Verdana" w:hAnsi="Verdana"/>
          <w:lang w:val="pl-PL"/>
        </w:rPr>
        <w:t>;</w:t>
      </w:r>
    </w:p>
    <w:p w:rsidR="00D50A2F" w:rsidRPr="00EF7624" w:rsidRDefault="00D50A2F">
      <w:pPr>
        <w:numPr>
          <w:ilvl w:val="0"/>
          <w:numId w:val="23"/>
        </w:numPr>
        <w:tabs>
          <w:tab w:val="left" w:pos="720"/>
        </w:tabs>
        <w:spacing w:line="288" w:lineRule="auto"/>
        <w:jc w:val="both"/>
        <w:rPr>
          <w:rFonts w:ascii="Verdana" w:hAnsi="Verdana"/>
          <w:lang w:val="pl-PL"/>
        </w:rPr>
      </w:pPr>
      <w:r w:rsidRPr="00B0763B">
        <w:rPr>
          <w:rFonts w:ascii="Verdana" w:hAnsi="Verdana"/>
          <w:lang w:val="pl-PL"/>
        </w:rPr>
        <w:lastRenderedPageBreak/>
        <w:t>w przypadku nie</w:t>
      </w:r>
      <w:r w:rsidR="000A629A" w:rsidRPr="00B0763B">
        <w:rPr>
          <w:rFonts w:ascii="Verdana" w:hAnsi="Verdana"/>
          <w:lang w:val="pl-PL"/>
        </w:rPr>
        <w:t xml:space="preserve"> przedłożenia w wyznaczonym przez Zamawiającego terminie decyzji, o której mowa</w:t>
      </w:r>
      <w:r w:rsidRPr="00B0763B">
        <w:rPr>
          <w:rFonts w:ascii="Verdana" w:hAnsi="Verdana"/>
          <w:lang w:val="pl-PL"/>
        </w:rPr>
        <w:t xml:space="preserve"> </w:t>
      </w:r>
      <w:r w:rsidR="000A629A" w:rsidRPr="00B0763B">
        <w:rPr>
          <w:rFonts w:ascii="Verdana" w:hAnsi="Verdana"/>
          <w:lang w:val="pl-PL"/>
        </w:rPr>
        <w:t xml:space="preserve">określonych w § </w:t>
      </w:r>
      <w:r w:rsidR="00665F5F" w:rsidRPr="00B0763B">
        <w:rPr>
          <w:rFonts w:ascii="Verdana" w:hAnsi="Verdana"/>
          <w:lang w:val="pl-PL"/>
        </w:rPr>
        <w:t>2</w:t>
      </w:r>
      <w:r w:rsidR="00B36404" w:rsidRPr="00B0763B">
        <w:rPr>
          <w:rFonts w:ascii="Verdana" w:hAnsi="Verdana"/>
          <w:lang w:val="pl-PL"/>
        </w:rPr>
        <w:t xml:space="preserve"> ust. </w:t>
      </w:r>
      <w:r w:rsidR="0060695C" w:rsidRPr="00B0763B">
        <w:rPr>
          <w:rFonts w:ascii="Verdana" w:hAnsi="Verdana"/>
          <w:lang w:val="pl-PL"/>
        </w:rPr>
        <w:t>5</w:t>
      </w:r>
      <w:r w:rsidR="00C9288A" w:rsidRPr="002C0728">
        <w:rPr>
          <w:rFonts w:ascii="Verdana" w:hAnsi="Verdana"/>
        </w:rPr>
        <w:t xml:space="preserve"> </w:t>
      </w:r>
      <w:r w:rsidR="00443106" w:rsidRPr="002C0728">
        <w:rPr>
          <w:rFonts w:ascii="Verdana" w:hAnsi="Verdana"/>
        </w:rPr>
        <w:t xml:space="preserve">pkt 1 </w:t>
      </w:r>
      <w:r w:rsidR="00443106" w:rsidRPr="00111670">
        <w:rPr>
          <w:rFonts w:ascii="Verdana" w:hAnsi="Verdana"/>
          <w:lang w:val="pl-PL"/>
        </w:rPr>
        <w:t>niniejszej</w:t>
      </w:r>
      <w:r w:rsidR="000A629A" w:rsidRPr="00111670">
        <w:rPr>
          <w:rFonts w:ascii="Verdana" w:hAnsi="Verdana"/>
          <w:lang w:val="pl-PL"/>
        </w:rPr>
        <w:t xml:space="preserve"> umowy, </w:t>
      </w:r>
      <w:r w:rsidR="00E722C4" w:rsidRPr="00111670">
        <w:rPr>
          <w:rFonts w:ascii="Verdana" w:hAnsi="Verdana"/>
          <w:lang w:val="pl-PL"/>
        </w:rPr>
        <w:t>w</w:t>
      </w:r>
      <w:r w:rsidRPr="00111670">
        <w:rPr>
          <w:rFonts w:ascii="Verdana" w:hAnsi="Verdana"/>
          <w:lang w:val="pl-PL"/>
        </w:rPr>
        <w:t xml:space="preserve"> </w:t>
      </w:r>
      <w:r w:rsidR="000A629A" w:rsidRPr="00111670">
        <w:rPr>
          <w:rFonts w:ascii="Verdana" w:hAnsi="Verdana"/>
          <w:lang w:val="pl-PL"/>
        </w:rPr>
        <w:t>wysokości</w:t>
      </w:r>
      <w:r w:rsidR="00D54A5E" w:rsidRPr="00111670">
        <w:rPr>
          <w:rFonts w:ascii="Verdana" w:hAnsi="Verdana"/>
          <w:lang w:val="pl-PL"/>
        </w:rPr>
        <w:t>:</w:t>
      </w:r>
      <w:r w:rsidR="004138B3">
        <w:rPr>
          <w:rFonts w:ascii="Verdana" w:hAnsi="Verdana"/>
          <w:lang w:val="pl-PL"/>
        </w:rPr>
        <w:t xml:space="preserve"> 7</w:t>
      </w:r>
      <w:r w:rsidR="000A629A" w:rsidRPr="00111670">
        <w:rPr>
          <w:rFonts w:ascii="Verdana" w:hAnsi="Verdana"/>
          <w:lang w:val="pl-PL"/>
        </w:rPr>
        <w:t>00,00 zł</w:t>
      </w:r>
      <w:r w:rsidR="00C85470" w:rsidRPr="00111670">
        <w:rPr>
          <w:rFonts w:ascii="Verdana" w:hAnsi="Verdana"/>
          <w:lang w:val="pl-PL"/>
        </w:rPr>
        <w:t xml:space="preserve"> brutto</w:t>
      </w:r>
      <w:r w:rsidR="000A629A" w:rsidRPr="002C0728">
        <w:rPr>
          <w:rFonts w:ascii="Verdana" w:hAnsi="Verdana"/>
        </w:rPr>
        <w:t xml:space="preserve"> za </w:t>
      </w:r>
      <w:r w:rsidR="000A629A" w:rsidRPr="0060695C">
        <w:rPr>
          <w:rFonts w:ascii="Verdana" w:hAnsi="Verdana"/>
          <w:lang w:val="pl-PL"/>
        </w:rPr>
        <w:t>każde</w:t>
      </w:r>
      <w:r w:rsidRPr="0060695C">
        <w:rPr>
          <w:rFonts w:ascii="Verdana" w:hAnsi="Verdana"/>
          <w:lang w:val="pl-PL"/>
        </w:rPr>
        <w:t xml:space="preserve"> s</w:t>
      </w:r>
      <w:r w:rsidR="000A629A" w:rsidRPr="00EF7624">
        <w:rPr>
          <w:rFonts w:ascii="Verdana" w:hAnsi="Verdana"/>
          <w:lang w:val="pl-PL"/>
        </w:rPr>
        <w:t>twierdzone</w:t>
      </w:r>
      <w:r w:rsidR="00B24733" w:rsidRPr="00EF7624">
        <w:rPr>
          <w:rFonts w:ascii="Verdana" w:hAnsi="Verdana"/>
          <w:lang w:val="pl-PL"/>
        </w:rPr>
        <w:t xml:space="preserve"> naruszenie przedmiotowego obowiązku</w:t>
      </w:r>
      <w:r w:rsidR="00EF7624" w:rsidRPr="00EF7624">
        <w:rPr>
          <w:rFonts w:ascii="Verdana" w:hAnsi="Verdana"/>
          <w:lang w:val="pl-PL"/>
        </w:rPr>
        <w:t>;</w:t>
      </w:r>
    </w:p>
    <w:p w:rsidR="00EF7624" w:rsidRPr="00EF7624" w:rsidRDefault="00EF7624">
      <w:pPr>
        <w:numPr>
          <w:ilvl w:val="0"/>
          <w:numId w:val="23"/>
        </w:numPr>
        <w:spacing w:line="288" w:lineRule="auto"/>
        <w:jc w:val="both"/>
        <w:rPr>
          <w:rFonts w:ascii="Verdana" w:hAnsi="Verdana"/>
          <w:lang w:val="pl-PL" w:eastAsia="pl-PL"/>
        </w:rPr>
      </w:pPr>
      <w:r w:rsidRPr="00EF7624">
        <w:rPr>
          <w:rFonts w:ascii="Verdana" w:hAnsi="Verdana"/>
          <w:lang w:val="pl-PL" w:eastAsia="pl-PL"/>
        </w:rPr>
        <w:t xml:space="preserve">braku zapłaty lub nieterminowej zapłaty wynagrodzenia należnego Podwykonawcom z tytułu zmiany wysokości wynagrodzenia, o którym mowa w art. 439 ust. </w:t>
      </w:r>
      <w:r w:rsidR="00B420BA">
        <w:rPr>
          <w:rFonts w:ascii="Verdana" w:hAnsi="Verdana"/>
          <w:lang w:val="pl-PL" w:eastAsia="pl-PL"/>
        </w:rPr>
        <w:t>1</w:t>
      </w:r>
      <w:r w:rsidR="00CD0109">
        <w:rPr>
          <w:rFonts w:ascii="Verdana" w:hAnsi="Verdana"/>
          <w:lang w:val="pl-PL" w:eastAsia="pl-PL"/>
        </w:rPr>
        <w:t xml:space="preserve"> </w:t>
      </w:r>
      <w:r w:rsidR="00B420BA">
        <w:rPr>
          <w:rFonts w:ascii="Verdana" w:hAnsi="Verdana"/>
          <w:lang w:val="pl-PL" w:eastAsia="pl-PL"/>
        </w:rPr>
        <w:t>- 3</w:t>
      </w:r>
      <w:r w:rsidRPr="00EF7624">
        <w:rPr>
          <w:rFonts w:ascii="Verdana" w:hAnsi="Verdana"/>
          <w:lang w:val="pl-PL" w:eastAsia="pl-PL"/>
        </w:rPr>
        <w:t xml:space="preserve"> ustawy Pzp w wysokości </w:t>
      </w:r>
      <w:r w:rsidR="004138B3">
        <w:rPr>
          <w:rFonts w:ascii="Verdana" w:hAnsi="Verdana"/>
          <w:lang w:val="pl-PL" w:eastAsia="pl-PL"/>
        </w:rPr>
        <w:t>5</w:t>
      </w:r>
      <w:r w:rsidR="00C84645">
        <w:rPr>
          <w:rFonts w:ascii="Verdana" w:hAnsi="Verdana"/>
          <w:lang w:val="pl-PL" w:eastAsia="pl-PL"/>
        </w:rPr>
        <w:t>00</w:t>
      </w:r>
      <w:r w:rsidRPr="00EF7624">
        <w:rPr>
          <w:rFonts w:ascii="Verdana" w:hAnsi="Verdana"/>
          <w:lang w:val="pl-PL" w:eastAsia="pl-PL"/>
        </w:rPr>
        <w:t>,00 zł brutto za każdy przypadek naruszenia.</w:t>
      </w:r>
    </w:p>
    <w:p w:rsidR="003F5D0D" w:rsidRPr="000D0437" w:rsidRDefault="003F5D0D" w:rsidP="00BB109C">
      <w:pPr>
        <w:numPr>
          <w:ilvl w:val="0"/>
          <w:numId w:val="5"/>
        </w:numPr>
        <w:spacing w:line="288" w:lineRule="auto"/>
        <w:ind w:left="284" w:hanging="284"/>
        <w:jc w:val="both"/>
        <w:rPr>
          <w:rFonts w:ascii="Verdana" w:hAnsi="Verdana"/>
          <w:lang w:val="pl-PL"/>
        </w:rPr>
      </w:pPr>
      <w:r w:rsidRPr="000D0437">
        <w:rPr>
          <w:rFonts w:ascii="Verdana" w:hAnsi="Verdana"/>
          <w:lang w:val="pl-PL"/>
        </w:rPr>
        <w:t>Zamawiający zobowiązuje się zapłacić Wykonawcy karę umowną w razie:</w:t>
      </w:r>
    </w:p>
    <w:p w:rsidR="002C0728" w:rsidRDefault="00111670">
      <w:pPr>
        <w:numPr>
          <w:ilvl w:val="0"/>
          <w:numId w:val="22"/>
        </w:numPr>
        <w:tabs>
          <w:tab w:val="left" w:pos="720"/>
        </w:tabs>
        <w:spacing w:line="288" w:lineRule="auto"/>
        <w:jc w:val="both"/>
        <w:rPr>
          <w:rFonts w:ascii="Verdana" w:hAnsi="Verdana"/>
          <w:lang w:val="pl-PL"/>
        </w:rPr>
      </w:pPr>
      <w:r>
        <w:rPr>
          <w:rFonts w:ascii="Verdana" w:hAnsi="Verdana"/>
          <w:lang w:val="pl-PL"/>
        </w:rPr>
        <w:t xml:space="preserve">odstąpienia od umowy </w:t>
      </w:r>
      <w:r w:rsidR="003F5D0D" w:rsidRPr="000D0437">
        <w:rPr>
          <w:rFonts w:ascii="Verdana" w:hAnsi="Verdana"/>
          <w:lang w:val="pl-PL"/>
        </w:rPr>
        <w:t xml:space="preserve">z </w:t>
      </w:r>
      <w:r>
        <w:rPr>
          <w:rFonts w:ascii="Verdana" w:hAnsi="Verdana"/>
          <w:lang w:val="pl-PL"/>
        </w:rPr>
        <w:t>przyczyn leżących po stronie</w:t>
      </w:r>
      <w:r w:rsidR="003F5D0D" w:rsidRPr="000D0437">
        <w:rPr>
          <w:rFonts w:ascii="Verdana" w:hAnsi="Verdana"/>
          <w:lang w:val="pl-PL"/>
        </w:rPr>
        <w:t xml:space="preserve"> Zamawiającego, w wysokości 10</w:t>
      </w:r>
      <w:r w:rsidR="00C85470" w:rsidRPr="000D0437">
        <w:rPr>
          <w:rFonts w:ascii="Verdana" w:hAnsi="Verdana"/>
          <w:lang w:val="pl-PL"/>
        </w:rPr>
        <w:t xml:space="preserve"> </w:t>
      </w:r>
      <w:r w:rsidR="003F5D0D" w:rsidRPr="000D0437">
        <w:rPr>
          <w:rFonts w:ascii="Verdana" w:hAnsi="Verdana"/>
          <w:lang w:val="pl-PL"/>
        </w:rPr>
        <w:t xml:space="preserve">% </w:t>
      </w:r>
      <w:r>
        <w:rPr>
          <w:rFonts w:ascii="Verdana" w:hAnsi="Verdana"/>
          <w:lang w:val="pl-PL"/>
        </w:rPr>
        <w:t xml:space="preserve">ogólnej </w:t>
      </w:r>
      <w:r w:rsidR="003F5D0D" w:rsidRPr="000D0437">
        <w:rPr>
          <w:rFonts w:ascii="Verdana" w:hAnsi="Verdana"/>
          <w:lang w:val="pl-PL"/>
        </w:rPr>
        <w:t xml:space="preserve">wartości </w:t>
      </w:r>
      <w:r w:rsidR="00CE21B3">
        <w:rPr>
          <w:rFonts w:ascii="Verdana" w:hAnsi="Verdana"/>
          <w:lang w:val="pl-PL"/>
        </w:rPr>
        <w:t xml:space="preserve">umowy </w:t>
      </w:r>
      <w:r w:rsidR="003F5D0D" w:rsidRPr="000D0437">
        <w:rPr>
          <w:rFonts w:ascii="Verdana" w:hAnsi="Verdana"/>
          <w:lang w:val="pl-PL"/>
        </w:rPr>
        <w:t>brutto niezrealizowanych dostaw;</w:t>
      </w:r>
    </w:p>
    <w:p w:rsidR="003F5D0D" w:rsidRPr="002C0728" w:rsidRDefault="003F5D0D">
      <w:pPr>
        <w:numPr>
          <w:ilvl w:val="0"/>
          <w:numId w:val="22"/>
        </w:numPr>
        <w:tabs>
          <w:tab w:val="left" w:pos="720"/>
        </w:tabs>
        <w:spacing w:line="288" w:lineRule="auto"/>
        <w:jc w:val="both"/>
        <w:rPr>
          <w:rFonts w:ascii="Verdana" w:hAnsi="Verdana"/>
          <w:lang w:val="pl-PL"/>
        </w:rPr>
      </w:pPr>
      <w:r w:rsidRPr="002C0728">
        <w:rPr>
          <w:rFonts w:ascii="Verdana" w:hAnsi="Verdana"/>
          <w:lang w:val="pl-PL"/>
        </w:rPr>
        <w:t>zwłoki w odbiorze towarów (nie dotyczy towa</w:t>
      </w:r>
      <w:r w:rsidR="00713099" w:rsidRPr="002C0728">
        <w:rPr>
          <w:rFonts w:ascii="Verdana" w:hAnsi="Verdana"/>
          <w:lang w:val="pl-PL"/>
        </w:rPr>
        <w:t>rów reklamowanych) w wysokości 10</w:t>
      </w:r>
      <w:r w:rsidR="00C85470" w:rsidRPr="002C0728">
        <w:rPr>
          <w:rFonts w:ascii="Verdana" w:hAnsi="Verdana"/>
          <w:lang w:val="pl-PL"/>
        </w:rPr>
        <w:t xml:space="preserve"> </w:t>
      </w:r>
      <w:r w:rsidRPr="002C0728">
        <w:rPr>
          <w:rFonts w:ascii="Verdana" w:hAnsi="Verdana"/>
          <w:lang w:val="pl-PL"/>
        </w:rPr>
        <w:t xml:space="preserve">% </w:t>
      </w:r>
      <w:r w:rsidR="00A0369C">
        <w:rPr>
          <w:rFonts w:ascii="Verdana" w:hAnsi="Verdana"/>
          <w:lang w:val="pl-PL"/>
        </w:rPr>
        <w:t xml:space="preserve">ogólnej </w:t>
      </w:r>
      <w:r w:rsidRPr="002C0728">
        <w:rPr>
          <w:rFonts w:ascii="Verdana" w:hAnsi="Verdana"/>
          <w:lang w:val="pl-PL"/>
        </w:rPr>
        <w:t>wartości zamówienia brut</w:t>
      </w:r>
      <w:r w:rsidR="00B24733" w:rsidRPr="002C0728">
        <w:rPr>
          <w:rFonts w:ascii="Verdana" w:hAnsi="Verdana"/>
          <w:lang w:val="pl-PL"/>
        </w:rPr>
        <w:t>to, którym objęty był towar nie</w:t>
      </w:r>
      <w:r w:rsidRPr="002C0728">
        <w:rPr>
          <w:rFonts w:ascii="Verdana" w:hAnsi="Verdana"/>
          <w:lang w:val="pl-PL"/>
        </w:rPr>
        <w:t>odebrany w terminie, za ka</w:t>
      </w:r>
      <w:r w:rsidR="00116A67" w:rsidRPr="002C0728">
        <w:rPr>
          <w:rFonts w:ascii="Verdana" w:hAnsi="Verdana"/>
          <w:lang w:val="pl-PL"/>
        </w:rPr>
        <w:t>żdy dzień przekroczenia terminu</w:t>
      </w:r>
      <w:r w:rsidR="00B704E6" w:rsidRPr="002C0728">
        <w:rPr>
          <w:rFonts w:ascii="Verdana" w:hAnsi="Verdana"/>
          <w:lang w:val="pl-PL"/>
        </w:rPr>
        <w:t>.</w:t>
      </w:r>
      <w:r w:rsidR="00116A67" w:rsidRPr="002C0728">
        <w:rPr>
          <w:rFonts w:ascii="Verdana" w:hAnsi="Verdana"/>
          <w:lang w:val="pl-PL"/>
        </w:rPr>
        <w:t xml:space="preserve"> </w:t>
      </w:r>
    </w:p>
    <w:p w:rsidR="00CC34F3" w:rsidRDefault="00CA6736">
      <w:pPr>
        <w:numPr>
          <w:ilvl w:val="0"/>
          <w:numId w:val="11"/>
        </w:numPr>
        <w:spacing w:line="288" w:lineRule="auto"/>
        <w:jc w:val="both"/>
        <w:rPr>
          <w:rFonts w:ascii="Verdana" w:hAnsi="Verdana"/>
          <w:lang w:val="pl-PL"/>
        </w:rPr>
      </w:pPr>
      <w:r w:rsidRPr="000D0437">
        <w:rPr>
          <w:rFonts w:ascii="Verdana" w:hAnsi="Verdana"/>
          <w:lang w:val="pl-PL"/>
        </w:rPr>
        <w:t>Wykonawca wyraża zgodę na potrącenie kary umownej z przysługującego mu wynagrodzenia, aż do całkowitego zaspokojenia roszczeń Zamawiającego.</w:t>
      </w:r>
    </w:p>
    <w:p w:rsidR="002C0728" w:rsidRPr="002C0728" w:rsidRDefault="002C0728">
      <w:pPr>
        <w:numPr>
          <w:ilvl w:val="0"/>
          <w:numId w:val="11"/>
        </w:numPr>
        <w:spacing w:line="288" w:lineRule="auto"/>
        <w:jc w:val="both"/>
        <w:rPr>
          <w:rFonts w:ascii="Verdana" w:hAnsi="Verdana"/>
          <w:lang w:val="pl-PL"/>
        </w:rPr>
      </w:pPr>
      <w:r w:rsidRPr="002C0728">
        <w:rPr>
          <w:rFonts w:ascii="Verdana" w:hAnsi="Verdana"/>
          <w:lang w:val="pl-PL"/>
        </w:rPr>
        <w:t>Zamawiający potrąci też należność z tytułu zakupu zastępczego niedostarczonych lub dostarczonych wadliwych towarów przez Wykonawcę z jego należności, na co wyraża on zgodę.</w:t>
      </w:r>
    </w:p>
    <w:p w:rsidR="007C4B81" w:rsidRPr="00A37863" w:rsidRDefault="00A37863">
      <w:pPr>
        <w:numPr>
          <w:ilvl w:val="0"/>
          <w:numId w:val="11"/>
        </w:numPr>
        <w:tabs>
          <w:tab w:val="left" w:pos="180"/>
          <w:tab w:val="left" w:pos="360"/>
        </w:tabs>
        <w:spacing w:line="288" w:lineRule="auto"/>
        <w:jc w:val="both"/>
        <w:rPr>
          <w:rFonts w:ascii="Verdana" w:hAnsi="Verdana"/>
          <w:lang w:val="pl-PL"/>
        </w:rPr>
      </w:pPr>
      <w:bookmarkStart w:id="8" w:name="_Hlk159840408"/>
      <w:r>
        <w:rPr>
          <w:rFonts w:ascii="Verdana" w:hAnsi="Verdana"/>
          <w:lang w:val="pl-PL"/>
        </w:rPr>
        <w:t>Kar</w:t>
      </w:r>
      <w:r w:rsidR="007C4B81" w:rsidRPr="00A37863">
        <w:rPr>
          <w:rFonts w:ascii="Verdana" w:hAnsi="Verdana"/>
          <w:lang w:val="pl-PL"/>
        </w:rPr>
        <w:t xml:space="preserve">y umowne przewidziane w ust. 1 pkt 2 – </w:t>
      </w:r>
      <w:r w:rsidR="0060695C">
        <w:rPr>
          <w:rFonts w:ascii="Verdana" w:hAnsi="Verdana"/>
          <w:lang w:val="pl-PL"/>
        </w:rPr>
        <w:t>5</w:t>
      </w:r>
      <w:r w:rsidR="007C4B81" w:rsidRPr="00A37863">
        <w:rPr>
          <w:rFonts w:ascii="Verdana" w:hAnsi="Verdana"/>
          <w:lang w:val="pl-PL"/>
        </w:rPr>
        <w:t xml:space="preserve"> nie podlegają kumulacji z karą umowną przewidzianą w ust. 1 pkt </w:t>
      </w:r>
      <w:bookmarkEnd w:id="8"/>
      <w:r w:rsidR="007C4B81" w:rsidRPr="00A37863">
        <w:rPr>
          <w:rFonts w:ascii="Verdana" w:hAnsi="Verdana"/>
          <w:lang w:val="pl-PL"/>
        </w:rPr>
        <w:t>1.</w:t>
      </w:r>
    </w:p>
    <w:p w:rsidR="002C0728" w:rsidRPr="002C0728" w:rsidRDefault="00CA6736">
      <w:pPr>
        <w:numPr>
          <w:ilvl w:val="0"/>
          <w:numId w:val="11"/>
        </w:numPr>
        <w:spacing w:line="288" w:lineRule="auto"/>
        <w:jc w:val="both"/>
        <w:rPr>
          <w:rFonts w:ascii="Verdana" w:hAnsi="Verdana"/>
          <w:lang w:val="pl-PL"/>
        </w:rPr>
      </w:pPr>
      <w:r w:rsidRPr="00CC34F3">
        <w:rPr>
          <w:rFonts w:ascii="Verdana" w:hAnsi="Verdana"/>
          <w:lang w:val="pl-PL"/>
        </w:rPr>
        <w:t xml:space="preserve">Łączna wysokość kar </w:t>
      </w:r>
      <w:r w:rsidR="00B73F16" w:rsidRPr="00CC34F3">
        <w:rPr>
          <w:rFonts w:ascii="Verdana" w:hAnsi="Verdana"/>
          <w:lang w:val="pl-PL"/>
        </w:rPr>
        <w:t>umownych nie może przekroczyć 2</w:t>
      </w:r>
      <w:r w:rsidR="0095166F" w:rsidRPr="00CC34F3">
        <w:rPr>
          <w:rFonts w:ascii="Verdana" w:hAnsi="Verdana"/>
          <w:lang w:val="pl-PL"/>
        </w:rPr>
        <w:t>0</w:t>
      </w:r>
      <w:r w:rsidR="00C85470" w:rsidRPr="00CC34F3">
        <w:rPr>
          <w:rFonts w:ascii="Verdana" w:hAnsi="Verdana"/>
          <w:lang w:val="pl-PL"/>
        </w:rPr>
        <w:t xml:space="preserve"> </w:t>
      </w:r>
      <w:r w:rsidRPr="00CC34F3">
        <w:rPr>
          <w:rFonts w:ascii="Verdana" w:hAnsi="Verdana"/>
          <w:lang w:val="pl-PL"/>
        </w:rPr>
        <w:t xml:space="preserve">% </w:t>
      </w:r>
      <w:r w:rsidR="0063670A">
        <w:rPr>
          <w:rFonts w:ascii="Verdana" w:hAnsi="Verdana"/>
          <w:lang w:val="pl-PL"/>
        </w:rPr>
        <w:t xml:space="preserve">ogólnej </w:t>
      </w:r>
      <w:r w:rsidRPr="00CC34F3">
        <w:rPr>
          <w:rFonts w:ascii="Verdana" w:hAnsi="Verdana"/>
          <w:lang w:val="pl-PL"/>
        </w:rPr>
        <w:t xml:space="preserve">wartości umowy </w:t>
      </w:r>
      <w:r w:rsidR="00B420BA" w:rsidRPr="00CC34F3">
        <w:rPr>
          <w:rFonts w:ascii="Verdana" w:hAnsi="Verdana"/>
          <w:lang w:val="pl-PL"/>
        </w:rPr>
        <w:t xml:space="preserve">brutto </w:t>
      </w:r>
      <w:r w:rsidRPr="00CC34F3">
        <w:rPr>
          <w:rFonts w:ascii="Verdana" w:hAnsi="Verdana"/>
          <w:lang w:val="pl-PL"/>
        </w:rPr>
        <w:t>określonej w §</w:t>
      </w:r>
      <w:r w:rsidR="009C756D" w:rsidRPr="00CC34F3">
        <w:rPr>
          <w:rFonts w:ascii="Verdana" w:hAnsi="Verdana"/>
          <w:lang w:val="pl-PL"/>
        </w:rPr>
        <w:t xml:space="preserve"> 6</w:t>
      </w:r>
      <w:r w:rsidRPr="00CC34F3">
        <w:rPr>
          <w:rFonts w:ascii="Verdana" w:hAnsi="Verdana"/>
          <w:lang w:val="pl-PL"/>
        </w:rPr>
        <w:t xml:space="preserve"> ust. 2 niniejszej umowy.</w:t>
      </w:r>
    </w:p>
    <w:p w:rsidR="002C0728" w:rsidRDefault="00CA6736">
      <w:pPr>
        <w:numPr>
          <w:ilvl w:val="0"/>
          <w:numId w:val="11"/>
        </w:numPr>
        <w:spacing w:line="288" w:lineRule="auto"/>
        <w:jc w:val="both"/>
        <w:rPr>
          <w:rFonts w:ascii="Verdana" w:hAnsi="Verdana"/>
          <w:lang w:val="pl-PL"/>
        </w:rPr>
      </w:pPr>
      <w:r w:rsidRPr="000D0437">
        <w:rPr>
          <w:rFonts w:ascii="Verdana" w:hAnsi="Verdana"/>
          <w:lang w:val="pl-PL"/>
        </w:rPr>
        <w:t xml:space="preserve">W przypadku braku możliwości zaspokojenia roszczeń z tytuły kar umownych na zasadach określonych w ust. 3 </w:t>
      </w:r>
      <w:r w:rsidR="00E91380" w:rsidRPr="000D0437">
        <w:rPr>
          <w:rFonts w:ascii="Verdana" w:hAnsi="Verdana"/>
          <w:lang w:val="pl-PL"/>
        </w:rPr>
        <w:t xml:space="preserve">i ust. </w:t>
      </w:r>
      <w:r w:rsidR="002C0728">
        <w:rPr>
          <w:rFonts w:ascii="Verdana" w:hAnsi="Verdana"/>
          <w:lang w:val="pl-PL"/>
        </w:rPr>
        <w:t>4</w:t>
      </w:r>
      <w:r w:rsidR="00E91380" w:rsidRPr="000D0437">
        <w:rPr>
          <w:rFonts w:ascii="Verdana" w:hAnsi="Verdana"/>
          <w:lang w:val="pl-PL"/>
        </w:rPr>
        <w:t xml:space="preserve"> </w:t>
      </w:r>
      <w:r w:rsidRPr="000D0437">
        <w:rPr>
          <w:rFonts w:ascii="Verdana" w:hAnsi="Verdana"/>
          <w:lang w:val="pl-PL"/>
        </w:rPr>
        <w:t>Zamawiający wystawia notę księgową płatną do 14 dni od daty jej</w:t>
      </w:r>
      <w:r w:rsidR="00EC15B0" w:rsidRPr="000D0437">
        <w:rPr>
          <w:rFonts w:ascii="Verdana" w:hAnsi="Verdana"/>
          <w:lang w:val="pl-PL"/>
        </w:rPr>
        <w:t xml:space="preserve"> otrzymania przez Wykonawcę.</w:t>
      </w:r>
      <w:r w:rsidR="002C0728">
        <w:rPr>
          <w:rFonts w:ascii="Verdana" w:hAnsi="Verdana"/>
          <w:lang w:val="pl-PL"/>
        </w:rPr>
        <w:t xml:space="preserve"> </w:t>
      </w:r>
    </w:p>
    <w:p w:rsidR="00CA6736" w:rsidRPr="00902DE9" w:rsidRDefault="00CA6736">
      <w:pPr>
        <w:numPr>
          <w:ilvl w:val="0"/>
          <w:numId w:val="11"/>
        </w:numPr>
        <w:spacing w:line="288" w:lineRule="auto"/>
        <w:jc w:val="both"/>
        <w:rPr>
          <w:rFonts w:ascii="Verdana" w:hAnsi="Verdana"/>
          <w:lang w:val="pl-PL"/>
        </w:rPr>
      </w:pPr>
      <w:r w:rsidRPr="00902DE9">
        <w:rPr>
          <w:rFonts w:ascii="Verdana" w:hAnsi="Verdana"/>
          <w:lang w:val="pl-PL"/>
        </w:rPr>
        <w:t>Zamawiający może dochodzić odszkodowania przewyższających zastrzeżone kary umowne na zasadach ogólnych</w:t>
      </w:r>
      <w:r w:rsidR="00B420BA">
        <w:rPr>
          <w:rFonts w:ascii="Verdana" w:hAnsi="Verdana"/>
          <w:lang w:val="pl-PL"/>
        </w:rPr>
        <w:t xml:space="preserve"> określonych w </w:t>
      </w:r>
      <w:r w:rsidR="00B420BA" w:rsidRPr="00C82F72">
        <w:rPr>
          <w:rFonts w:ascii="Verdana" w:hAnsi="Verdana" w:cs="Arial"/>
          <w:lang w:val="pl-PL" w:eastAsia="pl-PL" w:bidi="ar-SA"/>
        </w:rPr>
        <w:t>ustaw</w:t>
      </w:r>
      <w:r w:rsidR="00B420BA">
        <w:rPr>
          <w:rFonts w:ascii="Verdana" w:hAnsi="Verdana" w:cs="Arial"/>
          <w:lang w:val="pl-PL" w:eastAsia="pl-PL" w:bidi="ar-SA"/>
        </w:rPr>
        <w:t>ie</w:t>
      </w:r>
      <w:r w:rsidR="00B420BA" w:rsidRPr="00C82F72">
        <w:rPr>
          <w:rFonts w:ascii="Verdana" w:hAnsi="Verdana" w:cs="Arial"/>
          <w:lang w:val="pl-PL" w:eastAsia="pl-PL" w:bidi="ar-SA"/>
        </w:rPr>
        <w:t xml:space="preserve"> </w:t>
      </w:r>
      <w:r w:rsidR="00B420BA" w:rsidRPr="00C82F72">
        <w:rPr>
          <w:rStyle w:val="ng-binding"/>
          <w:rFonts w:ascii="Verdana" w:hAnsi="Verdana" w:cs="Open Sans"/>
          <w:color w:val="333333"/>
          <w:shd w:val="clear" w:color="auto" w:fill="FFFFFF"/>
          <w:lang w:val="pl-PL"/>
        </w:rPr>
        <w:t>z dnia 23 kwietnia 1964 r.</w:t>
      </w:r>
      <w:r w:rsidR="00B420BA" w:rsidRPr="00C82F72">
        <w:rPr>
          <w:rStyle w:val="ng-scope"/>
          <w:rFonts w:ascii="Verdana" w:hAnsi="Verdana" w:cs="Open Sans"/>
          <w:color w:val="333333"/>
          <w:shd w:val="clear" w:color="auto" w:fill="FFFFFF"/>
          <w:lang w:val="pl-PL"/>
        </w:rPr>
        <w:t> </w:t>
      </w:r>
      <w:r w:rsidR="00B420BA">
        <w:rPr>
          <w:rStyle w:val="ng-scope"/>
          <w:rFonts w:ascii="Verdana" w:hAnsi="Verdana" w:cs="Open Sans"/>
          <w:color w:val="333333"/>
          <w:shd w:val="clear" w:color="auto" w:fill="FFFFFF"/>
          <w:lang w:val="pl-PL"/>
        </w:rPr>
        <w:t xml:space="preserve"> - </w:t>
      </w:r>
      <w:r w:rsidR="00B420BA" w:rsidRPr="00C82F72">
        <w:rPr>
          <w:rStyle w:val="ng-scope"/>
          <w:rFonts w:ascii="Verdana" w:hAnsi="Verdana" w:cs="Open Sans"/>
          <w:color w:val="333333"/>
          <w:shd w:val="clear" w:color="auto" w:fill="FFFFFF"/>
          <w:lang w:val="pl-PL"/>
        </w:rPr>
        <w:t>Kodeks</w:t>
      </w:r>
      <w:r w:rsidR="00C32D1D">
        <w:rPr>
          <w:rFonts w:ascii="Verdana" w:hAnsi="Verdana" w:cs="Arial"/>
          <w:lang w:val="pl-PL" w:eastAsia="pl-PL" w:bidi="ar-SA"/>
        </w:rPr>
        <w:t xml:space="preserve"> c</w:t>
      </w:r>
      <w:r w:rsidR="00B420BA" w:rsidRPr="00C82F72">
        <w:rPr>
          <w:rFonts w:ascii="Verdana" w:hAnsi="Verdana" w:cs="Arial"/>
          <w:lang w:val="pl-PL" w:eastAsia="pl-PL" w:bidi="ar-SA"/>
        </w:rPr>
        <w:t>ywil</w:t>
      </w:r>
      <w:r w:rsidR="00B420BA">
        <w:rPr>
          <w:rFonts w:ascii="Verdana" w:hAnsi="Verdana" w:cs="Arial"/>
          <w:lang w:val="pl-PL" w:eastAsia="pl-PL" w:bidi="ar-SA"/>
        </w:rPr>
        <w:t>ny</w:t>
      </w:r>
      <w:r w:rsidR="00B420BA" w:rsidRPr="00C82F72">
        <w:rPr>
          <w:rFonts w:ascii="Verdana" w:hAnsi="Verdana" w:cs="Arial"/>
          <w:lang w:val="pl-PL" w:eastAsia="pl-PL" w:bidi="ar-SA"/>
        </w:rPr>
        <w:t xml:space="preserve"> (tekst jedn</w:t>
      </w:r>
      <w:r w:rsidR="00B420BA">
        <w:rPr>
          <w:rFonts w:ascii="Verdana" w:hAnsi="Verdana" w:cs="Arial"/>
          <w:lang w:val="pl-PL" w:eastAsia="pl-PL" w:bidi="ar-SA"/>
        </w:rPr>
        <w:t>.</w:t>
      </w:r>
      <w:r w:rsidR="00B420BA" w:rsidRPr="00C82F72">
        <w:rPr>
          <w:rFonts w:ascii="Verdana" w:hAnsi="Verdana" w:cs="Arial"/>
          <w:lang w:val="pl-PL" w:eastAsia="pl-PL" w:bidi="ar-SA"/>
        </w:rPr>
        <w:t xml:space="preserve"> Dz. U. z 202</w:t>
      </w:r>
      <w:r w:rsidR="00B420BA">
        <w:rPr>
          <w:rFonts w:ascii="Verdana" w:hAnsi="Verdana" w:cs="Arial"/>
          <w:lang w:val="pl-PL" w:eastAsia="pl-PL" w:bidi="ar-SA"/>
        </w:rPr>
        <w:t>4</w:t>
      </w:r>
      <w:r w:rsidR="00B420BA" w:rsidRPr="00C82F72">
        <w:rPr>
          <w:rFonts w:ascii="Verdana" w:hAnsi="Verdana" w:cs="Arial"/>
          <w:lang w:val="pl-PL" w:eastAsia="pl-PL" w:bidi="ar-SA"/>
        </w:rPr>
        <w:t xml:space="preserve"> r. poz. 1</w:t>
      </w:r>
      <w:r w:rsidR="00ED2343">
        <w:rPr>
          <w:rFonts w:ascii="Verdana" w:hAnsi="Verdana" w:cs="Arial"/>
          <w:lang w:val="pl-PL" w:eastAsia="pl-PL" w:bidi="ar-SA"/>
        </w:rPr>
        <w:t>061</w:t>
      </w:r>
      <w:r w:rsidR="00B420BA" w:rsidRPr="00C82F72">
        <w:rPr>
          <w:rFonts w:ascii="Verdana" w:hAnsi="Verdana" w:cs="Arial"/>
          <w:lang w:val="pl-PL" w:eastAsia="pl-PL" w:bidi="ar-SA"/>
        </w:rPr>
        <w:t xml:space="preserve"> ze zm.)</w:t>
      </w:r>
    </w:p>
    <w:p w:rsidR="00887FEF" w:rsidRPr="00B0763B" w:rsidRDefault="00887FEF" w:rsidP="00B0763B">
      <w:pPr>
        <w:tabs>
          <w:tab w:val="left" w:pos="3960"/>
        </w:tabs>
        <w:spacing w:line="288" w:lineRule="auto"/>
        <w:rPr>
          <w:rFonts w:ascii="Verdana" w:hAnsi="Verdana"/>
          <w:b/>
          <w:sz w:val="16"/>
          <w:szCs w:val="16"/>
        </w:rPr>
      </w:pPr>
    </w:p>
    <w:p w:rsidR="00021093" w:rsidRPr="000D0437" w:rsidRDefault="009C756D" w:rsidP="00BB109C">
      <w:pPr>
        <w:tabs>
          <w:tab w:val="left" w:pos="3960"/>
        </w:tabs>
        <w:spacing w:line="288" w:lineRule="auto"/>
        <w:jc w:val="center"/>
        <w:rPr>
          <w:rFonts w:ascii="Verdana" w:hAnsi="Verdana"/>
          <w:b/>
        </w:rPr>
      </w:pPr>
      <w:r w:rsidRPr="000D0437">
        <w:rPr>
          <w:rFonts w:ascii="Verdana" w:hAnsi="Verdana"/>
          <w:b/>
        </w:rPr>
        <w:t>§ 9</w:t>
      </w:r>
    </w:p>
    <w:p w:rsidR="00C9288A" w:rsidRDefault="0070733D" w:rsidP="00BB109C">
      <w:pPr>
        <w:numPr>
          <w:ilvl w:val="0"/>
          <w:numId w:val="1"/>
        </w:numPr>
        <w:spacing w:line="288" w:lineRule="auto"/>
        <w:jc w:val="both"/>
        <w:rPr>
          <w:rFonts w:ascii="Verdana" w:hAnsi="Verdana"/>
          <w:lang w:val="pl-PL"/>
        </w:rPr>
      </w:pPr>
      <w:r w:rsidRPr="000D0437">
        <w:rPr>
          <w:rFonts w:ascii="Verdana" w:hAnsi="Verdana"/>
          <w:lang w:val="pl-PL"/>
        </w:rPr>
        <w:t xml:space="preserve">Wykonawca zobowiązuje się realizować przedmiot umowy </w:t>
      </w:r>
      <w:r w:rsidR="00A35F0F">
        <w:rPr>
          <w:rFonts w:ascii="Verdana" w:hAnsi="Verdana"/>
          <w:lang w:val="pl-PL"/>
        </w:rPr>
        <w:t xml:space="preserve">w terminie </w:t>
      </w:r>
      <w:r w:rsidR="00111670">
        <w:rPr>
          <w:rFonts w:ascii="Verdana" w:hAnsi="Verdana"/>
          <w:lang w:val="pl-PL"/>
        </w:rPr>
        <w:t xml:space="preserve">do </w:t>
      </w:r>
      <w:r w:rsidR="00111670">
        <w:rPr>
          <w:rFonts w:ascii="Verdana" w:hAnsi="Verdana"/>
          <w:b/>
          <w:lang w:val="pl-PL"/>
        </w:rPr>
        <w:t>12 miesięcy</w:t>
      </w:r>
      <w:r w:rsidR="0063670A" w:rsidRPr="00A35F0F">
        <w:rPr>
          <w:rFonts w:ascii="Verdana" w:hAnsi="Verdana"/>
          <w:b/>
          <w:lang w:val="pl-PL"/>
        </w:rPr>
        <w:t xml:space="preserve"> </w:t>
      </w:r>
      <w:r w:rsidR="00CC34F3" w:rsidRPr="00A35F0F">
        <w:rPr>
          <w:rFonts w:ascii="Verdana" w:hAnsi="Verdana"/>
          <w:b/>
          <w:lang w:val="pl-PL"/>
        </w:rPr>
        <w:t xml:space="preserve">począwszy </w:t>
      </w:r>
      <w:r w:rsidR="00CC34F3" w:rsidRPr="00A35F0F">
        <w:rPr>
          <w:rFonts w:ascii="Verdana" w:hAnsi="Verdana"/>
          <w:b/>
          <w:bCs/>
          <w:lang w:val="pl-PL"/>
        </w:rPr>
        <w:t xml:space="preserve">od dnia </w:t>
      </w:r>
      <w:r w:rsidR="00111670">
        <w:rPr>
          <w:rFonts w:ascii="Verdana" w:hAnsi="Verdana"/>
          <w:b/>
          <w:bCs/>
          <w:lang w:val="pl-PL"/>
        </w:rPr>
        <w:t>01</w:t>
      </w:r>
      <w:r w:rsidR="00CC34F3" w:rsidRPr="00A35F0F">
        <w:rPr>
          <w:rFonts w:ascii="Verdana" w:hAnsi="Verdana"/>
          <w:b/>
          <w:bCs/>
          <w:lang w:val="pl-PL"/>
        </w:rPr>
        <w:t xml:space="preserve"> kwietnia 202</w:t>
      </w:r>
      <w:r w:rsidR="00111670">
        <w:rPr>
          <w:rFonts w:ascii="Verdana" w:hAnsi="Verdana"/>
          <w:b/>
          <w:bCs/>
          <w:lang w:val="pl-PL"/>
        </w:rPr>
        <w:t>5</w:t>
      </w:r>
      <w:r w:rsidR="00CC34F3" w:rsidRPr="00A35F0F">
        <w:rPr>
          <w:rFonts w:ascii="Verdana" w:hAnsi="Verdana"/>
          <w:b/>
          <w:bCs/>
          <w:lang w:val="pl-PL"/>
        </w:rPr>
        <w:t xml:space="preserve"> r</w:t>
      </w:r>
      <w:r w:rsidR="00CC34F3" w:rsidRPr="00876E87">
        <w:rPr>
          <w:rFonts w:ascii="Verdana" w:hAnsi="Verdana"/>
          <w:lang w:val="pl-PL"/>
        </w:rPr>
        <w:t>.</w:t>
      </w:r>
    </w:p>
    <w:p w:rsidR="002C0728" w:rsidRPr="002C0728" w:rsidRDefault="002C0728" w:rsidP="00BB109C">
      <w:pPr>
        <w:numPr>
          <w:ilvl w:val="0"/>
          <w:numId w:val="1"/>
        </w:numPr>
        <w:tabs>
          <w:tab w:val="left" w:pos="284"/>
          <w:tab w:val="left" w:pos="426"/>
        </w:tabs>
        <w:spacing w:line="288" w:lineRule="auto"/>
        <w:jc w:val="both"/>
        <w:rPr>
          <w:rFonts w:ascii="Verdana" w:hAnsi="Verdana"/>
          <w:lang w:val="pl-PL"/>
        </w:rPr>
      </w:pPr>
      <w:r w:rsidRPr="002C0728">
        <w:rPr>
          <w:rFonts w:ascii="Verdana" w:hAnsi="Verdana"/>
          <w:lang w:val="pl-PL"/>
        </w:rPr>
        <w:t>Niniejsza umowa wygasa, po upływie okresu jej obowiązywania lub po wyczerpaniu ogólnej wartości umowy</w:t>
      </w:r>
      <w:r w:rsidR="00B420BA">
        <w:rPr>
          <w:rFonts w:ascii="Verdana" w:hAnsi="Verdana"/>
          <w:lang w:val="pl-PL"/>
        </w:rPr>
        <w:t xml:space="preserve"> brutto</w:t>
      </w:r>
      <w:r w:rsidRPr="002C0728">
        <w:rPr>
          <w:rFonts w:ascii="Verdana" w:hAnsi="Verdana"/>
          <w:lang w:val="pl-PL"/>
        </w:rPr>
        <w:t xml:space="preserve"> określonej w § 6 ust. 2 </w:t>
      </w:r>
      <w:r w:rsidR="00C9147B">
        <w:rPr>
          <w:rFonts w:ascii="Verdana" w:hAnsi="Verdana"/>
          <w:lang w:val="pl-PL"/>
        </w:rPr>
        <w:lastRenderedPageBreak/>
        <w:t xml:space="preserve">niniejszej umowy </w:t>
      </w:r>
      <w:r w:rsidRPr="002C0728">
        <w:rPr>
          <w:rFonts w:ascii="Verdana" w:hAnsi="Verdana"/>
          <w:lang w:val="pl-PL"/>
        </w:rPr>
        <w:t xml:space="preserve">w zależności od tego, które zdarzenie </w:t>
      </w:r>
      <w:r w:rsidR="00400F12" w:rsidRPr="002C0728">
        <w:rPr>
          <w:rFonts w:ascii="Verdana" w:hAnsi="Verdana"/>
          <w:lang w:val="pl-PL"/>
        </w:rPr>
        <w:t>nastąpi, jako</w:t>
      </w:r>
      <w:r w:rsidRPr="002C0728">
        <w:rPr>
          <w:rFonts w:ascii="Verdana" w:hAnsi="Verdana"/>
          <w:lang w:val="pl-PL"/>
        </w:rPr>
        <w:t xml:space="preserve"> pierwsze bez konieczności składania dodatkowych oświadczeń Stron.</w:t>
      </w:r>
    </w:p>
    <w:p w:rsidR="00A93861" w:rsidRPr="000D0437" w:rsidRDefault="00A93861" w:rsidP="00BB109C">
      <w:pPr>
        <w:numPr>
          <w:ilvl w:val="0"/>
          <w:numId w:val="1"/>
        </w:numPr>
        <w:spacing w:line="288" w:lineRule="auto"/>
        <w:jc w:val="both"/>
        <w:rPr>
          <w:rFonts w:ascii="Verdana" w:hAnsi="Verdana"/>
          <w:lang w:val="pl-PL"/>
        </w:rPr>
      </w:pPr>
      <w:r w:rsidRPr="000D0437">
        <w:rPr>
          <w:rFonts w:ascii="Verdana" w:hAnsi="Verdana"/>
          <w:lang w:val="pl-PL"/>
        </w:rPr>
        <w:t xml:space="preserve">Zamawiający może </w:t>
      </w:r>
      <w:r w:rsidR="00EF7624">
        <w:rPr>
          <w:rFonts w:ascii="Verdana" w:hAnsi="Verdana"/>
          <w:lang w:val="pl-PL"/>
        </w:rPr>
        <w:t xml:space="preserve">odstąpić od umowy </w:t>
      </w:r>
      <w:r w:rsidR="00BD2D59" w:rsidRPr="000D0437">
        <w:rPr>
          <w:rFonts w:ascii="Verdana" w:hAnsi="Verdana"/>
          <w:lang w:val="pl-PL"/>
        </w:rPr>
        <w:t xml:space="preserve">z </w:t>
      </w:r>
      <w:r w:rsidR="00EF7624">
        <w:rPr>
          <w:rFonts w:ascii="Verdana" w:hAnsi="Verdana"/>
          <w:lang w:val="pl-PL"/>
        </w:rPr>
        <w:t xml:space="preserve">przyczyn leżących po stronie </w:t>
      </w:r>
      <w:r w:rsidR="00BD2D59" w:rsidRPr="000D0437">
        <w:rPr>
          <w:rFonts w:ascii="Verdana" w:hAnsi="Verdana"/>
          <w:lang w:val="pl-PL"/>
        </w:rPr>
        <w:t>Wykonawcy</w:t>
      </w:r>
      <w:r w:rsidR="00A92700">
        <w:rPr>
          <w:rFonts w:ascii="Verdana" w:hAnsi="Verdana"/>
          <w:lang w:val="pl-PL"/>
        </w:rPr>
        <w:t>,</w:t>
      </w:r>
      <w:r w:rsidR="00B420BA">
        <w:rPr>
          <w:rFonts w:ascii="Verdana" w:hAnsi="Verdana"/>
          <w:lang w:val="pl-PL"/>
        </w:rPr>
        <w:t xml:space="preserve"> jeżeli</w:t>
      </w:r>
      <w:r w:rsidRPr="000D0437">
        <w:rPr>
          <w:rFonts w:ascii="Verdana" w:hAnsi="Verdana"/>
          <w:lang w:val="pl-PL"/>
        </w:rPr>
        <w:t>:</w:t>
      </w:r>
    </w:p>
    <w:p w:rsidR="00ED2343" w:rsidRDefault="00A93861" w:rsidP="00ED2343">
      <w:pPr>
        <w:numPr>
          <w:ilvl w:val="0"/>
          <w:numId w:val="7"/>
        </w:numPr>
        <w:spacing w:line="288" w:lineRule="auto"/>
        <w:ind w:left="851" w:hanging="425"/>
        <w:jc w:val="both"/>
        <w:rPr>
          <w:rFonts w:ascii="Verdana" w:hAnsi="Verdana"/>
          <w:lang w:val="pl-PL"/>
        </w:rPr>
      </w:pPr>
      <w:r w:rsidRPr="000D0437">
        <w:rPr>
          <w:rFonts w:ascii="Verdana" w:hAnsi="Verdana"/>
          <w:lang w:val="pl-PL"/>
        </w:rPr>
        <w:t>Wykonawca nie</w:t>
      </w:r>
      <w:r w:rsidR="00A92700">
        <w:rPr>
          <w:rFonts w:ascii="Verdana" w:hAnsi="Verdana"/>
          <w:lang w:val="pl-PL"/>
        </w:rPr>
        <w:t xml:space="preserve"> </w:t>
      </w:r>
      <w:r w:rsidRPr="000D0437">
        <w:rPr>
          <w:rFonts w:ascii="Verdana" w:hAnsi="Verdana"/>
          <w:lang w:val="pl-PL"/>
        </w:rPr>
        <w:t>wykonuje lub nienależycie wykonuje przedmiot umowy</w:t>
      </w:r>
      <w:r w:rsidR="003032B4">
        <w:rPr>
          <w:rFonts w:ascii="Verdana" w:hAnsi="Verdana"/>
          <w:lang w:val="pl-PL"/>
        </w:rPr>
        <w:t xml:space="preserve">, </w:t>
      </w:r>
      <w:r w:rsidR="00665F5F" w:rsidRPr="000D0437">
        <w:rPr>
          <w:rFonts w:ascii="Verdana" w:hAnsi="Verdana"/>
          <w:lang w:val="pl-PL"/>
        </w:rPr>
        <w:t xml:space="preserve">pomimo wcześniejszego </w:t>
      </w:r>
      <w:r w:rsidR="006F2FFF" w:rsidRPr="000D0437">
        <w:rPr>
          <w:rFonts w:ascii="Verdana" w:hAnsi="Verdana"/>
          <w:lang w:val="pl-PL"/>
        </w:rPr>
        <w:t>wezwania Zamawiającego</w:t>
      </w:r>
      <w:r w:rsidR="00665F5F" w:rsidRPr="000D0437">
        <w:rPr>
          <w:rFonts w:ascii="Verdana" w:hAnsi="Verdana"/>
          <w:lang w:val="pl-PL"/>
        </w:rPr>
        <w:t xml:space="preserve"> w formie pisemnej lub środkami komunikacji elektronicznej</w:t>
      </w:r>
      <w:r w:rsidR="00D54A5E">
        <w:rPr>
          <w:rFonts w:ascii="Verdana" w:hAnsi="Verdana"/>
          <w:lang w:val="pl-PL"/>
        </w:rPr>
        <w:t xml:space="preserve"> (e – mail</w:t>
      </w:r>
      <w:r w:rsidR="007C0E44">
        <w:rPr>
          <w:rFonts w:ascii="Verdana" w:hAnsi="Verdana"/>
          <w:lang w:val="pl-PL"/>
        </w:rPr>
        <w:t>)</w:t>
      </w:r>
      <w:r w:rsidR="00C85470" w:rsidRPr="000D0437">
        <w:rPr>
          <w:rFonts w:ascii="Verdana" w:hAnsi="Verdana"/>
          <w:lang w:val="pl-PL"/>
        </w:rPr>
        <w:t>;</w:t>
      </w:r>
    </w:p>
    <w:p w:rsidR="00203838" w:rsidRPr="00ED2343" w:rsidRDefault="00203838" w:rsidP="00ED2343">
      <w:pPr>
        <w:numPr>
          <w:ilvl w:val="0"/>
          <w:numId w:val="7"/>
        </w:numPr>
        <w:spacing w:line="288" w:lineRule="auto"/>
        <w:ind w:left="851" w:hanging="425"/>
        <w:jc w:val="both"/>
        <w:rPr>
          <w:rFonts w:ascii="Verdana" w:hAnsi="Verdana"/>
          <w:lang w:val="pl-PL"/>
        </w:rPr>
      </w:pPr>
      <w:r w:rsidRPr="00ED2343">
        <w:rPr>
          <w:rFonts w:ascii="Verdana" w:hAnsi="Verdana"/>
          <w:lang w:val="cs-CZ"/>
        </w:rPr>
        <w:t xml:space="preserve">w przypadku </w:t>
      </w:r>
      <w:r w:rsidRPr="00ED2343">
        <w:rPr>
          <w:rFonts w:ascii="Verdana" w:hAnsi="Verdana"/>
          <w:color w:val="000000"/>
          <w:lang w:val="pl-PL" w:eastAsia="pl-PL" w:bidi="ar-SA"/>
        </w:rPr>
        <w:t>zajęcia majątku Wykonawcy przez uprawniony organ w celu zabezpieczenia lub egzekucji majątku Wykonawcy uniemożliwiającego lub znacznie utrudniającego wykonanie umowy;</w:t>
      </w:r>
    </w:p>
    <w:p w:rsidR="00203838" w:rsidRPr="000D0437" w:rsidRDefault="00193AAE" w:rsidP="00BB109C">
      <w:pPr>
        <w:numPr>
          <w:ilvl w:val="0"/>
          <w:numId w:val="7"/>
        </w:numPr>
        <w:spacing w:line="288" w:lineRule="auto"/>
        <w:ind w:left="709" w:hanging="283"/>
        <w:jc w:val="both"/>
        <w:rPr>
          <w:rFonts w:ascii="Verdana" w:hAnsi="Verdana"/>
          <w:lang w:val="pl-PL"/>
        </w:rPr>
      </w:pPr>
      <w:r>
        <w:rPr>
          <w:rFonts w:ascii="Verdana" w:hAnsi="Verdana"/>
          <w:lang w:val="pl-PL" w:eastAsia="pl-PL" w:bidi="ar-SA"/>
        </w:rPr>
        <w:t xml:space="preserve"> </w:t>
      </w:r>
      <w:r w:rsidR="00203838" w:rsidRPr="000D0437">
        <w:rPr>
          <w:rFonts w:ascii="Verdana" w:hAnsi="Verdana"/>
          <w:lang w:val="pl-PL" w:eastAsia="pl-PL" w:bidi="ar-SA"/>
        </w:rPr>
        <w:t>przedsiębiorstwo Wykonawcy zostanie postawione w stan likwidacji;</w:t>
      </w:r>
    </w:p>
    <w:p w:rsidR="00150C79" w:rsidRDefault="00203838" w:rsidP="00150C79">
      <w:pPr>
        <w:numPr>
          <w:ilvl w:val="0"/>
          <w:numId w:val="7"/>
        </w:numPr>
        <w:spacing w:line="288" w:lineRule="auto"/>
        <w:ind w:left="851" w:hanging="425"/>
        <w:jc w:val="both"/>
        <w:rPr>
          <w:rFonts w:ascii="Verdana" w:hAnsi="Verdana"/>
          <w:lang w:val="pl-PL"/>
        </w:rPr>
      </w:pPr>
      <w:r w:rsidRPr="000D0437">
        <w:rPr>
          <w:rFonts w:ascii="Verdana" w:hAnsi="Verdana"/>
          <w:lang w:val="cs-CZ" w:eastAsia="pl-PL"/>
        </w:rPr>
        <w:t xml:space="preserve">Wykonawca utraci lub zostanie ograniczone jego prawo do </w:t>
      </w:r>
      <w:r w:rsidR="00193AAE">
        <w:rPr>
          <w:rFonts w:ascii="Verdana" w:hAnsi="Verdana"/>
          <w:lang w:val="cs-CZ" w:eastAsia="pl-PL"/>
        </w:rPr>
        <w:t xml:space="preserve"> </w:t>
      </w:r>
      <w:r w:rsidRPr="000D0437">
        <w:rPr>
          <w:rFonts w:ascii="Verdana" w:hAnsi="Verdana"/>
          <w:lang w:val="cs-CZ" w:eastAsia="pl-PL"/>
        </w:rPr>
        <w:t>prowadzenia działalności objętej przedmiotem umowy w stopniu uniemożliwiającym jej prawidłową realizację</w:t>
      </w:r>
      <w:r w:rsidR="007C0E44">
        <w:rPr>
          <w:rFonts w:ascii="Verdana" w:hAnsi="Verdana"/>
          <w:lang w:val="cs-CZ" w:eastAsia="pl-PL"/>
        </w:rPr>
        <w:t>;</w:t>
      </w:r>
    </w:p>
    <w:p w:rsidR="00A93861" w:rsidRPr="00150C79" w:rsidRDefault="006F2FFF" w:rsidP="00150C79">
      <w:pPr>
        <w:numPr>
          <w:ilvl w:val="0"/>
          <w:numId w:val="7"/>
        </w:numPr>
        <w:spacing w:line="288" w:lineRule="auto"/>
        <w:ind w:left="851" w:hanging="425"/>
        <w:jc w:val="both"/>
        <w:rPr>
          <w:rFonts w:ascii="Verdana" w:hAnsi="Verdana"/>
          <w:lang w:val="pl-PL"/>
        </w:rPr>
      </w:pPr>
      <w:r w:rsidRPr="00150C79">
        <w:rPr>
          <w:rFonts w:ascii="Verdana" w:hAnsi="Verdana"/>
          <w:lang w:val="pl-PL"/>
        </w:rPr>
        <w:t xml:space="preserve">w sytuacji przewidzianej w § </w:t>
      </w:r>
      <w:r w:rsidR="00E722C4" w:rsidRPr="00150C79">
        <w:rPr>
          <w:rFonts w:ascii="Verdana" w:hAnsi="Verdana"/>
          <w:lang w:val="pl-PL"/>
        </w:rPr>
        <w:t>3</w:t>
      </w:r>
      <w:r w:rsidR="009275A8" w:rsidRPr="00150C79">
        <w:rPr>
          <w:rFonts w:ascii="Verdana" w:hAnsi="Verdana"/>
          <w:lang w:val="pl-PL"/>
        </w:rPr>
        <w:t xml:space="preserve"> </w:t>
      </w:r>
      <w:r w:rsidR="00C530EF" w:rsidRPr="00150C79">
        <w:rPr>
          <w:rFonts w:ascii="Verdana" w:hAnsi="Verdana"/>
          <w:lang w:val="pl-PL"/>
        </w:rPr>
        <w:t>ust. 1</w:t>
      </w:r>
      <w:r w:rsidR="00F0779A" w:rsidRPr="00150C79">
        <w:rPr>
          <w:rFonts w:ascii="Verdana" w:hAnsi="Verdana"/>
          <w:lang w:val="pl-PL"/>
        </w:rPr>
        <w:t>1</w:t>
      </w:r>
      <w:r w:rsidR="00150C79" w:rsidRPr="00150C79">
        <w:rPr>
          <w:rFonts w:ascii="Verdana" w:hAnsi="Verdana"/>
          <w:lang w:val="pl-PL"/>
        </w:rPr>
        <w:t xml:space="preserve"> oraz w § 5 ust. 8</w:t>
      </w:r>
      <w:r w:rsidR="00F0779A" w:rsidRPr="00150C79">
        <w:rPr>
          <w:rFonts w:ascii="Verdana" w:hAnsi="Verdana"/>
          <w:lang w:val="pl-PL"/>
        </w:rPr>
        <w:t xml:space="preserve"> niniejszej umowy</w:t>
      </w:r>
      <w:r w:rsidR="00BB3486" w:rsidRPr="00150C79">
        <w:rPr>
          <w:rFonts w:ascii="Verdana" w:hAnsi="Verdana"/>
          <w:lang w:val="pl-PL"/>
        </w:rPr>
        <w:t>;</w:t>
      </w:r>
    </w:p>
    <w:p w:rsidR="00BB3486" w:rsidRPr="000D0437" w:rsidRDefault="00BB3486" w:rsidP="00193AAE">
      <w:pPr>
        <w:numPr>
          <w:ilvl w:val="0"/>
          <w:numId w:val="7"/>
        </w:numPr>
        <w:spacing w:line="288" w:lineRule="auto"/>
        <w:ind w:left="851" w:hanging="425"/>
        <w:jc w:val="both"/>
        <w:rPr>
          <w:rFonts w:ascii="Verdana" w:hAnsi="Verdana"/>
          <w:lang w:val="pl-PL"/>
        </w:rPr>
      </w:pPr>
      <w:r w:rsidRPr="000D0437">
        <w:rPr>
          <w:rFonts w:ascii="Verdana" w:hAnsi="Verdana"/>
          <w:lang w:val="pl-PL"/>
        </w:rPr>
        <w:t xml:space="preserve">wszczęcie procedury wykreślenia Wykonawcy z właściwego rejestru </w:t>
      </w:r>
      <w:r w:rsidR="00193AAE">
        <w:rPr>
          <w:rFonts w:ascii="Verdana" w:hAnsi="Verdana"/>
          <w:lang w:val="pl-PL"/>
        </w:rPr>
        <w:t xml:space="preserve"> </w:t>
      </w:r>
      <w:r w:rsidRPr="000D0437">
        <w:rPr>
          <w:rFonts w:ascii="Verdana" w:hAnsi="Verdana"/>
          <w:lang w:val="pl-PL"/>
        </w:rPr>
        <w:t>lub ewidencji.</w:t>
      </w:r>
    </w:p>
    <w:p w:rsidR="00CA6736" w:rsidRPr="000D0437" w:rsidRDefault="00CA6736" w:rsidP="00BB109C">
      <w:pPr>
        <w:numPr>
          <w:ilvl w:val="0"/>
          <w:numId w:val="1"/>
        </w:numPr>
        <w:tabs>
          <w:tab w:val="num" w:pos="284"/>
        </w:tabs>
        <w:spacing w:line="288" w:lineRule="auto"/>
        <w:jc w:val="both"/>
        <w:rPr>
          <w:rFonts w:ascii="Verdana" w:hAnsi="Verdana"/>
          <w:lang w:val="pl-PL"/>
        </w:rPr>
      </w:pPr>
      <w:r w:rsidRPr="000D0437">
        <w:rPr>
          <w:rFonts w:ascii="Verdana" w:hAnsi="Verdana"/>
          <w:lang w:val="pl-PL"/>
        </w:rPr>
        <w:t xml:space="preserve">Wykonawca może </w:t>
      </w:r>
      <w:r w:rsidR="00B420BA">
        <w:rPr>
          <w:rFonts w:ascii="Verdana" w:hAnsi="Verdana"/>
          <w:lang w:val="pl-PL"/>
        </w:rPr>
        <w:t xml:space="preserve">odstąpić od umowy </w:t>
      </w:r>
      <w:r w:rsidRPr="000D0437">
        <w:rPr>
          <w:rFonts w:ascii="Verdana" w:hAnsi="Verdana"/>
          <w:lang w:val="pl-PL"/>
        </w:rPr>
        <w:t xml:space="preserve">z </w:t>
      </w:r>
      <w:r w:rsidR="00EF7624">
        <w:rPr>
          <w:rFonts w:ascii="Verdana" w:hAnsi="Verdana"/>
          <w:lang w:val="pl-PL"/>
        </w:rPr>
        <w:t xml:space="preserve">przyczyn leżących po stronie </w:t>
      </w:r>
      <w:r w:rsidRPr="000D0437">
        <w:rPr>
          <w:rFonts w:ascii="Verdana" w:hAnsi="Verdana"/>
          <w:lang w:val="pl-PL"/>
        </w:rPr>
        <w:t>Zamawiającego w przypadku:</w:t>
      </w:r>
    </w:p>
    <w:p w:rsidR="00CA6736" w:rsidRPr="000D0437" w:rsidRDefault="00CA6736" w:rsidP="00BB109C">
      <w:pPr>
        <w:numPr>
          <w:ilvl w:val="0"/>
          <w:numId w:val="8"/>
        </w:numPr>
        <w:spacing w:line="288" w:lineRule="auto"/>
        <w:jc w:val="both"/>
        <w:rPr>
          <w:rFonts w:ascii="Verdana" w:hAnsi="Verdana"/>
          <w:lang w:val="pl-PL"/>
        </w:rPr>
      </w:pPr>
      <w:r w:rsidRPr="000D0437">
        <w:rPr>
          <w:rFonts w:ascii="Verdana" w:hAnsi="Verdana"/>
          <w:lang w:val="pl-PL"/>
        </w:rPr>
        <w:t xml:space="preserve">trzykrotnej odmowy odbioru </w:t>
      </w:r>
      <w:r w:rsidR="00C85470" w:rsidRPr="000D0437">
        <w:rPr>
          <w:rFonts w:ascii="Verdana" w:hAnsi="Verdana"/>
          <w:lang w:val="pl-PL"/>
        </w:rPr>
        <w:t>przedmiotu umowy wolnego od wad;</w:t>
      </w:r>
    </w:p>
    <w:p w:rsidR="00CA6736" w:rsidRPr="000D0437" w:rsidRDefault="00CA6736" w:rsidP="00BB109C">
      <w:pPr>
        <w:numPr>
          <w:ilvl w:val="0"/>
          <w:numId w:val="8"/>
        </w:numPr>
        <w:spacing w:line="288" w:lineRule="auto"/>
        <w:jc w:val="both"/>
        <w:rPr>
          <w:rFonts w:ascii="Verdana" w:hAnsi="Verdana"/>
          <w:lang w:val="pl-PL"/>
        </w:rPr>
      </w:pPr>
      <w:r w:rsidRPr="000D0437">
        <w:rPr>
          <w:rFonts w:ascii="Verdana" w:hAnsi="Verdana"/>
          <w:lang w:val="pl-PL"/>
        </w:rPr>
        <w:t>trzykrotnego przekroczenia terminu płatności przewidzianego w §</w:t>
      </w:r>
      <w:r w:rsidR="00E722C4" w:rsidRPr="000D0437">
        <w:rPr>
          <w:rFonts w:ascii="Verdana" w:hAnsi="Verdana"/>
          <w:lang w:val="pl-PL"/>
        </w:rPr>
        <w:t xml:space="preserve"> </w:t>
      </w:r>
      <w:r w:rsidR="00E71DD0" w:rsidRPr="000D0437">
        <w:rPr>
          <w:rFonts w:ascii="Verdana" w:hAnsi="Verdana"/>
          <w:lang w:val="pl-PL"/>
        </w:rPr>
        <w:t>7</w:t>
      </w:r>
      <w:r w:rsidRPr="000D0437">
        <w:rPr>
          <w:rFonts w:ascii="Verdana" w:hAnsi="Verdana"/>
          <w:lang w:val="pl-PL"/>
        </w:rPr>
        <w:t xml:space="preserve"> ust. </w:t>
      </w:r>
      <w:r w:rsidR="00C9147B">
        <w:rPr>
          <w:rFonts w:ascii="Verdana" w:hAnsi="Verdana"/>
          <w:lang w:val="pl-PL"/>
        </w:rPr>
        <w:t>5 niniejszej umowy</w:t>
      </w:r>
      <w:r w:rsidRPr="000D0437">
        <w:rPr>
          <w:rFonts w:ascii="Verdana" w:hAnsi="Verdana"/>
          <w:lang w:val="pl-PL"/>
        </w:rPr>
        <w:t>.</w:t>
      </w:r>
    </w:p>
    <w:p w:rsidR="002C0728" w:rsidRDefault="00EA2035">
      <w:pPr>
        <w:numPr>
          <w:ilvl w:val="0"/>
          <w:numId w:val="24"/>
        </w:numPr>
        <w:spacing w:line="288" w:lineRule="auto"/>
        <w:jc w:val="both"/>
        <w:rPr>
          <w:rFonts w:ascii="Verdana" w:hAnsi="Verdana"/>
          <w:lang w:val="pl-PL"/>
        </w:rPr>
      </w:pPr>
      <w:bookmarkStart w:id="9" w:name="_Hlk159837904"/>
      <w:r w:rsidRPr="002C0728">
        <w:rPr>
          <w:rFonts w:ascii="Verdana" w:hAnsi="Verdana"/>
          <w:lang w:val="pl-PL"/>
        </w:rPr>
        <w:t>Zamawiający może odstąpić od umowy w przypadkach określonych w art. 456 ustawy Prawo zamówień publicznych. Strony postanawiają, iż odstąpienie od umowy wywołuje skutki na przyszłość, wyłącznie w odniesieniu do niewykonanej jeszcze części przedmiotu umowy</w:t>
      </w:r>
      <w:r w:rsidR="00545240">
        <w:rPr>
          <w:rFonts w:ascii="Verdana" w:hAnsi="Verdana"/>
          <w:lang w:val="pl-PL"/>
        </w:rPr>
        <w:t>.</w:t>
      </w:r>
    </w:p>
    <w:p w:rsidR="002C0728" w:rsidRDefault="00EA2035">
      <w:pPr>
        <w:numPr>
          <w:ilvl w:val="0"/>
          <w:numId w:val="24"/>
        </w:numPr>
        <w:spacing w:line="288" w:lineRule="auto"/>
        <w:jc w:val="both"/>
        <w:rPr>
          <w:rFonts w:ascii="Verdana" w:hAnsi="Verdana"/>
          <w:lang w:val="pl-PL"/>
        </w:rPr>
      </w:pPr>
      <w:r w:rsidRPr="002C0728">
        <w:rPr>
          <w:rFonts w:ascii="Verdana" w:hAnsi="Verdana"/>
          <w:lang w:val="pl-PL"/>
        </w:rPr>
        <w:t>W przypadku odstąpienia od umowy</w:t>
      </w:r>
      <w:r w:rsidR="0034465F">
        <w:rPr>
          <w:rFonts w:ascii="Verdana" w:hAnsi="Verdana"/>
          <w:lang w:val="pl-PL"/>
        </w:rPr>
        <w:t>,</w:t>
      </w:r>
      <w:r w:rsidRPr="002C0728">
        <w:rPr>
          <w:rFonts w:ascii="Verdana" w:hAnsi="Verdana"/>
          <w:lang w:val="pl-PL"/>
        </w:rPr>
        <w:t xml:space="preserve"> Wykonawca zabezpieczy przerwaną </w:t>
      </w:r>
      <w:r w:rsidR="00C9147B">
        <w:rPr>
          <w:rFonts w:ascii="Verdana" w:hAnsi="Verdana"/>
          <w:lang w:val="pl-PL"/>
        </w:rPr>
        <w:t>dostawę</w:t>
      </w:r>
      <w:r w:rsidRPr="002C0728">
        <w:rPr>
          <w:rFonts w:ascii="Verdana" w:hAnsi="Verdana"/>
          <w:lang w:val="pl-PL"/>
        </w:rPr>
        <w:t xml:space="preserve"> w zakresie obustronnie uzgodnionym na koszt strony, której działanie lub zaniechanie legło u podstaw odstąpienia od umowy.</w:t>
      </w:r>
    </w:p>
    <w:p w:rsidR="002C0728" w:rsidRDefault="00EA2035">
      <w:pPr>
        <w:numPr>
          <w:ilvl w:val="0"/>
          <w:numId w:val="24"/>
        </w:numPr>
        <w:spacing w:line="288" w:lineRule="auto"/>
        <w:jc w:val="both"/>
        <w:rPr>
          <w:rFonts w:ascii="Verdana" w:hAnsi="Verdana"/>
          <w:lang w:val="pl-PL"/>
        </w:rPr>
      </w:pPr>
      <w:r w:rsidRPr="002C0728">
        <w:rPr>
          <w:rFonts w:ascii="Verdana" w:hAnsi="Verdana"/>
          <w:lang w:val="pl-PL"/>
        </w:rPr>
        <w:t>Prawo odstąpienia Zamawiający</w:t>
      </w:r>
      <w:r w:rsidR="00EF7624">
        <w:rPr>
          <w:rFonts w:ascii="Verdana" w:hAnsi="Verdana"/>
          <w:lang w:val="pl-PL"/>
        </w:rPr>
        <w:t>, o którym mowa w ust. 5</w:t>
      </w:r>
      <w:r w:rsidRPr="002C0728">
        <w:rPr>
          <w:rFonts w:ascii="Verdana" w:hAnsi="Verdana"/>
          <w:lang w:val="pl-PL"/>
        </w:rPr>
        <w:t xml:space="preserve"> może wykonać w terminie 30 dni od powzięcia wiadomości o okolicznościach, o których mowa w przepisach obowiązującego prawa.</w:t>
      </w:r>
    </w:p>
    <w:p w:rsidR="002C0728" w:rsidRDefault="00EA2035">
      <w:pPr>
        <w:numPr>
          <w:ilvl w:val="0"/>
          <w:numId w:val="24"/>
        </w:numPr>
        <w:spacing w:line="288" w:lineRule="auto"/>
        <w:jc w:val="both"/>
        <w:rPr>
          <w:rFonts w:ascii="Verdana" w:hAnsi="Verdana"/>
          <w:lang w:val="pl-PL"/>
        </w:rPr>
      </w:pPr>
      <w:r w:rsidRPr="002C0728">
        <w:rPr>
          <w:rFonts w:ascii="Verdana" w:hAnsi="Verdana"/>
          <w:lang w:val="pl-PL"/>
        </w:rPr>
        <w:t xml:space="preserve">Oświadczenie </w:t>
      </w:r>
      <w:r w:rsidR="00B420BA">
        <w:rPr>
          <w:rFonts w:ascii="Verdana" w:hAnsi="Verdana"/>
          <w:lang w:val="pl-PL"/>
        </w:rPr>
        <w:t xml:space="preserve">o </w:t>
      </w:r>
      <w:r w:rsidRPr="002C0728">
        <w:rPr>
          <w:rFonts w:ascii="Verdana" w:hAnsi="Verdana"/>
          <w:lang w:val="pl-PL"/>
        </w:rPr>
        <w:t>ods</w:t>
      </w:r>
      <w:r w:rsidR="002C0728" w:rsidRPr="002C0728">
        <w:rPr>
          <w:rFonts w:ascii="Verdana" w:hAnsi="Verdana"/>
          <w:lang w:val="pl-PL"/>
        </w:rPr>
        <w:t>tą</w:t>
      </w:r>
      <w:r w:rsidRPr="002C0728">
        <w:rPr>
          <w:rFonts w:ascii="Verdana" w:hAnsi="Verdana"/>
          <w:lang w:val="pl-PL"/>
        </w:rPr>
        <w:t>pieniu od umowy, powinno mieć formę pisemną pod rygorem nieważności oraz uzasadnienie wskazujące na przyczynę zastosowania takiego trybu.</w:t>
      </w:r>
    </w:p>
    <w:p w:rsidR="002C0728" w:rsidRDefault="00EA2035">
      <w:pPr>
        <w:numPr>
          <w:ilvl w:val="0"/>
          <w:numId w:val="24"/>
        </w:numPr>
        <w:spacing w:line="288" w:lineRule="auto"/>
        <w:jc w:val="both"/>
        <w:rPr>
          <w:rFonts w:ascii="Verdana" w:hAnsi="Verdana"/>
          <w:lang w:val="pl-PL"/>
        </w:rPr>
      </w:pPr>
      <w:r w:rsidRPr="002C0728">
        <w:rPr>
          <w:rFonts w:ascii="Verdana" w:hAnsi="Verdana"/>
          <w:lang w:val="pl-PL"/>
        </w:rPr>
        <w:t>W przypadku odstąpieni</w:t>
      </w:r>
      <w:r w:rsidR="00B420BA">
        <w:rPr>
          <w:rFonts w:ascii="Verdana" w:hAnsi="Verdana"/>
          <w:lang w:val="pl-PL"/>
        </w:rPr>
        <w:t>a</w:t>
      </w:r>
      <w:r w:rsidRPr="002C0728">
        <w:rPr>
          <w:rFonts w:ascii="Verdana" w:hAnsi="Verdana"/>
          <w:lang w:val="pl-PL"/>
        </w:rPr>
        <w:t xml:space="preserve"> od umowy Zamawiający nie traci możliwości naliczania oraz dochodzenia już naliczonych do dnia</w:t>
      </w:r>
      <w:r w:rsidR="00EF7624">
        <w:rPr>
          <w:rFonts w:ascii="Verdana" w:hAnsi="Verdana"/>
          <w:lang w:val="pl-PL"/>
        </w:rPr>
        <w:t xml:space="preserve"> </w:t>
      </w:r>
      <w:r w:rsidRPr="002C0728">
        <w:rPr>
          <w:rFonts w:ascii="Verdana" w:hAnsi="Verdana"/>
          <w:lang w:val="pl-PL"/>
        </w:rPr>
        <w:t>odstąpienia kar umownych i odszkodowania za niewykonanie lub nienależyte wykonanie umowy.</w:t>
      </w:r>
    </w:p>
    <w:p w:rsidR="00EA2035" w:rsidRDefault="00EA2035">
      <w:pPr>
        <w:numPr>
          <w:ilvl w:val="0"/>
          <w:numId w:val="24"/>
        </w:numPr>
        <w:tabs>
          <w:tab w:val="left" w:pos="426"/>
        </w:tabs>
        <w:spacing w:line="288" w:lineRule="auto"/>
        <w:jc w:val="both"/>
        <w:rPr>
          <w:rFonts w:ascii="Verdana" w:hAnsi="Verdana"/>
          <w:lang w:val="pl-PL"/>
        </w:rPr>
      </w:pPr>
      <w:r w:rsidRPr="002C0728">
        <w:rPr>
          <w:rFonts w:ascii="Verdana" w:hAnsi="Verdana"/>
          <w:lang w:val="pl-PL"/>
        </w:rPr>
        <w:lastRenderedPageBreak/>
        <w:t>W przypadku odstąpienia od umowy, Wykonawcy należy się wyłącznie wynagrodzenie za należycie wykonaną do chwili odstąpienia część umowy.</w:t>
      </w:r>
    </w:p>
    <w:p w:rsidR="00876E87" w:rsidRPr="00876E87" w:rsidRDefault="00876E87" w:rsidP="00876E87">
      <w:pPr>
        <w:tabs>
          <w:tab w:val="left" w:pos="426"/>
        </w:tabs>
        <w:spacing w:line="288" w:lineRule="auto"/>
        <w:jc w:val="both"/>
        <w:rPr>
          <w:rFonts w:ascii="Verdana" w:hAnsi="Verdana"/>
          <w:sz w:val="18"/>
          <w:szCs w:val="18"/>
          <w:lang w:val="pl-PL"/>
        </w:rPr>
      </w:pPr>
    </w:p>
    <w:bookmarkEnd w:id="9"/>
    <w:p w:rsidR="00021093" w:rsidRPr="000D0437" w:rsidRDefault="009C756D" w:rsidP="00BB109C">
      <w:pPr>
        <w:tabs>
          <w:tab w:val="left" w:pos="3600"/>
          <w:tab w:val="left" w:pos="4140"/>
        </w:tabs>
        <w:spacing w:line="288" w:lineRule="auto"/>
        <w:jc w:val="center"/>
        <w:rPr>
          <w:rFonts w:ascii="Verdana" w:hAnsi="Verdana"/>
          <w:b/>
        </w:rPr>
      </w:pPr>
      <w:r w:rsidRPr="000D0437">
        <w:rPr>
          <w:rFonts w:ascii="Verdana" w:hAnsi="Verdana"/>
          <w:b/>
        </w:rPr>
        <w:t>§ 1</w:t>
      </w:r>
      <w:r w:rsidR="00235568" w:rsidRPr="000D0437">
        <w:rPr>
          <w:rFonts w:ascii="Verdana" w:hAnsi="Verdana"/>
          <w:b/>
        </w:rPr>
        <w:t>0</w:t>
      </w:r>
    </w:p>
    <w:p w:rsidR="00E559A5" w:rsidRPr="000D0437" w:rsidRDefault="00021093" w:rsidP="00BB109C">
      <w:pPr>
        <w:numPr>
          <w:ilvl w:val="0"/>
          <w:numId w:val="4"/>
        </w:numPr>
        <w:spacing w:line="288" w:lineRule="auto"/>
        <w:jc w:val="both"/>
        <w:rPr>
          <w:rFonts w:ascii="Verdana" w:hAnsi="Verdana"/>
          <w:lang w:val="pl-PL"/>
        </w:rPr>
      </w:pPr>
      <w:r w:rsidRPr="000D0437">
        <w:rPr>
          <w:rFonts w:ascii="Verdana" w:hAnsi="Verdana"/>
          <w:lang w:val="pl-PL"/>
        </w:rPr>
        <w:t>Wszelkie zmiany i uzupełnienia niniejszej umowy mogą być dokonywane jedynie w formie pisemnej, jako aneks</w:t>
      </w:r>
      <w:r w:rsidR="00461B76" w:rsidRPr="000D0437">
        <w:rPr>
          <w:rFonts w:ascii="Verdana" w:hAnsi="Verdana"/>
          <w:lang w:val="pl-PL"/>
        </w:rPr>
        <w:t xml:space="preserve"> do umowy </w:t>
      </w:r>
      <w:r w:rsidR="00EF4FBC">
        <w:rPr>
          <w:rFonts w:ascii="Verdana" w:hAnsi="Verdana"/>
          <w:lang w:val="pl-PL"/>
        </w:rPr>
        <w:t>zawarty</w:t>
      </w:r>
      <w:r w:rsidR="00461B76" w:rsidRPr="000D0437">
        <w:rPr>
          <w:rFonts w:ascii="Verdana" w:hAnsi="Verdana"/>
          <w:lang w:val="pl-PL"/>
        </w:rPr>
        <w:t xml:space="preserve"> przez dwie S</w:t>
      </w:r>
      <w:r w:rsidRPr="000D0437">
        <w:rPr>
          <w:rFonts w:ascii="Verdana" w:hAnsi="Verdana"/>
          <w:lang w:val="pl-PL"/>
        </w:rPr>
        <w:t>trony</w:t>
      </w:r>
      <w:r w:rsidR="00E559A5" w:rsidRPr="000D0437">
        <w:rPr>
          <w:rFonts w:ascii="Verdana" w:hAnsi="Verdana"/>
          <w:lang w:val="pl-PL"/>
        </w:rPr>
        <w:t>.</w:t>
      </w:r>
    </w:p>
    <w:p w:rsidR="00E559A5" w:rsidRPr="000D0437" w:rsidRDefault="00E559A5" w:rsidP="00BB109C">
      <w:pPr>
        <w:numPr>
          <w:ilvl w:val="0"/>
          <w:numId w:val="4"/>
        </w:numPr>
        <w:spacing w:line="288" w:lineRule="auto"/>
        <w:jc w:val="both"/>
        <w:rPr>
          <w:rFonts w:ascii="Verdana" w:hAnsi="Verdana"/>
          <w:lang w:val="pl-PL"/>
        </w:rPr>
      </w:pPr>
      <w:r w:rsidRPr="000D0437">
        <w:rPr>
          <w:rFonts w:ascii="Verdana" w:hAnsi="Verdana"/>
          <w:lang w:val="pl-PL"/>
        </w:rPr>
        <w:t>Zmianie mogą podlegać postanowienia niniejszej umowy wynikające:</w:t>
      </w:r>
    </w:p>
    <w:p w:rsidR="00E559A5" w:rsidRPr="00312B3A" w:rsidRDefault="00E559A5" w:rsidP="00BB109C">
      <w:pPr>
        <w:numPr>
          <w:ilvl w:val="0"/>
          <w:numId w:val="6"/>
        </w:numPr>
        <w:tabs>
          <w:tab w:val="clear" w:pos="360"/>
          <w:tab w:val="num" w:pos="567"/>
        </w:tabs>
        <w:suppressAutoHyphens/>
        <w:spacing w:line="288" w:lineRule="auto"/>
        <w:ind w:left="709" w:hanging="425"/>
        <w:jc w:val="both"/>
        <w:rPr>
          <w:rFonts w:ascii="Verdana" w:hAnsi="Verdana"/>
          <w:lang w:val="pl-PL"/>
        </w:rPr>
      </w:pPr>
      <w:r w:rsidRPr="000D0437">
        <w:rPr>
          <w:rFonts w:ascii="Verdana" w:hAnsi="Verdana"/>
        </w:rPr>
        <w:t xml:space="preserve">z </w:t>
      </w:r>
      <w:r w:rsidR="00850C22" w:rsidRPr="00312B3A">
        <w:rPr>
          <w:rFonts w:ascii="Verdana" w:hAnsi="Verdana"/>
          <w:lang w:val="pl-PL"/>
        </w:rPr>
        <w:t xml:space="preserve">zaistnienia przesłanek, o których mowa </w:t>
      </w:r>
      <w:r w:rsidR="00795421" w:rsidRPr="00312B3A">
        <w:rPr>
          <w:rFonts w:ascii="Verdana" w:hAnsi="Verdana"/>
          <w:lang w:val="pl-PL"/>
        </w:rPr>
        <w:t xml:space="preserve">w </w:t>
      </w:r>
      <w:r w:rsidRPr="00312B3A">
        <w:rPr>
          <w:rFonts w:ascii="Verdana" w:hAnsi="Verdana"/>
          <w:lang w:val="pl-PL"/>
        </w:rPr>
        <w:t xml:space="preserve">art. </w:t>
      </w:r>
      <w:r w:rsidR="00665F5F" w:rsidRPr="00312B3A">
        <w:rPr>
          <w:rFonts w:ascii="Verdana" w:hAnsi="Verdana"/>
          <w:lang w:val="pl-PL"/>
        </w:rPr>
        <w:t>455</w:t>
      </w:r>
      <w:r w:rsidRPr="00312B3A">
        <w:rPr>
          <w:rFonts w:ascii="Verdana" w:hAnsi="Verdana"/>
          <w:lang w:val="pl-PL"/>
        </w:rPr>
        <w:t xml:space="preserve"> </w:t>
      </w:r>
      <w:r w:rsidR="002C0728" w:rsidRPr="00312B3A">
        <w:rPr>
          <w:rFonts w:ascii="Verdana" w:hAnsi="Verdana"/>
          <w:lang w:val="pl-PL"/>
        </w:rPr>
        <w:t>ust. 1 </w:t>
      </w:r>
      <w:r w:rsidRPr="00312B3A">
        <w:rPr>
          <w:rFonts w:ascii="Verdana" w:hAnsi="Verdana"/>
          <w:lang w:val="pl-PL"/>
        </w:rPr>
        <w:t>ustawy Pzp;</w:t>
      </w:r>
    </w:p>
    <w:p w:rsidR="00E559A5" w:rsidRPr="00312B3A" w:rsidRDefault="00E559A5" w:rsidP="00BB109C">
      <w:pPr>
        <w:numPr>
          <w:ilvl w:val="0"/>
          <w:numId w:val="6"/>
        </w:numPr>
        <w:tabs>
          <w:tab w:val="clear" w:pos="360"/>
          <w:tab w:val="num" w:pos="567"/>
        </w:tabs>
        <w:suppressAutoHyphens/>
        <w:spacing w:line="288" w:lineRule="auto"/>
        <w:ind w:left="709" w:hanging="425"/>
        <w:jc w:val="both"/>
        <w:rPr>
          <w:rFonts w:ascii="Verdana" w:hAnsi="Verdana"/>
          <w:lang w:val="pl-PL"/>
        </w:rPr>
      </w:pPr>
      <w:r w:rsidRPr="00312B3A">
        <w:rPr>
          <w:rFonts w:ascii="Verdana" w:hAnsi="Verdana"/>
          <w:lang w:val="pl-PL"/>
        </w:rPr>
        <w:t xml:space="preserve">ze </w:t>
      </w:r>
      <w:r w:rsidR="00021093" w:rsidRPr="00312B3A">
        <w:rPr>
          <w:rFonts w:ascii="Verdana" w:hAnsi="Verdana"/>
          <w:lang w:val="pl-PL"/>
        </w:rPr>
        <w:t>zmian</w:t>
      </w:r>
      <w:r w:rsidRPr="00312B3A">
        <w:rPr>
          <w:rFonts w:ascii="Verdana" w:hAnsi="Verdana"/>
          <w:lang w:val="pl-PL"/>
        </w:rPr>
        <w:t>y</w:t>
      </w:r>
      <w:r w:rsidR="00461B76" w:rsidRPr="00312B3A">
        <w:rPr>
          <w:rFonts w:ascii="Verdana" w:hAnsi="Verdana"/>
          <w:lang w:val="pl-PL"/>
        </w:rPr>
        <w:t xml:space="preserve"> oznaczenia S</w:t>
      </w:r>
      <w:r w:rsidR="00021093" w:rsidRPr="00312B3A">
        <w:rPr>
          <w:rFonts w:ascii="Verdana" w:hAnsi="Verdana"/>
          <w:lang w:val="pl-PL"/>
        </w:rPr>
        <w:t>tron umo</w:t>
      </w:r>
      <w:r w:rsidR="00D426D3" w:rsidRPr="00312B3A">
        <w:rPr>
          <w:rFonts w:ascii="Verdana" w:hAnsi="Verdana"/>
          <w:lang w:val="pl-PL"/>
        </w:rPr>
        <w:t>wy w wyniku następstwa prawnego;</w:t>
      </w:r>
    </w:p>
    <w:p w:rsidR="00E559A5" w:rsidRPr="00312B3A" w:rsidRDefault="00E559A5" w:rsidP="00BB109C">
      <w:pPr>
        <w:numPr>
          <w:ilvl w:val="0"/>
          <w:numId w:val="6"/>
        </w:numPr>
        <w:tabs>
          <w:tab w:val="clear" w:pos="360"/>
          <w:tab w:val="num" w:pos="567"/>
          <w:tab w:val="left" w:pos="851"/>
        </w:tabs>
        <w:suppressAutoHyphens/>
        <w:spacing w:line="288" w:lineRule="auto"/>
        <w:ind w:left="567" w:hanging="283"/>
        <w:jc w:val="both"/>
        <w:rPr>
          <w:rFonts w:ascii="Verdana" w:hAnsi="Verdana"/>
          <w:lang w:val="pl-PL"/>
        </w:rPr>
      </w:pPr>
      <w:r w:rsidRPr="00312B3A">
        <w:rPr>
          <w:rFonts w:ascii="Verdana" w:hAnsi="Verdana"/>
          <w:lang w:val="pl-PL"/>
        </w:rPr>
        <w:t xml:space="preserve">z </w:t>
      </w:r>
      <w:r w:rsidR="00021093" w:rsidRPr="00312B3A">
        <w:rPr>
          <w:rFonts w:ascii="Verdana" w:hAnsi="Verdana"/>
          <w:lang w:val="pl-PL"/>
        </w:rPr>
        <w:t>ustawow</w:t>
      </w:r>
      <w:r w:rsidRPr="00312B3A">
        <w:rPr>
          <w:rFonts w:ascii="Verdana" w:hAnsi="Verdana"/>
          <w:lang w:val="pl-PL"/>
        </w:rPr>
        <w:t>ej</w:t>
      </w:r>
      <w:r w:rsidR="00021093" w:rsidRPr="00312B3A">
        <w:rPr>
          <w:rFonts w:ascii="Verdana" w:hAnsi="Verdana"/>
          <w:lang w:val="pl-PL"/>
        </w:rPr>
        <w:t xml:space="preserve"> zmian</w:t>
      </w:r>
      <w:r w:rsidRPr="00312B3A">
        <w:rPr>
          <w:rFonts w:ascii="Verdana" w:hAnsi="Verdana"/>
          <w:lang w:val="pl-PL"/>
        </w:rPr>
        <w:t>y</w:t>
      </w:r>
      <w:r w:rsidR="00021093" w:rsidRPr="00312B3A">
        <w:rPr>
          <w:rFonts w:ascii="Verdana" w:hAnsi="Verdana"/>
          <w:lang w:val="pl-PL"/>
        </w:rPr>
        <w:t xml:space="preserve"> stawek </w:t>
      </w:r>
      <w:r w:rsidR="00461B76" w:rsidRPr="00312B3A">
        <w:rPr>
          <w:rFonts w:ascii="Verdana" w:hAnsi="Verdana"/>
          <w:lang w:val="pl-PL"/>
        </w:rPr>
        <w:t xml:space="preserve">podatku </w:t>
      </w:r>
      <w:r w:rsidR="00021093" w:rsidRPr="00312B3A">
        <w:rPr>
          <w:rFonts w:ascii="Verdana" w:hAnsi="Verdana"/>
          <w:lang w:val="pl-PL"/>
        </w:rPr>
        <w:t>VAT jednak nie wcześniej niż po daci</w:t>
      </w:r>
      <w:r w:rsidR="00D426D3" w:rsidRPr="00312B3A">
        <w:rPr>
          <w:rFonts w:ascii="Verdana" w:hAnsi="Verdana"/>
          <w:lang w:val="pl-PL"/>
        </w:rPr>
        <w:t>e rozpoczęcia jej obowiązywania</w:t>
      </w:r>
      <w:r w:rsidR="00707F19" w:rsidRPr="00312B3A">
        <w:rPr>
          <w:rFonts w:ascii="Verdana" w:hAnsi="Verdana"/>
          <w:lang w:val="pl-PL"/>
        </w:rPr>
        <w:t xml:space="preserve"> na zasadach przewidzianych w ust.</w:t>
      </w:r>
      <w:r w:rsidR="009A477D" w:rsidRPr="00312B3A">
        <w:rPr>
          <w:rFonts w:ascii="Verdana" w:hAnsi="Verdana"/>
          <w:lang w:val="pl-PL"/>
        </w:rPr>
        <w:t> </w:t>
      </w:r>
      <w:r w:rsidR="00707F19" w:rsidRPr="00312B3A">
        <w:rPr>
          <w:rFonts w:ascii="Verdana" w:hAnsi="Verdana"/>
          <w:lang w:val="pl-PL"/>
        </w:rPr>
        <w:t>4</w:t>
      </w:r>
      <w:r w:rsidR="00D426D3" w:rsidRPr="00312B3A">
        <w:rPr>
          <w:rFonts w:ascii="Verdana" w:hAnsi="Verdana"/>
          <w:lang w:val="pl-PL"/>
        </w:rPr>
        <w:t>;</w:t>
      </w:r>
    </w:p>
    <w:p w:rsidR="00312B3A" w:rsidRPr="00312B3A" w:rsidRDefault="00222D06" w:rsidP="00BB109C">
      <w:pPr>
        <w:numPr>
          <w:ilvl w:val="0"/>
          <w:numId w:val="6"/>
        </w:numPr>
        <w:tabs>
          <w:tab w:val="clear" w:pos="360"/>
          <w:tab w:val="num" w:pos="567"/>
        </w:tabs>
        <w:suppressAutoHyphens/>
        <w:spacing w:line="288" w:lineRule="auto"/>
        <w:ind w:left="567" w:hanging="283"/>
        <w:jc w:val="both"/>
        <w:rPr>
          <w:rFonts w:ascii="Verdana" w:hAnsi="Verdana"/>
          <w:lang w:val="pl-PL"/>
        </w:rPr>
      </w:pPr>
      <w:bookmarkStart w:id="10" w:name="_Hlk159839825"/>
      <w:r w:rsidRPr="00312B3A">
        <w:rPr>
          <w:rFonts w:ascii="Verdana" w:hAnsi="Verdana"/>
          <w:lang w:val="pl-PL"/>
        </w:rPr>
        <w:t>ze zmiany przepisów powszechnie obowiązujących, które mają wpływ na treść umowy w zakresie mającym wpływ na realizację przedmiotu</w:t>
      </w:r>
      <w:r w:rsidR="00312B3A" w:rsidRPr="00312B3A">
        <w:rPr>
          <w:rFonts w:ascii="Verdana" w:hAnsi="Verdana"/>
          <w:lang w:val="pl-PL"/>
        </w:rPr>
        <w:t xml:space="preserve"> </w:t>
      </w:r>
      <w:r w:rsidRPr="00312B3A">
        <w:rPr>
          <w:rFonts w:ascii="Verdana" w:hAnsi="Verdana"/>
          <w:lang w:val="pl-PL"/>
        </w:rPr>
        <w:t xml:space="preserve">zamówienia lub świadczenia jednej ze stron lub obu Stron, </w:t>
      </w:r>
      <w:r w:rsidRPr="00312B3A">
        <w:rPr>
          <w:rFonts w:ascii="Verdana" w:eastAsia="Calibri" w:hAnsi="Verdana"/>
          <w:w w:val="90"/>
          <w:lang w:val="pl-PL"/>
        </w:rPr>
        <w:t>a</w:t>
      </w:r>
      <w:r w:rsidRPr="00312B3A">
        <w:rPr>
          <w:rFonts w:ascii="Verdana" w:hAnsi="Verdana"/>
          <w:color w:val="000000"/>
          <w:lang w:val="pl-PL" w:bidi="hi-IN"/>
        </w:rPr>
        <w:t xml:space="preserve"> które weszły w życie po zawarciu umowy,</w:t>
      </w:r>
      <w:r w:rsidRPr="00312B3A">
        <w:rPr>
          <w:rFonts w:ascii="Verdana" w:hAnsi="Verdana"/>
          <w:color w:val="000000"/>
          <w:lang w:val="pl-PL"/>
        </w:rPr>
        <w:t xml:space="preserve"> a tym samym koniecznością dostosowania treści umowy do </w:t>
      </w:r>
      <w:r w:rsidRPr="00312B3A">
        <w:rPr>
          <w:rFonts w:ascii="Verdana" w:hAnsi="Verdana" w:cs="TimesNewRomanPSMT"/>
          <w:lang w:val="pl-PL" w:bidi="hi-IN"/>
        </w:rPr>
        <w:t>stanu zgodnego z przepisami prawa</w:t>
      </w:r>
      <w:r w:rsidR="00665F5F" w:rsidRPr="00312B3A">
        <w:rPr>
          <w:rFonts w:ascii="Verdana" w:hAnsi="Verdana"/>
          <w:lang w:val="pl-PL"/>
        </w:rPr>
        <w:t>;</w:t>
      </w:r>
    </w:p>
    <w:p w:rsidR="00312B3A" w:rsidRPr="00312B3A" w:rsidRDefault="00021093" w:rsidP="00BB109C">
      <w:pPr>
        <w:numPr>
          <w:ilvl w:val="0"/>
          <w:numId w:val="6"/>
        </w:numPr>
        <w:tabs>
          <w:tab w:val="clear" w:pos="360"/>
          <w:tab w:val="num" w:pos="567"/>
        </w:tabs>
        <w:suppressAutoHyphens/>
        <w:spacing w:line="288" w:lineRule="auto"/>
        <w:ind w:left="567" w:hanging="283"/>
        <w:jc w:val="both"/>
        <w:rPr>
          <w:rFonts w:ascii="Verdana" w:hAnsi="Verdana"/>
          <w:lang w:val="pl-PL"/>
        </w:rPr>
      </w:pPr>
      <w:bookmarkStart w:id="11" w:name="_Hlk159839851"/>
      <w:bookmarkEnd w:id="10"/>
      <w:r w:rsidRPr="00312B3A">
        <w:rPr>
          <w:rFonts w:ascii="Verdana" w:hAnsi="Verdana"/>
          <w:lang w:val="pl-PL"/>
        </w:rPr>
        <w:t>z</w:t>
      </w:r>
      <w:r w:rsidR="00312B3A" w:rsidRPr="00312B3A">
        <w:rPr>
          <w:rFonts w:ascii="Verdana" w:hAnsi="Verdana"/>
          <w:lang w:val="pl-PL"/>
        </w:rPr>
        <w:t xml:space="preserve"> powstania rozbieżności lub niejasności w rozumieniu pojęć lub sformułowań użytych w umowie, których nie będzie można usunąć w inny sposób, a zmiana postanowień umowy będzie umożliwiała usunięcie rozbieżności lub niejasności i doprecyzowania umowy w celu jednoznacznej interpretacji jej postanowień przez Strony</w:t>
      </w:r>
      <w:bookmarkEnd w:id="11"/>
      <w:r w:rsidR="00312B3A" w:rsidRPr="00312B3A">
        <w:rPr>
          <w:rFonts w:ascii="Verdana" w:hAnsi="Verdana"/>
          <w:lang w:val="pl-PL"/>
        </w:rPr>
        <w:t>;</w:t>
      </w:r>
    </w:p>
    <w:p w:rsidR="00C9147B" w:rsidRPr="00312B3A" w:rsidRDefault="00B420BA" w:rsidP="00BB109C">
      <w:pPr>
        <w:numPr>
          <w:ilvl w:val="0"/>
          <w:numId w:val="6"/>
        </w:numPr>
        <w:tabs>
          <w:tab w:val="clear" w:pos="360"/>
          <w:tab w:val="num" w:pos="567"/>
        </w:tabs>
        <w:suppressAutoHyphens/>
        <w:spacing w:line="288" w:lineRule="auto"/>
        <w:ind w:left="567" w:hanging="283"/>
        <w:jc w:val="both"/>
        <w:rPr>
          <w:rFonts w:ascii="Verdana" w:hAnsi="Verdana"/>
          <w:lang w:val="pl-PL"/>
        </w:rPr>
      </w:pPr>
      <w:r>
        <w:rPr>
          <w:rFonts w:ascii="Verdana" w:hAnsi="Verdana"/>
          <w:lang w:val="pl-PL"/>
        </w:rPr>
        <w:t xml:space="preserve">ze </w:t>
      </w:r>
      <w:r w:rsidR="00312B3A" w:rsidRPr="00312B3A">
        <w:rPr>
          <w:rFonts w:ascii="Verdana" w:hAnsi="Verdana"/>
          <w:lang w:val="pl-PL"/>
        </w:rPr>
        <w:t>z</w:t>
      </w:r>
      <w:r w:rsidR="00021093" w:rsidRPr="00312B3A">
        <w:rPr>
          <w:rFonts w:ascii="Verdana" w:hAnsi="Verdana"/>
          <w:lang w:val="pl-PL"/>
        </w:rPr>
        <w:t>mian</w:t>
      </w:r>
      <w:r w:rsidR="00E559A5" w:rsidRPr="00312B3A">
        <w:rPr>
          <w:rFonts w:ascii="Verdana" w:hAnsi="Verdana"/>
          <w:lang w:val="pl-PL"/>
        </w:rPr>
        <w:t>y</w:t>
      </w:r>
      <w:r w:rsidR="00021093" w:rsidRPr="00312B3A">
        <w:rPr>
          <w:rFonts w:ascii="Verdana" w:hAnsi="Verdana"/>
          <w:lang w:val="pl-PL"/>
        </w:rPr>
        <w:t xml:space="preserve"> ceny</w:t>
      </w:r>
      <w:r w:rsidR="00335CC6" w:rsidRPr="00312B3A">
        <w:rPr>
          <w:rFonts w:ascii="Verdana" w:hAnsi="Verdana"/>
          <w:lang w:val="pl-PL"/>
        </w:rPr>
        <w:t xml:space="preserve"> jednostkowej</w:t>
      </w:r>
      <w:r w:rsidR="00021093" w:rsidRPr="00312B3A">
        <w:rPr>
          <w:rFonts w:ascii="Verdana" w:hAnsi="Verdana"/>
          <w:lang w:val="pl-PL"/>
        </w:rPr>
        <w:t xml:space="preserve"> przewidzian</w:t>
      </w:r>
      <w:r w:rsidR="00E559A5" w:rsidRPr="00312B3A">
        <w:rPr>
          <w:rFonts w:ascii="Verdana" w:hAnsi="Verdana"/>
          <w:lang w:val="pl-PL"/>
        </w:rPr>
        <w:t>ej</w:t>
      </w:r>
      <w:r w:rsidR="00DA782E" w:rsidRPr="00312B3A">
        <w:rPr>
          <w:rFonts w:ascii="Verdana" w:hAnsi="Verdana"/>
          <w:lang w:val="pl-PL"/>
        </w:rPr>
        <w:t xml:space="preserve"> w ust.</w:t>
      </w:r>
      <w:r w:rsidR="009A477D" w:rsidRPr="00312B3A">
        <w:rPr>
          <w:rFonts w:ascii="Verdana" w:hAnsi="Verdana"/>
          <w:lang w:val="pl-PL"/>
        </w:rPr>
        <w:t> </w:t>
      </w:r>
      <w:r w:rsidR="00BB3486" w:rsidRPr="00312B3A">
        <w:rPr>
          <w:rFonts w:ascii="Verdana" w:hAnsi="Verdana"/>
          <w:lang w:val="pl-PL"/>
        </w:rPr>
        <w:t>3</w:t>
      </w:r>
      <w:r w:rsidR="001B22BC" w:rsidRPr="00312B3A">
        <w:rPr>
          <w:rFonts w:ascii="Verdana" w:hAnsi="Verdana"/>
          <w:lang w:val="pl-PL"/>
        </w:rPr>
        <w:t>;</w:t>
      </w:r>
    </w:p>
    <w:p w:rsidR="001B22BC" w:rsidRPr="001B22BC" w:rsidRDefault="00B420BA" w:rsidP="00BB109C">
      <w:pPr>
        <w:numPr>
          <w:ilvl w:val="0"/>
          <w:numId w:val="6"/>
        </w:numPr>
        <w:tabs>
          <w:tab w:val="clear" w:pos="360"/>
          <w:tab w:val="num" w:pos="567"/>
        </w:tabs>
        <w:suppressAutoHyphens/>
        <w:spacing w:line="288" w:lineRule="auto"/>
        <w:ind w:left="567" w:hanging="283"/>
        <w:jc w:val="both"/>
        <w:rPr>
          <w:rFonts w:ascii="Verdana" w:hAnsi="Verdana"/>
          <w:lang w:val="pl-PL"/>
        </w:rPr>
      </w:pPr>
      <w:bookmarkStart w:id="12" w:name="_Hlk159839391"/>
      <w:r>
        <w:rPr>
          <w:rFonts w:ascii="Verdana" w:hAnsi="Verdana"/>
          <w:lang w:val="pl-PL"/>
        </w:rPr>
        <w:t xml:space="preserve">ze </w:t>
      </w:r>
      <w:r w:rsidR="001B22BC" w:rsidRPr="00312B3A">
        <w:rPr>
          <w:rFonts w:ascii="Verdana" w:hAnsi="Verdana"/>
          <w:lang w:val="pl-PL"/>
        </w:rPr>
        <w:t>zmian</w:t>
      </w:r>
      <w:r>
        <w:rPr>
          <w:rFonts w:ascii="Verdana" w:hAnsi="Verdana"/>
          <w:lang w:val="pl-PL"/>
        </w:rPr>
        <w:t>y</w:t>
      </w:r>
      <w:r w:rsidR="001B22BC" w:rsidRPr="00312B3A">
        <w:rPr>
          <w:rFonts w:ascii="Verdana" w:hAnsi="Verdana"/>
          <w:lang w:val="pl-PL"/>
        </w:rPr>
        <w:t xml:space="preserve"> wynagrodzeni</w:t>
      </w:r>
      <w:r w:rsidR="00876E87">
        <w:rPr>
          <w:rFonts w:ascii="Verdana" w:hAnsi="Verdana"/>
          <w:lang w:val="pl-PL"/>
        </w:rPr>
        <w:t>a</w:t>
      </w:r>
      <w:r w:rsidR="001B22BC" w:rsidRPr="00312B3A">
        <w:rPr>
          <w:rFonts w:ascii="Verdana" w:hAnsi="Verdana"/>
          <w:lang w:val="pl-PL"/>
        </w:rPr>
        <w:t xml:space="preserve"> w przypadku zmiany cen materiałów lub kosztów związanych z reali</w:t>
      </w:r>
      <w:r w:rsidR="00AF003C">
        <w:rPr>
          <w:rFonts w:ascii="Verdana" w:hAnsi="Verdana"/>
          <w:lang w:val="pl-PL"/>
        </w:rPr>
        <w:t>zacją zamówienia</w:t>
      </w:r>
      <w:r w:rsidR="0016348B">
        <w:rPr>
          <w:rFonts w:ascii="Verdana" w:hAnsi="Verdana"/>
          <w:lang w:val="pl-PL"/>
        </w:rPr>
        <w:t>,</w:t>
      </w:r>
      <w:r w:rsidR="00AF003C">
        <w:rPr>
          <w:rFonts w:ascii="Verdana" w:hAnsi="Verdana"/>
          <w:lang w:val="pl-PL"/>
        </w:rPr>
        <w:t xml:space="preserve"> na podstawie </w:t>
      </w:r>
      <w:r w:rsidR="001B22BC" w:rsidRPr="00312B3A">
        <w:rPr>
          <w:rFonts w:ascii="Verdana" w:hAnsi="Verdana"/>
          <w:lang w:val="pl-PL"/>
        </w:rPr>
        <w:t>art. 439 ustawy Pzp</w:t>
      </w:r>
      <w:r w:rsidR="00AF003C">
        <w:rPr>
          <w:rFonts w:ascii="Verdana" w:hAnsi="Verdana"/>
          <w:lang w:val="pl-PL"/>
        </w:rPr>
        <w:t>,</w:t>
      </w:r>
      <w:r w:rsidR="001B22BC" w:rsidRPr="00312B3A">
        <w:rPr>
          <w:rFonts w:ascii="Verdana" w:hAnsi="Verdana"/>
          <w:lang w:val="pl-PL"/>
        </w:rPr>
        <w:t xml:space="preserve"> </w:t>
      </w:r>
      <w:r w:rsidR="00876E87">
        <w:rPr>
          <w:rFonts w:ascii="Verdana" w:hAnsi="Verdana"/>
          <w:lang w:val="pl-PL"/>
        </w:rPr>
        <w:t>to znaczy</w:t>
      </w:r>
      <w:r w:rsidR="001B22BC" w:rsidRPr="00312B3A">
        <w:rPr>
          <w:rFonts w:ascii="Verdana" w:hAnsi="Verdana"/>
          <w:lang w:val="pl-PL"/>
        </w:rPr>
        <w:t xml:space="preserve"> w sytuacji spełnienia niżej wymienionych wymagań i zasad w </w:t>
      </w:r>
      <w:r w:rsidR="00830DB3" w:rsidRPr="00312B3A">
        <w:rPr>
          <w:rFonts w:ascii="Verdana" w:hAnsi="Verdana"/>
          <w:lang w:val="pl-PL"/>
        </w:rPr>
        <w:t>§ 11</w:t>
      </w:r>
      <w:r w:rsidR="00C9147B">
        <w:rPr>
          <w:rFonts w:ascii="Verdana" w:hAnsi="Verdana"/>
          <w:lang w:val="pl-PL"/>
        </w:rPr>
        <w:t xml:space="preserve"> niniejszej umowy</w:t>
      </w:r>
      <w:r w:rsidR="00830DB3">
        <w:rPr>
          <w:rFonts w:ascii="Verdana" w:hAnsi="Verdana"/>
          <w:lang w:val="pl-PL"/>
        </w:rPr>
        <w:t>.</w:t>
      </w:r>
    </w:p>
    <w:bookmarkEnd w:id="12"/>
    <w:p w:rsidR="00830DB3" w:rsidRDefault="00830DB3">
      <w:pPr>
        <w:numPr>
          <w:ilvl w:val="0"/>
          <w:numId w:val="33"/>
        </w:numPr>
        <w:suppressAutoHyphens/>
        <w:spacing w:line="288" w:lineRule="auto"/>
        <w:jc w:val="both"/>
        <w:rPr>
          <w:rFonts w:ascii="Verdana" w:hAnsi="Verdana"/>
          <w:lang w:val="pl-PL" w:eastAsia="pl-PL"/>
        </w:rPr>
      </w:pPr>
      <w:r>
        <w:rPr>
          <w:rFonts w:ascii="Verdana" w:hAnsi="Verdana"/>
          <w:lang w:val="pl-PL"/>
        </w:rPr>
        <w:t xml:space="preserve">Strony przewidują możliwość </w:t>
      </w:r>
      <w:r w:rsidR="00290ABE" w:rsidRPr="001B22BC">
        <w:rPr>
          <w:rFonts w:ascii="Verdana" w:hAnsi="Verdana"/>
          <w:lang w:val="pl-PL"/>
        </w:rPr>
        <w:t>obniżenia cen jednostkowych towarów, w szczególnoś</w:t>
      </w:r>
      <w:r w:rsidR="00EF76A3" w:rsidRPr="001B22BC">
        <w:rPr>
          <w:rFonts w:ascii="Verdana" w:hAnsi="Verdana"/>
          <w:lang w:val="pl-PL"/>
        </w:rPr>
        <w:t>ci</w:t>
      </w:r>
      <w:r w:rsidR="00290ABE" w:rsidRPr="001B22BC">
        <w:rPr>
          <w:rFonts w:ascii="Verdana" w:hAnsi="Verdana"/>
          <w:lang w:val="pl-PL"/>
        </w:rPr>
        <w:t xml:space="preserve"> w przypadku obniżenia cen producenta lub zakupu towaru na preferencyjnych warunkach. </w:t>
      </w:r>
    </w:p>
    <w:p w:rsidR="00830DB3" w:rsidRPr="006F776E" w:rsidRDefault="00961F8D">
      <w:pPr>
        <w:numPr>
          <w:ilvl w:val="0"/>
          <w:numId w:val="33"/>
        </w:numPr>
        <w:suppressAutoHyphens/>
        <w:spacing w:line="288" w:lineRule="auto"/>
        <w:jc w:val="both"/>
        <w:rPr>
          <w:rFonts w:ascii="Verdana" w:hAnsi="Verdana"/>
          <w:lang w:val="pl-PL" w:eastAsia="pl-PL"/>
        </w:rPr>
      </w:pPr>
      <w:r w:rsidRPr="00830DB3">
        <w:rPr>
          <w:rFonts w:ascii="Verdana" w:hAnsi="Verdana"/>
          <w:lang w:val="pl-PL"/>
        </w:rPr>
        <w:t>W przypadku kiedy w okresie obowiązywania niniejszej umowy nastąpi zmiana stawki podatku VAT należnego od towarów będących przedmiotem niniejszej umowy, Strony dokonają zmiany ceny brutto pos</w:t>
      </w:r>
      <w:r w:rsidR="00E6353A" w:rsidRPr="00830DB3">
        <w:rPr>
          <w:rFonts w:ascii="Verdana" w:hAnsi="Verdana"/>
          <w:lang w:val="pl-PL"/>
        </w:rPr>
        <w:t>zczególnych pozycji towaru wskazanego w wyliczeniu wartości zamówienia</w:t>
      </w:r>
      <w:r w:rsidR="00F145E8" w:rsidRPr="00830DB3">
        <w:rPr>
          <w:rFonts w:ascii="Verdana" w:hAnsi="Verdana"/>
          <w:lang w:val="pl-PL"/>
        </w:rPr>
        <w:t xml:space="preserve"> (</w:t>
      </w:r>
      <w:r w:rsidR="00E71DD0" w:rsidRPr="00830DB3">
        <w:rPr>
          <w:rFonts w:ascii="Verdana" w:hAnsi="Verdana"/>
          <w:lang w:val="pl-PL"/>
        </w:rPr>
        <w:t>Z</w:t>
      </w:r>
      <w:r w:rsidR="003E1CD6" w:rsidRPr="00830DB3">
        <w:rPr>
          <w:rFonts w:ascii="Verdana" w:hAnsi="Verdana"/>
          <w:lang w:val="pl-PL"/>
        </w:rPr>
        <w:t xml:space="preserve">ałącznik nr </w:t>
      </w:r>
      <w:r w:rsidR="00545240">
        <w:rPr>
          <w:rFonts w:ascii="Verdana" w:hAnsi="Verdana"/>
          <w:lang w:val="pl-PL"/>
        </w:rPr>
        <w:t>1 do niniejszej umowy</w:t>
      </w:r>
      <w:r w:rsidRPr="00830DB3">
        <w:rPr>
          <w:rFonts w:ascii="Verdana" w:hAnsi="Verdana"/>
          <w:lang w:val="pl-PL"/>
        </w:rPr>
        <w:t>)</w:t>
      </w:r>
      <w:r w:rsidR="00E34B1E" w:rsidRPr="00830DB3">
        <w:rPr>
          <w:rFonts w:ascii="Verdana" w:hAnsi="Verdana"/>
          <w:lang w:val="pl-PL"/>
        </w:rPr>
        <w:t xml:space="preserve"> z</w:t>
      </w:r>
      <w:r w:rsidRPr="00830DB3">
        <w:rPr>
          <w:rFonts w:ascii="Verdana" w:hAnsi="Verdana"/>
          <w:lang w:val="pl-PL"/>
        </w:rPr>
        <w:t xml:space="preserve"> uwzględnien</w:t>
      </w:r>
      <w:r w:rsidR="00E6353A" w:rsidRPr="00830DB3">
        <w:rPr>
          <w:rFonts w:ascii="Verdana" w:hAnsi="Verdana"/>
          <w:lang w:val="pl-PL"/>
        </w:rPr>
        <w:t>iem</w:t>
      </w:r>
      <w:r w:rsidRPr="00830DB3">
        <w:rPr>
          <w:rFonts w:ascii="Verdana" w:hAnsi="Verdana"/>
          <w:lang w:val="pl-PL"/>
        </w:rPr>
        <w:t xml:space="preserve"> </w:t>
      </w:r>
      <w:r w:rsidR="00F145E8" w:rsidRPr="00830DB3">
        <w:rPr>
          <w:rFonts w:ascii="Verdana" w:hAnsi="Verdana"/>
          <w:lang w:val="pl-PL"/>
        </w:rPr>
        <w:t xml:space="preserve">stawki </w:t>
      </w:r>
      <w:r w:rsidR="00580EFA" w:rsidRPr="00830DB3">
        <w:rPr>
          <w:rFonts w:ascii="Verdana" w:hAnsi="Verdana"/>
          <w:lang w:val="pl-PL"/>
        </w:rPr>
        <w:t>podatku VAT</w:t>
      </w:r>
      <w:r w:rsidRPr="00830DB3">
        <w:rPr>
          <w:rFonts w:ascii="Verdana" w:hAnsi="Verdana"/>
          <w:lang w:val="pl-PL"/>
        </w:rPr>
        <w:t xml:space="preserve"> wynikającej ze zmienionych przepisów (wartość netto poszczególnych pozycji </w:t>
      </w:r>
      <w:r w:rsidR="00E34B1E" w:rsidRPr="00830DB3">
        <w:rPr>
          <w:rFonts w:ascii="Verdana" w:hAnsi="Verdana"/>
          <w:lang w:val="pl-PL"/>
        </w:rPr>
        <w:t xml:space="preserve">towaru </w:t>
      </w:r>
      <w:r w:rsidR="00222D06" w:rsidRPr="00830DB3">
        <w:rPr>
          <w:rFonts w:ascii="Verdana" w:hAnsi="Verdana"/>
          <w:lang w:val="pl-PL"/>
        </w:rPr>
        <w:t>nie ulegnie</w:t>
      </w:r>
      <w:r w:rsidRPr="00830DB3">
        <w:rPr>
          <w:rFonts w:ascii="Verdana" w:hAnsi="Verdana"/>
          <w:lang w:val="pl-PL"/>
        </w:rPr>
        <w:t xml:space="preserve"> zmianie). Zmiana, o której mowa w zdaniu poprzednim, będzie obowiązywać </w:t>
      </w:r>
      <w:r w:rsidR="00E71DD0" w:rsidRPr="00830DB3">
        <w:rPr>
          <w:rFonts w:ascii="Verdana" w:hAnsi="Verdana"/>
          <w:lang w:val="pl-PL"/>
        </w:rPr>
        <w:t>po</w:t>
      </w:r>
      <w:r w:rsidRPr="00830DB3">
        <w:rPr>
          <w:rFonts w:ascii="Verdana" w:hAnsi="Verdana"/>
          <w:lang w:val="pl-PL"/>
        </w:rPr>
        <w:t xml:space="preserve"> wejści</w:t>
      </w:r>
      <w:r w:rsidR="00A2336F" w:rsidRPr="00830DB3">
        <w:rPr>
          <w:rFonts w:ascii="Verdana" w:hAnsi="Verdana"/>
          <w:lang w:val="pl-PL"/>
        </w:rPr>
        <w:t>u</w:t>
      </w:r>
      <w:r w:rsidRPr="00830DB3">
        <w:rPr>
          <w:rFonts w:ascii="Verdana" w:hAnsi="Verdana"/>
          <w:lang w:val="pl-PL"/>
        </w:rPr>
        <w:t xml:space="preserve"> w życie aktu </w:t>
      </w:r>
      <w:r w:rsidRPr="00830DB3">
        <w:rPr>
          <w:rFonts w:ascii="Verdana" w:hAnsi="Verdana"/>
          <w:lang w:val="pl-PL"/>
        </w:rPr>
        <w:lastRenderedPageBreak/>
        <w:t xml:space="preserve">prawnego wprowadzającego nową stawkę podatku VAT oraz dla swojej ważności wymaga </w:t>
      </w:r>
      <w:r w:rsidR="00C32BFC" w:rsidRPr="00830DB3">
        <w:rPr>
          <w:rFonts w:ascii="Verdana" w:hAnsi="Verdana"/>
          <w:lang w:val="pl-PL"/>
        </w:rPr>
        <w:t>zawarcia</w:t>
      </w:r>
      <w:r w:rsidRPr="00830DB3">
        <w:rPr>
          <w:rFonts w:ascii="Verdana" w:hAnsi="Verdana"/>
          <w:lang w:val="pl-PL"/>
        </w:rPr>
        <w:t xml:space="preserve"> aneksu w formie pisemnej. W celu wprowadzenia zmiany, o której mowa w niniejszym ustępie, Strona wnioskująca o wprowadzenie zmiany przygotuje oraz prześle drugiej </w:t>
      </w:r>
      <w:r w:rsidRPr="006F776E">
        <w:rPr>
          <w:rFonts w:ascii="Verdana" w:hAnsi="Verdana"/>
          <w:lang w:val="pl-PL"/>
        </w:rPr>
        <w:t>Stronie projekt aneksu do niniejszej umowy</w:t>
      </w:r>
      <w:r w:rsidR="00F145E8" w:rsidRPr="006F776E">
        <w:rPr>
          <w:rFonts w:ascii="Verdana" w:hAnsi="Verdana"/>
          <w:lang w:val="pl-PL"/>
        </w:rPr>
        <w:t>.</w:t>
      </w:r>
    </w:p>
    <w:p w:rsidR="006F776E" w:rsidRPr="006F776E" w:rsidRDefault="006F776E">
      <w:pPr>
        <w:numPr>
          <w:ilvl w:val="0"/>
          <w:numId w:val="33"/>
        </w:numPr>
        <w:autoSpaceDE w:val="0"/>
        <w:autoSpaceDN w:val="0"/>
        <w:adjustRightInd w:val="0"/>
        <w:spacing w:line="288" w:lineRule="auto"/>
        <w:jc w:val="both"/>
        <w:rPr>
          <w:rFonts w:ascii="Verdana" w:hAnsi="Verdana"/>
          <w:lang w:val="pl-PL"/>
        </w:rPr>
      </w:pPr>
      <w:r w:rsidRPr="006F776E">
        <w:rPr>
          <w:rFonts w:ascii="Verdana" w:hAnsi="Verdana"/>
          <w:lang w:val="pl-PL"/>
        </w:rPr>
        <w:t xml:space="preserve">W przypadku, gdy w ocenie Wykonawcy zaistnieją okoliczności uzasadniające zmianę umowy, będzie on zobowiązany do przekazania Zamawiającemu wniosku w formie pisemnej dotyczącego zmiany umowy wraz z opisem zdarzenia lub okoliczności stanowiących podstawę do żądania takiej zmiany. </w:t>
      </w:r>
    </w:p>
    <w:p w:rsidR="006F776E" w:rsidRDefault="006F776E">
      <w:pPr>
        <w:numPr>
          <w:ilvl w:val="0"/>
          <w:numId w:val="33"/>
        </w:numPr>
        <w:suppressAutoHyphens/>
        <w:spacing w:line="288" w:lineRule="auto"/>
        <w:jc w:val="both"/>
        <w:rPr>
          <w:rFonts w:ascii="Verdana" w:hAnsi="Verdana"/>
          <w:lang w:val="pl-PL" w:eastAsia="pl-PL"/>
        </w:rPr>
      </w:pPr>
      <w:r w:rsidRPr="006F776E">
        <w:rPr>
          <w:rFonts w:ascii="Verdana" w:hAnsi="Verdana"/>
          <w:lang w:val="pl-PL"/>
        </w:rPr>
        <w:t>Wniosek, o którym mowa w ust. 5 powinien zostać przekazany niezwłocznie, jednakże nie później niż w terminie 14 dni od dnia, w którym Wykonawca dowiedział się o danym zdarzeniu lub okolicznościach. W terminie 7 dni od dnia otrzymania żądania zmiany, Zamawiający powiadomi w formie pisemnej Wykonawcę o akceptacji żądania zmiany umowy i terminie zawarcia aneksu do umowy lub odpowiednio o braku akceptacji zmiany wraz z uzasadnieniem. Zmiana</w:t>
      </w:r>
      <w:r w:rsidRPr="00170CC6">
        <w:rPr>
          <w:rFonts w:ascii="Verdana" w:hAnsi="Verdana"/>
        </w:rPr>
        <w:t xml:space="preserve"> </w:t>
      </w:r>
      <w:r w:rsidRPr="006F776E">
        <w:rPr>
          <w:rFonts w:ascii="Verdana" w:hAnsi="Verdana"/>
          <w:lang w:val="pl-PL"/>
        </w:rPr>
        <w:t>umowy wejdzie w życie z pierwszym dniem miesiąca następującego po miesiącu, w którym minie termin wskazany w zdaniu poprzedzającym</w:t>
      </w:r>
      <w:r>
        <w:rPr>
          <w:rFonts w:ascii="Verdana" w:hAnsi="Verdana"/>
          <w:lang w:val="pl-PL"/>
        </w:rPr>
        <w:t>.</w:t>
      </w:r>
    </w:p>
    <w:p w:rsidR="003F6B76" w:rsidRDefault="003F6B76">
      <w:pPr>
        <w:numPr>
          <w:ilvl w:val="0"/>
          <w:numId w:val="33"/>
        </w:numPr>
        <w:tabs>
          <w:tab w:val="left" w:pos="284"/>
        </w:tabs>
        <w:autoSpaceDE w:val="0"/>
        <w:autoSpaceDN w:val="0"/>
        <w:adjustRightInd w:val="0"/>
        <w:spacing w:line="288" w:lineRule="auto"/>
        <w:jc w:val="both"/>
        <w:rPr>
          <w:rFonts w:ascii="Verdana" w:hAnsi="Verdana"/>
          <w:lang w:val="pl-PL"/>
        </w:rPr>
      </w:pPr>
      <w:r w:rsidRPr="006D698E">
        <w:rPr>
          <w:rFonts w:ascii="Verdana" w:hAnsi="Verdana"/>
          <w:lang w:val="pl-PL" w:eastAsia="pl-PL"/>
        </w:rPr>
        <w:t xml:space="preserve">Powyższe zmiany wynagrodzenia </w:t>
      </w:r>
      <w:r w:rsidRPr="006D698E">
        <w:rPr>
          <w:rFonts w:ascii="Verdana" w:hAnsi="Verdana"/>
          <w:lang w:val="pl-PL"/>
        </w:rPr>
        <w:t>dotyczą wyłącznie części umowy niezrealizowanej.</w:t>
      </w:r>
    </w:p>
    <w:p w:rsidR="00822B7A" w:rsidRPr="0034465F" w:rsidRDefault="00822B7A" w:rsidP="00BB109C">
      <w:pPr>
        <w:tabs>
          <w:tab w:val="left" w:pos="284"/>
        </w:tabs>
        <w:autoSpaceDE w:val="0"/>
        <w:autoSpaceDN w:val="0"/>
        <w:adjustRightInd w:val="0"/>
        <w:spacing w:line="288" w:lineRule="auto"/>
        <w:ind w:left="284"/>
        <w:jc w:val="both"/>
        <w:rPr>
          <w:rFonts w:ascii="Verdana" w:hAnsi="Verdana"/>
          <w:sz w:val="16"/>
          <w:szCs w:val="16"/>
          <w:lang w:val="pl-PL"/>
        </w:rPr>
      </w:pPr>
    </w:p>
    <w:p w:rsidR="00235568" w:rsidRDefault="00235568" w:rsidP="00BB109C">
      <w:pPr>
        <w:autoSpaceDE w:val="0"/>
        <w:autoSpaceDN w:val="0"/>
        <w:adjustRightInd w:val="0"/>
        <w:spacing w:line="288" w:lineRule="auto"/>
        <w:jc w:val="center"/>
        <w:rPr>
          <w:rFonts w:ascii="Verdana" w:hAnsi="Verdana"/>
          <w:b/>
        </w:rPr>
      </w:pPr>
      <w:bookmarkStart w:id="13" w:name="_Hlk159839351"/>
      <w:r w:rsidRPr="000D0437">
        <w:rPr>
          <w:rFonts w:ascii="Verdana" w:hAnsi="Verdana"/>
          <w:b/>
        </w:rPr>
        <w:t>§ 1</w:t>
      </w:r>
      <w:r w:rsidR="00B72ABD" w:rsidRPr="000D0437">
        <w:rPr>
          <w:rFonts w:ascii="Verdana" w:hAnsi="Verdana"/>
          <w:b/>
        </w:rPr>
        <w:t>1</w:t>
      </w:r>
    </w:p>
    <w:p w:rsidR="00830DB3" w:rsidRPr="007774B0" w:rsidRDefault="00830DB3">
      <w:pPr>
        <w:numPr>
          <w:ilvl w:val="0"/>
          <w:numId w:val="29"/>
        </w:numPr>
        <w:suppressAutoHyphens/>
        <w:spacing w:line="288" w:lineRule="auto"/>
        <w:jc w:val="both"/>
        <w:rPr>
          <w:rFonts w:ascii="Verdana" w:hAnsi="Verdana"/>
          <w:lang w:val="pl-PL" w:eastAsia="pl-PL"/>
        </w:rPr>
      </w:pPr>
      <w:r>
        <w:rPr>
          <w:rFonts w:ascii="Verdana" w:hAnsi="Verdana"/>
          <w:lang w:val="pl-PL" w:eastAsia="pl-PL"/>
        </w:rPr>
        <w:t>Strony d</w:t>
      </w:r>
      <w:r w:rsidRPr="007774B0">
        <w:rPr>
          <w:rFonts w:ascii="Verdana" w:hAnsi="Verdana"/>
          <w:lang w:val="pl-PL" w:eastAsia="pl-PL"/>
        </w:rPr>
        <w:t>opuszcza</w:t>
      </w:r>
      <w:r>
        <w:rPr>
          <w:rFonts w:ascii="Verdana" w:hAnsi="Verdana"/>
          <w:lang w:val="pl-PL" w:eastAsia="pl-PL"/>
        </w:rPr>
        <w:t>ją</w:t>
      </w:r>
      <w:r w:rsidRPr="007774B0">
        <w:rPr>
          <w:rFonts w:ascii="Verdana" w:hAnsi="Verdana"/>
          <w:lang w:val="pl-PL" w:eastAsia="pl-PL"/>
        </w:rPr>
        <w:t xml:space="preserve"> możliwość wprowadzenia zmian</w:t>
      </w:r>
      <w:r w:rsidR="006263BC">
        <w:rPr>
          <w:rFonts w:ascii="Verdana" w:hAnsi="Verdana"/>
          <w:lang w:val="pl-PL" w:eastAsia="pl-PL"/>
        </w:rPr>
        <w:t>y</w:t>
      </w:r>
      <w:r w:rsidRPr="007774B0">
        <w:rPr>
          <w:rFonts w:ascii="Verdana" w:hAnsi="Verdana"/>
          <w:lang w:val="pl-PL" w:eastAsia="pl-PL"/>
        </w:rPr>
        <w:t xml:space="preserve"> umowy, która została zawarta na okres powyżej 6 miesięcy, dotyczących wynagrodzenia Wykonawcy, poprzez jego waloryzację w sytuacji spełnienia niżej wymienionych wymagań:</w:t>
      </w:r>
    </w:p>
    <w:p w:rsidR="00830DB3" w:rsidRPr="007774B0" w:rsidRDefault="00830DB3">
      <w:pPr>
        <w:numPr>
          <w:ilvl w:val="0"/>
          <w:numId w:val="12"/>
        </w:numPr>
        <w:tabs>
          <w:tab w:val="clear" w:pos="510"/>
          <w:tab w:val="num" w:pos="113"/>
        </w:tabs>
        <w:autoSpaceDE w:val="0"/>
        <w:autoSpaceDN w:val="0"/>
        <w:adjustRightInd w:val="0"/>
        <w:spacing w:line="288" w:lineRule="auto"/>
        <w:ind w:left="624"/>
        <w:jc w:val="both"/>
        <w:rPr>
          <w:rFonts w:ascii="Verdana" w:hAnsi="Verdana"/>
          <w:lang w:val="pl-PL"/>
        </w:rPr>
      </w:pPr>
      <w:r w:rsidRPr="007774B0">
        <w:rPr>
          <w:rFonts w:ascii="Verdana" w:hAnsi="Verdana"/>
          <w:lang w:val="pl-PL" w:eastAsia="pl-PL"/>
        </w:rPr>
        <w:t>w przypadku zmiany ceny materiałów lub kosztów związanych z realizacją zamówienia, rozumianej, jako wzrost odpowiednio cen lub kosztów, jak i ich obniżenie, względem ceny</w:t>
      </w:r>
      <w:r w:rsidR="006263BC">
        <w:rPr>
          <w:rFonts w:ascii="Verdana" w:hAnsi="Verdana"/>
          <w:lang w:val="pl-PL" w:eastAsia="pl-PL"/>
        </w:rPr>
        <w:t xml:space="preserve"> materiałów lub kosztów </w:t>
      </w:r>
      <w:r w:rsidRPr="007774B0">
        <w:rPr>
          <w:rFonts w:ascii="Verdana" w:hAnsi="Verdana"/>
          <w:lang w:val="pl-PL" w:eastAsia="pl-PL"/>
        </w:rPr>
        <w:t>przyjętych w celu ustalenia wynagrodzenia Wykonawcy zawartego w ofercie Wykonawcy oraz</w:t>
      </w:r>
    </w:p>
    <w:p w:rsidR="00830DB3" w:rsidRPr="007774B0" w:rsidRDefault="00830DB3">
      <w:pPr>
        <w:numPr>
          <w:ilvl w:val="0"/>
          <w:numId w:val="12"/>
        </w:numPr>
        <w:tabs>
          <w:tab w:val="clear" w:pos="510"/>
          <w:tab w:val="num" w:pos="113"/>
        </w:tabs>
        <w:autoSpaceDE w:val="0"/>
        <w:autoSpaceDN w:val="0"/>
        <w:adjustRightInd w:val="0"/>
        <w:spacing w:line="288" w:lineRule="auto"/>
        <w:ind w:left="624"/>
        <w:jc w:val="both"/>
        <w:rPr>
          <w:rFonts w:ascii="Verdana" w:hAnsi="Verdana"/>
          <w:lang w:val="pl-PL"/>
        </w:rPr>
      </w:pPr>
      <w:r w:rsidRPr="007774B0">
        <w:rPr>
          <w:rFonts w:ascii="Verdana" w:hAnsi="Verdana"/>
          <w:lang w:val="pl-PL" w:eastAsia="pl-PL"/>
        </w:rPr>
        <w:t xml:space="preserve">przy zachowaniu niżej określonych warunków i postanowień Umowy określonych w ust. </w:t>
      </w:r>
      <w:r>
        <w:rPr>
          <w:rFonts w:ascii="Verdana" w:hAnsi="Verdana"/>
          <w:lang w:val="pl-PL" w:eastAsia="pl-PL"/>
        </w:rPr>
        <w:t>3</w:t>
      </w:r>
      <w:r w:rsidRPr="007774B0">
        <w:rPr>
          <w:rFonts w:ascii="Verdana" w:hAnsi="Verdana"/>
          <w:lang w:val="pl-PL" w:eastAsia="pl-PL"/>
        </w:rPr>
        <w:t>.</w:t>
      </w:r>
    </w:p>
    <w:p w:rsidR="00830DB3" w:rsidRDefault="00830DB3">
      <w:pPr>
        <w:numPr>
          <w:ilvl w:val="0"/>
          <w:numId w:val="30"/>
        </w:numPr>
        <w:autoSpaceDE w:val="0"/>
        <w:autoSpaceDN w:val="0"/>
        <w:adjustRightInd w:val="0"/>
        <w:spacing w:line="288" w:lineRule="auto"/>
        <w:jc w:val="both"/>
        <w:rPr>
          <w:rFonts w:ascii="Verdana" w:hAnsi="Verdana"/>
          <w:lang w:val="pl-PL" w:eastAsia="pl-PL"/>
        </w:rPr>
      </w:pPr>
      <w:r w:rsidRPr="007774B0">
        <w:rPr>
          <w:rFonts w:ascii="Verdana" w:hAnsi="Verdana"/>
          <w:shd w:val="clear" w:color="auto" w:fill="FFFFFF"/>
          <w:lang w:val="pl-PL"/>
        </w:rPr>
        <w:t>Przez zmianę ceny materiałów lub kosztów rozumie się wzrost odpowiednio cen lub kosztów, jak i ich obn</w:t>
      </w:r>
      <w:r w:rsidR="00394136">
        <w:rPr>
          <w:rFonts w:ascii="Verdana" w:hAnsi="Verdana"/>
          <w:shd w:val="clear" w:color="auto" w:fill="FFFFFF"/>
          <w:lang w:val="pl-PL"/>
        </w:rPr>
        <w:t>iżenie, względem ceny lub kosztów</w:t>
      </w:r>
      <w:r w:rsidRPr="007774B0">
        <w:rPr>
          <w:rFonts w:ascii="Verdana" w:hAnsi="Verdana"/>
          <w:shd w:val="clear" w:color="auto" w:fill="FFFFFF"/>
          <w:lang w:val="pl-PL"/>
        </w:rPr>
        <w:t xml:space="preserve"> przyjętych w celu ustalenia wynagrodzenia Wykonawcy zawartego w ofercie</w:t>
      </w:r>
      <w:r w:rsidR="00C9147B">
        <w:rPr>
          <w:rFonts w:ascii="Verdana" w:hAnsi="Verdana"/>
          <w:shd w:val="clear" w:color="auto" w:fill="FFFFFF"/>
          <w:lang w:val="pl-PL"/>
        </w:rPr>
        <w:t>/wyliczeniu wartości zamówienia</w:t>
      </w:r>
      <w:r>
        <w:rPr>
          <w:rFonts w:ascii="Verdana" w:hAnsi="Verdana"/>
          <w:shd w:val="clear" w:color="auto" w:fill="FFFFFF"/>
          <w:lang w:val="pl-PL"/>
        </w:rPr>
        <w:t>.</w:t>
      </w:r>
    </w:p>
    <w:p w:rsidR="00830DB3" w:rsidRPr="00AE7056" w:rsidRDefault="00830DB3">
      <w:pPr>
        <w:numPr>
          <w:ilvl w:val="0"/>
          <w:numId w:val="30"/>
        </w:numPr>
        <w:autoSpaceDE w:val="0"/>
        <w:autoSpaceDN w:val="0"/>
        <w:adjustRightInd w:val="0"/>
        <w:spacing w:line="288" w:lineRule="auto"/>
        <w:jc w:val="both"/>
        <w:rPr>
          <w:rFonts w:ascii="Verdana" w:hAnsi="Verdana"/>
          <w:lang w:val="pl-PL" w:eastAsia="pl-PL"/>
        </w:rPr>
      </w:pPr>
      <w:r>
        <w:rPr>
          <w:rFonts w:ascii="Verdana" w:hAnsi="Verdana"/>
          <w:lang w:val="pl-PL" w:eastAsia="pl-PL"/>
        </w:rPr>
        <w:lastRenderedPageBreak/>
        <w:t xml:space="preserve">Zmiana wynagrodzenia przewidziana w ust. 1 może nastąpić na podstawie </w:t>
      </w:r>
      <w:r w:rsidRPr="00AE7056">
        <w:rPr>
          <w:rFonts w:ascii="Verdana" w:hAnsi="Verdana"/>
          <w:lang w:val="pl-PL" w:eastAsia="pl-PL" w:bidi="ar-SA"/>
        </w:rPr>
        <w:t>wni</w:t>
      </w:r>
      <w:r>
        <w:rPr>
          <w:rFonts w:ascii="Verdana" w:hAnsi="Verdana"/>
          <w:lang w:val="pl-PL" w:eastAsia="pl-PL" w:bidi="ar-SA"/>
        </w:rPr>
        <w:t xml:space="preserve">osku w formie pisemnej, który </w:t>
      </w:r>
      <w:r w:rsidR="00732B0E">
        <w:rPr>
          <w:rFonts w:ascii="Verdana" w:hAnsi="Verdana"/>
          <w:lang w:val="pl-PL" w:eastAsia="pl-PL" w:bidi="ar-SA"/>
        </w:rPr>
        <w:t>może być przekazany drugiej S</w:t>
      </w:r>
      <w:r w:rsidRPr="00AE7056">
        <w:rPr>
          <w:rFonts w:ascii="Verdana" w:hAnsi="Verdana"/>
          <w:lang w:val="pl-PL" w:eastAsia="pl-PL" w:bidi="ar-SA"/>
        </w:rPr>
        <w:t>tronie przy łącznym spełnieniu następujących warunków:</w:t>
      </w:r>
    </w:p>
    <w:p w:rsidR="00830DB3" w:rsidRPr="00004EFC" w:rsidRDefault="00830DB3">
      <w:pPr>
        <w:widowControl w:val="0"/>
        <w:numPr>
          <w:ilvl w:val="0"/>
          <w:numId w:val="26"/>
        </w:numPr>
        <w:tabs>
          <w:tab w:val="left" w:pos="709"/>
        </w:tabs>
        <w:adjustRightInd w:val="0"/>
        <w:spacing w:line="288" w:lineRule="auto"/>
        <w:contextualSpacing/>
        <w:jc w:val="both"/>
        <w:textAlignment w:val="baseline"/>
        <w:rPr>
          <w:rFonts w:ascii="Verdana" w:hAnsi="Verdana"/>
          <w:lang w:val="pl-PL" w:eastAsia="pl-PL" w:bidi="ar-SA"/>
        </w:rPr>
      </w:pPr>
      <w:r w:rsidRPr="00004EFC">
        <w:rPr>
          <w:rFonts w:ascii="Verdana" w:hAnsi="Verdana"/>
          <w:lang w:val="pl-PL" w:eastAsia="pl-PL" w:bidi="ar-SA"/>
        </w:rPr>
        <w:t xml:space="preserve">nie </w:t>
      </w:r>
      <w:r w:rsidR="00557C5A">
        <w:rPr>
          <w:rFonts w:ascii="Verdana" w:hAnsi="Verdana"/>
          <w:lang w:val="pl-PL" w:eastAsia="pl-PL" w:bidi="ar-SA"/>
        </w:rPr>
        <w:t>wcześniej niż po upłynięciu 6 miesięcy obowiązywania umowy</w:t>
      </w:r>
      <w:r w:rsidRPr="00004EFC">
        <w:rPr>
          <w:rFonts w:ascii="Verdana" w:hAnsi="Verdana"/>
          <w:lang w:val="pl-PL" w:eastAsia="pl-PL" w:bidi="ar-SA"/>
        </w:rPr>
        <w:t>,</w:t>
      </w:r>
    </w:p>
    <w:p w:rsidR="00830DB3" w:rsidRPr="00004EFC" w:rsidRDefault="00830DB3" w:rsidP="004C2DC0">
      <w:pPr>
        <w:widowControl w:val="0"/>
        <w:tabs>
          <w:tab w:val="left" w:pos="709"/>
        </w:tabs>
        <w:adjustRightInd w:val="0"/>
        <w:spacing w:line="288" w:lineRule="auto"/>
        <w:ind w:left="709" w:hanging="142"/>
        <w:contextualSpacing/>
        <w:jc w:val="both"/>
        <w:textAlignment w:val="baseline"/>
        <w:rPr>
          <w:rFonts w:ascii="Verdana" w:hAnsi="Verdana"/>
          <w:lang w:val="pl-PL" w:eastAsia="pl-PL" w:bidi="ar-SA"/>
        </w:rPr>
      </w:pPr>
      <w:r w:rsidRPr="00004EFC">
        <w:rPr>
          <w:rFonts w:ascii="Verdana" w:hAnsi="Verdana"/>
          <w:lang w:val="pl-PL" w:eastAsia="pl-PL" w:bidi="ar-SA"/>
        </w:rPr>
        <w:t>oraz</w:t>
      </w:r>
    </w:p>
    <w:p w:rsidR="00830DB3" w:rsidRPr="00004EFC" w:rsidRDefault="00830DB3">
      <w:pPr>
        <w:widowControl w:val="0"/>
        <w:numPr>
          <w:ilvl w:val="0"/>
          <w:numId w:val="26"/>
        </w:numPr>
        <w:tabs>
          <w:tab w:val="left" w:pos="709"/>
        </w:tabs>
        <w:adjustRightInd w:val="0"/>
        <w:spacing w:line="288" w:lineRule="auto"/>
        <w:contextualSpacing/>
        <w:jc w:val="both"/>
        <w:textAlignment w:val="baseline"/>
        <w:rPr>
          <w:rFonts w:ascii="Verdana" w:hAnsi="Verdana"/>
          <w:lang w:val="pl-PL" w:eastAsia="pl-PL" w:bidi="ar-SA"/>
        </w:rPr>
      </w:pPr>
      <w:r w:rsidRPr="00004EFC">
        <w:rPr>
          <w:rFonts w:ascii="Verdana" w:hAnsi="Verdana"/>
          <w:lang w:val="pl-PL" w:eastAsia="pl-PL" w:bidi="ar-SA"/>
        </w:rPr>
        <w:t xml:space="preserve">w przypadku, gdy zmiana </w:t>
      </w:r>
      <w:r w:rsidR="006263BC">
        <w:rPr>
          <w:rFonts w:ascii="Verdana" w:hAnsi="Verdana"/>
          <w:lang w:val="pl-PL" w:eastAsia="pl-PL" w:bidi="ar-SA"/>
        </w:rPr>
        <w:t xml:space="preserve">cen materiałów lub </w:t>
      </w:r>
      <w:r w:rsidRPr="00004EFC">
        <w:rPr>
          <w:rFonts w:ascii="Verdana" w:hAnsi="Verdana"/>
          <w:lang w:val="pl-PL" w:eastAsia="pl-PL" w:bidi="ar-SA"/>
        </w:rPr>
        <w:t xml:space="preserve">kosztów wykonania na przedmiot umowy wyniesie nie mniej niż 10 % "wartości brutto oferty”, określonej w wyliczeniu wartości zamówienia, stanowiącym </w:t>
      </w:r>
      <w:r w:rsidRPr="00004EFC">
        <w:rPr>
          <w:rFonts w:ascii="Verdana" w:hAnsi="Verdana"/>
          <w:bCs/>
          <w:lang w:val="pl-PL" w:eastAsia="pl-PL" w:bidi="ar-SA"/>
        </w:rPr>
        <w:t>Załącznik nr 1 do umowy</w:t>
      </w:r>
      <w:r w:rsidRPr="00004EFC">
        <w:rPr>
          <w:rFonts w:ascii="Verdana" w:hAnsi="Verdana"/>
          <w:lang w:val="pl-PL" w:eastAsia="pl-PL" w:bidi="ar-SA"/>
        </w:rPr>
        <w:t>,</w:t>
      </w:r>
    </w:p>
    <w:p w:rsidR="00830DB3" w:rsidRPr="00004EFC" w:rsidRDefault="006B1C7C" w:rsidP="00BB109C">
      <w:pPr>
        <w:widowControl w:val="0"/>
        <w:tabs>
          <w:tab w:val="left" w:pos="540"/>
        </w:tabs>
        <w:adjustRightInd w:val="0"/>
        <w:spacing w:line="288" w:lineRule="auto"/>
        <w:ind w:left="540" w:hanging="709"/>
        <w:contextualSpacing/>
        <w:jc w:val="both"/>
        <w:textAlignment w:val="baseline"/>
        <w:rPr>
          <w:rFonts w:ascii="Verdana" w:hAnsi="Verdana"/>
          <w:lang w:val="pl-PL" w:eastAsia="pl-PL" w:bidi="ar-SA"/>
        </w:rPr>
      </w:pPr>
      <w:r>
        <w:rPr>
          <w:rFonts w:ascii="Verdana" w:hAnsi="Verdana"/>
          <w:lang w:val="pl-PL" w:eastAsia="pl-PL" w:bidi="ar-SA"/>
        </w:rPr>
        <w:t xml:space="preserve">    </w:t>
      </w:r>
      <w:r w:rsidR="00830DB3" w:rsidRPr="00004EFC">
        <w:rPr>
          <w:rFonts w:ascii="Verdana" w:hAnsi="Verdana"/>
          <w:lang w:val="pl-PL" w:eastAsia="pl-PL" w:bidi="ar-SA"/>
        </w:rPr>
        <w:t xml:space="preserve">- z zastrzeżeniem stosowania przez Strony zasad wprowadzania zmian powyższego wynagrodzenia określonych w dalszych postanowieniach umowy. </w:t>
      </w:r>
    </w:p>
    <w:p w:rsidR="00830DB3" w:rsidRPr="00004EFC" w:rsidRDefault="00830DB3">
      <w:pPr>
        <w:widowControl w:val="0"/>
        <w:numPr>
          <w:ilvl w:val="0"/>
          <w:numId w:val="31"/>
        </w:numPr>
        <w:suppressAutoHyphens/>
        <w:autoSpaceDE w:val="0"/>
        <w:autoSpaceDN w:val="0"/>
        <w:adjustRightInd w:val="0"/>
        <w:spacing w:line="288" w:lineRule="auto"/>
        <w:jc w:val="both"/>
        <w:textAlignment w:val="baseline"/>
        <w:rPr>
          <w:rFonts w:ascii="Verdana" w:hAnsi="Verdana"/>
          <w:lang w:val="pl-PL" w:eastAsia="pl-PL" w:bidi="ar-SA"/>
        </w:rPr>
      </w:pPr>
      <w:r w:rsidRPr="00004EFC">
        <w:rPr>
          <w:rFonts w:ascii="Verdana" w:hAnsi="Verdana"/>
          <w:lang w:val="pl-PL" w:eastAsia="pl-PL" w:bidi="ar-SA"/>
        </w:rPr>
        <w:t>Strona wnioskująca o zmianę wysokości wynagrodzenia należnego Wykonawcy ob</w:t>
      </w:r>
      <w:r w:rsidR="006263BC">
        <w:rPr>
          <w:rFonts w:ascii="Verdana" w:hAnsi="Verdana"/>
          <w:lang w:val="pl-PL" w:eastAsia="pl-PL" w:bidi="ar-SA"/>
        </w:rPr>
        <w:t>owiązana jest wykazać, iż zmiany</w:t>
      </w:r>
      <w:r w:rsidRPr="00004EFC">
        <w:rPr>
          <w:rFonts w:ascii="Verdana" w:hAnsi="Verdana"/>
          <w:lang w:val="pl-PL" w:eastAsia="pl-PL" w:bidi="ar-SA"/>
        </w:rPr>
        <w:t xml:space="preserve"> </w:t>
      </w:r>
      <w:r w:rsidR="006263BC">
        <w:rPr>
          <w:rFonts w:ascii="Verdana" w:hAnsi="Verdana"/>
          <w:lang w:val="pl-PL" w:eastAsia="pl-PL" w:bidi="ar-SA"/>
        </w:rPr>
        <w:t xml:space="preserve">ceny materiałów lub </w:t>
      </w:r>
      <w:r w:rsidRPr="00004EFC">
        <w:rPr>
          <w:rFonts w:ascii="Verdana" w:hAnsi="Verdana"/>
          <w:lang w:val="pl-PL" w:eastAsia="pl-PL" w:bidi="ar-SA"/>
        </w:rPr>
        <w:t xml:space="preserve">kosztów wykonania </w:t>
      </w:r>
      <w:r>
        <w:rPr>
          <w:rFonts w:ascii="Verdana" w:hAnsi="Verdana"/>
          <w:lang w:val="pl-PL" w:eastAsia="pl-PL" w:bidi="ar-SA"/>
        </w:rPr>
        <w:t>dostawy</w:t>
      </w:r>
      <w:r w:rsidRPr="00004EFC">
        <w:rPr>
          <w:rFonts w:ascii="Verdana" w:hAnsi="Verdana"/>
          <w:lang w:val="pl-PL" w:eastAsia="pl-PL" w:bidi="ar-SA"/>
        </w:rPr>
        <w:t xml:space="preserve"> składającej się na przedmiot umowy o wartość określoną w ust. </w:t>
      </w:r>
      <w:r>
        <w:rPr>
          <w:rFonts w:ascii="Verdana" w:hAnsi="Verdana"/>
          <w:lang w:val="pl-PL" w:eastAsia="pl-PL" w:bidi="ar-SA"/>
        </w:rPr>
        <w:t>3</w:t>
      </w:r>
      <w:r w:rsidRPr="00004EFC">
        <w:rPr>
          <w:rFonts w:ascii="Verdana" w:hAnsi="Verdana"/>
          <w:lang w:val="pl-PL" w:eastAsia="pl-PL" w:bidi="ar-SA"/>
        </w:rPr>
        <w:t xml:space="preserve"> pkt 2, nastąpiła w wyniku wzrostu lub obniżenia kosztów względem kosztów przyjętych w celu ustalenia wynagrodzenia Wykonawcy zawartego w ofercie, przy czym: </w:t>
      </w:r>
    </w:p>
    <w:p w:rsidR="00830DB3" w:rsidRPr="00004EFC" w:rsidRDefault="00830DB3">
      <w:pPr>
        <w:numPr>
          <w:ilvl w:val="0"/>
          <w:numId w:val="25"/>
        </w:numPr>
        <w:spacing w:line="288" w:lineRule="auto"/>
        <w:contextualSpacing/>
        <w:jc w:val="both"/>
        <w:rPr>
          <w:rFonts w:ascii="Verdana" w:hAnsi="Verdana"/>
          <w:lang w:val="pl-PL" w:eastAsia="pl-PL" w:bidi="ar-SA"/>
        </w:rPr>
      </w:pPr>
      <w:r w:rsidRPr="00004EFC">
        <w:rPr>
          <w:rFonts w:ascii="Verdana" w:hAnsi="Verdana"/>
          <w:lang w:val="pl-PL" w:eastAsia="pl-PL" w:bidi="ar-SA"/>
        </w:rPr>
        <w:t xml:space="preserve">uwzględniane będą wyłącznie zmiany </w:t>
      </w:r>
      <w:r w:rsidR="006263BC">
        <w:rPr>
          <w:rFonts w:ascii="Verdana" w:hAnsi="Verdana"/>
          <w:lang w:val="pl-PL" w:eastAsia="pl-PL" w:bidi="ar-SA"/>
        </w:rPr>
        <w:t xml:space="preserve">ceny materiałów lub </w:t>
      </w:r>
      <w:r w:rsidRPr="00004EFC">
        <w:rPr>
          <w:rFonts w:ascii="Verdana" w:hAnsi="Verdana"/>
          <w:lang w:val="pl-PL" w:eastAsia="pl-PL" w:bidi="ar-SA"/>
        </w:rPr>
        <w:t>kosztów, które dotychczas nie zostały poniesione;</w:t>
      </w:r>
    </w:p>
    <w:p w:rsidR="00830DB3" w:rsidRPr="00004EFC" w:rsidRDefault="00042F12">
      <w:pPr>
        <w:numPr>
          <w:ilvl w:val="0"/>
          <w:numId w:val="25"/>
        </w:numPr>
        <w:spacing w:line="288" w:lineRule="auto"/>
        <w:contextualSpacing/>
        <w:jc w:val="both"/>
        <w:rPr>
          <w:rFonts w:ascii="Verdana" w:hAnsi="Verdana"/>
          <w:lang w:val="pl-PL" w:eastAsia="pl-PL" w:bidi="ar-SA"/>
        </w:rPr>
      </w:pPr>
      <w:r>
        <w:rPr>
          <w:rFonts w:ascii="Verdana" w:hAnsi="Verdana"/>
          <w:lang w:val="pl-PL" w:eastAsia="pl-PL" w:bidi="ar-SA"/>
        </w:rPr>
        <w:t>nie</w:t>
      </w:r>
      <w:r w:rsidR="00830DB3" w:rsidRPr="00004EFC">
        <w:rPr>
          <w:rFonts w:ascii="Verdana" w:hAnsi="Verdana"/>
          <w:lang w:val="pl-PL" w:eastAsia="pl-PL" w:bidi="ar-SA"/>
        </w:rPr>
        <w:t xml:space="preserve">dotyczących </w:t>
      </w:r>
      <w:r w:rsidR="006263BC">
        <w:rPr>
          <w:rFonts w:ascii="Verdana" w:hAnsi="Verdana"/>
          <w:lang w:val="pl-PL" w:eastAsia="pl-PL" w:bidi="ar-SA"/>
        </w:rPr>
        <w:t xml:space="preserve">ceny materiałów lub </w:t>
      </w:r>
      <w:r w:rsidR="00830DB3" w:rsidRPr="00004EFC">
        <w:rPr>
          <w:rFonts w:ascii="Verdana" w:hAnsi="Verdana"/>
          <w:lang w:val="pl-PL" w:eastAsia="pl-PL" w:bidi="ar-SA"/>
        </w:rPr>
        <w:t xml:space="preserve">kosztów wynikających z tytułów, które mogą uzasadniać wystąpienie o zmianę wysokości wynagrodzenia Wykonawcy na podstawie postanowień § </w:t>
      </w:r>
      <w:r w:rsidR="00830DB3">
        <w:rPr>
          <w:rFonts w:ascii="Verdana" w:hAnsi="Verdana"/>
          <w:lang w:val="pl-PL" w:eastAsia="pl-PL" w:bidi="ar-SA"/>
        </w:rPr>
        <w:t>10</w:t>
      </w:r>
      <w:r w:rsidR="00830DB3" w:rsidRPr="00004EFC">
        <w:rPr>
          <w:rFonts w:ascii="Verdana" w:hAnsi="Verdana"/>
          <w:lang w:val="pl-PL" w:eastAsia="pl-PL" w:bidi="ar-SA"/>
        </w:rPr>
        <w:t xml:space="preserve"> ust. 2 pkt</w:t>
      </w:r>
      <w:r w:rsidR="00830DB3">
        <w:rPr>
          <w:rFonts w:ascii="Verdana" w:hAnsi="Verdana"/>
          <w:lang w:val="pl-PL" w:eastAsia="pl-PL" w:bidi="ar-SA"/>
        </w:rPr>
        <w:t xml:space="preserve"> 1</w:t>
      </w:r>
      <w:r w:rsidR="00CC5984">
        <w:rPr>
          <w:rFonts w:ascii="Verdana" w:hAnsi="Verdana"/>
          <w:lang w:val="pl-PL" w:eastAsia="pl-PL" w:bidi="ar-SA"/>
        </w:rPr>
        <w:t> </w:t>
      </w:r>
      <w:r w:rsidR="00830DB3">
        <w:rPr>
          <w:rFonts w:ascii="Verdana" w:hAnsi="Verdana"/>
          <w:lang w:val="pl-PL" w:eastAsia="pl-PL" w:bidi="ar-SA"/>
        </w:rPr>
        <w:t>-</w:t>
      </w:r>
      <w:r w:rsidR="00CC5984">
        <w:rPr>
          <w:rFonts w:ascii="Verdana" w:hAnsi="Verdana"/>
          <w:lang w:val="pl-PL" w:eastAsia="pl-PL" w:bidi="ar-SA"/>
        </w:rPr>
        <w:t> </w:t>
      </w:r>
      <w:r w:rsidR="00312B3A">
        <w:rPr>
          <w:rFonts w:ascii="Verdana" w:hAnsi="Verdana"/>
          <w:lang w:val="pl-PL" w:eastAsia="pl-PL" w:bidi="ar-SA"/>
        </w:rPr>
        <w:t>6</w:t>
      </w:r>
      <w:r w:rsidR="00830DB3" w:rsidRPr="00004EFC">
        <w:rPr>
          <w:rFonts w:ascii="Verdana" w:hAnsi="Verdana"/>
          <w:lang w:val="pl-PL" w:eastAsia="pl-PL" w:bidi="ar-SA"/>
        </w:rPr>
        <w:t xml:space="preserve"> niniejszej umowy.</w:t>
      </w:r>
    </w:p>
    <w:p w:rsidR="00830DB3" w:rsidRPr="00004EFC" w:rsidRDefault="00830DB3">
      <w:pPr>
        <w:numPr>
          <w:ilvl w:val="0"/>
          <w:numId w:val="32"/>
        </w:numPr>
        <w:suppressAutoHyphens/>
        <w:spacing w:line="288" w:lineRule="auto"/>
        <w:jc w:val="both"/>
        <w:rPr>
          <w:rFonts w:ascii="Verdana" w:hAnsi="Verdana"/>
          <w:lang w:val="pl-PL" w:eastAsia="pl-PL" w:bidi="ar-SA"/>
        </w:rPr>
      </w:pPr>
      <w:r w:rsidRPr="00004EFC">
        <w:rPr>
          <w:rFonts w:ascii="Verdana" w:hAnsi="Verdana"/>
          <w:lang w:val="pl-PL" w:eastAsia="pl-PL" w:bidi="ar-SA"/>
        </w:rPr>
        <w:t>W przypadku wniosku złożonego przez którąkolwiek ze Stron, zgodnego z postanowieniami ust. 1</w:t>
      </w:r>
      <w:r>
        <w:rPr>
          <w:rFonts w:ascii="Verdana" w:hAnsi="Verdana"/>
          <w:lang w:val="pl-PL" w:eastAsia="pl-PL" w:bidi="ar-SA"/>
        </w:rPr>
        <w:t xml:space="preserve"> -  3, </w:t>
      </w:r>
      <w:r w:rsidRPr="00004EFC">
        <w:rPr>
          <w:rFonts w:ascii="Verdana" w:hAnsi="Verdana"/>
          <w:lang w:val="pl-PL" w:eastAsia="pl-PL" w:bidi="ar-SA"/>
        </w:rPr>
        <w:t xml:space="preserve">Strony podejmą działania w celu uzgodnienia i wprowadzenia do umowy zmiany wysokości wynagrodzenia należnego Wykonawcy, stosując przy tym postanowienia ust. </w:t>
      </w:r>
      <w:r>
        <w:rPr>
          <w:rFonts w:ascii="Verdana" w:hAnsi="Verdana"/>
          <w:lang w:val="pl-PL" w:eastAsia="pl-PL" w:bidi="ar-SA"/>
        </w:rPr>
        <w:t xml:space="preserve">3 </w:t>
      </w:r>
      <w:r w:rsidRPr="00004EFC">
        <w:rPr>
          <w:rFonts w:ascii="Verdana" w:hAnsi="Verdana"/>
          <w:lang w:val="pl-PL" w:eastAsia="pl-PL" w:bidi="ar-SA"/>
        </w:rPr>
        <w:t>-</w:t>
      </w:r>
      <w:r>
        <w:rPr>
          <w:rFonts w:ascii="Verdana" w:hAnsi="Verdana"/>
          <w:lang w:val="pl-PL" w:eastAsia="pl-PL" w:bidi="ar-SA"/>
        </w:rPr>
        <w:t xml:space="preserve"> </w:t>
      </w:r>
      <w:r w:rsidRPr="00004EFC">
        <w:rPr>
          <w:rFonts w:ascii="Verdana" w:hAnsi="Verdana"/>
          <w:lang w:val="pl-PL" w:eastAsia="pl-PL" w:bidi="ar-SA"/>
        </w:rPr>
        <w:t xml:space="preserve">13. </w:t>
      </w:r>
    </w:p>
    <w:p w:rsidR="00830DB3" w:rsidRPr="00004EFC" w:rsidRDefault="00830DB3">
      <w:pPr>
        <w:numPr>
          <w:ilvl w:val="0"/>
          <w:numId w:val="32"/>
        </w:numPr>
        <w:suppressAutoHyphens/>
        <w:spacing w:line="288" w:lineRule="auto"/>
        <w:jc w:val="both"/>
        <w:rPr>
          <w:rFonts w:ascii="Verdana" w:hAnsi="Verdana"/>
          <w:lang w:val="pl-PL" w:eastAsia="pl-PL" w:bidi="ar-SA"/>
        </w:rPr>
      </w:pPr>
      <w:r w:rsidRPr="00004EFC">
        <w:rPr>
          <w:rFonts w:ascii="Verdana" w:hAnsi="Verdana"/>
          <w:iCs/>
          <w:lang w:val="pl-PL" w:eastAsia="pl-PL" w:bidi="ar-SA"/>
        </w:rPr>
        <w:t>Przy ustalaniu wysokości zmiany</w:t>
      </w:r>
      <w:r w:rsidRPr="00004EFC" w:rsidDel="00FD205A">
        <w:rPr>
          <w:rFonts w:ascii="Verdana" w:hAnsi="Verdana"/>
          <w:iCs/>
          <w:lang w:val="pl-PL" w:eastAsia="pl-PL" w:bidi="ar-SA"/>
        </w:rPr>
        <w:t xml:space="preserve"> </w:t>
      </w:r>
      <w:r w:rsidRPr="00004EFC">
        <w:rPr>
          <w:rFonts w:ascii="Verdana" w:hAnsi="Verdana"/>
          <w:iCs/>
          <w:lang w:val="pl-PL" w:eastAsia="pl-PL" w:bidi="ar-SA"/>
        </w:rPr>
        <w:t xml:space="preserve">wynagrodzenia należnego Wykonawcy Strony będą stosować </w:t>
      </w:r>
      <w:r w:rsidRPr="00004EFC">
        <w:rPr>
          <w:rFonts w:ascii="Verdana" w:hAnsi="Verdana"/>
          <w:lang w:val="pl-PL" w:eastAsia="pl-PL" w:bidi="ar-SA"/>
        </w:rPr>
        <w:t xml:space="preserve">wskaźnik cen towarów i usług konsumpcyjnych </w:t>
      </w:r>
      <w:r w:rsidRPr="00004EFC">
        <w:rPr>
          <w:rFonts w:ascii="Verdana" w:hAnsi="Verdana"/>
          <w:iCs/>
          <w:lang w:val="pl-PL" w:eastAsia="pl-PL" w:bidi="ar-SA"/>
        </w:rPr>
        <w:t>ogłoszony przez Prezesa Głównego Urzędu Statystycznego</w:t>
      </w:r>
      <w:r w:rsidRPr="00004EFC">
        <w:rPr>
          <w:rFonts w:ascii="Verdana" w:hAnsi="Verdana"/>
          <w:lang w:bidi="ar-SA"/>
        </w:rPr>
        <w:t xml:space="preserve"> w </w:t>
      </w:r>
      <w:r w:rsidRPr="00732B0E">
        <w:rPr>
          <w:rFonts w:ascii="Verdana" w:hAnsi="Verdana"/>
          <w:lang w:val="pl-PL" w:bidi="ar-SA"/>
        </w:rPr>
        <w:t>komunikacie wydanym n</w:t>
      </w:r>
      <w:r w:rsidRPr="00732B0E">
        <w:rPr>
          <w:rFonts w:ascii="Verdana" w:hAnsi="Verdana"/>
          <w:iCs/>
          <w:lang w:val="pl-PL" w:eastAsia="pl-PL" w:bidi="ar-SA"/>
        </w:rPr>
        <w:t>a podstawie art. 20 ust. 3 ustawy z dnia 19 stycznia 1991 r. o podatkach i opłatach lokalnych (tekst jedn. Dz. U. z 2</w:t>
      </w:r>
      <w:r w:rsidRPr="00004EFC">
        <w:rPr>
          <w:rFonts w:ascii="Verdana" w:hAnsi="Verdana"/>
          <w:iCs/>
          <w:lang w:val="pl-PL" w:eastAsia="pl-PL" w:bidi="ar-SA"/>
        </w:rPr>
        <w:t>023</w:t>
      </w:r>
      <w:r>
        <w:rPr>
          <w:rFonts w:ascii="Verdana" w:hAnsi="Verdana"/>
          <w:iCs/>
          <w:lang w:val="pl-PL" w:eastAsia="pl-PL" w:bidi="ar-SA"/>
        </w:rPr>
        <w:t xml:space="preserve"> </w:t>
      </w:r>
      <w:r w:rsidRPr="00004EFC">
        <w:rPr>
          <w:rFonts w:ascii="Verdana" w:hAnsi="Verdana"/>
          <w:iCs/>
          <w:lang w:val="pl-PL" w:eastAsia="pl-PL" w:bidi="ar-SA"/>
        </w:rPr>
        <w:t xml:space="preserve">r. poz. </w:t>
      </w:r>
      <w:r w:rsidRPr="00004EFC">
        <w:rPr>
          <w:rFonts w:ascii="Verdana" w:hAnsi="Verdana"/>
          <w:lang w:val="pl-PL" w:eastAsia="pl-PL" w:bidi="ar-SA"/>
        </w:rPr>
        <w:t>70</w:t>
      </w:r>
      <w:r w:rsidR="007A550D">
        <w:rPr>
          <w:rFonts w:ascii="Verdana" w:hAnsi="Verdana"/>
          <w:lang w:val="pl-PL" w:eastAsia="pl-PL" w:bidi="ar-SA"/>
        </w:rPr>
        <w:t xml:space="preserve"> ze zm.</w:t>
      </w:r>
      <w:r w:rsidRPr="00004EFC">
        <w:rPr>
          <w:rFonts w:ascii="Verdana" w:hAnsi="Verdana"/>
          <w:iCs/>
          <w:lang w:val="pl-PL" w:eastAsia="pl-PL" w:bidi="ar-SA"/>
        </w:rPr>
        <w:t>) - dalej: „wskaźnik”.</w:t>
      </w:r>
    </w:p>
    <w:p w:rsidR="00830DB3" w:rsidRPr="00004EFC" w:rsidRDefault="006263BC">
      <w:pPr>
        <w:numPr>
          <w:ilvl w:val="0"/>
          <w:numId w:val="32"/>
        </w:numPr>
        <w:suppressAutoHyphens/>
        <w:spacing w:line="288" w:lineRule="auto"/>
        <w:jc w:val="both"/>
        <w:rPr>
          <w:rFonts w:ascii="Verdana" w:hAnsi="Verdana"/>
          <w:lang w:val="pl-PL" w:eastAsia="pl-PL" w:bidi="ar-SA"/>
        </w:rPr>
      </w:pPr>
      <w:r>
        <w:rPr>
          <w:rFonts w:ascii="Verdana" w:hAnsi="Verdana"/>
          <w:iCs/>
          <w:lang w:val="pl-PL" w:eastAsia="pl-PL" w:bidi="ar-SA"/>
        </w:rPr>
        <w:t xml:space="preserve">Zmiany ceny materiałów lub </w:t>
      </w:r>
      <w:r w:rsidR="00830DB3" w:rsidRPr="00004EFC">
        <w:rPr>
          <w:rFonts w:ascii="Verdana" w:hAnsi="Verdana"/>
          <w:iCs/>
          <w:lang w:val="pl-PL" w:eastAsia="pl-PL" w:bidi="ar-SA"/>
        </w:rPr>
        <w:t xml:space="preserve">kosztów wykonania </w:t>
      </w:r>
      <w:r w:rsidR="00830DB3">
        <w:rPr>
          <w:rFonts w:ascii="Verdana" w:hAnsi="Verdana"/>
          <w:iCs/>
          <w:lang w:val="pl-PL" w:eastAsia="pl-PL" w:bidi="ar-SA"/>
        </w:rPr>
        <w:t>dostaw</w:t>
      </w:r>
      <w:r w:rsidR="00830DB3" w:rsidRPr="00004EFC">
        <w:rPr>
          <w:rFonts w:ascii="Verdana" w:hAnsi="Verdana"/>
          <w:iCs/>
          <w:lang w:val="pl-PL" w:eastAsia="pl-PL" w:bidi="ar-SA"/>
        </w:rPr>
        <w:t xml:space="preserve"> składających się na przedmiot umowy zostanie uwzględniona przy ustalaniu zmiany wysokości wynagrodzenia należnego Wykonawcy w ten sposób, że kwota określająca zmianę wynagrodzenia (zwiększenie albo zmniejszenie – odpowiednio do wskaźnika ogłoszonego za dany rok) zostanie obliczona, jako iloczyn kwoty wynagrodzenia pozostałego do zapłaty i stawki </w:t>
      </w:r>
      <w:r w:rsidR="00830DB3" w:rsidRPr="00004EFC">
        <w:rPr>
          <w:rFonts w:ascii="Verdana" w:hAnsi="Verdana"/>
          <w:iCs/>
          <w:lang w:val="pl-PL" w:eastAsia="pl-PL" w:bidi="ar-SA"/>
        </w:rPr>
        <w:lastRenderedPageBreak/>
        <w:t xml:space="preserve">odpowiadającej </w:t>
      </w:r>
      <w:r w:rsidR="00830DB3">
        <w:rPr>
          <w:rFonts w:ascii="Verdana" w:hAnsi="Verdana"/>
          <w:iCs/>
          <w:lang w:val="pl-PL" w:eastAsia="pl-PL" w:bidi="ar-SA"/>
        </w:rPr>
        <w:t>50</w:t>
      </w:r>
      <w:r w:rsidR="00732B0E">
        <w:rPr>
          <w:rFonts w:ascii="Verdana" w:hAnsi="Verdana"/>
          <w:iCs/>
          <w:lang w:val="pl-PL" w:eastAsia="pl-PL" w:bidi="ar-SA"/>
        </w:rPr>
        <w:t xml:space="preserve"> % wartości wskaźnika, gdyż S</w:t>
      </w:r>
      <w:r w:rsidR="001D328E">
        <w:rPr>
          <w:rFonts w:ascii="Verdana" w:hAnsi="Verdana"/>
          <w:iCs/>
          <w:lang w:val="pl-PL" w:eastAsia="pl-PL" w:bidi="ar-SA"/>
        </w:rPr>
        <w:t>trony umowy, przewidują ryzyko z tym związane po połowie ze zmianą ceny materiałów lub kosztów.</w:t>
      </w:r>
    </w:p>
    <w:p w:rsidR="00830DB3" w:rsidRPr="00004EFC" w:rsidRDefault="00830DB3">
      <w:pPr>
        <w:numPr>
          <w:ilvl w:val="0"/>
          <w:numId w:val="32"/>
        </w:numPr>
        <w:suppressAutoHyphens/>
        <w:spacing w:line="288" w:lineRule="auto"/>
        <w:contextualSpacing/>
        <w:jc w:val="both"/>
        <w:rPr>
          <w:rFonts w:ascii="Verdana" w:hAnsi="Verdana"/>
          <w:lang w:val="pl-PL" w:eastAsia="pl-PL" w:bidi="ar-SA"/>
        </w:rPr>
      </w:pPr>
      <w:r w:rsidRPr="00004EFC">
        <w:rPr>
          <w:rFonts w:ascii="Verdana" w:hAnsi="Verdana"/>
          <w:iCs/>
          <w:lang w:val="pl-PL" w:eastAsia="pl-PL" w:bidi="ar-SA"/>
        </w:rPr>
        <w:t xml:space="preserve">Zmiana wysokości wynagrodzenia Wykonawcy może nastąpić nie częściej niż </w:t>
      </w:r>
      <w:r>
        <w:rPr>
          <w:rFonts w:ascii="Verdana" w:hAnsi="Verdana"/>
          <w:iCs/>
          <w:lang w:val="pl-PL" w:eastAsia="pl-PL" w:bidi="ar-SA"/>
        </w:rPr>
        <w:t>raz</w:t>
      </w:r>
      <w:r w:rsidRPr="00004EFC">
        <w:rPr>
          <w:rFonts w:ascii="Verdana" w:hAnsi="Verdana"/>
          <w:iCs/>
          <w:lang w:val="pl-PL" w:eastAsia="pl-PL" w:bidi="ar-SA"/>
        </w:rPr>
        <w:t xml:space="preserve"> w roku kalendarzowym, wyłącznie w zakresie kwoty płatności częściowych wynagrodzenia Wykonawcy, niezapłaconego oraz wyłącznie w odniesieniu do składników wynagrodzenia określonego w </w:t>
      </w:r>
      <w:r>
        <w:rPr>
          <w:rFonts w:ascii="Verdana" w:hAnsi="Verdana"/>
          <w:iCs/>
          <w:lang w:val="pl-PL" w:eastAsia="pl-PL" w:bidi="ar-SA"/>
        </w:rPr>
        <w:t>wyliczeniu wartości zamówienia stanowiącym Załącznik nr 1 do niniejszej umowy</w:t>
      </w:r>
      <w:r w:rsidRPr="00004EFC">
        <w:rPr>
          <w:rFonts w:ascii="Verdana" w:hAnsi="Verdana"/>
          <w:iCs/>
          <w:lang w:val="pl-PL" w:eastAsia="pl-PL" w:bidi="ar-SA"/>
        </w:rPr>
        <w:t xml:space="preserve">. </w:t>
      </w:r>
    </w:p>
    <w:p w:rsidR="00830DB3" w:rsidRPr="00004EFC" w:rsidRDefault="00830DB3">
      <w:pPr>
        <w:numPr>
          <w:ilvl w:val="0"/>
          <w:numId w:val="32"/>
        </w:numPr>
        <w:suppressAutoHyphens/>
        <w:spacing w:line="288" w:lineRule="auto"/>
        <w:jc w:val="both"/>
        <w:rPr>
          <w:rFonts w:ascii="Verdana" w:hAnsi="Verdana"/>
          <w:lang w:val="pl-PL" w:eastAsia="pl-PL" w:bidi="ar-SA"/>
        </w:rPr>
      </w:pPr>
      <w:r w:rsidRPr="00004EFC">
        <w:rPr>
          <w:rFonts w:ascii="Verdana" w:hAnsi="Verdana"/>
          <w:iCs/>
          <w:lang w:val="pl-PL" w:eastAsia="pl-PL" w:bidi="ar-SA"/>
        </w:rPr>
        <w:t xml:space="preserve">Wartość łącznych zmian wysokości wynagrodzenia, jaką dopuszcza Zamawiający w efekcie zastosowania postanowień niniejszego paragrafu, nie może przekroczyć </w:t>
      </w:r>
      <w:r>
        <w:rPr>
          <w:rFonts w:ascii="Verdana" w:hAnsi="Verdana"/>
          <w:iCs/>
          <w:lang w:val="pl-PL" w:eastAsia="pl-PL" w:bidi="ar-SA"/>
        </w:rPr>
        <w:t>5</w:t>
      </w:r>
      <w:r w:rsidRPr="00004EFC">
        <w:rPr>
          <w:rFonts w:ascii="Verdana" w:hAnsi="Verdana"/>
          <w:iCs/>
          <w:lang w:val="pl-PL" w:eastAsia="pl-PL" w:bidi="ar-SA"/>
        </w:rPr>
        <w:t xml:space="preserve"> % </w:t>
      </w:r>
      <w:r>
        <w:rPr>
          <w:rFonts w:ascii="Verdana" w:hAnsi="Verdana"/>
          <w:iCs/>
          <w:lang w:val="pl-PL" w:eastAsia="pl-PL" w:bidi="ar-SA"/>
        </w:rPr>
        <w:t xml:space="preserve">ogólnej wartości umowy </w:t>
      </w:r>
      <w:r w:rsidRPr="00004EFC">
        <w:rPr>
          <w:rFonts w:ascii="Verdana" w:hAnsi="Verdana"/>
          <w:iCs/>
          <w:lang w:val="pl-PL" w:eastAsia="pl-PL" w:bidi="ar-SA"/>
        </w:rPr>
        <w:t>b</w:t>
      </w:r>
      <w:r>
        <w:rPr>
          <w:rFonts w:ascii="Verdana" w:hAnsi="Verdana"/>
          <w:iCs/>
          <w:lang w:val="pl-PL" w:eastAsia="pl-PL" w:bidi="ar-SA"/>
        </w:rPr>
        <w:t>rutto, o której</w:t>
      </w:r>
      <w:r w:rsidRPr="00004EFC">
        <w:rPr>
          <w:rFonts w:ascii="Verdana" w:hAnsi="Verdana"/>
          <w:iCs/>
          <w:lang w:val="pl-PL" w:eastAsia="pl-PL" w:bidi="ar-SA"/>
        </w:rPr>
        <w:t xml:space="preserve"> mowa w § </w:t>
      </w:r>
      <w:r w:rsidR="00EF4FBC">
        <w:rPr>
          <w:rFonts w:ascii="Verdana" w:hAnsi="Verdana"/>
          <w:iCs/>
          <w:lang w:val="pl-PL" w:eastAsia="pl-PL" w:bidi="ar-SA"/>
        </w:rPr>
        <w:t>6</w:t>
      </w:r>
      <w:r w:rsidRPr="00004EFC">
        <w:rPr>
          <w:rFonts w:ascii="Verdana" w:hAnsi="Verdana"/>
          <w:iCs/>
          <w:lang w:val="pl-PL" w:eastAsia="pl-PL" w:bidi="ar-SA"/>
        </w:rPr>
        <w:t xml:space="preserve"> ust. 2 </w:t>
      </w:r>
      <w:r>
        <w:rPr>
          <w:rFonts w:ascii="Verdana" w:hAnsi="Verdana"/>
          <w:iCs/>
          <w:lang w:val="pl-PL" w:eastAsia="pl-PL" w:bidi="ar-SA"/>
        </w:rPr>
        <w:t xml:space="preserve">niniejszej </w:t>
      </w:r>
      <w:r w:rsidR="001D328E">
        <w:rPr>
          <w:rFonts w:ascii="Verdana" w:hAnsi="Verdana"/>
          <w:iCs/>
          <w:lang w:val="pl-PL" w:eastAsia="pl-PL" w:bidi="ar-SA"/>
        </w:rPr>
        <w:t>umowy.</w:t>
      </w:r>
    </w:p>
    <w:p w:rsidR="00830DB3" w:rsidRPr="00004EFC" w:rsidRDefault="00830DB3" w:rsidP="00545240">
      <w:pPr>
        <w:numPr>
          <w:ilvl w:val="0"/>
          <w:numId w:val="32"/>
        </w:numPr>
        <w:tabs>
          <w:tab w:val="left" w:pos="426"/>
        </w:tabs>
        <w:suppressAutoHyphens/>
        <w:spacing w:line="288" w:lineRule="auto"/>
        <w:ind w:left="426" w:hanging="426"/>
        <w:jc w:val="both"/>
        <w:rPr>
          <w:rFonts w:ascii="Verdana" w:hAnsi="Verdana"/>
          <w:iCs/>
          <w:lang w:val="pl-PL" w:eastAsia="pl-PL" w:bidi="ar-SA"/>
        </w:rPr>
      </w:pPr>
      <w:r w:rsidRPr="00004EFC">
        <w:rPr>
          <w:rFonts w:ascii="Verdana" w:hAnsi="Verdana"/>
          <w:iCs/>
          <w:lang w:val="pl-PL" w:eastAsia="pl-PL" w:bidi="ar-SA"/>
        </w:rPr>
        <w:t>Zmiana wysokości wynagrodzenia należnego Wykonawcy wymaga sporządzenia, pod rygorem nieważności aneksu, zawartego w formie pisemnej.</w:t>
      </w:r>
    </w:p>
    <w:p w:rsidR="00830DB3" w:rsidRPr="00545240" w:rsidRDefault="00830DB3" w:rsidP="00545240">
      <w:pPr>
        <w:numPr>
          <w:ilvl w:val="0"/>
          <w:numId w:val="32"/>
        </w:numPr>
        <w:tabs>
          <w:tab w:val="left" w:pos="426"/>
        </w:tabs>
        <w:suppressAutoHyphens/>
        <w:spacing w:line="288" w:lineRule="auto"/>
        <w:ind w:left="426" w:hanging="426"/>
        <w:jc w:val="both"/>
        <w:rPr>
          <w:rFonts w:ascii="Verdana" w:hAnsi="Verdana"/>
          <w:iCs/>
          <w:lang w:val="pl-PL" w:eastAsia="pl-PL" w:bidi="ar-SA"/>
        </w:rPr>
      </w:pPr>
      <w:r w:rsidRPr="00004EFC">
        <w:rPr>
          <w:rFonts w:ascii="Verdana" w:hAnsi="Verdana"/>
          <w:iCs/>
          <w:lang w:val="pl-PL" w:eastAsia="pl-PL" w:bidi="ar-SA"/>
        </w:rPr>
        <w:t>Wniosek w sprawie zmiany wynagrodzenia należnego Wykonawcy powinien zawierać propozycję zmiany umowy w zakresie wysokości wynagrodzenia wraz z jej uzasadnieniem oraz dokumenty niezbędne do oceny, czy propo</w:t>
      </w:r>
      <w:r w:rsidR="00BF44A9">
        <w:rPr>
          <w:rFonts w:ascii="Verdana" w:hAnsi="Verdana"/>
          <w:iCs/>
          <w:lang w:val="pl-PL" w:eastAsia="pl-PL" w:bidi="ar-SA"/>
        </w:rPr>
        <w:t>nowane zmiany wynikają ze zmian cen materiałów lub</w:t>
      </w:r>
      <w:r w:rsidRPr="00004EFC">
        <w:rPr>
          <w:rFonts w:ascii="Verdana" w:hAnsi="Verdana"/>
          <w:iCs/>
          <w:lang w:val="pl-PL" w:eastAsia="pl-PL" w:bidi="ar-SA"/>
        </w:rPr>
        <w:t xml:space="preserve"> kosztów związanych z realizacją umowy względem </w:t>
      </w:r>
      <w:r w:rsidR="00BF44A9">
        <w:rPr>
          <w:rFonts w:ascii="Verdana" w:hAnsi="Verdana"/>
          <w:iCs/>
          <w:lang w:val="pl-PL" w:eastAsia="pl-PL" w:bidi="ar-SA"/>
        </w:rPr>
        <w:t xml:space="preserve">cen materiałów lub </w:t>
      </w:r>
      <w:r w:rsidRPr="00004EFC">
        <w:rPr>
          <w:rFonts w:ascii="Verdana" w:hAnsi="Verdana"/>
          <w:iCs/>
          <w:lang w:val="pl-PL" w:eastAsia="pl-PL" w:bidi="ar-SA"/>
        </w:rPr>
        <w:t>kosztów przyjętych w celu ustalenia wynagrodzenia Wykonawcy zawartego w ofercie</w:t>
      </w:r>
      <w:r w:rsidR="00545240">
        <w:rPr>
          <w:rFonts w:ascii="Verdana" w:hAnsi="Verdana"/>
          <w:iCs/>
          <w:lang w:val="pl-PL" w:eastAsia="pl-PL" w:bidi="ar-SA"/>
        </w:rPr>
        <w:t>.</w:t>
      </w:r>
    </w:p>
    <w:p w:rsidR="00830DB3" w:rsidRPr="00004EFC" w:rsidRDefault="00830DB3">
      <w:pPr>
        <w:numPr>
          <w:ilvl w:val="0"/>
          <w:numId w:val="32"/>
        </w:numPr>
        <w:tabs>
          <w:tab w:val="left" w:pos="426"/>
          <w:tab w:val="left" w:pos="567"/>
        </w:tabs>
        <w:spacing w:line="288" w:lineRule="auto"/>
        <w:ind w:left="426" w:hanging="426"/>
        <w:jc w:val="both"/>
        <w:rPr>
          <w:rFonts w:ascii="Verdana" w:hAnsi="Verdana"/>
          <w:iCs/>
          <w:lang w:val="pl-PL" w:eastAsia="pl-PL" w:bidi="ar-SA"/>
        </w:rPr>
      </w:pPr>
      <w:r w:rsidRPr="00004EFC">
        <w:rPr>
          <w:rFonts w:ascii="Verdana" w:hAnsi="Verdana"/>
          <w:iCs/>
          <w:lang w:val="pl-PL" w:eastAsia="pl-PL" w:bidi="ar-SA"/>
        </w:rPr>
        <w:t>Zmiana wysokości wynagrodzenia Wykonawcy dotyczyć będzie części przedmiotu umowy, wykonanego po dniu zawarcia aneksu.</w:t>
      </w:r>
    </w:p>
    <w:p w:rsidR="00830DB3" w:rsidRPr="00004EFC" w:rsidRDefault="00830DB3">
      <w:pPr>
        <w:numPr>
          <w:ilvl w:val="0"/>
          <w:numId w:val="32"/>
        </w:numPr>
        <w:tabs>
          <w:tab w:val="left" w:pos="426"/>
        </w:tabs>
        <w:spacing w:line="288" w:lineRule="auto"/>
        <w:ind w:left="426" w:hanging="426"/>
        <w:jc w:val="both"/>
        <w:rPr>
          <w:rFonts w:ascii="Verdana" w:hAnsi="Verdana"/>
          <w:iCs/>
          <w:lang w:val="pl-PL" w:eastAsia="pl-PL" w:bidi="ar-SA"/>
        </w:rPr>
      </w:pPr>
      <w:r w:rsidRPr="00004EFC">
        <w:rPr>
          <w:rFonts w:ascii="Verdana" w:hAnsi="Verdana"/>
          <w:iCs/>
          <w:lang w:val="pl-PL" w:eastAsia="pl-PL" w:bidi="ar-SA"/>
        </w:rPr>
        <w:t>W przypadku, gdy Strony dokonały ustaleń, co do zmiany wysokości wynagrodzenia Wykonawcy, Strony zawrą aneks do umowy w terminie wynikającym z ustaleń, a w przypadku braku takich ustaleń – w terminie wyznaczonym przez Zamawiającego.</w:t>
      </w:r>
    </w:p>
    <w:p w:rsidR="00830DB3" w:rsidRPr="00004EFC" w:rsidRDefault="00830DB3">
      <w:pPr>
        <w:numPr>
          <w:ilvl w:val="0"/>
          <w:numId w:val="32"/>
        </w:numPr>
        <w:tabs>
          <w:tab w:val="left" w:pos="426"/>
        </w:tabs>
        <w:spacing w:line="288" w:lineRule="auto"/>
        <w:ind w:left="426" w:hanging="426"/>
        <w:jc w:val="both"/>
        <w:rPr>
          <w:rFonts w:ascii="Verdana" w:hAnsi="Verdana"/>
          <w:iCs/>
          <w:lang w:val="pl-PL" w:eastAsia="pl-PL" w:bidi="ar-SA"/>
        </w:rPr>
      </w:pPr>
      <w:r w:rsidRPr="00004EFC">
        <w:rPr>
          <w:rFonts w:ascii="Verdana" w:hAnsi="Verdana"/>
          <w:iCs/>
          <w:lang w:val="pl-PL" w:eastAsia="pl-PL" w:bidi="ar-SA"/>
        </w:rPr>
        <w:t xml:space="preserve">W przypadku, gdy Strony dokonają zmiany </w:t>
      </w:r>
      <w:r w:rsidRPr="00004EFC">
        <w:rPr>
          <w:rFonts w:ascii="Verdana" w:hAnsi="Verdana"/>
          <w:lang w:val="pl-PL" w:eastAsia="pl-PL" w:bidi="ar-SA"/>
        </w:rPr>
        <w:t xml:space="preserve">wysokości wynagrodzenia, w przypadkach i zgodnie z zasadami określonymi w </w:t>
      </w:r>
      <w:r w:rsidRPr="00004EFC">
        <w:rPr>
          <w:rFonts w:ascii="Verdana" w:hAnsi="Verdana"/>
          <w:lang w:val="pl-PL" w:bidi="ar-SA"/>
        </w:rPr>
        <w:t xml:space="preserve">niniejszym paragrafie, Wykonawca </w:t>
      </w:r>
      <w:r w:rsidRPr="00004EFC">
        <w:rPr>
          <w:rFonts w:ascii="Verdana" w:hAnsi="Verdana"/>
          <w:lang w:val="pl-PL" w:eastAsia="pl-PL" w:bidi="ar-SA"/>
        </w:rPr>
        <w:t>zobowiązany jest do zmiany wysokości wynagrodzenia przysługującego podwykonawcy, z którym zawarł umowę, w zakresie odpowiadającym zmianom cen materiałów lub kosztów dotyczących zobowiązania podwykonawcy, jeżeli łącznie spełnione są następujące warunki:</w:t>
      </w:r>
    </w:p>
    <w:p w:rsidR="00CC5984" w:rsidRDefault="00830DB3">
      <w:pPr>
        <w:numPr>
          <w:ilvl w:val="0"/>
          <w:numId w:val="28"/>
        </w:numPr>
        <w:spacing w:line="288" w:lineRule="auto"/>
        <w:ind w:left="1134"/>
        <w:contextualSpacing/>
        <w:jc w:val="both"/>
        <w:rPr>
          <w:rFonts w:ascii="Verdana" w:hAnsi="Verdana"/>
          <w:lang w:val="pl-PL" w:eastAsia="pl-PL" w:bidi="ar-SA"/>
        </w:rPr>
      </w:pPr>
      <w:r w:rsidRPr="00004EFC">
        <w:rPr>
          <w:rFonts w:ascii="Verdana" w:hAnsi="Verdana"/>
          <w:lang w:val="pl-PL" w:eastAsia="pl-PL" w:bidi="ar-SA"/>
        </w:rPr>
        <w:t xml:space="preserve">przedmiotem umowy są </w:t>
      </w:r>
      <w:r>
        <w:rPr>
          <w:rFonts w:ascii="Verdana" w:hAnsi="Verdana"/>
          <w:lang w:val="pl-PL" w:eastAsia="pl-PL" w:bidi="ar-SA"/>
        </w:rPr>
        <w:t>dostawy</w:t>
      </w:r>
      <w:r w:rsidRPr="00004EFC">
        <w:rPr>
          <w:rFonts w:ascii="Verdana" w:hAnsi="Verdana"/>
          <w:lang w:val="pl-PL" w:eastAsia="pl-PL" w:bidi="ar-SA"/>
        </w:rPr>
        <w:t xml:space="preserve"> stanowiące niewykonaną część przedmiotu umowy; </w:t>
      </w:r>
    </w:p>
    <w:p w:rsidR="00830DB3" w:rsidRPr="00CC5984" w:rsidRDefault="00830DB3">
      <w:pPr>
        <w:numPr>
          <w:ilvl w:val="0"/>
          <w:numId w:val="28"/>
        </w:numPr>
        <w:spacing w:line="288" w:lineRule="auto"/>
        <w:ind w:left="1134"/>
        <w:contextualSpacing/>
        <w:jc w:val="both"/>
        <w:rPr>
          <w:rFonts w:ascii="Verdana" w:hAnsi="Verdana"/>
          <w:lang w:val="pl-PL" w:eastAsia="pl-PL" w:bidi="ar-SA"/>
        </w:rPr>
      </w:pPr>
      <w:r w:rsidRPr="00CC5984">
        <w:rPr>
          <w:rFonts w:ascii="Verdana" w:hAnsi="Verdana"/>
          <w:lang w:val="pl-PL" w:eastAsia="pl-PL" w:bidi="ar-SA"/>
        </w:rPr>
        <w:t>okres obowiązywania umowy z podwykonawcą przekracza 6 miesięcy.</w:t>
      </w:r>
    </w:p>
    <w:p w:rsidR="00CC5984" w:rsidRDefault="00830DB3">
      <w:pPr>
        <w:numPr>
          <w:ilvl w:val="0"/>
          <w:numId w:val="41"/>
        </w:numPr>
        <w:tabs>
          <w:tab w:val="left" w:pos="284"/>
          <w:tab w:val="left" w:pos="426"/>
          <w:tab w:val="left" w:pos="709"/>
        </w:tabs>
        <w:spacing w:line="288" w:lineRule="auto"/>
        <w:ind w:hanging="502"/>
        <w:contextualSpacing/>
        <w:jc w:val="both"/>
        <w:rPr>
          <w:rFonts w:ascii="Verdana" w:hAnsi="Verdana"/>
          <w:iCs/>
          <w:lang w:val="pl-PL" w:eastAsia="pl-PL" w:bidi="ar-SA"/>
        </w:rPr>
      </w:pPr>
      <w:r w:rsidRPr="00004EFC">
        <w:rPr>
          <w:rFonts w:ascii="Verdana" w:hAnsi="Verdana"/>
          <w:lang w:val="pl-PL" w:eastAsia="pl-PL" w:bidi="ar-SA"/>
        </w:rPr>
        <w:lastRenderedPageBreak/>
        <w:t xml:space="preserve">Powyższa zmiana wynagrodzenia powinna nastąpić w terminie 14 dni od dnia zawarcia aneksu do umowy zmieniającego wynagrodzenie należne Wykonawcy. </w:t>
      </w:r>
    </w:p>
    <w:p w:rsidR="00E90C0F" w:rsidRPr="00E90C0F" w:rsidRDefault="00830DB3" w:rsidP="00E90C0F">
      <w:pPr>
        <w:numPr>
          <w:ilvl w:val="0"/>
          <w:numId w:val="41"/>
        </w:numPr>
        <w:tabs>
          <w:tab w:val="left" w:pos="284"/>
          <w:tab w:val="left" w:pos="426"/>
          <w:tab w:val="left" w:pos="709"/>
        </w:tabs>
        <w:spacing w:line="288" w:lineRule="auto"/>
        <w:ind w:hanging="502"/>
        <w:contextualSpacing/>
        <w:jc w:val="both"/>
        <w:rPr>
          <w:rFonts w:ascii="Verdana" w:hAnsi="Verdana"/>
          <w:iCs/>
          <w:lang w:val="pl-PL" w:eastAsia="pl-PL" w:bidi="ar-SA"/>
        </w:rPr>
      </w:pPr>
      <w:r w:rsidRPr="00CC5984">
        <w:rPr>
          <w:rFonts w:ascii="Verdana" w:hAnsi="Verdana"/>
          <w:lang w:val="pl-PL" w:eastAsia="pl-PL" w:bidi="ar-SA"/>
        </w:rPr>
        <w:t>Wykonawca zawiadomi Zamawiającego o wykonaniu zobowiązania określonego w ust. 15, w terminie 14 dni od dnia zawarcia aneksu do umowy oraz na żądanie Zamawiającego, udzieli niezwłocznie wszelkich informacji i wyjaśnień oraz przedłoży kopie aneksów do umów lub innych dokumentów potwierdzających wykonanie tego zobowiązania, poświadczenie przez osoby uprawnione do reprezentacji Wykonawcy.</w:t>
      </w:r>
    </w:p>
    <w:p w:rsidR="00830DB3" w:rsidRPr="00E90C0F" w:rsidRDefault="00830DB3" w:rsidP="0096648E">
      <w:pPr>
        <w:numPr>
          <w:ilvl w:val="0"/>
          <w:numId w:val="41"/>
        </w:numPr>
        <w:tabs>
          <w:tab w:val="left" w:pos="284"/>
          <w:tab w:val="left" w:pos="426"/>
          <w:tab w:val="left" w:pos="709"/>
        </w:tabs>
        <w:spacing w:line="288" w:lineRule="auto"/>
        <w:ind w:left="567" w:hanging="425"/>
        <w:contextualSpacing/>
        <w:jc w:val="both"/>
        <w:rPr>
          <w:rFonts w:ascii="Verdana" w:hAnsi="Verdana"/>
          <w:iCs/>
          <w:lang w:val="pl-PL" w:eastAsia="pl-PL" w:bidi="ar-SA"/>
        </w:rPr>
      </w:pPr>
      <w:r w:rsidRPr="00CC5984">
        <w:rPr>
          <w:rFonts w:ascii="Verdana" w:hAnsi="Verdana"/>
          <w:lang w:val="pl-PL" w:eastAsia="pl-PL" w:bidi="ar-SA"/>
        </w:rPr>
        <w:t xml:space="preserve"> </w:t>
      </w:r>
      <w:r w:rsidRPr="00E90C0F">
        <w:rPr>
          <w:rFonts w:ascii="Verdana" w:hAnsi="Verdana"/>
          <w:lang w:val="pl-PL" w:bidi="ar-SA"/>
        </w:rPr>
        <w:t>W przypadku, gdy wykonanie zobowiązania Wykonawcy określonego w ust. 15, nie nastąpi w terminie określonym w ust. 16, niezależnie od przyczyn, Wykonawca zobowiązany jest poinformować o tym Zamawiającego, w terminie 10 dni, wskazując przyczynę lub przyczyny oraz wyjaśniając okoliczności, które spowodowały niewykonanie tego zobowiązania, a także na żądanie Zamawiającego, udzielić wszelkich niezbędnych informacji z tym związanych oraz przedstawić dokumenty te okoliczności potwierdzające.</w:t>
      </w:r>
    </w:p>
    <w:p w:rsidR="00887FEF" w:rsidRPr="004C2DC0" w:rsidRDefault="00887FEF" w:rsidP="00BB109C">
      <w:pPr>
        <w:tabs>
          <w:tab w:val="left" w:pos="284"/>
        </w:tabs>
        <w:spacing w:line="288" w:lineRule="auto"/>
        <w:ind w:left="284"/>
        <w:contextualSpacing/>
        <w:jc w:val="both"/>
        <w:rPr>
          <w:rFonts w:ascii="Verdana" w:hAnsi="Verdana"/>
          <w:iCs/>
          <w:sz w:val="20"/>
          <w:szCs w:val="20"/>
          <w:lang w:val="pl-PL" w:eastAsia="pl-PL" w:bidi="ar-SA"/>
        </w:rPr>
      </w:pPr>
    </w:p>
    <w:bookmarkEnd w:id="13"/>
    <w:p w:rsidR="006F776E" w:rsidRPr="000D0437" w:rsidRDefault="006F776E" w:rsidP="00BB109C">
      <w:pPr>
        <w:spacing w:line="288" w:lineRule="auto"/>
        <w:jc w:val="center"/>
        <w:rPr>
          <w:rFonts w:ascii="Verdana" w:hAnsi="Verdana"/>
          <w:b/>
        </w:rPr>
      </w:pPr>
      <w:r w:rsidRPr="000D0437">
        <w:rPr>
          <w:rFonts w:ascii="Verdana" w:hAnsi="Verdana"/>
          <w:b/>
        </w:rPr>
        <w:t>§ 12</w:t>
      </w:r>
    </w:p>
    <w:p w:rsidR="00235568" w:rsidRPr="000D0437" w:rsidRDefault="00235568">
      <w:pPr>
        <w:numPr>
          <w:ilvl w:val="0"/>
          <w:numId w:val="17"/>
        </w:numPr>
        <w:suppressAutoHyphens/>
        <w:autoSpaceDE w:val="0"/>
        <w:spacing w:line="288" w:lineRule="auto"/>
        <w:jc w:val="both"/>
        <w:rPr>
          <w:rFonts w:ascii="Verdana" w:hAnsi="Verdana"/>
        </w:rPr>
      </w:pPr>
      <w:r w:rsidRPr="000D0437">
        <w:rPr>
          <w:rFonts w:ascii="Verdana" w:hAnsi="Verdana"/>
          <w:color w:val="000000"/>
          <w:lang w:val="pl-PL" w:eastAsia="pl-PL" w:bidi="ar-SA"/>
        </w:rPr>
        <w:t>Czynność prawna mająca na celu zmianę wierzyciela Zamawiającego z tytułu wierzytelności wynikających z niniejszej umowy może zostać dokonana tylko w trybie określonym w art. 54 ust. 5</w:t>
      </w:r>
      <w:r w:rsidR="00283301">
        <w:rPr>
          <w:rFonts w:ascii="Verdana" w:hAnsi="Verdana"/>
          <w:color w:val="000000"/>
          <w:lang w:val="pl-PL" w:eastAsia="pl-PL" w:bidi="ar-SA"/>
        </w:rPr>
        <w:t xml:space="preserve"> </w:t>
      </w:r>
      <w:r w:rsidRPr="000D0437">
        <w:rPr>
          <w:rFonts w:ascii="Verdana" w:hAnsi="Verdana"/>
          <w:color w:val="000000"/>
          <w:lang w:val="pl-PL" w:eastAsia="pl-PL" w:bidi="ar-SA"/>
        </w:rPr>
        <w:t>-</w:t>
      </w:r>
      <w:r w:rsidR="00283301">
        <w:rPr>
          <w:rFonts w:ascii="Verdana" w:hAnsi="Verdana"/>
          <w:color w:val="000000"/>
          <w:lang w:val="pl-PL" w:eastAsia="pl-PL" w:bidi="ar-SA"/>
        </w:rPr>
        <w:t xml:space="preserve"> </w:t>
      </w:r>
      <w:r w:rsidRPr="000D0437">
        <w:rPr>
          <w:rFonts w:ascii="Verdana" w:hAnsi="Verdana"/>
          <w:color w:val="000000"/>
          <w:lang w:val="pl-PL" w:eastAsia="pl-PL" w:bidi="ar-SA"/>
        </w:rPr>
        <w:t>7 ustawy z 15 kwietnia 2011 roku o działalności leczniczej (tekst jedn. Dz. U. z 202</w:t>
      </w:r>
      <w:r w:rsidR="0060695C">
        <w:rPr>
          <w:rFonts w:ascii="Verdana" w:hAnsi="Verdana"/>
          <w:color w:val="000000"/>
          <w:lang w:val="pl-PL" w:eastAsia="pl-PL" w:bidi="ar-SA"/>
        </w:rPr>
        <w:t>4</w:t>
      </w:r>
      <w:r w:rsidR="00AA5DEB" w:rsidRPr="000D0437">
        <w:rPr>
          <w:rFonts w:ascii="Verdana" w:hAnsi="Verdana"/>
          <w:color w:val="000000"/>
          <w:lang w:val="pl-PL" w:eastAsia="pl-PL" w:bidi="ar-SA"/>
        </w:rPr>
        <w:t xml:space="preserve"> </w:t>
      </w:r>
      <w:r w:rsidRPr="000D0437">
        <w:rPr>
          <w:rFonts w:ascii="Verdana" w:hAnsi="Verdana"/>
          <w:color w:val="000000"/>
          <w:lang w:val="pl-PL" w:eastAsia="pl-PL" w:bidi="ar-SA"/>
        </w:rPr>
        <w:t xml:space="preserve">r. poz. </w:t>
      </w:r>
      <w:r w:rsidR="0060695C">
        <w:rPr>
          <w:rFonts w:ascii="Verdana" w:hAnsi="Verdana"/>
          <w:color w:val="000000"/>
          <w:lang w:val="pl-PL" w:eastAsia="pl-PL" w:bidi="ar-SA"/>
        </w:rPr>
        <w:t>799</w:t>
      </w:r>
      <w:r w:rsidRPr="000D0437">
        <w:rPr>
          <w:rFonts w:ascii="Verdana" w:hAnsi="Verdana"/>
          <w:color w:val="000000"/>
          <w:lang w:val="pl-PL" w:eastAsia="pl-PL" w:bidi="ar-SA"/>
        </w:rPr>
        <w:t xml:space="preserve"> z</w:t>
      </w:r>
      <w:r w:rsidR="00FD248B">
        <w:rPr>
          <w:rFonts w:ascii="Verdana" w:hAnsi="Verdana"/>
          <w:color w:val="000000"/>
          <w:lang w:val="pl-PL" w:eastAsia="pl-PL" w:bidi="ar-SA"/>
        </w:rPr>
        <w:t>e</w:t>
      </w:r>
      <w:r w:rsidRPr="000D0437">
        <w:rPr>
          <w:rFonts w:ascii="Verdana" w:hAnsi="Verdana"/>
          <w:color w:val="000000"/>
          <w:lang w:val="pl-PL" w:eastAsia="pl-PL" w:bidi="ar-SA"/>
        </w:rPr>
        <w:t xml:space="preserve"> zm.). </w:t>
      </w:r>
    </w:p>
    <w:p w:rsidR="00235568" w:rsidRPr="000D0437" w:rsidRDefault="00235568">
      <w:pPr>
        <w:numPr>
          <w:ilvl w:val="0"/>
          <w:numId w:val="17"/>
        </w:numPr>
        <w:suppressAutoHyphens/>
        <w:autoSpaceDE w:val="0"/>
        <w:spacing w:line="288" w:lineRule="auto"/>
        <w:jc w:val="both"/>
        <w:rPr>
          <w:rFonts w:ascii="Verdana" w:hAnsi="Verdana"/>
        </w:rPr>
      </w:pPr>
      <w:r w:rsidRPr="000D0437">
        <w:rPr>
          <w:rFonts w:ascii="Verdana" w:hAnsi="Verdana"/>
          <w:color w:val="000000"/>
          <w:lang w:val="pl-PL" w:eastAsia="pl-PL" w:bidi="ar-SA"/>
        </w:rPr>
        <w:t xml:space="preserve">Zastrzeżenie, o którym mowa w ust. 1, dotyczy w szczególności umów cesji wierzytelności, umów poręczenia, umów gwarancji, umów przekazu, umów zastrzegających świadczenie na rzecz osoby trzeciej umów skutkujących przystąpieniem osoby trzeciej do zobowiązań wynikających z niniejszej umowy, w tym umów skutkujących subrogacją </w:t>
      </w:r>
      <w:r w:rsidR="004C2DC0">
        <w:rPr>
          <w:rFonts w:ascii="Verdana" w:hAnsi="Verdana"/>
          <w:color w:val="000000"/>
          <w:lang w:val="pl-PL" w:eastAsia="pl-PL" w:bidi="ar-SA"/>
        </w:rPr>
        <w:t xml:space="preserve">ustawową </w:t>
      </w:r>
      <w:r w:rsidRPr="000D0437">
        <w:rPr>
          <w:rFonts w:ascii="Verdana" w:hAnsi="Verdana"/>
          <w:color w:val="000000"/>
          <w:lang w:val="pl-PL" w:eastAsia="pl-PL" w:bidi="ar-SA"/>
        </w:rPr>
        <w:t>(art. 518 k.c.).</w:t>
      </w:r>
    </w:p>
    <w:p w:rsidR="004C2DC0" w:rsidRDefault="00235568">
      <w:pPr>
        <w:numPr>
          <w:ilvl w:val="0"/>
          <w:numId w:val="17"/>
        </w:numPr>
        <w:suppressAutoHyphens/>
        <w:autoSpaceDE w:val="0"/>
        <w:spacing w:line="288" w:lineRule="auto"/>
        <w:jc w:val="both"/>
        <w:rPr>
          <w:rFonts w:ascii="Verdana" w:hAnsi="Verdana"/>
        </w:rPr>
      </w:pPr>
      <w:r w:rsidRPr="000D0437">
        <w:rPr>
          <w:rFonts w:ascii="Verdana" w:hAnsi="Verdana"/>
          <w:color w:val="000000"/>
          <w:lang w:val="pl-PL" w:eastAsia="pl-PL" w:bidi="ar-SA"/>
        </w:rPr>
        <w:t>Zastrzeżenie, o którym mowa w ust. 1, dotyczy także umów na podstawie których wierzytelność względem Zamawiającego będzie stanowiła zabezpieczenie zobowiązań Zamawiającego (</w:t>
      </w:r>
      <w:r w:rsidR="004C2DC0">
        <w:rPr>
          <w:rFonts w:ascii="Verdana" w:hAnsi="Verdana"/>
          <w:color w:val="000000"/>
          <w:lang w:val="pl-PL" w:eastAsia="pl-PL" w:bidi="ar-SA"/>
        </w:rPr>
        <w:t>w tym</w:t>
      </w:r>
      <w:r w:rsidRPr="000D0437">
        <w:rPr>
          <w:rFonts w:ascii="Verdana" w:hAnsi="Verdana"/>
          <w:color w:val="000000"/>
          <w:lang w:val="pl-PL" w:eastAsia="pl-PL" w:bidi="ar-SA"/>
        </w:rPr>
        <w:t xml:space="preserve"> z tytułu umowy kredytu, pożyczki).</w:t>
      </w:r>
      <w:bookmarkStart w:id="14" w:name="_Hlk159493891"/>
    </w:p>
    <w:p w:rsidR="00E90412" w:rsidRPr="00E90412" w:rsidRDefault="00E90412" w:rsidP="00E90412">
      <w:pPr>
        <w:suppressAutoHyphens/>
        <w:autoSpaceDE w:val="0"/>
        <w:spacing w:line="288" w:lineRule="auto"/>
        <w:jc w:val="both"/>
        <w:rPr>
          <w:rFonts w:ascii="Verdana" w:hAnsi="Verdana"/>
          <w:sz w:val="16"/>
          <w:szCs w:val="16"/>
        </w:rPr>
      </w:pPr>
    </w:p>
    <w:p w:rsidR="008006A9" w:rsidRPr="000D0437" w:rsidRDefault="002B7BAA" w:rsidP="00BB109C">
      <w:pPr>
        <w:spacing w:line="288" w:lineRule="auto"/>
        <w:jc w:val="center"/>
        <w:rPr>
          <w:rFonts w:ascii="Verdana" w:hAnsi="Verdana"/>
          <w:b/>
        </w:rPr>
      </w:pPr>
      <w:r w:rsidRPr="000D0437">
        <w:rPr>
          <w:rFonts w:ascii="Verdana" w:hAnsi="Verdana"/>
          <w:b/>
        </w:rPr>
        <w:t>§ 1</w:t>
      </w:r>
      <w:r w:rsidR="007A550D">
        <w:rPr>
          <w:rFonts w:ascii="Verdana" w:hAnsi="Verdana"/>
          <w:b/>
        </w:rPr>
        <w:t>3</w:t>
      </w:r>
    </w:p>
    <w:bookmarkEnd w:id="14"/>
    <w:p w:rsidR="002E71E6" w:rsidRPr="000D0437" w:rsidRDefault="002E71E6">
      <w:pPr>
        <w:pStyle w:val="Default"/>
        <w:numPr>
          <w:ilvl w:val="0"/>
          <w:numId w:val="14"/>
        </w:numPr>
        <w:suppressAutoHyphens/>
        <w:autoSpaceDN/>
        <w:adjustRightInd/>
        <w:spacing w:after="27" w:line="288" w:lineRule="auto"/>
        <w:jc w:val="both"/>
        <w:rPr>
          <w:rFonts w:ascii="Verdana" w:hAnsi="Verdana"/>
        </w:rPr>
      </w:pPr>
      <w:r w:rsidRPr="000D0437">
        <w:rPr>
          <w:rFonts w:ascii="Verdana" w:hAnsi="Verdana"/>
          <w:color w:val="auto"/>
        </w:rPr>
        <w:t xml:space="preserve">W odniesieniu do danych osobowych Strony potwierdzają i zgadzają się, że każda ze Stron </w:t>
      </w:r>
      <w:r w:rsidR="00822B7A" w:rsidRPr="000D0437">
        <w:rPr>
          <w:rFonts w:ascii="Verdana" w:hAnsi="Verdana"/>
          <w:color w:val="auto"/>
        </w:rPr>
        <w:t>działa, jako</w:t>
      </w:r>
      <w:r w:rsidRPr="000D0437">
        <w:rPr>
          <w:rFonts w:ascii="Verdana" w:hAnsi="Verdana"/>
          <w:color w:val="auto"/>
        </w:rPr>
        <w:t xml:space="preserve"> administrator danych w zakresie przetwarzania danych osobowych, w związku z zawarciem i realizacją umowy oraz dochodzeniem lub obroną przed roszczeniami. </w:t>
      </w:r>
    </w:p>
    <w:p w:rsidR="002E71E6" w:rsidRPr="000D0437" w:rsidRDefault="002E71E6">
      <w:pPr>
        <w:pStyle w:val="Default"/>
        <w:numPr>
          <w:ilvl w:val="0"/>
          <w:numId w:val="14"/>
        </w:numPr>
        <w:suppressAutoHyphens/>
        <w:autoSpaceDN/>
        <w:adjustRightInd/>
        <w:spacing w:after="27" w:line="288" w:lineRule="auto"/>
        <w:jc w:val="both"/>
        <w:rPr>
          <w:rFonts w:ascii="Verdana" w:hAnsi="Verdana"/>
        </w:rPr>
      </w:pPr>
      <w:r w:rsidRPr="000D0437">
        <w:rPr>
          <w:rFonts w:ascii="Verdana" w:hAnsi="Verdana"/>
          <w:color w:val="auto"/>
        </w:rPr>
        <w:lastRenderedPageBreak/>
        <w:t>Strony wzajemnie udostępniają sobie dane osobowe swoich przedstawicieli zaangażowanych w realizację przedmiotu umowy, lub osób, którymi posługują się przy wykonywaniu umowy, do celów kontaktu i zapewnienia jej prawidłowej realizacji.</w:t>
      </w:r>
    </w:p>
    <w:p w:rsidR="002E71E6" w:rsidRPr="000D0437" w:rsidRDefault="002E71E6">
      <w:pPr>
        <w:pStyle w:val="Default"/>
        <w:numPr>
          <w:ilvl w:val="0"/>
          <w:numId w:val="14"/>
        </w:numPr>
        <w:suppressAutoHyphens/>
        <w:autoSpaceDN/>
        <w:adjustRightInd/>
        <w:spacing w:after="27" w:line="288" w:lineRule="auto"/>
        <w:jc w:val="both"/>
        <w:rPr>
          <w:rFonts w:ascii="Verdana" w:hAnsi="Verdana"/>
          <w:b/>
        </w:rPr>
      </w:pPr>
      <w:r w:rsidRPr="000D0437">
        <w:rPr>
          <w:rFonts w:ascii="Verdana" w:hAnsi="Verdana"/>
        </w:rPr>
        <w:t xml:space="preserve">W zakresie udostępnionych danych osobowych Strony zobowiązują się do przestrzegania postanowień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w szczególności do przetwarzania udostępnionych danych osobowych wyłącznie do celów związanych z wykonywaniem przedmiotu umowy oraz do ich zabezpieczenia i zachowania w tajemnicy - zarówno w trakcie trwania umowy, jak i po jej ustaniu. </w:t>
      </w:r>
    </w:p>
    <w:p w:rsidR="005B0835" w:rsidRPr="005B0835" w:rsidRDefault="002E71E6">
      <w:pPr>
        <w:pStyle w:val="Default"/>
        <w:numPr>
          <w:ilvl w:val="0"/>
          <w:numId w:val="14"/>
        </w:numPr>
        <w:suppressAutoHyphens/>
        <w:autoSpaceDN/>
        <w:adjustRightInd/>
        <w:spacing w:after="27" w:line="288" w:lineRule="auto"/>
        <w:jc w:val="both"/>
        <w:rPr>
          <w:rFonts w:ascii="Verdana" w:hAnsi="Verdana"/>
          <w:b/>
        </w:rPr>
      </w:pPr>
      <w:r w:rsidRPr="000D0437">
        <w:rPr>
          <w:rFonts w:ascii="Verdana" w:hAnsi="Verdana"/>
        </w:rPr>
        <w:t xml:space="preserve">Jednocześnie Strony zobowiązują się wypełnić obowiązki informacyjne przewidziane w art. 13 lub art. 14 RODO wobec wskazanych przez siebie </w:t>
      </w:r>
      <w:r w:rsidRPr="005B0835">
        <w:rPr>
          <w:rFonts w:ascii="Verdana" w:hAnsi="Verdana"/>
        </w:rPr>
        <w:t>osób fizycznych</w:t>
      </w:r>
      <w:r w:rsidR="00545240">
        <w:rPr>
          <w:rFonts w:ascii="Verdana" w:hAnsi="Verdana"/>
        </w:rPr>
        <w:t>.</w:t>
      </w:r>
    </w:p>
    <w:p w:rsidR="005B0835" w:rsidRPr="005B0835" w:rsidRDefault="005B0835">
      <w:pPr>
        <w:pStyle w:val="Default"/>
        <w:numPr>
          <w:ilvl w:val="0"/>
          <w:numId w:val="14"/>
        </w:numPr>
        <w:suppressAutoHyphens/>
        <w:autoSpaceDN/>
        <w:adjustRightInd/>
        <w:spacing w:after="27" w:line="288" w:lineRule="auto"/>
        <w:jc w:val="both"/>
        <w:rPr>
          <w:rFonts w:ascii="Verdana" w:hAnsi="Verdana"/>
          <w:b/>
        </w:rPr>
      </w:pPr>
      <w:r w:rsidRPr="005B0835">
        <w:rPr>
          <w:rFonts w:ascii="Verdana" w:eastAsia="Trebuchet MS" w:hAnsi="Verdana" w:cs="Trebuchet MS"/>
        </w:rPr>
        <w:t>Podstawą prawną przetwarzania danych jest art. 6 ust.1 lit. b i f RODO</w:t>
      </w:r>
      <w:r w:rsidR="00AB5AA7">
        <w:rPr>
          <w:rFonts w:ascii="Verdana" w:eastAsia="Trebuchet MS" w:hAnsi="Verdana" w:cs="Trebuchet MS"/>
        </w:rPr>
        <w:t>:</w:t>
      </w:r>
    </w:p>
    <w:p w:rsidR="005B0835" w:rsidRPr="005B0835" w:rsidRDefault="005B0835">
      <w:pPr>
        <w:pStyle w:val="Default"/>
        <w:numPr>
          <w:ilvl w:val="0"/>
          <w:numId w:val="34"/>
        </w:numPr>
        <w:suppressAutoHyphens/>
        <w:autoSpaceDN/>
        <w:adjustRightInd/>
        <w:spacing w:after="27" w:line="288" w:lineRule="auto"/>
        <w:jc w:val="both"/>
        <w:rPr>
          <w:rFonts w:ascii="Verdana" w:hAnsi="Verdana"/>
          <w:b/>
        </w:rPr>
      </w:pPr>
      <w:r w:rsidRPr="005B0835">
        <w:rPr>
          <w:rFonts w:ascii="Verdana" w:eastAsia="Trebuchet MS" w:hAnsi="Verdana" w:cs="Trebuchet MS"/>
        </w:rPr>
        <w:t xml:space="preserve">Odbiorcami danych osobowych osób reprezentujących Wykonawcę i/lub osób wyznaczonych przez Wykonawcę do kontaktu są podmioty uprawnione do ich przetwarzania na podstawie przepisów prawa, podmioty uprawnione do obsługi doręczeń oraz podmioty, z którymi Administrator zawarł umowę </w:t>
      </w:r>
      <w:r w:rsidR="00495CF1">
        <w:rPr>
          <w:rFonts w:ascii="Verdana" w:eastAsia="Trebuchet MS" w:hAnsi="Verdana" w:cs="Trebuchet MS"/>
        </w:rPr>
        <w:t>na realizację przedmiotu zamówienia;</w:t>
      </w:r>
    </w:p>
    <w:p w:rsidR="005B0835" w:rsidRPr="005B0835" w:rsidRDefault="005B0835">
      <w:pPr>
        <w:numPr>
          <w:ilvl w:val="0"/>
          <w:numId w:val="34"/>
        </w:numPr>
        <w:suppressAutoHyphens/>
        <w:spacing w:line="288" w:lineRule="auto"/>
        <w:jc w:val="both"/>
        <w:rPr>
          <w:rFonts w:ascii="Verdana" w:eastAsia="Trebuchet MS" w:hAnsi="Verdana" w:cs="Trebuchet MS"/>
          <w:lang w:val="pl-PL"/>
        </w:rPr>
      </w:pPr>
      <w:r w:rsidRPr="005B0835">
        <w:rPr>
          <w:rFonts w:ascii="Verdana" w:eastAsia="Trebuchet MS" w:hAnsi="Verdana" w:cs="Trebuchet MS"/>
          <w:lang w:val="pl-PL"/>
        </w:rPr>
        <w:t>Dane osobowe osób reprezentujących Wykonawcę i/lub osób wyznaczonych do kontaktu przez Wykonawcę będą przetwarzane przez okres obowiązywania umowy, a następnie w celach archiwalnych, przez okres 5 lat, chyba, że przepisy szczególne będą stanowić inaczej;</w:t>
      </w:r>
    </w:p>
    <w:p w:rsidR="005B0835" w:rsidRPr="005B0835" w:rsidRDefault="005B0835">
      <w:pPr>
        <w:numPr>
          <w:ilvl w:val="0"/>
          <w:numId w:val="34"/>
        </w:numPr>
        <w:suppressAutoHyphens/>
        <w:spacing w:line="288" w:lineRule="auto"/>
        <w:jc w:val="both"/>
        <w:rPr>
          <w:rFonts w:ascii="Verdana" w:eastAsia="Trebuchet MS" w:hAnsi="Verdana" w:cs="Trebuchet MS"/>
          <w:lang w:val="pl-PL"/>
        </w:rPr>
      </w:pPr>
      <w:r w:rsidRPr="005B0835">
        <w:rPr>
          <w:rFonts w:ascii="Verdana" w:eastAsia="Trebuchet MS" w:hAnsi="Verdana" w:cs="Trebuchet MS"/>
          <w:lang w:val="pl-PL"/>
        </w:rPr>
        <w:t>Na zasadach określonych przepisami RODO osobom reprezentującym Wykonawcę i/lub osobom wyznaczonym do kontaktu przez Wykonawcę przysługuje prawo żądania od Administratora: dostępu do danych osobowych, sprostowania danych osobowych, usunięcia danych, ograniczenia przetwarzania, wniesienia sprzeciwu wobec przetwarzania danych osobowych;</w:t>
      </w:r>
    </w:p>
    <w:p w:rsidR="005B0835" w:rsidRDefault="005B0835">
      <w:pPr>
        <w:numPr>
          <w:ilvl w:val="0"/>
          <w:numId w:val="34"/>
        </w:numPr>
        <w:suppressAutoHyphens/>
        <w:spacing w:line="288" w:lineRule="auto"/>
        <w:jc w:val="both"/>
        <w:rPr>
          <w:rFonts w:ascii="Verdana" w:eastAsia="Trebuchet MS" w:hAnsi="Verdana" w:cs="Trebuchet MS"/>
          <w:lang w:val="pl-PL"/>
        </w:rPr>
      </w:pPr>
      <w:r w:rsidRPr="005B0835">
        <w:rPr>
          <w:rFonts w:ascii="Verdana" w:eastAsia="Trebuchet MS" w:hAnsi="Verdana" w:cs="Trebuchet MS"/>
          <w:lang w:val="pl-PL"/>
        </w:rPr>
        <w:t>Gdy osoby reprezentujące Wykonawcę i/lub osoby wyznaczone do kontaktu przez Wykonawcę uznają, że przetwarzanie ich danych osobowych narusza przepisy o ochronie danych osobowych, przysługuje im prawo do wniesienia skargi do organu nadzorczego, którym jest Prezes Urzędu Ochrony Danych Osobowych;</w:t>
      </w:r>
    </w:p>
    <w:p w:rsidR="005B0835" w:rsidRDefault="005B0835">
      <w:pPr>
        <w:numPr>
          <w:ilvl w:val="0"/>
          <w:numId w:val="34"/>
        </w:numPr>
        <w:suppressAutoHyphens/>
        <w:spacing w:line="288" w:lineRule="auto"/>
        <w:jc w:val="both"/>
        <w:rPr>
          <w:rFonts w:ascii="Verdana" w:eastAsia="Trebuchet MS" w:hAnsi="Verdana" w:cs="Trebuchet MS"/>
          <w:lang w:val="pl-PL"/>
        </w:rPr>
      </w:pPr>
      <w:r w:rsidRPr="005B0835">
        <w:rPr>
          <w:rFonts w:ascii="Verdana" w:eastAsia="Trebuchet MS" w:hAnsi="Verdana" w:cs="Trebuchet MS"/>
          <w:lang w:val="pl-PL"/>
        </w:rPr>
        <w:lastRenderedPageBreak/>
        <w:t>Podanie danych osobowych osób reprezentujących Wykonawcę i/lub osób wyznaczonych przez Wykonawcę do kontaktu jest niezbędne do zawarcia i wykonania umowy, a brak tych danych może spowodować niemożność zawarcia i wykonania umowy</w:t>
      </w:r>
      <w:r w:rsidR="0060695C">
        <w:rPr>
          <w:rFonts w:ascii="Verdana" w:eastAsia="Trebuchet MS" w:hAnsi="Verdana" w:cs="Trebuchet MS"/>
          <w:lang w:val="pl-PL"/>
        </w:rPr>
        <w:t>;</w:t>
      </w:r>
    </w:p>
    <w:p w:rsidR="005B0835" w:rsidRPr="005B0835" w:rsidRDefault="005B0835">
      <w:pPr>
        <w:numPr>
          <w:ilvl w:val="0"/>
          <w:numId w:val="34"/>
        </w:numPr>
        <w:suppressAutoHyphens/>
        <w:spacing w:line="288" w:lineRule="auto"/>
        <w:jc w:val="both"/>
        <w:rPr>
          <w:rFonts w:ascii="Verdana" w:eastAsia="Trebuchet MS" w:hAnsi="Verdana" w:cs="Trebuchet MS"/>
          <w:lang w:val="pl-PL"/>
        </w:rPr>
      </w:pPr>
      <w:r w:rsidRPr="005B0835">
        <w:rPr>
          <w:rFonts w:ascii="Verdana" w:eastAsia="Trebuchet MS" w:hAnsi="Verdana" w:cs="Trebuchet MS"/>
          <w:lang w:val="pl-PL"/>
        </w:rPr>
        <w:t>Jeżeli Zamawiający nie uzyskał danych osobowych bezpośrednio od osób, których dane dotyczą, dane zostały uzyskane od Wykonawcy, który wskazał te osoby jako osoby kontaktowe w celu obsługi zawartej umowy. Dane osobowe, które zostały przekazane to: imię i nazwisko, stanowisko lub funkcja oraz służbowe dane kontaktowe (</w:t>
      </w:r>
      <w:r w:rsidR="00AB5AA7">
        <w:rPr>
          <w:rFonts w:ascii="Verdana" w:eastAsia="Trebuchet MS" w:hAnsi="Verdana" w:cs="Trebuchet MS"/>
          <w:lang w:val="pl-PL"/>
        </w:rPr>
        <w:t>między innymi</w:t>
      </w:r>
      <w:r w:rsidRPr="005B0835">
        <w:rPr>
          <w:rFonts w:ascii="Verdana" w:eastAsia="Trebuchet MS" w:hAnsi="Verdana" w:cs="Trebuchet MS"/>
          <w:lang w:val="pl-PL"/>
        </w:rPr>
        <w:t xml:space="preserve"> adres poczty elektronicznej, numer telefonu). </w:t>
      </w:r>
    </w:p>
    <w:p w:rsidR="005B0835" w:rsidRPr="00822B7A" w:rsidRDefault="005B0835">
      <w:pPr>
        <w:pStyle w:val="Akapitzlist"/>
        <w:numPr>
          <w:ilvl w:val="0"/>
          <w:numId w:val="35"/>
        </w:numPr>
        <w:tabs>
          <w:tab w:val="left" w:pos="284"/>
        </w:tabs>
        <w:spacing w:line="288" w:lineRule="auto"/>
        <w:jc w:val="both"/>
        <w:rPr>
          <w:rFonts w:ascii="Verdana" w:hAnsi="Verdana"/>
          <w:lang w:val="pl-PL"/>
        </w:rPr>
      </w:pPr>
      <w:r w:rsidRPr="005B0835">
        <w:rPr>
          <w:rFonts w:ascii="Verdana" w:eastAsia="Trebuchet MS" w:hAnsi="Verdana" w:cs="Trebuchet MS"/>
          <w:lang w:val="pl-PL"/>
        </w:rPr>
        <w:t>Wykonawca oświadcza, że zapoznał się z informacją dotyczącą przetwarzania danych osobowych w  WOLOiZOL w Gorzycach w związku z realizacją niniejszej umowy.</w:t>
      </w:r>
    </w:p>
    <w:p w:rsidR="00CC5984" w:rsidRDefault="00CC5984" w:rsidP="00BB109C">
      <w:pPr>
        <w:spacing w:line="288" w:lineRule="auto"/>
        <w:jc w:val="center"/>
        <w:rPr>
          <w:rFonts w:ascii="Verdana" w:hAnsi="Verdana"/>
          <w:b/>
          <w:sz w:val="16"/>
          <w:szCs w:val="16"/>
          <w:lang w:val="pl-PL"/>
        </w:rPr>
      </w:pPr>
    </w:p>
    <w:p w:rsidR="00545240" w:rsidRPr="00CC5984" w:rsidRDefault="00545240" w:rsidP="00BB109C">
      <w:pPr>
        <w:spacing w:line="288" w:lineRule="auto"/>
        <w:jc w:val="center"/>
        <w:rPr>
          <w:rFonts w:ascii="Verdana" w:hAnsi="Verdana"/>
          <w:b/>
          <w:sz w:val="16"/>
          <w:szCs w:val="16"/>
          <w:lang w:val="pl-PL"/>
        </w:rPr>
      </w:pPr>
    </w:p>
    <w:p w:rsidR="0070733D" w:rsidRDefault="0070733D" w:rsidP="00BB109C">
      <w:pPr>
        <w:spacing w:line="288" w:lineRule="auto"/>
        <w:jc w:val="center"/>
        <w:rPr>
          <w:rFonts w:ascii="Verdana" w:hAnsi="Verdana"/>
          <w:b/>
          <w:lang w:val="pl-PL"/>
        </w:rPr>
      </w:pPr>
      <w:r w:rsidRPr="005B0835">
        <w:rPr>
          <w:rFonts w:ascii="Verdana" w:hAnsi="Verdana"/>
          <w:b/>
          <w:lang w:val="pl-PL"/>
        </w:rPr>
        <w:t>§ 1</w:t>
      </w:r>
      <w:r w:rsidR="00B72ABD" w:rsidRPr="005B0835">
        <w:rPr>
          <w:rFonts w:ascii="Verdana" w:hAnsi="Verdana"/>
          <w:b/>
          <w:lang w:val="pl-PL"/>
        </w:rPr>
        <w:t>4</w:t>
      </w:r>
    </w:p>
    <w:p w:rsidR="006376E8" w:rsidRPr="000F7B60" w:rsidRDefault="006376E8">
      <w:pPr>
        <w:pStyle w:val="NormalnyWeb"/>
        <w:numPr>
          <w:ilvl w:val="0"/>
          <w:numId w:val="38"/>
        </w:numPr>
        <w:shd w:val="clear" w:color="auto" w:fill="FFFFFF"/>
        <w:spacing w:before="0" w:after="0" w:line="288" w:lineRule="auto"/>
        <w:jc w:val="both"/>
        <w:rPr>
          <w:rFonts w:ascii="Verdana" w:hAnsi="Verdana"/>
        </w:rPr>
      </w:pPr>
      <w:r w:rsidRPr="000F7B60">
        <w:rPr>
          <w:rFonts w:ascii="Verdana" w:hAnsi="Verdana"/>
        </w:rPr>
        <w:t>Realizując obowiązek, o którym mowa w </w:t>
      </w:r>
      <w:hyperlink r:id="rId11" w:anchor="/document/21988763?unitId=art(24)ust(6)&amp;cm=DOCUMENT" w:history="1">
        <w:r w:rsidRPr="000F7B60">
          <w:rPr>
            <w:rStyle w:val="Hipercze"/>
            <w:rFonts w:ascii="Verdana" w:hAnsi="Verdana"/>
            <w:color w:val="auto"/>
            <w:u w:val="none"/>
          </w:rPr>
          <w:t>art. 24 ust. 6</w:t>
        </w:r>
      </w:hyperlink>
      <w:r w:rsidRPr="000F7B60">
        <w:rPr>
          <w:rFonts w:ascii="Verdana" w:hAnsi="Verdana"/>
        </w:rPr>
        <w:t>  o ochronie sygnalistów z dnia 24 czerwca 2024 r. (Dz. U. poz. 928) Zamawiający informuje, że w Wojewódzkim Ośrodku Lecznictwa Odwykowego i Zakładzie Opiekuńczo – Leczniczym w Gorzycach funkcjonuje "Procedura zgłaszania rzeczywistych lub potencjalnych naruszeń prawa w Wojewódzkim Ośrodku Lecznictwa Odwykowego i Zakładzie Opiekuńczo -  Leczniczym w Gorzycach</w:t>
      </w:r>
      <w:r w:rsidR="00AB5AA7">
        <w:rPr>
          <w:rFonts w:ascii="Verdana" w:hAnsi="Verdana"/>
        </w:rPr>
        <w:t>.</w:t>
      </w:r>
      <w:r w:rsidRPr="000F7B60">
        <w:rPr>
          <w:rFonts w:ascii="Verdana" w:hAnsi="Verdana"/>
        </w:rPr>
        <w:t>" </w:t>
      </w:r>
    </w:p>
    <w:p w:rsidR="006376E8" w:rsidRPr="000F7B60" w:rsidRDefault="006376E8">
      <w:pPr>
        <w:pStyle w:val="NormalnyWeb"/>
        <w:numPr>
          <w:ilvl w:val="0"/>
          <w:numId w:val="38"/>
        </w:numPr>
        <w:shd w:val="clear" w:color="auto" w:fill="FFFFFF"/>
        <w:spacing w:before="0" w:after="0" w:line="288" w:lineRule="auto"/>
        <w:jc w:val="both"/>
        <w:rPr>
          <w:rFonts w:ascii="Verdana" w:hAnsi="Verdana"/>
        </w:rPr>
      </w:pPr>
      <w:r w:rsidRPr="000F7B60">
        <w:rPr>
          <w:rFonts w:ascii="Verdana" w:hAnsi="Verdana"/>
        </w:rPr>
        <w:t xml:space="preserve">Celem jej wprowadzenia jest umożliwienie dokonywania zgłoszeń osobom fizycznym, które uzyskały informacje o naruszeniu prawa w Wojewódzkim Ośrodku Lecznictwa Odwykowego i Zakładzie Opiekuńczo  - Leczniczym w Gorzycach w kontekście związanym z pracą. Celem dokonania rzetelnego zgłoszenia jest wykrycie ewentualnych naruszeń prawa oraz podjęcie czynności zmierzających do prawidłowego funkcjonowania w Wojewódzkim Ośrodku Lecznictwa Odwykowego i Zakładzie Opiekuńczo - Leczniczym w Gorzycach. Informacje dotyczące sposobów dokonywania zgłoszeń wewnętrznych oraz funkcjonowania procedury dostępne są na stronie internetowej Wojewódzkiego Ośrodka Lecznictwa Odwykowego i Zakładu Opiekuńczo - Leczniczego w Gorzycach w zakładce „Inne” pod adresem: </w:t>
      </w:r>
      <w:hyperlink r:id="rId12" w:history="1">
        <w:r w:rsidRPr="000F7B60">
          <w:rPr>
            <w:rStyle w:val="Hipercze"/>
            <w:rFonts w:ascii="Verdana" w:hAnsi="Verdana"/>
            <w:color w:val="auto"/>
          </w:rPr>
          <w:t>https://woloizol.com.pl/</w:t>
        </w:r>
      </w:hyperlink>
      <w:r w:rsidRPr="000F7B60">
        <w:rPr>
          <w:rFonts w:ascii="Verdana" w:hAnsi="Verdana"/>
        </w:rPr>
        <w:t xml:space="preserve"> .</w:t>
      </w:r>
    </w:p>
    <w:p w:rsidR="006376E8" w:rsidRPr="00307031" w:rsidRDefault="006376E8" w:rsidP="006376E8">
      <w:pPr>
        <w:spacing w:line="288" w:lineRule="auto"/>
        <w:ind w:left="284"/>
        <w:jc w:val="center"/>
        <w:rPr>
          <w:rFonts w:ascii="Verdana" w:hAnsi="Verdana"/>
          <w:b/>
          <w:sz w:val="16"/>
          <w:szCs w:val="16"/>
          <w:lang w:val="pl-PL"/>
        </w:rPr>
      </w:pPr>
    </w:p>
    <w:p w:rsidR="006376E8" w:rsidRDefault="006376E8" w:rsidP="006376E8">
      <w:pPr>
        <w:spacing w:line="288" w:lineRule="auto"/>
        <w:ind w:left="284"/>
        <w:jc w:val="center"/>
        <w:rPr>
          <w:rFonts w:ascii="Verdana" w:hAnsi="Verdana"/>
          <w:b/>
          <w:lang w:val="pl-PL"/>
        </w:rPr>
      </w:pPr>
      <w:r w:rsidRPr="005B0835">
        <w:rPr>
          <w:rFonts w:ascii="Verdana" w:hAnsi="Verdana"/>
          <w:b/>
          <w:lang w:val="pl-PL"/>
        </w:rPr>
        <w:t>§ 1</w:t>
      </w:r>
      <w:r>
        <w:rPr>
          <w:rFonts w:ascii="Verdana" w:hAnsi="Verdana"/>
          <w:b/>
          <w:lang w:val="pl-PL"/>
        </w:rPr>
        <w:t>5</w:t>
      </w:r>
    </w:p>
    <w:p w:rsidR="00C82F72" w:rsidRDefault="00C82F72" w:rsidP="00BB109C">
      <w:pPr>
        <w:tabs>
          <w:tab w:val="left" w:pos="426"/>
        </w:tabs>
        <w:spacing w:line="288" w:lineRule="auto"/>
        <w:jc w:val="both"/>
        <w:rPr>
          <w:rFonts w:ascii="Verdana" w:hAnsi="Verdana" w:cs="Arial"/>
          <w:lang w:val="pl-PL" w:eastAsia="pl-PL" w:bidi="ar-SA"/>
        </w:rPr>
      </w:pPr>
      <w:bookmarkStart w:id="15" w:name="_Hlk159842465"/>
      <w:r w:rsidRPr="00C82F72">
        <w:rPr>
          <w:rFonts w:ascii="Verdana" w:hAnsi="Verdana" w:cs="Arial"/>
          <w:lang w:val="pl-PL" w:eastAsia="pl-PL" w:bidi="ar-SA"/>
        </w:rPr>
        <w:t>W sprawach nieuregulowanych niniejszą umową mają zastosowanie odpowiednie przepisy ustawy z dnia 11 września 2019 r. Prawo zamówień publicznych (tekst jedn</w:t>
      </w:r>
      <w:r w:rsidR="0060695C">
        <w:rPr>
          <w:rFonts w:ascii="Verdana" w:hAnsi="Verdana" w:cs="Arial"/>
          <w:lang w:val="pl-PL" w:eastAsia="pl-PL" w:bidi="ar-SA"/>
        </w:rPr>
        <w:t>.</w:t>
      </w:r>
      <w:r w:rsidRPr="00C82F72">
        <w:rPr>
          <w:rFonts w:ascii="Verdana" w:hAnsi="Verdana" w:cs="Arial"/>
          <w:lang w:val="pl-PL" w:eastAsia="pl-PL" w:bidi="ar-SA"/>
        </w:rPr>
        <w:t xml:space="preserve"> Dz. U. z 202</w:t>
      </w:r>
      <w:r w:rsidR="004C2DC0">
        <w:rPr>
          <w:rFonts w:ascii="Verdana" w:hAnsi="Verdana" w:cs="Arial"/>
          <w:lang w:val="pl-PL" w:eastAsia="pl-PL" w:bidi="ar-SA"/>
        </w:rPr>
        <w:t>4</w:t>
      </w:r>
      <w:r w:rsidRPr="00C82F72">
        <w:rPr>
          <w:rFonts w:ascii="Verdana" w:hAnsi="Verdana" w:cs="Arial"/>
          <w:lang w:val="pl-PL" w:eastAsia="pl-PL" w:bidi="ar-SA"/>
        </w:rPr>
        <w:t xml:space="preserve"> r. poz. 1</w:t>
      </w:r>
      <w:r w:rsidR="004C2DC0">
        <w:rPr>
          <w:rFonts w:ascii="Verdana" w:hAnsi="Verdana" w:cs="Arial"/>
          <w:lang w:val="pl-PL" w:eastAsia="pl-PL" w:bidi="ar-SA"/>
        </w:rPr>
        <w:t>320</w:t>
      </w:r>
      <w:r w:rsidRPr="00C82F72">
        <w:rPr>
          <w:rFonts w:ascii="Verdana" w:hAnsi="Verdana" w:cs="Arial"/>
          <w:lang w:val="pl-PL" w:eastAsia="pl-PL" w:bidi="ar-SA"/>
        </w:rPr>
        <w:t xml:space="preserve">), ustawy </w:t>
      </w:r>
      <w:r w:rsidRPr="00C82F72">
        <w:rPr>
          <w:rStyle w:val="ng-binding"/>
          <w:rFonts w:ascii="Verdana" w:hAnsi="Verdana" w:cs="Open Sans"/>
          <w:color w:val="333333"/>
          <w:shd w:val="clear" w:color="auto" w:fill="FFFFFF"/>
          <w:lang w:val="pl-PL"/>
        </w:rPr>
        <w:t xml:space="preserve">z dnia 23 </w:t>
      </w:r>
      <w:r w:rsidRPr="00C82F72">
        <w:rPr>
          <w:rStyle w:val="ng-binding"/>
          <w:rFonts w:ascii="Verdana" w:hAnsi="Verdana" w:cs="Open Sans"/>
          <w:color w:val="333333"/>
          <w:shd w:val="clear" w:color="auto" w:fill="FFFFFF"/>
          <w:lang w:val="pl-PL"/>
        </w:rPr>
        <w:lastRenderedPageBreak/>
        <w:t>kwietnia 1964 </w:t>
      </w:r>
      <w:r w:rsidR="00822B7A" w:rsidRPr="00C82F72">
        <w:rPr>
          <w:rStyle w:val="ng-binding"/>
          <w:rFonts w:ascii="Verdana" w:hAnsi="Verdana" w:cs="Open Sans"/>
          <w:color w:val="333333"/>
          <w:shd w:val="clear" w:color="auto" w:fill="FFFFFF"/>
          <w:lang w:val="pl-PL"/>
        </w:rPr>
        <w:t>r.</w:t>
      </w:r>
      <w:r w:rsidR="00822B7A" w:rsidRPr="00C82F72">
        <w:rPr>
          <w:rStyle w:val="ng-scope"/>
          <w:rFonts w:ascii="Verdana" w:hAnsi="Verdana" w:cs="Open Sans"/>
          <w:color w:val="333333"/>
          <w:shd w:val="clear" w:color="auto" w:fill="FFFFFF"/>
          <w:lang w:val="pl-PL"/>
        </w:rPr>
        <w:t> </w:t>
      </w:r>
      <w:r w:rsidR="00822B7A">
        <w:rPr>
          <w:rStyle w:val="ng-scope"/>
          <w:rFonts w:ascii="Verdana" w:hAnsi="Verdana" w:cs="Open Sans"/>
          <w:color w:val="333333"/>
          <w:shd w:val="clear" w:color="auto" w:fill="FFFFFF"/>
          <w:lang w:val="pl-PL"/>
        </w:rPr>
        <w:t xml:space="preserve"> - </w:t>
      </w:r>
      <w:r w:rsidR="00822B7A" w:rsidRPr="00C82F72">
        <w:rPr>
          <w:rStyle w:val="ng-scope"/>
          <w:rFonts w:ascii="Verdana" w:hAnsi="Verdana" w:cs="Open Sans"/>
          <w:color w:val="333333"/>
          <w:shd w:val="clear" w:color="auto" w:fill="FFFFFF"/>
          <w:lang w:val="pl-PL"/>
        </w:rPr>
        <w:t>Kodeks</w:t>
      </w:r>
      <w:r w:rsidR="0035320F">
        <w:rPr>
          <w:rFonts w:ascii="Verdana" w:hAnsi="Verdana" w:cs="Arial"/>
          <w:lang w:val="pl-PL" w:eastAsia="pl-PL" w:bidi="ar-SA"/>
        </w:rPr>
        <w:t xml:space="preserve"> c</w:t>
      </w:r>
      <w:r w:rsidRPr="00C82F72">
        <w:rPr>
          <w:rFonts w:ascii="Verdana" w:hAnsi="Verdana" w:cs="Arial"/>
          <w:lang w:val="pl-PL" w:eastAsia="pl-PL" w:bidi="ar-SA"/>
        </w:rPr>
        <w:t>ywil</w:t>
      </w:r>
      <w:r w:rsidR="00BE0C76">
        <w:rPr>
          <w:rFonts w:ascii="Verdana" w:hAnsi="Verdana" w:cs="Arial"/>
          <w:lang w:val="pl-PL" w:eastAsia="pl-PL" w:bidi="ar-SA"/>
        </w:rPr>
        <w:t>ny</w:t>
      </w:r>
      <w:r w:rsidRPr="00C82F72">
        <w:rPr>
          <w:rFonts w:ascii="Verdana" w:hAnsi="Verdana" w:cs="Arial"/>
          <w:lang w:val="pl-PL" w:eastAsia="pl-PL" w:bidi="ar-SA"/>
        </w:rPr>
        <w:t xml:space="preserve"> (tekst jedn</w:t>
      </w:r>
      <w:r w:rsidR="0060695C">
        <w:rPr>
          <w:rFonts w:ascii="Verdana" w:hAnsi="Verdana" w:cs="Arial"/>
          <w:lang w:val="pl-PL" w:eastAsia="pl-PL" w:bidi="ar-SA"/>
        </w:rPr>
        <w:t>.</w:t>
      </w:r>
      <w:r w:rsidRPr="00C82F72">
        <w:rPr>
          <w:rFonts w:ascii="Verdana" w:hAnsi="Verdana" w:cs="Arial"/>
          <w:lang w:val="pl-PL" w:eastAsia="pl-PL" w:bidi="ar-SA"/>
        </w:rPr>
        <w:t xml:space="preserve"> Dz. U. z 202</w:t>
      </w:r>
      <w:r w:rsidR="00CB6F8F">
        <w:rPr>
          <w:rFonts w:ascii="Verdana" w:hAnsi="Verdana" w:cs="Arial"/>
          <w:lang w:val="pl-PL" w:eastAsia="pl-PL" w:bidi="ar-SA"/>
        </w:rPr>
        <w:t>4</w:t>
      </w:r>
      <w:r w:rsidRPr="00C82F72">
        <w:rPr>
          <w:rFonts w:ascii="Verdana" w:hAnsi="Verdana" w:cs="Arial"/>
          <w:lang w:val="pl-PL" w:eastAsia="pl-PL" w:bidi="ar-SA"/>
        </w:rPr>
        <w:t xml:space="preserve"> r. poz. 1</w:t>
      </w:r>
      <w:r w:rsidR="00AB5AA7">
        <w:rPr>
          <w:rFonts w:ascii="Verdana" w:hAnsi="Verdana" w:cs="Arial"/>
          <w:lang w:val="pl-PL" w:eastAsia="pl-PL" w:bidi="ar-SA"/>
        </w:rPr>
        <w:t>061</w:t>
      </w:r>
      <w:r w:rsidRPr="00C82F72">
        <w:rPr>
          <w:rFonts w:ascii="Verdana" w:hAnsi="Verdana" w:cs="Arial"/>
          <w:lang w:val="pl-PL" w:eastAsia="pl-PL" w:bidi="ar-SA"/>
        </w:rPr>
        <w:t xml:space="preserve"> ze zm.), oraz inne właściwe przepisy.</w:t>
      </w:r>
    </w:p>
    <w:p w:rsidR="00822B7A" w:rsidRPr="00C82F72" w:rsidRDefault="00822B7A" w:rsidP="00BB109C">
      <w:pPr>
        <w:tabs>
          <w:tab w:val="left" w:pos="426"/>
        </w:tabs>
        <w:spacing w:line="288" w:lineRule="auto"/>
        <w:jc w:val="both"/>
        <w:rPr>
          <w:rFonts w:ascii="Verdana" w:hAnsi="Verdana" w:cs="Arial"/>
          <w:lang w:val="pl-PL" w:eastAsia="pl-PL" w:bidi="ar-SA"/>
        </w:rPr>
      </w:pPr>
    </w:p>
    <w:bookmarkEnd w:id="15"/>
    <w:p w:rsidR="00C82F72" w:rsidRDefault="00C82F72" w:rsidP="00BB109C">
      <w:pPr>
        <w:spacing w:line="288" w:lineRule="auto"/>
        <w:jc w:val="center"/>
        <w:rPr>
          <w:rFonts w:ascii="Verdana" w:hAnsi="Verdana"/>
          <w:b/>
          <w:lang w:val="pl-PL"/>
        </w:rPr>
      </w:pPr>
      <w:r w:rsidRPr="005B0835">
        <w:rPr>
          <w:rFonts w:ascii="Verdana" w:hAnsi="Verdana"/>
          <w:b/>
          <w:lang w:val="pl-PL"/>
        </w:rPr>
        <w:t>§ 1</w:t>
      </w:r>
      <w:r w:rsidR="006376E8">
        <w:rPr>
          <w:rFonts w:ascii="Verdana" w:hAnsi="Verdana"/>
          <w:b/>
          <w:lang w:val="pl-PL"/>
        </w:rPr>
        <w:t>6</w:t>
      </w:r>
    </w:p>
    <w:p w:rsidR="0070733D" w:rsidRDefault="0070733D" w:rsidP="00BB109C">
      <w:pPr>
        <w:pStyle w:val="Tekstpodstawowy2"/>
        <w:spacing w:line="288" w:lineRule="auto"/>
        <w:rPr>
          <w:rFonts w:ascii="Verdana" w:hAnsi="Verdana"/>
          <w:sz w:val="24"/>
          <w:szCs w:val="24"/>
          <w:lang w:val="pl-PL"/>
        </w:rPr>
      </w:pPr>
      <w:r w:rsidRPr="005B0835">
        <w:rPr>
          <w:rFonts w:ascii="Verdana" w:hAnsi="Verdana"/>
          <w:sz w:val="24"/>
          <w:szCs w:val="24"/>
          <w:lang w:val="pl-PL"/>
        </w:rPr>
        <w:t>Spory wynikłe na tle wykonywania umowy będą rozstrzygane przez Sąd</w:t>
      </w:r>
      <w:r w:rsidRPr="000D0437">
        <w:rPr>
          <w:rFonts w:ascii="Verdana" w:hAnsi="Verdana"/>
          <w:sz w:val="24"/>
          <w:szCs w:val="24"/>
          <w:lang w:val="pl-PL"/>
        </w:rPr>
        <w:t xml:space="preserve"> właściwy dla siedziby Zamawiającego.</w:t>
      </w:r>
    </w:p>
    <w:p w:rsidR="0096648E" w:rsidRPr="00CC5984" w:rsidRDefault="0096648E" w:rsidP="00CC5984">
      <w:pPr>
        <w:spacing w:line="288" w:lineRule="auto"/>
        <w:rPr>
          <w:rFonts w:ascii="Verdana" w:hAnsi="Verdana"/>
          <w:b/>
          <w:sz w:val="16"/>
          <w:szCs w:val="16"/>
          <w:lang w:val="pl-PL"/>
        </w:rPr>
      </w:pPr>
    </w:p>
    <w:p w:rsidR="0070733D" w:rsidRPr="000D0437" w:rsidRDefault="0070733D" w:rsidP="00BB109C">
      <w:pPr>
        <w:spacing w:line="288" w:lineRule="auto"/>
        <w:jc w:val="center"/>
        <w:rPr>
          <w:rFonts w:ascii="Verdana" w:hAnsi="Verdana"/>
          <w:b/>
          <w:lang w:val="pl-PL"/>
        </w:rPr>
      </w:pPr>
      <w:r w:rsidRPr="000D0437">
        <w:rPr>
          <w:rFonts w:ascii="Verdana" w:hAnsi="Verdana"/>
          <w:b/>
          <w:lang w:val="pl-PL"/>
        </w:rPr>
        <w:t>§ 1</w:t>
      </w:r>
      <w:r w:rsidR="006376E8">
        <w:rPr>
          <w:rFonts w:ascii="Verdana" w:hAnsi="Verdana"/>
          <w:b/>
          <w:lang w:val="pl-PL"/>
        </w:rPr>
        <w:t>7</w:t>
      </w:r>
    </w:p>
    <w:p w:rsidR="00C9288A" w:rsidRDefault="0070733D" w:rsidP="00545240">
      <w:pPr>
        <w:spacing w:line="288" w:lineRule="auto"/>
        <w:jc w:val="both"/>
        <w:rPr>
          <w:rFonts w:ascii="Verdana" w:hAnsi="Verdana"/>
          <w:lang w:val="pl-PL"/>
        </w:rPr>
      </w:pPr>
      <w:r w:rsidRPr="000D0437">
        <w:rPr>
          <w:rFonts w:ascii="Verdana" w:hAnsi="Verdana"/>
          <w:lang w:val="pl-PL"/>
        </w:rPr>
        <w:t>Umowa została sporządzona w dwóch jednobrzmiących egzemplarzach, po jednym dla każdej ze Stron.</w:t>
      </w:r>
    </w:p>
    <w:p w:rsidR="00D87899" w:rsidRDefault="00D87899" w:rsidP="00BB109C">
      <w:pPr>
        <w:spacing w:line="288" w:lineRule="auto"/>
        <w:jc w:val="both"/>
        <w:rPr>
          <w:rFonts w:ascii="Verdana" w:hAnsi="Verdana"/>
          <w:b/>
          <w:lang w:val="pl-PL"/>
        </w:rPr>
      </w:pPr>
    </w:p>
    <w:p w:rsidR="00C2430B" w:rsidRDefault="00C2430B" w:rsidP="00BB109C">
      <w:pPr>
        <w:spacing w:line="288" w:lineRule="auto"/>
        <w:jc w:val="both"/>
        <w:rPr>
          <w:rFonts w:ascii="Verdana" w:hAnsi="Verdana"/>
          <w:b/>
          <w:lang w:val="pl-PL"/>
        </w:rPr>
      </w:pPr>
    </w:p>
    <w:p w:rsidR="00C2430B" w:rsidRPr="000D0437" w:rsidRDefault="00C2430B" w:rsidP="00BB109C">
      <w:pPr>
        <w:spacing w:line="288" w:lineRule="auto"/>
        <w:jc w:val="both"/>
        <w:rPr>
          <w:rFonts w:ascii="Verdana" w:hAnsi="Verdana"/>
          <w:b/>
          <w:lang w:val="pl-PL"/>
        </w:rPr>
      </w:pPr>
    </w:p>
    <w:p w:rsidR="00021093" w:rsidRDefault="00021093" w:rsidP="00BB109C">
      <w:pPr>
        <w:spacing w:line="288" w:lineRule="auto"/>
        <w:jc w:val="both"/>
        <w:rPr>
          <w:rFonts w:ascii="Verdana" w:hAnsi="Verdana"/>
          <w:b/>
          <w:lang w:val="pl-PL"/>
        </w:rPr>
      </w:pPr>
      <w:r w:rsidRPr="000D0437">
        <w:rPr>
          <w:rFonts w:ascii="Verdana" w:hAnsi="Verdana"/>
          <w:b/>
          <w:lang w:val="pl-PL"/>
        </w:rPr>
        <w:t>WYKONAWCA</w:t>
      </w:r>
      <w:r w:rsidRPr="000D0437">
        <w:rPr>
          <w:rFonts w:ascii="Verdana" w:hAnsi="Verdana"/>
          <w:b/>
          <w:lang w:val="pl-PL"/>
        </w:rPr>
        <w:tab/>
      </w:r>
      <w:r w:rsidRPr="000D0437">
        <w:rPr>
          <w:rFonts w:ascii="Verdana" w:hAnsi="Verdana"/>
          <w:b/>
          <w:lang w:val="pl-PL"/>
        </w:rPr>
        <w:tab/>
      </w:r>
      <w:r w:rsidRPr="000D0437">
        <w:rPr>
          <w:rFonts w:ascii="Verdana" w:hAnsi="Verdana"/>
          <w:b/>
          <w:lang w:val="pl-PL"/>
        </w:rPr>
        <w:tab/>
      </w:r>
      <w:r w:rsidRPr="000D0437">
        <w:rPr>
          <w:rFonts w:ascii="Verdana" w:hAnsi="Verdana"/>
          <w:b/>
          <w:lang w:val="pl-PL"/>
        </w:rPr>
        <w:tab/>
      </w:r>
      <w:r w:rsidR="0084705C" w:rsidRPr="000D0437">
        <w:rPr>
          <w:rFonts w:ascii="Verdana" w:hAnsi="Verdana"/>
          <w:b/>
          <w:lang w:val="pl-PL"/>
        </w:rPr>
        <w:tab/>
      </w:r>
      <w:r w:rsidR="009C507D" w:rsidRPr="000D0437">
        <w:rPr>
          <w:rFonts w:ascii="Verdana" w:hAnsi="Verdana"/>
          <w:b/>
          <w:lang w:val="pl-PL"/>
        </w:rPr>
        <w:t xml:space="preserve">                     </w:t>
      </w:r>
      <w:r w:rsidRPr="000D0437">
        <w:rPr>
          <w:rFonts w:ascii="Verdana" w:hAnsi="Verdana"/>
          <w:b/>
          <w:lang w:val="pl-PL"/>
        </w:rPr>
        <w:t>ZAMAWIAJĄCY</w:t>
      </w:r>
    </w:p>
    <w:p w:rsidR="0096648E" w:rsidRDefault="0096648E" w:rsidP="00BB109C">
      <w:pPr>
        <w:spacing w:line="288" w:lineRule="auto"/>
        <w:jc w:val="both"/>
        <w:rPr>
          <w:rFonts w:ascii="Verdana" w:hAnsi="Verdana"/>
          <w:b/>
          <w:lang w:val="pl-PL"/>
        </w:rPr>
      </w:pPr>
    </w:p>
    <w:p w:rsidR="0096648E" w:rsidRDefault="0096648E" w:rsidP="00BB109C">
      <w:pPr>
        <w:spacing w:line="288" w:lineRule="auto"/>
        <w:jc w:val="both"/>
        <w:rPr>
          <w:rFonts w:ascii="Verdana" w:hAnsi="Verdana"/>
          <w:b/>
          <w:lang w:val="pl-PL"/>
        </w:rPr>
      </w:pPr>
    </w:p>
    <w:p w:rsidR="0096648E" w:rsidRDefault="0096648E" w:rsidP="00BB109C">
      <w:pPr>
        <w:spacing w:line="288" w:lineRule="auto"/>
        <w:jc w:val="both"/>
        <w:rPr>
          <w:rFonts w:ascii="Verdana" w:hAnsi="Verdana"/>
          <w:b/>
          <w:lang w:val="pl-PL"/>
        </w:rPr>
      </w:pPr>
    </w:p>
    <w:p w:rsidR="0096648E" w:rsidRDefault="0096648E" w:rsidP="00BB109C">
      <w:pPr>
        <w:spacing w:line="288" w:lineRule="auto"/>
        <w:jc w:val="both"/>
        <w:rPr>
          <w:rFonts w:ascii="Verdana" w:hAnsi="Verdana"/>
          <w:b/>
          <w:lang w:val="pl-PL"/>
        </w:rPr>
      </w:pPr>
    </w:p>
    <w:p w:rsidR="0096648E" w:rsidRDefault="0096648E" w:rsidP="00BB109C">
      <w:pPr>
        <w:spacing w:line="288" w:lineRule="auto"/>
        <w:jc w:val="both"/>
        <w:rPr>
          <w:rFonts w:ascii="Verdana" w:hAnsi="Verdana"/>
          <w:b/>
          <w:lang w:val="pl-PL"/>
        </w:rPr>
      </w:pPr>
    </w:p>
    <w:p w:rsidR="0096648E" w:rsidRDefault="0096648E" w:rsidP="00BB109C">
      <w:pPr>
        <w:spacing w:line="288" w:lineRule="auto"/>
        <w:jc w:val="both"/>
        <w:rPr>
          <w:rFonts w:ascii="Verdana" w:hAnsi="Verdana"/>
          <w:b/>
          <w:lang w:val="pl-PL"/>
        </w:rPr>
      </w:pPr>
    </w:p>
    <w:p w:rsidR="0096648E" w:rsidRDefault="0096648E" w:rsidP="00BB109C">
      <w:pPr>
        <w:spacing w:line="288" w:lineRule="auto"/>
        <w:jc w:val="both"/>
        <w:rPr>
          <w:rFonts w:ascii="Verdana" w:hAnsi="Verdana"/>
          <w:b/>
          <w:lang w:val="pl-PL"/>
        </w:rPr>
      </w:pPr>
    </w:p>
    <w:p w:rsidR="0096648E" w:rsidRDefault="0096648E" w:rsidP="00BB109C">
      <w:pPr>
        <w:spacing w:line="288" w:lineRule="auto"/>
        <w:jc w:val="both"/>
        <w:rPr>
          <w:rFonts w:ascii="Verdana" w:hAnsi="Verdana"/>
          <w:b/>
          <w:lang w:val="pl-PL"/>
        </w:rPr>
      </w:pPr>
    </w:p>
    <w:p w:rsidR="0096648E" w:rsidRDefault="0096648E" w:rsidP="00BB109C">
      <w:pPr>
        <w:spacing w:line="288" w:lineRule="auto"/>
        <w:jc w:val="both"/>
        <w:rPr>
          <w:rFonts w:ascii="Verdana" w:hAnsi="Verdana"/>
          <w:b/>
          <w:lang w:val="pl-PL"/>
        </w:rPr>
      </w:pPr>
    </w:p>
    <w:p w:rsidR="0096648E" w:rsidRDefault="0096648E" w:rsidP="00BB109C">
      <w:pPr>
        <w:spacing w:line="288" w:lineRule="auto"/>
        <w:jc w:val="both"/>
        <w:rPr>
          <w:rFonts w:ascii="Verdana" w:hAnsi="Verdana"/>
          <w:b/>
          <w:lang w:val="pl-PL"/>
        </w:rPr>
      </w:pPr>
    </w:p>
    <w:p w:rsidR="0096648E" w:rsidRDefault="0096648E" w:rsidP="00BB109C">
      <w:pPr>
        <w:spacing w:line="288" w:lineRule="auto"/>
        <w:jc w:val="both"/>
        <w:rPr>
          <w:rFonts w:ascii="Verdana" w:hAnsi="Verdana"/>
          <w:b/>
          <w:lang w:val="pl-PL"/>
        </w:rPr>
      </w:pPr>
    </w:p>
    <w:p w:rsidR="0096648E" w:rsidRDefault="0096648E" w:rsidP="00BB109C">
      <w:pPr>
        <w:spacing w:line="288" w:lineRule="auto"/>
        <w:jc w:val="both"/>
        <w:rPr>
          <w:rFonts w:ascii="Verdana" w:hAnsi="Verdana"/>
          <w:b/>
          <w:lang w:val="pl-PL"/>
        </w:rPr>
      </w:pPr>
    </w:p>
    <w:p w:rsidR="0096648E" w:rsidRDefault="0096648E" w:rsidP="00BB109C">
      <w:pPr>
        <w:spacing w:line="288" w:lineRule="auto"/>
        <w:jc w:val="both"/>
        <w:rPr>
          <w:rFonts w:ascii="Verdana" w:hAnsi="Verdana"/>
          <w:b/>
          <w:lang w:val="pl-PL"/>
        </w:rPr>
      </w:pPr>
    </w:p>
    <w:p w:rsidR="0096648E" w:rsidRDefault="0096648E" w:rsidP="00BB109C">
      <w:pPr>
        <w:spacing w:line="288" w:lineRule="auto"/>
        <w:jc w:val="both"/>
        <w:rPr>
          <w:rFonts w:ascii="Verdana" w:hAnsi="Verdana"/>
          <w:b/>
          <w:lang w:val="pl-PL"/>
        </w:rPr>
      </w:pPr>
    </w:p>
    <w:p w:rsidR="0096648E" w:rsidRDefault="0096648E" w:rsidP="00BB109C">
      <w:pPr>
        <w:spacing w:line="288" w:lineRule="auto"/>
        <w:jc w:val="both"/>
        <w:rPr>
          <w:rFonts w:ascii="Verdana" w:hAnsi="Verdana"/>
          <w:b/>
          <w:lang w:val="pl-PL"/>
        </w:rPr>
      </w:pPr>
    </w:p>
    <w:p w:rsidR="0096648E" w:rsidRDefault="0096648E" w:rsidP="00BB109C">
      <w:pPr>
        <w:spacing w:line="288" w:lineRule="auto"/>
        <w:jc w:val="both"/>
        <w:rPr>
          <w:rFonts w:ascii="Verdana" w:hAnsi="Verdana"/>
          <w:b/>
          <w:lang w:val="pl-PL"/>
        </w:rPr>
      </w:pPr>
    </w:p>
    <w:p w:rsidR="0096648E" w:rsidRDefault="0096648E" w:rsidP="00BB109C">
      <w:pPr>
        <w:spacing w:line="288" w:lineRule="auto"/>
        <w:jc w:val="both"/>
        <w:rPr>
          <w:rFonts w:ascii="Verdana" w:hAnsi="Verdana"/>
          <w:b/>
          <w:lang w:val="pl-PL"/>
        </w:rPr>
      </w:pPr>
    </w:p>
    <w:p w:rsidR="0096648E" w:rsidRDefault="0096648E" w:rsidP="00BB109C">
      <w:pPr>
        <w:spacing w:line="288" w:lineRule="auto"/>
        <w:jc w:val="both"/>
        <w:rPr>
          <w:rFonts w:ascii="Verdana" w:hAnsi="Verdana"/>
          <w:b/>
          <w:lang w:val="pl-PL"/>
        </w:rPr>
      </w:pPr>
    </w:p>
    <w:p w:rsidR="0096648E" w:rsidRDefault="0096648E" w:rsidP="00BB109C">
      <w:pPr>
        <w:spacing w:line="288" w:lineRule="auto"/>
        <w:jc w:val="both"/>
        <w:rPr>
          <w:rFonts w:ascii="Verdana" w:hAnsi="Verdana"/>
          <w:b/>
          <w:lang w:val="pl-PL"/>
        </w:rPr>
      </w:pPr>
    </w:p>
    <w:p w:rsidR="0096648E" w:rsidRDefault="0096648E" w:rsidP="00BB109C">
      <w:pPr>
        <w:spacing w:line="288" w:lineRule="auto"/>
        <w:jc w:val="both"/>
        <w:rPr>
          <w:rFonts w:ascii="Verdana" w:hAnsi="Verdana"/>
          <w:b/>
          <w:lang w:val="pl-PL"/>
        </w:rPr>
      </w:pPr>
    </w:p>
    <w:p w:rsidR="0096648E" w:rsidRDefault="0096648E" w:rsidP="00BB109C">
      <w:pPr>
        <w:spacing w:line="288" w:lineRule="auto"/>
        <w:jc w:val="both"/>
        <w:rPr>
          <w:rFonts w:ascii="Verdana" w:hAnsi="Verdana"/>
          <w:b/>
          <w:lang w:val="pl-PL"/>
        </w:rPr>
      </w:pPr>
    </w:p>
    <w:p w:rsidR="0096648E" w:rsidRDefault="0096648E" w:rsidP="00BB109C">
      <w:pPr>
        <w:spacing w:line="288" w:lineRule="auto"/>
        <w:jc w:val="both"/>
        <w:rPr>
          <w:rFonts w:ascii="Verdana" w:hAnsi="Verdana"/>
          <w:b/>
          <w:lang w:val="pl-PL"/>
        </w:rPr>
      </w:pPr>
    </w:p>
    <w:p w:rsidR="0096648E" w:rsidRPr="000D0437" w:rsidRDefault="0096648E" w:rsidP="00BB109C">
      <w:pPr>
        <w:spacing w:line="288" w:lineRule="auto"/>
        <w:jc w:val="both"/>
        <w:rPr>
          <w:rFonts w:ascii="Verdana" w:hAnsi="Verdana"/>
          <w:b/>
          <w:lang w:val="pl-PL"/>
        </w:rPr>
      </w:pPr>
    </w:p>
    <w:p w:rsidR="0096648E" w:rsidRPr="000D0437" w:rsidRDefault="0096648E" w:rsidP="0096648E">
      <w:pPr>
        <w:pStyle w:val="Podtytu"/>
        <w:spacing w:line="288" w:lineRule="auto"/>
        <w:jc w:val="both"/>
        <w:rPr>
          <w:rFonts w:ascii="Verdana" w:hAnsi="Verdana"/>
          <w:lang w:val="pl-PL"/>
        </w:rPr>
      </w:pPr>
      <w:r w:rsidRPr="000D0437">
        <w:rPr>
          <w:rFonts w:ascii="Verdana" w:hAnsi="Verdana"/>
          <w:lang w:val="pl-PL"/>
        </w:rPr>
        <w:sym w:font="Symbol" w:char="F02A"/>
      </w:r>
      <w:r w:rsidRPr="0096648E">
        <w:rPr>
          <w:rFonts w:ascii="Verdana" w:hAnsi="Verdana"/>
          <w:sz w:val="20"/>
          <w:szCs w:val="20"/>
          <w:lang w:val="pl-PL"/>
        </w:rPr>
        <w:t>niepotrzebne skreślić</w:t>
      </w:r>
    </w:p>
    <w:p w:rsidR="009E7091" w:rsidRPr="000D0437" w:rsidRDefault="009E7091" w:rsidP="00BB109C">
      <w:pPr>
        <w:spacing w:line="288" w:lineRule="auto"/>
        <w:jc w:val="both"/>
        <w:rPr>
          <w:rFonts w:ascii="Verdana" w:hAnsi="Verdana"/>
          <w:lang w:val="pl-PL"/>
        </w:rPr>
      </w:pPr>
    </w:p>
    <w:sectPr w:rsidR="009E7091" w:rsidRPr="000D0437" w:rsidSect="000053EE">
      <w:headerReference w:type="default" r:id="rId13"/>
      <w:footerReference w:type="default" r:id="rId14"/>
      <w:pgSz w:w="11906" w:h="16838"/>
      <w:pgMar w:top="1134" w:right="1274" w:bottom="1418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1D7A" w:rsidRDefault="00A71D7A">
      <w:r>
        <w:separator/>
      </w:r>
    </w:p>
  </w:endnote>
  <w:endnote w:type="continuationSeparator" w:id="0">
    <w:p w:rsidR="00A71D7A" w:rsidRDefault="00A71D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031" w:rsidRDefault="00B1606C">
    <w:pPr>
      <w:pStyle w:val="Stopka"/>
      <w:jc w:val="center"/>
    </w:pPr>
    <w:r>
      <w:fldChar w:fldCharType="begin"/>
    </w:r>
    <w:r w:rsidR="00307031">
      <w:instrText>PAGE   \* MERGEFORMAT</w:instrText>
    </w:r>
    <w:r>
      <w:fldChar w:fldCharType="separate"/>
    </w:r>
    <w:r w:rsidR="0016348B" w:rsidRPr="0016348B">
      <w:rPr>
        <w:noProof/>
        <w:lang w:val="pl-PL"/>
      </w:rPr>
      <w:t>14</w:t>
    </w:r>
    <w:r>
      <w:fldChar w:fldCharType="end"/>
    </w:r>
  </w:p>
  <w:p w:rsidR="00627DD9" w:rsidRDefault="00627DD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1D7A" w:rsidRDefault="00A71D7A">
      <w:r>
        <w:separator/>
      </w:r>
    </w:p>
  </w:footnote>
  <w:footnote w:type="continuationSeparator" w:id="0">
    <w:p w:rsidR="00A71D7A" w:rsidRDefault="00A71D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DD9" w:rsidRPr="00064676" w:rsidRDefault="00627DD9" w:rsidP="0075099E">
    <w:pPr>
      <w:pStyle w:val="Nagwek"/>
      <w:tabs>
        <w:tab w:val="clear" w:pos="4536"/>
        <w:tab w:val="clear" w:pos="9072"/>
        <w:tab w:val="center" w:pos="0"/>
        <w:tab w:val="right" w:pos="9214"/>
      </w:tabs>
      <w:rPr>
        <w:rFonts w:ascii="Verdana" w:hAnsi="Verdana"/>
        <w:b/>
        <w:lang w:val="pl-PL"/>
      </w:rPr>
    </w:pPr>
    <w:r w:rsidRPr="00064676">
      <w:rPr>
        <w:rFonts w:ascii="Verdana" w:hAnsi="Verdana"/>
        <w:b/>
        <w:lang w:val="pl-PL"/>
      </w:rPr>
      <w:t xml:space="preserve">Numer postępowania: </w:t>
    </w:r>
    <w:r w:rsidR="00BB109C">
      <w:rPr>
        <w:rFonts w:ascii="Verdana" w:hAnsi="Verdana"/>
        <w:b/>
        <w:lang w:val="pl-PL"/>
      </w:rPr>
      <w:t>1</w:t>
    </w:r>
    <w:r w:rsidRPr="00064676">
      <w:rPr>
        <w:rFonts w:ascii="Verdana" w:hAnsi="Verdana"/>
        <w:b/>
        <w:lang w:val="pl-PL"/>
      </w:rPr>
      <w:t>/202</w:t>
    </w:r>
    <w:r w:rsidR="00BB109C">
      <w:rPr>
        <w:rFonts w:ascii="Verdana" w:hAnsi="Verdana"/>
        <w:b/>
        <w:lang w:val="pl-PL"/>
      </w:rPr>
      <w:t>5</w:t>
    </w:r>
    <w:r w:rsidRPr="00064676">
      <w:rPr>
        <w:rFonts w:ascii="Verdana" w:hAnsi="Verdana"/>
        <w:b/>
        <w:lang w:val="pl-PL"/>
      </w:rPr>
      <w:t>/SŻ/TPBN</w:t>
    </w:r>
    <w:r w:rsidRPr="00064676">
      <w:rPr>
        <w:rFonts w:ascii="Verdana" w:hAnsi="Verdana"/>
        <w:b/>
        <w:lang w:val="pl-PL"/>
      </w:rPr>
      <w:tab/>
      <w:t>Załącznik nr 5 do SWZ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5EEAA95E"/>
    <w:name w:val="WW8Num3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Batang" w:cs="Times New Roman"/>
        <w:b w:val="0"/>
        <w:bCs/>
        <w:i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Arial" w:eastAsia="MS Mincho" w:hAnsi="Arial" w:cs="Arial"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Times New Roman" w:hAnsi="Times New Roman" w:cs="Times New Roman" w:hint="default"/>
        <w:b w:val="0"/>
        <w:color w:val="000000"/>
        <w:lang w:val="pl-PL" w:eastAsia="pl-PL" w:bidi="ar-SA"/>
      </w:rPr>
    </w:lvl>
  </w:abstractNum>
  <w:abstractNum w:abstractNumId="2">
    <w:nsid w:val="0000000F"/>
    <w:multiLevelType w:val="singleLevel"/>
    <w:tmpl w:val="7FAA0588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Verdana" w:hAnsi="Verdana" w:cs="Times New Roman" w:hint="default"/>
        <w:b w:val="0"/>
      </w:rPr>
    </w:lvl>
  </w:abstractNum>
  <w:abstractNum w:abstractNumId="3">
    <w:nsid w:val="038F276A"/>
    <w:multiLevelType w:val="hybridMultilevel"/>
    <w:tmpl w:val="78AA70D4"/>
    <w:name w:val="WW8Num222"/>
    <w:lvl w:ilvl="0" w:tplc="08BED6E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4FE25B8"/>
    <w:multiLevelType w:val="hybridMultilevel"/>
    <w:tmpl w:val="292619E6"/>
    <w:lvl w:ilvl="0" w:tplc="DB5004A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3C30AE"/>
    <w:multiLevelType w:val="hybridMultilevel"/>
    <w:tmpl w:val="C23063E6"/>
    <w:name w:val="WW8Num622322"/>
    <w:lvl w:ilvl="0" w:tplc="FD3ED7FC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</w:lvl>
    <w:lvl w:ilvl="1" w:tplc="5B5435E2">
      <w:start w:val="1"/>
      <w:numFmt w:val="decimal"/>
      <w:lvlText w:val="%2) "/>
      <w:lvlJc w:val="left"/>
      <w:pPr>
        <w:tabs>
          <w:tab w:val="num" w:pos="340"/>
        </w:tabs>
        <w:ind w:left="680" w:hanging="340"/>
      </w:pPr>
    </w:lvl>
    <w:lvl w:ilvl="2" w:tplc="ACDCE74C">
      <w:start w:val="5"/>
      <w:numFmt w:val="decimal"/>
      <w:lvlText w:val="%3."/>
      <w:lvlJc w:val="left"/>
      <w:pPr>
        <w:tabs>
          <w:tab w:val="num" w:pos="0"/>
        </w:tabs>
        <w:ind w:left="284" w:hanging="284"/>
      </w:pPr>
      <w:rPr>
        <w:rFonts w:ascii="Times New Roman" w:hAnsi="Times New Roman" w:cs="Times New Roman" w:hint="default"/>
        <w:b w:val="0"/>
        <w:i w:val="0"/>
        <w:color w:val="auto"/>
      </w:rPr>
    </w:lvl>
    <w:lvl w:ilvl="3" w:tplc="215E89B2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color w:val="auto"/>
      </w:rPr>
    </w:lvl>
    <w:lvl w:ilvl="4" w:tplc="B4743EEA">
      <w:start w:val="1"/>
      <w:numFmt w:val="decimal"/>
      <w:lvlText w:val="%5)"/>
      <w:lvlJc w:val="left"/>
      <w:pPr>
        <w:tabs>
          <w:tab w:val="num" w:pos="0"/>
        </w:tabs>
        <w:ind w:left="340" w:hanging="34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B25FB0"/>
    <w:multiLevelType w:val="hybridMultilevel"/>
    <w:tmpl w:val="64BE6DFA"/>
    <w:lvl w:ilvl="0" w:tplc="C7C090EA">
      <w:start w:val="1"/>
      <w:numFmt w:val="decimal"/>
      <w:lvlText w:val="%1)"/>
      <w:lvlJc w:val="left"/>
      <w:pPr>
        <w:tabs>
          <w:tab w:val="num" w:pos="357"/>
        </w:tabs>
        <w:ind w:left="680" w:hanging="3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2EB66BC"/>
    <w:multiLevelType w:val="hybridMultilevel"/>
    <w:tmpl w:val="EC6EF4C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35F6993"/>
    <w:multiLevelType w:val="hybridMultilevel"/>
    <w:tmpl w:val="011A9D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042DAE"/>
    <w:multiLevelType w:val="multilevel"/>
    <w:tmpl w:val="4E9E68C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1B721667"/>
    <w:multiLevelType w:val="hybridMultilevel"/>
    <w:tmpl w:val="940E52AC"/>
    <w:name w:val="WW8Num352"/>
    <w:lvl w:ilvl="0" w:tplc="31DAC702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b w:val="0"/>
        <w:i w:val="0"/>
        <w:sz w:val="24"/>
        <w:szCs w:val="24"/>
      </w:rPr>
    </w:lvl>
    <w:lvl w:ilvl="1" w:tplc="846E17AC">
      <w:start w:val="1"/>
      <w:numFmt w:val="decimal"/>
      <w:lvlText w:val="%2."/>
      <w:lvlJc w:val="left"/>
      <w:pPr>
        <w:tabs>
          <w:tab w:val="num" w:pos="0"/>
        </w:tabs>
        <w:ind w:left="284" w:hanging="284"/>
      </w:pPr>
      <w:rPr>
        <w:b w:val="0"/>
        <w:i w:val="0"/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623A18"/>
    <w:multiLevelType w:val="hybridMultilevel"/>
    <w:tmpl w:val="708E9372"/>
    <w:lvl w:ilvl="0" w:tplc="18E67696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0111D0"/>
    <w:multiLevelType w:val="hybridMultilevel"/>
    <w:tmpl w:val="35682EA8"/>
    <w:name w:val="WW8Num322"/>
    <w:lvl w:ilvl="0" w:tplc="A5BE0F46">
      <w:start w:val="2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F4D0E91"/>
    <w:multiLevelType w:val="hybridMultilevel"/>
    <w:tmpl w:val="B8505C24"/>
    <w:lvl w:ilvl="0" w:tplc="0336AE2A">
      <w:start w:val="1"/>
      <w:numFmt w:val="decimal"/>
      <w:lvlText w:val="%1."/>
      <w:lvlJc w:val="left"/>
      <w:pPr>
        <w:tabs>
          <w:tab w:val="num" w:pos="57"/>
        </w:tabs>
        <w:ind w:left="284" w:hanging="284"/>
      </w:pPr>
      <w:rPr>
        <w:rFonts w:hint="default"/>
      </w:rPr>
    </w:lvl>
    <w:lvl w:ilvl="1" w:tplc="6CF450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07B34C2"/>
    <w:multiLevelType w:val="hybridMultilevel"/>
    <w:tmpl w:val="37E83880"/>
    <w:lvl w:ilvl="0" w:tplc="6EC283CA">
      <w:start w:val="3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0CA2143"/>
    <w:multiLevelType w:val="hybridMultilevel"/>
    <w:tmpl w:val="D9728B58"/>
    <w:lvl w:ilvl="0" w:tplc="E8106490">
      <w:start w:val="1"/>
      <w:numFmt w:val="decimal"/>
      <w:lvlText w:val="%1)"/>
      <w:lvlJc w:val="left"/>
      <w:pPr>
        <w:tabs>
          <w:tab w:val="num" w:pos="340"/>
        </w:tabs>
        <w:ind w:left="68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6">
    <w:nsid w:val="21DF216E"/>
    <w:multiLevelType w:val="hybridMultilevel"/>
    <w:tmpl w:val="06A66518"/>
    <w:lvl w:ilvl="0" w:tplc="4E78EBBA">
      <w:start w:val="6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361C8A"/>
    <w:multiLevelType w:val="hybridMultilevel"/>
    <w:tmpl w:val="0E1A5ECE"/>
    <w:lvl w:ilvl="0" w:tplc="7A407F5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C43B60"/>
    <w:multiLevelType w:val="hybridMultilevel"/>
    <w:tmpl w:val="9542A1A6"/>
    <w:lvl w:ilvl="0" w:tplc="BF4414B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5548E6A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color w:val="auto"/>
        <w:sz w:val="24"/>
        <w:szCs w:val="24"/>
      </w:rPr>
    </w:lvl>
    <w:lvl w:ilvl="4" w:tplc="DF3EFF02">
      <w:start w:val="3"/>
      <w:numFmt w:val="decimal"/>
      <w:lvlText w:val="%5."/>
      <w:lvlJc w:val="left"/>
      <w:pPr>
        <w:tabs>
          <w:tab w:val="num" w:pos="0"/>
        </w:tabs>
        <w:ind w:left="284" w:hanging="284"/>
      </w:pPr>
      <w:rPr>
        <w:rFonts w:hint="default"/>
        <w:b w:val="0"/>
        <w:i w:val="0"/>
        <w:color w:val="auto"/>
        <w:sz w:val="24"/>
        <w:szCs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F9A5F3A"/>
    <w:multiLevelType w:val="hybridMultilevel"/>
    <w:tmpl w:val="F872DD28"/>
    <w:lvl w:ilvl="0" w:tplc="CE366DD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9D46A2"/>
    <w:multiLevelType w:val="hybridMultilevel"/>
    <w:tmpl w:val="CE42773C"/>
    <w:lvl w:ilvl="0" w:tplc="5DC83DCE">
      <w:start w:val="1"/>
      <w:numFmt w:val="decimal"/>
      <w:lvlText w:val="%1)"/>
      <w:lvlJc w:val="left"/>
      <w:pPr>
        <w:tabs>
          <w:tab w:val="num" w:pos="510"/>
        </w:tabs>
        <w:ind w:left="737" w:hanging="227"/>
      </w:pPr>
      <w:rPr>
        <w:rFonts w:cs="Times New Roman" w:hint="default"/>
      </w:rPr>
    </w:lvl>
    <w:lvl w:ilvl="1" w:tplc="773238D4">
      <w:start w:val="7"/>
      <w:numFmt w:val="decimal"/>
      <w:lvlText w:val="%2."/>
      <w:lvlJc w:val="left"/>
      <w:pPr>
        <w:tabs>
          <w:tab w:val="num" w:pos="0"/>
        </w:tabs>
        <w:ind w:left="284" w:hanging="284"/>
      </w:pPr>
      <w:rPr>
        <w:rFonts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21">
    <w:nsid w:val="34EA3DF1"/>
    <w:multiLevelType w:val="hybridMultilevel"/>
    <w:tmpl w:val="0F8E3C8C"/>
    <w:lvl w:ilvl="0" w:tplc="2FD8D710">
      <w:start w:val="1"/>
      <w:numFmt w:val="decimal"/>
      <w:lvlText w:val="%1)"/>
      <w:lvlJc w:val="left"/>
      <w:pPr>
        <w:ind w:left="644" w:hanging="360"/>
      </w:pPr>
    </w:lvl>
    <w:lvl w:ilvl="1" w:tplc="59600A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5F65D25"/>
    <w:multiLevelType w:val="hybridMultilevel"/>
    <w:tmpl w:val="58CAC942"/>
    <w:lvl w:ilvl="0" w:tplc="A4DAADDA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92034B"/>
    <w:multiLevelType w:val="multilevel"/>
    <w:tmpl w:val="521C530A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700" w:hanging="3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4">
    <w:nsid w:val="38E13EBD"/>
    <w:multiLevelType w:val="hybridMultilevel"/>
    <w:tmpl w:val="79262F04"/>
    <w:lvl w:ilvl="0" w:tplc="AC9EA3F4">
      <w:start w:val="5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A6C784B"/>
    <w:multiLevelType w:val="hybridMultilevel"/>
    <w:tmpl w:val="B9F8E352"/>
    <w:lvl w:ilvl="0" w:tplc="1FE4DCE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1" w:tplc="206C210C">
      <w:start w:val="2"/>
      <w:numFmt w:val="decimal"/>
      <w:lvlText w:val="%2."/>
      <w:lvlJc w:val="left"/>
      <w:pPr>
        <w:tabs>
          <w:tab w:val="num" w:pos="0"/>
        </w:tabs>
        <w:ind w:left="284" w:hanging="284"/>
      </w:pPr>
      <w:rPr>
        <w:rFonts w:hint="default"/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B5914F4"/>
    <w:multiLevelType w:val="hybridMultilevel"/>
    <w:tmpl w:val="38103AB8"/>
    <w:lvl w:ilvl="0" w:tplc="424250DA">
      <w:start w:val="3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BB8447A"/>
    <w:multiLevelType w:val="hybridMultilevel"/>
    <w:tmpl w:val="C75492C8"/>
    <w:lvl w:ilvl="0" w:tplc="8B4EC0B4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1" w:tplc="6B9EFE60">
      <w:start w:val="1"/>
      <w:numFmt w:val="decimal"/>
      <w:lvlText w:val="%2)"/>
      <w:lvlJc w:val="left"/>
      <w:pPr>
        <w:tabs>
          <w:tab w:val="num" w:pos="510"/>
        </w:tabs>
        <w:ind w:left="851" w:hanging="341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4083724"/>
    <w:multiLevelType w:val="hybridMultilevel"/>
    <w:tmpl w:val="AB9CEF28"/>
    <w:lvl w:ilvl="0" w:tplc="21AE6AF4">
      <w:start w:val="4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406D92"/>
    <w:multiLevelType w:val="hybridMultilevel"/>
    <w:tmpl w:val="8A1E0D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621240A"/>
    <w:multiLevelType w:val="hybridMultilevel"/>
    <w:tmpl w:val="96B08882"/>
    <w:lvl w:ilvl="0" w:tplc="62AE35C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Verdana" w:hAnsi="Verdan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8E95BB8"/>
    <w:multiLevelType w:val="hybridMultilevel"/>
    <w:tmpl w:val="E14A8550"/>
    <w:name w:val="WW8Num32"/>
    <w:lvl w:ilvl="0" w:tplc="94E21FBE">
      <w:start w:val="4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F6A633D"/>
    <w:multiLevelType w:val="hybridMultilevel"/>
    <w:tmpl w:val="2C74CC56"/>
    <w:lvl w:ilvl="0" w:tplc="70362B02">
      <w:start w:val="5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0E0F49"/>
    <w:multiLevelType w:val="hybridMultilevel"/>
    <w:tmpl w:val="AE2EC1F6"/>
    <w:lvl w:ilvl="0" w:tplc="E1144658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23"/>
        </w:tabs>
        <w:ind w:left="102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43"/>
        </w:tabs>
        <w:ind w:left="174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63"/>
        </w:tabs>
        <w:ind w:left="246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83"/>
        </w:tabs>
        <w:ind w:left="318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03"/>
        </w:tabs>
        <w:ind w:left="390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23"/>
        </w:tabs>
        <w:ind w:left="462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43"/>
        </w:tabs>
        <w:ind w:left="534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63"/>
        </w:tabs>
        <w:ind w:left="6063" w:hanging="180"/>
      </w:pPr>
    </w:lvl>
  </w:abstractNum>
  <w:abstractNum w:abstractNumId="34">
    <w:nsid w:val="595435DB"/>
    <w:multiLevelType w:val="hybridMultilevel"/>
    <w:tmpl w:val="7EB45420"/>
    <w:lvl w:ilvl="0" w:tplc="CE5C3AFC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790B18"/>
    <w:multiLevelType w:val="hybridMultilevel"/>
    <w:tmpl w:val="3AC651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8FFAD3A0">
      <w:start w:val="1"/>
      <w:numFmt w:val="decimal"/>
      <w:lvlText w:val="%2)"/>
      <w:lvlJc w:val="left"/>
      <w:pPr>
        <w:tabs>
          <w:tab w:val="num" w:pos="0"/>
        </w:tabs>
        <w:ind w:left="68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1154CF"/>
    <w:multiLevelType w:val="hybridMultilevel"/>
    <w:tmpl w:val="1A0491FE"/>
    <w:lvl w:ilvl="0" w:tplc="40E0561E">
      <w:start w:val="1"/>
      <w:numFmt w:val="decimal"/>
      <w:lvlText w:val="%1)"/>
      <w:lvlJc w:val="left"/>
      <w:pPr>
        <w:tabs>
          <w:tab w:val="num" w:pos="357"/>
        </w:tabs>
        <w:ind w:left="680" w:hanging="320"/>
      </w:pPr>
      <w:rPr>
        <w:rFonts w:cs="Times New Roman" w:hint="default"/>
      </w:rPr>
    </w:lvl>
    <w:lvl w:ilvl="1" w:tplc="A2F07518">
      <w:start w:val="14"/>
      <w:numFmt w:val="decimal"/>
      <w:lvlText w:val="%2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09926B5"/>
    <w:multiLevelType w:val="hybridMultilevel"/>
    <w:tmpl w:val="AB3C932C"/>
    <w:lvl w:ilvl="0" w:tplc="3A02BC22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>
    <w:nsid w:val="61107AE8"/>
    <w:multiLevelType w:val="hybridMultilevel"/>
    <w:tmpl w:val="A2180026"/>
    <w:lvl w:ilvl="0" w:tplc="9912C74E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b w:val="0"/>
      </w:rPr>
    </w:lvl>
    <w:lvl w:ilvl="1" w:tplc="59B04F0C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b w:val="0"/>
      </w:rPr>
    </w:lvl>
    <w:lvl w:ilvl="2" w:tplc="BA96B0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4DA493F"/>
    <w:multiLevelType w:val="hybridMultilevel"/>
    <w:tmpl w:val="7F44D0EE"/>
    <w:lvl w:ilvl="0" w:tplc="4E6A9A12">
      <w:start w:val="1"/>
      <w:numFmt w:val="decimal"/>
      <w:lvlText w:val="%1)"/>
      <w:lvlJc w:val="left"/>
      <w:pPr>
        <w:tabs>
          <w:tab w:val="num" w:pos="0"/>
        </w:tabs>
        <w:ind w:left="680" w:hanging="340"/>
      </w:pPr>
      <w:rPr>
        <w:rFonts w:cs="Times New Roman" w:hint="default"/>
      </w:rPr>
    </w:lvl>
    <w:lvl w:ilvl="1" w:tplc="967EC3E0">
      <w:start w:val="9"/>
      <w:numFmt w:val="decimal"/>
      <w:lvlText w:val="%2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A755D46"/>
    <w:multiLevelType w:val="hybridMultilevel"/>
    <w:tmpl w:val="FBAE075C"/>
    <w:lvl w:ilvl="0" w:tplc="1786DC54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BD0186"/>
    <w:multiLevelType w:val="hybridMultilevel"/>
    <w:tmpl w:val="385A67BC"/>
    <w:lvl w:ilvl="0" w:tplc="9B883486">
      <w:start w:val="15"/>
      <w:numFmt w:val="decimal"/>
      <w:lvlText w:val="%1."/>
      <w:lvlJc w:val="left"/>
      <w:pPr>
        <w:tabs>
          <w:tab w:val="num" w:pos="360"/>
        </w:tabs>
        <w:ind w:left="644" w:hanging="284"/>
      </w:pPr>
      <w:rPr>
        <w:rFonts w:hint="default"/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D122AAA"/>
    <w:multiLevelType w:val="hybridMultilevel"/>
    <w:tmpl w:val="81341C9A"/>
    <w:lvl w:ilvl="0" w:tplc="341EAA06">
      <w:start w:val="1"/>
      <w:numFmt w:val="decimal"/>
      <w:lvlText w:val="%1)"/>
      <w:lvlJc w:val="left"/>
      <w:pPr>
        <w:ind w:left="100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>
    <w:nsid w:val="7048421A"/>
    <w:multiLevelType w:val="hybridMultilevel"/>
    <w:tmpl w:val="D22A2FA4"/>
    <w:name w:val="WW8Num6223223"/>
    <w:lvl w:ilvl="0" w:tplc="D7B4D474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25D173E"/>
    <w:multiLevelType w:val="hybridMultilevel"/>
    <w:tmpl w:val="7DB27C10"/>
    <w:lvl w:ilvl="0" w:tplc="37A043B8">
      <w:start w:val="2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59D4876"/>
    <w:multiLevelType w:val="hybridMultilevel"/>
    <w:tmpl w:val="98740918"/>
    <w:lvl w:ilvl="0" w:tplc="A5B20EEE">
      <w:start w:val="1"/>
      <w:numFmt w:val="decimal"/>
      <w:lvlText w:val="%1)"/>
      <w:lvlJc w:val="left"/>
      <w:pPr>
        <w:tabs>
          <w:tab w:val="num" w:pos="0"/>
        </w:tabs>
        <w:ind w:left="680" w:hanging="323"/>
      </w:pPr>
      <w:rPr>
        <w:rFonts w:hint="default"/>
        <w:b w:val="0"/>
        <w:color w:val="auto"/>
      </w:rPr>
    </w:lvl>
    <w:lvl w:ilvl="1" w:tplc="D93EE2A8">
      <w:start w:val="6"/>
      <w:numFmt w:val="decimal"/>
      <w:lvlText w:val="%2."/>
      <w:lvlJc w:val="left"/>
      <w:pPr>
        <w:tabs>
          <w:tab w:val="num" w:pos="0"/>
        </w:tabs>
        <w:ind w:left="284" w:hanging="284"/>
      </w:pPr>
      <w:rPr>
        <w:rFonts w:hint="default"/>
        <w:b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AA139F6"/>
    <w:multiLevelType w:val="hybridMultilevel"/>
    <w:tmpl w:val="3AA657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364B65"/>
    <w:multiLevelType w:val="hybridMultilevel"/>
    <w:tmpl w:val="99689DDC"/>
    <w:lvl w:ilvl="0" w:tplc="B70851C4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D6C6E21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48263A4E">
      <w:start w:val="10"/>
      <w:numFmt w:val="decimal"/>
      <w:lvlText w:val="%3."/>
      <w:lvlJc w:val="left"/>
      <w:pPr>
        <w:tabs>
          <w:tab w:val="num" w:pos="0"/>
        </w:tabs>
        <w:ind w:left="284" w:hanging="284"/>
      </w:pPr>
      <w:rPr>
        <w:rFonts w:hint="default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275FA8"/>
    <w:multiLevelType w:val="hybridMultilevel"/>
    <w:tmpl w:val="9DA4372A"/>
    <w:lvl w:ilvl="0" w:tplc="C2C8F2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8"/>
  </w:num>
  <w:num w:numId="3">
    <w:abstractNumId w:val="47"/>
  </w:num>
  <w:num w:numId="4">
    <w:abstractNumId w:val="33"/>
  </w:num>
  <w:num w:numId="5">
    <w:abstractNumId w:val="48"/>
  </w:num>
  <w:num w:numId="6">
    <w:abstractNumId w:val="9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5"/>
  </w:num>
  <w:num w:numId="10">
    <w:abstractNumId w:val="27"/>
  </w:num>
  <w:num w:numId="11">
    <w:abstractNumId w:val="14"/>
  </w:num>
  <w:num w:numId="12">
    <w:abstractNumId w:val="20"/>
  </w:num>
  <w:num w:numId="13">
    <w:abstractNumId w:val="25"/>
  </w:num>
  <w:num w:numId="14">
    <w:abstractNumId w:val="2"/>
  </w:num>
  <w:num w:numId="15">
    <w:abstractNumId w:val="35"/>
  </w:num>
  <w:num w:numId="16">
    <w:abstractNumId w:val="39"/>
  </w:num>
  <w:num w:numId="17">
    <w:abstractNumId w:val="30"/>
  </w:num>
  <w:num w:numId="18">
    <w:abstractNumId w:val="34"/>
  </w:num>
  <w:num w:numId="19">
    <w:abstractNumId w:val="47"/>
    <w:lvlOverride w:ilvl="0">
      <w:startOverride w:val="1"/>
    </w:lvlOverride>
    <w:lvlOverride w:ilvl="1">
      <w:startOverride w:val="1"/>
    </w:lvlOverride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8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</w:num>
  <w:num w:numId="23">
    <w:abstractNumId w:val="46"/>
  </w:num>
  <w:num w:numId="24">
    <w:abstractNumId w:val="24"/>
  </w:num>
  <w:num w:numId="25">
    <w:abstractNumId w:val="15"/>
  </w:num>
  <w:num w:numId="26">
    <w:abstractNumId w:val="6"/>
  </w:num>
  <w:num w:numId="27">
    <w:abstractNumId w:val="23"/>
  </w:num>
  <w:num w:numId="28">
    <w:abstractNumId w:val="36"/>
  </w:num>
  <w:num w:numId="29">
    <w:abstractNumId w:val="43"/>
  </w:num>
  <w:num w:numId="30">
    <w:abstractNumId w:val="44"/>
  </w:num>
  <w:num w:numId="31">
    <w:abstractNumId w:val="28"/>
  </w:num>
  <w:num w:numId="32">
    <w:abstractNumId w:val="32"/>
  </w:num>
  <w:num w:numId="33">
    <w:abstractNumId w:val="26"/>
  </w:num>
  <w:num w:numId="34">
    <w:abstractNumId w:val="42"/>
  </w:num>
  <w:num w:numId="35">
    <w:abstractNumId w:val="17"/>
  </w:num>
  <w:num w:numId="36">
    <w:abstractNumId w:val="19"/>
  </w:num>
  <w:num w:numId="37">
    <w:abstractNumId w:val="11"/>
  </w:num>
  <w:num w:numId="38">
    <w:abstractNumId w:val="4"/>
  </w:num>
  <w:num w:numId="39">
    <w:abstractNumId w:val="37"/>
  </w:num>
  <w:num w:numId="40">
    <w:abstractNumId w:val="16"/>
  </w:num>
  <w:num w:numId="41">
    <w:abstractNumId w:val="41"/>
  </w:num>
  <w:num w:numId="42">
    <w:abstractNumId w:val="22"/>
  </w:num>
  <w:num w:numId="43">
    <w:abstractNumId w:val="3"/>
  </w:num>
  <w:num w:numId="44">
    <w:abstractNumId w:val="8"/>
  </w:num>
  <w:num w:numId="45">
    <w:abstractNumId w:val="40"/>
  </w:num>
  <w:numIdMacAtCleanup w:val="4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1093"/>
    <w:rsid w:val="000005CA"/>
    <w:rsid w:val="00003564"/>
    <w:rsid w:val="000053EE"/>
    <w:rsid w:val="0001620E"/>
    <w:rsid w:val="00021093"/>
    <w:rsid w:val="00031DA8"/>
    <w:rsid w:val="00032906"/>
    <w:rsid w:val="00034370"/>
    <w:rsid w:val="0003703A"/>
    <w:rsid w:val="00042F12"/>
    <w:rsid w:val="00043B3C"/>
    <w:rsid w:val="00047BC9"/>
    <w:rsid w:val="00051D05"/>
    <w:rsid w:val="00052FC6"/>
    <w:rsid w:val="00056A98"/>
    <w:rsid w:val="0006298D"/>
    <w:rsid w:val="0006407B"/>
    <w:rsid w:val="00064676"/>
    <w:rsid w:val="00064C13"/>
    <w:rsid w:val="000657AE"/>
    <w:rsid w:val="000714E4"/>
    <w:rsid w:val="00071884"/>
    <w:rsid w:val="000739AC"/>
    <w:rsid w:val="00073FDA"/>
    <w:rsid w:val="00075DA1"/>
    <w:rsid w:val="00080422"/>
    <w:rsid w:val="00086ECB"/>
    <w:rsid w:val="000879D5"/>
    <w:rsid w:val="00095DF9"/>
    <w:rsid w:val="00095E92"/>
    <w:rsid w:val="000A5EF4"/>
    <w:rsid w:val="000A629A"/>
    <w:rsid w:val="000A6F09"/>
    <w:rsid w:val="000A75BE"/>
    <w:rsid w:val="000A7951"/>
    <w:rsid w:val="000B154D"/>
    <w:rsid w:val="000C0DB3"/>
    <w:rsid w:val="000C1D1B"/>
    <w:rsid w:val="000D0437"/>
    <w:rsid w:val="000D0623"/>
    <w:rsid w:val="000D2D43"/>
    <w:rsid w:val="000D3B38"/>
    <w:rsid w:val="000D4E9D"/>
    <w:rsid w:val="000E0CC7"/>
    <w:rsid w:val="000E490C"/>
    <w:rsid w:val="000F2D8C"/>
    <w:rsid w:val="000F486C"/>
    <w:rsid w:val="000F6AE1"/>
    <w:rsid w:val="001006D5"/>
    <w:rsid w:val="00101A18"/>
    <w:rsid w:val="0010662D"/>
    <w:rsid w:val="001076BB"/>
    <w:rsid w:val="00110C38"/>
    <w:rsid w:val="00110F51"/>
    <w:rsid w:val="00111670"/>
    <w:rsid w:val="00113852"/>
    <w:rsid w:val="001146CC"/>
    <w:rsid w:val="00116A67"/>
    <w:rsid w:val="00117026"/>
    <w:rsid w:val="00126886"/>
    <w:rsid w:val="00126A46"/>
    <w:rsid w:val="0013081C"/>
    <w:rsid w:val="0013298A"/>
    <w:rsid w:val="001352BA"/>
    <w:rsid w:val="00136A85"/>
    <w:rsid w:val="00137B3B"/>
    <w:rsid w:val="00141F06"/>
    <w:rsid w:val="00146831"/>
    <w:rsid w:val="00150C79"/>
    <w:rsid w:val="00151241"/>
    <w:rsid w:val="001616B9"/>
    <w:rsid w:val="00161A1F"/>
    <w:rsid w:val="00161C2A"/>
    <w:rsid w:val="0016348B"/>
    <w:rsid w:val="001655B1"/>
    <w:rsid w:val="0017182F"/>
    <w:rsid w:val="001732DE"/>
    <w:rsid w:val="001753D2"/>
    <w:rsid w:val="001757C0"/>
    <w:rsid w:val="00176D01"/>
    <w:rsid w:val="001820D1"/>
    <w:rsid w:val="00184A59"/>
    <w:rsid w:val="00185BDF"/>
    <w:rsid w:val="001871EE"/>
    <w:rsid w:val="00193029"/>
    <w:rsid w:val="001937FB"/>
    <w:rsid w:val="00193AAE"/>
    <w:rsid w:val="00196761"/>
    <w:rsid w:val="0019779D"/>
    <w:rsid w:val="001A74D9"/>
    <w:rsid w:val="001B0EB6"/>
    <w:rsid w:val="001B22BC"/>
    <w:rsid w:val="001B43B1"/>
    <w:rsid w:val="001C0030"/>
    <w:rsid w:val="001C014D"/>
    <w:rsid w:val="001C155C"/>
    <w:rsid w:val="001D2F4B"/>
    <w:rsid w:val="001D328E"/>
    <w:rsid w:val="001D34DF"/>
    <w:rsid w:val="001D3B8B"/>
    <w:rsid w:val="001D7C02"/>
    <w:rsid w:val="001E1B01"/>
    <w:rsid w:val="001E1FBD"/>
    <w:rsid w:val="001E493B"/>
    <w:rsid w:val="001E5E7E"/>
    <w:rsid w:val="001F2852"/>
    <w:rsid w:val="001F3710"/>
    <w:rsid w:val="001F5311"/>
    <w:rsid w:val="001F6105"/>
    <w:rsid w:val="00201021"/>
    <w:rsid w:val="00203500"/>
    <w:rsid w:val="00203838"/>
    <w:rsid w:val="00205668"/>
    <w:rsid w:val="002072FA"/>
    <w:rsid w:val="002078D1"/>
    <w:rsid w:val="002129C3"/>
    <w:rsid w:val="00213060"/>
    <w:rsid w:val="002137C9"/>
    <w:rsid w:val="00220917"/>
    <w:rsid w:val="0022155D"/>
    <w:rsid w:val="002217DD"/>
    <w:rsid w:val="00222D06"/>
    <w:rsid w:val="00224056"/>
    <w:rsid w:val="002315C4"/>
    <w:rsid w:val="00234DD0"/>
    <w:rsid w:val="00235568"/>
    <w:rsid w:val="00235A2B"/>
    <w:rsid w:val="002516E3"/>
    <w:rsid w:val="002547E9"/>
    <w:rsid w:val="00256B01"/>
    <w:rsid w:val="002608F1"/>
    <w:rsid w:val="002619F9"/>
    <w:rsid w:val="00271ED7"/>
    <w:rsid w:val="00273EC0"/>
    <w:rsid w:val="002755ED"/>
    <w:rsid w:val="00283301"/>
    <w:rsid w:val="00290ABE"/>
    <w:rsid w:val="002A4257"/>
    <w:rsid w:val="002A583A"/>
    <w:rsid w:val="002A5C12"/>
    <w:rsid w:val="002A7973"/>
    <w:rsid w:val="002B51CA"/>
    <w:rsid w:val="002B758E"/>
    <w:rsid w:val="002B7BAA"/>
    <w:rsid w:val="002C066A"/>
    <w:rsid w:val="002C0728"/>
    <w:rsid w:val="002C3BBC"/>
    <w:rsid w:val="002D5A01"/>
    <w:rsid w:val="002E07D5"/>
    <w:rsid w:val="002E4E47"/>
    <w:rsid w:val="002E71E6"/>
    <w:rsid w:val="002F1DF7"/>
    <w:rsid w:val="002F67E0"/>
    <w:rsid w:val="002F7997"/>
    <w:rsid w:val="003032B4"/>
    <w:rsid w:val="00307031"/>
    <w:rsid w:val="0031002F"/>
    <w:rsid w:val="003114E8"/>
    <w:rsid w:val="00312B3A"/>
    <w:rsid w:val="00313B62"/>
    <w:rsid w:val="00314EE2"/>
    <w:rsid w:val="00316387"/>
    <w:rsid w:val="00320C2A"/>
    <w:rsid w:val="0032637E"/>
    <w:rsid w:val="003268CA"/>
    <w:rsid w:val="003307B4"/>
    <w:rsid w:val="00335CC6"/>
    <w:rsid w:val="0033778F"/>
    <w:rsid w:val="003417BF"/>
    <w:rsid w:val="0034415D"/>
    <w:rsid w:val="0034465F"/>
    <w:rsid w:val="00346AC1"/>
    <w:rsid w:val="00347E7A"/>
    <w:rsid w:val="0035320F"/>
    <w:rsid w:val="0035680D"/>
    <w:rsid w:val="00357A16"/>
    <w:rsid w:val="0036142B"/>
    <w:rsid w:val="00363835"/>
    <w:rsid w:val="00364470"/>
    <w:rsid w:val="00364DA3"/>
    <w:rsid w:val="003679CD"/>
    <w:rsid w:val="00371A82"/>
    <w:rsid w:val="00371BF5"/>
    <w:rsid w:val="003728C3"/>
    <w:rsid w:val="00373D83"/>
    <w:rsid w:val="003812DB"/>
    <w:rsid w:val="00391EB2"/>
    <w:rsid w:val="00394136"/>
    <w:rsid w:val="00394568"/>
    <w:rsid w:val="00397285"/>
    <w:rsid w:val="003B04F5"/>
    <w:rsid w:val="003B188E"/>
    <w:rsid w:val="003B7139"/>
    <w:rsid w:val="003B7F26"/>
    <w:rsid w:val="003C17FF"/>
    <w:rsid w:val="003C6C01"/>
    <w:rsid w:val="003C70E3"/>
    <w:rsid w:val="003D1213"/>
    <w:rsid w:val="003D35A5"/>
    <w:rsid w:val="003D384D"/>
    <w:rsid w:val="003D39A0"/>
    <w:rsid w:val="003D43B9"/>
    <w:rsid w:val="003D6E87"/>
    <w:rsid w:val="003E1CD6"/>
    <w:rsid w:val="003F52E5"/>
    <w:rsid w:val="003F5D0D"/>
    <w:rsid w:val="003F6AD1"/>
    <w:rsid w:val="003F6B76"/>
    <w:rsid w:val="00400F12"/>
    <w:rsid w:val="00403DB5"/>
    <w:rsid w:val="004054A1"/>
    <w:rsid w:val="004138B3"/>
    <w:rsid w:val="00415451"/>
    <w:rsid w:val="00422BA0"/>
    <w:rsid w:val="00423547"/>
    <w:rsid w:val="00426172"/>
    <w:rsid w:val="00426557"/>
    <w:rsid w:val="00430091"/>
    <w:rsid w:val="004303DB"/>
    <w:rsid w:val="00431CE4"/>
    <w:rsid w:val="004320B7"/>
    <w:rsid w:val="00432D79"/>
    <w:rsid w:val="00436FC6"/>
    <w:rsid w:val="00443106"/>
    <w:rsid w:val="0044723D"/>
    <w:rsid w:val="00455B5C"/>
    <w:rsid w:val="0045677D"/>
    <w:rsid w:val="00460558"/>
    <w:rsid w:val="00460634"/>
    <w:rsid w:val="00461B76"/>
    <w:rsid w:val="00462C50"/>
    <w:rsid w:val="00463C6B"/>
    <w:rsid w:val="0047306C"/>
    <w:rsid w:val="00474EED"/>
    <w:rsid w:val="00476EB6"/>
    <w:rsid w:val="00477A7C"/>
    <w:rsid w:val="004814C0"/>
    <w:rsid w:val="00481514"/>
    <w:rsid w:val="00491BDB"/>
    <w:rsid w:val="00492CBE"/>
    <w:rsid w:val="004936C0"/>
    <w:rsid w:val="00494334"/>
    <w:rsid w:val="00495CF1"/>
    <w:rsid w:val="0049734F"/>
    <w:rsid w:val="004A18BB"/>
    <w:rsid w:val="004A406D"/>
    <w:rsid w:val="004A604C"/>
    <w:rsid w:val="004A71FD"/>
    <w:rsid w:val="004B19B1"/>
    <w:rsid w:val="004B69E5"/>
    <w:rsid w:val="004C0057"/>
    <w:rsid w:val="004C123F"/>
    <w:rsid w:val="004C2DC0"/>
    <w:rsid w:val="004C3589"/>
    <w:rsid w:val="004C7A41"/>
    <w:rsid w:val="004D01AB"/>
    <w:rsid w:val="004D22F1"/>
    <w:rsid w:val="004D585C"/>
    <w:rsid w:val="004D5A2B"/>
    <w:rsid w:val="004D5B56"/>
    <w:rsid w:val="004D75E6"/>
    <w:rsid w:val="004E301D"/>
    <w:rsid w:val="004E35BF"/>
    <w:rsid w:val="004E4A4B"/>
    <w:rsid w:val="004E52C7"/>
    <w:rsid w:val="004E772E"/>
    <w:rsid w:val="004E7B3C"/>
    <w:rsid w:val="004E7DB0"/>
    <w:rsid w:val="004F0F02"/>
    <w:rsid w:val="004F3B52"/>
    <w:rsid w:val="004F433B"/>
    <w:rsid w:val="004F7545"/>
    <w:rsid w:val="00505099"/>
    <w:rsid w:val="0050722A"/>
    <w:rsid w:val="005148BA"/>
    <w:rsid w:val="00514AA8"/>
    <w:rsid w:val="0051732C"/>
    <w:rsid w:val="00521835"/>
    <w:rsid w:val="00531575"/>
    <w:rsid w:val="00531DD5"/>
    <w:rsid w:val="00532671"/>
    <w:rsid w:val="005365B7"/>
    <w:rsid w:val="00541065"/>
    <w:rsid w:val="00545240"/>
    <w:rsid w:val="00547D06"/>
    <w:rsid w:val="00550410"/>
    <w:rsid w:val="00551C43"/>
    <w:rsid w:val="00551F83"/>
    <w:rsid w:val="005549D7"/>
    <w:rsid w:val="00556625"/>
    <w:rsid w:val="00557C5A"/>
    <w:rsid w:val="00565839"/>
    <w:rsid w:val="00565C98"/>
    <w:rsid w:val="005663FD"/>
    <w:rsid w:val="00567C08"/>
    <w:rsid w:val="00580EFA"/>
    <w:rsid w:val="00592EA7"/>
    <w:rsid w:val="005957F2"/>
    <w:rsid w:val="005B0835"/>
    <w:rsid w:val="005B5146"/>
    <w:rsid w:val="005B7FB6"/>
    <w:rsid w:val="005C2BE5"/>
    <w:rsid w:val="005C43D4"/>
    <w:rsid w:val="005C7040"/>
    <w:rsid w:val="005D0BB6"/>
    <w:rsid w:val="005D272D"/>
    <w:rsid w:val="005D565C"/>
    <w:rsid w:val="005E2D39"/>
    <w:rsid w:val="005F15AC"/>
    <w:rsid w:val="005F2276"/>
    <w:rsid w:val="005F4FA2"/>
    <w:rsid w:val="005F54AF"/>
    <w:rsid w:val="005F6BF4"/>
    <w:rsid w:val="00602AC4"/>
    <w:rsid w:val="00603718"/>
    <w:rsid w:val="00604A05"/>
    <w:rsid w:val="0060695C"/>
    <w:rsid w:val="006104E3"/>
    <w:rsid w:val="0061086D"/>
    <w:rsid w:val="00612FC2"/>
    <w:rsid w:val="00622ED7"/>
    <w:rsid w:val="006263BC"/>
    <w:rsid w:val="00627DD9"/>
    <w:rsid w:val="006321EF"/>
    <w:rsid w:val="0063670A"/>
    <w:rsid w:val="006376E8"/>
    <w:rsid w:val="00660CD1"/>
    <w:rsid w:val="00663920"/>
    <w:rsid w:val="00663D68"/>
    <w:rsid w:val="0066525A"/>
    <w:rsid w:val="00665F5F"/>
    <w:rsid w:val="00673788"/>
    <w:rsid w:val="006740EC"/>
    <w:rsid w:val="00685AB2"/>
    <w:rsid w:val="00691CD4"/>
    <w:rsid w:val="00693412"/>
    <w:rsid w:val="00694311"/>
    <w:rsid w:val="006958AC"/>
    <w:rsid w:val="006A2498"/>
    <w:rsid w:val="006A3582"/>
    <w:rsid w:val="006B1BE9"/>
    <w:rsid w:val="006B1C7C"/>
    <w:rsid w:val="006B3822"/>
    <w:rsid w:val="006C278C"/>
    <w:rsid w:val="006C45BE"/>
    <w:rsid w:val="006D3C85"/>
    <w:rsid w:val="006D4FC0"/>
    <w:rsid w:val="006D6E00"/>
    <w:rsid w:val="006E333B"/>
    <w:rsid w:val="006E3BE5"/>
    <w:rsid w:val="006E3F5C"/>
    <w:rsid w:val="006E7638"/>
    <w:rsid w:val="006F1073"/>
    <w:rsid w:val="006F2066"/>
    <w:rsid w:val="006F21B7"/>
    <w:rsid w:val="006F2FFF"/>
    <w:rsid w:val="006F69CA"/>
    <w:rsid w:val="006F69F5"/>
    <w:rsid w:val="006F776E"/>
    <w:rsid w:val="0070063B"/>
    <w:rsid w:val="007032B6"/>
    <w:rsid w:val="00704AFC"/>
    <w:rsid w:val="007053A1"/>
    <w:rsid w:val="00706149"/>
    <w:rsid w:val="007066C8"/>
    <w:rsid w:val="00706E65"/>
    <w:rsid w:val="0070733D"/>
    <w:rsid w:val="00707F19"/>
    <w:rsid w:val="00711B99"/>
    <w:rsid w:val="00711EDA"/>
    <w:rsid w:val="00713099"/>
    <w:rsid w:val="0072087F"/>
    <w:rsid w:val="00725E19"/>
    <w:rsid w:val="00726C75"/>
    <w:rsid w:val="00731EF2"/>
    <w:rsid w:val="00732B0E"/>
    <w:rsid w:val="007332B8"/>
    <w:rsid w:val="00734A31"/>
    <w:rsid w:val="00737B72"/>
    <w:rsid w:val="0075099E"/>
    <w:rsid w:val="007518E9"/>
    <w:rsid w:val="007542EE"/>
    <w:rsid w:val="007574C8"/>
    <w:rsid w:val="00761AE1"/>
    <w:rsid w:val="0076268F"/>
    <w:rsid w:val="00770F80"/>
    <w:rsid w:val="00775E5B"/>
    <w:rsid w:val="00776691"/>
    <w:rsid w:val="00780C07"/>
    <w:rsid w:val="00780F77"/>
    <w:rsid w:val="0078245E"/>
    <w:rsid w:val="007932E1"/>
    <w:rsid w:val="007933E5"/>
    <w:rsid w:val="00794D60"/>
    <w:rsid w:val="00795421"/>
    <w:rsid w:val="007A0E06"/>
    <w:rsid w:val="007A3ADB"/>
    <w:rsid w:val="007A40EA"/>
    <w:rsid w:val="007A43DE"/>
    <w:rsid w:val="007A4AA9"/>
    <w:rsid w:val="007A550D"/>
    <w:rsid w:val="007B2EF9"/>
    <w:rsid w:val="007B2FCC"/>
    <w:rsid w:val="007B37D3"/>
    <w:rsid w:val="007B4E78"/>
    <w:rsid w:val="007B55DB"/>
    <w:rsid w:val="007B77D8"/>
    <w:rsid w:val="007C0200"/>
    <w:rsid w:val="007C0E44"/>
    <w:rsid w:val="007C4B81"/>
    <w:rsid w:val="007C7C76"/>
    <w:rsid w:val="007D1C46"/>
    <w:rsid w:val="007D1ED7"/>
    <w:rsid w:val="007D4719"/>
    <w:rsid w:val="007D5C88"/>
    <w:rsid w:val="007E4218"/>
    <w:rsid w:val="007E423F"/>
    <w:rsid w:val="007E726A"/>
    <w:rsid w:val="007F2ABC"/>
    <w:rsid w:val="007F6496"/>
    <w:rsid w:val="007F652F"/>
    <w:rsid w:val="007F770B"/>
    <w:rsid w:val="007F7933"/>
    <w:rsid w:val="008006A9"/>
    <w:rsid w:val="008215C5"/>
    <w:rsid w:val="008225F1"/>
    <w:rsid w:val="00822B7A"/>
    <w:rsid w:val="00825E75"/>
    <w:rsid w:val="00830DB3"/>
    <w:rsid w:val="008318A3"/>
    <w:rsid w:val="00831A47"/>
    <w:rsid w:val="00834AC4"/>
    <w:rsid w:val="00835858"/>
    <w:rsid w:val="00840A56"/>
    <w:rsid w:val="00844EA3"/>
    <w:rsid w:val="00845618"/>
    <w:rsid w:val="0084644A"/>
    <w:rsid w:val="0084705C"/>
    <w:rsid w:val="00850B35"/>
    <w:rsid w:val="00850C22"/>
    <w:rsid w:val="00850C81"/>
    <w:rsid w:val="00851DE9"/>
    <w:rsid w:val="00860BBB"/>
    <w:rsid w:val="00861EE8"/>
    <w:rsid w:val="00863C95"/>
    <w:rsid w:val="00871549"/>
    <w:rsid w:val="008752A6"/>
    <w:rsid w:val="00876E87"/>
    <w:rsid w:val="008803B9"/>
    <w:rsid w:val="008803D9"/>
    <w:rsid w:val="0088075B"/>
    <w:rsid w:val="00881D45"/>
    <w:rsid w:val="00887FEF"/>
    <w:rsid w:val="008913CC"/>
    <w:rsid w:val="0089406C"/>
    <w:rsid w:val="008A01DC"/>
    <w:rsid w:val="008A111D"/>
    <w:rsid w:val="008A5761"/>
    <w:rsid w:val="008B14C2"/>
    <w:rsid w:val="008B1B0D"/>
    <w:rsid w:val="008B707E"/>
    <w:rsid w:val="008C1340"/>
    <w:rsid w:val="008C2FD0"/>
    <w:rsid w:val="008C5A6B"/>
    <w:rsid w:val="008C6AC9"/>
    <w:rsid w:val="008C783E"/>
    <w:rsid w:val="008D0BB5"/>
    <w:rsid w:val="008D15B7"/>
    <w:rsid w:val="008D79C4"/>
    <w:rsid w:val="008D7C90"/>
    <w:rsid w:val="008E0062"/>
    <w:rsid w:val="008E095F"/>
    <w:rsid w:val="008F2DE9"/>
    <w:rsid w:val="009002F8"/>
    <w:rsid w:val="009021A5"/>
    <w:rsid w:val="00902DE9"/>
    <w:rsid w:val="00902EF1"/>
    <w:rsid w:val="009042C1"/>
    <w:rsid w:val="0090724D"/>
    <w:rsid w:val="009106FD"/>
    <w:rsid w:val="00910D31"/>
    <w:rsid w:val="00912C3E"/>
    <w:rsid w:val="00916282"/>
    <w:rsid w:val="00921FB4"/>
    <w:rsid w:val="00923CBA"/>
    <w:rsid w:val="00923CF8"/>
    <w:rsid w:val="00923F1C"/>
    <w:rsid w:val="009275A8"/>
    <w:rsid w:val="009301A2"/>
    <w:rsid w:val="00932EFD"/>
    <w:rsid w:val="00942808"/>
    <w:rsid w:val="00946095"/>
    <w:rsid w:val="00951646"/>
    <w:rsid w:val="0095166F"/>
    <w:rsid w:val="009541BF"/>
    <w:rsid w:val="00954D1F"/>
    <w:rsid w:val="00956F9A"/>
    <w:rsid w:val="00957753"/>
    <w:rsid w:val="00960F39"/>
    <w:rsid w:val="00961F8D"/>
    <w:rsid w:val="00962456"/>
    <w:rsid w:val="0096648E"/>
    <w:rsid w:val="00971EA3"/>
    <w:rsid w:val="00976938"/>
    <w:rsid w:val="0098008D"/>
    <w:rsid w:val="009816B1"/>
    <w:rsid w:val="00986822"/>
    <w:rsid w:val="00987335"/>
    <w:rsid w:val="00991A11"/>
    <w:rsid w:val="00994B6D"/>
    <w:rsid w:val="0099538B"/>
    <w:rsid w:val="0099603D"/>
    <w:rsid w:val="009A44B9"/>
    <w:rsid w:val="009A477D"/>
    <w:rsid w:val="009B0331"/>
    <w:rsid w:val="009B2D6B"/>
    <w:rsid w:val="009B3DBE"/>
    <w:rsid w:val="009B74F6"/>
    <w:rsid w:val="009C423D"/>
    <w:rsid w:val="009C507D"/>
    <w:rsid w:val="009C520C"/>
    <w:rsid w:val="009C5DB4"/>
    <w:rsid w:val="009C6AFB"/>
    <w:rsid w:val="009C756D"/>
    <w:rsid w:val="009D0471"/>
    <w:rsid w:val="009D0C06"/>
    <w:rsid w:val="009D0C28"/>
    <w:rsid w:val="009D1BA0"/>
    <w:rsid w:val="009D3228"/>
    <w:rsid w:val="009D3712"/>
    <w:rsid w:val="009D557C"/>
    <w:rsid w:val="009E100D"/>
    <w:rsid w:val="009E122A"/>
    <w:rsid w:val="009E1B89"/>
    <w:rsid w:val="009E3AC7"/>
    <w:rsid w:val="009E52B1"/>
    <w:rsid w:val="009E6729"/>
    <w:rsid w:val="009E7091"/>
    <w:rsid w:val="009F0CEE"/>
    <w:rsid w:val="009F3611"/>
    <w:rsid w:val="009F6756"/>
    <w:rsid w:val="00A010D2"/>
    <w:rsid w:val="00A017B4"/>
    <w:rsid w:val="00A02C19"/>
    <w:rsid w:val="00A0369C"/>
    <w:rsid w:val="00A0716B"/>
    <w:rsid w:val="00A07B2B"/>
    <w:rsid w:val="00A10D2B"/>
    <w:rsid w:val="00A12C36"/>
    <w:rsid w:val="00A2102E"/>
    <w:rsid w:val="00A22FF2"/>
    <w:rsid w:val="00A2336F"/>
    <w:rsid w:val="00A25521"/>
    <w:rsid w:val="00A25FAA"/>
    <w:rsid w:val="00A3176E"/>
    <w:rsid w:val="00A35B4C"/>
    <w:rsid w:val="00A35F0F"/>
    <w:rsid w:val="00A3635B"/>
    <w:rsid w:val="00A373A3"/>
    <w:rsid w:val="00A37863"/>
    <w:rsid w:val="00A413D2"/>
    <w:rsid w:val="00A55EF7"/>
    <w:rsid w:val="00A57BDA"/>
    <w:rsid w:val="00A61B98"/>
    <w:rsid w:val="00A66244"/>
    <w:rsid w:val="00A71D7A"/>
    <w:rsid w:val="00A74A0F"/>
    <w:rsid w:val="00A81B84"/>
    <w:rsid w:val="00A81E16"/>
    <w:rsid w:val="00A84325"/>
    <w:rsid w:val="00A85002"/>
    <w:rsid w:val="00A8589B"/>
    <w:rsid w:val="00A905F2"/>
    <w:rsid w:val="00A92700"/>
    <w:rsid w:val="00A93861"/>
    <w:rsid w:val="00A978EF"/>
    <w:rsid w:val="00AA12EE"/>
    <w:rsid w:val="00AA15EE"/>
    <w:rsid w:val="00AA1F79"/>
    <w:rsid w:val="00AA301F"/>
    <w:rsid w:val="00AA4C53"/>
    <w:rsid w:val="00AA52C3"/>
    <w:rsid w:val="00AA5814"/>
    <w:rsid w:val="00AA5DEB"/>
    <w:rsid w:val="00AA5FFD"/>
    <w:rsid w:val="00AB2013"/>
    <w:rsid w:val="00AB29F9"/>
    <w:rsid w:val="00AB52E9"/>
    <w:rsid w:val="00AB5AA7"/>
    <w:rsid w:val="00AC13BC"/>
    <w:rsid w:val="00AC486F"/>
    <w:rsid w:val="00AC623B"/>
    <w:rsid w:val="00AC6946"/>
    <w:rsid w:val="00AC7908"/>
    <w:rsid w:val="00AD5BF4"/>
    <w:rsid w:val="00AE65FF"/>
    <w:rsid w:val="00AF003C"/>
    <w:rsid w:val="00AF0EFA"/>
    <w:rsid w:val="00AF20FE"/>
    <w:rsid w:val="00AF50A5"/>
    <w:rsid w:val="00AF78DC"/>
    <w:rsid w:val="00B015C0"/>
    <w:rsid w:val="00B02AFC"/>
    <w:rsid w:val="00B02E14"/>
    <w:rsid w:val="00B05218"/>
    <w:rsid w:val="00B0763B"/>
    <w:rsid w:val="00B07A45"/>
    <w:rsid w:val="00B07A6A"/>
    <w:rsid w:val="00B07FB5"/>
    <w:rsid w:val="00B11CEE"/>
    <w:rsid w:val="00B1606C"/>
    <w:rsid w:val="00B178D2"/>
    <w:rsid w:val="00B17DD5"/>
    <w:rsid w:val="00B22694"/>
    <w:rsid w:val="00B22F79"/>
    <w:rsid w:val="00B23E7F"/>
    <w:rsid w:val="00B24733"/>
    <w:rsid w:val="00B24E07"/>
    <w:rsid w:val="00B25BCC"/>
    <w:rsid w:val="00B27648"/>
    <w:rsid w:val="00B339E0"/>
    <w:rsid w:val="00B33DB1"/>
    <w:rsid w:val="00B3630C"/>
    <w:rsid w:val="00B36404"/>
    <w:rsid w:val="00B36558"/>
    <w:rsid w:val="00B41566"/>
    <w:rsid w:val="00B420BA"/>
    <w:rsid w:val="00B502B6"/>
    <w:rsid w:val="00B52D48"/>
    <w:rsid w:val="00B55B32"/>
    <w:rsid w:val="00B6200F"/>
    <w:rsid w:val="00B6539B"/>
    <w:rsid w:val="00B704E6"/>
    <w:rsid w:val="00B71756"/>
    <w:rsid w:val="00B72152"/>
    <w:rsid w:val="00B72ABD"/>
    <w:rsid w:val="00B73F16"/>
    <w:rsid w:val="00B7653C"/>
    <w:rsid w:val="00B80874"/>
    <w:rsid w:val="00B82CEC"/>
    <w:rsid w:val="00B833E5"/>
    <w:rsid w:val="00B906F7"/>
    <w:rsid w:val="00B91477"/>
    <w:rsid w:val="00B91841"/>
    <w:rsid w:val="00B92172"/>
    <w:rsid w:val="00B95803"/>
    <w:rsid w:val="00B97E58"/>
    <w:rsid w:val="00BA04CA"/>
    <w:rsid w:val="00BA0A00"/>
    <w:rsid w:val="00BA1619"/>
    <w:rsid w:val="00BA6705"/>
    <w:rsid w:val="00BA6EE4"/>
    <w:rsid w:val="00BB109C"/>
    <w:rsid w:val="00BB18DC"/>
    <w:rsid w:val="00BB2076"/>
    <w:rsid w:val="00BB3486"/>
    <w:rsid w:val="00BB48B2"/>
    <w:rsid w:val="00BB5F71"/>
    <w:rsid w:val="00BC25B2"/>
    <w:rsid w:val="00BC3B16"/>
    <w:rsid w:val="00BC4A7D"/>
    <w:rsid w:val="00BC6DC0"/>
    <w:rsid w:val="00BD2D59"/>
    <w:rsid w:val="00BD7AC3"/>
    <w:rsid w:val="00BE0C76"/>
    <w:rsid w:val="00BE2AD4"/>
    <w:rsid w:val="00BE3770"/>
    <w:rsid w:val="00BE5215"/>
    <w:rsid w:val="00BF3DF7"/>
    <w:rsid w:val="00BF44A9"/>
    <w:rsid w:val="00BF53E6"/>
    <w:rsid w:val="00C013C1"/>
    <w:rsid w:val="00C1351E"/>
    <w:rsid w:val="00C202FC"/>
    <w:rsid w:val="00C2430B"/>
    <w:rsid w:val="00C26BE4"/>
    <w:rsid w:val="00C27EEE"/>
    <w:rsid w:val="00C306F6"/>
    <w:rsid w:val="00C30886"/>
    <w:rsid w:val="00C32BFC"/>
    <w:rsid w:val="00C32D1D"/>
    <w:rsid w:val="00C33F8B"/>
    <w:rsid w:val="00C42ACC"/>
    <w:rsid w:val="00C44C8D"/>
    <w:rsid w:val="00C45DCC"/>
    <w:rsid w:val="00C461C5"/>
    <w:rsid w:val="00C50665"/>
    <w:rsid w:val="00C517D1"/>
    <w:rsid w:val="00C5183C"/>
    <w:rsid w:val="00C530EF"/>
    <w:rsid w:val="00C5753B"/>
    <w:rsid w:val="00C57E4C"/>
    <w:rsid w:val="00C64529"/>
    <w:rsid w:val="00C662F6"/>
    <w:rsid w:val="00C74C42"/>
    <w:rsid w:val="00C77A91"/>
    <w:rsid w:val="00C77E64"/>
    <w:rsid w:val="00C8247F"/>
    <w:rsid w:val="00C82F72"/>
    <w:rsid w:val="00C83702"/>
    <w:rsid w:val="00C84645"/>
    <w:rsid w:val="00C85470"/>
    <w:rsid w:val="00C86FA4"/>
    <w:rsid w:val="00C910FC"/>
    <w:rsid w:val="00C9147B"/>
    <w:rsid w:val="00C9288A"/>
    <w:rsid w:val="00C95F98"/>
    <w:rsid w:val="00CA2502"/>
    <w:rsid w:val="00CA6736"/>
    <w:rsid w:val="00CB123D"/>
    <w:rsid w:val="00CB1D48"/>
    <w:rsid w:val="00CB556C"/>
    <w:rsid w:val="00CB6F8F"/>
    <w:rsid w:val="00CB7594"/>
    <w:rsid w:val="00CB7735"/>
    <w:rsid w:val="00CB7B46"/>
    <w:rsid w:val="00CC34F3"/>
    <w:rsid w:val="00CC5984"/>
    <w:rsid w:val="00CD0109"/>
    <w:rsid w:val="00CD041C"/>
    <w:rsid w:val="00CD0F82"/>
    <w:rsid w:val="00CD20B3"/>
    <w:rsid w:val="00CE1121"/>
    <w:rsid w:val="00CE21B3"/>
    <w:rsid w:val="00CF072B"/>
    <w:rsid w:val="00D00B97"/>
    <w:rsid w:val="00D04B6E"/>
    <w:rsid w:val="00D05621"/>
    <w:rsid w:val="00D0652E"/>
    <w:rsid w:val="00D0752B"/>
    <w:rsid w:val="00D15168"/>
    <w:rsid w:val="00D24572"/>
    <w:rsid w:val="00D26A4E"/>
    <w:rsid w:val="00D31840"/>
    <w:rsid w:val="00D35C39"/>
    <w:rsid w:val="00D374DA"/>
    <w:rsid w:val="00D40D5F"/>
    <w:rsid w:val="00D426D3"/>
    <w:rsid w:val="00D442F8"/>
    <w:rsid w:val="00D46DDC"/>
    <w:rsid w:val="00D4786A"/>
    <w:rsid w:val="00D50A2F"/>
    <w:rsid w:val="00D534BA"/>
    <w:rsid w:val="00D54A5E"/>
    <w:rsid w:val="00D55806"/>
    <w:rsid w:val="00D567D9"/>
    <w:rsid w:val="00D57465"/>
    <w:rsid w:val="00D6175D"/>
    <w:rsid w:val="00D61FFF"/>
    <w:rsid w:val="00D65563"/>
    <w:rsid w:val="00D6701D"/>
    <w:rsid w:val="00D677F5"/>
    <w:rsid w:val="00D70DF7"/>
    <w:rsid w:val="00D713B2"/>
    <w:rsid w:val="00D71CA6"/>
    <w:rsid w:val="00D72A43"/>
    <w:rsid w:val="00D73284"/>
    <w:rsid w:val="00D73F66"/>
    <w:rsid w:val="00D74BB2"/>
    <w:rsid w:val="00D74FF2"/>
    <w:rsid w:val="00D75BE6"/>
    <w:rsid w:val="00D77823"/>
    <w:rsid w:val="00D82B7F"/>
    <w:rsid w:val="00D84F4A"/>
    <w:rsid w:val="00D85D9F"/>
    <w:rsid w:val="00D862D3"/>
    <w:rsid w:val="00D87899"/>
    <w:rsid w:val="00DA514C"/>
    <w:rsid w:val="00DA51DE"/>
    <w:rsid w:val="00DA5C0D"/>
    <w:rsid w:val="00DA782E"/>
    <w:rsid w:val="00DB39EC"/>
    <w:rsid w:val="00DC17AE"/>
    <w:rsid w:val="00DC776F"/>
    <w:rsid w:val="00DD0284"/>
    <w:rsid w:val="00DD56EC"/>
    <w:rsid w:val="00DD717F"/>
    <w:rsid w:val="00DE2707"/>
    <w:rsid w:val="00DE2ACF"/>
    <w:rsid w:val="00DE4492"/>
    <w:rsid w:val="00DE4FF6"/>
    <w:rsid w:val="00DE64AE"/>
    <w:rsid w:val="00DE7942"/>
    <w:rsid w:val="00DF65B1"/>
    <w:rsid w:val="00DF6889"/>
    <w:rsid w:val="00DF738E"/>
    <w:rsid w:val="00E00217"/>
    <w:rsid w:val="00E01654"/>
    <w:rsid w:val="00E02FB9"/>
    <w:rsid w:val="00E03672"/>
    <w:rsid w:val="00E03B1A"/>
    <w:rsid w:val="00E04DA3"/>
    <w:rsid w:val="00E06774"/>
    <w:rsid w:val="00E116EC"/>
    <w:rsid w:val="00E1227A"/>
    <w:rsid w:val="00E149EA"/>
    <w:rsid w:val="00E14D01"/>
    <w:rsid w:val="00E15811"/>
    <w:rsid w:val="00E15C71"/>
    <w:rsid w:val="00E21143"/>
    <w:rsid w:val="00E21545"/>
    <w:rsid w:val="00E34B1E"/>
    <w:rsid w:val="00E44EAD"/>
    <w:rsid w:val="00E45ED9"/>
    <w:rsid w:val="00E46D19"/>
    <w:rsid w:val="00E50ED9"/>
    <w:rsid w:val="00E51C8C"/>
    <w:rsid w:val="00E5324B"/>
    <w:rsid w:val="00E559A5"/>
    <w:rsid w:val="00E56EF8"/>
    <w:rsid w:val="00E6353A"/>
    <w:rsid w:val="00E6651C"/>
    <w:rsid w:val="00E71B4F"/>
    <w:rsid w:val="00E71DD0"/>
    <w:rsid w:val="00E722C4"/>
    <w:rsid w:val="00E7242D"/>
    <w:rsid w:val="00E734D5"/>
    <w:rsid w:val="00E738B1"/>
    <w:rsid w:val="00E755D5"/>
    <w:rsid w:val="00E762F1"/>
    <w:rsid w:val="00E76FA8"/>
    <w:rsid w:val="00E82589"/>
    <w:rsid w:val="00E83067"/>
    <w:rsid w:val="00E83C0A"/>
    <w:rsid w:val="00E84301"/>
    <w:rsid w:val="00E90412"/>
    <w:rsid w:val="00E90C0F"/>
    <w:rsid w:val="00E91380"/>
    <w:rsid w:val="00E917AF"/>
    <w:rsid w:val="00E92BB2"/>
    <w:rsid w:val="00E92C7A"/>
    <w:rsid w:val="00E947EC"/>
    <w:rsid w:val="00EA18F3"/>
    <w:rsid w:val="00EA2035"/>
    <w:rsid w:val="00EA3FC4"/>
    <w:rsid w:val="00EA5BC3"/>
    <w:rsid w:val="00EA6E69"/>
    <w:rsid w:val="00EA7048"/>
    <w:rsid w:val="00EA7D7E"/>
    <w:rsid w:val="00EB6139"/>
    <w:rsid w:val="00EB6334"/>
    <w:rsid w:val="00EC15B0"/>
    <w:rsid w:val="00EC3977"/>
    <w:rsid w:val="00EC5374"/>
    <w:rsid w:val="00EC6D0A"/>
    <w:rsid w:val="00EC768A"/>
    <w:rsid w:val="00ED04D8"/>
    <w:rsid w:val="00ED2343"/>
    <w:rsid w:val="00ED291E"/>
    <w:rsid w:val="00ED78FC"/>
    <w:rsid w:val="00EE0C38"/>
    <w:rsid w:val="00EE4AF2"/>
    <w:rsid w:val="00EE5E7E"/>
    <w:rsid w:val="00EF145B"/>
    <w:rsid w:val="00EF4FBC"/>
    <w:rsid w:val="00EF7624"/>
    <w:rsid w:val="00EF76A3"/>
    <w:rsid w:val="00F00476"/>
    <w:rsid w:val="00F06B4A"/>
    <w:rsid w:val="00F0779A"/>
    <w:rsid w:val="00F07DF8"/>
    <w:rsid w:val="00F108BA"/>
    <w:rsid w:val="00F136D8"/>
    <w:rsid w:val="00F13862"/>
    <w:rsid w:val="00F141C7"/>
    <w:rsid w:val="00F145E8"/>
    <w:rsid w:val="00F155ED"/>
    <w:rsid w:val="00F21C6E"/>
    <w:rsid w:val="00F22B4E"/>
    <w:rsid w:val="00F2668E"/>
    <w:rsid w:val="00F3083C"/>
    <w:rsid w:val="00F30AE5"/>
    <w:rsid w:val="00F31287"/>
    <w:rsid w:val="00F32ECC"/>
    <w:rsid w:val="00F333F0"/>
    <w:rsid w:val="00F41799"/>
    <w:rsid w:val="00F4378A"/>
    <w:rsid w:val="00F43CDB"/>
    <w:rsid w:val="00F45D99"/>
    <w:rsid w:val="00F4744E"/>
    <w:rsid w:val="00F540BE"/>
    <w:rsid w:val="00F60A7A"/>
    <w:rsid w:val="00F60C6C"/>
    <w:rsid w:val="00F64F22"/>
    <w:rsid w:val="00F7449C"/>
    <w:rsid w:val="00F77713"/>
    <w:rsid w:val="00F83A1C"/>
    <w:rsid w:val="00F83EE3"/>
    <w:rsid w:val="00F85423"/>
    <w:rsid w:val="00F87CAD"/>
    <w:rsid w:val="00F90670"/>
    <w:rsid w:val="00F92A3C"/>
    <w:rsid w:val="00F952BC"/>
    <w:rsid w:val="00FA39D0"/>
    <w:rsid w:val="00FA3E8D"/>
    <w:rsid w:val="00FA4744"/>
    <w:rsid w:val="00FA56BB"/>
    <w:rsid w:val="00FA5E7D"/>
    <w:rsid w:val="00FB1826"/>
    <w:rsid w:val="00FB1D0B"/>
    <w:rsid w:val="00FB5F7D"/>
    <w:rsid w:val="00FB712E"/>
    <w:rsid w:val="00FC180A"/>
    <w:rsid w:val="00FC2CD9"/>
    <w:rsid w:val="00FC342E"/>
    <w:rsid w:val="00FC46AA"/>
    <w:rsid w:val="00FD113C"/>
    <w:rsid w:val="00FD248B"/>
    <w:rsid w:val="00FE0E34"/>
    <w:rsid w:val="00FE19FF"/>
    <w:rsid w:val="00FE28BE"/>
    <w:rsid w:val="00FF07A5"/>
    <w:rsid w:val="00FF1ABD"/>
    <w:rsid w:val="00FF4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atang" w:eastAsia="Times New Roman" w:hAnsi="Batang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32637E"/>
    <w:rPr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2637E"/>
    <w:pPr>
      <w:keepNext/>
      <w:spacing w:before="240" w:after="60"/>
      <w:outlineLvl w:val="0"/>
    </w:pPr>
    <w:rPr>
      <w:rFonts w:ascii="Colonna MT" w:hAnsi="Colonna MT"/>
      <w:b/>
      <w:bCs/>
      <w:kern w:val="32"/>
      <w:sz w:val="32"/>
      <w:szCs w:val="32"/>
      <w:lang w:bidi="ar-SA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32637E"/>
    <w:pPr>
      <w:keepNext/>
      <w:spacing w:before="240" w:after="60"/>
      <w:outlineLvl w:val="1"/>
    </w:pPr>
    <w:rPr>
      <w:rFonts w:ascii="Colonna MT" w:hAnsi="Colonna MT"/>
      <w:b/>
      <w:bCs/>
      <w:i/>
      <w:iCs/>
      <w:sz w:val="28"/>
      <w:szCs w:val="28"/>
      <w:lang w:bidi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32637E"/>
    <w:pPr>
      <w:keepNext/>
      <w:spacing w:before="240" w:after="60"/>
      <w:outlineLvl w:val="2"/>
    </w:pPr>
    <w:rPr>
      <w:rFonts w:ascii="Colonna MT" w:hAnsi="Colonna MT"/>
      <w:b/>
      <w:bCs/>
      <w:sz w:val="26"/>
      <w:szCs w:val="26"/>
      <w:lang w:bidi="ar-SA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32637E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32637E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32637E"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32637E"/>
    <w:pPr>
      <w:spacing w:before="240" w:after="60"/>
      <w:outlineLvl w:val="6"/>
    </w:pPr>
    <w:rPr>
      <w:lang w:bidi="ar-SA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32637E"/>
    <w:pPr>
      <w:spacing w:before="240" w:after="60"/>
      <w:outlineLvl w:val="7"/>
    </w:pPr>
    <w:rPr>
      <w:i/>
      <w:iCs/>
      <w:lang w:bidi="ar-SA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32637E"/>
    <w:pPr>
      <w:spacing w:before="240" w:after="60"/>
      <w:outlineLvl w:val="8"/>
    </w:pPr>
    <w:rPr>
      <w:rFonts w:ascii="Colonna MT" w:hAnsi="Colonna MT"/>
      <w:sz w:val="20"/>
      <w:szCs w:val="2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32637E"/>
    <w:rPr>
      <w:rFonts w:ascii="Colonna MT" w:eastAsia="Times New Roman" w:hAnsi="Colonna MT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rsid w:val="0032637E"/>
    <w:rPr>
      <w:rFonts w:ascii="Colonna MT" w:eastAsia="Times New Roman" w:hAnsi="Colonna MT" w:cs="Times New Roman"/>
      <w:b/>
      <w:bCs/>
      <w:i/>
      <w:iCs/>
      <w:sz w:val="28"/>
      <w:szCs w:val="28"/>
    </w:rPr>
  </w:style>
  <w:style w:type="paragraph" w:styleId="Tytu">
    <w:name w:val="Title"/>
    <w:aliases w:val="Znak Znak,Znak"/>
    <w:basedOn w:val="Normalny"/>
    <w:next w:val="Normalny"/>
    <w:link w:val="TytuZnak"/>
    <w:uiPriority w:val="10"/>
    <w:qFormat/>
    <w:rsid w:val="0032637E"/>
    <w:pPr>
      <w:spacing w:before="240" w:after="60"/>
      <w:jc w:val="center"/>
      <w:outlineLvl w:val="0"/>
    </w:pPr>
    <w:rPr>
      <w:rFonts w:ascii="Colonna MT" w:hAnsi="Colonna MT"/>
      <w:b/>
      <w:bCs/>
      <w:kern w:val="28"/>
      <w:sz w:val="32"/>
      <w:szCs w:val="32"/>
      <w:lang w:bidi="ar-SA"/>
    </w:rPr>
  </w:style>
  <w:style w:type="character" w:customStyle="1" w:styleId="TytuZnak">
    <w:name w:val="Tytuł Znak"/>
    <w:aliases w:val="Znak Znak Znak,Znak Znak1"/>
    <w:link w:val="Tytu"/>
    <w:uiPriority w:val="10"/>
    <w:rsid w:val="0032637E"/>
    <w:rPr>
      <w:rFonts w:ascii="Colonna MT" w:eastAsia="Times New Roman" w:hAnsi="Colonna MT" w:cs="Times New Roman"/>
      <w:b/>
      <w:bCs/>
      <w:kern w:val="28"/>
      <w:sz w:val="32"/>
      <w:szCs w:val="32"/>
    </w:rPr>
  </w:style>
  <w:style w:type="paragraph" w:styleId="Bezodstpw">
    <w:name w:val="No Spacing"/>
    <w:basedOn w:val="Normalny"/>
    <w:uiPriority w:val="1"/>
    <w:qFormat/>
    <w:rsid w:val="0032637E"/>
    <w:rPr>
      <w:szCs w:val="32"/>
    </w:rPr>
  </w:style>
  <w:style w:type="character" w:customStyle="1" w:styleId="TekstpodstawowyZnak">
    <w:name w:val="Tekst podstawowy Znak"/>
    <w:link w:val="Tekstpodstawowy"/>
    <w:semiHidden/>
    <w:locked/>
    <w:rsid w:val="00021093"/>
    <w:rPr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021093"/>
    <w:pPr>
      <w:spacing w:after="120"/>
    </w:pPr>
    <w:rPr>
      <w:lang w:eastAsia="pl-PL" w:bidi="ar-SA"/>
    </w:rPr>
  </w:style>
  <w:style w:type="character" w:customStyle="1" w:styleId="TekstpodstawowyZnak1">
    <w:name w:val="Tekst podstawowy Znak1"/>
    <w:uiPriority w:val="99"/>
    <w:semiHidden/>
    <w:rsid w:val="0002109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odtytuZnak">
    <w:name w:val="Podtytuł Znak"/>
    <w:link w:val="Podtytu"/>
    <w:uiPriority w:val="11"/>
    <w:locked/>
    <w:rsid w:val="0032637E"/>
    <w:rPr>
      <w:rFonts w:ascii="Colonna MT" w:eastAsia="Times New Roman" w:hAnsi="Colonna MT" w:cs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2637E"/>
    <w:pPr>
      <w:spacing w:after="60"/>
      <w:jc w:val="center"/>
      <w:outlineLvl w:val="1"/>
    </w:pPr>
    <w:rPr>
      <w:rFonts w:ascii="Colonna MT" w:hAnsi="Colonna MT"/>
      <w:lang w:bidi="ar-SA"/>
    </w:rPr>
  </w:style>
  <w:style w:type="character" w:customStyle="1" w:styleId="PodtytuZnak1">
    <w:name w:val="Podtytuł Znak1"/>
    <w:uiPriority w:val="11"/>
    <w:rsid w:val="00021093"/>
    <w:rPr>
      <w:rFonts w:ascii="Colonna MT" w:eastAsia="Times New Roman" w:hAnsi="Colonna MT" w:cs="Times New Roman"/>
      <w:i/>
      <w:iCs/>
      <w:color w:val="4F81BD"/>
      <w:spacing w:val="15"/>
      <w:sz w:val="24"/>
      <w:szCs w:val="24"/>
      <w:lang w:eastAsia="pl-PL"/>
    </w:rPr>
  </w:style>
  <w:style w:type="character" w:customStyle="1" w:styleId="Tekstpodstawowy2Znak">
    <w:name w:val="Tekst podstawowy 2 Znak"/>
    <w:link w:val="Tekstpodstawowy2"/>
    <w:locked/>
    <w:rsid w:val="00021093"/>
    <w:rPr>
      <w:sz w:val="28"/>
      <w:lang w:eastAsia="pl-PL"/>
    </w:rPr>
  </w:style>
  <w:style w:type="paragraph" w:styleId="Tekstpodstawowy2">
    <w:name w:val="Body Text 2"/>
    <w:basedOn w:val="Normalny"/>
    <w:link w:val="Tekstpodstawowy2Znak"/>
    <w:rsid w:val="00021093"/>
    <w:pPr>
      <w:jc w:val="both"/>
    </w:pPr>
    <w:rPr>
      <w:sz w:val="28"/>
      <w:szCs w:val="20"/>
      <w:lang w:eastAsia="pl-PL" w:bidi="ar-SA"/>
    </w:rPr>
  </w:style>
  <w:style w:type="character" w:customStyle="1" w:styleId="Tekstpodstawowy2Znak1">
    <w:name w:val="Tekst podstawowy 2 Znak1"/>
    <w:uiPriority w:val="99"/>
    <w:semiHidden/>
    <w:rsid w:val="0002109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021093"/>
    <w:pPr>
      <w:tabs>
        <w:tab w:val="center" w:pos="4536"/>
        <w:tab w:val="right" w:pos="9072"/>
      </w:tabs>
    </w:pPr>
    <w:rPr>
      <w:rFonts w:ascii="Times New Roman" w:hAnsi="Times New Roman"/>
      <w:lang w:eastAsia="pl-PL" w:bidi="ar-SA"/>
    </w:rPr>
  </w:style>
  <w:style w:type="character" w:customStyle="1" w:styleId="NagwekZnak">
    <w:name w:val="Nagłówek Znak"/>
    <w:link w:val="Nagwek"/>
    <w:uiPriority w:val="99"/>
    <w:rsid w:val="0002109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link w:val="Nagwek3"/>
    <w:uiPriority w:val="9"/>
    <w:semiHidden/>
    <w:rsid w:val="0032637E"/>
    <w:rPr>
      <w:rFonts w:ascii="Colonna MT" w:eastAsia="Times New Roman" w:hAnsi="Colonna MT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32637E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32637E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32637E"/>
    <w:rPr>
      <w:b/>
      <w:bCs/>
    </w:rPr>
  </w:style>
  <w:style w:type="character" w:customStyle="1" w:styleId="Nagwek7Znak">
    <w:name w:val="Nagłówek 7 Znak"/>
    <w:link w:val="Nagwek7"/>
    <w:uiPriority w:val="9"/>
    <w:semiHidden/>
    <w:rsid w:val="0032637E"/>
    <w:rPr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32637E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32637E"/>
    <w:rPr>
      <w:rFonts w:ascii="Colonna MT" w:eastAsia="Times New Roman" w:hAnsi="Colonna MT"/>
    </w:rPr>
  </w:style>
  <w:style w:type="character" w:styleId="Pogrubienie">
    <w:name w:val="Strong"/>
    <w:qFormat/>
    <w:rsid w:val="0032637E"/>
    <w:rPr>
      <w:b/>
      <w:bCs/>
    </w:rPr>
  </w:style>
  <w:style w:type="character" w:styleId="Uwydatnienie">
    <w:name w:val="Emphasis"/>
    <w:uiPriority w:val="20"/>
    <w:qFormat/>
    <w:rsid w:val="0032637E"/>
    <w:rPr>
      <w:rFonts w:ascii="Batang" w:hAnsi="Batang"/>
      <w:b/>
      <w:i/>
      <w:iCs/>
    </w:rPr>
  </w:style>
  <w:style w:type="paragraph" w:styleId="Akapitzlist">
    <w:name w:val="List Paragraph"/>
    <w:aliases w:val="wypunktowanie,normalny tekst,Akapit z list¹,Obiekt,List Paragraph1,BulletC,Wyliczanie,normalny,Numerowanie,Wypunktowanie,Akapit z listą31,Nag 1,Akapit z listą11,Bullets,Kolorowa lista — akcent 11,Akapit z listą3,Akapit z listą BS,sw tekst"/>
    <w:basedOn w:val="Normalny"/>
    <w:link w:val="AkapitzlistZnak"/>
    <w:uiPriority w:val="34"/>
    <w:qFormat/>
    <w:rsid w:val="0032637E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32637E"/>
    <w:rPr>
      <w:i/>
      <w:lang w:bidi="ar-SA"/>
    </w:rPr>
  </w:style>
  <w:style w:type="character" w:customStyle="1" w:styleId="CytatZnak">
    <w:name w:val="Cytat Znak"/>
    <w:link w:val="Cytat"/>
    <w:uiPriority w:val="29"/>
    <w:rsid w:val="0032637E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2637E"/>
    <w:pPr>
      <w:ind w:left="720" w:right="720"/>
    </w:pPr>
    <w:rPr>
      <w:b/>
      <w:i/>
      <w:szCs w:val="20"/>
      <w:lang w:bidi="ar-SA"/>
    </w:rPr>
  </w:style>
  <w:style w:type="character" w:customStyle="1" w:styleId="CytatintensywnyZnak">
    <w:name w:val="Cytat intensywny Znak"/>
    <w:link w:val="Cytatintensywny"/>
    <w:uiPriority w:val="30"/>
    <w:rsid w:val="0032637E"/>
    <w:rPr>
      <w:b/>
      <w:i/>
      <w:sz w:val="24"/>
    </w:rPr>
  </w:style>
  <w:style w:type="character" w:styleId="Wyrnieniedelikatne">
    <w:name w:val="Subtle Emphasis"/>
    <w:uiPriority w:val="19"/>
    <w:qFormat/>
    <w:rsid w:val="0032637E"/>
    <w:rPr>
      <w:i/>
      <w:color w:val="5A5A5A"/>
    </w:rPr>
  </w:style>
  <w:style w:type="character" w:styleId="Wyrnienieintensywne">
    <w:name w:val="Intense Emphasis"/>
    <w:uiPriority w:val="21"/>
    <w:qFormat/>
    <w:rsid w:val="0032637E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32637E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32637E"/>
    <w:rPr>
      <w:b/>
      <w:sz w:val="24"/>
      <w:u w:val="single"/>
    </w:rPr>
  </w:style>
  <w:style w:type="character" w:styleId="Tytuksiki">
    <w:name w:val="Book Title"/>
    <w:uiPriority w:val="33"/>
    <w:qFormat/>
    <w:rsid w:val="0032637E"/>
    <w:rPr>
      <w:rFonts w:ascii="Colonna MT" w:eastAsia="Times New Roman" w:hAnsi="Colonna MT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qFormat/>
    <w:rsid w:val="0032637E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D1BA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D1BA0"/>
    <w:rPr>
      <w:rFonts w:ascii="Tahoma" w:hAnsi="Tahoma" w:cs="Tahoma"/>
      <w:sz w:val="16"/>
      <w:szCs w:val="16"/>
      <w:lang w:val="en-US" w:eastAsia="en-US" w:bidi="en-US"/>
    </w:rPr>
  </w:style>
  <w:style w:type="paragraph" w:styleId="Stopka">
    <w:name w:val="footer"/>
    <w:basedOn w:val="Normalny"/>
    <w:link w:val="StopkaZnak"/>
    <w:uiPriority w:val="99"/>
    <w:unhideWhenUsed/>
    <w:rsid w:val="00D74BB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74BB2"/>
    <w:rPr>
      <w:sz w:val="24"/>
      <w:szCs w:val="24"/>
      <w:lang w:val="en-US" w:eastAsia="en-US" w:bidi="en-US"/>
    </w:rPr>
  </w:style>
  <w:style w:type="character" w:styleId="Hipercze">
    <w:name w:val="Hyperlink"/>
    <w:rsid w:val="00726C75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D50A2F"/>
    <w:pPr>
      <w:spacing w:after="120"/>
      <w:ind w:left="283"/>
    </w:pPr>
    <w:rPr>
      <w:rFonts w:ascii="Times New Roman" w:hAnsi="Times New Roman"/>
      <w:lang w:bidi="ar-SA"/>
    </w:rPr>
  </w:style>
  <w:style w:type="character" w:customStyle="1" w:styleId="TekstpodstawowywcityZnak">
    <w:name w:val="Tekst podstawowy wcięty Znak"/>
    <w:link w:val="Tekstpodstawowywcity"/>
    <w:rsid w:val="00D50A2F"/>
    <w:rPr>
      <w:rFonts w:ascii="Times New Roman" w:hAnsi="Times New Roman"/>
      <w:sz w:val="24"/>
      <w:szCs w:val="24"/>
    </w:rPr>
  </w:style>
  <w:style w:type="character" w:customStyle="1" w:styleId="ZnakZnak16">
    <w:name w:val="Znak Znak16"/>
    <w:rsid w:val="004C0057"/>
    <w:rPr>
      <w:rFonts w:ascii="Colonna MT" w:eastAsia="Times New Roman" w:hAnsi="Colonna MT" w:cs="Times New Roman"/>
      <w:b/>
      <w:bCs/>
      <w:kern w:val="32"/>
      <w:sz w:val="32"/>
      <w:szCs w:val="32"/>
    </w:rPr>
  </w:style>
  <w:style w:type="paragraph" w:styleId="Tekstprzypisukocowego">
    <w:name w:val="endnote text"/>
    <w:basedOn w:val="Normalny"/>
    <w:semiHidden/>
    <w:rsid w:val="004E4A4B"/>
    <w:rPr>
      <w:sz w:val="20"/>
      <w:szCs w:val="20"/>
    </w:rPr>
  </w:style>
  <w:style w:type="character" w:styleId="Odwoanieprzypisukocowego">
    <w:name w:val="endnote reference"/>
    <w:semiHidden/>
    <w:rsid w:val="004E4A4B"/>
    <w:rPr>
      <w:vertAlign w:val="superscript"/>
    </w:rPr>
  </w:style>
  <w:style w:type="character" w:customStyle="1" w:styleId="italic">
    <w:name w:val="italic"/>
    <w:basedOn w:val="Domylnaczcionkaakapitu"/>
    <w:rsid w:val="00AB2013"/>
  </w:style>
  <w:style w:type="paragraph" w:customStyle="1" w:styleId="Default">
    <w:name w:val="Default"/>
    <w:rsid w:val="00547D0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highlightselectedappended">
    <w:name w:val="highlight selected appended"/>
    <w:basedOn w:val="Domylnaczcionkaakapitu"/>
    <w:rsid w:val="00770F80"/>
  </w:style>
  <w:style w:type="paragraph" w:customStyle="1" w:styleId="Textbody">
    <w:name w:val="Text body"/>
    <w:basedOn w:val="Normalny"/>
    <w:rsid w:val="00861EE8"/>
    <w:pPr>
      <w:widowControl w:val="0"/>
      <w:suppressAutoHyphens/>
      <w:autoSpaceDN w:val="0"/>
      <w:spacing w:after="120" w:line="288" w:lineRule="auto"/>
    </w:pPr>
    <w:rPr>
      <w:rFonts w:ascii="Times New Roman" w:hAnsi="Times New Roman"/>
      <w:lang w:val="pl-PL" w:eastAsia="zh-CN" w:bidi="ar-SA"/>
    </w:rPr>
  </w:style>
  <w:style w:type="character" w:customStyle="1" w:styleId="value">
    <w:name w:val="value"/>
    <w:basedOn w:val="Domylnaczcionkaakapitu"/>
    <w:rsid w:val="00DE4492"/>
  </w:style>
  <w:style w:type="character" w:customStyle="1" w:styleId="markedcontent">
    <w:name w:val="markedcontent"/>
    <w:basedOn w:val="Domylnaczcionkaakapitu"/>
    <w:rsid w:val="005B7FB6"/>
  </w:style>
  <w:style w:type="character" w:customStyle="1" w:styleId="hgkelc">
    <w:name w:val="hgkelc"/>
    <w:basedOn w:val="Domylnaczcionkaakapitu"/>
    <w:rsid w:val="00B80874"/>
  </w:style>
  <w:style w:type="character" w:customStyle="1" w:styleId="AkapitzlistZnak">
    <w:name w:val="Akapit z listą Znak"/>
    <w:aliases w:val="wypunktowanie Znak,normalny tekst Znak,Akapit z list¹ Znak,Obiekt Znak,List Paragraph1 Znak,BulletC Znak,Wyliczanie Znak,normalny Znak,Numerowanie Znak,Wypunktowanie Znak,Akapit z listą31 Znak,Nag 1 Znak,Akapit z listą11 Znak"/>
    <w:link w:val="Akapitzlist"/>
    <w:uiPriority w:val="34"/>
    <w:qFormat/>
    <w:locked/>
    <w:rsid w:val="005B0835"/>
    <w:rPr>
      <w:sz w:val="24"/>
      <w:szCs w:val="24"/>
      <w:lang w:val="en-US" w:eastAsia="en-US" w:bidi="en-US"/>
    </w:rPr>
  </w:style>
  <w:style w:type="character" w:customStyle="1" w:styleId="ng-binding">
    <w:name w:val="ng-binding"/>
    <w:basedOn w:val="Domylnaczcionkaakapitu"/>
    <w:rsid w:val="00C82F72"/>
  </w:style>
  <w:style w:type="character" w:customStyle="1" w:styleId="ng-scope">
    <w:name w:val="ng-scope"/>
    <w:basedOn w:val="Domylnaczcionkaakapitu"/>
    <w:rsid w:val="00C82F72"/>
  </w:style>
  <w:style w:type="paragraph" w:styleId="NormalnyWeb">
    <w:name w:val="Normal (Web)"/>
    <w:basedOn w:val="Normalny"/>
    <w:uiPriority w:val="99"/>
    <w:rsid w:val="006376E8"/>
    <w:pPr>
      <w:suppressAutoHyphens/>
      <w:spacing w:before="280" w:after="280"/>
    </w:pPr>
    <w:rPr>
      <w:rFonts w:ascii="Times New Roman" w:hAnsi="Times New Roman"/>
      <w:lang w:val="pl-PL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oloizol.com.pl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brokerpefexpert.efaktura.gov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779E04-2B5E-4B77-8B49-72B36CBD6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6355</Words>
  <Characters>38130</Characters>
  <Application>Microsoft Office Word</Application>
  <DocSecurity>0</DocSecurity>
  <Lines>317</Lines>
  <Paragraphs>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/>
  <LinksUpToDate>false</LinksUpToDate>
  <CharactersWithSpaces>44397</CharactersWithSpaces>
  <SharedDoc>false</SharedDoc>
  <HLinks>
    <vt:vector size="24" baseType="variant">
      <vt:variant>
        <vt:i4>5636190</vt:i4>
      </vt:variant>
      <vt:variant>
        <vt:i4>9</vt:i4>
      </vt:variant>
      <vt:variant>
        <vt:i4>0</vt:i4>
      </vt:variant>
      <vt:variant>
        <vt:i4>5</vt:i4>
      </vt:variant>
      <vt:variant>
        <vt:lpwstr>https://woloizol.com.pl/</vt:lpwstr>
      </vt:variant>
      <vt:variant>
        <vt:lpwstr/>
      </vt:variant>
      <vt:variant>
        <vt:i4>589850</vt:i4>
      </vt:variant>
      <vt:variant>
        <vt:i4>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/document/21988763?unitId=art(24)ust(6)&amp;cm=DOCUMENT</vt:lpwstr>
      </vt:variant>
      <vt:variant>
        <vt:i4>3670122</vt:i4>
      </vt:variant>
      <vt:variant>
        <vt:i4>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/document/68078392?unitId=art(21)&amp;cm=DOCUMENT</vt:lpwstr>
      </vt:variant>
      <vt:variant>
        <vt:i4>3211369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/document/68078392?unitId=art(18)&amp;cm=DOCUMENT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subject/>
  <dc:creator>sag</dc:creator>
  <cp:keywords/>
  <cp:lastModifiedBy>SAG</cp:lastModifiedBy>
  <cp:revision>118</cp:revision>
  <cp:lastPrinted>2025-01-28T12:06:00Z</cp:lastPrinted>
  <dcterms:created xsi:type="dcterms:W3CDTF">2025-01-23T13:13:00Z</dcterms:created>
  <dcterms:modified xsi:type="dcterms:W3CDTF">2025-02-05T10:32:00Z</dcterms:modified>
</cp:coreProperties>
</file>