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:rsidR="00280A59" w:rsidRDefault="00280A59" w:rsidP="00280A59">
      <w:pPr>
        <w:jc w:val="right"/>
        <w:rPr>
          <w:rFonts w:ascii="Arial" w:hAnsi="Arial" w:cs="Arial"/>
          <w:bCs/>
          <w:sz w:val="22"/>
          <w:szCs w:val="22"/>
        </w:rPr>
      </w:pPr>
      <w:r w:rsidRPr="00280A59">
        <w:rPr>
          <w:rFonts w:ascii="Arial" w:hAnsi="Arial" w:cs="Arial"/>
          <w:b/>
          <w:sz w:val="22"/>
          <w:szCs w:val="22"/>
        </w:rPr>
        <w:t>Nr postępowania: NIP.KD.262.0</w:t>
      </w:r>
      <w:r w:rsidR="00EA46B8">
        <w:rPr>
          <w:rFonts w:ascii="Arial" w:hAnsi="Arial" w:cs="Arial"/>
          <w:b/>
          <w:sz w:val="22"/>
          <w:szCs w:val="22"/>
        </w:rPr>
        <w:t>3</w:t>
      </w:r>
      <w:r w:rsidRPr="00280A59">
        <w:rPr>
          <w:rFonts w:ascii="Arial" w:hAnsi="Arial" w:cs="Arial"/>
          <w:b/>
          <w:sz w:val="22"/>
          <w:szCs w:val="22"/>
        </w:rPr>
        <w:t>.2025</w:t>
      </w:r>
    </w:p>
    <w:p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D30029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D3002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0029">
        <w:rPr>
          <w:rFonts w:ascii="Arial" w:hAnsi="Arial" w:cs="Arial"/>
          <w:sz w:val="22"/>
          <w:szCs w:val="22"/>
          <w:lang w:val="en-US"/>
        </w:rPr>
        <w:t>wykonawcy</w:t>
      </w:r>
      <w:proofErr w:type="spellEnd"/>
      <w:r w:rsidRPr="00D30029">
        <w:rPr>
          <w:rFonts w:ascii="Arial" w:hAnsi="Arial" w:cs="Arial"/>
          <w:sz w:val="22"/>
          <w:szCs w:val="22"/>
          <w:lang w:val="en-US"/>
        </w:rPr>
        <w:t>:</w:t>
      </w:r>
    </w:p>
    <w:p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</w:t>
      </w:r>
      <w:proofErr w:type="spellStart"/>
      <w:r w:rsidRPr="00D30029">
        <w:rPr>
          <w:rFonts w:ascii="Arial" w:hAnsi="Arial" w:cs="Arial"/>
          <w:bCs/>
          <w:iCs/>
          <w:sz w:val="22"/>
          <w:szCs w:val="22"/>
        </w:rPr>
        <w:t>pkt</w:t>
      </w:r>
      <w:proofErr w:type="spellEnd"/>
      <w:r w:rsidRPr="00D30029">
        <w:rPr>
          <w:rFonts w:ascii="Arial" w:hAnsi="Arial" w:cs="Arial"/>
          <w:bCs/>
          <w:iCs/>
          <w:sz w:val="22"/>
          <w:szCs w:val="22"/>
        </w:rPr>
        <w:t xml:space="preserve">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:rsidR="00D30029" w:rsidRPr="00EA46B8" w:rsidRDefault="00D30029" w:rsidP="00D30029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>Wobec złożenia oferty w postępowaniu pn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.: </w:t>
      </w:r>
      <w:r w:rsidR="00EA46B8" w:rsidRPr="00EA46B8">
        <w:rPr>
          <w:rFonts w:ascii="Arial" w:hAnsi="Arial" w:cs="Arial"/>
          <w:b/>
          <w:sz w:val="22"/>
          <w:szCs w:val="22"/>
        </w:rPr>
        <w:t xml:space="preserve">Dostawa wyposażenia IT - pomocy dydaktycznych niezbędnych do realizacji kursów w ramach projektu „Rozwój CKZ </w:t>
      </w:r>
      <w:r w:rsidR="00EA46B8">
        <w:rPr>
          <w:rFonts w:ascii="Arial" w:hAnsi="Arial" w:cs="Arial"/>
          <w:b/>
          <w:sz w:val="22"/>
          <w:szCs w:val="22"/>
        </w:rPr>
        <w:t xml:space="preserve">                   </w:t>
      </w:r>
      <w:r w:rsidR="00EA46B8" w:rsidRPr="00EA46B8">
        <w:rPr>
          <w:rFonts w:ascii="Arial" w:hAnsi="Arial" w:cs="Arial"/>
          <w:b/>
          <w:sz w:val="22"/>
          <w:szCs w:val="22"/>
        </w:rPr>
        <w:t>w Nowym Sączu”</w:t>
      </w:r>
      <w:r w:rsidRPr="00EA46B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Ind w:w="0" w:type="dxa"/>
        <w:tblLook w:val="04A0"/>
      </w:tblPr>
      <w:tblGrid>
        <w:gridCol w:w="1413"/>
        <w:gridCol w:w="7654"/>
      </w:tblGrid>
      <w:tr w:rsidR="00D30029" w:rsidRPr="00D30029" w:rsidTr="002D6A7A">
        <w:tc>
          <w:tcPr>
            <w:tcW w:w="1413" w:type="dxa"/>
            <w:vAlign w:val="center"/>
          </w:tcPr>
          <w:p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Pozycja</w:t>
            </w:r>
          </w:p>
        </w:tc>
      </w:tr>
      <w:tr w:rsidR="00D30029" w:rsidRPr="00D30029" w:rsidTr="002D6A7A">
        <w:tc>
          <w:tcPr>
            <w:tcW w:w="1413" w:type="dxa"/>
          </w:tcPr>
          <w:p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  <w:vAlign w:val="center"/>
          </w:tcPr>
          <w:p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 xml:space="preserve">, o której mowa w art. 108 ust. 1 </w:t>
            </w:r>
            <w:proofErr w:type="spellStart"/>
            <w:r w:rsidRPr="00D30029">
              <w:rPr>
                <w:rFonts w:ascii="Arial" w:hAnsi="Arial" w:cs="Arial"/>
                <w:bCs/>
                <w:iCs/>
              </w:rPr>
              <w:t>pkt</w:t>
            </w:r>
            <w:proofErr w:type="spellEnd"/>
            <w:r w:rsidRPr="00D30029">
              <w:rPr>
                <w:rFonts w:ascii="Arial" w:hAnsi="Arial" w:cs="Arial"/>
                <w:bCs/>
                <w:iCs/>
              </w:rPr>
              <w:t xml:space="preserve"> 5 ustawy Prawo zamówień publicznych, </w:t>
            </w:r>
            <w:r w:rsidRPr="00D30029">
              <w:rPr>
                <w:rFonts w:ascii="Arial" w:hAnsi="Arial" w:cs="Arial"/>
                <w:bCs/>
                <w:iCs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</w:rPr>
              <w:t xml:space="preserve">;  </w:t>
            </w:r>
          </w:p>
          <w:p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  <w:tr w:rsidR="00D30029" w:rsidRPr="00D30029" w:rsidTr="002D6A7A">
        <w:tc>
          <w:tcPr>
            <w:tcW w:w="1413" w:type="dxa"/>
          </w:tcPr>
          <w:p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</w:tcPr>
          <w:p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 xml:space="preserve">, o której mowa w art. 108 ust. 1 </w:t>
            </w:r>
            <w:proofErr w:type="spellStart"/>
            <w:r w:rsidRPr="00D30029">
              <w:rPr>
                <w:rFonts w:ascii="Arial" w:hAnsi="Arial" w:cs="Arial"/>
                <w:bCs/>
                <w:iCs/>
              </w:rPr>
              <w:t>pkt</w:t>
            </w:r>
            <w:proofErr w:type="spellEnd"/>
            <w:r w:rsidRPr="00D30029">
              <w:rPr>
                <w:rFonts w:ascii="Arial" w:hAnsi="Arial" w:cs="Arial"/>
                <w:bCs/>
                <w:iCs/>
              </w:rPr>
              <w:t xml:space="preserve">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</w:rPr>
              <w:t xml:space="preserve">. </w:t>
            </w:r>
          </w:p>
          <w:p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</w:tbl>
    <w:p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 w:rsidSect="00CB5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30029"/>
    <w:rsid w:val="00156FC6"/>
    <w:rsid w:val="00280A59"/>
    <w:rsid w:val="004247BB"/>
    <w:rsid w:val="00492F5D"/>
    <w:rsid w:val="00786E26"/>
    <w:rsid w:val="00823FB4"/>
    <w:rsid w:val="00870669"/>
    <w:rsid w:val="00933AD6"/>
    <w:rsid w:val="00A30DA0"/>
    <w:rsid w:val="00B50A58"/>
    <w:rsid w:val="00BF2D73"/>
    <w:rsid w:val="00CB5051"/>
    <w:rsid w:val="00D30029"/>
    <w:rsid w:val="00D33988"/>
    <w:rsid w:val="00EA46B8"/>
    <w:rsid w:val="00F4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B8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admin</cp:lastModifiedBy>
  <cp:revision>9</cp:revision>
  <dcterms:created xsi:type="dcterms:W3CDTF">2024-10-17T05:50:00Z</dcterms:created>
  <dcterms:modified xsi:type="dcterms:W3CDTF">2025-03-14T10:21:00Z</dcterms:modified>
</cp:coreProperties>
</file>