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408B" w14:textId="77777777" w:rsidR="00FD46C6" w:rsidRPr="005D0D18" w:rsidRDefault="00FD46C6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608CEE0D" w:rsidR="00456DC9" w:rsidRPr="005D0D18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5D0D18">
        <w:rPr>
          <w:rFonts w:eastAsia="Calibri"/>
          <w:b/>
          <w:sz w:val="24"/>
          <w:szCs w:val="24"/>
        </w:rPr>
        <w:t>ZAŁĄCZNIK</w:t>
      </w:r>
      <w:r w:rsidR="00CD7643" w:rsidRPr="005D0D18">
        <w:rPr>
          <w:rFonts w:eastAsia="Calibri"/>
          <w:b/>
          <w:sz w:val="24"/>
          <w:szCs w:val="24"/>
        </w:rPr>
        <w:t> </w:t>
      </w:r>
      <w:r w:rsidRPr="005D0D18">
        <w:rPr>
          <w:rFonts w:eastAsia="Calibri"/>
          <w:b/>
          <w:sz w:val="24"/>
          <w:szCs w:val="24"/>
        </w:rPr>
        <w:t>NR</w:t>
      </w:r>
      <w:r w:rsidR="00CD7643" w:rsidRPr="005D0D18">
        <w:rPr>
          <w:rFonts w:eastAsia="Calibri"/>
          <w:b/>
          <w:sz w:val="24"/>
          <w:szCs w:val="24"/>
        </w:rPr>
        <w:t> </w:t>
      </w:r>
      <w:r w:rsidR="00234AE9" w:rsidRPr="005D0D18">
        <w:rPr>
          <w:rFonts w:eastAsia="Calibri"/>
          <w:b/>
          <w:sz w:val="24"/>
          <w:szCs w:val="24"/>
        </w:rPr>
        <w:t>3</w:t>
      </w:r>
      <w:r w:rsidR="00FA37D0" w:rsidRPr="005D0D18">
        <w:rPr>
          <w:rFonts w:eastAsia="Calibri"/>
          <w:b/>
          <w:sz w:val="24"/>
          <w:szCs w:val="24"/>
        </w:rPr>
        <w:t xml:space="preserve"> – </w:t>
      </w:r>
      <w:r w:rsidR="00FA37D0" w:rsidRPr="005D0D18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5D0D18">
        <w:rPr>
          <w:rFonts w:eastAsia="Calibri"/>
          <w:b/>
          <w:bCs/>
          <w:sz w:val="24"/>
          <w:szCs w:val="24"/>
        </w:rPr>
        <w:t xml:space="preserve"> -</w:t>
      </w:r>
      <w:r w:rsidR="00FA37D0" w:rsidRPr="005D0D18">
        <w:rPr>
          <w:color w:val="FF0000"/>
          <w:sz w:val="24"/>
          <w:szCs w:val="24"/>
        </w:rPr>
        <w:t xml:space="preserve"> </w:t>
      </w:r>
      <w:r w:rsidR="00FA37D0" w:rsidRPr="005D0D18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5D0D18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5D0D1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D0D18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5D0D1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5D0D1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  <w:r w:rsidRPr="005D0D18">
        <w:rPr>
          <w:i/>
          <w:iCs/>
          <w:sz w:val="24"/>
          <w:szCs w:val="24"/>
        </w:rPr>
        <w:br/>
      </w:r>
      <w:r w:rsidRPr="005D0D18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5D0D1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………………………………………………………</w:t>
      </w:r>
      <w:r w:rsidRPr="005D0D18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5D0D18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707CAA77" w14:textId="79A47902" w:rsidR="00456DC9" w:rsidRPr="005D0D1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5D0D1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5D0D1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D0D18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5D0D18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D0D18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5D0D1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D0D18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5D0D18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D0D18">
        <w:rPr>
          <w:b/>
          <w:bCs/>
          <w:sz w:val="24"/>
          <w:szCs w:val="24"/>
        </w:rPr>
        <w:t>63-840 Krobia</w:t>
      </w:r>
    </w:p>
    <w:p w14:paraId="7719C3A9" w14:textId="7D1BBB8A" w:rsidR="00F914B2" w:rsidRPr="005D0D18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5D0D18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5D0D18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5D0D18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5D0D18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5D0D18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5D0D18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5D0D18">
        <w:rPr>
          <w:b/>
          <w:bCs/>
          <w:sz w:val="24"/>
          <w:szCs w:val="24"/>
          <w:u w:val="single"/>
        </w:rPr>
        <w:t>składane na podstawie art. 125 ust. 1</w:t>
      </w:r>
      <w:r w:rsidR="00164B3C" w:rsidRPr="005D0D18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5D0D18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5D0D18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5D0D18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D0D18">
        <w:rPr>
          <w:sz w:val="24"/>
          <w:szCs w:val="24"/>
        </w:rPr>
        <w:t xml:space="preserve">Na potrzeby postępowania o udzielenie zamówienia publicznego </w:t>
      </w:r>
      <w:r w:rsidR="003B6294" w:rsidRPr="005D0D18">
        <w:rPr>
          <w:sz w:val="24"/>
          <w:szCs w:val="24"/>
        </w:rPr>
        <w:t>pn.</w:t>
      </w:r>
      <w:r w:rsidRPr="005D0D18">
        <w:rPr>
          <w:sz w:val="24"/>
          <w:szCs w:val="24"/>
        </w:rPr>
        <w:t xml:space="preserve">: </w:t>
      </w:r>
    </w:p>
    <w:p w14:paraId="5B3342FB" w14:textId="77777777" w:rsidR="00183C2A" w:rsidRDefault="00183C2A" w:rsidP="00183C2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589D7A8A" w14:textId="77777777" w:rsidR="00183C2A" w:rsidRDefault="00183C2A" w:rsidP="00183C2A">
      <w:pPr>
        <w:jc w:val="center"/>
        <w:rPr>
          <w:b/>
          <w:bCs/>
          <w:sz w:val="24"/>
          <w:szCs w:val="24"/>
        </w:rPr>
      </w:pPr>
    </w:p>
    <w:p w14:paraId="4DAC6D7F" w14:textId="593E9BD3" w:rsidR="00F914B2" w:rsidRPr="005D0D18" w:rsidRDefault="00F914B2" w:rsidP="00F914B2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D0D18">
        <w:rPr>
          <w:b/>
          <w:sz w:val="24"/>
          <w:szCs w:val="24"/>
        </w:rPr>
        <w:t>oświadczam,</w:t>
      </w:r>
      <w:r w:rsidRPr="005D0D18">
        <w:rPr>
          <w:sz w:val="24"/>
          <w:szCs w:val="24"/>
        </w:rPr>
        <w:t xml:space="preserve"> co następuje: </w:t>
      </w:r>
      <w:bookmarkStart w:id="1" w:name="_Hlk71013985"/>
    </w:p>
    <w:bookmarkEnd w:id="1"/>
    <w:p w14:paraId="6AF18696" w14:textId="77777777" w:rsidR="00F914B2" w:rsidRPr="005D0D18" w:rsidRDefault="00F914B2" w:rsidP="00F914B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051C42F7" w14:textId="0C2D119E" w:rsidR="00F914B2" w:rsidRPr="005D0D18" w:rsidRDefault="00F914B2" w:rsidP="00F914B2">
      <w:pPr>
        <w:jc w:val="both"/>
        <w:rPr>
          <w:color w:val="FF0000"/>
          <w:sz w:val="24"/>
          <w:szCs w:val="24"/>
        </w:rPr>
      </w:pPr>
    </w:p>
    <w:p w14:paraId="4832AD82" w14:textId="77777777" w:rsidR="008D21A2" w:rsidRPr="005D0D18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5D0D18">
        <w:rPr>
          <w:rFonts w:eastAsia="Calibri"/>
          <w:sz w:val="24"/>
          <w:szCs w:val="24"/>
        </w:rPr>
        <w:t xml:space="preserve">Mając na uwadze </w:t>
      </w:r>
      <w:r w:rsidRPr="005D0D18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5D0D18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5D0D18" w:rsidRDefault="008D21A2" w:rsidP="008D21A2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5D0D18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77777777" w:rsidR="008D21A2" w:rsidRPr="005D0D18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lastRenderedPageBreak/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b) handlu ludźmi, o którym mowa w art. 189a Kodeksu karnego,</w:t>
      </w:r>
    </w:p>
    <w:p w14:paraId="3E8537E0" w14:textId="575AA569" w:rsidR="00B43D52" w:rsidRPr="00660407" w:rsidRDefault="008D21A2" w:rsidP="00B43D52">
      <w:pPr>
        <w:spacing w:line="360" w:lineRule="auto"/>
        <w:ind w:left="1701" w:hanging="283"/>
        <w:rPr>
          <w:rFonts w:eastAsia="Times New Roman"/>
          <w:color w:val="FFC000"/>
          <w:sz w:val="24"/>
          <w:szCs w:val="24"/>
          <w:lang w:val="pl-PL"/>
        </w:rPr>
      </w:pPr>
      <w:r w:rsidRPr="005D0D18">
        <w:rPr>
          <w:sz w:val="24"/>
          <w:szCs w:val="24"/>
        </w:rPr>
        <w:t>c) </w:t>
      </w:r>
      <w:r w:rsidR="00B43D52" w:rsidRPr="00660407">
        <w:rPr>
          <w:color w:val="FFC000"/>
          <w:sz w:val="24"/>
        </w:rPr>
        <w:t> </w:t>
      </w:r>
      <w:r w:rsidR="00B43D52" w:rsidRPr="002E50A8">
        <w:rPr>
          <w:sz w:val="24"/>
        </w:rPr>
        <w:t>o którym mowa w </w:t>
      </w:r>
      <w:hyperlink r:id="rId8" w:history="1">
        <w:r w:rsidR="00B43D52" w:rsidRPr="002E50A8">
          <w:rPr>
            <w:rStyle w:val="Hipercze"/>
            <w:color w:val="auto"/>
            <w:sz w:val="24"/>
          </w:rPr>
          <w:t>art. 228-230a</w:t>
        </w:r>
      </w:hyperlink>
      <w:r w:rsidR="00B43D52" w:rsidRPr="002E50A8">
        <w:rPr>
          <w:sz w:val="24"/>
        </w:rPr>
        <w:t>, </w:t>
      </w:r>
      <w:hyperlink r:id="rId9" w:history="1">
        <w:r w:rsidR="00B43D52" w:rsidRPr="002E50A8">
          <w:rPr>
            <w:rStyle w:val="Hipercze"/>
            <w:color w:val="auto"/>
            <w:sz w:val="24"/>
          </w:rPr>
          <w:t>art. 250a</w:t>
        </w:r>
      </w:hyperlink>
      <w:r w:rsidR="00B43D52" w:rsidRPr="002E50A8">
        <w:rPr>
          <w:sz w:val="24"/>
        </w:rPr>
        <w:t> Kodeksu karnego, w </w:t>
      </w:r>
      <w:hyperlink r:id="rId10" w:history="1">
        <w:r w:rsidR="00B43D52" w:rsidRPr="002E50A8">
          <w:rPr>
            <w:rStyle w:val="Hipercze"/>
            <w:color w:val="auto"/>
            <w:sz w:val="24"/>
          </w:rPr>
          <w:t>art. 46-48</w:t>
        </w:r>
      </w:hyperlink>
      <w:r w:rsidR="00B43D52" w:rsidRPr="002E50A8">
        <w:rPr>
          <w:sz w:val="24"/>
        </w:rPr>
        <w:t> ustawy z dnia 25 czerwca 2010 r. o sporcie (Dz.U. z 2023 r. </w:t>
      </w:r>
      <w:hyperlink r:id="rId11" w:history="1">
        <w:r w:rsidR="00B43D52" w:rsidRPr="002E50A8">
          <w:rPr>
            <w:rStyle w:val="Hipercze"/>
            <w:color w:val="auto"/>
            <w:sz w:val="24"/>
          </w:rPr>
          <w:t>poz. 2048</w:t>
        </w:r>
      </w:hyperlink>
      <w:r w:rsidR="00B43D52" w:rsidRPr="002E50A8">
        <w:rPr>
          <w:sz w:val="24"/>
        </w:rPr>
        <w:t> oraz z 2024 r. </w:t>
      </w:r>
      <w:hyperlink r:id="rId12" w:history="1">
        <w:r w:rsidR="00B43D52" w:rsidRPr="002E50A8">
          <w:rPr>
            <w:rStyle w:val="Hipercze"/>
            <w:color w:val="auto"/>
            <w:sz w:val="24"/>
          </w:rPr>
          <w:t>poz. 1166</w:t>
        </w:r>
      </w:hyperlink>
      <w:r w:rsidR="00B43D52" w:rsidRPr="002E50A8">
        <w:rPr>
          <w:sz w:val="24"/>
        </w:rPr>
        <w:t>) lub w </w:t>
      </w:r>
      <w:hyperlink r:id="rId13" w:history="1">
        <w:r w:rsidR="00B43D52" w:rsidRPr="002E50A8">
          <w:rPr>
            <w:rStyle w:val="Hipercze"/>
            <w:color w:val="auto"/>
            <w:sz w:val="24"/>
          </w:rPr>
          <w:t>art. 54 ust. 1-4</w:t>
        </w:r>
      </w:hyperlink>
      <w:r w:rsidR="00B43D52" w:rsidRPr="002E50A8">
        <w:rPr>
          <w:sz w:val="24"/>
        </w:rPr>
        <w:t> ustawy z dnia 12 maja 2011 r. o refundacji leków, środków spożywczych specjalnego przeznaczenia żywieniowego oraz wyrobów medycznych (Dz.U. z 2024 r. </w:t>
      </w:r>
      <w:hyperlink r:id="rId14" w:history="1">
        <w:r w:rsidR="00B43D52" w:rsidRPr="002E50A8">
          <w:rPr>
            <w:rStyle w:val="Hipercze"/>
            <w:color w:val="auto"/>
            <w:sz w:val="24"/>
          </w:rPr>
          <w:t>poz. 930</w:t>
        </w:r>
      </w:hyperlink>
      <w:r w:rsidR="00B43D52" w:rsidRPr="002E50A8">
        <w:rPr>
          <w:sz w:val="24"/>
        </w:rPr>
        <w:t>),</w:t>
      </w:r>
    </w:p>
    <w:p w14:paraId="2F049F49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672E4B89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f) </w:t>
      </w:r>
      <w:r w:rsidRPr="005D0D18">
        <w:rPr>
          <w:bCs/>
          <w:sz w:val="24"/>
          <w:szCs w:val="24"/>
        </w:rPr>
        <w:t>powierzenia wykonywania pracy małoletniemu cudzoziemcowi</w:t>
      </w:r>
      <w:r w:rsidRPr="005D0D18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</w:t>
      </w:r>
      <w:r w:rsidRPr="002E50A8">
        <w:rPr>
          <w:sz w:val="24"/>
          <w:szCs w:val="24"/>
        </w:rPr>
        <w:t xml:space="preserve">. U. </w:t>
      </w:r>
      <w:r w:rsidR="00B43D52" w:rsidRPr="002E50A8">
        <w:rPr>
          <w:rFonts w:eastAsia="Times New Roman"/>
          <w:sz w:val="24"/>
          <w:szCs w:val="24"/>
          <w:lang w:val="pl-PL"/>
        </w:rPr>
        <w:t>z 2021 r. poz.1745</w:t>
      </w:r>
      <w:r w:rsidRPr="002E50A8">
        <w:rPr>
          <w:sz w:val="24"/>
          <w:szCs w:val="24"/>
        </w:rPr>
        <w:t>),</w:t>
      </w:r>
    </w:p>
    <w:p w14:paraId="1B369EED" w14:textId="03BB1DA8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37B1D28E" w14:textId="77777777" w:rsidR="008D21A2" w:rsidRDefault="008D21A2" w:rsidP="008D21A2">
      <w:pPr>
        <w:spacing w:line="360" w:lineRule="auto"/>
        <w:ind w:left="1418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– lub za odpowiedni czyn zabroniony określony w przepisach prawa obcego;</w:t>
      </w:r>
    </w:p>
    <w:p w14:paraId="5E51ADE4" w14:textId="77777777" w:rsidR="005D0D18" w:rsidRDefault="005D0D18" w:rsidP="008D21A2">
      <w:pPr>
        <w:spacing w:line="360" w:lineRule="auto"/>
        <w:ind w:left="1418" w:hanging="283"/>
        <w:jc w:val="both"/>
        <w:rPr>
          <w:sz w:val="24"/>
          <w:szCs w:val="24"/>
        </w:rPr>
      </w:pPr>
    </w:p>
    <w:p w14:paraId="64EEAC4E" w14:textId="77777777" w:rsidR="005D0D18" w:rsidRPr="005D0D18" w:rsidRDefault="005D0D18" w:rsidP="008D21A2">
      <w:pPr>
        <w:spacing w:line="360" w:lineRule="auto"/>
        <w:ind w:left="1418" w:hanging="283"/>
        <w:jc w:val="both"/>
        <w:rPr>
          <w:sz w:val="24"/>
          <w:szCs w:val="24"/>
        </w:rPr>
      </w:pPr>
    </w:p>
    <w:p w14:paraId="3BE76F2C" w14:textId="77777777" w:rsidR="008D21A2" w:rsidRPr="005D0D18" w:rsidRDefault="008D21A2" w:rsidP="008D21A2">
      <w:pPr>
        <w:spacing w:line="360" w:lineRule="auto"/>
        <w:ind w:left="1418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lastRenderedPageBreak/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 xml:space="preserve">4) wobec którego </w:t>
      </w:r>
      <w:r w:rsidRPr="005D0D18">
        <w:rPr>
          <w:bCs/>
          <w:sz w:val="24"/>
          <w:szCs w:val="24"/>
        </w:rPr>
        <w:t>prawomocnie</w:t>
      </w:r>
      <w:r w:rsidRPr="005D0D18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rozumieniu ustawy z dnia 16 lutego 2007 r. o ochronie konkurencji i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 w:rsidRPr="005D0D18">
        <w:rPr>
          <w:sz w:val="24"/>
          <w:szCs w:val="24"/>
        </w:rPr>
        <w:t>”</w:t>
      </w:r>
      <w:r w:rsidRPr="005D0D18">
        <w:rPr>
          <w:sz w:val="24"/>
          <w:szCs w:val="24"/>
        </w:rPr>
        <w:t>.</w:t>
      </w:r>
    </w:p>
    <w:p w14:paraId="1A8D863D" w14:textId="77777777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42639D9D" w14:textId="0D67BFFD" w:rsidR="008D21A2" w:rsidRPr="005D0D18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5D0D18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5D0D18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59FBF4D0" w14:textId="31EBC247" w:rsidR="00243415" w:rsidRPr="005D0D18" w:rsidRDefault="00243415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3C88FB27" w14:textId="77777777" w:rsidR="00243415" w:rsidRPr="005D0D18" w:rsidRDefault="00243415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5D0D18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5D0D18">
        <w:rPr>
          <w:b/>
          <w:bCs/>
          <w:sz w:val="24"/>
          <w:szCs w:val="24"/>
        </w:rPr>
        <w:t>2</w:t>
      </w:r>
      <w:r w:rsidRPr="005D0D18">
        <w:rPr>
          <w:sz w:val="24"/>
          <w:szCs w:val="24"/>
        </w:rPr>
        <w:t xml:space="preserve">. </w:t>
      </w:r>
      <w:r w:rsidR="00F914B2" w:rsidRPr="005D0D18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5D0D18">
        <w:rPr>
          <w:sz w:val="24"/>
          <w:szCs w:val="24"/>
        </w:rPr>
        <w:t>Pzp</w:t>
      </w:r>
      <w:proofErr w:type="spellEnd"/>
      <w:r w:rsidR="00F914B2" w:rsidRPr="005D0D18">
        <w:rPr>
          <w:sz w:val="24"/>
          <w:szCs w:val="24"/>
        </w:rPr>
        <w:t xml:space="preserve"> </w:t>
      </w:r>
      <w:r w:rsidR="00F914B2" w:rsidRPr="005D0D18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5D0D18">
        <w:rPr>
          <w:b/>
          <w:bCs/>
          <w:sz w:val="24"/>
          <w:szCs w:val="24"/>
        </w:rPr>
        <w:t xml:space="preserve"> </w:t>
      </w:r>
      <w:r w:rsidR="00F914B2" w:rsidRPr="005D0D18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5D0D18">
        <w:rPr>
          <w:b/>
          <w:bCs/>
          <w:sz w:val="24"/>
          <w:szCs w:val="24"/>
        </w:rPr>
        <w:t>Pzp</w:t>
      </w:r>
      <w:proofErr w:type="spellEnd"/>
      <w:r w:rsidR="00F914B2" w:rsidRPr="005D0D18">
        <w:rPr>
          <w:b/>
          <w:bCs/>
          <w:sz w:val="24"/>
          <w:szCs w:val="24"/>
        </w:rPr>
        <w:t>)</w:t>
      </w:r>
      <w:r w:rsidR="00F914B2" w:rsidRPr="005D0D18">
        <w:rPr>
          <w:sz w:val="24"/>
          <w:szCs w:val="24"/>
        </w:rPr>
        <w:t xml:space="preserve"> </w:t>
      </w:r>
      <w:r w:rsidR="00C043DC" w:rsidRPr="005D0D18">
        <w:rPr>
          <w:b/>
          <w:bCs/>
          <w:sz w:val="24"/>
          <w:szCs w:val="24"/>
        </w:rPr>
        <w:t>należy wypełnić je</w:t>
      </w:r>
      <w:r w:rsidR="00A700D0" w:rsidRPr="005D0D18">
        <w:rPr>
          <w:b/>
          <w:bCs/>
          <w:sz w:val="24"/>
          <w:szCs w:val="24"/>
        </w:rPr>
        <w:t>ś</w:t>
      </w:r>
      <w:r w:rsidR="00C043DC" w:rsidRPr="005D0D18">
        <w:rPr>
          <w:b/>
          <w:bCs/>
          <w:sz w:val="24"/>
          <w:szCs w:val="24"/>
        </w:rPr>
        <w:t>li dotyczy)</w:t>
      </w:r>
    </w:p>
    <w:p w14:paraId="01D4B5B9" w14:textId="2A6C39C3" w:rsidR="00F914B2" w:rsidRPr="005D0D18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 xml:space="preserve">Jednocześnie oświadczam, że w związku z ww. okolicznością, na podstawie </w:t>
      </w:r>
      <w:r w:rsidRPr="005D0D18">
        <w:rPr>
          <w:b/>
          <w:bCs/>
          <w:sz w:val="24"/>
          <w:szCs w:val="24"/>
        </w:rPr>
        <w:t xml:space="preserve">art. 110 ust. 2 ustawy </w:t>
      </w:r>
      <w:proofErr w:type="spellStart"/>
      <w:r w:rsidRPr="005D0D18">
        <w:rPr>
          <w:b/>
          <w:bCs/>
          <w:sz w:val="24"/>
          <w:szCs w:val="24"/>
        </w:rPr>
        <w:t>Pzp</w:t>
      </w:r>
      <w:proofErr w:type="spellEnd"/>
      <w:r w:rsidRPr="005D0D18">
        <w:rPr>
          <w:b/>
          <w:bCs/>
          <w:sz w:val="24"/>
          <w:szCs w:val="24"/>
        </w:rPr>
        <w:t xml:space="preserve"> </w:t>
      </w:r>
      <w:r w:rsidR="00C043DC" w:rsidRPr="005D0D18">
        <w:rPr>
          <w:sz w:val="24"/>
          <w:szCs w:val="24"/>
        </w:rPr>
        <w:t>podjąłem</w:t>
      </w:r>
      <w:r w:rsidRPr="005D0D18">
        <w:rPr>
          <w:b/>
          <w:bCs/>
          <w:sz w:val="24"/>
          <w:szCs w:val="24"/>
        </w:rPr>
        <w:t xml:space="preserve"> </w:t>
      </w:r>
      <w:r w:rsidRPr="005D0D18">
        <w:rPr>
          <w:sz w:val="24"/>
          <w:szCs w:val="24"/>
        </w:rPr>
        <w:t xml:space="preserve">następujące </w:t>
      </w:r>
      <w:r w:rsidR="00C043DC" w:rsidRPr="005D0D18">
        <w:rPr>
          <w:sz w:val="24"/>
          <w:szCs w:val="24"/>
        </w:rPr>
        <w:t>czynności ( procedura sanacyjna – samooczyszczenie)</w:t>
      </w:r>
      <w:r w:rsidRPr="005D0D18">
        <w:rPr>
          <w:sz w:val="24"/>
          <w:szCs w:val="24"/>
        </w:rPr>
        <w:t xml:space="preserve">: </w:t>
      </w:r>
    </w:p>
    <w:p w14:paraId="6DA46178" w14:textId="1E1F6583" w:rsidR="00F914B2" w:rsidRPr="005D0D18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7BA53530" w:rsidR="00D00E4B" w:rsidRPr="005D0D18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3) ……………………………………………………………………………………………</w:t>
      </w:r>
    </w:p>
    <w:p w14:paraId="6ECB731F" w14:textId="77777777" w:rsidR="00870BE2" w:rsidRPr="005D0D18" w:rsidRDefault="00870BE2" w:rsidP="0024341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E0C608E" w14:textId="579F9773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b/>
          <w:bCs/>
          <w:sz w:val="24"/>
          <w:szCs w:val="24"/>
        </w:rPr>
        <w:t>3.</w:t>
      </w:r>
      <w:r w:rsidRPr="005D0D18">
        <w:rPr>
          <w:sz w:val="24"/>
          <w:szCs w:val="24"/>
        </w:rPr>
        <w:t xml:space="preserve"> </w:t>
      </w:r>
      <w:r w:rsidRPr="005D0D18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</w:t>
      </w:r>
      <w:r w:rsidRPr="002E50A8">
        <w:rPr>
          <w:sz w:val="24"/>
          <w:szCs w:val="24"/>
          <w:lang w:val="pl-PL"/>
        </w:rPr>
        <w:t>.U.202</w:t>
      </w:r>
      <w:r w:rsidR="00B43D52" w:rsidRPr="002E50A8">
        <w:rPr>
          <w:sz w:val="24"/>
          <w:szCs w:val="24"/>
          <w:lang w:val="pl-PL"/>
        </w:rPr>
        <w:t>4</w:t>
      </w:r>
      <w:r w:rsidRPr="002E50A8">
        <w:rPr>
          <w:sz w:val="24"/>
          <w:szCs w:val="24"/>
          <w:lang w:val="pl-PL"/>
        </w:rPr>
        <w:t xml:space="preserve"> poz. </w:t>
      </w:r>
      <w:r w:rsidR="00B43D52" w:rsidRPr="002E50A8">
        <w:rPr>
          <w:sz w:val="24"/>
          <w:szCs w:val="24"/>
          <w:lang w:val="pl-PL"/>
        </w:rPr>
        <w:t>507</w:t>
      </w:r>
      <w:r w:rsidRPr="002E50A8">
        <w:rPr>
          <w:sz w:val="24"/>
          <w:szCs w:val="24"/>
          <w:lang w:val="pl-PL"/>
        </w:rPr>
        <w:t>):</w:t>
      </w:r>
    </w:p>
    <w:p w14:paraId="0BE0D778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BB6CCB1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„Z postępowania o udzielenie zamówienia wyklucza się:</w:t>
      </w:r>
    </w:p>
    <w:p w14:paraId="3ED781AF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C96F92D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5D0D18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6E2350C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5D0D18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F19F762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5D0D18">
        <w:rPr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 3</w:t>
      </w:r>
    </w:p>
    <w:p w14:paraId="02344558" w14:textId="6E17ED71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26FD05EF" w14:textId="77777777" w:rsidR="00243415" w:rsidRPr="005D0D18" w:rsidRDefault="00243415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2A54F32C" w14:textId="6257EAA2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b/>
          <w:bCs/>
          <w:sz w:val="24"/>
          <w:szCs w:val="24"/>
          <w:u w:val="single"/>
          <w:lang w:val="pl-PL"/>
        </w:rPr>
      </w:pPr>
      <w:r w:rsidRPr="005D0D18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5D0D18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</w:t>
      </w:r>
      <w:r w:rsidR="001C75F4">
        <w:rPr>
          <w:b/>
          <w:bCs/>
          <w:sz w:val="24"/>
          <w:szCs w:val="24"/>
          <w:u w:val="single"/>
          <w:lang w:val="pl-PL"/>
        </w:rPr>
        <w:t xml:space="preserve"> 2024</w:t>
      </w:r>
      <w:r w:rsidRPr="005D0D18">
        <w:rPr>
          <w:b/>
          <w:bCs/>
          <w:sz w:val="24"/>
          <w:szCs w:val="24"/>
          <w:u w:val="single"/>
          <w:lang w:val="pl-PL"/>
        </w:rPr>
        <w:t xml:space="preserve"> poz. </w:t>
      </w:r>
      <w:r w:rsidR="001C75F4">
        <w:rPr>
          <w:b/>
          <w:bCs/>
          <w:sz w:val="24"/>
          <w:szCs w:val="24"/>
          <w:u w:val="single"/>
          <w:lang w:val="pl-PL"/>
        </w:rPr>
        <w:t>507</w:t>
      </w:r>
      <w:r w:rsidRPr="005D0D18">
        <w:rPr>
          <w:b/>
          <w:bCs/>
          <w:sz w:val="24"/>
          <w:szCs w:val="24"/>
          <w:u w:val="single"/>
          <w:lang w:val="pl-PL"/>
        </w:rPr>
        <w:t>).</w:t>
      </w:r>
    </w:p>
    <w:p w14:paraId="1801AD4A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62636AE" w14:textId="77777777" w:rsidR="00870BE2" w:rsidRPr="005D0D18" w:rsidRDefault="00870BE2" w:rsidP="00870BE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0C6CEE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b/>
          <w:bCs/>
          <w:sz w:val="24"/>
          <w:szCs w:val="24"/>
        </w:rPr>
      </w:pPr>
      <w:r w:rsidRPr="005D0D18">
        <w:rPr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EBBB763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2770B08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b/>
          <w:sz w:val="24"/>
          <w:szCs w:val="24"/>
        </w:rPr>
      </w:pPr>
    </w:p>
    <w:p w14:paraId="46CFFBC6" w14:textId="77777777" w:rsidR="00453DB4" w:rsidRPr="005D0D18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5D0D1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5D0D18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5D0D1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5D0D18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Pr="005D0D18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5D0D1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5D0D1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5D0D18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1ADDBC5E" w14:textId="479031B9" w:rsidR="0065327E" w:rsidRPr="005D0D18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01D05C4E" w14:textId="3171C480" w:rsidR="0065327E" w:rsidRPr="005D0D18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48C23C3" w14:textId="3F44E8B3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19FF46B" w14:textId="00707B1A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62F39D5" w14:textId="0CCA92B9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26B8944" w14:textId="027DC92D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ABAA467" w14:textId="530FA13B" w:rsidR="00F50826" w:rsidRPr="005D0D18" w:rsidRDefault="00F50826" w:rsidP="00803FC1">
      <w:pPr>
        <w:rPr>
          <w:sz w:val="24"/>
          <w:szCs w:val="24"/>
        </w:rPr>
      </w:pPr>
    </w:p>
    <w:sectPr w:rsidR="00F50826" w:rsidRPr="005D0D18" w:rsidSect="002E50A8">
      <w:footerReference w:type="default" r:id="rId15"/>
      <w:pgSz w:w="11909" w:h="16834"/>
      <w:pgMar w:top="709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FD6FF" w14:textId="77777777" w:rsidR="00EA126E" w:rsidRDefault="00EA126E">
      <w:pPr>
        <w:spacing w:line="240" w:lineRule="auto"/>
      </w:pPr>
      <w:r>
        <w:separator/>
      </w:r>
    </w:p>
  </w:endnote>
  <w:endnote w:type="continuationSeparator" w:id="0">
    <w:p w14:paraId="64175398" w14:textId="77777777" w:rsidR="00EA126E" w:rsidRDefault="00EA1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35BF0" w14:textId="77777777" w:rsidR="00EA126E" w:rsidRDefault="00EA126E">
      <w:pPr>
        <w:spacing w:line="240" w:lineRule="auto"/>
      </w:pPr>
      <w:r>
        <w:separator/>
      </w:r>
    </w:p>
  </w:footnote>
  <w:footnote w:type="continuationSeparator" w:id="0">
    <w:p w14:paraId="78C251ED" w14:textId="77777777" w:rsidR="00EA126E" w:rsidRDefault="00EA12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3468916">
    <w:abstractNumId w:val="31"/>
  </w:num>
  <w:num w:numId="2" w16cid:durableId="800850823">
    <w:abstractNumId w:val="9"/>
  </w:num>
  <w:num w:numId="3" w16cid:durableId="462847185">
    <w:abstractNumId w:val="15"/>
  </w:num>
  <w:num w:numId="4" w16cid:durableId="979767013">
    <w:abstractNumId w:val="25"/>
  </w:num>
  <w:num w:numId="5" w16cid:durableId="169105292">
    <w:abstractNumId w:val="13"/>
  </w:num>
  <w:num w:numId="6" w16cid:durableId="1592815762">
    <w:abstractNumId w:val="10"/>
  </w:num>
  <w:num w:numId="7" w16cid:durableId="1742604750">
    <w:abstractNumId w:val="26"/>
  </w:num>
  <w:num w:numId="8" w16cid:durableId="574365767">
    <w:abstractNumId w:val="28"/>
  </w:num>
  <w:num w:numId="9" w16cid:durableId="590895261">
    <w:abstractNumId w:val="21"/>
  </w:num>
  <w:num w:numId="10" w16cid:durableId="35782986">
    <w:abstractNumId w:val="7"/>
  </w:num>
  <w:num w:numId="11" w16cid:durableId="559901336">
    <w:abstractNumId w:val="3"/>
  </w:num>
  <w:num w:numId="12" w16cid:durableId="1234506995">
    <w:abstractNumId w:val="24"/>
  </w:num>
  <w:num w:numId="13" w16cid:durableId="533542662">
    <w:abstractNumId w:val="6"/>
  </w:num>
  <w:num w:numId="14" w16cid:durableId="273246226">
    <w:abstractNumId w:val="34"/>
  </w:num>
  <w:num w:numId="15" w16cid:durableId="683439735">
    <w:abstractNumId w:val="33"/>
  </w:num>
  <w:num w:numId="16" w16cid:durableId="1661350465">
    <w:abstractNumId w:val="11"/>
  </w:num>
  <w:num w:numId="17" w16cid:durableId="1193572248">
    <w:abstractNumId w:val="4"/>
  </w:num>
  <w:num w:numId="18" w16cid:durableId="1493638137">
    <w:abstractNumId w:val="1"/>
  </w:num>
  <w:num w:numId="19" w16cid:durableId="1533299039">
    <w:abstractNumId w:val="29"/>
  </w:num>
  <w:num w:numId="20" w16cid:durableId="808716792">
    <w:abstractNumId w:val="27"/>
  </w:num>
  <w:num w:numId="21" w16cid:durableId="1907766472">
    <w:abstractNumId w:val="23"/>
  </w:num>
  <w:num w:numId="22" w16cid:durableId="1017200170">
    <w:abstractNumId w:val="22"/>
  </w:num>
  <w:num w:numId="23" w16cid:durableId="697043142">
    <w:abstractNumId w:val="32"/>
  </w:num>
  <w:num w:numId="24" w16cid:durableId="1550149512">
    <w:abstractNumId w:val="8"/>
  </w:num>
  <w:num w:numId="25" w16cid:durableId="933367271">
    <w:abstractNumId w:val="39"/>
  </w:num>
  <w:num w:numId="26" w16cid:durableId="782072982">
    <w:abstractNumId w:val="37"/>
  </w:num>
  <w:num w:numId="27" w16cid:durableId="1352998755">
    <w:abstractNumId w:val="30"/>
  </w:num>
  <w:num w:numId="28" w16cid:durableId="1011224772">
    <w:abstractNumId w:val="19"/>
  </w:num>
  <w:num w:numId="29" w16cid:durableId="578246124">
    <w:abstractNumId w:val="0"/>
  </w:num>
  <w:num w:numId="30" w16cid:durableId="993265830">
    <w:abstractNumId w:val="38"/>
  </w:num>
  <w:num w:numId="31" w16cid:durableId="1174150327">
    <w:abstractNumId w:val="17"/>
  </w:num>
  <w:num w:numId="32" w16cid:durableId="10963623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3543049">
    <w:abstractNumId w:val="5"/>
  </w:num>
  <w:num w:numId="34" w16cid:durableId="1374576569">
    <w:abstractNumId w:val="12"/>
  </w:num>
  <w:num w:numId="35" w16cid:durableId="731736602">
    <w:abstractNumId w:val="36"/>
  </w:num>
  <w:num w:numId="36" w16cid:durableId="274408896">
    <w:abstractNumId w:val="14"/>
  </w:num>
  <w:num w:numId="37" w16cid:durableId="1629357396">
    <w:abstractNumId w:val="18"/>
  </w:num>
  <w:num w:numId="38" w16cid:durableId="188375706">
    <w:abstractNumId w:val="35"/>
  </w:num>
  <w:num w:numId="39" w16cid:durableId="41179994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5D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52B5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3C2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2068"/>
    <w:rsid w:val="001B785C"/>
    <w:rsid w:val="001C508E"/>
    <w:rsid w:val="001C75F4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06801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3415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50A8"/>
    <w:rsid w:val="002E7DD7"/>
    <w:rsid w:val="002F39E7"/>
    <w:rsid w:val="002F4A7C"/>
    <w:rsid w:val="003021D6"/>
    <w:rsid w:val="003022BE"/>
    <w:rsid w:val="0030278E"/>
    <w:rsid w:val="003031BA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0D18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3E7C"/>
    <w:rsid w:val="007A0589"/>
    <w:rsid w:val="007A362E"/>
    <w:rsid w:val="007A3DFB"/>
    <w:rsid w:val="007A710A"/>
    <w:rsid w:val="007A7329"/>
    <w:rsid w:val="007C7664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BE2"/>
    <w:rsid w:val="00870E39"/>
    <w:rsid w:val="00873651"/>
    <w:rsid w:val="00880D88"/>
    <w:rsid w:val="008813B3"/>
    <w:rsid w:val="00883552"/>
    <w:rsid w:val="00883D0C"/>
    <w:rsid w:val="00884287"/>
    <w:rsid w:val="008902C5"/>
    <w:rsid w:val="008908C6"/>
    <w:rsid w:val="008927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AF70EC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3D52"/>
    <w:rsid w:val="00B44BE6"/>
    <w:rsid w:val="00B45048"/>
    <w:rsid w:val="00B45188"/>
    <w:rsid w:val="00B61EB3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18B3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A45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2846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6FCE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0757"/>
    <w:rsid w:val="00E4407A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A126E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37755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2F3000FC-9C64-4BD9-9B04-C9A34EFF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uydonboobqxalrtgaydimy&amp;refSource=hyp" TargetMode="External"/><Relationship Id="rId13" Type="http://schemas.openxmlformats.org/officeDocument/2006/relationships/hyperlink" Target="https://sip.legalis.pl/document-view.seam?documentId=mfrxilrrg42tinbwhe4dsltqmfyc4mjxga2temzqga&amp;refSource=hy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zdanzwgm3to&amp;refSource=hy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qydgnruha4dk&amp;refSource=hy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rgqydgnruha4dkltqmfyc4mjtga4dqojvge&amp;refSource=hy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guydonboobqxalrrga3tgnrxgy3q&amp;refSource=hyp" TargetMode="External"/><Relationship Id="rId14" Type="http://schemas.openxmlformats.org/officeDocument/2006/relationships/hyperlink" Target="https://sip.legalis.pl/document-view.seam?documentId=mfrxilrrg42tinbwhe4ds&amp;refSource=hy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52EE5-39BA-42D7-9376-CAFC706E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1268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</cp:revision>
  <cp:lastPrinted>2022-11-30T06:54:00Z</cp:lastPrinted>
  <dcterms:created xsi:type="dcterms:W3CDTF">2024-11-15T08:10:00Z</dcterms:created>
  <dcterms:modified xsi:type="dcterms:W3CDTF">2024-11-15T08:12:00Z</dcterms:modified>
</cp:coreProperties>
</file>