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D" w:rsidRDefault="006903FA" w:rsidP="00A7554D">
      <w:pPr>
        <w:pStyle w:val="Bezodstpw"/>
        <w:ind w:left="360"/>
        <w:jc w:val="right"/>
        <w:rPr>
          <w:rFonts w:ascii="Arial" w:eastAsia="Lucida Sans Unicode" w:hAnsi="Arial" w:cs="Arial"/>
          <w:iCs/>
          <w:kern w:val="2"/>
          <w:lang w:eastAsia="zh-CN"/>
        </w:rPr>
      </w:pPr>
      <w:r>
        <w:rPr>
          <w:rFonts w:ascii="Arial" w:eastAsia="Lucida Sans Unicode" w:hAnsi="Arial" w:cs="Arial"/>
          <w:iCs/>
          <w:kern w:val="2"/>
          <w:lang w:eastAsia="zh-CN"/>
        </w:rPr>
        <w:t>Oleszno, dnia 12 listopada</w:t>
      </w:r>
      <w:r w:rsidR="00D53689">
        <w:rPr>
          <w:rFonts w:ascii="Arial" w:eastAsia="Lucida Sans Unicode" w:hAnsi="Arial" w:cs="Arial"/>
          <w:iCs/>
          <w:kern w:val="2"/>
          <w:lang w:eastAsia="zh-CN"/>
        </w:rPr>
        <w:t xml:space="preserve"> 2020</w:t>
      </w:r>
      <w:r w:rsidR="00A7554D">
        <w:rPr>
          <w:rFonts w:ascii="Arial" w:eastAsia="Lucida Sans Unicode" w:hAnsi="Arial" w:cs="Arial"/>
          <w:iCs/>
          <w:kern w:val="2"/>
          <w:lang w:eastAsia="zh-CN"/>
        </w:rPr>
        <w:t>r.</w:t>
      </w:r>
    </w:p>
    <w:p w:rsidR="00D53689" w:rsidRDefault="00A7554D" w:rsidP="00D77CE5">
      <w:pPr>
        <w:pStyle w:val="Bezodstpw"/>
        <w:ind w:left="4608" w:firstLine="348"/>
        <w:rPr>
          <w:rFonts w:ascii="Arial" w:eastAsia="Lucida Sans Unicode" w:hAnsi="Arial" w:cs="Arial"/>
          <w:b/>
          <w:iCs/>
          <w:kern w:val="2"/>
          <w:lang w:eastAsia="zh-CN"/>
        </w:rPr>
      </w:pPr>
      <w:r>
        <w:rPr>
          <w:rFonts w:ascii="Arial" w:eastAsia="Lucida Sans Unicode" w:hAnsi="Arial" w:cs="Arial"/>
          <w:b/>
          <w:iCs/>
          <w:kern w:val="2"/>
          <w:lang w:eastAsia="zh-CN"/>
        </w:rPr>
        <w:t xml:space="preserve"> </w:t>
      </w:r>
    </w:p>
    <w:p w:rsidR="00732E4C" w:rsidRDefault="00732E4C" w:rsidP="00732E4C">
      <w:pPr>
        <w:pStyle w:val="Bezodstpw"/>
        <w:ind w:left="360"/>
        <w:jc w:val="center"/>
        <w:rPr>
          <w:rFonts w:ascii="Arial" w:eastAsia="Lucida Sans Unicode" w:hAnsi="Arial" w:cs="Arial"/>
          <w:b/>
          <w:iCs/>
          <w:kern w:val="2"/>
          <w:lang w:eastAsia="zh-CN"/>
        </w:rPr>
      </w:pPr>
      <w:r>
        <w:rPr>
          <w:rFonts w:ascii="Arial" w:eastAsia="Lucida Sans Unicode" w:hAnsi="Arial" w:cs="Arial"/>
          <w:b/>
          <w:iCs/>
          <w:kern w:val="2"/>
          <w:lang w:eastAsia="zh-CN"/>
        </w:rPr>
        <w:t>ODPOWIEDŹ NA ZAPYTANIE WYKONAWCY</w:t>
      </w:r>
    </w:p>
    <w:p w:rsidR="004661F3" w:rsidRDefault="004661F3" w:rsidP="00732E4C">
      <w:pPr>
        <w:pStyle w:val="Bezodstpw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6903FA" w:rsidRPr="006903FA" w:rsidRDefault="00732E4C" w:rsidP="006903FA">
      <w:pPr>
        <w:ind w:left="0"/>
        <w:jc w:val="both"/>
        <w:rPr>
          <w:b w:val="0"/>
        </w:rPr>
      </w:pPr>
      <w:r w:rsidRPr="006903FA">
        <w:rPr>
          <w:rFonts w:eastAsia="Lucida Sans Unicode"/>
          <w:iCs/>
          <w:kern w:val="2"/>
          <w:u w:val="single"/>
          <w:lang w:eastAsia="zh-CN"/>
        </w:rPr>
        <w:t>Dotyczy:</w:t>
      </w:r>
      <w:r w:rsidRPr="006903FA">
        <w:rPr>
          <w:rFonts w:eastAsia="Lucida Sans Unicode"/>
          <w:iCs/>
          <w:kern w:val="2"/>
          <w:lang w:eastAsia="zh-CN"/>
        </w:rPr>
        <w:t xml:space="preserve"> postępowania prowadzonego w trybie przetargu nieograniczonego na</w:t>
      </w:r>
      <w:r w:rsidR="00AC5558" w:rsidRPr="006903FA">
        <w:rPr>
          <w:rFonts w:eastAsia="Lucida Sans Unicode"/>
          <w:iCs/>
          <w:kern w:val="2"/>
          <w:lang w:eastAsia="zh-CN"/>
        </w:rPr>
        <w:t>:</w:t>
      </w:r>
      <w:r w:rsidRPr="006903FA">
        <w:rPr>
          <w:rFonts w:eastAsia="Lucida Sans Unicode"/>
          <w:iCs/>
          <w:kern w:val="2"/>
          <w:lang w:eastAsia="zh-CN"/>
        </w:rPr>
        <w:t xml:space="preserve"> </w:t>
      </w:r>
      <w:r w:rsidR="006903FA" w:rsidRPr="006903FA">
        <w:rPr>
          <w:b w:val="0"/>
        </w:rPr>
        <w:t>Usługa zabezpieczenia potrzeb wojska w przenośne</w:t>
      </w:r>
      <w:r w:rsidR="006903FA">
        <w:rPr>
          <w:b w:val="0"/>
        </w:rPr>
        <w:t xml:space="preserve"> </w:t>
      </w:r>
      <w:r w:rsidR="006903FA" w:rsidRPr="006903FA">
        <w:rPr>
          <w:b w:val="0"/>
        </w:rPr>
        <w:t>kontenery prysznicowe dla 16 WOG w Drawsku Pomorskim</w:t>
      </w:r>
      <w:r w:rsidR="006903FA">
        <w:rPr>
          <w:b w:val="0"/>
        </w:rPr>
        <w:t xml:space="preserve">.   </w:t>
      </w:r>
      <w:r w:rsidR="006903FA" w:rsidRPr="006903FA">
        <w:rPr>
          <w:b w:val="0"/>
        </w:rPr>
        <w:t>Znak postępowania 768/2020</w:t>
      </w:r>
    </w:p>
    <w:p w:rsidR="00732E4C" w:rsidRPr="00AC5558" w:rsidRDefault="00732E4C" w:rsidP="00AC5558">
      <w:pPr>
        <w:pStyle w:val="Bezodstpw"/>
        <w:rPr>
          <w:rFonts w:ascii="Arial" w:hAnsi="Arial" w:cs="Arial"/>
          <w:b/>
        </w:rPr>
      </w:pPr>
    </w:p>
    <w:p w:rsidR="00732E4C" w:rsidRPr="00AC5558" w:rsidRDefault="00C0758A" w:rsidP="00AC5558">
      <w:pPr>
        <w:pStyle w:val="Bezodstpw"/>
        <w:rPr>
          <w:rFonts w:ascii="Arial" w:eastAsia="Lucida Sans Unicode" w:hAnsi="Arial" w:cs="Arial"/>
          <w:b/>
          <w:iCs/>
          <w:kern w:val="2"/>
          <w:u w:val="single"/>
          <w:lang w:eastAsia="zh-CN"/>
        </w:rPr>
      </w:pPr>
      <w:r w:rsidRPr="00AC5558">
        <w:rPr>
          <w:rFonts w:ascii="Arial" w:eastAsia="Lucida Sans Unicode" w:hAnsi="Arial" w:cs="Arial"/>
          <w:b/>
          <w:iCs/>
          <w:kern w:val="2"/>
          <w:u w:val="single"/>
          <w:lang w:eastAsia="zh-CN"/>
        </w:rPr>
        <w:t>ZAPYTANIE</w:t>
      </w:r>
      <w:r w:rsidR="00732E4C" w:rsidRPr="00AC5558">
        <w:rPr>
          <w:rFonts w:ascii="Arial" w:eastAsia="Lucida Sans Unicode" w:hAnsi="Arial" w:cs="Arial"/>
          <w:b/>
          <w:iCs/>
          <w:kern w:val="2"/>
          <w:u w:val="single"/>
          <w:lang w:eastAsia="zh-CN"/>
        </w:rPr>
        <w:t>:</w:t>
      </w:r>
    </w:p>
    <w:p w:rsidR="002A24F0" w:rsidRDefault="00D15F74" w:rsidP="00AC5558">
      <w:pPr>
        <w:ind w:left="0"/>
        <w:rPr>
          <w:u w:val="single"/>
          <w:lang w:eastAsia="pl-PL"/>
        </w:rPr>
      </w:pPr>
      <w:r w:rsidRPr="00D15F74">
        <w:rPr>
          <w:rFonts w:eastAsia="Times New Roman"/>
          <w:noProof/>
          <w:lang w:eastAsia="pl-PL"/>
        </w:rPr>
        <w:drawing>
          <wp:inline distT="0" distB="0" distL="0" distR="0">
            <wp:extent cx="6085635" cy="242133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07" cy="24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F0" w:rsidRDefault="002A24F0" w:rsidP="00AC5558">
      <w:pPr>
        <w:ind w:left="0"/>
        <w:rPr>
          <w:u w:val="single"/>
          <w:lang w:eastAsia="pl-PL"/>
        </w:rPr>
      </w:pPr>
    </w:p>
    <w:p w:rsidR="006A70C0" w:rsidRPr="00AC5558" w:rsidRDefault="00C0758A" w:rsidP="00AC5558">
      <w:pPr>
        <w:ind w:left="0"/>
        <w:rPr>
          <w:u w:val="single"/>
          <w:lang w:eastAsia="pl-PL"/>
        </w:rPr>
      </w:pPr>
      <w:r w:rsidRPr="00AC5558">
        <w:rPr>
          <w:u w:val="single"/>
          <w:lang w:eastAsia="pl-PL"/>
        </w:rPr>
        <w:t>ODPOWIEDŹ</w:t>
      </w:r>
    </w:p>
    <w:p w:rsidR="004661F3" w:rsidRDefault="004661F3" w:rsidP="00A7554D">
      <w:pPr>
        <w:pStyle w:val="Bezodstpw"/>
        <w:jc w:val="both"/>
        <w:rPr>
          <w:rFonts w:ascii="Arial" w:eastAsia="Lucida Sans Unicode" w:hAnsi="Arial" w:cs="Arial"/>
          <w:b/>
          <w:iCs/>
          <w:color w:val="FF0000"/>
          <w:kern w:val="2"/>
          <w:u w:val="single"/>
          <w:lang w:eastAsia="zh-CN"/>
        </w:rPr>
      </w:pPr>
    </w:p>
    <w:p w:rsidR="006F0CB6" w:rsidRDefault="00D23152" w:rsidP="00A7554D">
      <w:pPr>
        <w:pStyle w:val="Bezodstpw"/>
        <w:jc w:val="both"/>
        <w:rPr>
          <w:rFonts w:ascii="Arial" w:eastAsia="Lucida Sans Unicode" w:hAnsi="Arial" w:cs="Arial"/>
          <w:b/>
          <w:iCs/>
          <w:color w:val="FF0000"/>
          <w:kern w:val="2"/>
          <w:u w:val="single"/>
          <w:lang w:eastAsia="zh-CN"/>
        </w:rPr>
      </w:pPr>
      <w:r w:rsidRPr="00D23152">
        <w:rPr>
          <w:rFonts w:ascii="Arial" w:eastAsia="Lucida Sans Unicode" w:hAnsi="Arial" w:cs="Arial"/>
          <w:b/>
          <w:iCs/>
          <w:noProof/>
          <w:color w:val="FF0000"/>
          <w:kern w:val="2"/>
          <w:u w:val="single"/>
          <w:lang w:eastAsia="pl-PL"/>
        </w:rPr>
        <w:drawing>
          <wp:inline distT="0" distB="0" distL="0" distR="0">
            <wp:extent cx="5018405" cy="32550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F0" w:rsidRDefault="002A24F0" w:rsidP="00A7554D">
      <w:pPr>
        <w:pStyle w:val="Bezodstpw"/>
        <w:ind w:left="5664" w:firstLine="708"/>
        <w:jc w:val="both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2A24F0" w:rsidRDefault="002A24F0" w:rsidP="00A7554D">
      <w:pPr>
        <w:pStyle w:val="Bezodstpw"/>
        <w:ind w:left="5664" w:firstLine="708"/>
        <w:jc w:val="both"/>
        <w:rPr>
          <w:rFonts w:ascii="Arial" w:eastAsia="Lucida Sans Unicode" w:hAnsi="Arial" w:cs="Arial"/>
          <w:b/>
          <w:iCs/>
          <w:kern w:val="2"/>
          <w:lang w:eastAsia="zh-CN"/>
        </w:rPr>
      </w:pPr>
    </w:p>
    <w:p w:rsidR="00A7554D" w:rsidRDefault="00A7554D" w:rsidP="00A7554D">
      <w:pPr>
        <w:pStyle w:val="Bezodstpw"/>
        <w:ind w:left="5664" w:firstLine="708"/>
        <w:jc w:val="both"/>
        <w:rPr>
          <w:rFonts w:ascii="Arial" w:eastAsia="Lucida Sans Unicode" w:hAnsi="Arial" w:cs="Arial"/>
          <w:b/>
          <w:iCs/>
          <w:kern w:val="2"/>
          <w:lang w:eastAsia="zh-CN"/>
        </w:rPr>
      </w:pPr>
      <w:r>
        <w:rPr>
          <w:rFonts w:ascii="Arial" w:eastAsia="Lucida Sans Unicode" w:hAnsi="Arial" w:cs="Arial"/>
          <w:b/>
          <w:iCs/>
          <w:kern w:val="2"/>
          <w:lang w:eastAsia="zh-CN"/>
        </w:rPr>
        <w:t xml:space="preserve">Kierownik </w:t>
      </w:r>
    </w:p>
    <w:p w:rsidR="00A7554D" w:rsidRDefault="00A7554D" w:rsidP="00A7554D">
      <w:pPr>
        <w:pStyle w:val="Bezodstpw"/>
        <w:ind w:left="4248" w:firstLine="708"/>
        <w:jc w:val="both"/>
        <w:rPr>
          <w:rFonts w:ascii="Arial" w:eastAsia="Lucida Sans Unicode" w:hAnsi="Arial" w:cs="Arial"/>
          <w:b/>
          <w:iCs/>
          <w:kern w:val="2"/>
          <w:lang w:eastAsia="zh-CN"/>
        </w:rPr>
      </w:pPr>
      <w:r>
        <w:rPr>
          <w:rFonts w:ascii="Arial" w:eastAsia="Lucida Sans Unicode" w:hAnsi="Arial" w:cs="Arial"/>
          <w:b/>
          <w:iCs/>
          <w:kern w:val="2"/>
          <w:lang w:eastAsia="zh-CN"/>
        </w:rPr>
        <w:t xml:space="preserve">     Sekcji Zamówień Publicznych</w:t>
      </w:r>
    </w:p>
    <w:p w:rsidR="00A7554D" w:rsidRDefault="00A7554D" w:rsidP="00A7554D">
      <w:pPr>
        <w:pStyle w:val="Bezodstpw"/>
        <w:ind w:left="4248" w:firstLine="708"/>
        <w:jc w:val="both"/>
        <w:rPr>
          <w:rFonts w:eastAsia="Lucida Sans Unicode"/>
          <w:b/>
          <w:iCs/>
          <w:kern w:val="2"/>
          <w:lang w:eastAsia="zh-CN"/>
        </w:rPr>
      </w:pPr>
    </w:p>
    <w:p w:rsidR="00AC5558" w:rsidRDefault="00A7554D" w:rsidP="0010353F">
      <w:pPr>
        <w:pStyle w:val="Bezodstpw"/>
        <w:ind w:left="4248" w:firstLine="708"/>
        <w:jc w:val="both"/>
        <w:rPr>
          <w:rFonts w:eastAsia="Lucida Sans Unicode"/>
          <w:b/>
          <w:iCs/>
          <w:kern w:val="2"/>
          <w:lang w:eastAsia="zh-CN"/>
        </w:rPr>
      </w:pPr>
      <w:r>
        <w:rPr>
          <w:rFonts w:eastAsia="Lucida Sans Unicode"/>
          <w:b/>
          <w:iCs/>
          <w:kern w:val="2"/>
          <w:lang w:eastAsia="zh-CN"/>
        </w:rPr>
        <w:t xml:space="preserve">           </w:t>
      </w:r>
      <w:r w:rsidR="0010353F">
        <w:rPr>
          <w:rFonts w:eastAsia="Lucida Sans Unicode"/>
          <w:b/>
          <w:iCs/>
          <w:kern w:val="2"/>
          <w:lang w:eastAsia="zh-CN"/>
        </w:rPr>
        <w:t xml:space="preserve">    </w:t>
      </w:r>
    </w:p>
    <w:p w:rsidR="00A7554D" w:rsidRPr="0010353F" w:rsidRDefault="00AC5558" w:rsidP="0010353F">
      <w:pPr>
        <w:pStyle w:val="Bezodstpw"/>
        <w:ind w:left="4248" w:firstLine="708"/>
        <w:jc w:val="both"/>
        <w:rPr>
          <w:rFonts w:ascii="Arial" w:eastAsia="Lucida Sans Unicode" w:hAnsi="Arial" w:cs="Arial"/>
          <w:b/>
          <w:iCs/>
          <w:kern w:val="2"/>
          <w:lang w:eastAsia="zh-CN"/>
        </w:rPr>
      </w:pPr>
      <w:r>
        <w:rPr>
          <w:rFonts w:eastAsia="Lucida Sans Unicode"/>
          <w:b/>
          <w:iCs/>
          <w:kern w:val="2"/>
          <w:lang w:eastAsia="zh-CN"/>
        </w:rPr>
        <w:t xml:space="preserve">              </w:t>
      </w:r>
      <w:r w:rsidR="00BD16E1">
        <w:rPr>
          <w:rFonts w:eastAsia="Lucida Sans Unicode"/>
          <w:b/>
          <w:iCs/>
          <w:kern w:val="2"/>
          <w:lang w:eastAsia="zh-CN"/>
        </w:rPr>
        <w:t>/-/</w:t>
      </w:r>
      <w:r w:rsidR="0010353F">
        <w:rPr>
          <w:rFonts w:eastAsia="Lucida Sans Unicode"/>
          <w:b/>
          <w:iCs/>
          <w:kern w:val="2"/>
          <w:lang w:eastAsia="zh-CN"/>
        </w:rPr>
        <w:t xml:space="preserve"> </w:t>
      </w:r>
      <w:r w:rsidR="00EB54D6">
        <w:rPr>
          <w:rFonts w:eastAsia="Lucida Sans Unicode"/>
          <w:b/>
          <w:iCs/>
          <w:kern w:val="2"/>
          <w:lang w:eastAsia="zh-CN"/>
        </w:rPr>
        <w:t xml:space="preserve"> </w:t>
      </w:r>
      <w:r w:rsidR="0010353F">
        <w:rPr>
          <w:rFonts w:eastAsia="Lucida Sans Unicode"/>
          <w:b/>
          <w:iCs/>
          <w:kern w:val="2"/>
          <w:lang w:eastAsia="zh-CN"/>
        </w:rPr>
        <w:t xml:space="preserve"> Violetta FILIPOWICZ</w:t>
      </w:r>
    </w:p>
    <w:p w:rsidR="00A7554D" w:rsidRDefault="00A7554D" w:rsidP="00A7554D">
      <w:pPr>
        <w:ind w:left="0"/>
        <w:rPr>
          <w:b w:val="0"/>
          <w:sz w:val="16"/>
          <w:szCs w:val="16"/>
        </w:rPr>
      </w:pPr>
    </w:p>
    <w:p w:rsidR="006F0CB6" w:rsidRDefault="006F0CB6" w:rsidP="00A7554D">
      <w:pPr>
        <w:ind w:left="0"/>
        <w:rPr>
          <w:b w:val="0"/>
          <w:sz w:val="16"/>
          <w:szCs w:val="16"/>
        </w:rPr>
      </w:pPr>
    </w:p>
    <w:p w:rsidR="006F0CB6" w:rsidRDefault="006F0CB6" w:rsidP="00A7554D">
      <w:pPr>
        <w:ind w:left="0"/>
        <w:rPr>
          <w:b w:val="0"/>
          <w:sz w:val="16"/>
          <w:szCs w:val="16"/>
        </w:rPr>
      </w:pPr>
    </w:p>
    <w:p w:rsidR="006F0CB6" w:rsidRDefault="006F0CB6" w:rsidP="00A7554D">
      <w:pPr>
        <w:ind w:left="0"/>
        <w:rPr>
          <w:b w:val="0"/>
          <w:sz w:val="16"/>
          <w:szCs w:val="16"/>
        </w:rPr>
      </w:pPr>
    </w:p>
    <w:p w:rsidR="00A7554D" w:rsidRDefault="00A7554D" w:rsidP="00A7554D">
      <w:pPr>
        <w:ind w:left="0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>Wyk. V. Filipowicz</w:t>
      </w:r>
    </w:p>
    <w:sectPr w:rsidR="00A7554D" w:rsidSect="00B9325F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124"/>
    <w:multiLevelType w:val="hybridMultilevel"/>
    <w:tmpl w:val="3B1C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11E43"/>
    <w:multiLevelType w:val="hybridMultilevel"/>
    <w:tmpl w:val="25D006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60A3F"/>
    <w:multiLevelType w:val="hybridMultilevel"/>
    <w:tmpl w:val="FA08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4D"/>
    <w:rsid w:val="000E6289"/>
    <w:rsid w:val="0010353F"/>
    <w:rsid w:val="00212FD2"/>
    <w:rsid w:val="00216065"/>
    <w:rsid w:val="002A24F0"/>
    <w:rsid w:val="004661F3"/>
    <w:rsid w:val="00611955"/>
    <w:rsid w:val="006903FA"/>
    <w:rsid w:val="006A70C0"/>
    <w:rsid w:val="006F0CB6"/>
    <w:rsid w:val="00732E4C"/>
    <w:rsid w:val="0091547A"/>
    <w:rsid w:val="009919FF"/>
    <w:rsid w:val="00A7554D"/>
    <w:rsid w:val="00AC5558"/>
    <w:rsid w:val="00B64DE7"/>
    <w:rsid w:val="00B82C88"/>
    <w:rsid w:val="00B9325F"/>
    <w:rsid w:val="00BD16E1"/>
    <w:rsid w:val="00C0758A"/>
    <w:rsid w:val="00D15F74"/>
    <w:rsid w:val="00D23152"/>
    <w:rsid w:val="00D53689"/>
    <w:rsid w:val="00D77CE5"/>
    <w:rsid w:val="00DC477B"/>
    <w:rsid w:val="00EB2D95"/>
    <w:rsid w:val="00EB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7606"/>
  <w15:docId w15:val="{C9AC4C81-BA81-48F3-A5F0-68F27FAF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DE7"/>
    <w:pPr>
      <w:spacing w:after="0" w:line="240" w:lineRule="auto"/>
      <w:ind w:left="5528"/>
    </w:pPr>
    <w:rPr>
      <w:rFonts w:ascii="Arial" w:eastAsia="Calibri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A7554D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A7554D"/>
    <w:pPr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54D"/>
    <w:rPr>
      <w:rFonts w:ascii="Tahoma" w:eastAsia="Calibri" w:hAnsi="Tahoma" w:cs="Tahoma"/>
      <w:b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554D"/>
    <w:pPr>
      <w:ind w:left="0"/>
    </w:pPr>
    <w:rPr>
      <w:rFonts w:ascii="Calibri" w:eastAsiaTheme="minorHAnsi" w:hAnsi="Calibri" w:cstheme="minorBidi"/>
      <w:b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554D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A755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82C88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4DE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Filipowicz Violetta</dc:creator>
  <cp:lastModifiedBy>Filipowicz Violetta</cp:lastModifiedBy>
  <cp:revision>27</cp:revision>
  <cp:lastPrinted>2020-11-12T07:53:00Z</cp:lastPrinted>
  <dcterms:created xsi:type="dcterms:W3CDTF">2017-07-03T11:49:00Z</dcterms:created>
  <dcterms:modified xsi:type="dcterms:W3CDTF">2020-11-12T07:54:00Z</dcterms:modified>
</cp:coreProperties>
</file>