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EBAA" w14:textId="77777777" w:rsidR="00CF2DB7" w:rsidRPr="009A0330" w:rsidRDefault="00EF32BF" w:rsidP="00520B46">
      <w:pPr>
        <w:tabs>
          <w:tab w:val="left" w:pos="2025"/>
        </w:tabs>
        <w:jc w:val="both"/>
        <w:rPr>
          <w:b/>
          <w:color w:val="000000"/>
          <w:szCs w:val="24"/>
        </w:rPr>
      </w:pPr>
      <w:r w:rsidRPr="009A0330">
        <w:rPr>
          <w:b/>
          <w:color w:val="000000"/>
          <w:szCs w:val="24"/>
        </w:rPr>
        <w:tab/>
      </w:r>
    </w:p>
    <w:p w14:paraId="385784D1" w14:textId="1374D9AD" w:rsidR="008258EA" w:rsidRPr="008258EA" w:rsidRDefault="00BD1C55" w:rsidP="00F46A30">
      <w:pPr>
        <w:overflowPunct/>
        <w:autoSpaceDE/>
        <w:autoSpaceDN/>
        <w:adjustRightInd/>
        <w:ind w:left="425" w:hanging="425"/>
        <w:jc w:val="center"/>
        <w:textAlignment w:val="auto"/>
        <w:rPr>
          <w:b/>
          <w:kern w:val="2"/>
          <w:szCs w:val="24"/>
        </w:rPr>
      </w:pPr>
      <w:r>
        <w:rPr>
          <w:b/>
          <w:kern w:val="2"/>
          <w:szCs w:val="24"/>
        </w:rPr>
        <w:t xml:space="preserve">Projektowane postanowienia umowy </w:t>
      </w:r>
    </w:p>
    <w:p w14:paraId="108F1846" w14:textId="77777777" w:rsidR="008258EA" w:rsidRPr="008258EA" w:rsidRDefault="008258EA" w:rsidP="009A0330">
      <w:pPr>
        <w:overflowPunct/>
        <w:autoSpaceDE/>
        <w:autoSpaceDN/>
        <w:adjustRightInd/>
        <w:ind w:left="426" w:hanging="426"/>
        <w:jc w:val="both"/>
        <w:textAlignment w:val="auto"/>
        <w:rPr>
          <w:kern w:val="2"/>
          <w:szCs w:val="24"/>
        </w:rPr>
      </w:pPr>
    </w:p>
    <w:p w14:paraId="5CA300CE" w14:textId="77777777" w:rsidR="008258EA" w:rsidRPr="008258EA" w:rsidRDefault="009A0330" w:rsidP="009A0330">
      <w:pPr>
        <w:tabs>
          <w:tab w:val="right" w:pos="9072"/>
        </w:tabs>
        <w:overflowPunct/>
        <w:autoSpaceDE/>
        <w:autoSpaceDN/>
        <w:adjustRightInd/>
        <w:ind w:left="426" w:hanging="426"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 xml:space="preserve">Zawarta w </w:t>
      </w:r>
      <w:r w:rsidR="00F46A30">
        <w:rPr>
          <w:kern w:val="2"/>
          <w:szCs w:val="24"/>
        </w:rPr>
        <w:t xml:space="preserve">dniu </w:t>
      </w:r>
      <w:r w:rsidR="00C3520F">
        <w:rPr>
          <w:kern w:val="2"/>
          <w:szCs w:val="24"/>
        </w:rPr>
        <w:t>……….</w:t>
      </w:r>
      <w:r w:rsidR="008258EA" w:rsidRPr="008258EA">
        <w:rPr>
          <w:kern w:val="2"/>
          <w:szCs w:val="24"/>
        </w:rPr>
        <w:t xml:space="preserve"> w  Świerznie</w:t>
      </w:r>
      <w:r w:rsidR="008258EA" w:rsidRPr="008258EA">
        <w:rPr>
          <w:kern w:val="2"/>
          <w:szCs w:val="24"/>
        </w:rPr>
        <w:tab/>
      </w:r>
    </w:p>
    <w:p w14:paraId="7462D4B2" w14:textId="77777777" w:rsidR="008258EA" w:rsidRPr="008258EA" w:rsidRDefault="008258EA" w:rsidP="009A0330">
      <w:pPr>
        <w:overflowPunct/>
        <w:autoSpaceDE/>
        <w:autoSpaceDN/>
        <w:adjustRightInd/>
        <w:ind w:left="426" w:hanging="426"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pomiędzy:</w:t>
      </w:r>
    </w:p>
    <w:p w14:paraId="0E86A628" w14:textId="77777777" w:rsidR="008258EA" w:rsidRPr="008258EA" w:rsidRDefault="008258EA" w:rsidP="009A0330">
      <w:p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Gminą Świerzno z siedzibą</w:t>
      </w:r>
      <w:r w:rsidR="00F06F04">
        <w:rPr>
          <w:kern w:val="2"/>
          <w:szCs w:val="24"/>
        </w:rPr>
        <w:t xml:space="preserve"> przy ul. Długa 8, 72-405 Świerzno,  reprezentowaną przez: </w:t>
      </w:r>
      <w:r w:rsidRPr="008258EA">
        <w:rPr>
          <w:kern w:val="2"/>
          <w:szCs w:val="24"/>
        </w:rPr>
        <w:t xml:space="preserve">Wójta Gminy Świerzno – </w:t>
      </w:r>
      <w:r w:rsidR="00AB5CBB">
        <w:rPr>
          <w:kern w:val="2"/>
          <w:szCs w:val="24"/>
        </w:rPr>
        <w:t>…………………….</w:t>
      </w:r>
      <w:r w:rsidRPr="009A0330">
        <w:rPr>
          <w:kern w:val="2"/>
          <w:szCs w:val="24"/>
        </w:rPr>
        <w:t xml:space="preserve"> </w:t>
      </w:r>
      <w:r w:rsidRPr="008258EA">
        <w:rPr>
          <w:kern w:val="2"/>
          <w:szCs w:val="24"/>
        </w:rPr>
        <w:t xml:space="preserve">przy kontrasygnacie Skarbnika Gminy – </w:t>
      </w:r>
      <w:r w:rsidR="00AB5CBB">
        <w:rPr>
          <w:kern w:val="2"/>
          <w:szCs w:val="24"/>
        </w:rPr>
        <w:t>…………………….</w:t>
      </w:r>
    </w:p>
    <w:p w14:paraId="5EA0F8D0" w14:textId="77777777" w:rsidR="008258EA" w:rsidRPr="008258EA" w:rsidRDefault="008258EA" w:rsidP="009A0330">
      <w:p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zwaną dalej w treści umowy „Zamawiającym”</w:t>
      </w:r>
    </w:p>
    <w:p w14:paraId="60762AD0" w14:textId="77777777" w:rsidR="008258EA" w:rsidRPr="008258EA" w:rsidRDefault="008258EA" w:rsidP="009A0330">
      <w:p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a</w:t>
      </w:r>
    </w:p>
    <w:p w14:paraId="305552F1" w14:textId="77777777" w:rsidR="008258EA" w:rsidRDefault="00C3520F" w:rsidP="008258EA">
      <w:p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5BB82C" w14:textId="77777777" w:rsidR="00C3520F" w:rsidRPr="008258EA" w:rsidRDefault="00C3520F" w:rsidP="008258EA">
      <w:p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</w:p>
    <w:p w14:paraId="5DB55AE8" w14:textId="4E7E900D" w:rsidR="008258EA" w:rsidRPr="008258EA" w:rsidRDefault="008258EA" w:rsidP="008258EA">
      <w:p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W rezultacie przeprowadzonego  postępowania o udzielenie zamówienia publicznego w trybie </w:t>
      </w:r>
      <w:r w:rsidR="00A86B57">
        <w:rPr>
          <w:kern w:val="2"/>
          <w:szCs w:val="24"/>
        </w:rPr>
        <w:t>podstawowym</w:t>
      </w:r>
      <w:r w:rsidRPr="008258EA">
        <w:rPr>
          <w:kern w:val="2"/>
          <w:szCs w:val="24"/>
        </w:rPr>
        <w:t xml:space="preserve"> na podstawie  art. </w:t>
      </w:r>
      <w:r w:rsidR="00A86B57">
        <w:rPr>
          <w:kern w:val="2"/>
          <w:szCs w:val="24"/>
        </w:rPr>
        <w:t>275 pkt 1</w:t>
      </w:r>
      <w:r w:rsidRPr="008258EA">
        <w:rPr>
          <w:kern w:val="2"/>
          <w:szCs w:val="24"/>
        </w:rPr>
        <w:t xml:space="preserve"> ustawy z dnia </w:t>
      </w:r>
      <w:r w:rsidR="00A86B57">
        <w:rPr>
          <w:kern w:val="2"/>
          <w:szCs w:val="24"/>
        </w:rPr>
        <w:t>11 września 2019</w:t>
      </w:r>
      <w:r w:rsidRPr="008258EA">
        <w:rPr>
          <w:kern w:val="2"/>
          <w:szCs w:val="24"/>
        </w:rPr>
        <w:t xml:space="preserve"> r. – Prawo zamówień publicznych (Dz. U. z </w:t>
      </w:r>
      <w:r w:rsidR="007F3C2C">
        <w:rPr>
          <w:kern w:val="2"/>
          <w:szCs w:val="24"/>
        </w:rPr>
        <w:t>202</w:t>
      </w:r>
      <w:r w:rsidR="00FE4A07">
        <w:rPr>
          <w:kern w:val="2"/>
          <w:szCs w:val="24"/>
        </w:rPr>
        <w:t>4</w:t>
      </w:r>
      <w:r w:rsidR="007F3C2C" w:rsidRPr="008258EA">
        <w:rPr>
          <w:kern w:val="2"/>
          <w:szCs w:val="24"/>
        </w:rPr>
        <w:t xml:space="preserve"> </w:t>
      </w:r>
      <w:r w:rsidRPr="008258EA">
        <w:rPr>
          <w:kern w:val="2"/>
          <w:szCs w:val="24"/>
        </w:rPr>
        <w:t xml:space="preserve">r. poz. </w:t>
      </w:r>
      <w:r w:rsidR="00FE4A07">
        <w:rPr>
          <w:kern w:val="2"/>
          <w:szCs w:val="24"/>
        </w:rPr>
        <w:t>1320</w:t>
      </w:r>
      <w:r w:rsidR="007F3C2C" w:rsidRPr="008258EA">
        <w:rPr>
          <w:kern w:val="2"/>
          <w:szCs w:val="24"/>
        </w:rPr>
        <w:t xml:space="preserve"> </w:t>
      </w:r>
      <w:r w:rsidRPr="008258EA">
        <w:rPr>
          <w:kern w:val="2"/>
          <w:szCs w:val="24"/>
        </w:rPr>
        <w:t xml:space="preserve">ze zm.) pod nazwą </w:t>
      </w:r>
      <w:r w:rsidRPr="008258EA">
        <w:rPr>
          <w:b/>
          <w:kern w:val="2"/>
          <w:szCs w:val="24"/>
        </w:rPr>
        <w:t>„</w:t>
      </w:r>
      <w:r w:rsidRPr="008258EA">
        <w:rPr>
          <w:b/>
          <w:kern w:val="2"/>
          <w:szCs w:val="24"/>
          <w:lang w:bidi="pl-PL"/>
        </w:rPr>
        <w:t>Świadczenie usług przewozowych uczniów szkół podstawowych z terenu gmi</w:t>
      </w:r>
      <w:r w:rsidR="00C3520F">
        <w:rPr>
          <w:b/>
          <w:kern w:val="2"/>
          <w:szCs w:val="24"/>
          <w:lang w:bidi="pl-PL"/>
        </w:rPr>
        <w:t>ny Świerzno w roku szkolnym 202</w:t>
      </w:r>
      <w:r w:rsidR="00FE4A07">
        <w:rPr>
          <w:b/>
          <w:kern w:val="2"/>
          <w:szCs w:val="24"/>
          <w:lang w:bidi="pl-PL"/>
        </w:rPr>
        <w:t>5</w:t>
      </w:r>
      <w:r w:rsidRPr="008258EA">
        <w:rPr>
          <w:b/>
          <w:kern w:val="2"/>
          <w:szCs w:val="24"/>
          <w:lang w:bidi="pl-PL"/>
        </w:rPr>
        <w:t>/202</w:t>
      </w:r>
      <w:r w:rsidR="00FE4A07">
        <w:rPr>
          <w:b/>
          <w:kern w:val="2"/>
          <w:szCs w:val="24"/>
          <w:lang w:bidi="pl-PL"/>
        </w:rPr>
        <w:t>6</w:t>
      </w:r>
      <w:r w:rsidRPr="008258EA">
        <w:rPr>
          <w:b/>
          <w:kern w:val="2"/>
          <w:szCs w:val="24"/>
          <w:lang w:bidi="pl-PL"/>
        </w:rPr>
        <w:t>, w ramach regularnej komunikacji zbiorowej z zapewnieniem opieki podczas przejazdu”</w:t>
      </w:r>
      <w:r w:rsidRPr="008258EA">
        <w:rPr>
          <w:kern w:val="2"/>
          <w:szCs w:val="24"/>
        </w:rPr>
        <w:t xml:space="preserve"> Zamawiający zleca Wykonawcy realizację zamówienia o następującej treści, zgodnego ze złożoną przez Wykonawcę ofertą:</w:t>
      </w:r>
    </w:p>
    <w:p w14:paraId="116D57D7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2ACF999D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7944F2F3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1.</w:t>
      </w:r>
    </w:p>
    <w:p w14:paraId="65294917" w14:textId="6CEE65C1" w:rsidR="00BD14A2" w:rsidRPr="00BD14A2" w:rsidRDefault="008258EA" w:rsidP="00396697">
      <w:pPr>
        <w:widowControl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color w:val="000000"/>
          <w:kern w:val="2"/>
          <w:szCs w:val="24"/>
        </w:rPr>
      </w:pPr>
      <w:r w:rsidRPr="008258EA">
        <w:rPr>
          <w:kern w:val="2"/>
          <w:szCs w:val="24"/>
        </w:rPr>
        <w:t>Przedmiotem umowy jest świadczenie usług przewozowych uczniów szkół podstawowych na terenie gminy Świerzno w roku szkolnym 202</w:t>
      </w:r>
      <w:r w:rsidR="00CA316D">
        <w:rPr>
          <w:kern w:val="2"/>
          <w:szCs w:val="24"/>
        </w:rPr>
        <w:t>4</w:t>
      </w:r>
      <w:r w:rsidRPr="008258EA">
        <w:rPr>
          <w:kern w:val="2"/>
          <w:szCs w:val="24"/>
        </w:rPr>
        <w:t>/202</w:t>
      </w:r>
      <w:r w:rsidR="00CA316D">
        <w:rPr>
          <w:kern w:val="2"/>
          <w:szCs w:val="24"/>
        </w:rPr>
        <w:t>5</w:t>
      </w:r>
      <w:r w:rsidRPr="008258EA">
        <w:rPr>
          <w:kern w:val="2"/>
          <w:szCs w:val="24"/>
        </w:rPr>
        <w:t xml:space="preserve"> w ramach regularnej komunikacji zbiorowej z zabezpieczeniem opieki podczas przejazdu  do ustalonych punktów zbiórki autobusami na trasach wskazanych w „Wykazie tras” stanowiącym załącznik nr</w:t>
      </w:r>
      <w:r w:rsidRPr="00BD14A2">
        <w:rPr>
          <w:kern w:val="2"/>
          <w:szCs w:val="24"/>
        </w:rPr>
        <w:t xml:space="preserve"> </w:t>
      </w:r>
      <w:r w:rsidR="00BD14A2" w:rsidRPr="00BD14A2">
        <w:rPr>
          <w:kern w:val="2"/>
          <w:szCs w:val="24"/>
        </w:rPr>
        <w:t>1 do umowy</w:t>
      </w:r>
    </w:p>
    <w:p w14:paraId="7BE5D816" w14:textId="77777777" w:rsidR="008258EA" w:rsidRPr="008258EA" w:rsidRDefault="008258EA" w:rsidP="00396697">
      <w:pPr>
        <w:widowControl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color w:val="000000"/>
          <w:kern w:val="2"/>
          <w:szCs w:val="24"/>
        </w:rPr>
      </w:pPr>
      <w:r w:rsidRPr="008258EA">
        <w:rPr>
          <w:color w:val="000000"/>
          <w:kern w:val="2"/>
          <w:szCs w:val="24"/>
        </w:rPr>
        <w:t>Integralną część niniejszej umowy stanowią załączniki</w:t>
      </w:r>
      <w:r w:rsidR="006F4FF5">
        <w:rPr>
          <w:color w:val="000000"/>
          <w:kern w:val="2"/>
          <w:szCs w:val="24"/>
        </w:rPr>
        <w:t xml:space="preserve"> do SWZ</w:t>
      </w:r>
      <w:r w:rsidRPr="008258EA">
        <w:rPr>
          <w:color w:val="000000"/>
          <w:kern w:val="2"/>
          <w:szCs w:val="24"/>
        </w:rPr>
        <w:t>: nr</w:t>
      </w:r>
      <w:r w:rsidR="00BD14A2" w:rsidRPr="00BD14A2">
        <w:rPr>
          <w:color w:val="000000"/>
          <w:kern w:val="2"/>
          <w:szCs w:val="24"/>
        </w:rPr>
        <w:t xml:space="preserve"> </w:t>
      </w:r>
      <w:r w:rsidR="006F4FF5">
        <w:rPr>
          <w:color w:val="000000"/>
          <w:kern w:val="2"/>
          <w:szCs w:val="24"/>
        </w:rPr>
        <w:t>9</w:t>
      </w:r>
      <w:r w:rsidR="00BD14A2" w:rsidRPr="00BD14A2">
        <w:rPr>
          <w:color w:val="000000"/>
          <w:kern w:val="2"/>
          <w:szCs w:val="24"/>
        </w:rPr>
        <w:t xml:space="preserve"> – Wykaz tras, nr </w:t>
      </w:r>
      <w:r w:rsidR="00C3520F">
        <w:rPr>
          <w:color w:val="000000"/>
          <w:kern w:val="2"/>
          <w:szCs w:val="24"/>
        </w:rPr>
        <w:t xml:space="preserve">1 - Oferta Wykonawcy, </w:t>
      </w:r>
      <w:r w:rsidRPr="008258EA">
        <w:rPr>
          <w:color w:val="000000"/>
          <w:kern w:val="2"/>
          <w:szCs w:val="24"/>
        </w:rPr>
        <w:t>Polisa ubezpieczeniowa</w:t>
      </w:r>
      <w:r w:rsidR="00A86B57">
        <w:rPr>
          <w:color w:val="000000"/>
          <w:kern w:val="2"/>
          <w:szCs w:val="24"/>
        </w:rPr>
        <w:t>,.</w:t>
      </w:r>
    </w:p>
    <w:p w14:paraId="3B9FB0F0" w14:textId="77777777" w:rsidR="008258EA" w:rsidRPr="008258EA" w:rsidRDefault="008258EA" w:rsidP="008258EA">
      <w:pPr>
        <w:widowControl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color w:val="000000"/>
          <w:kern w:val="2"/>
          <w:szCs w:val="24"/>
        </w:rPr>
        <w:t xml:space="preserve">Wykonawca </w:t>
      </w:r>
      <w:r w:rsidRPr="008258EA">
        <w:rPr>
          <w:kern w:val="2"/>
          <w:szCs w:val="24"/>
        </w:rPr>
        <w:t>oświadcza, że zgodnie ze złożoną ofertą dysponuje odpowiednim doświadczeniem i potencjałem zarówno osobowym jak i technicznym, umożliwiającymi wykonanie zleconego zadania zgodnie z postanowieniami niniejszej umowy. Wykonawca oświadcza także, że posiada rezerwowe środki transportu spełniające wymogi wskazane w umowie i umożliwiające zapewnienie ciągłości świadczonych usług.</w:t>
      </w:r>
    </w:p>
    <w:p w14:paraId="7853C538" w14:textId="77777777" w:rsidR="008258EA" w:rsidRPr="008258EA" w:rsidRDefault="008258EA" w:rsidP="008258EA">
      <w:pPr>
        <w:widowControl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Wykonawca zapewnia wykonanie usług co najmniej trzema autobusami przystosowanymi do przewozu osób, sprawnymi technicznie, wyposażonymi w wymagane prawem drogowym zabezpieczenia i oznakowania, zgodnie z</w:t>
      </w:r>
      <w:r w:rsidR="00F06F04">
        <w:rPr>
          <w:kern w:val="2"/>
          <w:szCs w:val="24"/>
        </w:rPr>
        <w:t xml:space="preserve"> ofertą Wykonawcy z  dnia </w:t>
      </w:r>
      <w:r w:rsidR="00C3520F">
        <w:rPr>
          <w:kern w:val="2"/>
          <w:szCs w:val="24"/>
        </w:rPr>
        <w:t>………………………</w:t>
      </w:r>
      <w:r w:rsidR="00F06F04">
        <w:rPr>
          <w:kern w:val="2"/>
          <w:szCs w:val="24"/>
        </w:rPr>
        <w:t xml:space="preserve"> r. </w:t>
      </w:r>
      <w:r w:rsidRPr="008258EA">
        <w:rPr>
          <w:kern w:val="2"/>
          <w:szCs w:val="24"/>
          <w:lang w:eastAsia="en-US"/>
        </w:rPr>
        <w:t xml:space="preserve"> Wykonawca w tym zakresie zobowiązany jest do przestrzegania wszelkich obowiązujących przepisów prawa, w tym określonych w Rozporządzeniu Ministra Infrastruktury z dnia 31 grudnia 2002 r. w sprawie warunków technicznych pojazdów oraz zakresu ich niezbędnego wyposażenia (Dz. U.  2016 poz. 2022 ze zm.).</w:t>
      </w:r>
    </w:p>
    <w:p w14:paraId="40C1F3F9" w14:textId="77777777" w:rsidR="008258EA" w:rsidRPr="008258EA" w:rsidRDefault="008258EA" w:rsidP="008258EA">
      <w:pPr>
        <w:widowControl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  <w:lang w:eastAsia="en-US"/>
        </w:rPr>
        <w:t xml:space="preserve">Wykonawca zobowiązuję się dodatkowo, poza dowozami określonymi w załączniku nr </w:t>
      </w:r>
      <w:r w:rsidR="00BD14A2">
        <w:rPr>
          <w:kern w:val="2"/>
          <w:szCs w:val="24"/>
          <w:lang w:eastAsia="en-US"/>
        </w:rPr>
        <w:t>1</w:t>
      </w:r>
      <w:r w:rsidRPr="008258EA">
        <w:rPr>
          <w:kern w:val="2"/>
          <w:szCs w:val="24"/>
          <w:lang w:eastAsia="en-US"/>
        </w:rPr>
        <w:t xml:space="preserve"> – „Wykazie tras”, zapewnić wykonanie usługi  przewozu uczniów do Szkoły Podstawowej w Świerznie na trasach :</w:t>
      </w:r>
    </w:p>
    <w:p w14:paraId="6BB97065" w14:textId="4D6D2615" w:rsidR="008258EA" w:rsidRPr="008258EA" w:rsidRDefault="008258EA" w:rsidP="008258EA">
      <w:pPr>
        <w:widowControl/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  <w:lang w:eastAsia="en-US"/>
        </w:rPr>
      </w:pPr>
      <w:r w:rsidRPr="008258EA">
        <w:rPr>
          <w:kern w:val="2"/>
          <w:szCs w:val="24"/>
          <w:lang w:eastAsia="en-US"/>
        </w:rPr>
        <w:lastRenderedPageBreak/>
        <w:t xml:space="preserve">Rybice – Gostyń – </w:t>
      </w:r>
      <w:r w:rsidR="00C86893">
        <w:rPr>
          <w:kern w:val="2"/>
          <w:szCs w:val="24"/>
          <w:lang w:eastAsia="en-US"/>
        </w:rPr>
        <w:t xml:space="preserve">Świerzno (przewidywana liczba </w:t>
      </w:r>
      <w:r w:rsidR="00FE4A07">
        <w:rPr>
          <w:kern w:val="2"/>
          <w:szCs w:val="24"/>
          <w:lang w:eastAsia="en-US"/>
        </w:rPr>
        <w:t>14</w:t>
      </w:r>
      <w:r w:rsidRPr="008258EA">
        <w:rPr>
          <w:kern w:val="2"/>
          <w:szCs w:val="24"/>
          <w:lang w:eastAsia="en-US"/>
        </w:rPr>
        <w:t xml:space="preserve"> uczniów);</w:t>
      </w:r>
    </w:p>
    <w:p w14:paraId="4419C3D5" w14:textId="0C6C0508" w:rsidR="008258EA" w:rsidRPr="008258EA" w:rsidRDefault="008258EA" w:rsidP="008258EA">
      <w:pPr>
        <w:widowControl/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  <w:lang w:eastAsia="en-US"/>
        </w:rPr>
      </w:pPr>
      <w:r w:rsidRPr="008258EA">
        <w:rPr>
          <w:kern w:val="2"/>
          <w:szCs w:val="24"/>
          <w:lang w:eastAsia="en-US"/>
        </w:rPr>
        <w:t xml:space="preserve">Sulikowo – </w:t>
      </w:r>
      <w:r w:rsidR="00C3520F">
        <w:rPr>
          <w:kern w:val="2"/>
          <w:szCs w:val="24"/>
          <w:lang w:eastAsia="en-US"/>
        </w:rPr>
        <w:t xml:space="preserve">Świerzno (przewidywana liczba </w:t>
      </w:r>
      <w:r w:rsidR="00FE4A07">
        <w:rPr>
          <w:kern w:val="2"/>
          <w:szCs w:val="24"/>
          <w:lang w:eastAsia="en-US"/>
        </w:rPr>
        <w:t>4</w:t>
      </w:r>
      <w:r w:rsidR="00CA316D">
        <w:rPr>
          <w:kern w:val="2"/>
          <w:szCs w:val="24"/>
          <w:lang w:eastAsia="en-US"/>
        </w:rPr>
        <w:t xml:space="preserve"> </w:t>
      </w:r>
      <w:r w:rsidRPr="008258EA">
        <w:rPr>
          <w:kern w:val="2"/>
          <w:szCs w:val="24"/>
          <w:lang w:eastAsia="en-US"/>
        </w:rPr>
        <w:t>uczniów).</w:t>
      </w:r>
    </w:p>
    <w:p w14:paraId="2B7AA702" w14:textId="77777777" w:rsidR="008258EA" w:rsidRPr="008258EA" w:rsidRDefault="008258EA" w:rsidP="008258EA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27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Dowóz, o którym mowa w ust. 5  (dowóz doraźny) odbywać się będzie doraźnie, za każdorazowym żądaniem Zamawiającego, w uzgodnionych z Wykonawcą godzinach, w sytuacji, gdy Zamawiający nie będzie w stanie wykonać przedmiotowego dowozu we własnym zakresie.</w:t>
      </w:r>
    </w:p>
    <w:p w14:paraId="1B65CF65" w14:textId="77777777" w:rsidR="008258EA" w:rsidRPr="008258EA" w:rsidRDefault="008258EA" w:rsidP="008258EA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27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Żądanie wykonania dowozu doraźnego powinno zostać złożone Wykonawcy nie później, niż na jeden dzień, przed planowanym czasem dowozu. Żądanie wykonania dowozu doraźnego odbywa się poprzez przesłanie wiadomości pocztą e-mail na adres wskazany w § 11 ust. 3 pkt 2. Zamawiający dodatkowo potwierdzi żądanie poprzez kontakt telefoniczny na numer telefonu Wykonawcy wskazany w § 11 ust. 3 pkt 2.</w:t>
      </w:r>
    </w:p>
    <w:p w14:paraId="2BD21D1A" w14:textId="77777777" w:rsidR="008258EA" w:rsidRDefault="008258EA" w:rsidP="008258EA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27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 szczególnie uzasadnionych przypadkach, a zwłaszcza w razie awarii pojazdu należącego do Zamawiającego, uniemożliwiającej zrealizowanie dowozu na trasach, o których mowa w ust. 5 pkt 1-2, żądanie wykonania dowozu doraźnego może zostać złożonego Wykonawcy w czasie krótszym, niż określonym w ust. 7 i tylko w drodze kontaktu telefonicznego.</w:t>
      </w:r>
    </w:p>
    <w:p w14:paraId="36B325E5" w14:textId="77777777" w:rsidR="00C3520F" w:rsidRPr="008258EA" w:rsidRDefault="00C3520F" w:rsidP="008258EA">
      <w:pPr>
        <w:widowControl/>
        <w:numPr>
          <w:ilvl w:val="0"/>
          <w:numId w:val="29"/>
        </w:numPr>
        <w:suppressAutoHyphens w:val="0"/>
        <w:overflowPunct/>
        <w:autoSpaceDE/>
        <w:autoSpaceDN/>
        <w:adjustRightInd/>
        <w:spacing w:before="27"/>
        <w:contextualSpacing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 xml:space="preserve">Wykonawca w terminie 7 dni od podpisania umowy uzgodni z zamawiającym rozkład jazdy dla poszczególnych miejscowości. </w:t>
      </w:r>
    </w:p>
    <w:p w14:paraId="11C1858E" w14:textId="77777777" w:rsidR="008258EA" w:rsidRPr="008258EA" w:rsidRDefault="008258EA" w:rsidP="008258EA">
      <w:pPr>
        <w:widowControl/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</w:p>
    <w:p w14:paraId="482D5760" w14:textId="77777777" w:rsidR="008258EA" w:rsidRPr="008258EA" w:rsidRDefault="008258EA" w:rsidP="008258EA">
      <w:pPr>
        <w:widowControl/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</w:p>
    <w:p w14:paraId="0E7DDFF6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2.</w:t>
      </w:r>
    </w:p>
    <w:p w14:paraId="0E058AEE" w14:textId="569A4543" w:rsidR="008258EA" w:rsidRPr="008258EA" w:rsidRDefault="008258EA" w:rsidP="008258EA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color w:val="000000"/>
          <w:kern w:val="2"/>
          <w:szCs w:val="24"/>
        </w:rPr>
        <w:t xml:space="preserve">Umowa zostaje zawarta na czas określony od dnia </w:t>
      </w:r>
      <w:r w:rsidR="00BD1C55">
        <w:rPr>
          <w:color w:val="000000"/>
          <w:kern w:val="2"/>
          <w:szCs w:val="24"/>
        </w:rPr>
        <w:t>0</w:t>
      </w:r>
      <w:r w:rsidR="00FE4A07">
        <w:rPr>
          <w:color w:val="000000"/>
          <w:kern w:val="2"/>
          <w:szCs w:val="24"/>
        </w:rPr>
        <w:t>1</w:t>
      </w:r>
      <w:r w:rsidR="00C3520F">
        <w:rPr>
          <w:color w:val="000000"/>
          <w:kern w:val="2"/>
          <w:szCs w:val="24"/>
        </w:rPr>
        <w:t xml:space="preserve"> września 202</w:t>
      </w:r>
      <w:r w:rsidR="00FE4A07">
        <w:rPr>
          <w:color w:val="000000"/>
          <w:kern w:val="2"/>
          <w:szCs w:val="24"/>
        </w:rPr>
        <w:t>5</w:t>
      </w:r>
      <w:r w:rsidR="00C3520F">
        <w:rPr>
          <w:color w:val="000000"/>
          <w:kern w:val="2"/>
          <w:szCs w:val="24"/>
        </w:rPr>
        <w:t xml:space="preserve"> r. do dnia 2</w:t>
      </w:r>
      <w:r w:rsidR="00FE4A07">
        <w:rPr>
          <w:color w:val="000000"/>
          <w:kern w:val="2"/>
          <w:szCs w:val="24"/>
        </w:rPr>
        <w:t>6</w:t>
      </w:r>
      <w:r w:rsidRPr="008258EA">
        <w:rPr>
          <w:color w:val="000000"/>
          <w:kern w:val="2"/>
          <w:szCs w:val="24"/>
        </w:rPr>
        <w:t> czerwca 202</w:t>
      </w:r>
      <w:r w:rsidR="00FE4A07">
        <w:rPr>
          <w:color w:val="000000"/>
          <w:kern w:val="2"/>
          <w:szCs w:val="24"/>
        </w:rPr>
        <w:t>6</w:t>
      </w:r>
      <w:r w:rsidRPr="008258EA">
        <w:rPr>
          <w:color w:val="000000"/>
          <w:kern w:val="2"/>
          <w:szCs w:val="24"/>
        </w:rPr>
        <w:t xml:space="preserve"> r.</w:t>
      </w:r>
    </w:p>
    <w:p w14:paraId="05AF8689" w14:textId="77777777" w:rsidR="008258EA" w:rsidRPr="008258EA" w:rsidRDefault="008258EA" w:rsidP="008258EA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color w:val="000000"/>
          <w:kern w:val="2"/>
          <w:szCs w:val="24"/>
        </w:rPr>
        <w:t>Przewozy uczniów w trakcie trwania umowy wykonywane będą codziennie  od poniedziałku do piątku</w:t>
      </w:r>
      <w:r w:rsidRPr="008258EA">
        <w:rPr>
          <w:kern w:val="2"/>
          <w:szCs w:val="24"/>
        </w:rPr>
        <w:t xml:space="preserve"> z wyłączeniem dni, które są wolne od zajęć szkolnych, a także w soboty, w które odpracowywane będą dodatkowe dni wolne</w:t>
      </w:r>
    </w:p>
    <w:p w14:paraId="39C8E07B" w14:textId="4640B662" w:rsidR="008258EA" w:rsidRPr="008258EA" w:rsidRDefault="008258EA" w:rsidP="008258EA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jc w:val="both"/>
        <w:textAlignment w:val="auto"/>
        <w:rPr>
          <w:color w:val="000000"/>
          <w:kern w:val="2"/>
          <w:szCs w:val="24"/>
        </w:rPr>
      </w:pPr>
      <w:r w:rsidRPr="008258EA">
        <w:rPr>
          <w:kern w:val="2"/>
          <w:szCs w:val="24"/>
        </w:rPr>
        <w:t xml:space="preserve">Wykonawca zobowiązuje się świadczyć usługi w oparciu o minutowy rozkład jazdy na określonych trasach. </w:t>
      </w:r>
      <w:r w:rsidRPr="008258EA">
        <w:rPr>
          <w:color w:val="000000"/>
          <w:kern w:val="2"/>
          <w:szCs w:val="24"/>
        </w:rPr>
        <w:t xml:space="preserve">Podstawą do ułożenia </w:t>
      </w:r>
      <w:r w:rsidR="001369BD">
        <w:rPr>
          <w:color w:val="000000"/>
          <w:kern w:val="2"/>
          <w:szCs w:val="24"/>
        </w:rPr>
        <w:t>rozkładu jazdy</w:t>
      </w:r>
      <w:r w:rsidRPr="008258EA">
        <w:rPr>
          <w:color w:val="000000"/>
          <w:kern w:val="2"/>
          <w:szCs w:val="24"/>
        </w:rPr>
        <w:t xml:space="preserve"> są dane dostarczone przez dyrektorów poszczególnych placówek oświatowych. </w:t>
      </w:r>
      <w:r w:rsidR="001369BD">
        <w:rPr>
          <w:color w:val="000000"/>
          <w:kern w:val="2"/>
          <w:szCs w:val="24"/>
        </w:rPr>
        <w:t>Rozkład jazdy</w:t>
      </w:r>
      <w:r w:rsidRPr="008258EA">
        <w:rPr>
          <w:color w:val="000000"/>
          <w:kern w:val="2"/>
          <w:szCs w:val="24"/>
        </w:rPr>
        <w:t xml:space="preserve"> przedstawiany jest do akceptacji Zamawiającemu</w:t>
      </w:r>
      <w:r w:rsidR="001369BD">
        <w:rPr>
          <w:color w:val="000000"/>
          <w:kern w:val="2"/>
          <w:szCs w:val="24"/>
        </w:rPr>
        <w:t xml:space="preserve">. Zamawiający może wnieść w terminie 3 dni od otrzymania rozkładu jazdy uwagi, które Wykonawca zobowiązany jest uwzględnić. </w:t>
      </w:r>
    </w:p>
    <w:p w14:paraId="6A5896B0" w14:textId="3F789379" w:rsidR="008258EA" w:rsidRPr="008258EA" w:rsidRDefault="008258EA" w:rsidP="008258EA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 przypadku zmian w rozkładzie jazdy lub trasach przejazdu Zamawiający zobowiązany jest zawiadomić Wykonawcę co najmniej na dwa dni przed dniem wejścia w życie zmian. Wykonawca zobowiązuje się uwzględnić zmiany i realizować przewozy według zmienionych rozkładów. Zmiana rozkładu nie stanowi podstawy do żądania dodatkowego wynagrodzenia.</w:t>
      </w:r>
      <w:r w:rsidR="001369BD">
        <w:rPr>
          <w:kern w:val="2"/>
          <w:szCs w:val="24"/>
        </w:rPr>
        <w:t xml:space="preserve"> Do zmiany rozkładu jazdy stosuje się odpowiednio ust. 3 zdanie 3 i 4.</w:t>
      </w:r>
    </w:p>
    <w:p w14:paraId="6399CD21" w14:textId="77777777" w:rsidR="008258EA" w:rsidRPr="008258EA" w:rsidRDefault="008258EA" w:rsidP="008258EA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jc w:val="both"/>
        <w:textAlignment w:val="auto"/>
        <w:rPr>
          <w:color w:val="000000"/>
          <w:kern w:val="2"/>
          <w:szCs w:val="24"/>
        </w:rPr>
      </w:pPr>
      <w:r w:rsidRPr="008258EA">
        <w:rPr>
          <w:color w:val="000000"/>
          <w:kern w:val="2"/>
          <w:szCs w:val="24"/>
        </w:rPr>
        <w:t>W okresie rekolekcji Wykonawca jest obowiązany wykonywać przejazdy w uzgodnieniu z Zamawiającym bez dodatkowego wynagrodzenia.</w:t>
      </w:r>
    </w:p>
    <w:p w14:paraId="1E5F5A1C" w14:textId="77777777" w:rsidR="008258EA" w:rsidRPr="008258EA" w:rsidRDefault="008258EA" w:rsidP="008258EA">
      <w:pPr>
        <w:widowControl/>
        <w:overflowPunct/>
        <w:autoSpaceDE/>
        <w:autoSpaceDN/>
        <w:adjustRightInd/>
        <w:ind w:left="720"/>
        <w:contextualSpacing/>
        <w:jc w:val="both"/>
        <w:textAlignment w:val="auto"/>
        <w:rPr>
          <w:color w:val="000000"/>
          <w:kern w:val="2"/>
          <w:szCs w:val="24"/>
        </w:rPr>
      </w:pPr>
      <w:r w:rsidRPr="008258EA">
        <w:rPr>
          <w:color w:val="000000"/>
          <w:kern w:val="2"/>
          <w:szCs w:val="24"/>
        </w:rPr>
        <w:tab/>
      </w:r>
    </w:p>
    <w:p w14:paraId="4B10A5F5" w14:textId="77777777" w:rsidR="008258EA" w:rsidRPr="008258EA" w:rsidRDefault="008258EA" w:rsidP="008258EA">
      <w:pPr>
        <w:widowControl/>
        <w:overflowPunct/>
        <w:autoSpaceDE/>
        <w:autoSpaceDN/>
        <w:adjustRightInd/>
        <w:textAlignment w:val="auto"/>
        <w:rPr>
          <w:kern w:val="2"/>
          <w:szCs w:val="24"/>
        </w:rPr>
      </w:pPr>
    </w:p>
    <w:p w14:paraId="58BB9446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3.</w:t>
      </w:r>
    </w:p>
    <w:p w14:paraId="2F342D54" w14:textId="3A6153F3" w:rsidR="008258EA" w:rsidRPr="008258EA" w:rsidRDefault="008258EA" w:rsidP="008258EA">
      <w:pPr>
        <w:widowControl/>
        <w:numPr>
          <w:ilvl w:val="0"/>
          <w:numId w:val="35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Planowana, szacunkowa liczba uczniów </w:t>
      </w:r>
      <w:r w:rsidR="00C86893">
        <w:rPr>
          <w:kern w:val="2"/>
          <w:szCs w:val="24"/>
        </w:rPr>
        <w:t xml:space="preserve">korzystających z przewozów to </w:t>
      </w:r>
      <w:r w:rsidR="00704546">
        <w:rPr>
          <w:kern w:val="2"/>
          <w:szCs w:val="24"/>
        </w:rPr>
        <w:t>11</w:t>
      </w:r>
      <w:r w:rsidR="00FE4A07">
        <w:rPr>
          <w:kern w:val="2"/>
          <w:szCs w:val="24"/>
        </w:rPr>
        <w:t>9</w:t>
      </w:r>
      <w:r w:rsidRPr="008258EA">
        <w:rPr>
          <w:kern w:val="2"/>
          <w:szCs w:val="24"/>
        </w:rPr>
        <w:t xml:space="preserve"> Liczba ta nie obejmuje uczniów korzystających z dowozów doraźnych określonych w § 1 ust. 5.</w:t>
      </w:r>
    </w:p>
    <w:p w14:paraId="7FBBB891" w14:textId="77777777" w:rsidR="008258EA" w:rsidRPr="008258EA" w:rsidRDefault="008258EA" w:rsidP="008258EA">
      <w:pPr>
        <w:widowControl/>
        <w:numPr>
          <w:ilvl w:val="0"/>
          <w:numId w:val="35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Szacunkowa liczba uczniów określona w ust. 1 powyżej została określona na podstawie aktualnej wiedzy Zamawiającego. Zamawiający zastrzega prawo do zmiany ilości uczniów korzystających z przewozów w zależności od ilości uczniów uczęszczających do placówek oświatowych</w:t>
      </w:r>
      <w:r w:rsidR="00F22302" w:rsidRPr="009A0330">
        <w:rPr>
          <w:kern w:val="2"/>
          <w:szCs w:val="24"/>
        </w:rPr>
        <w:t xml:space="preserve"> </w:t>
      </w:r>
      <w:r w:rsidR="00A86B57">
        <w:rPr>
          <w:kern w:val="2"/>
          <w:szCs w:val="24"/>
        </w:rPr>
        <w:t>– zmniejszenia jej</w:t>
      </w:r>
      <w:r w:rsidR="00A86B57" w:rsidRPr="009A0330">
        <w:rPr>
          <w:kern w:val="2"/>
          <w:szCs w:val="24"/>
        </w:rPr>
        <w:t xml:space="preserve"> </w:t>
      </w:r>
      <w:r w:rsidR="00F22302" w:rsidRPr="009A0330">
        <w:rPr>
          <w:kern w:val="2"/>
          <w:szCs w:val="24"/>
        </w:rPr>
        <w:t>o 15</w:t>
      </w:r>
      <w:r w:rsidRPr="008258EA">
        <w:rPr>
          <w:kern w:val="2"/>
          <w:szCs w:val="24"/>
        </w:rPr>
        <w:t xml:space="preserve"> %</w:t>
      </w:r>
      <w:r w:rsidR="00A86B57">
        <w:rPr>
          <w:kern w:val="2"/>
          <w:szCs w:val="24"/>
        </w:rPr>
        <w:t xml:space="preserve">, </w:t>
      </w:r>
      <w:r w:rsidR="00A86B57">
        <w:t xml:space="preserve">chyba, że na skutek wystąpienia stanu epidemii </w:t>
      </w:r>
      <w:r w:rsidR="00A86B57">
        <w:lastRenderedPageBreak/>
        <w:t xml:space="preserve">lub innego nadzwyczajnego zdarzenia zaprzestane zostanie stacjonarne funkcjonowanie szkół. W takiej sytuacji, w tym okresie  liczba uczniów dowożonych może ulec zmniejszeniu do 0 (zera). </w:t>
      </w:r>
      <w:r w:rsidRPr="008258EA">
        <w:rPr>
          <w:kern w:val="2"/>
          <w:szCs w:val="24"/>
        </w:rPr>
        <w:t>Wykonawca nie będzie kierował wobec Zamawiającego żadnych roszczeń z tego tytułu, w tym naprawienia poniesionej szkody lub utraconych korzyści.</w:t>
      </w:r>
    </w:p>
    <w:p w14:paraId="5FA496B3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48362CF7" w14:textId="77777777" w:rsidR="00A26E48" w:rsidRPr="009A0330" w:rsidRDefault="00A26E48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6167D4B3" w14:textId="77777777" w:rsidR="00A26E48" w:rsidRPr="009A0330" w:rsidRDefault="00A26E48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6757B01D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4.</w:t>
      </w:r>
    </w:p>
    <w:p w14:paraId="2A0C479D" w14:textId="77777777" w:rsidR="008258EA" w:rsidRPr="008258EA" w:rsidRDefault="008258EA" w:rsidP="008258EA">
      <w:pPr>
        <w:widowControl/>
        <w:numPr>
          <w:ilvl w:val="0"/>
          <w:numId w:val="36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 przypadku awarii autobusu Wykonawca zobowiązany jest zapewnić transport autobusem zastępczym na własny koszt. Czas podstawienia taboru zastępczego określa oferta wykonawcy.</w:t>
      </w:r>
    </w:p>
    <w:p w14:paraId="34242E46" w14:textId="77777777" w:rsidR="008258EA" w:rsidRPr="008258EA" w:rsidRDefault="008258EA" w:rsidP="008258EA">
      <w:pPr>
        <w:widowControl/>
        <w:numPr>
          <w:ilvl w:val="0"/>
          <w:numId w:val="36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Awaria autobusu nie zwalnia Wykonawcy z wykonania przedmiotu umowy.</w:t>
      </w:r>
    </w:p>
    <w:p w14:paraId="6B0FFDE8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5F8C9C40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5.</w:t>
      </w:r>
    </w:p>
    <w:p w14:paraId="30531D8A" w14:textId="77777777" w:rsidR="008258EA" w:rsidRPr="008258EA" w:rsidRDefault="008258EA" w:rsidP="008258EA">
      <w:pPr>
        <w:widowControl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Wykonawca jest zobowiązany do niezwłocznego usunięcia, własnym staraniem i na koszt własny, ewentualnych szkód powstałych z jego winy w związku z realizacją niniejszej umowy.</w:t>
      </w:r>
    </w:p>
    <w:p w14:paraId="7FA10C3F" w14:textId="77777777" w:rsidR="008258EA" w:rsidRPr="008258EA" w:rsidRDefault="008258EA" w:rsidP="008258EA">
      <w:pPr>
        <w:widowControl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Wykonawca zobowiązuje się do świadczenia usług przewozowych wyjątkowo starannie i bezpiecznie, łącznie z roztoczeniem opieki nad dziećmi w czasie całego przejazdu, wsiadania i wysiadania dzieci z autobusu. </w:t>
      </w:r>
    </w:p>
    <w:p w14:paraId="605FDA46" w14:textId="77777777" w:rsidR="008258EA" w:rsidRPr="008258EA" w:rsidRDefault="008258EA" w:rsidP="008258EA">
      <w:pPr>
        <w:widowControl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Wykonawca zobowiązany jest zapewnić obecność innej osoby niż kierowca autobusu, która będzie sprawować opiekę nad przewożonymi dziećmi na każdej z tras włączając w to dowozy doraźne (§ 1 ust. 5). Opiekunami mogą być wyłącznie osoby pełnoletnie posiadające pełną zdolność do czynności prawnych.</w:t>
      </w:r>
    </w:p>
    <w:p w14:paraId="5845A657" w14:textId="77777777" w:rsidR="008258EA" w:rsidRPr="008258EA" w:rsidRDefault="008258EA" w:rsidP="008258EA">
      <w:pPr>
        <w:widowControl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Osoba sprawująca opiekę jest zobowiązana w szczególności do:</w:t>
      </w:r>
    </w:p>
    <w:p w14:paraId="030B3B90" w14:textId="77777777" w:rsidR="008258EA" w:rsidRPr="008258EA" w:rsidRDefault="008258EA" w:rsidP="008258EA">
      <w:pPr>
        <w:widowControl/>
        <w:numPr>
          <w:ilvl w:val="0"/>
          <w:numId w:val="37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 sprawdzenia stanu liczebności przewożonych uczniów,</w:t>
      </w:r>
    </w:p>
    <w:p w14:paraId="60F8C2A0" w14:textId="77777777" w:rsidR="008258EA" w:rsidRPr="008258EA" w:rsidRDefault="008258EA" w:rsidP="008258EA">
      <w:pPr>
        <w:widowControl/>
        <w:numPr>
          <w:ilvl w:val="0"/>
          <w:numId w:val="37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dopilnowanie ładu i porządku oraz zapewnienia bezpieczeństwa podczas wsiadania i wysiadania uczniów do i z pojazdu oraz zajmowaniu przez uczniów miejsc w autobusie,</w:t>
      </w:r>
    </w:p>
    <w:p w14:paraId="424F60A0" w14:textId="77777777" w:rsidR="008258EA" w:rsidRPr="008258EA" w:rsidRDefault="008258EA" w:rsidP="008258EA">
      <w:pPr>
        <w:widowControl/>
        <w:numPr>
          <w:ilvl w:val="0"/>
          <w:numId w:val="37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 zwracania uwagi na właściwe zachowanie się uczniów w czasie przejazdu,</w:t>
      </w:r>
    </w:p>
    <w:p w14:paraId="7A3AA533" w14:textId="77777777" w:rsidR="008258EA" w:rsidRPr="008258EA" w:rsidRDefault="008258EA" w:rsidP="008258EA">
      <w:pPr>
        <w:widowControl/>
        <w:numPr>
          <w:ilvl w:val="0"/>
          <w:numId w:val="37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 przypadku stwierdzenia sytuacji zagrażającej bezpieczeństwu niedopuszczenie do wykonania przewozu,</w:t>
      </w:r>
    </w:p>
    <w:p w14:paraId="36E095E1" w14:textId="77777777" w:rsidR="008258EA" w:rsidRPr="008258EA" w:rsidRDefault="008258EA" w:rsidP="008258EA">
      <w:pPr>
        <w:widowControl/>
        <w:numPr>
          <w:ilvl w:val="0"/>
          <w:numId w:val="37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 uniemożliwienia kontynuowania przewozu w sytuacji stwierdzenia sytuacji zagrażającej bezpieczeństwu uczniów w jego trakcie. </w:t>
      </w:r>
    </w:p>
    <w:p w14:paraId="60E2B86C" w14:textId="77777777" w:rsidR="008258EA" w:rsidRPr="008258EA" w:rsidRDefault="008258EA" w:rsidP="008258EA">
      <w:pPr>
        <w:widowControl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Wykonawca zobowiązany jest do ubezpieczenia pojazdów, którymi świadczy usługi na własny koszt i na każde żądanie Zamawiającego okaże ważną polisę ubezpieczenia każdego z autobusów wykorzystywanych do realizacji umowy.</w:t>
      </w:r>
    </w:p>
    <w:p w14:paraId="74C9DF59" w14:textId="77777777" w:rsidR="008258EA" w:rsidRPr="008258EA" w:rsidRDefault="008258EA" w:rsidP="008258EA">
      <w:pPr>
        <w:widowControl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color w:val="000000"/>
          <w:kern w:val="2"/>
          <w:szCs w:val="24"/>
        </w:rPr>
      </w:pPr>
      <w:r w:rsidRPr="008258EA">
        <w:rPr>
          <w:kern w:val="2"/>
          <w:szCs w:val="24"/>
        </w:rPr>
        <w:t xml:space="preserve">Jeżeli polisa ubezpieczenia odpowiedzialności cywilnej Wykonawcy w zakresie prowadzonej działalności, złożona w dokumentach ofertowych, traci ważność przed zakończeniem niniejszej umowy, Wykonawca przedłuży ubezpieczenie OC, zachowując jego ciągłość </w:t>
      </w:r>
      <w:r w:rsidRPr="008258EA">
        <w:rPr>
          <w:color w:val="000000"/>
          <w:kern w:val="2"/>
          <w:szCs w:val="24"/>
        </w:rPr>
        <w:t>przez okres dłuższy o co najmniej 1 miesiąc od dnia upływu terminu obowiązywania umowy określonego w § 2 ust. 1, i przedstawi odpis (kopię) polisy Zamawiającemu.</w:t>
      </w:r>
    </w:p>
    <w:p w14:paraId="7F8A4A8C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775AC861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6.</w:t>
      </w:r>
    </w:p>
    <w:p w14:paraId="70C62440" w14:textId="77777777" w:rsidR="008258EA" w:rsidRPr="008258EA" w:rsidRDefault="008258EA" w:rsidP="00F22302">
      <w:pPr>
        <w:widowControl/>
        <w:numPr>
          <w:ilvl w:val="3"/>
          <w:numId w:val="25"/>
        </w:numPr>
        <w:tabs>
          <w:tab w:val="clear" w:pos="2880"/>
          <w:tab w:val="num" w:pos="426"/>
        </w:tabs>
        <w:overflowPunct/>
        <w:autoSpaceDE/>
        <w:autoSpaceDN/>
        <w:adjustRightInd/>
        <w:ind w:left="426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Uczniowie korzystają z przewozu na podstawie biletu miesięcznego wydanego przez Wykonawcę oraz legitymacji szkolnej. </w:t>
      </w:r>
    </w:p>
    <w:p w14:paraId="7C69A48E" w14:textId="77777777" w:rsidR="008258EA" w:rsidRPr="008258EA" w:rsidRDefault="008258EA" w:rsidP="00F22302">
      <w:pPr>
        <w:widowControl/>
        <w:numPr>
          <w:ilvl w:val="3"/>
          <w:numId w:val="25"/>
        </w:numPr>
        <w:tabs>
          <w:tab w:val="clear" w:pos="2880"/>
          <w:tab w:val="num" w:pos="426"/>
        </w:tabs>
        <w:overflowPunct/>
        <w:autoSpaceDE/>
        <w:autoSpaceDN/>
        <w:adjustRightInd/>
        <w:ind w:left="426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 ramach dowozu doraźnego uczniowie korzystają z przewozu na podstawie legitymacji szkolnej.</w:t>
      </w:r>
    </w:p>
    <w:p w14:paraId="7BDADEC8" w14:textId="0F689460" w:rsidR="008258EA" w:rsidRPr="008258EA" w:rsidRDefault="008258EA" w:rsidP="00F22302">
      <w:pPr>
        <w:widowControl/>
        <w:numPr>
          <w:ilvl w:val="3"/>
          <w:numId w:val="25"/>
        </w:numPr>
        <w:tabs>
          <w:tab w:val="clear" w:pos="2880"/>
          <w:tab w:val="num" w:pos="426"/>
        </w:tabs>
        <w:overflowPunct/>
        <w:autoSpaceDE/>
        <w:autoSpaceDN/>
        <w:adjustRightInd/>
        <w:ind w:left="426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lastRenderedPageBreak/>
        <w:t>W każdym miesiącu obowiązywania umowy Wykonawca dostarczy bilety miesięczne do poszczególnych szkół w terminie nie dłuższym niż 5 dni od daty złożenia zamówienia określającego ilość biletów miesięcznych.</w:t>
      </w:r>
      <w:r w:rsidR="00A86B57">
        <w:rPr>
          <w:kern w:val="2"/>
          <w:szCs w:val="24"/>
        </w:rPr>
        <w:t xml:space="preserve"> Zamówienie będzie składane do ostatniego dnia miesiąca, poprzedzającego kolejny miesiąc świadczenia usług, z ty</w:t>
      </w:r>
      <w:r w:rsidR="00C3520F">
        <w:rPr>
          <w:kern w:val="2"/>
          <w:szCs w:val="24"/>
        </w:rPr>
        <w:t>m że zamówienie za wrzesień 202</w:t>
      </w:r>
      <w:r w:rsidR="00BD1C55">
        <w:rPr>
          <w:kern w:val="2"/>
          <w:szCs w:val="24"/>
        </w:rPr>
        <w:t>3</w:t>
      </w:r>
      <w:r w:rsidR="00A86B57">
        <w:rPr>
          <w:kern w:val="2"/>
          <w:szCs w:val="24"/>
        </w:rPr>
        <w:t xml:space="preserve"> r. zostanie złożo</w:t>
      </w:r>
      <w:r w:rsidR="00C3520F">
        <w:rPr>
          <w:kern w:val="2"/>
          <w:szCs w:val="24"/>
        </w:rPr>
        <w:t xml:space="preserve">ne w terminie do </w:t>
      </w:r>
      <w:r w:rsidR="00BD1C55">
        <w:rPr>
          <w:kern w:val="2"/>
          <w:szCs w:val="24"/>
        </w:rPr>
        <w:t>11</w:t>
      </w:r>
      <w:r w:rsidR="00C3520F">
        <w:rPr>
          <w:kern w:val="2"/>
          <w:szCs w:val="24"/>
        </w:rPr>
        <w:t xml:space="preserve"> września 202</w:t>
      </w:r>
      <w:r w:rsidR="00BD1C55">
        <w:rPr>
          <w:kern w:val="2"/>
          <w:szCs w:val="24"/>
        </w:rPr>
        <w:t>3</w:t>
      </w:r>
      <w:r w:rsidR="00A86B57">
        <w:rPr>
          <w:kern w:val="2"/>
          <w:szCs w:val="24"/>
        </w:rPr>
        <w:t xml:space="preserve"> r. </w:t>
      </w:r>
    </w:p>
    <w:p w14:paraId="16A1A0F6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51A8AC0C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7.</w:t>
      </w:r>
    </w:p>
    <w:p w14:paraId="4EDD286B" w14:textId="77777777" w:rsidR="008258EA" w:rsidRPr="008258EA" w:rsidRDefault="008258EA" w:rsidP="008258EA">
      <w:pPr>
        <w:widowControl/>
        <w:numPr>
          <w:ilvl w:val="0"/>
          <w:numId w:val="26"/>
        </w:numPr>
        <w:overflowPunct/>
        <w:autoSpaceDE/>
        <w:autoSpaceDN/>
        <w:adjustRightInd/>
        <w:contextualSpacing/>
        <w:jc w:val="both"/>
        <w:textAlignment w:val="auto"/>
        <w:rPr>
          <w:color w:val="FF0000"/>
          <w:kern w:val="2"/>
          <w:szCs w:val="24"/>
        </w:rPr>
      </w:pPr>
      <w:r w:rsidRPr="008258EA">
        <w:rPr>
          <w:kern w:val="2"/>
          <w:szCs w:val="24"/>
        </w:rPr>
        <w:t xml:space="preserve">Wykonawca zobowiązuje się przedmiot zamówienia wykonać osobiście lub przy udziale podwykonawców. </w:t>
      </w:r>
    </w:p>
    <w:p w14:paraId="15646578" w14:textId="44FA5C34" w:rsidR="008258EA" w:rsidRPr="008258EA" w:rsidRDefault="008258EA" w:rsidP="008258EA">
      <w:pPr>
        <w:widowControl/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color w:val="000000"/>
          <w:kern w:val="2"/>
          <w:szCs w:val="24"/>
          <w:lang w:eastAsia="ar-SA"/>
        </w:rPr>
      </w:pPr>
      <w:r w:rsidRPr="008258EA">
        <w:rPr>
          <w:kern w:val="2"/>
          <w:szCs w:val="24"/>
        </w:rPr>
        <w:t xml:space="preserve">Udział podwykonawców wyniesie maksymalnie </w:t>
      </w:r>
      <w:r w:rsidR="009662A4">
        <w:rPr>
          <w:kern w:val="2"/>
          <w:szCs w:val="24"/>
        </w:rPr>
        <w:t>……..</w:t>
      </w:r>
      <w:r w:rsidR="009662A4" w:rsidRPr="008258EA">
        <w:rPr>
          <w:kern w:val="2"/>
          <w:szCs w:val="24"/>
        </w:rPr>
        <w:t xml:space="preserve"> </w:t>
      </w:r>
      <w:r w:rsidRPr="008258EA">
        <w:rPr>
          <w:kern w:val="2"/>
          <w:szCs w:val="24"/>
        </w:rPr>
        <w:t>% wartości usług obj</w:t>
      </w:r>
      <w:r w:rsidRPr="008258EA">
        <w:rPr>
          <w:rFonts w:eastAsia="TimesNewRoman"/>
          <w:kern w:val="2"/>
          <w:szCs w:val="24"/>
        </w:rPr>
        <w:t>ę</w:t>
      </w:r>
      <w:r w:rsidRPr="008258EA">
        <w:rPr>
          <w:kern w:val="2"/>
          <w:szCs w:val="24"/>
        </w:rPr>
        <w:t>tych niniejsz</w:t>
      </w:r>
      <w:r w:rsidRPr="008258EA">
        <w:rPr>
          <w:rFonts w:eastAsia="TimesNewRoman"/>
          <w:kern w:val="2"/>
          <w:szCs w:val="24"/>
        </w:rPr>
        <w:t xml:space="preserve">ą </w:t>
      </w:r>
      <w:r w:rsidRPr="008258EA">
        <w:rPr>
          <w:kern w:val="2"/>
          <w:szCs w:val="24"/>
        </w:rPr>
        <w:t>umową, przy realizacji zakresu prac wskazanego w ofercie wykonawcy (zakres podwykonawstwa).</w:t>
      </w:r>
    </w:p>
    <w:p w14:paraId="479562D7" w14:textId="77777777" w:rsidR="008258EA" w:rsidRPr="008258EA" w:rsidRDefault="008258EA" w:rsidP="008258EA">
      <w:pPr>
        <w:widowControl/>
        <w:numPr>
          <w:ilvl w:val="0"/>
          <w:numId w:val="26"/>
        </w:numPr>
        <w:tabs>
          <w:tab w:val="left" w:pos="360"/>
          <w:tab w:val="left" w:pos="1068"/>
        </w:tabs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color w:val="000000"/>
          <w:kern w:val="2"/>
          <w:szCs w:val="24"/>
          <w:lang w:eastAsia="ar-SA"/>
        </w:rPr>
        <w:t>Wykonawca odpowiada za wszelkie działania i zaniechania Podwykonawców jak za własne działania i zaniechania.</w:t>
      </w:r>
    </w:p>
    <w:p w14:paraId="48FDBF6D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49A592F6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8.</w:t>
      </w:r>
    </w:p>
    <w:p w14:paraId="7003C374" w14:textId="77777777" w:rsidR="008258EA" w:rsidRPr="008258EA" w:rsidRDefault="008258EA" w:rsidP="008258EA">
      <w:pPr>
        <w:widowControl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Za świadczone usługi Wykonawca otrzyma wynagrodzenie obliczone na podstawie zestawienia ilości </w:t>
      </w:r>
      <w:r w:rsidR="00A86B57">
        <w:rPr>
          <w:kern w:val="2"/>
          <w:szCs w:val="24"/>
        </w:rPr>
        <w:t xml:space="preserve">faktycznej </w:t>
      </w:r>
      <w:r w:rsidRPr="008258EA">
        <w:rPr>
          <w:kern w:val="2"/>
          <w:szCs w:val="24"/>
        </w:rPr>
        <w:t>sprzedaży biletów miesięcznych na poszczególnych trasach w danym miesiącu, w wysokości wartości sprzedanych biletów miesięcznych uczniom zgodnie z </w:t>
      </w:r>
      <w:r w:rsidRPr="00A31839">
        <w:rPr>
          <w:b/>
          <w:kern w:val="2"/>
          <w:szCs w:val="24"/>
        </w:rPr>
        <w:t xml:space="preserve">załącznikiem nr </w:t>
      </w:r>
      <w:r w:rsidR="00A31839" w:rsidRPr="00A31839">
        <w:rPr>
          <w:b/>
          <w:kern w:val="2"/>
          <w:szCs w:val="24"/>
        </w:rPr>
        <w:t>1</w:t>
      </w:r>
      <w:r w:rsidRPr="008258EA">
        <w:rPr>
          <w:color w:val="FF0000"/>
          <w:kern w:val="2"/>
          <w:szCs w:val="24"/>
        </w:rPr>
        <w:t xml:space="preserve"> </w:t>
      </w:r>
      <w:r w:rsidRPr="008258EA">
        <w:rPr>
          <w:kern w:val="2"/>
          <w:szCs w:val="24"/>
        </w:rPr>
        <w:t xml:space="preserve">do umowy. Odległość taryfowa liczona jest od przystanku wsiadania i wysiadania ucznia do placówki szkolnej. </w:t>
      </w:r>
    </w:p>
    <w:p w14:paraId="5B6E1C0B" w14:textId="77777777" w:rsidR="008258EA" w:rsidRPr="008258EA" w:rsidRDefault="008258EA" w:rsidP="008258EA">
      <w:pPr>
        <w:widowControl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Ceny biletów miesięcznych (brutto) na poszczególnych trasach przedstawia </w:t>
      </w:r>
      <w:r w:rsidRPr="00A31839">
        <w:rPr>
          <w:b/>
          <w:kern w:val="2"/>
          <w:szCs w:val="24"/>
        </w:rPr>
        <w:t xml:space="preserve">załącznik nr  </w:t>
      </w:r>
      <w:r w:rsidR="00A31839" w:rsidRPr="00A31839">
        <w:rPr>
          <w:b/>
          <w:kern w:val="2"/>
          <w:szCs w:val="24"/>
        </w:rPr>
        <w:t>1</w:t>
      </w:r>
      <w:r w:rsidR="00A31839">
        <w:rPr>
          <w:kern w:val="2"/>
          <w:szCs w:val="24"/>
        </w:rPr>
        <w:t xml:space="preserve"> </w:t>
      </w:r>
      <w:r w:rsidR="00A26E48" w:rsidRPr="009A0330">
        <w:rPr>
          <w:kern w:val="2"/>
          <w:szCs w:val="24"/>
        </w:rPr>
        <w:t xml:space="preserve">do SWZ </w:t>
      </w:r>
      <w:r w:rsidRPr="008258EA">
        <w:rPr>
          <w:kern w:val="2"/>
          <w:szCs w:val="24"/>
        </w:rPr>
        <w:t xml:space="preserve"> – Oferta Wykonawcy.</w:t>
      </w:r>
    </w:p>
    <w:p w14:paraId="2A36C935" w14:textId="77777777" w:rsidR="008258EA" w:rsidRPr="008258EA" w:rsidRDefault="008258EA" w:rsidP="008258EA">
      <w:pPr>
        <w:widowControl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Wykonawca umożliwi sprzedaż biletów połówkowych, uprawniających do przejazdu w jednym kierunku. Cena biletu połówkowego będzie wynosiła 50 % ceny biletu regularnego.</w:t>
      </w:r>
    </w:p>
    <w:p w14:paraId="12D1CFB9" w14:textId="77777777" w:rsidR="008258EA" w:rsidRPr="008258EA" w:rsidRDefault="008258EA" w:rsidP="008258EA">
      <w:pPr>
        <w:widowControl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W ramach dowozu doraźnego Wykonawca otrzyma wynagrodzenie stanowiące iloczyn liczby </w:t>
      </w:r>
      <w:r w:rsidR="00A86B57">
        <w:rPr>
          <w:kern w:val="2"/>
          <w:szCs w:val="24"/>
        </w:rPr>
        <w:t xml:space="preserve">faktycznie </w:t>
      </w:r>
      <w:r w:rsidRPr="008258EA">
        <w:rPr>
          <w:kern w:val="2"/>
          <w:szCs w:val="24"/>
        </w:rPr>
        <w:t xml:space="preserve">przejechanych kilometrów oraz określonej w ofercie ceny za 1 km. </w:t>
      </w:r>
    </w:p>
    <w:p w14:paraId="161A9B0A" w14:textId="77777777" w:rsidR="008258EA" w:rsidRPr="008258EA" w:rsidRDefault="008258EA" w:rsidP="008258EA">
      <w:pPr>
        <w:widowControl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Wynagrodzenie, o którym mowa w </w:t>
      </w:r>
      <w:r w:rsidRPr="008258EA">
        <w:rPr>
          <w:color w:val="000000"/>
          <w:kern w:val="2"/>
          <w:szCs w:val="24"/>
        </w:rPr>
        <w:t>ust. 1, 2 i 4</w:t>
      </w:r>
      <w:r w:rsidRPr="008258EA">
        <w:rPr>
          <w:kern w:val="2"/>
          <w:szCs w:val="24"/>
        </w:rPr>
        <w:t xml:space="preserve"> zostało ustalone na okres trwania umowy i obejmuje wszelkie koszty związane z realizacją przedmiotu umowy.</w:t>
      </w:r>
    </w:p>
    <w:p w14:paraId="15BA9644" w14:textId="77777777" w:rsidR="008258EA" w:rsidRPr="008258EA" w:rsidRDefault="008258EA" w:rsidP="008258EA">
      <w:pPr>
        <w:widowControl/>
        <w:numPr>
          <w:ilvl w:val="0"/>
          <w:numId w:val="27"/>
        </w:numPr>
        <w:overflowPunct/>
        <w:autoSpaceDE/>
        <w:autoSpaceDN/>
        <w:adjustRightInd/>
        <w:contextualSpacing/>
        <w:jc w:val="both"/>
        <w:textAlignment w:val="auto"/>
        <w:rPr>
          <w:color w:val="000000"/>
          <w:kern w:val="2"/>
          <w:szCs w:val="24"/>
        </w:rPr>
      </w:pPr>
      <w:r w:rsidRPr="008258EA">
        <w:rPr>
          <w:color w:val="000000"/>
          <w:kern w:val="2"/>
          <w:szCs w:val="24"/>
        </w:rPr>
        <w:t>Wynagrodzenie o którym mowa w ust. 1, 2 i 4 płatne jest na rachunek bankowy Wykonawcy  na podstawie faktury VAT, z góry przelewem na konto Wykonawcy w terminie 14 dni od daty otrzymania faktury.</w:t>
      </w:r>
    </w:p>
    <w:p w14:paraId="32237B0E" w14:textId="77777777" w:rsidR="008258EA" w:rsidRDefault="008258EA" w:rsidP="008258EA">
      <w:pPr>
        <w:widowControl/>
        <w:numPr>
          <w:ilvl w:val="0"/>
          <w:numId w:val="27"/>
        </w:numPr>
        <w:overflowPunct/>
        <w:autoSpaceDE/>
        <w:autoSpaceDN/>
        <w:adjustRightInd/>
        <w:contextualSpacing/>
        <w:jc w:val="both"/>
        <w:textAlignment w:val="auto"/>
        <w:rPr>
          <w:color w:val="000000"/>
          <w:kern w:val="2"/>
          <w:szCs w:val="24"/>
        </w:rPr>
      </w:pPr>
      <w:r w:rsidRPr="008258EA">
        <w:rPr>
          <w:color w:val="000000"/>
          <w:kern w:val="2"/>
          <w:szCs w:val="24"/>
        </w:rPr>
        <w:t>Za dzień zapłaty uznaje się dzień obciążenia rachunku bankowego Zamawiającego.</w:t>
      </w:r>
    </w:p>
    <w:p w14:paraId="1634A573" w14:textId="77777777" w:rsidR="00A86B57" w:rsidRPr="008258EA" w:rsidRDefault="00A86B57" w:rsidP="008258EA">
      <w:pPr>
        <w:widowControl/>
        <w:numPr>
          <w:ilvl w:val="0"/>
          <w:numId w:val="27"/>
        </w:numPr>
        <w:overflowPunct/>
        <w:autoSpaceDE/>
        <w:autoSpaceDN/>
        <w:adjustRightInd/>
        <w:contextualSpacing/>
        <w:jc w:val="both"/>
        <w:textAlignment w:val="auto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 xml:space="preserve">Łączne wynagrodzenie Wykonawcy z tytułu realizacji umowy nie może przekroczyć kwoty ofertowej, zawartej w ofercie wykonawcy. Z chwilą przekroczenia tej kwoty umowa ulega rozwiązaniu. </w:t>
      </w:r>
    </w:p>
    <w:p w14:paraId="7CBBECB0" w14:textId="77777777" w:rsidR="008258EA" w:rsidRPr="008258EA" w:rsidRDefault="008258EA" w:rsidP="008258EA">
      <w:pPr>
        <w:widowControl/>
        <w:overflowPunct/>
        <w:autoSpaceDE/>
        <w:autoSpaceDN/>
        <w:adjustRightInd/>
        <w:textAlignment w:val="auto"/>
        <w:rPr>
          <w:color w:val="FF0000"/>
          <w:kern w:val="2"/>
          <w:szCs w:val="24"/>
        </w:rPr>
      </w:pPr>
    </w:p>
    <w:p w14:paraId="507419D1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9.</w:t>
      </w:r>
    </w:p>
    <w:p w14:paraId="110F46C3" w14:textId="77777777" w:rsidR="008258EA" w:rsidRPr="008258EA" w:rsidRDefault="008258EA" w:rsidP="00A26E48">
      <w:pPr>
        <w:widowControl/>
        <w:numPr>
          <w:ilvl w:val="3"/>
          <w:numId w:val="27"/>
        </w:numPr>
        <w:tabs>
          <w:tab w:val="clear" w:pos="2880"/>
          <w:tab w:val="num" w:pos="284"/>
        </w:tabs>
        <w:overflowPunct/>
        <w:autoSpaceDE/>
        <w:autoSpaceDN/>
        <w:adjustRightInd/>
        <w:ind w:left="284" w:hanging="284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 przypadku stwierdzenia przez Zamawiaj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 xml:space="preserve">cego, </w:t>
      </w:r>
      <w:r w:rsidRPr="008258EA">
        <w:rPr>
          <w:rFonts w:eastAsia="TimesNewRoman"/>
          <w:kern w:val="2"/>
          <w:szCs w:val="24"/>
        </w:rPr>
        <w:t>ż</w:t>
      </w:r>
      <w:r w:rsidRPr="008258EA">
        <w:rPr>
          <w:kern w:val="2"/>
          <w:szCs w:val="24"/>
        </w:rPr>
        <w:t>e Wykonawca nie zapewnia wła</w:t>
      </w:r>
      <w:r w:rsidRPr="008258EA">
        <w:rPr>
          <w:rFonts w:eastAsia="TimesNewRoman"/>
          <w:kern w:val="2"/>
          <w:szCs w:val="24"/>
        </w:rPr>
        <w:t>ś</w:t>
      </w:r>
      <w:r w:rsidRPr="008258EA">
        <w:rPr>
          <w:kern w:val="2"/>
          <w:szCs w:val="24"/>
        </w:rPr>
        <w:t>ciwego bezpiecze</w:t>
      </w:r>
      <w:r w:rsidRPr="008258EA">
        <w:rPr>
          <w:rFonts w:eastAsia="TimesNewRoman"/>
          <w:kern w:val="2"/>
          <w:szCs w:val="24"/>
        </w:rPr>
        <w:t>ń</w:t>
      </w:r>
      <w:r w:rsidRPr="008258EA">
        <w:rPr>
          <w:kern w:val="2"/>
          <w:szCs w:val="24"/>
        </w:rPr>
        <w:t>stwa uczniów, także po trzykrotnym niedowiezieniu i odwiezieniu uczniów lub pi</w:t>
      </w:r>
      <w:r w:rsidRPr="008258EA">
        <w:rPr>
          <w:rFonts w:eastAsia="TimesNewRoman"/>
          <w:kern w:val="2"/>
          <w:szCs w:val="24"/>
        </w:rPr>
        <w:t>ę</w:t>
      </w:r>
      <w:r w:rsidRPr="008258EA">
        <w:rPr>
          <w:kern w:val="2"/>
          <w:szCs w:val="24"/>
        </w:rPr>
        <w:t>ciokrotnym spó</w:t>
      </w:r>
      <w:r w:rsidRPr="008258EA">
        <w:rPr>
          <w:rFonts w:eastAsia="TimesNewRoman"/>
          <w:kern w:val="2"/>
          <w:szCs w:val="24"/>
        </w:rPr>
        <w:t>ź</w:t>
      </w:r>
      <w:r w:rsidRPr="008258EA">
        <w:rPr>
          <w:kern w:val="2"/>
          <w:szCs w:val="24"/>
        </w:rPr>
        <w:t>nieniu w dowozie lub odwozie umowa mo</w:t>
      </w:r>
      <w:r w:rsidRPr="008258EA">
        <w:rPr>
          <w:rFonts w:eastAsia="TimesNewRoman"/>
          <w:kern w:val="2"/>
          <w:szCs w:val="24"/>
        </w:rPr>
        <w:t>ż</w:t>
      </w:r>
      <w:r w:rsidRPr="008258EA">
        <w:rPr>
          <w:kern w:val="2"/>
          <w:szCs w:val="24"/>
        </w:rPr>
        <w:t>e by</w:t>
      </w:r>
      <w:r w:rsidRPr="008258EA">
        <w:rPr>
          <w:rFonts w:eastAsia="TimesNewRoman"/>
          <w:kern w:val="2"/>
          <w:szCs w:val="24"/>
        </w:rPr>
        <w:t xml:space="preserve">ć </w:t>
      </w:r>
      <w:r w:rsidRPr="008258EA">
        <w:rPr>
          <w:kern w:val="2"/>
          <w:szCs w:val="24"/>
        </w:rPr>
        <w:t>rozwi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zana bez wypowiedzenia.</w:t>
      </w:r>
    </w:p>
    <w:p w14:paraId="121A6688" w14:textId="77777777" w:rsidR="008258EA" w:rsidRPr="008258EA" w:rsidRDefault="008258EA" w:rsidP="00A26E48">
      <w:pPr>
        <w:widowControl/>
        <w:numPr>
          <w:ilvl w:val="3"/>
          <w:numId w:val="27"/>
        </w:numPr>
        <w:tabs>
          <w:tab w:val="clear" w:pos="288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 razie zaistnienia istotnej zmiany okoliczno</w:t>
      </w:r>
      <w:r w:rsidRPr="008258EA">
        <w:rPr>
          <w:rFonts w:eastAsia="TimesNewRoman"/>
          <w:kern w:val="2"/>
          <w:szCs w:val="24"/>
        </w:rPr>
        <w:t>ś</w:t>
      </w:r>
      <w:r w:rsidRPr="008258EA">
        <w:rPr>
          <w:kern w:val="2"/>
          <w:szCs w:val="24"/>
        </w:rPr>
        <w:t>ci powoduj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 xml:space="preserve">cej, </w:t>
      </w:r>
      <w:r w:rsidRPr="008258EA">
        <w:rPr>
          <w:rFonts w:eastAsia="TimesNewRoman"/>
          <w:kern w:val="2"/>
          <w:szCs w:val="24"/>
        </w:rPr>
        <w:t>ż</w:t>
      </w:r>
      <w:r w:rsidRPr="008258EA">
        <w:rPr>
          <w:kern w:val="2"/>
          <w:szCs w:val="24"/>
        </w:rPr>
        <w:t>e wykonanie umowy nie le</w:t>
      </w:r>
      <w:r w:rsidRPr="008258EA">
        <w:rPr>
          <w:rFonts w:eastAsia="TimesNewRoman"/>
          <w:kern w:val="2"/>
          <w:szCs w:val="24"/>
        </w:rPr>
        <w:t>ż</w:t>
      </w:r>
      <w:r w:rsidRPr="008258EA">
        <w:rPr>
          <w:kern w:val="2"/>
          <w:szCs w:val="24"/>
        </w:rPr>
        <w:t>y w interesie publicznym, czego nie mo</w:t>
      </w:r>
      <w:r w:rsidRPr="008258EA">
        <w:rPr>
          <w:rFonts w:eastAsia="TimesNewRoman"/>
          <w:kern w:val="2"/>
          <w:szCs w:val="24"/>
        </w:rPr>
        <w:t>ż</w:t>
      </w:r>
      <w:r w:rsidRPr="008258EA">
        <w:rPr>
          <w:kern w:val="2"/>
          <w:szCs w:val="24"/>
        </w:rPr>
        <w:t>na było przewidzie</w:t>
      </w:r>
      <w:r w:rsidRPr="008258EA">
        <w:rPr>
          <w:rFonts w:eastAsia="TimesNewRoman"/>
          <w:kern w:val="2"/>
          <w:szCs w:val="24"/>
        </w:rPr>
        <w:t xml:space="preserve">ć </w:t>
      </w:r>
      <w:r w:rsidRPr="008258EA">
        <w:rPr>
          <w:kern w:val="2"/>
          <w:szCs w:val="24"/>
        </w:rPr>
        <w:t>w chwili zawarcia umowy, zamawiaj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cy mo</w:t>
      </w:r>
      <w:r w:rsidRPr="008258EA">
        <w:rPr>
          <w:rFonts w:eastAsia="TimesNewRoman"/>
          <w:kern w:val="2"/>
          <w:szCs w:val="24"/>
        </w:rPr>
        <w:t>ż</w:t>
      </w:r>
      <w:r w:rsidRPr="008258EA">
        <w:rPr>
          <w:kern w:val="2"/>
          <w:szCs w:val="24"/>
        </w:rPr>
        <w:t>e odst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pi</w:t>
      </w:r>
      <w:r w:rsidRPr="008258EA">
        <w:rPr>
          <w:rFonts w:eastAsia="TimesNewRoman"/>
          <w:kern w:val="2"/>
          <w:szCs w:val="24"/>
        </w:rPr>
        <w:t xml:space="preserve">ć </w:t>
      </w:r>
      <w:r w:rsidRPr="008258EA">
        <w:rPr>
          <w:kern w:val="2"/>
          <w:szCs w:val="24"/>
        </w:rPr>
        <w:t>od umowy w terminie 30 dni od powzi</w:t>
      </w:r>
      <w:r w:rsidRPr="008258EA">
        <w:rPr>
          <w:rFonts w:eastAsia="TimesNewRoman"/>
          <w:kern w:val="2"/>
          <w:szCs w:val="24"/>
        </w:rPr>
        <w:t>ę</w:t>
      </w:r>
      <w:r w:rsidRPr="008258EA">
        <w:rPr>
          <w:kern w:val="2"/>
          <w:szCs w:val="24"/>
        </w:rPr>
        <w:t>cia wiadomo</w:t>
      </w:r>
      <w:r w:rsidRPr="008258EA">
        <w:rPr>
          <w:rFonts w:eastAsia="TimesNewRoman"/>
          <w:kern w:val="2"/>
          <w:szCs w:val="24"/>
        </w:rPr>
        <w:t>ś</w:t>
      </w:r>
      <w:r w:rsidRPr="008258EA">
        <w:rPr>
          <w:kern w:val="2"/>
          <w:szCs w:val="24"/>
        </w:rPr>
        <w:t>ci o tych okoliczno</w:t>
      </w:r>
      <w:r w:rsidRPr="008258EA">
        <w:rPr>
          <w:rFonts w:eastAsia="TimesNewRoman"/>
          <w:kern w:val="2"/>
          <w:szCs w:val="24"/>
        </w:rPr>
        <w:t>ś</w:t>
      </w:r>
      <w:r w:rsidRPr="008258EA">
        <w:rPr>
          <w:kern w:val="2"/>
          <w:szCs w:val="24"/>
        </w:rPr>
        <w:t>ciach.</w:t>
      </w:r>
    </w:p>
    <w:p w14:paraId="19DC3205" w14:textId="77777777" w:rsidR="008258EA" w:rsidRPr="008258EA" w:rsidRDefault="008258EA" w:rsidP="00A26E48">
      <w:pPr>
        <w:widowControl/>
        <w:numPr>
          <w:ilvl w:val="3"/>
          <w:numId w:val="27"/>
        </w:numPr>
        <w:tabs>
          <w:tab w:val="clear" w:pos="288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color w:val="000000"/>
          <w:kern w:val="2"/>
          <w:szCs w:val="24"/>
        </w:rPr>
      </w:pPr>
      <w:r w:rsidRPr="008258EA">
        <w:rPr>
          <w:color w:val="000000"/>
          <w:kern w:val="2"/>
          <w:szCs w:val="24"/>
        </w:rPr>
        <w:lastRenderedPageBreak/>
        <w:t>W przypadkach, o których mowa w ust. 1 i 2, Wykonawca mo</w:t>
      </w:r>
      <w:r w:rsidRPr="008258EA">
        <w:rPr>
          <w:rFonts w:eastAsia="TimesNewRoman"/>
          <w:color w:val="000000"/>
          <w:kern w:val="2"/>
          <w:szCs w:val="24"/>
        </w:rPr>
        <w:t>ż</w:t>
      </w:r>
      <w:r w:rsidRPr="008258EA">
        <w:rPr>
          <w:color w:val="000000"/>
          <w:kern w:val="2"/>
          <w:szCs w:val="24"/>
        </w:rPr>
        <w:t xml:space="preserve">e </w:t>
      </w:r>
      <w:r w:rsidRPr="008258EA">
        <w:rPr>
          <w:rFonts w:eastAsia="TimesNewRoman"/>
          <w:color w:val="000000"/>
          <w:kern w:val="2"/>
          <w:szCs w:val="24"/>
        </w:rPr>
        <w:t>żą</w:t>
      </w:r>
      <w:r w:rsidRPr="008258EA">
        <w:rPr>
          <w:color w:val="000000"/>
          <w:kern w:val="2"/>
          <w:szCs w:val="24"/>
        </w:rPr>
        <w:t>da</w:t>
      </w:r>
      <w:r w:rsidRPr="008258EA">
        <w:rPr>
          <w:rFonts w:eastAsia="TimesNewRoman"/>
          <w:color w:val="000000"/>
          <w:kern w:val="2"/>
          <w:szCs w:val="24"/>
        </w:rPr>
        <w:t xml:space="preserve">ć </w:t>
      </w:r>
      <w:r w:rsidRPr="008258EA">
        <w:rPr>
          <w:color w:val="000000"/>
          <w:kern w:val="2"/>
          <w:szCs w:val="24"/>
        </w:rPr>
        <w:t>wył</w:t>
      </w:r>
      <w:r w:rsidRPr="008258EA">
        <w:rPr>
          <w:rFonts w:eastAsia="TimesNewRoman"/>
          <w:color w:val="000000"/>
          <w:kern w:val="2"/>
          <w:szCs w:val="24"/>
        </w:rPr>
        <w:t>ą</w:t>
      </w:r>
      <w:r w:rsidRPr="008258EA">
        <w:rPr>
          <w:color w:val="000000"/>
          <w:kern w:val="2"/>
          <w:szCs w:val="24"/>
        </w:rPr>
        <w:t>cznie proporcjonalnego wynagrodzenia nale</w:t>
      </w:r>
      <w:r w:rsidRPr="008258EA">
        <w:rPr>
          <w:rFonts w:eastAsia="TimesNewRoman"/>
          <w:color w:val="000000"/>
          <w:kern w:val="2"/>
          <w:szCs w:val="24"/>
        </w:rPr>
        <w:t>ż</w:t>
      </w:r>
      <w:r w:rsidRPr="008258EA">
        <w:rPr>
          <w:color w:val="000000"/>
          <w:kern w:val="2"/>
          <w:szCs w:val="24"/>
        </w:rPr>
        <w:t>nego z tytułu wykonania cz</w:t>
      </w:r>
      <w:r w:rsidRPr="008258EA">
        <w:rPr>
          <w:rFonts w:eastAsia="TimesNewRoman"/>
          <w:color w:val="000000"/>
          <w:kern w:val="2"/>
          <w:szCs w:val="24"/>
        </w:rPr>
        <w:t>ęś</w:t>
      </w:r>
      <w:r w:rsidRPr="008258EA">
        <w:rPr>
          <w:color w:val="000000"/>
          <w:kern w:val="2"/>
          <w:szCs w:val="24"/>
        </w:rPr>
        <w:t>ci umowy.</w:t>
      </w:r>
    </w:p>
    <w:p w14:paraId="2F77AFA7" w14:textId="77777777" w:rsidR="008258EA" w:rsidRPr="008258EA" w:rsidRDefault="008258EA" w:rsidP="00A26E48">
      <w:pPr>
        <w:widowControl/>
        <w:numPr>
          <w:ilvl w:val="3"/>
          <w:numId w:val="27"/>
        </w:numPr>
        <w:tabs>
          <w:tab w:val="clear" w:pos="288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color w:val="000000"/>
          <w:kern w:val="2"/>
          <w:szCs w:val="24"/>
        </w:rPr>
      </w:pPr>
      <w:r w:rsidRPr="008258EA">
        <w:rPr>
          <w:color w:val="000000"/>
          <w:kern w:val="2"/>
          <w:szCs w:val="24"/>
        </w:rPr>
        <w:t xml:space="preserve">Zamawiającemu przysługuje prawo </w:t>
      </w:r>
      <w:r w:rsidR="00A86B57">
        <w:rPr>
          <w:color w:val="000000"/>
          <w:kern w:val="2"/>
          <w:szCs w:val="24"/>
        </w:rPr>
        <w:t xml:space="preserve">rozwiązania umowy bez wypowiedzenia, </w:t>
      </w:r>
      <w:r w:rsidRPr="008258EA">
        <w:rPr>
          <w:color w:val="000000"/>
          <w:kern w:val="2"/>
          <w:szCs w:val="24"/>
        </w:rPr>
        <w:t xml:space="preserve">z przyczyn Zawinionych przez Wykonawcę polegających na istotnym naruszeniu postanowień niniejszej umowy. Zamawiającemu przysługuje prawo </w:t>
      </w:r>
      <w:r w:rsidR="00A86B57">
        <w:rPr>
          <w:color w:val="000000"/>
          <w:kern w:val="2"/>
          <w:szCs w:val="24"/>
        </w:rPr>
        <w:t xml:space="preserve">rozwiązania </w:t>
      </w:r>
      <w:r w:rsidRPr="008258EA">
        <w:rPr>
          <w:color w:val="000000"/>
          <w:kern w:val="2"/>
          <w:szCs w:val="24"/>
        </w:rPr>
        <w:t>umowy</w:t>
      </w:r>
      <w:r w:rsidR="00A86B57">
        <w:rPr>
          <w:color w:val="000000"/>
          <w:kern w:val="2"/>
          <w:szCs w:val="24"/>
        </w:rPr>
        <w:t xml:space="preserve"> bez wypowiedzenia</w:t>
      </w:r>
      <w:r w:rsidRPr="008258EA">
        <w:rPr>
          <w:color w:val="000000"/>
          <w:kern w:val="2"/>
          <w:szCs w:val="24"/>
        </w:rPr>
        <w:t xml:space="preserve"> w szczególności w razie stwierdzenia:</w:t>
      </w:r>
    </w:p>
    <w:p w14:paraId="1D9A583C" w14:textId="77777777" w:rsidR="008258EA" w:rsidRPr="008258EA" w:rsidRDefault="008258EA" w:rsidP="008258EA">
      <w:pPr>
        <w:widowControl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utraty przez Wykonawcę uprawnień do przewozu osób;</w:t>
      </w:r>
    </w:p>
    <w:p w14:paraId="4537C2F9" w14:textId="77777777" w:rsidR="008258EA" w:rsidRPr="008258EA" w:rsidRDefault="008258EA" w:rsidP="008258EA">
      <w:pPr>
        <w:widowControl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braku posiadania przez Wykonawcę ważnej polisy OC;</w:t>
      </w:r>
    </w:p>
    <w:p w14:paraId="073FA7BF" w14:textId="77777777" w:rsidR="008258EA" w:rsidRPr="009662A4" w:rsidRDefault="008258EA" w:rsidP="008258EA">
      <w:pPr>
        <w:widowControl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rPr>
          <w:rFonts w:ascii="Times" w:hAnsi="Times"/>
          <w:kern w:val="2"/>
          <w:szCs w:val="24"/>
        </w:rPr>
      </w:pPr>
      <w:r w:rsidRPr="009662A4">
        <w:rPr>
          <w:rFonts w:ascii="Times" w:hAnsi="Times"/>
          <w:kern w:val="2"/>
          <w:szCs w:val="24"/>
        </w:rPr>
        <w:t>braku ubezpieczenia OC lub przeglądu technicznego któregokolwiek pojazdu przy pomocy którego Wykonawca realizuje przewozy</w:t>
      </w:r>
    </w:p>
    <w:p w14:paraId="30130355" w14:textId="53B0147A" w:rsidR="008258EA" w:rsidRPr="00385176" w:rsidRDefault="008258EA" w:rsidP="008258EA">
      <w:pPr>
        <w:widowControl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rPr>
          <w:rFonts w:ascii="Times" w:hAnsi="Times"/>
          <w:color w:val="000000"/>
          <w:kern w:val="2"/>
          <w:szCs w:val="24"/>
        </w:rPr>
      </w:pPr>
      <w:r w:rsidRPr="009662A4">
        <w:rPr>
          <w:rFonts w:ascii="Times" w:hAnsi="Times"/>
          <w:kern w:val="2"/>
          <w:szCs w:val="24"/>
        </w:rPr>
        <w:t>naruszenia przepisów dotyczących bezpieczeństwa w ruchu drogowym</w:t>
      </w:r>
      <w:r w:rsidR="009662A4" w:rsidRPr="009662A4">
        <w:rPr>
          <w:rFonts w:ascii="Times" w:hAnsi="Times"/>
          <w:kern w:val="2"/>
          <w:szCs w:val="24"/>
        </w:rPr>
        <w:t>;</w:t>
      </w:r>
    </w:p>
    <w:p w14:paraId="6473AF84" w14:textId="77777777" w:rsidR="009662A4" w:rsidRPr="009662A4" w:rsidRDefault="009662A4" w:rsidP="009662A4">
      <w:pPr>
        <w:widowControl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rPr>
          <w:rFonts w:ascii="Times" w:hAnsi="Times" w:cs="Calibri"/>
          <w:color w:val="000000"/>
          <w:kern w:val="2"/>
          <w:szCs w:val="24"/>
        </w:rPr>
      </w:pPr>
      <w:r w:rsidRPr="009662A4">
        <w:rPr>
          <w:rFonts w:ascii="Times" w:hAnsi="Times" w:cs="Calibri"/>
          <w:szCs w:val="24"/>
        </w:rPr>
        <w:t xml:space="preserve">jeżeli Wykonawca utraci możliwość realizacji zamówienia przy udziale Podwykonawcy, na zasoby którego powoływał się na zasadach określonych w art. 118 i nast. </w:t>
      </w:r>
      <w:proofErr w:type="spellStart"/>
      <w:r w:rsidRPr="009662A4">
        <w:rPr>
          <w:rFonts w:ascii="Times" w:hAnsi="Times" w:cs="Calibri"/>
          <w:szCs w:val="24"/>
        </w:rPr>
        <w:t>P.z.p</w:t>
      </w:r>
      <w:proofErr w:type="spellEnd"/>
      <w:r w:rsidRPr="009662A4">
        <w:rPr>
          <w:rFonts w:ascii="Times" w:hAnsi="Times" w:cs="Calibri"/>
          <w:szCs w:val="24"/>
        </w:rPr>
        <w:t>., w celu wykazania spełniania warunków udziału w postępowaniu, jeżeli w terminie 7 dni Wykonawca nie wskaże innego odpowiedniego Podwykonawcy albo nie wykaże, że samodzielnie spełnia warunek w stopniu nie mniejszym, niż wymagany w trakcie postępowania o udzielenie zamówienia;</w:t>
      </w:r>
    </w:p>
    <w:p w14:paraId="45213A69" w14:textId="77777777" w:rsidR="009662A4" w:rsidRPr="009662A4" w:rsidRDefault="009662A4" w:rsidP="009662A4">
      <w:pPr>
        <w:widowControl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rPr>
          <w:rFonts w:ascii="Times" w:hAnsi="Times" w:cs="Calibri"/>
          <w:color w:val="000000"/>
          <w:kern w:val="2"/>
          <w:szCs w:val="24"/>
        </w:rPr>
      </w:pPr>
      <w:r w:rsidRPr="009662A4">
        <w:rPr>
          <w:rFonts w:ascii="Times" w:hAnsi="Times" w:cs="Calibri"/>
          <w:szCs w:val="24"/>
        </w:rPr>
        <w:t>jeżeli Wykonawca utraci możliwość realizacji zamówienia przy udziale osób skierowanych do jego realizacji zgodnie ze złożoną ofertą, jeżeli w terminie 7 dni Wykonawca nie wskaże Zamawiającemu nowych odpowiednich osób, spełniających warunki określone w SWZ.</w:t>
      </w:r>
    </w:p>
    <w:p w14:paraId="26CAB7B8" w14:textId="77777777" w:rsidR="009662A4" w:rsidRPr="008258EA" w:rsidRDefault="009662A4" w:rsidP="00385176">
      <w:pPr>
        <w:widowControl/>
        <w:overflowPunct/>
        <w:autoSpaceDE/>
        <w:autoSpaceDN/>
        <w:adjustRightInd/>
        <w:ind w:left="720"/>
        <w:contextualSpacing/>
        <w:jc w:val="both"/>
        <w:textAlignment w:val="auto"/>
        <w:rPr>
          <w:color w:val="000000"/>
          <w:kern w:val="2"/>
          <w:szCs w:val="24"/>
        </w:rPr>
      </w:pPr>
    </w:p>
    <w:p w14:paraId="49F6E50F" w14:textId="77777777" w:rsidR="008258EA" w:rsidRPr="008258EA" w:rsidRDefault="00A86B57" w:rsidP="00A26E48">
      <w:pPr>
        <w:widowControl/>
        <w:numPr>
          <w:ilvl w:val="3"/>
          <w:numId w:val="27"/>
        </w:numPr>
        <w:tabs>
          <w:tab w:val="clear" w:pos="288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Rozwiązanie umowy</w:t>
      </w:r>
      <w:r w:rsidR="008258EA" w:rsidRPr="008258EA">
        <w:rPr>
          <w:color w:val="000000"/>
          <w:kern w:val="2"/>
          <w:szCs w:val="24"/>
        </w:rPr>
        <w:t xml:space="preserve"> realizuje się poprzez złożenie Wykonawcy pisemnego oświadczenia Zamawiającego ze wskazaniem przyczyny.</w:t>
      </w:r>
    </w:p>
    <w:p w14:paraId="1FBE5AC6" w14:textId="77777777" w:rsidR="008258EA" w:rsidRPr="008258EA" w:rsidRDefault="008258EA" w:rsidP="008258EA">
      <w:pPr>
        <w:widowControl/>
        <w:overflowPunct/>
        <w:autoSpaceDE/>
        <w:autoSpaceDN/>
        <w:adjustRightInd/>
        <w:textAlignment w:val="auto"/>
        <w:rPr>
          <w:kern w:val="2"/>
          <w:szCs w:val="24"/>
        </w:rPr>
      </w:pPr>
    </w:p>
    <w:p w14:paraId="64AD2E1A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10.</w:t>
      </w:r>
    </w:p>
    <w:p w14:paraId="62CE82EB" w14:textId="77777777" w:rsidR="008258EA" w:rsidRPr="008258EA" w:rsidRDefault="008258EA" w:rsidP="00A26E48">
      <w:pPr>
        <w:widowControl/>
        <w:numPr>
          <w:ilvl w:val="6"/>
          <w:numId w:val="27"/>
        </w:numPr>
        <w:tabs>
          <w:tab w:val="clear" w:pos="504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Wykonawca zapłaci Zamawiającemu kary umowne za:</w:t>
      </w:r>
    </w:p>
    <w:p w14:paraId="27816BA8" w14:textId="77777777" w:rsidR="008258EA" w:rsidRPr="008258EA" w:rsidRDefault="00A86B57" w:rsidP="008258EA">
      <w:pPr>
        <w:widowControl/>
        <w:numPr>
          <w:ilvl w:val="0"/>
          <w:numId w:val="32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>rozwiązanie</w:t>
      </w:r>
      <w:r w:rsidRPr="008258EA">
        <w:rPr>
          <w:kern w:val="2"/>
          <w:szCs w:val="24"/>
        </w:rPr>
        <w:t xml:space="preserve"> </w:t>
      </w:r>
      <w:r w:rsidR="008258EA" w:rsidRPr="008258EA">
        <w:rPr>
          <w:kern w:val="2"/>
          <w:szCs w:val="24"/>
        </w:rPr>
        <w:t xml:space="preserve">umowy </w:t>
      </w:r>
      <w:r>
        <w:rPr>
          <w:kern w:val="2"/>
          <w:szCs w:val="24"/>
        </w:rPr>
        <w:t xml:space="preserve">bez wypowiedzenia </w:t>
      </w:r>
      <w:r w:rsidR="008258EA" w:rsidRPr="008258EA">
        <w:rPr>
          <w:kern w:val="2"/>
          <w:szCs w:val="24"/>
        </w:rPr>
        <w:t xml:space="preserve">przez Zamawiającego </w:t>
      </w:r>
      <w:r>
        <w:rPr>
          <w:kern w:val="2"/>
          <w:szCs w:val="24"/>
        </w:rPr>
        <w:t xml:space="preserve"> z przyczyn leżących po stronie Wykonawcy</w:t>
      </w:r>
      <w:r w:rsidR="008258EA" w:rsidRPr="008258EA">
        <w:rPr>
          <w:kern w:val="2"/>
          <w:szCs w:val="24"/>
        </w:rPr>
        <w:t xml:space="preserve"> w wysokości 10.000 zł;</w:t>
      </w:r>
    </w:p>
    <w:p w14:paraId="2B0BD04B" w14:textId="77777777" w:rsidR="008258EA" w:rsidRPr="008258EA" w:rsidRDefault="00A86B57" w:rsidP="008258EA">
      <w:pPr>
        <w:widowControl/>
        <w:numPr>
          <w:ilvl w:val="0"/>
          <w:numId w:val="32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>zwłoki w</w:t>
      </w:r>
      <w:r w:rsidRPr="008258EA">
        <w:rPr>
          <w:kern w:val="2"/>
          <w:szCs w:val="24"/>
        </w:rPr>
        <w:t xml:space="preserve"> </w:t>
      </w:r>
      <w:r w:rsidR="008258EA" w:rsidRPr="008258EA">
        <w:rPr>
          <w:kern w:val="2"/>
          <w:szCs w:val="24"/>
        </w:rPr>
        <w:t>dowoz</w:t>
      </w:r>
      <w:r>
        <w:rPr>
          <w:kern w:val="2"/>
          <w:szCs w:val="24"/>
        </w:rPr>
        <w:t xml:space="preserve">ie lub odwozie </w:t>
      </w:r>
      <w:r w:rsidR="008258EA" w:rsidRPr="008258EA">
        <w:rPr>
          <w:kern w:val="2"/>
          <w:szCs w:val="24"/>
        </w:rPr>
        <w:t>uczn</w:t>
      </w:r>
      <w:r w:rsidR="00C3520F">
        <w:rPr>
          <w:kern w:val="2"/>
          <w:szCs w:val="24"/>
        </w:rPr>
        <w:t>iów do 15 minut, w wysokości 150</w:t>
      </w:r>
      <w:r w:rsidR="008258EA" w:rsidRPr="008258EA">
        <w:rPr>
          <w:kern w:val="2"/>
          <w:szCs w:val="24"/>
        </w:rPr>
        <w:t xml:space="preserve"> zł za każdy przypadek;</w:t>
      </w:r>
    </w:p>
    <w:p w14:paraId="7F4292ED" w14:textId="77777777" w:rsidR="008258EA" w:rsidRPr="008258EA" w:rsidRDefault="00A86B57" w:rsidP="008258EA">
      <w:pPr>
        <w:widowControl/>
        <w:numPr>
          <w:ilvl w:val="0"/>
          <w:numId w:val="32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>zwłoka w dowozie lub odwozie uczniów</w:t>
      </w:r>
      <w:r w:rsidRPr="008258EA">
        <w:rPr>
          <w:kern w:val="2"/>
          <w:szCs w:val="24"/>
        </w:rPr>
        <w:t xml:space="preserve"> </w:t>
      </w:r>
      <w:r w:rsidR="008258EA" w:rsidRPr="008258EA">
        <w:rPr>
          <w:kern w:val="2"/>
          <w:szCs w:val="24"/>
        </w:rPr>
        <w:t>do 30 minut, w wysokości 300 zł za każdy przypadek;</w:t>
      </w:r>
    </w:p>
    <w:p w14:paraId="380B8B74" w14:textId="77777777" w:rsidR="008258EA" w:rsidRPr="008258EA" w:rsidRDefault="00A86B57" w:rsidP="008258EA">
      <w:pPr>
        <w:widowControl/>
        <w:numPr>
          <w:ilvl w:val="0"/>
          <w:numId w:val="32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>zwłoka w dowozie lub odwozie uczniów</w:t>
      </w:r>
      <w:r w:rsidRPr="008258EA">
        <w:rPr>
          <w:kern w:val="2"/>
          <w:szCs w:val="24"/>
        </w:rPr>
        <w:t xml:space="preserve"> </w:t>
      </w:r>
      <w:r w:rsidR="008258EA" w:rsidRPr="008258EA">
        <w:rPr>
          <w:kern w:val="2"/>
          <w:szCs w:val="24"/>
        </w:rPr>
        <w:t>powy</w:t>
      </w:r>
      <w:r w:rsidR="008258EA" w:rsidRPr="008258EA">
        <w:rPr>
          <w:rFonts w:eastAsia="TimesNewRoman"/>
          <w:kern w:val="2"/>
          <w:szCs w:val="24"/>
        </w:rPr>
        <w:t>ż</w:t>
      </w:r>
      <w:r w:rsidR="008258EA" w:rsidRPr="008258EA">
        <w:rPr>
          <w:kern w:val="2"/>
          <w:szCs w:val="24"/>
        </w:rPr>
        <w:t>ej 30 minut, w wysokości 500 zł za każdy przypadek;</w:t>
      </w:r>
    </w:p>
    <w:p w14:paraId="2DF1B6A3" w14:textId="77777777" w:rsidR="008258EA" w:rsidRPr="008258EA" w:rsidRDefault="008258EA" w:rsidP="00371332">
      <w:pPr>
        <w:widowControl/>
        <w:numPr>
          <w:ilvl w:val="0"/>
          <w:numId w:val="32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 przypadku niewykonania dowozu i odwozu, Wykonawca nie otrzyma za ten dzie</w:t>
      </w:r>
      <w:r w:rsidRPr="008258EA">
        <w:rPr>
          <w:rFonts w:eastAsia="TimesNewRoman"/>
          <w:kern w:val="2"/>
          <w:szCs w:val="24"/>
        </w:rPr>
        <w:t xml:space="preserve">ń </w:t>
      </w:r>
      <w:r w:rsidRPr="008258EA">
        <w:rPr>
          <w:kern w:val="2"/>
          <w:szCs w:val="24"/>
        </w:rPr>
        <w:t>zapłaty, poza tym zapłaci Zamawiaj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cemu kar</w:t>
      </w:r>
      <w:r w:rsidRPr="008258EA">
        <w:rPr>
          <w:rFonts w:eastAsia="TimesNewRoman"/>
          <w:kern w:val="2"/>
          <w:szCs w:val="24"/>
        </w:rPr>
        <w:t xml:space="preserve">ę </w:t>
      </w:r>
      <w:r w:rsidRPr="008258EA">
        <w:rPr>
          <w:kern w:val="2"/>
          <w:szCs w:val="24"/>
        </w:rPr>
        <w:t>umown</w:t>
      </w:r>
      <w:r w:rsidRPr="008258EA">
        <w:rPr>
          <w:rFonts w:eastAsia="TimesNewRoman"/>
          <w:kern w:val="2"/>
          <w:szCs w:val="24"/>
        </w:rPr>
        <w:t xml:space="preserve">ą </w:t>
      </w:r>
      <w:r w:rsidRPr="008258EA">
        <w:rPr>
          <w:kern w:val="2"/>
          <w:szCs w:val="24"/>
        </w:rPr>
        <w:t>w wysoko</w:t>
      </w:r>
      <w:r w:rsidRPr="008258EA">
        <w:rPr>
          <w:rFonts w:eastAsia="TimesNewRoman"/>
          <w:kern w:val="2"/>
          <w:szCs w:val="24"/>
        </w:rPr>
        <w:t>ś</w:t>
      </w:r>
      <w:r w:rsidRPr="008258EA">
        <w:rPr>
          <w:kern w:val="2"/>
          <w:szCs w:val="24"/>
        </w:rPr>
        <w:t>ci 1000 zł;</w:t>
      </w:r>
    </w:p>
    <w:p w14:paraId="2CF8485C" w14:textId="77777777" w:rsidR="008258EA" w:rsidRPr="008258EA" w:rsidRDefault="008258EA" w:rsidP="008258EA">
      <w:pPr>
        <w:widowControl/>
        <w:numPr>
          <w:ilvl w:val="0"/>
          <w:numId w:val="32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niepodstawienie taboru zastępczego w sytuacji awaryjnej w czasie wynikającym z umowy, w </w:t>
      </w:r>
      <w:r w:rsidR="00A86B57">
        <w:rPr>
          <w:kern w:val="2"/>
          <w:szCs w:val="24"/>
        </w:rPr>
        <w:t>kwocie 500 zł za każdy przypadek zwłoki;</w:t>
      </w:r>
    </w:p>
    <w:p w14:paraId="4BFCAD4A" w14:textId="250E6124" w:rsidR="008258EA" w:rsidRDefault="008258EA" w:rsidP="008258EA">
      <w:pPr>
        <w:widowControl/>
        <w:numPr>
          <w:ilvl w:val="0"/>
          <w:numId w:val="32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niezrealizowanie dowozu doraźnego w określonym przez Zamawiającego czasie, jeżeli żądanie Zamawiającego zostało złożone Wykonawcy w terminach, o których mowa w § 1 ust. 7 i 8, w wysokości 500 zł za każdy przypadek</w:t>
      </w:r>
      <w:r w:rsidR="009662A4">
        <w:rPr>
          <w:kern w:val="2"/>
          <w:szCs w:val="24"/>
        </w:rPr>
        <w:t>;</w:t>
      </w:r>
    </w:p>
    <w:p w14:paraId="3790CEBE" w14:textId="77777777" w:rsidR="009662A4" w:rsidRPr="008258EA" w:rsidRDefault="009662A4" w:rsidP="008258EA">
      <w:pPr>
        <w:widowControl/>
        <w:numPr>
          <w:ilvl w:val="0"/>
          <w:numId w:val="32"/>
        </w:numPr>
        <w:overflowPunct/>
        <w:autoSpaceDE/>
        <w:autoSpaceDN/>
        <w:adjustRightInd/>
        <w:contextualSpacing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>każdorazowe naruszenie obowiązku zatrudnienia, o którym mowa w § 11 ust. 1 oraz każdorazowe naruszenie obowiązków, o których mowa w § 11 ust. 2 w kwocie 5000 zł za każdy przypadek.</w:t>
      </w:r>
    </w:p>
    <w:p w14:paraId="49582737" w14:textId="77777777" w:rsidR="008258EA" w:rsidRPr="008258EA" w:rsidRDefault="008258EA" w:rsidP="00A26E48">
      <w:pPr>
        <w:widowControl/>
        <w:numPr>
          <w:ilvl w:val="6"/>
          <w:numId w:val="27"/>
        </w:numPr>
        <w:tabs>
          <w:tab w:val="clear" w:pos="504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Kary umowne, o których mowa w ust. 1 powyżej oraz koszty wykonania zastępczego określonego w ust. 4 poniżej, Zamawiaj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cy ma prawo potr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ci</w:t>
      </w:r>
      <w:r w:rsidRPr="008258EA">
        <w:rPr>
          <w:rFonts w:eastAsia="TimesNewRoman"/>
          <w:kern w:val="2"/>
          <w:szCs w:val="24"/>
        </w:rPr>
        <w:t xml:space="preserve">ć </w:t>
      </w:r>
      <w:r w:rsidRPr="008258EA">
        <w:rPr>
          <w:kern w:val="2"/>
          <w:szCs w:val="24"/>
        </w:rPr>
        <w:t>z wynagrodzenia należnego Wykonawcy.</w:t>
      </w:r>
    </w:p>
    <w:p w14:paraId="55E53ACD" w14:textId="77777777" w:rsidR="008258EA" w:rsidRPr="008258EA" w:rsidRDefault="008258EA" w:rsidP="00A26E48">
      <w:pPr>
        <w:widowControl/>
        <w:numPr>
          <w:ilvl w:val="6"/>
          <w:numId w:val="27"/>
        </w:numPr>
        <w:tabs>
          <w:tab w:val="clear" w:pos="504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lastRenderedPageBreak/>
        <w:t>Zamawiaj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cy zastrzega sobie prawo do dochodzenia odszkodowania uzupełniaj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cego przewy</w:t>
      </w:r>
      <w:r w:rsidRPr="008258EA">
        <w:rPr>
          <w:rFonts w:eastAsia="TimesNewRoman"/>
          <w:kern w:val="2"/>
          <w:szCs w:val="24"/>
        </w:rPr>
        <w:t>ż</w:t>
      </w:r>
      <w:r w:rsidRPr="008258EA">
        <w:rPr>
          <w:kern w:val="2"/>
          <w:szCs w:val="24"/>
        </w:rPr>
        <w:t>szaj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cego wysoko</w:t>
      </w:r>
      <w:r w:rsidRPr="008258EA">
        <w:rPr>
          <w:rFonts w:eastAsia="TimesNewRoman"/>
          <w:kern w:val="2"/>
          <w:szCs w:val="24"/>
        </w:rPr>
        <w:t xml:space="preserve">ść </w:t>
      </w:r>
      <w:r w:rsidRPr="008258EA">
        <w:rPr>
          <w:kern w:val="2"/>
          <w:szCs w:val="24"/>
        </w:rPr>
        <w:t>zastrze</w:t>
      </w:r>
      <w:r w:rsidRPr="008258EA">
        <w:rPr>
          <w:rFonts w:eastAsia="TimesNewRoman"/>
          <w:kern w:val="2"/>
          <w:szCs w:val="24"/>
        </w:rPr>
        <w:t>ż</w:t>
      </w:r>
      <w:r w:rsidRPr="008258EA">
        <w:rPr>
          <w:kern w:val="2"/>
          <w:szCs w:val="24"/>
        </w:rPr>
        <w:t>onych kar umownych do wysoko</w:t>
      </w:r>
      <w:r w:rsidRPr="008258EA">
        <w:rPr>
          <w:rFonts w:eastAsia="TimesNewRoman"/>
          <w:kern w:val="2"/>
          <w:szCs w:val="24"/>
        </w:rPr>
        <w:t>ś</w:t>
      </w:r>
      <w:r w:rsidRPr="008258EA">
        <w:rPr>
          <w:kern w:val="2"/>
          <w:szCs w:val="24"/>
        </w:rPr>
        <w:t>ci rzeczywi</w:t>
      </w:r>
      <w:r w:rsidRPr="008258EA">
        <w:rPr>
          <w:rFonts w:eastAsia="TimesNewRoman"/>
          <w:kern w:val="2"/>
          <w:szCs w:val="24"/>
        </w:rPr>
        <w:t>ś</w:t>
      </w:r>
      <w:r w:rsidRPr="008258EA">
        <w:rPr>
          <w:kern w:val="2"/>
          <w:szCs w:val="24"/>
        </w:rPr>
        <w:t>cie poniesionej szkody.</w:t>
      </w:r>
    </w:p>
    <w:p w14:paraId="560DB1CC" w14:textId="77777777" w:rsidR="008258EA" w:rsidRPr="008258EA" w:rsidRDefault="008258EA" w:rsidP="00A26E48">
      <w:pPr>
        <w:widowControl/>
        <w:numPr>
          <w:ilvl w:val="6"/>
          <w:numId w:val="27"/>
        </w:numPr>
        <w:tabs>
          <w:tab w:val="clear" w:pos="504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W sytuacjach opisanych w ust. 1 pkt 5</w:t>
      </w:r>
      <w:r w:rsidR="009A7028">
        <w:rPr>
          <w:kern w:val="2"/>
          <w:szCs w:val="24"/>
        </w:rPr>
        <w:t>-7</w:t>
      </w:r>
      <w:r w:rsidRPr="008258EA">
        <w:rPr>
          <w:kern w:val="2"/>
          <w:szCs w:val="24"/>
        </w:rPr>
        <w:t>, Zamawiający w celu zrealizowania lub dokończenia przewozu uprawniony jest każdorazowo do zlecenia tej usługi podmiotowi trzeciemu, wybranemu według uznania Zamawiającego, na koszt Wykonawcy.</w:t>
      </w:r>
    </w:p>
    <w:p w14:paraId="666ACB74" w14:textId="77777777" w:rsidR="008258EA" w:rsidRDefault="008258EA" w:rsidP="00A26E48">
      <w:pPr>
        <w:widowControl/>
        <w:numPr>
          <w:ilvl w:val="3"/>
          <w:numId w:val="39"/>
        </w:numPr>
        <w:tabs>
          <w:tab w:val="clear" w:pos="288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Zamawiaj</w:t>
      </w:r>
      <w:r w:rsidRPr="008258EA">
        <w:rPr>
          <w:rFonts w:eastAsia="TimesNewRoman"/>
          <w:kern w:val="2"/>
          <w:szCs w:val="24"/>
        </w:rPr>
        <w:t>ą</w:t>
      </w:r>
      <w:r w:rsidRPr="008258EA">
        <w:rPr>
          <w:kern w:val="2"/>
          <w:szCs w:val="24"/>
        </w:rPr>
        <w:t>cy zapłaci Wykonawcy odsetki ustawowe za opóźnienie, z tytułu nieterminowego realizowania ci</w:t>
      </w:r>
      <w:r w:rsidRPr="008258EA">
        <w:rPr>
          <w:rFonts w:eastAsia="TimesNewRoman"/>
          <w:kern w:val="2"/>
          <w:szCs w:val="24"/>
        </w:rPr>
        <w:t>ążą</w:t>
      </w:r>
      <w:r w:rsidRPr="008258EA">
        <w:rPr>
          <w:kern w:val="2"/>
          <w:szCs w:val="24"/>
        </w:rPr>
        <w:t>cych na nim płatno</w:t>
      </w:r>
      <w:r w:rsidRPr="008258EA">
        <w:rPr>
          <w:rFonts w:eastAsia="TimesNewRoman"/>
          <w:kern w:val="2"/>
          <w:szCs w:val="24"/>
        </w:rPr>
        <w:t>ś</w:t>
      </w:r>
      <w:r w:rsidRPr="008258EA">
        <w:rPr>
          <w:kern w:val="2"/>
          <w:szCs w:val="24"/>
        </w:rPr>
        <w:t>ci.</w:t>
      </w:r>
    </w:p>
    <w:p w14:paraId="2A0C1402" w14:textId="77777777" w:rsidR="00C3520F" w:rsidRDefault="00C3520F" w:rsidP="00A26E48">
      <w:pPr>
        <w:widowControl/>
        <w:numPr>
          <w:ilvl w:val="3"/>
          <w:numId w:val="39"/>
        </w:numPr>
        <w:tabs>
          <w:tab w:val="clear" w:pos="288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 xml:space="preserve">W sytuacji gdy zamawiający nie będzie przestrzegał godzin z wcześniej uzgodnionego rozkładu jazdy </w:t>
      </w:r>
    </w:p>
    <w:p w14:paraId="2C6855AA" w14:textId="77777777" w:rsidR="009A7028" w:rsidRPr="008258EA" w:rsidRDefault="009A7028" w:rsidP="00A26E48">
      <w:pPr>
        <w:widowControl/>
        <w:numPr>
          <w:ilvl w:val="3"/>
          <w:numId w:val="39"/>
        </w:numPr>
        <w:tabs>
          <w:tab w:val="clear" w:pos="2880"/>
          <w:tab w:val="num" w:pos="284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kern w:val="2"/>
          <w:szCs w:val="24"/>
        </w:rPr>
      </w:pPr>
      <w:r>
        <w:rPr>
          <w:kern w:val="2"/>
          <w:szCs w:val="24"/>
        </w:rPr>
        <w:t>Kary umowne podlegają sumowaniu</w:t>
      </w:r>
      <w:r w:rsidR="009662A4">
        <w:rPr>
          <w:kern w:val="2"/>
          <w:szCs w:val="24"/>
        </w:rPr>
        <w:t xml:space="preserve"> i stają się wymagalne z chwilą zaistnienia podstaw do ich naliczenia</w:t>
      </w:r>
      <w:r>
        <w:rPr>
          <w:kern w:val="2"/>
          <w:szCs w:val="24"/>
        </w:rPr>
        <w:t>.</w:t>
      </w:r>
    </w:p>
    <w:p w14:paraId="39AB126E" w14:textId="77777777" w:rsidR="008258EA" w:rsidRPr="008258EA" w:rsidRDefault="008258EA" w:rsidP="008258EA">
      <w:pPr>
        <w:widowControl/>
        <w:overflowPunct/>
        <w:autoSpaceDE/>
        <w:autoSpaceDN/>
        <w:adjustRightInd/>
        <w:ind w:left="284"/>
        <w:contextualSpacing/>
        <w:jc w:val="both"/>
        <w:textAlignment w:val="auto"/>
        <w:rPr>
          <w:kern w:val="2"/>
          <w:szCs w:val="24"/>
        </w:rPr>
      </w:pPr>
    </w:p>
    <w:p w14:paraId="72EEDE39" w14:textId="77777777" w:rsidR="008258EA" w:rsidRPr="009662A4" w:rsidRDefault="009662A4" w:rsidP="009662A4">
      <w:pPr>
        <w:widowControl/>
        <w:overflowPunct/>
        <w:autoSpaceDE/>
        <w:autoSpaceDN/>
        <w:adjustRightInd/>
        <w:ind w:left="284"/>
        <w:jc w:val="center"/>
        <w:textAlignment w:val="auto"/>
        <w:rPr>
          <w:kern w:val="2"/>
          <w:szCs w:val="24"/>
        </w:rPr>
      </w:pPr>
      <w:r w:rsidRPr="009662A4">
        <w:rPr>
          <w:kern w:val="2"/>
          <w:szCs w:val="24"/>
        </w:rPr>
        <w:t>§ 11.</w:t>
      </w:r>
    </w:p>
    <w:p w14:paraId="50D02FDC" w14:textId="33B16D3B" w:rsidR="009662A4" w:rsidRPr="009662A4" w:rsidRDefault="009662A4" w:rsidP="00B74C74">
      <w:pPr>
        <w:widowControl/>
        <w:numPr>
          <w:ilvl w:val="0"/>
          <w:numId w:val="45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9662A4">
        <w:rPr>
          <w:szCs w:val="24"/>
        </w:rPr>
        <w:t xml:space="preserve">W związku z zastosowaniem klauzuli społecznej na podstawie art. 95 ustawy </w:t>
      </w:r>
      <w:proofErr w:type="spellStart"/>
      <w:r w:rsidRPr="009662A4">
        <w:rPr>
          <w:szCs w:val="24"/>
        </w:rPr>
        <w:t>P</w:t>
      </w:r>
      <w:r>
        <w:rPr>
          <w:szCs w:val="24"/>
        </w:rPr>
        <w:t>.</w:t>
      </w:r>
      <w:r w:rsidRPr="009662A4">
        <w:rPr>
          <w:szCs w:val="24"/>
        </w:rPr>
        <w:t>z</w:t>
      </w:r>
      <w:r>
        <w:rPr>
          <w:szCs w:val="24"/>
        </w:rPr>
        <w:t>.</w:t>
      </w:r>
      <w:r w:rsidRPr="009662A4">
        <w:rPr>
          <w:szCs w:val="24"/>
        </w:rPr>
        <w:t>p</w:t>
      </w:r>
      <w:proofErr w:type="spellEnd"/>
      <w:r>
        <w:rPr>
          <w:szCs w:val="24"/>
        </w:rPr>
        <w:t>.</w:t>
      </w:r>
      <w:r w:rsidRPr="009662A4">
        <w:rPr>
          <w:szCs w:val="24"/>
        </w:rPr>
        <w:t>, zamawiający wymaga zatrudnienia przez wykonawcę i podwykonawcę na podstawie umowy o pracę osób wykonujących czynności w zakresie realizacji zamówienia  w sposób określony w art. 22 § 1 ustawy z 26 czerwca 1974 r. – Kodeks pracy, tj. pracowników wykonujących następujące czynności - kierowania pojazdami.</w:t>
      </w:r>
    </w:p>
    <w:p w14:paraId="5DC8EE33" w14:textId="77777777" w:rsidR="009662A4" w:rsidRPr="009662A4" w:rsidRDefault="009662A4" w:rsidP="009662A4">
      <w:pPr>
        <w:numPr>
          <w:ilvl w:val="0"/>
          <w:numId w:val="45"/>
        </w:numPr>
        <w:spacing w:line="276" w:lineRule="auto"/>
        <w:jc w:val="both"/>
        <w:rPr>
          <w:szCs w:val="24"/>
        </w:rPr>
      </w:pPr>
      <w:r w:rsidRPr="009662A4">
        <w:rPr>
          <w:szCs w:val="24"/>
        </w:rPr>
        <w:t>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00670E39" w14:textId="77777777" w:rsidR="009662A4" w:rsidRPr="009662A4" w:rsidRDefault="009662A4" w:rsidP="009662A4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9662A4">
        <w:rPr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zakresu ich obowiązków, rodzaju umowy o pracę, datę jej zawarcia i wymiaru etatu oraz podpis osoby uprawnionej do złożenia oświadczenia w imieniu wykonawcy lub podwykonawcy,</w:t>
      </w:r>
    </w:p>
    <w:p w14:paraId="0C993F35" w14:textId="77777777" w:rsidR="009662A4" w:rsidRPr="009662A4" w:rsidRDefault="009662A4" w:rsidP="009662A4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9662A4">
        <w:rPr>
          <w:szCs w:val="24"/>
        </w:rPr>
        <w:t xml:space="preserve">poświadczoną za zgodność z oryginałem odpowiednio przez wykonawcę lub podwykonawcę kopię umowy / umów o pracę osób wykonujących w trakcie realizacji zamówienia czynności, których dotyczy ww. oświadczenie wykonawcy lub podwykonawcy (wraz z dokumentem regulującym zakres obowiązków, jeżeli został sporządzony). Kopia umowy / umów powinna zostać zanonimizowana w sposób zapewniający ochronę danych osobowych pracowników, (tj. w szczególności bez adresów, nr PESEL pracowników) zgodnie z przepisami Rozporządzenia Parlamentu Europejskiego i Rady (UE) 2016/679 z dnia 27 kwietnia 2016 r. w  sprawie  ochrony  osób  fizycznych   w  związku  z  przetwarzaniem   danych  osobowych  i w sprawie swobodnego przepływu takich danych oraz uchylenia dyrektywy 95/46/WE (ogólne rozporządzenie o ochronie danych). Imię i nazwisko pracownika nie podlega </w:t>
      </w:r>
      <w:proofErr w:type="spellStart"/>
      <w:r w:rsidRPr="009662A4">
        <w:rPr>
          <w:szCs w:val="24"/>
        </w:rPr>
        <w:t>anonimizacji</w:t>
      </w:r>
      <w:proofErr w:type="spellEnd"/>
      <w:r w:rsidRPr="009662A4">
        <w:rPr>
          <w:szCs w:val="24"/>
        </w:rPr>
        <w:t>. Informacje takie jak: data zawarcia umowy, rodzaj umowy o pracę i wymiar etatu powinny być możliwe do zidentyfikowania.</w:t>
      </w:r>
    </w:p>
    <w:p w14:paraId="6E1A84F5" w14:textId="77777777" w:rsidR="009662A4" w:rsidRPr="009662A4" w:rsidRDefault="009662A4" w:rsidP="009662A4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9662A4">
        <w:rPr>
          <w:szCs w:val="24"/>
        </w:rPr>
        <w:lastRenderedPageBreak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A6B95C5" w14:textId="77777777" w:rsidR="009662A4" w:rsidRPr="009662A4" w:rsidRDefault="009662A4" w:rsidP="009662A4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9662A4">
        <w:rPr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 UE) 2016/679 z dnia 27 kwietnia 2016 w sprawie ochrony osób fizycznych w związku z przetwarzaniem danych osobowych i w sprawie swobodnego przepływu takich danych oraz uchylenia dyrektywy 95/46 WE 9 ogólne rozporządzenie o ochronie danych. Imię i nazwisko pracownika nie podlega </w:t>
      </w:r>
      <w:proofErr w:type="spellStart"/>
      <w:r w:rsidRPr="009662A4">
        <w:rPr>
          <w:szCs w:val="24"/>
        </w:rPr>
        <w:t>anonimizacji</w:t>
      </w:r>
      <w:proofErr w:type="spellEnd"/>
      <w:r w:rsidRPr="009662A4">
        <w:rPr>
          <w:szCs w:val="24"/>
        </w:rPr>
        <w:t xml:space="preserve">. </w:t>
      </w:r>
    </w:p>
    <w:p w14:paraId="5C5D6AF9" w14:textId="77777777" w:rsidR="009662A4" w:rsidRPr="009662A4" w:rsidRDefault="009662A4" w:rsidP="009662A4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9662A4">
        <w:rPr>
          <w:szCs w:val="24"/>
        </w:rPr>
        <w:t>Uprawnienia zamawiającego w zakresie kontroli spełniania przez wykonawcę wymagań związanych z zatrudnianiem osób:</w:t>
      </w:r>
    </w:p>
    <w:p w14:paraId="06DDCC72" w14:textId="77777777" w:rsidR="009662A4" w:rsidRPr="009662A4" w:rsidRDefault="009662A4" w:rsidP="009662A4">
      <w:pPr>
        <w:widowControl/>
        <w:numPr>
          <w:ilvl w:val="2"/>
          <w:numId w:val="45"/>
        </w:numPr>
        <w:suppressAutoHyphens w:val="0"/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szCs w:val="24"/>
        </w:rPr>
      </w:pPr>
      <w:r w:rsidRPr="009662A4">
        <w:rPr>
          <w:szCs w:val="24"/>
        </w:rPr>
        <w:t>żądanie oświadczeń  i  dokumentów  w  zakresie  potwierdzenia  spełniania  ww.  wymogów i dokonywania ich oceny,</w:t>
      </w:r>
    </w:p>
    <w:p w14:paraId="05F8D9CE" w14:textId="77777777" w:rsidR="009662A4" w:rsidRPr="009662A4" w:rsidRDefault="009662A4" w:rsidP="009662A4">
      <w:pPr>
        <w:widowControl/>
        <w:numPr>
          <w:ilvl w:val="2"/>
          <w:numId w:val="45"/>
        </w:numPr>
        <w:suppressAutoHyphens w:val="0"/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szCs w:val="24"/>
        </w:rPr>
      </w:pPr>
      <w:r w:rsidRPr="009662A4">
        <w:rPr>
          <w:szCs w:val="24"/>
        </w:rPr>
        <w:t>żądanie wyjaśnień w przypadku wątpliwości w zakresie potwierdzenia spełniania ww. wymogów,</w:t>
      </w:r>
    </w:p>
    <w:p w14:paraId="36C863A4" w14:textId="77777777" w:rsidR="009662A4" w:rsidRPr="009662A4" w:rsidRDefault="009662A4" w:rsidP="009662A4">
      <w:pPr>
        <w:widowControl/>
        <w:numPr>
          <w:ilvl w:val="2"/>
          <w:numId w:val="45"/>
        </w:numPr>
        <w:suppressAutoHyphens w:val="0"/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szCs w:val="24"/>
        </w:rPr>
      </w:pPr>
      <w:r w:rsidRPr="009662A4">
        <w:rPr>
          <w:szCs w:val="24"/>
        </w:rPr>
        <w:t>przeprowadzanie kontroli w miejscu wykonywania usługi.</w:t>
      </w:r>
    </w:p>
    <w:p w14:paraId="40A36012" w14:textId="77777777" w:rsidR="00557605" w:rsidRPr="009662A4" w:rsidRDefault="00557605" w:rsidP="008258EA">
      <w:pPr>
        <w:widowControl/>
        <w:overflowPunct/>
        <w:autoSpaceDE/>
        <w:autoSpaceDN/>
        <w:adjustRightInd/>
        <w:textAlignment w:val="auto"/>
        <w:rPr>
          <w:kern w:val="2"/>
          <w:szCs w:val="24"/>
        </w:rPr>
      </w:pPr>
    </w:p>
    <w:p w14:paraId="56A9760B" w14:textId="77777777" w:rsidR="00557605" w:rsidRPr="008258EA" w:rsidRDefault="00557605" w:rsidP="008258EA">
      <w:pPr>
        <w:widowControl/>
        <w:overflowPunct/>
        <w:autoSpaceDE/>
        <w:autoSpaceDN/>
        <w:adjustRightInd/>
        <w:textAlignment w:val="auto"/>
        <w:rPr>
          <w:kern w:val="2"/>
          <w:szCs w:val="24"/>
        </w:rPr>
      </w:pPr>
    </w:p>
    <w:p w14:paraId="3E22663A" w14:textId="77777777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1</w:t>
      </w:r>
      <w:r w:rsidR="009662A4">
        <w:rPr>
          <w:kern w:val="2"/>
          <w:szCs w:val="24"/>
        </w:rPr>
        <w:t>2</w:t>
      </w:r>
      <w:r w:rsidRPr="008258EA">
        <w:rPr>
          <w:kern w:val="2"/>
          <w:szCs w:val="24"/>
        </w:rPr>
        <w:t>.</w:t>
      </w:r>
    </w:p>
    <w:p w14:paraId="48B89DEE" w14:textId="77777777" w:rsidR="008258EA" w:rsidRPr="008258EA" w:rsidRDefault="008258EA" w:rsidP="008258EA">
      <w:pPr>
        <w:widowControl/>
        <w:numPr>
          <w:ilvl w:val="0"/>
          <w:numId w:val="40"/>
        </w:numPr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Cs/>
          <w:kern w:val="2"/>
          <w:szCs w:val="24"/>
        </w:rPr>
      </w:pPr>
      <w:r w:rsidRPr="008258EA">
        <w:rPr>
          <w:bCs/>
          <w:kern w:val="2"/>
          <w:szCs w:val="24"/>
        </w:rPr>
        <w:t xml:space="preserve">Strony wskazują następujące adresy do doręczeń: </w:t>
      </w:r>
    </w:p>
    <w:p w14:paraId="6D8F8BA6" w14:textId="77777777" w:rsidR="008258EA" w:rsidRDefault="008258EA" w:rsidP="008258EA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Cs/>
          <w:kern w:val="2"/>
          <w:szCs w:val="24"/>
        </w:rPr>
      </w:pPr>
      <w:r w:rsidRPr="008258EA">
        <w:rPr>
          <w:bCs/>
          <w:kern w:val="2"/>
          <w:szCs w:val="24"/>
        </w:rPr>
        <w:t>dla Z</w:t>
      </w:r>
      <w:r w:rsidR="00A26E48" w:rsidRPr="009A0330">
        <w:rPr>
          <w:bCs/>
          <w:kern w:val="2"/>
          <w:szCs w:val="24"/>
        </w:rPr>
        <w:t>amawia</w:t>
      </w:r>
      <w:r w:rsidR="00557605">
        <w:rPr>
          <w:bCs/>
          <w:kern w:val="2"/>
          <w:szCs w:val="24"/>
        </w:rPr>
        <w:t>jącego: Urząd Gminy Świerzno, ul. Długa 8, 72-405 Świerzno</w:t>
      </w:r>
      <w:r w:rsidR="00C3520F">
        <w:rPr>
          <w:bCs/>
          <w:kern w:val="2"/>
          <w:szCs w:val="24"/>
        </w:rPr>
        <w:t xml:space="preserve"> </w:t>
      </w:r>
    </w:p>
    <w:p w14:paraId="36ED577E" w14:textId="77777777" w:rsidR="00C3520F" w:rsidRPr="008258EA" w:rsidRDefault="00C3520F" w:rsidP="00C3520F">
      <w:pPr>
        <w:widowControl/>
        <w:suppressAutoHyphens w:val="0"/>
        <w:overflowPunct/>
        <w:autoSpaceDE/>
        <w:autoSpaceDN/>
        <w:adjustRightInd/>
        <w:spacing w:after="200" w:line="276" w:lineRule="auto"/>
        <w:ind w:left="1152"/>
        <w:contextualSpacing/>
        <w:jc w:val="both"/>
        <w:textAlignment w:val="auto"/>
        <w:rPr>
          <w:bCs/>
          <w:kern w:val="2"/>
          <w:szCs w:val="24"/>
        </w:rPr>
      </w:pPr>
    </w:p>
    <w:p w14:paraId="4A423DBC" w14:textId="77777777" w:rsidR="008258EA" w:rsidRPr="008258EA" w:rsidRDefault="008258EA" w:rsidP="008258EA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Cs/>
          <w:kern w:val="2"/>
          <w:szCs w:val="24"/>
        </w:rPr>
      </w:pPr>
      <w:r w:rsidRPr="008258EA">
        <w:rPr>
          <w:bCs/>
          <w:kern w:val="2"/>
          <w:szCs w:val="24"/>
        </w:rPr>
        <w:t xml:space="preserve">dla Wykonawcy: </w:t>
      </w:r>
      <w:r w:rsidR="00C3520F">
        <w:rPr>
          <w:kern w:val="2"/>
          <w:szCs w:val="24"/>
        </w:rPr>
        <w:t>……………………………………………………………………….</w:t>
      </w:r>
      <w:r w:rsidR="00557605">
        <w:rPr>
          <w:kern w:val="2"/>
          <w:szCs w:val="24"/>
        </w:rPr>
        <w:t xml:space="preserve"> </w:t>
      </w:r>
    </w:p>
    <w:p w14:paraId="6A4741A4" w14:textId="77777777" w:rsidR="008258EA" w:rsidRPr="008258EA" w:rsidRDefault="008258EA" w:rsidP="008258EA">
      <w:pPr>
        <w:widowControl/>
        <w:numPr>
          <w:ilvl w:val="0"/>
          <w:numId w:val="40"/>
        </w:numPr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Cs/>
          <w:kern w:val="2"/>
          <w:szCs w:val="24"/>
        </w:rPr>
      </w:pPr>
      <w:r w:rsidRPr="008258EA">
        <w:rPr>
          <w:bCs/>
          <w:kern w:val="2"/>
          <w:szCs w:val="24"/>
        </w:rPr>
        <w:t>W przypadku zmiany adresu do doręczeń Strona, której zmiana ta dotyczy obowiązana jest niezwłocznie powiadomić o tym drugą Stronę w formie pisemnej. Strony uznają, że brak zawiadomienia o zmianie adresu powoduje skuteczność doręczeń wszelkiej korespondencji na dotychczasowe adresy wskazane w umowie już z chwilą pierwszej awizacji przesyłki.</w:t>
      </w:r>
    </w:p>
    <w:p w14:paraId="4AAE2371" w14:textId="77777777" w:rsidR="008258EA" w:rsidRPr="008258EA" w:rsidRDefault="008258EA" w:rsidP="008258EA">
      <w:pPr>
        <w:widowControl/>
        <w:numPr>
          <w:ilvl w:val="0"/>
          <w:numId w:val="40"/>
        </w:numPr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Cs/>
          <w:kern w:val="2"/>
          <w:szCs w:val="24"/>
        </w:rPr>
      </w:pPr>
      <w:r w:rsidRPr="008258EA">
        <w:rPr>
          <w:bCs/>
          <w:kern w:val="2"/>
          <w:szCs w:val="24"/>
        </w:rPr>
        <w:t>Strony wskazują następujące osoby odpowiedzialne za wykonywanie umowy oraz ich adresy poczty elektronicznej i numery telefonów:</w:t>
      </w:r>
    </w:p>
    <w:p w14:paraId="1592915A" w14:textId="1336D84D" w:rsidR="008258EA" w:rsidRPr="008258EA" w:rsidRDefault="008258EA" w:rsidP="008258EA">
      <w:pPr>
        <w:widowControl/>
        <w:numPr>
          <w:ilvl w:val="0"/>
          <w:numId w:val="42"/>
        </w:numPr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Cs/>
          <w:kern w:val="2"/>
          <w:szCs w:val="24"/>
        </w:rPr>
      </w:pPr>
      <w:r w:rsidRPr="008258EA">
        <w:rPr>
          <w:bCs/>
          <w:kern w:val="2"/>
          <w:szCs w:val="24"/>
        </w:rPr>
        <w:t>dla Zamawiającego:</w:t>
      </w:r>
      <w:r w:rsidR="00BD1C55">
        <w:rPr>
          <w:bCs/>
          <w:kern w:val="2"/>
          <w:szCs w:val="24"/>
        </w:rPr>
        <w:t>…………………………………………………………………………</w:t>
      </w:r>
    </w:p>
    <w:p w14:paraId="32DEE15E" w14:textId="05D29E14" w:rsidR="008258EA" w:rsidRDefault="008258EA" w:rsidP="008258EA">
      <w:pPr>
        <w:widowControl/>
        <w:numPr>
          <w:ilvl w:val="0"/>
          <w:numId w:val="42"/>
        </w:numPr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Cs/>
          <w:kern w:val="2"/>
          <w:szCs w:val="24"/>
        </w:rPr>
      </w:pPr>
      <w:r w:rsidRPr="008258EA">
        <w:rPr>
          <w:bCs/>
          <w:kern w:val="2"/>
          <w:szCs w:val="24"/>
        </w:rPr>
        <w:t>dla Wykonawcy</w:t>
      </w:r>
      <w:r w:rsidR="00C3520F">
        <w:rPr>
          <w:bCs/>
          <w:kern w:val="2"/>
          <w:szCs w:val="24"/>
        </w:rPr>
        <w:t>:………………………………………………………………………</w:t>
      </w:r>
    </w:p>
    <w:p w14:paraId="7C070781" w14:textId="0E965BDB" w:rsidR="007F3C2C" w:rsidRDefault="007F3C2C" w:rsidP="007F3C2C">
      <w:pPr>
        <w:widowControl/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Cs/>
          <w:kern w:val="2"/>
          <w:szCs w:val="24"/>
        </w:rPr>
      </w:pPr>
    </w:p>
    <w:p w14:paraId="394E91B6" w14:textId="238956FB" w:rsidR="007F3C2C" w:rsidRDefault="007F3C2C" w:rsidP="007F3C2C">
      <w:pPr>
        <w:widowControl/>
        <w:suppressAutoHyphens w:val="0"/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§ 13. </w:t>
      </w:r>
    </w:p>
    <w:p w14:paraId="23AF18AD" w14:textId="77777777" w:rsidR="007F3C2C" w:rsidRPr="008770C8" w:rsidRDefault="007F3C2C" w:rsidP="007F3C2C">
      <w:pPr>
        <w:ind w:firstLine="284"/>
        <w:contextualSpacing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1. </w:t>
      </w:r>
      <w:r w:rsidRPr="008770C8">
        <w:rPr>
          <w:b/>
          <w:color w:val="000000" w:themeColor="text1"/>
          <w:szCs w:val="24"/>
        </w:rPr>
        <w:t> </w:t>
      </w:r>
      <w:r w:rsidRPr="008770C8">
        <w:rPr>
          <w:color w:val="000000" w:themeColor="text1"/>
          <w:szCs w:val="24"/>
        </w:rPr>
        <w:t>Zamawiając</w:t>
      </w:r>
      <w:r>
        <w:rPr>
          <w:color w:val="000000" w:themeColor="text1"/>
          <w:szCs w:val="24"/>
        </w:rPr>
        <w:t>y</w:t>
      </w:r>
      <w:r w:rsidRPr="008770C8">
        <w:rPr>
          <w:color w:val="000000" w:themeColor="text1"/>
          <w:szCs w:val="24"/>
        </w:rPr>
        <w:t xml:space="preserve">, na podstawie art. 439 </w:t>
      </w:r>
      <w:proofErr w:type="spellStart"/>
      <w:r w:rsidRPr="008770C8">
        <w:rPr>
          <w:color w:val="000000" w:themeColor="text1"/>
          <w:szCs w:val="24"/>
        </w:rPr>
        <w:t>P.z.p</w:t>
      </w:r>
      <w:proofErr w:type="spellEnd"/>
      <w:r w:rsidRPr="008770C8">
        <w:rPr>
          <w:color w:val="000000" w:themeColor="text1"/>
          <w:szCs w:val="24"/>
        </w:rPr>
        <w:t>., przewiduje możliwość zmiany wysokości wynagrodzenia w przypadku zmiany cen materiałów i kosztów zawiązanych z realizacją zamówienia.</w:t>
      </w:r>
    </w:p>
    <w:p w14:paraId="695D486B" w14:textId="77777777" w:rsidR="007F3C2C" w:rsidRPr="008770C8" w:rsidRDefault="007F3C2C" w:rsidP="007F3C2C">
      <w:pPr>
        <w:ind w:firstLine="284"/>
        <w:contextualSpacing/>
        <w:jc w:val="both"/>
        <w:rPr>
          <w:color w:val="000000" w:themeColor="text1"/>
          <w:szCs w:val="24"/>
        </w:rPr>
      </w:pPr>
      <w:r w:rsidRPr="008770C8">
        <w:rPr>
          <w:b/>
          <w:color w:val="000000" w:themeColor="text1"/>
          <w:szCs w:val="24"/>
        </w:rPr>
        <w:t>2. </w:t>
      </w:r>
      <w:r w:rsidRPr="008770C8">
        <w:rPr>
          <w:color w:val="000000" w:themeColor="text1"/>
          <w:szCs w:val="24"/>
        </w:rPr>
        <w:t>Zmiany wysokości wynagrodzenia będą dokonywane według zasad opisanych poniżej:</w:t>
      </w:r>
    </w:p>
    <w:p w14:paraId="3AB02F47" w14:textId="77777777" w:rsidR="007F3C2C" w:rsidRPr="008770C8" w:rsidRDefault="007F3C2C" w:rsidP="007F3C2C">
      <w:pPr>
        <w:widowControl/>
        <w:numPr>
          <w:ilvl w:val="1"/>
          <w:numId w:val="47"/>
        </w:numPr>
        <w:suppressAutoHyphens w:val="0"/>
        <w:overflowPunct/>
        <w:autoSpaceDE/>
        <w:autoSpaceDN/>
        <w:adjustRightInd/>
        <w:ind w:left="1134" w:hanging="284"/>
        <w:jc w:val="both"/>
        <w:textAlignment w:val="auto"/>
        <w:rPr>
          <w:color w:val="000000" w:themeColor="text1"/>
          <w:szCs w:val="24"/>
        </w:rPr>
      </w:pPr>
      <w:r w:rsidRPr="008770C8">
        <w:rPr>
          <w:color w:val="000000" w:themeColor="text1"/>
          <w:szCs w:val="24"/>
        </w:rPr>
        <w:t xml:space="preserve">każda ze Stron może żądać zmiany wynagrodzenia (odpowiednio podwyższenia lub obniżenia) w przypadku zmiany cen materiałów lub kosztów wyrażającej się zmianą </w:t>
      </w:r>
      <w:r w:rsidRPr="008770C8">
        <w:rPr>
          <w:color w:val="000000" w:themeColor="text1"/>
          <w:szCs w:val="24"/>
        </w:rPr>
        <w:lastRenderedPageBreak/>
        <w:t xml:space="preserve">wskaźnika zmiany cen towarów i usług konsumpcyjnych ogłaszanego przez Prezesa Głównego Urzędu Statystycznego („Wskaźnik GUS”) o ponad </w:t>
      </w:r>
      <w:r>
        <w:rPr>
          <w:color w:val="000000" w:themeColor="text1"/>
          <w:szCs w:val="24"/>
        </w:rPr>
        <w:t>2</w:t>
      </w:r>
      <w:r w:rsidRPr="008770C8">
        <w:rPr>
          <w:color w:val="000000" w:themeColor="text1"/>
          <w:szCs w:val="24"/>
        </w:rPr>
        <w:t>0 %;</w:t>
      </w:r>
    </w:p>
    <w:p w14:paraId="14127AAE" w14:textId="77777777" w:rsidR="007F3C2C" w:rsidRPr="008770C8" w:rsidRDefault="007F3C2C" w:rsidP="007F3C2C">
      <w:pPr>
        <w:ind w:left="1134" w:hanging="284"/>
        <w:jc w:val="both"/>
        <w:rPr>
          <w:color w:val="000000" w:themeColor="text1"/>
          <w:szCs w:val="24"/>
        </w:rPr>
      </w:pPr>
      <w:r w:rsidRPr="008770C8">
        <w:rPr>
          <w:color w:val="000000" w:themeColor="text1"/>
          <w:szCs w:val="24"/>
        </w:rPr>
        <w:t>2)</w:t>
      </w:r>
      <w:r w:rsidRPr="008770C8">
        <w:rPr>
          <w:color w:val="000000" w:themeColor="text1"/>
          <w:szCs w:val="24"/>
        </w:rPr>
        <w:tab/>
        <w:t>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(„Bazowy Wskaźnik GUS”);</w:t>
      </w:r>
    </w:p>
    <w:p w14:paraId="23F92E6B" w14:textId="77777777" w:rsidR="007F3C2C" w:rsidRPr="008770C8" w:rsidRDefault="007F3C2C" w:rsidP="007F3C2C">
      <w:pPr>
        <w:ind w:left="1134" w:hanging="284"/>
        <w:jc w:val="both"/>
        <w:rPr>
          <w:color w:val="000000" w:themeColor="text1"/>
          <w:szCs w:val="24"/>
        </w:rPr>
      </w:pPr>
      <w:r w:rsidRPr="008770C8">
        <w:rPr>
          <w:color w:val="000000" w:themeColor="text1"/>
          <w:szCs w:val="24"/>
        </w:rPr>
        <w:t>3)</w:t>
      </w:r>
      <w:r w:rsidRPr="008770C8">
        <w:rPr>
          <w:color w:val="000000" w:themeColor="text1"/>
          <w:szCs w:val="24"/>
        </w:rPr>
        <w:tab/>
        <w:t xml:space="preserve">ewentualna zmiana wynagrodzenia nastąpi począwszy od kwartału, którego dotyczył będzie komunikat Prezesa Głównego Urzędu Statystycznego podający Wskaźnik GUS większy albo mniejszy o </w:t>
      </w:r>
      <w:r>
        <w:rPr>
          <w:color w:val="000000" w:themeColor="text1"/>
          <w:szCs w:val="24"/>
        </w:rPr>
        <w:t>2</w:t>
      </w:r>
      <w:r w:rsidRPr="008770C8">
        <w:rPr>
          <w:color w:val="000000" w:themeColor="text1"/>
          <w:szCs w:val="24"/>
        </w:rPr>
        <w:t>0 % niż Bazowy Wskaźnik GUS;</w:t>
      </w:r>
    </w:p>
    <w:p w14:paraId="2976841B" w14:textId="77777777" w:rsidR="007F3C2C" w:rsidRPr="008770C8" w:rsidRDefault="007F3C2C" w:rsidP="007F3C2C">
      <w:pPr>
        <w:ind w:left="1134" w:hanging="284"/>
        <w:jc w:val="both"/>
        <w:rPr>
          <w:color w:val="000000" w:themeColor="text1"/>
          <w:szCs w:val="24"/>
        </w:rPr>
      </w:pPr>
      <w:r w:rsidRPr="008770C8">
        <w:rPr>
          <w:color w:val="000000" w:themeColor="text1"/>
          <w:szCs w:val="24"/>
        </w:rPr>
        <w:t>4)</w:t>
      </w:r>
      <w:r w:rsidRPr="008770C8">
        <w:rPr>
          <w:color w:val="000000" w:themeColor="text1"/>
          <w:szCs w:val="24"/>
        </w:rPr>
        <w:tab/>
        <w:t>ewentualna zmiana wynagrodzenia dotyczyć będzie części wynagrodzenia przypadającej do zapłaty po zaistnieniu zdarzenia opisanego w pkt 3;</w:t>
      </w:r>
    </w:p>
    <w:p w14:paraId="42B6D35B" w14:textId="77777777" w:rsidR="007F3C2C" w:rsidRPr="008770C8" w:rsidRDefault="007F3C2C" w:rsidP="007F3C2C">
      <w:pPr>
        <w:ind w:left="1134" w:hanging="284"/>
        <w:jc w:val="both"/>
        <w:rPr>
          <w:color w:val="000000" w:themeColor="text1"/>
          <w:szCs w:val="24"/>
        </w:rPr>
      </w:pPr>
      <w:r w:rsidRPr="008770C8">
        <w:rPr>
          <w:color w:val="000000" w:themeColor="text1"/>
          <w:szCs w:val="24"/>
        </w:rPr>
        <w:t>5)</w:t>
      </w:r>
      <w:r w:rsidRPr="008770C8">
        <w:rPr>
          <w:color w:val="000000" w:themeColor="text1"/>
          <w:szCs w:val="24"/>
        </w:rPr>
        <w:tab/>
        <w:t>ewentualna zmiana kwoty wysokości wynagrodzenia, o którym mowa w pkt 4 powyżej, pod warunkiem zaistnienia zdarzenia opisanego w pkt 3 powyżej, nastąpi o procent stanowiący połowę wartości wzrostu albo spadku wskaźnika GUS;</w:t>
      </w:r>
    </w:p>
    <w:p w14:paraId="7AD711D6" w14:textId="77777777" w:rsidR="007F3C2C" w:rsidRPr="008770C8" w:rsidRDefault="007F3C2C" w:rsidP="007F3C2C">
      <w:pPr>
        <w:ind w:left="1134" w:hanging="284"/>
        <w:jc w:val="both"/>
        <w:rPr>
          <w:color w:val="000000" w:themeColor="text1"/>
          <w:szCs w:val="24"/>
        </w:rPr>
      </w:pPr>
      <w:r w:rsidRPr="008770C8">
        <w:rPr>
          <w:color w:val="000000" w:themeColor="text1"/>
          <w:szCs w:val="24"/>
        </w:rPr>
        <w:t>6)</w:t>
      </w:r>
      <w:r w:rsidRPr="008770C8">
        <w:rPr>
          <w:color w:val="000000" w:themeColor="text1"/>
          <w:szCs w:val="24"/>
        </w:rPr>
        <w:tab/>
        <w:t xml:space="preserve">zapłata wynagrodzenia w kwocie zmienionej zgodnie z pkt 5 powyżej dotyczyć będzie kwartałów roku kalendarzowego po terminie składania ofert, w odniesieniu do </w:t>
      </w:r>
      <w:r>
        <w:rPr>
          <w:color w:val="000000" w:themeColor="text1"/>
          <w:szCs w:val="24"/>
        </w:rPr>
        <w:t>usług</w:t>
      </w:r>
      <w:r w:rsidRPr="008770C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świadczonych</w:t>
      </w:r>
      <w:r w:rsidRPr="008770C8">
        <w:rPr>
          <w:color w:val="000000" w:themeColor="text1"/>
          <w:szCs w:val="24"/>
        </w:rPr>
        <w:t xml:space="preserve"> począwszy od początku kwartału, którego dotyczył komunikat w sprawie Wskaźnika GUS podający ten wskaźnik wyższy albo niż 20 % od Bazowego Wskaźnika GUS.</w:t>
      </w:r>
    </w:p>
    <w:p w14:paraId="27D43F65" w14:textId="77777777" w:rsidR="007F3C2C" w:rsidRPr="008770C8" w:rsidRDefault="007F3C2C" w:rsidP="007F3C2C">
      <w:pPr>
        <w:ind w:firstLine="284"/>
        <w:contextualSpacing/>
        <w:jc w:val="both"/>
        <w:rPr>
          <w:color w:val="000000" w:themeColor="text1"/>
          <w:szCs w:val="24"/>
        </w:rPr>
      </w:pPr>
      <w:r w:rsidRPr="008770C8">
        <w:rPr>
          <w:b/>
          <w:color w:val="000000" w:themeColor="text1"/>
          <w:szCs w:val="24"/>
        </w:rPr>
        <w:t>3. </w:t>
      </w:r>
      <w:r w:rsidRPr="008770C8">
        <w:rPr>
          <w:color w:val="000000" w:themeColor="text1"/>
          <w:szCs w:val="24"/>
        </w:rPr>
        <w:t xml:space="preserve">Strony ustalają maksymalną wartość zmiany wynagrodzenia w efekcie zastosowania powyższych postanowień na poziomie do 5 % kwoty nominalnej łącznego wynagrodzenia netto, określonej w dniu zawarcia umowy. </w:t>
      </w:r>
    </w:p>
    <w:p w14:paraId="1429FE19" w14:textId="77777777" w:rsidR="007F3C2C" w:rsidRPr="008770C8" w:rsidRDefault="007F3C2C" w:rsidP="007F3C2C">
      <w:pPr>
        <w:ind w:firstLine="284"/>
        <w:contextualSpacing/>
        <w:jc w:val="both"/>
        <w:rPr>
          <w:color w:val="000000" w:themeColor="text1"/>
          <w:szCs w:val="24"/>
        </w:rPr>
      </w:pPr>
      <w:r w:rsidRPr="008770C8">
        <w:rPr>
          <w:b/>
          <w:color w:val="000000" w:themeColor="text1"/>
          <w:szCs w:val="24"/>
        </w:rPr>
        <w:t>4. </w:t>
      </w:r>
      <w:r w:rsidRPr="008770C8">
        <w:rPr>
          <w:color w:val="000000" w:themeColor="text1"/>
          <w:szCs w:val="24"/>
        </w:rPr>
        <w:t xml:space="preserve">Wykonawca, którego Wynagrodzenie zostało zmienione zgodnie z postanowieniami </w:t>
      </w:r>
      <w:r w:rsidRPr="008770C8">
        <w:rPr>
          <w:color w:val="000000" w:themeColor="text1"/>
          <w:szCs w:val="24"/>
        </w:rPr>
        <w:br/>
        <w:t xml:space="preserve">ust. 2-3, zobowiązany jest do zmiany wynagrodzenia przysługującego podwykonawcy, </w:t>
      </w:r>
      <w:r w:rsidRPr="008770C8">
        <w:rPr>
          <w:color w:val="000000" w:themeColor="text1"/>
          <w:szCs w:val="24"/>
        </w:rPr>
        <w:br/>
        <w:t>z którym zawarł umowę, w zakresie odpowiadającym zmianom cen materiałów lub kosztów dotyczących zobowiązania podwykonawcy, jeżeli łącznie spełnione są następujące warunki:</w:t>
      </w:r>
    </w:p>
    <w:p w14:paraId="2A05D170" w14:textId="77777777" w:rsidR="007F3C2C" w:rsidRPr="008770C8" w:rsidRDefault="007F3C2C" w:rsidP="007F3C2C">
      <w:pPr>
        <w:widowControl/>
        <w:numPr>
          <w:ilvl w:val="0"/>
          <w:numId w:val="48"/>
        </w:numPr>
        <w:tabs>
          <w:tab w:val="clear" w:pos="426"/>
        </w:tabs>
        <w:suppressAutoHyphens w:val="0"/>
        <w:overflowPunct/>
        <w:autoSpaceDE/>
        <w:autoSpaceDN/>
        <w:adjustRightInd/>
        <w:ind w:left="1134" w:hanging="284"/>
        <w:jc w:val="both"/>
        <w:textAlignment w:val="auto"/>
        <w:rPr>
          <w:color w:val="000000" w:themeColor="text1"/>
          <w:szCs w:val="24"/>
        </w:rPr>
      </w:pPr>
      <w:r w:rsidRPr="008770C8">
        <w:rPr>
          <w:color w:val="000000" w:themeColor="text1"/>
          <w:szCs w:val="24"/>
        </w:rPr>
        <w:t>przedmiotem umowy są roboty budowlane, dostawy lub usługi;</w:t>
      </w:r>
    </w:p>
    <w:p w14:paraId="3C406CAF" w14:textId="77777777" w:rsidR="007F3C2C" w:rsidRPr="008770C8" w:rsidRDefault="007F3C2C" w:rsidP="007F3C2C">
      <w:pPr>
        <w:widowControl/>
        <w:numPr>
          <w:ilvl w:val="0"/>
          <w:numId w:val="48"/>
        </w:numPr>
        <w:tabs>
          <w:tab w:val="clear" w:pos="426"/>
        </w:tabs>
        <w:suppressAutoHyphens w:val="0"/>
        <w:overflowPunct/>
        <w:autoSpaceDE/>
        <w:autoSpaceDN/>
        <w:adjustRightInd/>
        <w:ind w:left="1134" w:hanging="284"/>
        <w:jc w:val="both"/>
        <w:textAlignment w:val="auto"/>
        <w:rPr>
          <w:color w:val="000000" w:themeColor="text1"/>
          <w:szCs w:val="24"/>
        </w:rPr>
      </w:pPr>
      <w:r w:rsidRPr="008770C8">
        <w:rPr>
          <w:color w:val="000000" w:themeColor="text1"/>
          <w:szCs w:val="24"/>
        </w:rPr>
        <w:t>okres obowiązywania umowy przekracza 6 miesięcy.</w:t>
      </w:r>
    </w:p>
    <w:p w14:paraId="0D2A1D34" w14:textId="77777777" w:rsidR="007F3C2C" w:rsidRPr="008258EA" w:rsidRDefault="007F3C2C" w:rsidP="007F3C2C">
      <w:pPr>
        <w:widowControl/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Cs/>
          <w:kern w:val="2"/>
          <w:szCs w:val="24"/>
        </w:rPr>
      </w:pPr>
    </w:p>
    <w:p w14:paraId="2B78AB6A" w14:textId="77777777" w:rsidR="00A26E48" w:rsidRPr="009A0330" w:rsidRDefault="00A26E48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</w:p>
    <w:p w14:paraId="4F54DA4C" w14:textId="66DAB193" w:rsidR="008258EA" w:rsidRPr="008258EA" w:rsidRDefault="008258EA" w:rsidP="008258EA">
      <w:pPr>
        <w:widowControl/>
        <w:overflowPunct/>
        <w:autoSpaceDE/>
        <w:autoSpaceDN/>
        <w:adjustRightInd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1</w:t>
      </w:r>
      <w:r w:rsidR="007F3C2C">
        <w:rPr>
          <w:kern w:val="2"/>
          <w:szCs w:val="24"/>
        </w:rPr>
        <w:t>4</w:t>
      </w:r>
      <w:r w:rsidRPr="008258EA">
        <w:rPr>
          <w:kern w:val="2"/>
          <w:szCs w:val="24"/>
        </w:rPr>
        <w:t>.</w:t>
      </w:r>
    </w:p>
    <w:p w14:paraId="21F2B049" w14:textId="3FE257C6" w:rsidR="008258EA" w:rsidRDefault="009662A4" w:rsidP="009662A4">
      <w:pPr>
        <w:widowControl/>
        <w:overflowPunct/>
        <w:autoSpaceDE/>
        <w:autoSpaceDN/>
        <w:adjustRightInd/>
        <w:ind w:left="360"/>
        <w:contextualSpacing/>
        <w:jc w:val="both"/>
        <w:textAlignment w:val="auto"/>
        <w:rPr>
          <w:color w:val="000000"/>
          <w:kern w:val="2"/>
          <w:szCs w:val="24"/>
        </w:rPr>
      </w:pPr>
      <w:r>
        <w:rPr>
          <w:kern w:val="2"/>
          <w:szCs w:val="24"/>
        </w:rPr>
        <w:t xml:space="preserve">1. </w:t>
      </w:r>
      <w:r w:rsidR="008258EA" w:rsidRPr="008258EA">
        <w:rPr>
          <w:kern w:val="2"/>
          <w:szCs w:val="24"/>
        </w:rPr>
        <w:t>Wszelkie wprowadzane zmiany wymagaj</w:t>
      </w:r>
      <w:r w:rsidR="008258EA" w:rsidRPr="008258EA">
        <w:rPr>
          <w:rFonts w:eastAsia="TimesNewRoman"/>
          <w:kern w:val="2"/>
          <w:szCs w:val="24"/>
        </w:rPr>
        <w:t xml:space="preserve">ą </w:t>
      </w:r>
      <w:r w:rsidR="008258EA" w:rsidRPr="008258EA">
        <w:rPr>
          <w:kern w:val="2"/>
          <w:szCs w:val="24"/>
        </w:rPr>
        <w:t xml:space="preserve">formy pisemnej </w:t>
      </w:r>
      <w:r w:rsidR="008258EA" w:rsidRPr="008258EA">
        <w:rPr>
          <w:color w:val="000000"/>
          <w:kern w:val="2"/>
          <w:szCs w:val="24"/>
        </w:rPr>
        <w:t>pod rygorem nieważności.</w:t>
      </w:r>
    </w:p>
    <w:p w14:paraId="7661A97F" w14:textId="77777777" w:rsidR="009662A4" w:rsidRPr="008258EA" w:rsidRDefault="009662A4" w:rsidP="00385176">
      <w:pPr>
        <w:widowControl/>
        <w:overflowPunct/>
        <w:autoSpaceDE/>
        <w:autoSpaceDN/>
        <w:adjustRightInd/>
        <w:ind w:left="360"/>
        <w:contextualSpacing/>
        <w:jc w:val="both"/>
        <w:textAlignment w:val="auto"/>
        <w:rPr>
          <w:color w:val="000000"/>
          <w:kern w:val="2"/>
          <w:szCs w:val="24"/>
        </w:rPr>
      </w:pPr>
      <w:r>
        <w:rPr>
          <w:kern w:val="2"/>
          <w:szCs w:val="24"/>
        </w:rPr>
        <w:t>2. Wykonawca nie może przenieść wierzytelności wynikających z umowy bez uprzedniej pisemnej zgody Zamawiającego.</w:t>
      </w:r>
    </w:p>
    <w:p w14:paraId="1BB06A32" w14:textId="77777777" w:rsidR="008258EA" w:rsidRPr="008258EA" w:rsidRDefault="008258EA" w:rsidP="008258EA">
      <w:pPr>
        <w:overflowPunct/>
        <w:autoSpaceDE/>
        <w:autoSpaceDN/>
        <w:adjustRightInd/>
        <w:ind w:left="425" w:hanging="425"/>
        <w:jc w:val="center"/>
        <w:textAlignment w:val="auto"/>
        <w:rPr>
          <w:color w:val="000000"/>
          <w:kern w:val="2"/>
          <w:szCs w:val="24"/>
        </w:rPr>
      </w:pPr>
    </w:p>
    <w:p w14:paraId="59E6B9C8" w14:textId="6EDB3ECC" w:rsidR="008258EA" w:rsidRPr="008258EA" w:rsidRDefault="008258EA" w:rsidP="008258EA">
      <w:pPr>
        <w:overflowPunct/>
        <w:autoSpaceDE/>
        <w:autoSpaceDN/>
        <w:adjustRightInd/>
        <w:ind w:left="425" w:hanging="425"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>§ 1</w:t>
      </w:r>
      <w:r w:rsidR="007F3C2C">
        <w:rPr>
          <w:kern w:val="2"/>
          <w:szCs w:val="24"/>
        </w:rPr>
        <w:t>5</w:t>
      </w:r>
      <w:r w:rsidRPr="008258EA">
        <w:rPr>
          <w:kern w:val="2"/>
          <w:szCs w:val="24"/>
        </w:rPr>
        <w:t>.</w:t>
      </w:r>
    </w:p>
    <w:p w14:paraId="037221A6" w14:textId="648C17C7" w:rsidR="009A0330" w:rsidRPr="009A0330" w:rsidRDefault="008258EA" w:rsidP="009A0330">
      <w:pPr>
        <w:numPr>
          <w:ilvl w:val="0"/>
          <w:numId w:val="43"/>
        </w:numPr>
        <w:ind w:left="426" w:hanging="425"/>
        <w:jc w:val="both"/>
        <w:rPr>
          <w:color w:val="000000"/>
          <w:szCs w:val="24"/>
          <w:lang w:eastAsia="en-US"/>
        </w:rPr>
      </w:pPr>
      <w:r w:rsidRPr="008258EA">
        <w:rPr>
          <w:kern w:val="2"/>
          <w:szCs w:val="24"/>
        </w:rPr>
        <w:t xml:space="preserve">W sprawach nieuregulowanych niniejszą umową mają zastosowanie przepisy Kodeksu cywilnego oraz ustawy z </w:t>
      </w:r>
      <w:r w:rsidR="009A0330" w:rsidRPr="009A0330">
        <w:rPr>
          <w:color w:val="000000"/>
          <w:szCs w:val="24"/>
          <w:lang w:eastAsia="en-US"/>
        </w:rPr>
        <w:t xml:space="preserve"> 11 września 2019 r. – Prawo zamówień publicznych (Dz.U.</w:t>
      </w:r>
      <w:r w:rsidR="009A7028">
        <w:rPr>
          <w:color w:val="000000"/>
          <w:szCs w:val="24"/>
          <w:lang w:eastAsia="en-US"/>
        </w:rPr>
        <w:t xml:space="preserve"> z </w:t>
      </w:r>
      <w:r w:rsidR="007F3C2C">
        <w:rPr>
          <w:color w:val="000000"/>
          <w:szCs w:val="24"/>
          <w:lang w:eastAsia="en-US"/>
        </w:rPr>
        <w:t>20</w:t>
      </w:r>
      <w:r w:rsidR="00FE4A07">
        <w:rPr>
          <w:color w:val="000000"/>
          <w:szCs w:val="24"/>
          <w:lang w:eastAsia="en-US"/>
        </w:rPr>
        <w:t>24</w:t>
      </w:r>
      <w:r w:rsidR="009A7028">
        <w:rPr>
          <w:color w:val="000000"/>
          <w:szCs w:val="24"/>
          <w:lang w:eastAsia="en-US"/>
        </w:rPr>
        <w:t>.</w:t>
      </w:r>
      <w:r w:rsidR="009A0330" w:rsidRPr="009A0330">
        <w:rPr>
          <w:color w:val="000000"/>
          <w:szCs w:val="24"/>
          <w:lang w:eastAsia="en-US"/>
        </w:rPr>
        <w:t xml:space="preserve"> poz. </w:t>
      </w:r>
      <w:r w:rsidR="00FE4A07">
        <w:rPr>
          <w:color w:val="000000"/>
          <w:szCs w:val="24"/>
          <w:lang w:eastAsia="en-US"/>
        </w:rPr>
        <w:t>1320</w:t>
      </w:r>
      <w:r w:rsidR="007F3C2C" w:rsidRPr="009A0330">
        <w:rPr>
          <w:color w:val="000000"/>
          <w:szCs w:val="24"/>
          <w:lang w:eastAsia="en-US"/>
        </w:rPr>
        <w:t xml:space="preserve"> </w:t>
      </w:r>
      <w:r w:rsidR="009A0330" w:rsidRPr="009A0330">
        <w:rPr>
          <w:color w:val="000000"/>
          <w:szCs w:val="24"/>
          <w:lang w:eastAsia="en-US"/>
        </w:rPr>
        <w:t>ze zm.).</w:t>
      </w:r>
    </w:p>
    <w:p w14:paraId="4C8197AC" w14:textId="77777777" w:rsidR="009A0330" w:rsidRPr="009A0330" w:rsidRDefault="009A0330" w:rsidP="009A033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en-US"/>
        </w:rPr>
      </w:pPr>
    </w:p>
    <w:p w14:paraId="22A48E6F" w14:textId="77777777" w:rsidR="008258EA" w:rsidRPr="009A0330" w:rsidRDefault="008258EA" w:rsidP="00396697">
      <w:pPr>
        <w:widowControl/>
        <w:numPr>
          <w:ilvl w:val="0"/>
          <w:numId w:val="3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eastAsia="Calibri"/>
          <w:spacing w:val="-2"/>
          <w:kern w:val="2"/>
          <w:szCs w:val="24"/>
        </w:rPr>
      </w:pPr>
      <w:r w:rsidRPr="009A0330">
        <w:rPr>
          <w:rFonts w:eastAsia="Calibri"/>
          <w:spacing w:val="-2"/>
          <w:kern w:val="1"/>
          <w:szCs w:val="24"/>
          <w:lang w:eastAsia="ar-SA"/>
        </w:rPr>
        <w:t>W przypadku powstania sporów na tle wykonania niniejszej umowy, do ich rozstrzygnięcia właściwy będzie sąd powszechny według siedziby Zamawiającego.</w:t>
      </w:r>
    </w:p>
    <w:p w14:paraId="1DF8EFD9" w14:textId="77777777" w:rsidR="008258EA" w:rsidRPr="009A0330" w:rsidRDefault="008258EA" w:rsidP="008258EA">
      <w:pPr>
        <w:widowControl/>
        <w:numPr>
          <w:ilvl w:val="0"/>
          <w:numId w:val="34"/>
        </w:numPr>
        <w:tabs>
          <w:tab w:val="clear" w:pos="360"/>
          <w:tab w:val="left" w:pos="353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eastAsia="Calibri"/>
          <w:spacing w:val="-2"/>
          <w:kern w:val="2"/>
          <w:szCs w:val="24"/>
        </w:rPr>
      </w:pPr>
      <w:r w:rsidRPr="009A0330">
        <w:rPr>
          <w:rFonts w:eastAsia="Calibri"/>
          <w:spacing w:val="-2"/>
          <w:kern w:val="1"/>
          <w:szCs w:val="24"/>
          <w:lang w:eastAsia="ar-SA"/>
        </w:rPr>
        <w:t>Wszelkie zmiany niniejszej umowy wymagają dla swej ważności zachowania formy pisemnej.</w:t>
      </w:r>
    </w:p>
    <w:p w14:paraId="72162228" w14:textId="77777777" w:rsidR="008258EA" w:rsidRPr="008258EA" w:rsidRDefault="008258EA" w:rsidP="008258EA">
      <w:pPr>
        <w:widowControl/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eastAsia="Calibri"/>
          <w:smallCaps/>
          <w:color w:val="000000"/>
          <w:kern w:val="2"/>
          <w:szCs w:val="24"/>
        </w:rPr>
      </w:pPr>
      <w:r w:rsidRPr="008258EA">
        <w:rPr>
          <w:rFonts w:eastAsia="Calibri"/>
          <w:color w:val="000000"/>
          <w:kern w:val="2"/>
          <w:szCs w:val="24"/>
        </w:rPr>
        <w:t>Umowę sporządzono w czterech jednobrzmiących egzemplarzach: trzy egzemplarze dla Zamawiającego i jeden dla Wykonawcy.</w:t>
      </w:r>
    </w:p>
    <w:p w14:paraId="56295FED" w14:textId="77777777" w:rsidR="008258EA" w:rsidRPr="008258EA" w:rsidRDefault="008258EA" w:rsidP="008258EA">
      <w:pPr>
        <w:overflowPunct/>
        <w:autoSpaceDE/>
        <w:autoSpaceDN/>
        <w:adjustRightInd/>
        <w:jc w:val="both"/>
        <w:textAlignment w:val="auto"/>
        <w:rPr>
          <w:smallCaps/>
          <w:kern w:val="2"/>
          <w:szCs w:val="24"/>
        </w:rPr>
      </w:pPr>
    </w:p>
    <w:p w14:paraId="0C51E9A2" w14:textId="77777777" w:rsidR="008258EA" w:rsidRPr="008258EA" w:rsidRDefault="008258EA" w:rsidP="008258EA">
      <w:pPr>
        <w:overflowPunct/>
        <w:autoSpaceDE/>
        <w:autoSpaceDN/>
        <w:adjustRightInd/>
        <w:jc w:val="both"/>
        <w:textAlignment w:val="auto"/>
        <w:rPr>
          <w:smallCaps/>
          <w:kern w:val="2"/>
          <w:szCs w:val="24"/>
        </w:rPr>
      </w:pPr>
    </w:p>
    <w:p w14:paraId="3D7C99DC" w14:textId="77777777" w:rsidR="008258EA" w:rsidRPr="008258EA" w:rsidRDefault="008258EA" w:rsidP="008258EA">
      <w:pPr>
        <w:overflowPunct/>
        <w:autoSpaceDE/>
        <w:autoSpaceDN/>
        <w:adjustRightInd/>
        <w:jc w:val="both"/>
        <w:textAlignment w:val="auto"/>
        <w:rPr>
          <w:kern w:val="2"/>
          <w:szCs w:val="24"/>
        </w:rPr>
      </w:pPr>
      <w:r w:rsidRPr="008258EA">
        <w:rPr>
          <w:smallCaps/>
          <w:kern w:val="2"/>
          <w:szCs w:val="24"/>
        </w:rPr>
        <w:t>Wykaz  załączników  stanowiących  integralne  części  umowy:</w:t>
      </w:r>
    </w:p>
    <w:p w14:paraId="702754A0" w14:textId="77777777" w:rsidR="008258EA" w:rsidRPr="008258EA" w:rsidRDefault="008258EA" w:rsidP="008258EA">
      <w:pPr>
        <w:widowControl/>
        <w:numPr>
          <w:ilvl w:val="0"/>
          <w:numId w:val="28"/>
        </w:numPr>
        <w:tabs>
          <w:tab w:val="clear" w:pos="360"/>
          <w:tab w:val="num" w:pos="0"/>
        </w:tabs>
        <w:overflowPunct/>
        <w:autoSpaceDE/>
        <w:autoSpaceDN/>
        <w:adjustRightInd/>
        <w:ind w:left="284" w:hanging="284"/>
        <w:jc w:val="both"/>
        <w:textAlignment w:val="auto"/>
        <w:rPr>
          <w:smallCaps/>
          <w:kern w:val="2"/>
          <w:szCs w:val="24"/>
        </w:rPr>
      </w:pPr>
      <w:r w:rsidRPr="008258EA">
        <w:rPr>
          <w:kern w:val="2"/>
          <w:szCs w:val="24"/>
        </w:rPr>
        <w:t>Załącznik nr 1 do umowy – Wykaz tras</w:t>
      </w:r>
    </w:p>
    <w:p w14:paraId="2FE677CF" w14:textId="77777777" w:rsidR="008258EA" w:rsidRPr="008258EA" w:rsidRDefault="008258EA" w:rsidP="008258EA">
      <w:pPr>
        <w:widowControl/>
        <w:numPr>
          <w:ilvl w:val="0"/>
          <w:numId w:val="28"/>
        </w:numPr>
        <w:tabs>
          <w:tab w:val="clear" w:pos="360"/>
          <w:tab w:val="num" w:pos="0"/>
        </w:tabs>
        <w:overflowPunct/>
        <w:autoSpaceDE/>
        <w:autoSpaceDN/>
        <w:adjustRightInd/>
        <w:ind w:left="284" w:hanging="284"/>
        <w:jc w:val="both"/>
        <w:textAlignment w:val="auto"/>
        <w:rPr>
          <w:smallCaps/>
          <w:kern w:val="2"/>
          <w:szCs w:val="24"/>
        </w:rPr>
      </w:pPr>
      <w:r w:rsidRPr="008258EA">
        <w:rPr>
          <w:kern w:val="2"/>
          <w:szCs w:val="24"/>
        </w:rPr>
        <w:t xml:space="preserve">Załącznik nr 2 do </w:t>
      </w:r>
      <w:r w:rsidR="00C3520F">
        <w:rPr>
          <w:kern w:val="2"/>
          <w:szCs w:val="24"/>
        </w:rPr>
        <w:t>umowy – Oferta Wykonawcy z dnia ………………………………</w:t>
      </w:r>
    </w:p>
    <w:p w14:paraId="378F1971" w14:textId="77777777" w:rsidR="008258EA" w:rsidRPr="008258EA" w:rsidRDefault="008258EA" w:rsidP="008258EA">
      <w:pPr>
        <w:widowControl/>
        <w:numPr>
          <w:ilvl w:val="0"/>
          <w:numId w:val="28"/>
        </w:numPr>
        <w:tabs>
          <w:tab w:val="clear" w:pos="360"/>
          <w:tab w:val="num" w:pos="0"/>
        </w:tabs>
        <w:overflowPunct/>
        <w:autoSpaceDE/>
        <w:autoSpaceDN/>
        <w:adjustRightInd/>
        <w:ind w:left="284" w:hanging="284"/>
        <w:jc w:val="both"/>
        <w:textAlignment w:val="auto"/>
        <w:rPr>
          <w:smallCaps/>
          <w:kern w:val="2"/>
          <w:szCs w:val="24"/>
        </w:rPr>
      </w:pPr>
      <w:r w:rsidRPr="008258EA">
        <w:rPr>
          <w:kern w:val="2"/>
          <w:szCs w:val="24"/>
        </w:rPr>
        <w:t>Załącznik nr 3 do umowy – Polisa ubezpieczeniowa</w:t>
      </w:r>
    </w:p>
    <w:p w14:paraId="07CFC458" w14:textId="77777777" w:rsidR="008258EA" w:rsidRPr="008258EA" w:rsidRDefault="008258EA" w:rsidP="008258EA">
      <w:pPr>
        <w:widowControl/>
        <w:overflowPunct/>
        <w:autoSpaceDE/>
        <w:autoSpaceDN/>
        <w:adjustRightInd/>
        <w:ind w:left="227"/>
        <w:jc w:val="center"/>
        <w:textAlignment w:val="auto"/>
        <w:rPr>
          <w:kern w:val="2"/>
          <w:szCs w:val="24"/>
        </w:rPr>
      </w:pPr>
    </w:p>
    <w:p w14:paraId="48AC119A" w14:textId="77777777" w:rsidR="008258EA" w:rsidRPr="008258EA" w:rsidRDefault="008258EA" w:rsidP="008258EA">
      <w:pPr>
        <w:widowControl/>
        <w:overflowPunct/>
        <w:autoSpaceDE/>
        <w:autoSpaceDN/>
        <w:adjustRightInd/>
        <w:ind w:left="227"/>
        <w:jc w:val="center"/>
        <w:textAlignment w:val="auto"/>
        <w:rPr>
          <w:kern w:val="2"/>
          <w:szCs w:val="24"/>
        </w:rPr>
      </w:pPr>
    </w:p>
    <w:p w14:paraId="0C2C0C2D" w14:textId="77777777" w:rsidR="008258EA" w:rsidRPr="008258EA" w:rsidRDefault="008258EA" w:rsidP="008258EA">
      <w:pPr>
        <w:widowControl/>
        <w:overflowPunct/>
        <w:autoSpaceDE/>
        <w:autoSpaceDN/>
        <w:adjustRightInd/>
        <w:ind w:left="227"/>
        <w:jc w:val="center"/>
        <w:textAlignment w:val="auto"/>
        <w:rPr>
          <w:kern w:val="2"/>
          <w:szCs w:val="24"/>
        </w:rPr>
      </w:pPr>
    </w:p>
    <w:p w14:paraId="10DBDBEA" w14:textId="77777777" w:rsidR="008258EA" w:rsidRPr="008258EA" w:rsidRDefault="008258EA" w:rsidP="008258EA">
      <w:pPr>
        <w:widowControl/>
        <w:overflowPunct/>
        <w:autoSpaceDE/>
        <w:autoSpaceDN/>
        <w:adjustRightInd/>
        <w:ind w:left="227"/>
        <w:jc w:val="center"/>
        <w:textAlignment w:val="auto"/>
        <w:rPr>
          <w:kern w:val="2"/>
          <w:szCs w:val="24"/>
        </w:rPr>
      </w:pPr>
    </w:p>
    <w:p w14:paraId="5D905102" w14:textId="77777777" w:rsidR="008258EA" w:rsidRPr="008258EA" w:rsidRDefault="008258EA" w:rsidP="008258EA">
      <w:pPr>
        <w:widowControl/>
        <w:overflowPunct/>
        <w:autoSpaceDE/>
        <w:autoSpaceDN/>
        <w:adjustRightInd/>
        <w:ind w:left="227"/>
        <w:jc w:val="center"/>
        <w:textAlignment w:val="auto"/>
        <w:rPr>
          <w:kern w:val="2"/>
          <w:szCs w:val="24"/>
        </w:rPr>
      </w:pPr>
    </w:p>
    <w:p w14:paraId="0480B1FE" w14:textId="77777777" w:rsidR="008258EA" w:rsidRPr="008258EA" w:rsidRDefault="008258EA" w:rsidP="008258EA">
      <w:pPr>
        <w:widowControl/>
        <w:overflowPunct/>
        <w:autoSpaceDE/>
        <w:autoSpaceDN/>
        <w:adjustRightInd/>
        <w:ind w:left="227"/>
        <w:jc w:val="center"/>
        <w:textAlignment w:val="auto"/>
        <w:rPr>
          <w:kern w:val="2"/>
          <w:szCs w:val="24"/>
        </w:rPr>
      </w:pPr>
    </w:p>
    <w:p w14:paraId="5838FED7" w14:textId="77777777" w:rsidR="008258EA" w:rsidRPr="008258EA" w:rsidRDefault="008258EA" w:rsidP="008258EA">
      <w:pPr>
        <w:widowControl/>
        <w:overflowPunct/>
        <w:autoSpaceDE/>
        <w:autoSpaceDN/>
        <w:adjustRightInd/>
        <w:ind w:left="227"/>
        <w:jc w:val="center"/>
        <w:textAlignment w:val="auto"/>
        <w:rPr>
          <w:kern w:val="2"/>
          <w:szCs w:val="24"/>
        </w:rPr>
      </w:pPr>
    </w:p>
    <w:p w14:paraId="1D956655" w14:textId="77777777" w:rsidR="008258EA" w:rsidRPr="008258EA" w:rsidRDefault="008258EA" w:rsidP="008258EA">
      <w:pPr>
        <w:widowControl/>
        <w:overflowPunct/>
        <w:autoSpaceDE/>
        <w:autoSpaceDN/>
        <w:adjustRightInd/>
        <w:ind w:left="227"/>
        <w:jc w:val="center"/>
        <w:textAlignment w:val="auto"/>
        <w:rPr>
          <w:kern w:val="2"/>
          <w:szCs w:val="24"/>
        </w:rPr>
      </w:pPr>
    </w:p>
    <w:p w14:paraId="078397C2" w14:textId="77777777" w:rsidR="00BD14A2" w:rsidRPr="00557605" w:rsidRDefault="008258EA" w:rsidP="00557605">
      <w:pPr>
        <w:widowControl/>
        <w:overflowPunct/>
        <w:autoSpaceDE/>
        <w:autoSpaceDN/>
        <w:adjustRightInd/>
        <w:ind w:left="227"/>
        <w:jc w:val="center"/>
        <w:textAlignment w:val="auto"/>
        <w:rPr>
          <w:kern w:val="2"/>
          <w:szCs w:val="24"/>
        </w:rPr>
      </w:pPr>
      <w:r w:rsidRPr="008258EA">
        <w:rPr>
          <w:kern w:val="2"/>
          <w:szCs w:val="24"/>
        </w:rPr>
        <w:t xml:space="preserve">W y k o n a w c a                                                                            </w:t>
      </w:r>
      <w:r w:rsidR="00557605">
        <w:rPr>
          <w:kern w:val="2"/>
          <w:szCs w:val="24"/>
        </w:rPr>
        <w:t xml:space="preserve">          Z a m a w i a j ą c y</w:t>
      </w:r>
    </w:p>
    <w:p w14:paraId="5E61AEE3" w14:textId="77777777" w:rsidR="00BD14A2" w:rsidRDefault="00BD14A2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7F2A42" w14:textId="77777777" w:rsidR="00BD14A2" w:rsidRDefault="00BD14A2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F55AA9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A3C54F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D53F36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E700D1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1711B0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0E7CE2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D9ABD0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A12FDE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B6214E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287604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4458A3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092F3E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66490C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0D1DEF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424C17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6DE858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775793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6799EA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88750E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FF8C20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D9F602" w14:textId="77777777" w:rsidR="00704546" w:rsidRDefault="00704546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700A8C" w14:textId="77777777" w:rsidR="00704546" w:rsidRDefault="00704546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32949F" w14:textId="77777777" w:rsidR="00704546" w:rsidRDefault="00704546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3D866F" w14:textId="77777777" w:rsidR="00704546" w:rsidRDefault="00704546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EE9117" w14:textId="77777777" w:rsidR="00704546" w:rsidRDefault="00704546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C4D749" w14:textId="77777777" w:rsidR="00704546" w:rsidRDefault="00704546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FB7B5C" w14:textId="77777777" w:rsidR="00704546" w:rsidRDefault="00704546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AF92FF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725B7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5EB897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DC7442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650E67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E633CC" w14:textId="77777777" w:rsidR="004A3C1F" w:rsidRDefault="004A3C1F" w:rsidP="008258EA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4A3C1F" w:rsidSect="008258EA">
      <w:headerReference w:type="default" r:id="rId8"/>
      <w:footerReference w:type="even" r:id="rId9"/>
      <w:footerReference w:type="default" r:id="rId10"/>
      <w:pgSz w:w="12240" w:h="15840"/>
      <w:pgMar w:top="1418" w:right="1418" w:bottom="1276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5880" w14:textId="77777777" w:rsidR="007A299E" w:rsidRDefault="007A299E">
      <w:r>
        <w:separator/>
      </w:r>
    </w:p>
  </w:endnote>
  <w:endnote w:type="continuationSeparator" w:id="0">
    <w:p w14:paraId="638FE582" w14:textId="77777777" w:rsidR="007A299E" w:rsidRDefault="007A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charset w:val="8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61E3" w14:textId="77777777" w:rsidR="00516D1D" w:rsidRDefault="00516D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5D33BB" w14:textId="77777777" w:rsidR="00516D1D" w:rsidRDefault="00516D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4B59" w14:textId="77777777" w:rsidR="00C72920" w:rsidRPr="00C72920" w:rsidRDefault="00C72920">
    <w:pPr>
      <w:pStyle w:val="Stopka"/>
      <w:jc w:val="right"/>
      <w:rPr>
        <w:rFonts w:ascii="Arial" w:hAnsi="Arial" w:cs="Arial"/>
        <w:sz w:val="18"/>
        <w:szCs w:val="18"/>
      </w:rPr>
    </w:pPr>
    <w:r w:rsidRPr="00C72920">
      <w:rPr>
        <w:rFonts w:ascii="Arial" w:hAnsi="Arial" w:cs="Arial"/>
        <w:sz w:val="18"/>
        <w:szCs w:val="18"/>
        <w:lang w:val="pl-PL"/>
      </w:rPr>
      <w:t xml:space="preserve">str. </w:t>
    </w:r>
    <w:r w:rsidRPr="00C72920">
      <w:rPr>
        <w:rFonts w:ascii="Arial" w:hAnsi="Arial" w:cs="Arial"/>
        <w:sz w:val="18"/>
        <w:szCs w:val="18"/>
      </w:rPr>
      <w:fldChar w:fldCharType="begin"/>
    </w:r>
    <w:r w:rsidRPr="00C72920">
      <w:rPr>
        <w:rFonts w:ascii="Arial" w:hAnsi="Arial" w:cs="Arial"/>
        <w:sz w:val="18"/>
        <w:szCs w:val="18"/>
      </w:rPr>
      <w:instrText>PAGE    \* MERGEFORMAT</w:instrText>
    </w:r>
    <w:r w:rsidRPr="00C72920">
      <w:rPr>
        <w:rFonts w:ascii="Arial" w:hAnsi="Arial" w:cs="Arial"/>
        <w:sz w:val="18"/>
        <w:szCs w:val="18"/>
      </w:rPr>
      <w:fldChar w:fldCharType="separate"/>
    </w:r>
    <w:r w:rsidR="004A3C1F" w:rsidRPr="004A3C1F">
      <w:rPr>
        <w:rFonts w:ascii="Arial" w:hAnsi="Arial" w:cs="Arial"/>
        <w:noProof/>
        <w:sz w:val="18"/>
        <w:szCs w:val="18"/>
        <w:lang w:val="pl-PL"/>
      </w:rPr>
      <w:t>9</w:t>
    </w:r>
    <w:r w:rsidRPr="00C7292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3664" w14:textId="77777777" w:rsidR="007A299E" w:rsidRDefault="007A299E">
      <w:r>
        <w:separator/>
      </w:r>
    </w:p>
  </w:footnote>
  <w:footnote w:type="continuationSeparator" w:id="0">
    <w:p w14:paraId="53AEA8A4" w14:textId="77777777" w:rsidR="007A299E" w:rsidRDefault="007A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4EFD" w14:textId="3D759DC4" w:rsidR="00CF2DB7" w:rsidRDefault="00CF2DB7" w:rsidP="00BD1C55">
    <w:pPr>
      <w:widowControl/>
      <w:tabs>
        <w:tab w:val="left" w:pos="2595"/>
        <w:tab w:val="center" w:pos="4536"/>
        <w:tab w:val="right" w:pos="9072"/>
      </w:tabs>
      <w:suppressAutoHyphens w:val="0"/>
      <w:overflowPunct/>
      <w:autoSpaceDE/>
      <w:autoSpaceDN/>
      <w:adjustRightInd/>
      <w:jc w:val="both"/>
      <w:textAlignment w:val="auto"/>
      <w:rPr>
        <w:rFonts w:ascii="Calibri" w:eastAsia="Calibri" w:hAnsi="Calibri"/>
        <w:b/>
        <w:i/>
        <w:sz w:val="16"/>
        <w:szCs w:val="16"/>
        <w:lang w:eastAsia="en-US"/>
      </w:rPr>
    </w:pPr>
  </w:p>
  <w:p w14:paraId="6790B8AA" w14:textId="77777777" w:rsidR="00BD1C55" w:rsidRDefault="00BD1C55" w:rsidP="00BD1C55">
    <w:pPr>
      <w:widowControl/>
      <w:tabs>
        <w:tab w:val="left" w:pos="2595"/>
        <w:tab w:val="center" w:pos="4536"/>
        <w:tab w:val="right" w:pos="9072"/>
      </w:tabs>
      <w:suppressAutoHyphens w:val="0"/>
      <w:overflowPunct/>
      <w:autoSpaceDE/>
      <w:autoSpaceDN/>
      <w:adjustRightInd/>
      <w:jc w:val="both"/>
      <w:textAlignment w:val="auto"/>
      <w:rPr>
        <w:rFonts w:ascii="Calibri" w:eastAsia="Calibri" w:hAnsi="Calibri"/>
        <w:b/>
        <w:i/>
        <w:sz w:val="16"/>
        <w:szCs w:val="16"/>
        <w:lang w:eastAsia="en-US"/>
      </w:rPr>
    </w:pPr>
  </w:p>
  <w:p w14:paraId="5FAA45D9" w14:textId="4E66F5FD" w:rsidR="00BD1C55" w:rsidRPr="00CF2DB7" w:rsidRDefault="00BD1C55" w:rsidP="00BD1C55">
    <w:pPr>
      <w:widowControl/>
      <w:tabs>
        <w:tab w:val="left" w:pos="2595"/>
        <w:tab w:val="center" w:pos="4536"/>
        <w:tab w:val="right" w:pos="9072"/>
      </w:tabs>
      <w:suppressAutoHyphens w:val="0"/>
      <w:overflowPunct/>
      <w:autoSpaceDE/>
      <w:autoSpaceDN/>
      <w:adjustRightInd/>
      <w:jc w:val="both"/>
      <w:textAlignment w:val="auto"/>
      <w:rPr>
        <w:rFonts w:ascii="Calibri" w:eastAsia="Calibri" w:hAnsi="Calibri"/>
        <w:b/>
        <w:i/>
        <w:sz w:val="16"/>
        <w:szCs w:val="16"/>
        <w:lang w:eastAsia="en-US"/>
      </w:rPr>
    </w:pPr>
    <w:r>
      <w:rPr>
        <w:rFonts w:ascii="Calibri" w:eastAsia="Calibri" w:hAnsi="Calibri"/>
        <w:b/>
        <w:i/>
        <w:sz w:val="16"/>
        <w:szCs w:val="16"/>
        <w:lang w:eastAsia="en-US"/>
      </w:rPr>
      <w:t>Załącznik nr 5 do SWZ</w:t>
    </w:r>
    <w:r w:rsidR="007E4322">
      <w:rPr>
        <w:rFonts w:ascii="Calibri" w:eastAsia="Calibri" w:hAnsi="Calibri"/>
        <w:b/>
        <w:i/>
        <w:sz w:val="16"/>
        <w:szCs w:val="16"/>
        <w:lang w:eastAsia="en-US"/>
      </w:rPr>
      <w:tab/>
    </w:r>
    <w:r w:rsidR="007E4322">
      <w:rPr>
        <w:rFonts w:ascii="Calibri" w:eastAsia="Calibri" w:hAnsi="Calibri"/>
        <w:b/>
        <w:i/>
        <w:sz w:val="16"/>
        <w:szCs w:val="16"/>
        <w:lang w:eastAsia="en-US"/>
      </w:rPr>
      <w:tab/>
    </w:r>
    <w:r>
      <w:rPr>
        <w:rFonts w:ascii="Calibri" w:eastAsia="Calibri" w:hAnsi="Calibri"/>
        <w:b/>
        <w:i/>
        <w:sz w:val="16"/>
        <w:szCs w:val="16"/>
        <w:lang w:eastAsia="en-US"/>
      </w:rPr>
      <w:tab/>
      <w:t>ZP.271.</w:t>
    </w:r>
    <w:r w:rsidR="00FE4A07">
      <w:rPr>
        <w:rFonts w:ascii="Calibri" w:eastAsia="Calibri" w:hAnsi="Calibri"/>
        <w:b/>
        <w:i/>
        <w:sz w:val="16"/>
        <w:szCs w:val="16"/>
        <w:lang w:eastAsia="en-US"/>
      </w:rPr>
      <w:t>3</w:t>
    </w:r>
    <w:r>
      <w:rPr>
        <w:rFonts w:ascii="Calibri" w:eastAsia="Calibri" w:hAnsi="Calibri"/>
        <w:b/>
        <w:i/>
        <w:sz w:val="16"/>
        <w:szCs w:val="16"/>
        <w:lang w:eastAsia="en-US"/>
      </w:rPr>
      <w:t>.202</w:t>
    </w:r>
    <w:r w:rsidR="00FE4A07">
      <w:rPr>
        <w:rFonts w:ascii="Calibri" w:eastAsia="Calibri" w:hAnsi="Calibri"/>
        <w:b/>
        <w:i/>
        <w:sz w:val="16"/>
        <w:szCs w:val="16"/>
        <w:lang w:eastAsia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4CE36A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singleLevel"/>
    <w:tmpl w:val="00000005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06"/>
    <w:multiLevelType w:val="multilevel"/>
    <w:tmpl w:val="272AFC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39F84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ACFCA9B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83CEB"/>
    <w:multiLevelType w:val="multilevel"/>
    <w:tmpl w:val="A12E08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73B02D0"/>
    <w:multiLevelType w:val="hybridMultilevel"/>
    <w:tmpl w:val="D73E2574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9104D8A6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31C81DA6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0A6B4A32"/>
    <w:multiLevelType w:val="hybridMultilevel"/>
    <w:tmpl w:val="6D20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6A76"/>
    <w:multiLevelType w:val="hybridMultilevel"/>
    <w:tmpl w:val="E2BE12DC"/>
    <w:lvl w:ilvl="0" w:tplc="AA38D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82FE3"/>
    <w:multiLevelType w:val="hybridMultilevel"/>
    <w:tmpl w:val="25C6A904"/>
    <w:lvl w:ilvl="0" w:tplc="30966C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3D21"/>
    <w:multiLevelType w:val="hybridMultilevel"/>
    <w:tmpl w:val="F6D27E98"/>
    <w:lvl w:ilvl="0" w:tplc="26526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526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FD"/>
    <w:multiLevelType w:val="multilevel"/>
    <w:tmpl w:val="39F84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0A6E50"/>
    <w:multiLevelType w:val="hybridMultilevel"/>
    <w:tmpl w:val="D7B4B3A4"/>
    <w:lvl w:ilvl="0" w:tplc="197CE96E">
      <w:start w:val="1"/>
      <w:numFmt w:val="decimal"/>
      <w:lvlText w:val="%1."/>
      <w:lvlJc w:val="left"/>
      <w:pPr>
        <w:ind w:left="720" w:hanging="360"/>
      </w:pPr>
    </w:lvl>
    <w:lvl w:ilvl="1" w:tplc="3B4425E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F554B"/>
    <w:multiLevelType w:val="hybridMultilevel"/>
    <w:tmpl w:val="A6602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C90"/>
    <w:multiLevelType w:val="hybridMultilevel"/>
    <w:tmpl w:val="2624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867CC"/>
    <w:multiLevelType w:val="multilevel"/>
    <w:tmpl w:val="9AAA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174CD"/>
    <w:multiLevelType w:val="hybridMultilevel"/>
    <w:tmpl w:val="BBFAF422"/>
    <w:lvl w:ilvl="0" w:tplc="EBBA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55332"/>
    <w:multiLevelType w:val="hybridMultilevel"/>
    <w:tmpl w:val="BEBEF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463A6"/>
    <w:multiLevelType w:val="hybridMultilevel"/>
    <w:tmpl w:val="CDACDE2A"/>
    <w:lvl w:ilvl="0" w:tplc="B0682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F67719"/>
    <w:multiLevelType w:val="hybridMultilevel"/>
    <w:tmpl w:val="BC62B5D2"/>
    <w:lvl w:ilvl="0" w:tplc="B3DC8110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ascii="Times New Roman" w:hAnsi="Times New Roman" w:hint="default"/>
        <w:b w:val="0"/>
        <w:i w:val="0"/>
        <w:strike w:val="0"/>
        <w:color w:val="auto"/>
        <w:sz w:val="22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trike w:val="0"/>
      </w:rPr>
    </w:lvl>
    <w:lvl w:ilvl="2" w:tplc="23668970">
      <w:start w:val="1"/>
      <w:numFmt w:val="decimal"/>
      <w:lvlText w:val="%3)"/>
      <w:lvlJc w:val="left"/>
      <w:pPr>
        <w:ind w:left="2046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1" w15:restartNumberingAfterBreak="0">
    <w:nsid w:val="29196C8B"/>
    <w:multiLevelType w:val="hybridMultilevel"/>
    <w:tmpl w:val="0644E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A34AF"/>
    <w:multiLevelType w:val="hybridMultilevel"/>
    <w:tmpl w:val="CFAA3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63775"/>
    <w:multiLevelType w:val="hybridMultilevel"/>
    <w:tmpl w:val="C1CAED9C"/>
    <w:lvl w:ilvl="0" w:tplc="04150011">
      <w:start w:val="1"/>
      <w:numFmt w:val="decimal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3270093"/>
    <w:multiLevelType w:val="multilevel"/>
    <w:tmpl w:val="C6D0A3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B7B02E6"/>
    <w:multiLevelType w:val="hybridMultilevel"/>
    <w:tmpl w:val="8654B4F8"/>
    <w:lvl w:ilvl="0" w:tplc="D0F4AA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3484"/>
    <w:multiLevelType w:val="hybridMultilevel"/>
    <w:tmpl w:val="C74E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E59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995144"/>
    <w:multiLevelType w:val="hybridMultilevel"/>
    <w:tmpl w:val="5A70EE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F5172A"/>
    <w:multiLevelType w:val="hybridMultilevel"/>
    <w:tmpl w:val="BDC2653E"/>
    <w:lvl w:ilvl="0" w:tplc="26526F0C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52CED"/>
    <w:multiLevelType w:val="hybridMultilevel"/>
    <w:tmpl w:val="B61E4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03898"/>
    <w:multiLevelType w:val="hybridMultilevel"/>
    <w:tmpl w:val="7BA4A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30E7D"/>
    <w:multiLevelType w:val="multilevel"/>
    <w:tmpl w:val="39F84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104EE"/>
    <w:multiLevelType w:val="hybridMultilevel"/>
    <w:tmpl w:val="9184DA1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D2061E1"/>
    <w:multiLevelType w:val="hybridMultilevel"/>
    <w:tmpl w:val="BB5A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20F9D"/>
    <w:multiLevelType w:val="hybridMultilevel"/>
    <w:tmpl w:val="FDAAFD7A"/>
    <w:lvl w:ilvl="0" w:tplc="6BF41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D6C11"/>
    <w:multiLevelType w:val="multilevel"/>
    <w:tmpl w:val="7A0A66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11E0BE3"/>
    <w:multiLevelType w:val="multilevel"/>
    <w:tmpl w:val="EDCC4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25A6F40"/>
    <w:multiLevelType w:val="hybridMultilevel"/>
    <w:tmpl w:val="5E62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0759D"/>
    <w:multiLevelType w:val="hybridMultilevel"/>
    <w:tmpl w:val="31F4C978"/>
    <w:lvl w:ilvl="0" w:tplc="88A242E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F812FF"/>
    <w:multiLevelType w:val="hybridMultilevel"/>
    <w:tmpl w:val="EF4A77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AA7F3C"/>
    <w:multiLevelType w:val="hybridMultilevel"/>
    <w:tmpl w:val="ADA65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0AAD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02AB8"/>
    <w:multiLevelType w:val="hybridMultilevel"/>
    <w:tmpl w:val="464C66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9605E0">
      <w:start w:val="1"/>
      <w:numFmt w:val="decimal"/>
      <w:lvlText w:val="%4)"/>
      <w:lvlJc w:val="left"/>
      <w:pPr>
        <w:ind w:left="3240" w:hanging="360"/>
      </w:pPr>
      <w:rPr>
        <w:rFonts w:ascii="Times New Roman" w:eastAsia="Calibri" w:hAnsi="Times New Roman" w:cs="Times New Roman"/>
        <w:b w:val="0"/>
        <w:bCs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CD226A"/>
    <w:multiLevelType w:val="hybridMultilevel"/>
    <w:tmpl w:val="F686294E"/>
    <w:lvl w:ilvl="0" w:tplc="A900E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03CA0"/>
    <w:multiLevelType w:val="hybridMultilevel"/>
    <w:tmpl w:val="47528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7272B"/>
    <w:multiLevelType w:val="multilevel"/>
    <w:tmpl w:val="BA747A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1324F17"/>
    <w:multiLevelType w:val="hybridMultilevel"/>
    <w:tmpl w:val="5F0E0C2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B35EA56C">
      <w:start w:val="1"/>
      <w:numFmt w:val="decimal"/>
      <w:lvlText w:val="%2)"/>
      <w:lvlJc w:val="left"/>
      <w:pPr>
        <w:ind w:left="2022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 w15:restartNumberingAfterBreak="0">
    <w:nsid w:val="793118CE"/>
    <w:multiLevelType w:val="hybridMultilevel"/>
    <w:tmpl w:val="8CA62C06"/>
    <w:lvl w:ilvl="0" w:tplc="40C2A6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F4D62"/>
    <w:multiLevelType w:val="hybridMultilevel"/>
    <w:tmpl w:val="3A94A896"/>
    <w:lvl w:ilvl="0" w:tplc="C72C6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923D3"/>
    <w:multiLevelType w:val="hybridMultilevel"/>
    <w:tmpl w:val="8BCCAFBC"/>
    <w:lvl w:ilvl="0" w:tplc="D9CCF0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2996">
    <w:abstractNumId w:val="37"/>
  </w:num>
  <w:num w:numId="2" w16cid:durableId="1701781048">
    <w:abstractNumId w:val="16"/>
  </w:num>
  <w:num w:numId="3" w16cid:durableId="1833334346">
    <w:abstractNumId w:val="39"/>
  </w:num>
  <w:num w:numId="4" w16cid:durableId="580221051">
    <w:abstractNumId w:val="29"/>
  </w:num>
  <w:num w:numId="5" w16cid:durableId="838614714">
    <w:abstractNumId w:val="31"/>
  </w:num>
  <w:num w:numId="6" w16cid:durableId="421418932">
    <w:abstractNumId w:val="42"/>
  </w:num>
  <w:num w:numId="7" w16cid:durableId="395669555">
    <w:abstractNumId w:val="44"/>
  </w:num>
  <w:num w:numId="8" w16cid:durableId="749427634">
    <w:abstractNumId w:val="49"/>
  </w:num>
  <w:num w:numId="9" w16cid:durableId="944314772">
    <w:abstractNumId w:val="15"/>
  </w:num>
  <w:num w:numId="10" w16cid:durableId="769200010">
    <w:abstractNumId w:val="30"/>
  </w:num>
  <w:num w:numId="11" w16cid:durableId="761756187">
    <w:abstractNumId w:val="13"/>
  </w:num>
  <w:num w:numId="12" w16cid:durableId="232476478">
    <w:abstractNumId w:val="11"/>
  </w:num>
  <w:num w:numId="13" w16cid:durableId="80760452">
    <w:abstractNumId w:val="17"/>
  </w:num>
  <w:num w:numId="14" w16cid:durableId="1526019099">
    <w:abstractNumId w:val="36"/>
  </w:num>
  <w:num w:numId="15" w16cid:durableId="1936279364">
    <w:abstractNumId w:val="10"/>
  </w:num>
  <w:num w:numId="16" w16cid:durableId="1693918780">
    <w:abstractNumId w:val="35"/>
  </w:num>
  <w:num w:numId="17" w16cid:durableId="1204908613">
    <w:abstractNumId w:val="6"/>
  </w:num>
  <w:num w:numId="18" w16cid:durableId="1933970803">
    <w:abstractNumId w:val="24"/>
  </w:num>
  <w:num w:numId="19" w16cid:durableId="114645429">
    <w:abstractNumId w:val="43"/>
  </w:num>
  <w:num w:numId="20" w16cid:durableId="1194031050">
    <w:abstractNumId w:val="9"/>
  </w:num>
  <w:num w:numId="21" w16cid:durableId="531116157">
    <w:abstractNumId w:val="47"/>
  </w:num>
  <w:num w:numId="22" w16cid:durableId="167909434">
    <w:abstractNumId w:val="48"/>
  </w:num>
  <w:num w:numId="23" w16cid:durableId="1813711596">
    <w:abstractNumId w:val="34"/>
  </w:num>
  <w:num w:numId="24" w16cid:durableId="319773323">
    <w:abstractNumId w:val="21"/>
  </w:num>
  <w:num w:numId="25" w16cid:durableId="212954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170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6511020">
    <w:abstractNumId w:val="4"/>
  </w:num>
  <w:num w:numId="28" w16cid:durableId="1906060582">
    <w:abstractNumId w:val="0"/>
    <w:lvlOverride w:ilvl="0">
      <w:startOverride w:val="1"/>
    </w:lvlOverride>
  </w:num>
  <w:num w:numId="29" w16cid:durableId="1472406998">
    <w:abstractNumId w:val="41"/>
  </w:num>
  <w:num w:numId="30" w16cid:durableId="734158116">
    <w:abstractNumId w:val="19"/>
  </w:num>
  <w:num w:numId="31" w16cid:durableId="1372194405">
    <w:abstractNumId w:val="25"/>
  </w:num>
  <w:num w:numId="32" w16cid:durableId="1452674734">
    <w:abstractNumId w:val="18"/>
  </w:num>
  <w:num w:numId="33" w16cid:durableId="1903249505">
    <w:abstractNumId w:val="32"/>
  </w:num>
  <w:num w:numId="34" w16cid:durableId="315257484">
    <w:abstractNumId w:val="12"/>
  </w:num>
  <w:num w:numId="35" w16cid:durableId="1702703352">
    <w:abstractNumId w:val="8"/>
  </w:num>
  <w:num w:numId="36" w16cid:durableId="581138219">
    <w:abstractNumId w:val="14"/>
  </w:num>
  <w:num w:numId="37" w16cid:durableId="996415896">
    <w:abstractNumId w:val="40"/>
  </w:num>
  <w:num w:numId="38" w16cid:durableId="1220440724">
    <w:abstractNumId w:val="22"/>
  </w:num>
  <w:num w:numId="39" w16cid:durableId="463692162">
    <w:abstractNumId w:val="45"/>
  </w:num>
  <w:num w:numId="40" w16cid:durableId="1534344369">
    <w:abstractNumId w:val="27"/>
  </w:num>
  <w:num w:numId="41" w16cid:durableId="1398094246">
    <w:abstractNumId w:val="23"/>
  </w:num>
  <w:num w:numId="42" w16cid:durableId="465512646">
    <w:abstractNumId w:val="28"/>
  </w:num>
  <w:num w:numId="43" w16cid:durableId="607352748">
    <w:abstractNumId w:val="38"/>
  </w:num>
  <w:num w:numId="44" w16cid:durableId="1671563001">
    <w:abstractNumId w:val="26"/>
  </w:num>
  <w:num w:numId="45" w16cid:durableId="52702358">
    <w:abstractNumId w:val="7"/>
  </w:num>
  <w:num w:numId="46" w16cid:durableId="805897773">
    <w:abstractNumId w:val="33"/>
  </w:num>
  <w:num w:numId="47" w16cid:durableId="380373723">
    <w:abstractNumId w:val="46"/>
  </w:num>
  <w:num w:numId="48" w16cid:durableId="37612724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FD"/>
    <w:rsid w:val="00003FC1"/>
    <w:rsid w:val="00013653"/>
    <w:rsid w:val="000156D9"/>
    <w:rsid w:val="000218B9"/>
    <w:rsid w:val="00024AB9"/>
    <w:rsid w:val="00024B4D"/>
    <w:rsid w:val="00025427"/>
    <w:rsid w:val="0002588A"/>
    <w:rsid w:val="00035F9A"/>
    <w:rsid w:val="000415F3"/>
    <w:rsid w:val="00041BD6"/>
    <w:rsid w:val="00045C36"/>
    <w:rsid w:val="00051898"/>
    <w:rsid w:val="00054562"/>
    <w:rsid w:val="000552A1"/>
    <w:rsid w:val="0005539C"/>
    <w:rsid w:val="00057726"/>
    <w:rsid w:val="00061AE7"/>
    <w:rsid w:val="00063485"/>
    <w:rsid w:val="00063798"/>
    <w:rsid w:val="000676C2"/>
    <w:rsid w:val="00067F19"/>
    <w:rsid w:val="00072C55"/>
    <w:rsid w:val="0007320B"/>
    <w:rsid w:val="0008301A"/>
    <w:rsid w:val="00084AE1"/>
    <w:rsid w:val="00095551"/>
    <w:rsid w:val="000A50AC"/>
    <w:rsid w:val="000A68AB"/>
    <w:rsid w:val="000A6996"/>
    <w:rsid w:val="000B4481"/>
    <w:rsid w:val="000B48DF"/>
    <w:rsid w:val="000B58AB"/>
    <w:rsid w:val="000B599F"/>
    <w:rsid w:val="000C2CCA"/>
    <w:rsid w:val="000C2E47"/>
    <w:rsid w:val="000C51FA"/>
    <w:rsid w:val="000C6531"/>
    <w:rsid w:val="000D130B"/>
    <w:rsid w:val="000D4DD2"/>
    <w:rsid w:val="000D77C4"/>
    <w:rsid w:val="000E10AA"/>
    <w:rsid w:val="000F0AFC"/>
    <w:rsid w:val="000F2768"/>
    <w:rsid w:val="000F2FD5"/>
    <w:rsid w:val="000F49C3"/>
    <w:rsid w:val="000F4D08"/>
    <w:rsid w:val="00101E15"/>
    <w:rsid w:val="001027B4"/>
    <w:rsid w:val="0010338B"/>
    <w:rsid w:val="00103D76"/>
    <w:rsid w:val="00107E1A"/>
    <w:rsid w:val="00107FA6"/>
    <w:rsid w:val="00114793"/>
    <w:rsid w:val="00117138"/>
    <w:rsid w:val="001239BF"/>
    <w:rsid w:val="001273B9"/>
    <w:rsid w:val="001369BD"/>
    <w:rsid w:val="00137940"/>
    <w:rsid w:val="00137BDE"/>
    <w:rsid w:val="00140917"/>
    <w:rsid w:val="00140A28"/>
    <w:rsid w:val="00142ABD"/>
    <w:rsid w:val="001506A0"/>
    <w:rsid w:val="00160EBC"/>
    <w:rsid w:val="00167370"/>
    <w:rsid w:val="00173716"/>
    <w:rsid w:val="00174977"/>
    <w:rsid w:val="00180FA4"/>
    <w:rsid w:val="00181BF5"/>
    <w:rsid w:val="00182038"/>
    <w:rsid w:val="00192D9D"/>
    <w:rsid w:val="00193051"/>
    <w:rsid w:val="001A3282"/>
    <w:rsid w:val="001A4031"/>
    <w:rsid w:val="001B15B0"/>
    <w:rsid w:val="001B1E30"/>
    <w:rsid w:val="001B3A45"/>
    <w:rsid w:val="001C2EE5"/>
    <w:rsid w:val="001C55F1"/>
    <w:rsid w:val="001C6821"/>
    <w:rsid w:val="001D4512"/>
    <w:rsid w:val="001D7786"/>
    <w:rsid w:val="001D7BD7"/>
    <w:rsid w:val="001E22DC"/>
    <w:rsid w:val="001E6628"/>
    <w:rsid w:val="001F6032"/>
    <w:rsid w:val="001F72F2"/>
    <w:rsid w:val="00203BFA"/>
    <w:rsid w:val="00206290"/>
    <w:rsid w:val="00210B4F"/>
    <w:rsid w:val="0021568F"/>
    <w:rsid w:val="00216369"/>
    <w:rsid w:val="0021657C"/>
    <w:rsid w:val="00217066"/>
    <w:rsid w:val="00217260"/>
    <w:rsid w:val="00222186"/>
    <w:rsid w:val="00223C36"/>
    <w:rsid w:val="002261E0"/>
    <w:rsid w:val="00227034"/>
    <w:rsid w:val="00233AC7"/>
    <w:rsid w:val="00237ADA"/>
    <w:rsid w:val="00240501"/>
    <w:rsid w:val="00243B52"/>
    <w:rsid w:val="002505B4"/>
    <w:rsid w:val="0025458A"/>
    <w:rsid w:val="00257E88"/>
    <w:rsid w:val="00263AB9"/>
    <w:rsid w:val="00263EE5"/>
    <w:rsid w:val="00264A52"/>
    <w:rsid w:val="0026730F"/>
    <w:rsid w:val="00267A02"/>
    <w:rsid w:val="00272EB6"/>
    <w:rsid w:val="0027682B"/>
    <w:rsid w:val="00285FC1"/>
    <w:rsid w:val="00290F77"/>
    <w:rsid w:val="002955BE"/>
    <w:rsid w:val="002A164C"/>
    <w:rsid w:val="002A5B96"/>
    <w:rsid w:val="002A68D7"/>
    <w:rsid w:val="002B130F"/>
    <w:rsid w:val="002C053B"/>
    <w:rsid w:val="002C79CE"/>
    <w:rsid w:val="002D1125"/>
    <w:rsid w:val="002D1FDD"/>
    <w:rsid w:val="002E0D49"/>
    <w:rsid w:val="002E2721"/>
    <w:rsid w:val="002E293E"/>
    <w:rsid w:val="002E4538"/>
    <w:rsid w:val="002E5A4D"/>
    <w:rsid w:val="002E5D6C"/>
    <w:rsid w:val="002E6700"/>
    <w:rsid w:val="002F030A"/>
    <w:rsid w:val="002F60DE"/>
    <w:rsid w:val="00303DB4"/>
    <w:rsid w:val="00305A28"/>
    <w:rsid w:val="00307A08"/>
    <w:rsid w:val="0031043C"/>
    <w:rsid w:val="00311E04"/>
    <w:rsid w:val="0031674F"/>
    <w:rsid w:val="00316CD5"/>
    <w:rsid w:val="003239C0"/>
    <w:rsid w:val="00325E4C"/>
    <w:rsid w:val="00331EF4"/>
    <w:rsid w:val="0033362D"/>
    <w:rsid w:val="0034134B"/>
    <w:rsid w:val="0034551E"/>
    <w:rsid w:val="003509F7"/>
    <w:rsid w:val="00351EB0"/>
    <w:rsid w:val="0035310A"/>
    <w:rsid w:val="00354514"/>
    <w:rsid w:val="00363ED6"/>
    <w:rsid w:val="003676F8"/>
    <w:rsid w:val="00371332"/>
    <w:rsid w:val="00371EE6"/>
    <w:rsid w:val="0037262C"/>
    <w:rsid w:val="00372A7C"/>
    <w:rsid w:val="003739C1"/>
    <w:rsid w:val="00381D47"/>
    <w:rsid w:val="00384945"/>
    <w:rsid w:val="00385176"/>
    <w:rsid w:val="00385303"/>
    <w:rsid w:val="00396024"/>
    <w:rsid w:val="00396697"/>
    <w:rsid w:val="003A1757"/>
    <w:rsid w:val="003A2E7F"/>
    <w:rsid w:val="003A32FD"/>
    <w:rsid w:val="003A55AD"/>
    <w:rsid w:val="003A5BA6"/>
    <w:rsid w:val="003B63B7"/>
    <w:rsid w:val="003C381A"/>
    <w:rsid w:val="003C6D53"/>
    <w:rsid w:val="003D0C82"/>
    <w:rsid w:val="003D1073"/>
    <w:rsid w:val="003D54C2"/>
    <w:rsid w:val="003D6368"/>
    <w:rsid w:val="003D7BD1"/>
    <w:rsid w:val="003D7D9F"/>
    <w:rsid w:val="003E10D2"/>
    <w:rsid w:val="003F1083"/>
    <w:rsid w:val="003F5F13"/>
    <w:rsid w:val="003F6AB5"/>
    <w:rsid w:val="003F6E16"/>
    <w:rsid w:val="00407356"/>
    <w:rsid w:val="00410904"/>
    <w:rsid w:val="0041136E"/>
    <w:rsid w:val="004128DF"/>
    <w:rsid w:val="00416783"/>
    <w:rsid w:val="00420F8E"/>
    <w:rsid w:val="004216CA"/>
    <w:rsid w:val="0042660C"/>
    <w:rsid w:val="0043177F"/>
    <w:rsid w:val="00431DBC"/>
    <w:rsid w:val="00436292"/>
    <w:rsid w:val="00441FFD"/>
    <w:rsid w:val="00443E99"/>
    <w:rsid w:val="0044447D"/>
    <w:rsid w:val="00446AEB"/>
    <w:rsid w:val="00451AFD"/>
    <w:rsid w:val="004531AC"/>
    <w:rsid w:val="0045562A"/>
    <w:rsid w:val="00457418"/>
    <w:rsid w:val="004626C3"/>
    <w:rsid w:val="00465B23"/>
    <w:rsid w:val="004661EC"/>
    <w:rsid w:val="00467559"/>
    <w:rsid w:val="004759A0"/>
    <w:rsid w:val="00476B40"/>
    <w:rsid w:val="00477EFC"/>
    <w:rsid w:val="0048077C"/>
    <w:rsid w:val="004814EC"/>
    <w:rsid w:val="00483DAA"/>
    <w:rsid w:val="0048408F"/>
    <w:rsid w:val="00487050"/>
    <w:rsid w:val="00487BD1"/>
    <w:rsid w:val="00487E89"/>
    <w:rsid w:val="004926D2"/>
    <w:rsid w:val="004926E3"/>
    <w:rsid w:val="004A04FF"/>
    <w:rsid w:val="004A1DAD"/>
    <w:rsid w:val="004A3C1F"/>
    <w:rsid w:val="004B3096"/>
    <w:rsid w:val="004B56CA"/>
    <w:rsid w:val="004C2795"/>
    <w:rsid w:val="004C4AA8"/>
    <w:rsid w:val="004C664D"/>
    <w:rsid w:val="004C7BFB"/>
    <w:rsid w:val="004D648E"/>
    <w:rsid w:val="004D7F3E"/>
    <w:rsid w:val="004E149E"/>
    <w:rsid w:val="004E5607"/>
    <w:rsid w:val="004E6391"/>
    <w:rsid w:val="004E6A3A"/>
    <w:rsid w:val="004E75DE"/>
    <w:rsid w:val="004F014C"/>
    <w:rsid w:val="004F1BAF"/>
    <w:rsid w:val="004F2F39"/>
    <w:rsid w:val="004F32F5"/>
    <w:rsid w:val="005025A0"/>
    <w:rsid w:val="00503531"/>
    <w:rsid w:val="0050704C"/>
    <w:rsid w:val="00507251"/>
    <w:rsid w:val="00511774"/>
    <w:rsid w:val="00516A0B"/>
    <w:rsid w:val="00516D1D"/>
    <w:rsid w:val="0051741E"/>
    <w:rsid w:val="00520B46"/>
    <w:rsid w:val="00520E36"/>
    <w:rsid w:val="005229F0"/>
    <w:rsid w:val="0052351B"/>
    <w:rsid w:val="00525E41"/>
    <w:rsid w:val="00527B1F"/>
    <w:rsid w:val="005306D8"/>
    <w:rsid w:val="00535074"/>
    <w:rsid w:val="00540501"/>
    <w:rsid w:val="00542DBB"/>
    <w:rsid w:val="00544F3B"/>
    <w:rsid w:val="00547BE9"/>
    <w:rsid w:val="00547E17"/>
    <w:rsid w:val="00551FCB"/>
    <w:rsid w:val="005534B9"/>
    <w:rsid w:val="00553DD4"/>
    <w:rsid w:val="00557605"/>
    <w:rsid w:val="00560585"/>
    <w:rsid w:val="00561F54"/>
    <w:rsid w:val="00563061"/>
    <w:rsid w:val="00565335"/>
    <w:rsid w:val="005744F3"/>
    <w:rsid w:val="00576734"/>
    <w:rsid w:val="00576DB4"/>
    <w:rsid w:val="00582BBF"/>
    <w:rsid w:val="0058333C"/>
    <w:rsid w:val="005848D9"/>
    <w:rsid w:val="0058688E"/>
    <w:rsid w:val="00586B11"/>
    <w:rsid w:val="00591324"/>
    <w:rsid w:val="00593203"/>
    <w:rsid w:val="00593E0C"/>
    <w:rsid w:val="0059407C"/>
    <w:rsid w:val="00596CB6"/>
    <w:rsid w:val="005972D8"/>
    <w:rsid w:val="005A0371"/>
    <w:rsid w:val="005A6361"/>
    <w:rsid w:val="005A7BFF"/>
    <w:rsid w:val="005B0E05"/>
    <w:rsid w:val="005C72E3"/>
    <w:rsid w:val="005D4162"/>
    <w:rsid w:val="005D4BC0"/>
    <w:rsid w:val="005D6951"/>
    <w:rsid w:val="005F4F3A"/>
    <w:rsid w:val="005F7A6B"/>
    <w:rsid w:val="006005FF"/>
    <w:rsid w:val="006047FE"/>
    <w:rsid w:val="0061095F"/>
    <w:rsid w:val="00615FD1"/>
    <w:rsid w:val="006160FC"/>
    <w:rsid w:val="00617E91"/>
    <w:rsid w:val="0062073A"/>
    <w:rsid w:val="00621E3C"/>
    <w:rsid w:val="006278FD"/>
    <w:rsid w:val="00630EC5"/>
    <w:rsid w:val="00631B5E"/>
    <w:rsid w:val="00633CE6"/>
    <w:rsid w:val="00634B56"/>
    <w:rsid w:val="00634DEB"/>
    <w:rsid w:val="00640FBF"/>
    <w:rsid w:val="00643448"/>
    <w:rsid w:val="00644694"/>
    <w:rsid w:val="00644CF4"/>
    <w:rsid w:val="00654C86"/>
    <w:rsid w:val="00657C1F"/>
    <w:rsid w:val="0066224A"/>
    <w:rsid w:val="00665E34"/>
    <w:rsid w:val="00670734"/>
    <w:rsid w:val="0067090C"/>
    <w:rsid w:val="00670A7C"/>
    <w:rsid w:val="006734E5"/>
    <w:rsid w:val="0067584E"/>
    <w:rsid w:val="006902DF"/>
    <w:rsid w:val="00692A6D"/>
    <w:rsid w:val="00692C32"/>
    <w:rsid w:val="006A0F62"/>
    <w:rsid w:val="006A1930"/>
    <w:rsid w:val="006A1F16"/>
    <w:rsid w:val="006A224B"/>
    <w:rsid w:val="006A2BEF"/>
    <w:rsid w:val="006A79C0"/>
    <w:rsid w:val="006A7B58"/>
    <w:rsid w:val="006B31D9"/>
    <w:rsid w:val="006B42AA"/>
    <w:rsid w:val="006B50BC"/>
    <w:rsid w:val="006B53E9"/>
    <w:rsid w:val="006B6A76"/>
    <w:rsid w:val="006C04D5"/>
    <w:rsid w:val="006C3813"/>
    <w:rsid w:val="006D393A"/>
    <w:rsid w:val="006D6540"/>
    <w:rsid w:val="006D76A4"/>
    <w:rsid w:val="006E6D7B"/>
    <w:rsid w:val="006F09A7"/>
    <w:rsid w:val="006F231A"/>
    <w:rsid w:val="006F4FF5"/>
    <w:rsid w:val="006F6F79"/>
    <w:rsid w:val="007002B4"/>
    <w:rsid w:val="007044BD"/>
    <w:rsid w:val="00704546"/>
    <w:rsid w:val="00704B39"/>
    <w:rsid w:val="007173E3"/>
    <w:rsid w:val="007210D7"/>
    <w:rsid w:val="00724FC2"/>
    <w:rsid w:val="00726D99"/>
    <w:rsid w:val="0072776D"/>
    <w:rsid w:val="00733861"/>
    <w:rsid w:val="007359B2"/>
    <w:rsid w:val="00741649"/>
    <w:rsid w:val="0074511A"/>
    <w:rsid w:val="00750838"/>
    <w:rsid w:val="00750C91"/>
    <w:rsid w:val="00763B51"/>
    <w:rsid w:val="007647EC"/>
    <w:rsid w:val="00766754"/>
    <w:rsid w:val="0077071B"/>
    <w:rsid w:val="007711BA"/>
    <w:rsid w:val="007747CE"/>
    <w:rsid w:val="00777150"/>
    <w:rsid w:val="00777807"/>
    <w:rsid w:val="0078369D"/>
    <w:rsid w:val="00786E18"/>
    <w:rsid w:val="0078733E"/>
    <w:rsid w:val="00787A4B"/>
    <w:rsid w:val="00790811"/>
    <w:rsid w:val="00792B33"/>
    <w:rsid w:val="00794FB8"/>
    <w:rsid w:val="00795A82"/>
    <w:rsid w:val="007963E0"/>
    <w:rsid w:val="00796EE3"/>
    <w:rsid w:val="0079724E"/>
    <w:rsid w:val="007977DF"/>
    <w:rsid w:val="007A1861"/>
    <w:rsid w:val="007A299E"/>
    <w:rsid w:val="007A43C3"/>
    <w:rsid w:val="007A60B5"/>
    <w:rsid w:val="007B03B7"/>
    <w:rsid w:val="007B03E1"/>
    <w:rsid w:val="007C0DC8"/>
    <w:rsid w:val="007C1994"/>
    <w:rsid w:val="007C2492"/>
    <w:rsid w:val="007C3A70"/>
    <w:rsid w:val="007C62CA"/>
    <w:rsid w:val="007D43E3"/>
    <w:rsid w:val="007D43F3"/>
    <w:rsid w:val="007D47F9"/>
    <w:rsid w:val="007D6DCD"/>
    <w:rsid w:val="007E4322"/>
    <w:rsid w:val="007F3C2C"/>
    <w:rsid w:val="007F62F3"/>
    <w:rsid w:val="007F76B0"/>
    <w:rsid w:val="008001C7"/>
    <w:rsid w:val="00800E1F"/>
    <w:rsid w:val="00812329"/>
    <w:rsid w:val="0081523A"/>
    <w:rsid w:val="008172D1"/>
    <w:rsid w:val="008205ED"/>
    <w:rsid w:val="008254D2"/>
    <w:rsid w:val="008258EA"/>
    <w:rsid w:val="008278AD"/>
    <w:rsid w:val="00831EA6"/>
    <w:rsid w:val="00832B57"/>
    <w:rsid w:val="008365E9"/>
    <w:rsid w:val="008372C7"/>
    <w:rsid w:val="00837976"/>
    <w:rsid w:val="00853072"/>
    <w:rsid w:val="00855B90"/>
    <w:rsid w:val="00861D8A"/>
    <w:rsid w:val="00864AC3"/>
    <w:rsid w:val="00866E5C"/>
    <w:rsid w:val="008777D6"/>
    <w:rsid w:val="0088275A"/>
    <w:rsid w:val="00885D8C"/>
    <w:rsid w:val="00886492"/>
    <w:rsid w:val="00894BA1"/>
    <w:rsid w:val="008954C0"/>
    <w:rsid w:val="00895B37"/>
    <w:rsid w:val="00895CFA"/>
    <w:rsid w:val="00896E31"/>
    <w:rsid w:val="008A1DDC"/>
    <w:rsid w:val="008A6A15"/>
    <w:rsid w:val="008B015B"/>
    <w:rsid w:val="008B4F2B"/>
    <w:rsid w:val="008B5829"/>
    <w:rsid w:val="008B6C42"/>
    <w:rsid w:val="008C08CB"/>
    <w:rsid w:val="008C6D13"/>
    <w:rsid w:val="008D282C"/>
    <w:rsid w:val="008D5B2C"/>
    <w:rsid w:val="008E1EC5"/>
    <w:rsid w:val="008E69DB"/>
    <w:rsid w:val="008F13BD"/>
    <w:rsid w:val="008F4DC4"/>
    <w:rsid w:val="009037BD"/>
    <w:rsid w:val="0090613A"/>
    <w:rsid w:val="009078A2"/>
    <w:rsid w:val="00910B75"/>
    <w:rsid w:val="0091344B"/>
    <w:rsid w:val="00914B46"/>
    <w:rsid w:val="0091648E"/>
    <w:rsid w:val="00916A4D"/>
    <w:rsid w:val="00916AD4"/>
    <w:rsid w:val="009178F7"/>
    <w:rsid w:val="009200E3"/>
    <w:rsid w:val="00920CBD"/>
    <w:rsid w:val="009213FD"/>
    <w:rsid w:val="00924D10"/>
    <w:rsid w:val="0092500E"/>
    <w:rsid w:val="009259A2"/>
    <w:rsid w:val="00927427"/>
    <w:rsid w:val="0093467A"/>
    <w:rsid w:val="00936AB8"/>
    <w:rsid w:val="0093742A"/>
    <w:rsid w:val="009411F3"/>
    <w:rsid w:val="00946939"/>
    <w:rsid w:val="00947663"/>
    <w:rsid w:val="00951249"/>
    <w:rsid w:val="0095250D"/>
    <w:rsid w:val="00960B34"/>
    <w:rsid w:val="00962C0F"/>
    <w:rsid w:val="00964208"/>
    <w:rsid w:val="009662A4"/>
    <w:rsid w:val="009677F2"/>
    <w:rsid w:val="00967BFA"/>
    <w:rsid w:val="00971A39"/>
    <w:rsid w:val="00972D86"/>
    <w:rsid w:val="00973D37"/>
    <w:rsid w:val="00973DB1"/>
    <w:rsid w:val="00974073"/>
    <w:rsid w:val="0097640F"/>
    <w:rsid w:val="00976CB2"/>
    <w:rsid w:val="00981645"/>
    <w:rsid w:val="00983995"/>
    <w:rsid w:val="00984546"/>
    <w:rsid w:val="00985459"/>
    <w:rsid w:val="009946A9"/>
    <w:rsid w:val="00997ECF"/>
    <w:rsid w:val="009A01EE"/>
    <w:rsid w:val="009A0330"/>
    <w:rsid w:val="009A544A"/>
    <w:rsid w:val="009A7028"/>
    <w:rsid w:val="009B19DF"/>
    <w:rsid w:val="009B6D24"/>
    <w:rsid w:val="009B7ECE"/>
    <w:rsid w:val="009C2642"/>
    <w:rsid w:val="009C419A"/>
    <w:rsid w:val="009D4819"/>
    <w:rsid w:val="009D7FF4"/>
    <w:rsid w:val="009E0FBD"/>
    <w:rsid w:val="009E64CC"/>
    <w:rsid w:val="009E701F"/>
    <w:rsid w:val="009F0850"/>
    <w:rsid w:val="009F4E3B"/>
    <w:rsid w:val="009F5A56"/>
    <w:rsid w:val="009F6757"/>
    <w:rsid w:val="00A0359F"/>
    <w:rsid w:val="00A05B80"/>
    <w:rsid w:val="00A06F44"/>
    <w:rsid w:val="00A104DA"/>
    <w:rsid w:val="00A14C58"/>
    <w:rsid w:val="00A20A6C"/>
    <w:rsid w:val="00A25C90"/>
    <w:rsid w:val="00A26E48"/>
    <w:rsid w:val="00A31839"/>
    <w:rsid w:val="00A35187"/>
    <w:rsid w:val="00A3603B"/>
    <w:rsid w:val="00A363BB"/>
    <w:rsid w:val="00A42575"/>
    <w:rsid w:val="00A4792D"/>
    <w:rsid w:val="00A51635"/>
    <w:rsid w:val="00A66B43"/>
    <w:rsid w:val="00A7137A"/>
    <w:rsid w:val="00A72493"/>
    <w:rsid w:val="00A7424B"/>
    <w:rsid w:val="00A81950"/>
    <w:rsid w:val="00A81AB5"/>
    <w:rsid w:val="00A85651"/>
    <w:rsid w:val="00A86B57"/>
    <w:rsid w:val="00A87752"/>
    <w:rsid w:val="00A93ACA"/>
    <w:rsid w:val="00A9543D"/>
    <w:rsid w:val="00AA076F"/>
    <w:rsid w:val="00AA36AE"/>
    <w:rsid w:val="00AB0BB5"/>
    <w:rsid w:val="00AB5CBB"/>
    <w:rsid w:val="00AC29DB"/>
    <w:rsid w:val="00AC398D"/>
    <w:rsid w:val="00AC4547"/>
    <w:rsid w:val="00AC6EAF"/>
    <w:rsid w:val="00AC7C5E"/>
    <w:rsid w:val="00AD2A61"/>
    <w:rsid w:val="00AD2E89"/>
    <w:rsid w:val="00AD7C80"/>
    <w:rsid w:val="00AE2A51"/>
    <w:rsid w:val="00AE69CA"/>
    <w:rsid w:val="00AE7D30"/>
    <w:rsid w:val="00AF10F5"/>
    <w:rsid w:val="00B00A9E"/>
    <w:rsid w:val="00B00E59"/>
    <w:rsid w:val="00B0156A"/>
    <w:rsid w:val="00B051EB"/>
    <w:rsid w:val="00B10777"/>
    <w:rsid w:val="00B125A3"/>
    <w:rsid w:val="00B161CC"/>
    <w:rsid w:val="00B17672"/>
    <w:rsid w:val="00B2664D"/>
    <w:rsid w:val="00B26BF8"/>
    <w:rsid w:val="00B27861"/>
    <w:rsid w:val="00B27C25"/>
    <w:rsid w:val="00B3476C"/>
    <w:rsid w:val="00B37506"/>
    <w:rsid w:val="00B45508"/>
    <w:rsid w:val="00B530DE"/>
    <w:rsid w:val="00B55609"/>
    <w:rsid w:val="00B574E0"/>
    <w:rsid w:val="00B61E14"/>
    <w:rsid w:val="00B70520"/>
    <w:rsid w:val="00B70FD3"/>
    <w:rsid w:val="00B710B0"/>
    <w:rsid w:val="00B71EE9"/>
    <w:rsid w:val="00B72D6A"/>
    <w:rsid w:val="00B73253"/>
    <w:rsid w:val="00B80A8B"/>
    <w:rsid w:val="00B83D6D"/>
    <w:rsid w:val="00B863CF"/>
    <w:rsid w:val="00B868EA"/>
    <w:rsid w:val="00B90181"/>
    <w:rsid w:val="00B90947"/>
    <w:rsid w:val="00B90A82"/>
    <w:rsid w:val="00B90CE1"/>
    <w:rsid w:val="00B91ED6"/>
    <w:rsid w:val="00B943B6"/>
    <w:rsid w:val="00B94723"/>
    <w:rsid w:val="00B970E8"/>
    <w:rsid w:val="00B97899"/>
    <w:rsid w:val="00BA1F35"/>
    <w:rsid w:val="00BB45FD"/>
    <w:rsid w:val="00BB509B"/>
    <w:rsid w:val="00BC1EF4"/>
    <w:rsid w:val="00BC3A65"/>
    <w:rsid w:val="00BC42D7"/>
    <w:rsid w:val="00BC5270"/>
    <w:rsid w:val="00BC6A27"/>
    <w:rsid w:val="00BC6B39"/>
    <w:rsid w:val="00BD0D60"/>
    <w:rsid w:val="00BD14A2"/>
    <w:rsid w:val="00BD1C55"/>
    <w:rsid w:val="00BD2A85"/>
    <w:rsid w:val="00BD7C0C"/>
    <w:rsid w:val="00BE184D"/>
    <w:rsid w:val="00BE2EA8"/>
    <w:rsid w:val="00BE3E68"/>
    <w:rsid w:val="00BE6025"/>
    <w:rsid w:val="00BF17E9"/>
    <w:rsid w:val="00BF238B"/>
    <w:rsid w:val="00C00CC4"/>
    <w:rsid w:val="00C00DE5"/>
    <w:rsid w:val="00C02A54"/>
    <w:rsid w:val="00C05AE4"/>
    <w:rsid w:val="00C12AA1"/>
    <w:rsid w:val="00C15F3C"/>
    <w:rsid w:val="00C26CB3"/>
    <w:rsid w:val="00C306C9"/>
    <w:rsid w:val="00C32073"/>
    <w:rsid w:val="00C3520F"/>
    <w:rsid w:val="00C402B7"/>
    <w:rsid w:val="00C44AA8"/>
    <w:rsid w:val="00C53103"/>
    <w:rsid w:val="00C53383"/>
    <w:rsid w:val="00C559CA"/>
    <w:rsid w:val="00C56D7E"/>
    <w:rsid w:val="00C6098C"/>
    <w:rsid w:val="00C70C07"/>
    <w:rsid w:val="00C718B2"/>
    <w:rsid w:val="00C7271E"/>
    <w:rsid w:val="00C72920"/>
    <w:rsid w:val="00C77675"/>
    <w:rsid w:val="00C82DCF"/>
    <w:rsid w:val="00C852D5"/>
    <w:rsid w:val="00C858E2"/>
    <w:rsid w:val="00C85967"/>
    <w:rsid w:val="00C8687E"/>
    <w:rsid w:val="00C86893"/>
    <w:rsid w:val="00C917FF"/>
    <w:rsid w:val="00C947B8"/>
    <w:rsid w:val="00CA0E20"/>
    <w:rsid w:val="00CA316D"/>
    <w:rsid w:val="00CA7A74"/>
    <w:rsid w:val="00CB0E66"/>
    <w:rsid w:val="00CB11F7"/>
    <w:rsid w:val="00CB236C"/>
    <w:rsid w:val="00CB3C3A"/>
    <w:rsid w:val="00CB6898"/>
    <w:rsid w:val="00CB6CF5"/>
    <w:rsid w:val="00CC0F88"/>
    <w:rsid w:val="00CC2C8B"/>
    <w:rsid w:val="00CC4017"/>
    <w:rsid w:val="00CD32D8"/>
    <w:rsid w:val="00CD3E47"/>
    <w:rsid w:val="00CD5E9E"/>
    <w:rsid w:val="00CE039F"/>
    <w:rsid w:val="00CE3717"/>
    <w:rsid w:val="00CE47EB"/>
    <w:rsid w:val="00CF2DB7"/>
    <w:rsid w:val="00CF500D"/>
    <w:rsid w:val="00D04C36"/>
    <w:rsid w:val="00D0723A"/>
    <w:rsid w:val="00D134BE"/>
    <w:rsid w:val="00D1434D"/>
    <w:rsid w:val="00D170BE"/>
    <w:rsid w:val="00D2131B"/>
    <w:rsid w:val="00D23EA9"/>
    <w:rsid w:val="00D24EFF"/>
    <w:rsid w:val="00D251E6"/>
    <w:rsid w:val="00D27DA2"/>
    <w:rsid w:val="00D3415B"/>
    <w:rsid w:val="00D40A12"/>
    <w:rsid w:val="00D40A77"/>
    <w:rsid w:val="00D43829"/>
    <w:rsid w:val="00D45FF4"/>
    <w:rsid w:val="00D46EA7"/>
    <w:rsid w:val="00D51BA7"/>
    <w:rsid w:val="00D53A93"/>
    <w:rsid w:val="00D548C4"/>
    <w:rsid w:val="00D573F6"/>
    <w:rsid w:val="00D709D3"/>
    <w:rsid w:val="00D74396"/>
    <w:rsid w:val="00D7687F"/>
    <w:rsid w:val="00D76E8B"/>
    <w:rsid w:val="00D77DEA"/>
    <w:rsid w:val="00D800D2"/>
    <w:rsid w:val="00D81C7C"/>
    <w:rsid w:val="00D84426"/>
    <w:rsid w:val="00D86007"/>
    <w:rsid w:val="00D87DDB"/>
    <w:rsid w:val="00D947BC"/>
    <w:rsid w:val="00D950F9"/>
    <w:rsid w:val="00DA2233"/>
    <w:rsid w:val="00DB6180"/>
    <w:rsid w:val="00DC1892"/>
    <w:rsid w:val="00DD26AF"/>
    <w:rsid w:val="00DD3D38"/>
    <w:rsid w:val="00DD66B7"/>
    <w:rsid w:val="00DE41B6"/>
    <w:rsid w:val="00DE5354"/>
    <w:rsid w:val="00DF2C0B"/>
    <w:rsid w:val="00DF35DA"/>
    <w:rsid w:val="00DF740C"/>
    <w:rsid w:val="00E01CA1"/>
    <w:rsid w:val="00E0284F"/>
    <w:rsid w:val="00E03A7F"/>
    <w:rsid w:val="00E03B9A"/>
    <w:rsid w:val="00E133F6"/>
    <w:rsid w:val="00E15B6F"/>
    <w:rsid w:val="00E203D7"/>
    <w:rsid w:val="00E351F1"/>
    <w:rsid w:val="00E45A99"/>
    <w:rsid w:val="00E50328"/>
    <w:rsid w:val="00E5105A"/>
    <w:rsid w:val="00E514B3"/>
    <w:rsid w:val="00E53F47"/>
    <w:rsid w:val="00E605E4"/>
    <w:rsid w:val="00E73C05"/>
    <w:rsid w:val="00E759A8"/>
    <w:rsid w:val="00E80361"/>
    <w:rsid w:val="00E91BA5"/>
    <w:rsid w:val="00E933FA"/>
    <w:rsid w:val="00E948C3"/>
    <w:rsid w:val="00E95C10"/>
    <w:rsid w:val="00E97CBA"/>
    <w:rsid w:val="00EA63A0"/>
    <w:rsid w:val="00EA7623"/>
    <w:rsid w:val="00EB4E66"/>
    <w:rsid w:val="00EC6BB4"/>
    <w:rsid w:val="00EC7F3D"/>
    <w:rsid w:val="00ED05A2"/>
    <w:rsid w:val="00ED2807"/>
    <w:rsid w:val="00ED3F95"/>
    <w:rsid w:val="00ED49FA"/>
    <w:rsid w:val="00ED4CB2"/>
    <w:rsid w:val="00ED71D9"/>
    <w:rsid w:val="00EE2FC9"/>
    <w:rsid w:val="00EE4CAE"/>
    <w:rsid w:val="00EE591D"/>
    <w:rsid w:val="00EE7BCC"/>
    <w:rsid w:val="00EF07AC"/>
    <w:rsid w:val="00EF2C4A"/>
    <w:rsid w:val="00EF32BF"/>
    <w:rsid w:val="00F01B68"/>
    <w:rsid w:val="00F03D68"/>
    <w:rsid w:val="00F04EC8"/>
    <w:rsid w:val="00F059F6"/>
    <w:rsid w:val="00F06F04"/>
    <w:rsid w:val="00F13B34"/>
    <w:rsid w:val="00F15425"/>
    <w:rsid w:val="00F15FD1"/>
    <w:rsid w:val="00F16F46"/>
    <w:rsid w:val="00F20E8D"/>
    <w:rsid w:val="00F22302"/>
    <w:rsid w:val="00F226FB"/>
    <w:rsid w:val="00F23320"/>
    <w:rsid w:val="00F261FD"/>
    <w:rsid w:val="00F3008B"/>
    <w:rsid w:val="00F33FCE"/>
    <w:rsid w:val="00F36898"/>
    <w:rsid w:val="00F468FC"/>
    <w:rsid w:val="00F46A30"/>
    <w:rsid w:val="00F57010"/>
    <w:rsid w:val="00F5714A"/>
    <w:rsid w:val="00F60636"/>
    <w:rsid w:val="00F63071"/>
    <w:rsid w:val="00F65289"/>
    <w:rsid w:val="00F6672D"/>
    <w:rsid w:val="00F72A12"/>
    <w:rsid w:val="00F7321B"/>
    <w:rsid w:val="00F73736"/>
    <w:rsid w:val="00F9507E"/>
    <w:rsid w:val="00F95934"/>
    <w:rsid w:val="00F96E72"/>
    <w:rsid w:val="00FA4C72"/>
    <w:rsid w:val="00FB0B86"/>
    <w:rsid w:val="00FB111E"/>
    <w:rsid w:val="00FB66D0"/>
    <w:rsid w:val="00FC162E"/>
    <w:rsid w:val="00FC49B5"/>
    <w:rsid w:val="00FC4EE8"/>
    <w:rsid w:val="00FC6A4D"/>
    <w:rsid w:val="00FD2568"/>
    <w:rsid w:val="00FD2F35"/>
    <w:rsid w:val="00FD3EA3"/>
    <w:rsid w:val="00FD3EA8"/>
    <w:rsid w:val="00FD696B"/>
    <w:rsid w:val="00FE2BA7"/>
    <w:rsid w:val="00FE3486"/>
    <w:rsid w:val="00FE4A07"/>
    <w:rsid w:val="00FE5F67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3081F"/>
  <w15:chartTrackingRefBased/>
  <w15:docId w15:val="{B27DA367-9C9C-4F55-B194-FB2F6B3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67"/>
        <w:tab w:val="left" w:pos="850"/>
      </w:tabs>
      <w:snapToGrid w:val="0"/>
      <w:spacing w:line="360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B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Tekstpodstawowy">
    <w:name w:val="Body Text"/>
    <w:aliases w:val="Tekst podstawow.(F2),(F2)"/>
    <w:basedOn w:val="Normalny"/>
    <w:semiHidden/>
    <w:pPr>
      <w:spacing w:after="120"/>
    </w:pPr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sz w:val="20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lang w:val="x-none" w:eastAsia="x-none"/>
    </w:rPr>
  </w:style>
  <w:style w:type="paragraph" w:styleId="Lista">
    <w:name w:val="List"/>
    <w:basedOn w:val="Tekstpodstawowy"/>
    <w:semiHidden/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</w:rPr>
  </w:style>
  <w:style w:type="paragraph" w:styleId="Tekstpodstawowy2">
    <w:name w:val="Body Text 2"/>
    <w:basedOn w:val="Normalny"/>
    <w:link w:val="Tekstpodstawowy2Znak"/>
    <w:semiHidden/>
    <w:pPr>
      <w:spacing w:after="120" w:line="480" w:lineRule="auto"/>
    </w:pPr>
    <w:rPr>
      <w:lang w:val="x-none" w:eastAsia="x-none"/>
    </w:rPr>
  </w:style>
  <w:style w:type="paragraph" w:styleId="Tekstpodstawowy3">
    <w:name w:val="Body Text 3"/>
    <w:basedOn w:val="Normalny"/>
    <w:semiHidden/>
    <w:pPr>
      <w:widowControl/>
      <w:suppressAutoHyphens w:val="0"/>
      <w:overflowPunct/>
      <w:adjustRightInd/>
      <w:jc w:val="both"/>
      <w:textAlignment w:val="auto"/>
    </w:pPr>
    <w:rPr>
      <w:color w:val="000000"/>
      <w:szCs w:val="24"/>
    </w:rPr>
  </w:style>
  <w:style w:type="paragraph" w:styleId="NormalnyWeb">
    <w:name w:val="Normal (Web)"/>
    <w:basedOn w:val="Normalny"/>
    <w:semiHidden/>
    <w:pPr>
      <w:widowControl/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qFormat/>
  </w:style>
  <w:style w:type="paragraph" w:customStyle="1" w:styleId="tekst">
    <w:name w:val="tekst"/>
    <w:basedOn w:val="Normalny"/>
    <w:pPr>
      <w:widowControl/>
      <w:suppressLineNumbers/>
      <w:suppressAutoHyphens w:val="0"/>
      <w:overflowPunct/>
      <w:autoSpaceDE/>
      <w:autoSpaceDN/>
      <w:adjustRightInd/>
      <w:spacing w:before="60" w:after="60"/>
      <w:jc w:val="both"/>
      <w:textAlignment w:val="auto"/>
    </w:pPr>
    <w:rPr>
      <w:szCs w:val="24"/>
    </w:rPr>
  </w:style>
  <w:style w:type="paragraph" w:styleId="Tekstpodstawowywcity">
    <w:name w:val="Body Text Indent"/>
    <w:basedOn w:val="Normalny"/>
    <w:semiHidden/>
    <w:pPr>
      <w:widowControl/>
      <w:tabs>
        <w:tab w:val="left" w:pos="180"/>
        <w:tab w:val="left" w:pos="360"/>
      </w:tabs>
      <w:suppressAutoHyphens w:val="0"/>
      <w:overflowPunct/>
      <w:autoSpaceDE/>
      <w:autoSpaceDN/>
      <w:adjustRightInd/>
      <w:ind w:left="180" w:hanging="180"/>
      <w:jc w:val="both"/>
      <w:textAlignment w:val="auto"/>
    </w:pPr>
    <w:rPr>
      <w:szCs w:val="24"/>
    </w:rPr>
  </w:style>
  <w:style w:type="paragraph" w:styleId="Tekstpodstawowywcity2">
    <w:name w:val="Body Text Indent 2"/>
    <w:basedOn w:val="Normalny"/>
    <w:semiHidden/>
    <w:pPr>
      <w:tabs>
        <w:tab w:val="left" w:pos="180"/>
        <w:tab w:val="left" w:pos="360"/>
        <w:tab w:val="left" w:pos="709"/>
      </w:tabs>
      <w:ind w:left="709" w:hanging="283"/>
      <w:jc w:val="both"/>
    </w:pPr>
  </w:style>
  <w:style w:type="paragraph" w:styleId="Tekstpodstawowywcity3">
    <w:name w:val="Body Text Indent 3"/>
    <w:basedOn w:val="Normalny"/>
    <w:semiHidden/>
    <w:pPr>
      <w:tabs>
        <w:tab w:val="left" w:pos="180"/>
        <w:tab w:val="left" w:pos="360"/>
        <w:tab w:val="num" w:pos="2160"/>
      </w:tabs>
      <w:ind w:hanging="360"/>
      <w:jc w:val="both"/>
    </w:pPr>
  </w:style>
  <w:style w:type="paragraph" w:customStyle="1" w:styleId="ZnakZnak3CharCharZnakZnakCharCharZnak">
    <w:name w:val="Znak Znak3 Char Char Znak Znak Char Char Znak"/>
    <w:basedOn w:val="Normalny"/>
    <w:pPr>
      <w:widowControl/>
      <w:suppressAutoHyphens w:val="0"/>
      <w:overflowPunct/>
      <w:autoSpaceDE/>
      <w:autoSpaceDN/>
      <w:adjustRightInd/>
      <w:textAlignment w:val="auto"/>
    </w:pPr>
    <w:rPr>
      <w:szCs w:val="24"/>
    </w:rPr>
  </w:style>
  <w:style w:type="paragraph" w:customStyle="1" w:styleId="ZnakZnak3CharCharZnakZnakCharCharZnak1">
    <w:name w:val="Znak Znak3 Char Char Znak Znak Char Char Znak1"/>
    <w:basedOn w:val="Normalny"/>
    <w:pPr>
      <w:widowControl/>
      <w:suppressAutoHyphens w:val="0"/>
      <w:overflowPunct/>
      <w:autoSpaceDE/>
      <w:autoSpaceDN/>
      <w:adjustRightInd/>
      <w:textAlignment w:val="auto"/>
    </w:pPr>
    <w:rPr>
      <w:szCs w:val="24"/>
    </w:rPr>
  </w:style>
  <w:style w:type="character" w:styleId="Pogrubienie">
    <w:name w:val="Strong"/>
    <w:qFormat/>
    <w:rPr>
      <w:b/>
      <w:bCs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pPr>
      <w:widowControl/>
      <w:suppressAutoHyphens w:val="0"/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506A0"/>
    <w:rPr>
      <w:rFonts w:ascii="Arial" w:hAnsi="Arial"/>
      <w:sz w:val="28"/>
    </w:rPr>
  </w:style>
  <w:style w:type="character" w:customStyle="1" w:styleId="StopkaZnak">
    <w:name w:val="Stopka Znak"/>
    <w:link w:val="Stopka"/>
    <w:uiPriority w:val="99"/>
    <w:rsid w:val="0035310A"/>
    <w:rPr>
      <w:sz w:val="24"/>
    </w:rPr>
  </w:style>
  <w:style w:type="paragraph" w:styleId="Bezodstpw">
    <w:name w:val="No Spacing"/>
    <w:qFormat/>
    <w:rsid w:val="00AB0BB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Teksttreci">
    <w:name w:val="Tekst treści_"/>
    <w:link w:val="Teksttreci0"/>
    <w:rsid w:val="00101E15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01E15"/>
    <w:pPr>
      <w:shd w:val="clear" w:color="auto" w:fill="FFFFFF"/>
      <w:suppressAutoHyphens w:val="0"/>
      <w:overflowPunct/>
      <w:autoSpaceDE/>
      <w:autoSpaceDN/>
      <w:adjustRightInd/>
      <w:spacing w:before="240" w:after="240" w:line="0" w:lineRule="atLeast"/>
      <w:ind w:hanging="1000"/>
      <w:jc w:val="center"/>
      <w:textAlignment w:val="auto"/>
    </w:pPr>
    <w:rPr>
      <w:sz w:val="23"/>
      <w:szCs w:val="23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7D43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CB0E66"/>
    <w:pPr>
      <w:widowControl/>
      <w:overflowPunct/>
      <w:autoSpaceDE/>
      <w:adjustRightInd/>
    </w:pPr>
    <w:rPr>
      <w:rFonts w:ascii="Trebuchet MS" w:hAnsi="Trebuchet MS"/>
      <w:sz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CB0E66"/>
    <w:rPr>
      <w:rFonts w:ascii="Trebuchet MS" w:hAnsi="Trebuchet MS"/>
      <w:lang w:eastAsia="en-US"/>
    </w:rPr>
  </w:style>
  <w:style w:type="paragraph" w:customStyle="1" w:styleId="ww-normalnyweb">
    <w:name w:val="ww-normalnyweb"/>
    <w:basedOn w:val="Normalny"/>
    <w:rsid w:val="004F1BA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woanieprzypisudolnego">
    <w:name w:val="footnote reference"/>
    <w:uiPriority w:val="99"/>
    <w:semiHidden/>
    <w:unhideWhenUsed/>
    <w:rsid w:val="009037B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87BD1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E5C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6E5C"/>
    <w:rPr>
      <w:lang w:eastAsia="pl-PL"/>
    </w:rPr>
  </w:style>
  <w:style w:type="character" w:styleId="Odwoanieprzypisukocowego">
    <w:name w:val="endnote reference"/>
    <w:uiPriority w:val="99"/>
    <w:semiHidden/>
    <w:unhideWhenUsed/>
    <w:rsid w:val="00866E5C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20B46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F9507E"/>
    <w:rPr>
      <w:color w:val="0000FF"/>
      <w:u w:val="single"/>
    </w:rPr>
  </w:style>
  <w:style w:type="paragraph" w:styleId="Poprawka">
    <w:name w:val="Revision"/>
    <w:hidden/>
    <w:uiPriority w:val="99"/>
    <w:semiHidden/>
    <w:rsid w:val="00BD1C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0CB6-3CCD-0C46-82A1-F00F6B2A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3202</Words>
  <Characters>19212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UGIM Goleniów</Company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Pracownik UGIM</dc:creator>
  <cp:keywords/>
  <cp:lastModifiedBy>qwe qwe</cp:lastModifiedBy>
  <cp:revision>8</cp:revision>
  <cp:lastPrinted>2021-06-07T07:31:00Z</cp:lastPrinted>
  <dcterms:created xsi:type="dcterms:W3CDTF">2023-06-15T10:19:00Z</dcterms:created>
  <dcterms:modified xsi:type="dcterms:W3CDTF">2025-05-12T12:12:00Z</dcterms:modified>
</cp:coreProperties>
</file>