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45B9" w14:textId="7DE2852C" w:rsidR="00E70333" w:rsidRDefault="00E70333" w:rsidP="00E70333">
      <w:pPr>
        <w:spacing w:before="240" w:line="360" w:lineRule="auto"/>
        <w:ind w:firstLine="284"/>
        <w:rPr>
          <w:rFonts w:ascii="Calibri" w:eastAsia="Arial" w:hAnsi="Calibri" w:cs="Calibri"/>
          <w:b/>
          <w:bCs/>
        </w:rPr>
      </w:pPr>
      <w:bookmarkStart w:id="0" w:name="_Toc156820785"/>
      <w:r w:rsidRPr="001F0166">
        <w:rPr>
          <w:rFonts w:cstheme="minorHAnsi"/>
          <w:noProof/>
        </w:rPr>
        <w:drawing>
          <wp:inline distT="0" distB="0" distL="0" distR="0" wp14:anchorId="761BE74F" wp14:editId="6CFBF050">
            <wp:extent cx="5685856" cy="982980"/>
            <wp:effectExtent l="0" t="0" r="0" b="762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81"/>
                    <a:stretch/>
                  </pic:blipFill>
                  <pic:spPr bwMode="auto">
                    <a:xfrm>
                      <a:off x="0" y="0"/>
                      <a:ext cx="5688511" cy="983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DF788" w14:textId="7E8D4C91" w:rsidR="00EA7A9E" w:rsidRDefault="00EA7A9E" w:rsidP="00E70333">
      <w:pPr>
        <w:pStyle w:val="Nagwek2"/>
        <w:numPr>
          <w:ilvl w:val="0"/>
          <w:numId w:val="0"/>
        </w:numPr>
        <w:spacing w:before="0" w:line="360" w:lineRule="auto"/>
        <w:jc w:val="right"/>
        <w:rPr>
          <w:rFonts w:ascii="Calibri" w:eastAsia="Arial" w:hAnsi="Calibri" w:cs="Calibri"/>
          <w:b/>
          <w:bCs/>
          <w:sz w:val="24"/>
          <w:szCs w:val="24"/>
        </w:rPr>
      </w:pPr>
      <w:r w:rsidRPr="00E70333">
        <w:rPr>
          <w:rFonts w:ascii="Calibri" w:eastAsia="Arial" w:hAnsi="Calibri" w:cs="Calibri"/>
          <w:b/>
          <w:bCs/>
          <w:sz w:val="24"/>
          <w:szCs w:val="24"/>
        </w:rPr>
        <w:t>Załącznik nr 1 do SWZ/umowy</w:t>
      </w:r>
      <w:bookmarkEnd w:id="0"/>
    </w:p>
    <w:p w14:paraId="6227CD40" w14:textId="77777777" w:rsidR="002F448F" w:rsidRPr="002F448F" w:rsidRDefault="002F448F" w:rsidP="002F448F">
      <w:pPr>
        <w:pStyle w:val="Default"/>
        <w:spacing w:line="276" w:lineRule="auto"/>
        <w:jc w:val="center"/>
        <w:rPr>
          <w:rFonts w:eastAsia="Calibri"/>
          <w:color w:val="000000" w:themeColor="text1"/>
        </w:rPr>
      </w:pPr>
      <w:r w:rsidRPr="002F448F">
        <w:rPr>
          <w:rFonts w:eastAsia="Calibri"/>
          <w:b/>
          <w:bCs/>
          <w:color w:val="000000" w:themeColor="text1"/>
        </w:rPr>
        <w:t>Opis Przedmiotu zamówienia</w:t>
      </w:r>
    </w:p>
    <w:p w14:paraId="039B2AE1" w14:textId="77777777" w:rsidR="00575B32" w:rsidRDefault="002F448F" w:rsidP="005819E5">
      <w:pPr>
        <w:widowControl w:val="0"/>
        <w:suppressAutoHyphens/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2F448F">
        <w:rPr>
          <w:rFonts w:ascii="Calibri" w:eastAsia="Calibri" w:hAnsi="Calibri" w:cs="Calibri"/>
          <w:b/>
          <w:bCs/>
          <w:color w:val="000000" w:themeColor="text1"/>
        </w:rPr>
        <w:t>Część nr 1:</w:t>
      </w:r>
      <w:r w:rsidR="005819E5" w:rsidRPr="005819E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2E4E7945" w14:textId="5665347B" w:rsidR="005819E5" w:rsidRPr="005819E5" w:rsidRDefault="005819E5" w:rsidP="005819E5">
      <w:pPr>
        <w:widowControl w:val="0"/>
        <w:suppressAutoHyphens/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5819E5">
        <w:rPr>
          <w:rFonts w:ascii="Calibri" w:eastAsia="Calibri" w:hAnsi="Calibri" w:cs="Calibri"/>
          <w:b/>
          <w:bCs/>
          <w:color w:val="000000" w:themeColor="text1"/>
        </w:rPr>
        <w:t xml:space="preserve">Dostawa książek i czasopism naukowych w oprawie broszurowej, broszurowej ze skrzydełkami i twardej całopapierowej. </w:t>
      </w:r>
    </w:p>
    <w:p w14:paraId="138F1EF1" w14:textId="231C4A59" w:rsidR="005819E5" w:rsidRPr="00575B32" w:rsidRDefault="005819E5" w:rsidP="005819E5">
      <w:pPr>
        <w:widowControl w:val="0"/>
        <w:suppressAutoHyphens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575B32">
        <w:rPr>
          <w:rFonts w:ascii="Calibri" w:eastAsia="Calibri" w:hAnsi="Calibri" w:cs="Calibri"/>
          <w:color w:val="000000" w:themeColor="text1"/>
        </w:rPr>
        <w:t xml:space="preserve">Dostawa książek i czasopism naukowych dla Wydawnictwa Uniwersytetu Łódzkiego o łącznym nakładzie około </w:t>
      </w:r>
      <w:r w:rsidR="00F22E29" w:rsidRPr="00082B30">
        <w:rPr>
          <w:rFonts w:cstheme="minorHAnsi"/>
          <w:b/>
          <w:bCs/>
          <w:kern w:val="24"/>
        </w:rPr>
        <w:t>26 875</w:t>
      </w:r>
      <w:r w:rsidRPr="00575B32">
        <w:rPr>
          <w:rFonts w:ascii="Calibri" w:eastAsia="Calibri" w:hAnsi="Calibri" w:cs="Calibri"/>
          <w:color w:val="000000" w:themeColor="text1"/>
        </w:rPr>
        <w:t xml:space="preserve"> egzemplarzy. W oprawie broszurowej – około 11 250 egzemplarzy, w oprawie broszurowej ze skrzydełkami/1 skrzydełkiem – około </w:t>
      </w:r>
      <w:r w:rsidR="00F22E29" w:rsidRPr="00082B30">
        <w:rPr>
          <w:rFonts w:ascii="Calibri" w:eastAsia="Calibri" w:hAnsi="Calibri" w:cs="Calibri"/>
          <w:b/>
          <w:bCs/>
          <w:color w:val="000000" w:themeColor="text1"/>
        </w:rPr>
        <w:t>5 625</w:t>
      </w:r>
      <w:r w:rsidRPr="00575B32">
        <w:rPr>
          <w:rFonts w:ascii="Calibri" w:eastAsia="Calibri" w:hAnsi="Calibri" w:cs="Calibri"/>
          <w:color w:val="000000" w:themeColor="text1"/>
        </w:rPr>
        <w:t xml:space="preserve"> egzemplarzy; w oprawie twardej całopapierowej około 10 000 egzemplarzy. </w:t>
      </w:r>
    </w:p>
    <w:p w14:paraId="2EB5C48F" w14:textId="00A9FDA2" w:rsidR="002F448F" w:rsidRPr="00F22E29" w:rsidRDefault="005819E5" w:rsidP="005819E5">
      <w:pPr>
        <w:widowControl w:val="0"/>
        <w:suppressAutoHyphens/>
        <w:spacing w:line="360" w:lineRule="auto"/>
        <w:jc w:val="both"/>
        <w:rPr>
          <w:rFonts w:ascii="Calibri" w:eastAsia="Calibri" w:hAnsi="Calibri" w:cs="Calibri"/>
          <w:strike/>
          <w:color w:val="000000" w:themeColor="text1"/>
        </w:rPr>
      </w:pPr>
      <w:r w:rsidRPr="00575B32">
        <w:rPr>
          <w:rFonts w:ascii="Calibri" w:eastAsia="Calibri" w:hAnsi="Calibri" w:cs="Calibri"/>
          <w:color w:val="000000" w:themeColor="text1"/>
        </w:rPr>
        <w:t xml:space="preserve">Wykonawca będzie zobowiązany do wykonania dostawy publikacji naukowych (książek i czasopism) w oprawie broszurowej, broszurowej ze skrzydełkami/1 skrzydełkiem i twardej całopapierowej. Formaty publikacji: B-5 (i pochodne B-5), A-5 (i pochodne A-5) oraz A-4. </w:t>
      </w:r>
      <w:r w:rsidRPr="005819E5">
        <w:rPr>
          <w:rFonts w:ascii="Calibri" w:eastAsia="Calibri" w:hAnsi="Calibri" w:cs="Calibri"/>
          <w:b/>
          <w:bCs/>
          <w:color w:val="000000" w:themeColor="text1"/>
        </w:rPr>
        <w:t xml:space="preserve">Nakłady: od 10 do 600 egzemplarzy. </w:t>
      </w:r>
    </w:p>
    <w:p w14:paraId="0E427D37" w14:textId="77777777" w:rsidR="002F448F" w:rsidRPr="002F448F" w:rsidRDefault="002F448F" w:rsidP="002F448F">
      <w:pPr>
        <w:widowControl w:val="0"/>
        <w:suppressAutoHyphens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36F0D93" w14:textId="77777777" w:rsidR="00575B32" w:rsidRDefault="002F448F" w:rsidP="00575B32">
      <w:pPr>
        <w:widowControl w:val="0"/>
        <w:suppressAutoHyphens/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2F448F">
        <w:rPr>
          <w:rFonts w:ascii="Calibri" w:eastAsia="Calibri" w:hAnsi="Calibri" w:cs="Calibri"/>
          <w:b/>
          <w:bCs/>
          <w:color w:val="000000" w:themeColor="text1"/>
        </w:rPr>
        <w:t xml:space="preserve">Część nr 2: </w:t>
      </w:r>
    </w:p>
    <w:p w14:paraId="17387A9E" w14:textId="707207EE" w:rsidR="00D30E47" w:rsidRPr="00D30E47" w:rsidRDefault="00D30E47" w:rsidP="00D30E47">
      <w:pPr>
        <w:widowControl w:val="0"/>
        <w:suppressAutoHyphens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D30E47">
        <w:rPr>
          <w:rFonts w:ascii="Calibri" w:eastAsia="Calibri" w:hAnsi="Calibri" w:cs="Calibri"/>
          <w:color w:val="000000" w:themeColor="text1"/>
        </w:rPr>
        <w:t>Dostawa książek i czasopism naukowych w oprawie broszurowej, broszurowej ze skrzydełkami - dostawa przyspieszona.</w:t>
      </w:r>
    </w:p>
    <w:p w14:paraId="084BCD53" w14:textId="6CC4AF93" w:rsidR="00D30E47" w:rsidRPr="002F448F" w:rsidRDefault="00D30E47" w:rsidP="00D30E47">
      <w:pPr>
        <w:widowControl w:val="0"/>
        <w:suppressAutoHyphens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D30E47">
        <w:rPr>
          <w:rFonts w:ascii="Calibri" w:eastAsia="Calibri" w:hAnsi="Calibri" w:cs="Calibri"/>
          <w:color w:val="000000" w:themeColor="text1"/>
        </w:rPr>
        <w:t xml:space="preserve">Dostawa książek i czasopism naukowych dla Wydawnictwa Uniwersytetu Łódzkiego o łącznym nakładzie około </w:t>
      </w:r>
      <w:r w:rsidRPr="00491D0D">
        <w:rPr>
          <w:rFonts w:ascii="Calibri" w:eastAsia="Calibri" w:hAnsi="Calibri" w:cs="Calibri"/>
          <w:b/>
          <w:bCs/>
          <w:color w:val="000000" w:themeColor="text1"/>
        </w:rPr>
        <w:t>16 000</w:t>
      </w:r>
      <w:r w:rsidRPr="00D30E47">
        <w:rPr>
          <w:rFonts w:ascii="Calibri" w:eastAsia="Calibri" w:hAnsi="Calibri" w:cs="Calibri"/>
          <w:color w:val="000000" w:themeColor="text1"/>
        </w:rPr>
        <w:t xml:space="preserve"> egzemplarzy. W oprawie broszurowej – około 8 000 egzemplarzy, w oprawie broszurowej ze skrzydełkami/1 skrzydełkiem – około 8 000 egzemplarzy.</w:t>
      </w:r>
    </w:p>
    <w:p w14:paraId="3CE30F15" w14:textId="77F9FFBA" w:rsidR="009B40E9" w:rsidRPr="00C9403F" w:rsidRDefault="00C9403F" w:rsidP="00C9403F">
      <w:pPr>
        <w:widowControl w:val="0"/>
        <w:suppressAutoHyphens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C9403F">
        <w:rPr>
          <w:rFonts w:ascii="Calibri" w:eastAsia="Calibri" w:hAnsi="Calibri" w:cs="Calibri"/>
          <w:color w:val="000000" w:themeColor="text1"/>
        </w:rPr>
        <w:t xml:space="preserve">Wykonawca będzie zobowiązany do wykonania dostawy publikacji naukowych (książek i czasopism) w oprawie broszurowej, broszurowej ze skrzydełkami/1 skrzydełkiem. Formaty publikacji: B-5 (i pochodne B-5), A-5 (i pochodne A-5) oraz A-4. </w:t>
      </w:r>
      <w:r w:rsidRPr="00491D0D">
        <w:rPr>
          <w:rFonts w:ascii="Calibri" w:eastAsia="Calibri" w:hAnsi="Calibri" w:cs="Calibri"/>
          <w:b/>
          <w:bCs/>
          <w:color w:val="000000" w:themeColor="text1"/>
        </w:rPr>
        <w:t>Nakłady: od 10 do 600 egzemplarzy.</w:t>
      </w:r>
    </w:p>
    <w:p w14:paraId="0E0BCA4E" w14:textId="77777777" w:rsidR="00C9403F" w:rsidRDefault="00C9403F" w:rsidP="00076362">
      <w:pPr>
        <w:widowControl w:val="0"/>
        <w:pBdr>
          <w:bottom w:val="single" w:sz="4" w:space="1" w:color="auto"/>
        </w:pBdr>
        <w:suppressAutoHyphens/>
        <w:spacing w:line="276" w:lineRule="auto"/>
        <w:ind w:right="98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0B3DE3C" w14:textId="4CD477FC" w:rsidR="002F448F" w:rsidRPr="002F448F" w:rsidRDefault="002F448F" w:rsidP="002F448F">
      <w:pPr>
        <w:widowControl w:val="0"/>
        <w:suppressAutoHyphens/>
        <w:spacing w:line="276" w:lineRule="auto"/>
        <w:ind w:right="98"/>
        <w:jc w:val="both"/>
        <w:rPr>
          <w:rFonts w:ascii="Calibri" w:eastAsia="Calibri" w:hAnsi="Calibri" w:cs="Calibri"/>
          <w:color w:val="000000" w:themeColor="text1"/>
        </w:rPr>
      </w:pPr>
      <w:r w:rsidRPr="002F448F">
        <w:rPr>
          <w:rFonts w:ascii="Calibri" w:eastAsia="Calibri" w:hAnsi="Calibri" w:cs="Calibri"/>
          <w:b/>
          <w:bCs/>
          <w:color w:val="000000" w:themeColor="text1"/>
        </w:rPr>
        <w:t>Termin wykonania zamówienia</w:t>
      </w:r>
    </w:p>
    <w:p w14:paraId="7F6181E7" w14:textId="64DA44C9" w:rsidR="002F448F" w:rsidRPr="002F448F" w:rsidRDefault="002F448F" w:rsidP="00076362">
      <w:pPr>
        <w:pBdr>
          <w:bottom w:val="single" w:sz="4" w:space="1" w:color="auto"/>
        </w:pBdr>
        <w:suppressAutoHyphens/>
        <w:spacing w:after="16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2F448F">
        <w:rPr>
          <w:rFonts w:ascii="Calibri" w:eastAsia="Calibri" w:hAnsi="Calibri" w:cs="Calibri"/>
          <w:color w:val="000000" w:themeColor="text1"/>
        </w:rPr>
        <w:t xml:space="preserve">Wykonawca będzie realizował zamówienie sukcesywnie w ciągu 12 miesięcy od </w:t>
      </w:r>
      <w:r w:rsidR="00816D2F">
        <w:rPr>
          <w:rFonts w:ascii="Calibri" w:eastAsia="Calibri" w:hAnsi="Calibri" w:cs="Calibri"/>
          <w:color w:val="000000" w:themeColor="text1"/>
        </w:rPr>
        <w:t xml:space="preserve">8 dnia od </w:t>
      </w:r>
      <w:r w:rsidRPr="002F448F">
        <w:rPr>
          <w:rFonts w:ascii="Calibri" w:eastAsia="Calibri" w:hAnsi="Calibri" w:cs="Calibri"/>
          <w:color w:val="000000" w:themeColor="text1"/>
        </w:rPr>
        <w:t>dnia zawarcia umowy lub do wyczerpania kwoty umowy, w zależności co nastąpi wcześniej, z zachowaniem dla poszczególnych zleceń terminów wskazanych poniżej:</w:t>
      </w:r>
    </w:p>
    <w:p w14:paraId="0D425A15" w14:textId="15F1937B" w:rsidR="009E1D1B" w:rsidRPr="00491D0D" w:rsidRDefault="003771E1" w:rsidP="00076362">
      <w:pPr>
        <w:pBdr>
          <w:bottom w:val="single" w:sz="4" w:space="1" w:color="auto"/>
        </w:pBdr>
        <w:shd w:val="clear" w:color="auto" w:fill="D0CECE" w:themeFill="background2" w:themeFillShade="E6"/>
        <w:spacing w:line="360" w:lineRule="auto"/>
        <w:jc w:val="both"/>
        <w:rPr>
          <w:rFonts w:cstheme="minorHAnsi"/>
          <w:b/>
          <w:bCs/>
          <w:u w:val="single"/>
        </w:rPr>
      </w:pPr>
      <w:r w:rsidRPr="003771E1">
        <w:rPr>
          <w:rFonts w:cstheme="minorHAnsi"/>
        </w:rPr>
        <w:lastRenderedPageBreak/>
        <w:t xml:space="preserve">Zamawiający określa następującą </w:t>
      </w:r>
      <w:r w:rsidRPr="003771E1">
        <w:rPr>
          <w:rFonts w:cstheme="minorHAnsi"/>
          <w:b/>
          <w:bCs/>
          <w:u w:val="single"/>
        </w:rPr>
        <w:t>istotność części zamówienia</w:t>
      </w:r>
      <w:r w:rsidRPr="003771E1">
        <w:rPr>
          <w:rFonts w:cstheme="minorHAnsi"/>
        </w:rPr>
        <w:t xml:space="preserve"> – wybór oferty dokonywany będzie w następującej kolejności części: </w:t>
      </w:r>
      <w:r w:rsidRPr="003771E1">
        <w:rPr>
          <w:rFonts w:cstheme="minorHAnsi"/>
          <w:b/>
          <w:bCs/>
          <w:u w:val="single"/>
        </w:rPr>
        <w:t xml:space="preserve"> </w:t>
      </w:r>
      <w:r w:rsidR="001504AA">
        <w:rPr>
          <w:rFonts w:cstheme="minorHAnsi"/>
          <w:b/>
          <w:bCs/>
          <w:u w:val="single"/>
        </w:rPr>
        <w:t>1,2</w:t>
      </w:r>
      <w:r w:rsidRPr="003771E1">
        <w:rPr>
          <w:rFonts w:cstheme="minorHAnsi"/>
          <w:b/>
          <w:bCs/>
          <w:u w:val="single"/>
        </w:rPr>
        <w:t>.</w:t>
      </w:r>
      <w:r w:rsidR="00491D0D">
        <w:rPr>
          <w:rFonts w:cstheme="minorHAnsi"/>
          <w:b/>
          <w:bCs/>
          <w:u w:val="single"/>
        </w:rPr>
        <w:t xml:space="preserve"> </w:t>
      </w:r>
      <w:r w:rsidRPr="00AF2EBA">
        <w:rPr>
          <w:rFonts w:cstheme="minorHAnsi"/>
          <w:b/>
          <w:bCs/>
          <w:u w:val="single"/>
        </w:rPr>
        <w:t>Wykonawca, który zostanie wybrany w danej części zamówienia zgodnie z powyższą kolejnością, nie bierze udziału w rankingu ofert w pozostałych częściach, nawet w przypadku, gdy jego oferta w kolejnych częściach będzie jedyną niepodlegającą odrzuceniu</w:t>
      </w:r>
      <w:r w:rsidRPr="00AF2EBA">
        <w:rPr>
          <w:rFonts w:cstheme="minorHAnsi"/>
        </w:rPr>
        <w:t>.</w:t>
      </w:r>
    </w:p>
    <w:p w14:paraId="572E69FC" w14:textId="77777777" w:rsidR="009E1D1B" w:rsidRDefault="009E1D1B" w:rsidP="00514102">
      <w:pPr>
        <w:widowControl w:val="0"/>
        <w:suppressAutoHyphens/>
        <w:spacing w:line="276" w:lineRule="auto"/>
        <w:ind w:right="98"/>
        <w:jc w:val="center"/>
        <w:rPr>
          <w:rFonts w:ascii="Cambria" w:eastAsia="Cambria" w:hAnsi="Cambria" w:cs="Cambria"/>
          <w:b/>
          <w:bCs/>
          <w:color w:val="000000" w:themeColor="text1"/>
        </w:rPr>
      </w:pPr>
    </w:p>
    <w:p w14:paraId="76AB5C2D" w14:textId="31DC0A82" w:rsidR="00514102" w:rsidRPr="00514102" w:rsidRDefault="00514102" w:rsidP="00514102">
      <w:pPr>
        <w:widowControl w:val="0"/>
        <w:suppressAutoHyphens/>
        <w:spacing w:line="276" w:lineRule="auto"/>
        <w:ind w:right="98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514102">
        <w:rPr>
          <w:rFonts w:ascii="Cambria" w:eastAsia="Cambria" w:hAnsi="Cambria" w:cs="Cambria"/>
          <w:b/>
          <w:bCs/>
          <w:color w:val="000000" w:themeColor="text1"/>
        </w:rPr>
        <w:t>Szczegółowy opis przedmiotu zamówienia</w:t>
      </w:r>
    </w:p>
    <w:p w14:paraId="5AC18084" w14:textId="55855219" w:rsidR="002F448F" w:rsidRPr="000B5D4C" w:rsidRDefault="006C5B49" w:rsidP="000B5D4C">
      <w:pPr>
        <w:widowControl w:val="0"/>
        <w:shd w:val="clear" w:color="auto" w:fill="D9D9D9" w:themeFill="background1" w:themeFillShade="D9"/>
        <w:suppressAutoHyphens/>
        <w:spacing w:line="276" w:lineRule="auto"/>
        <w:ind w:right="-7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0B5D4C">
        <w:rPr>
          <w:rFonts w:ascii="Cambria" w:eastAsia="Cambria" w:hAnsi="Cambria" w:cs="Cambria"/>
          <w:b/>
          <w:bCs/>
          <w:color w:val="000000" w:themeColor="text1"/>
        </w:rPr>
        <w:t>CZĘŚĆ</w:t>
      </w:r>
      <w:r w:rsidR="002F448F" w:rsidRPr="000B5D4C">
        <w:rPr>
          <w:rFonts w:ascii="Cambria" w:eastAsia="Cambria" w:hAnsi="Cambria" w:cs="Cambria"/>
          <w:b/>
          <w:bCs/>
          <w:color w:val="000000" w:themeColor="text1"/>
        </w:rPr>
        <w:t xml:space="preserve"> 1:</w:t>
      </w:r>
    </w:p>
    <w:p w14:paraId="271F2C57" w14:textId="5908B461" w:rsidR="002F448F" w:rsidRPr="000B5D4C" w:rsidRDefault="004D79C7" w:rsidP="000B5D4C">
      <w:pPr>
        <w:widowControl w:val="0"/>
        <w:shd w:val="clear" w:color="auto" w:fill="D9D9D9" w:themeFill="background1" w:themeFillShade="D9"/>
        <w:suppressAutoHyphens/>
        <w:spacing w:line="276" w:lineRule="auto"/>
        <w:ind w:right="-7"/>
        <w:jc w:val="center"/>
        <w:rPr>
          <w:rFonts w:ascii="Calibri" w:eastAsia="Calibri" w:hAnsi="Calibri" w:cs="Calibri"/>
          <w:color w:val="000000" w:themeColor="text1"/>
        </w:rPr>
      </w:pPr>
      <w:r w:rsidRPr="00296CFD">
        <w:rPr>
          <w:rFonts w:ascii="Calibri" w:eastAsia="Calibri" w:hAnsi="Calibri" w:cs="Calibri"/>
          <w:b/>
          <w:bCs/>
          <w:color w:val="000000" w:themeColor="text1"/>
        </w:rPr>
        <w:t xml:space="preserve">(UWAGA: Wyłoniony Wykonawca, nie jest brany pod uwagę w ocenie ofert dla części </w:t>
      </w:r>
      <w:r w:rsidR="001504AA">
        <w:rPr>
          <w:rFonts w:ascii="Calibri" w:eastAsia="Calibri" w:hAnsi="Calibri" w:cs="Calibri"/>
          <w:b/>
          <w:bCs/>
          <w:color w:val="000000" w:themeColor="text1"/>
        </w:rPr>
        <w:t>2</w:t>
      </w:r>
      <w:r w:rsidRPr="00296CFD">
        <w:rPr>
          <w:rFonts w:ascii="Calibri" w:eastAsia="Calibri" w:hAnsi="Calibri" w:cs="Calibri"/>
          <w:b/>
          <w:bCs/>
          <w:color w:val="000000" w:themeColor="text1"/>
        </w:rPr>
        <w:t>)</w:t>
      </w:r>
    </w:p>
    <w:p w14:paraId="68963609" w14:textId="0595AABB" w:rsidR="005819E5" w:rsidRPr="009E1D1B" w:rsidRDefault="005819E5" w:rsidP="005819E5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textAlignment w:val="baseline"/>
        <w:rPr>
          <w:rFonts w:cstheme="minorHAnsi"/>
          <w:b/>
          <w:kern w:val="24"/>
        </w:rPr>
      </w:pPr>
      <w:bookmarkStart w:id="1" w:name="_Hlk136421999"/>
      <w:r w:rsidRPr="009E1D1B">
        <w:rPr>
          <w:rFonts w:cstheme="minorHAnsi"/>
          <w:b/>
          <w:kern w:val="24"/>
        </w:rPr>
        <w:t>Informacje ogólne</w:t>
      </w:r>
    </w:p>
    <w:p w14:paraId="65A3F812" w14:textId="3C72E277" w:rsidR="005819E5" w:rsidRPr="00431F00" w:rsidRDefault="005819E5" w:rsidP="000B5D4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textAlignment w:val="baseline"/>
        <w:rPr>
          <w:rFonts w:cstheme="minorHAnsi"/>
          <w:kern w:val="24"/>
        </w:rPr>
      </w:pPr>
      <w:r w:rsidRPr="00431F00">
        <w:rPr>
          <w:rFonts w:cstheme="minorHAnsi"/>
          <w:kern w:val="24"/>
        </w:rPr>
        <w:t xml:space="preserve">Dostawa </w:t>
      </w:r>
      <w:r w:rsidRPr="00076362">
        <w:rPr>
          <w:rFonts w:cstheme="minorHAnsi"/>
          <w:kern w:val="24"/>
        </w:rPr>
        <w:t xml:space="preserve">książek i czasopism naukowych dla Wydawnictwa Uniwersytetu Łódzkiego o łącznym nakładzie około </w:t>
      </w:r>
      <w:r w:rsidR="00F22E29" w:rsidRPr="00076362">
        <w:rPr>
          <w:rFonts w:cstheme="minorHAnsi"/>
          <w:kern w:val="24"/>
        </w:rPr>
        <w:t>26 875</w:t>
      </w:r>
      <w:r w:rsidRPr="00076362">
        <w:rPr>
          <w:rFonts w:cstheme="minorHAnsi"/>
          <w:kern w:val="24"/>
        </w:rPr>
        <w:t xml:space="preserve"> egzemplarzy.</w:t>
      </w:r>
    </w:p>
    <w:p w14:paraId="5E70AD98" w14:textId="77777777" w:rsidR="005819E5" w:rsidRPr="00431F00" w:rsidRDefault="005819E5" w:rsidP="00C934C5">
      <w:pPr>
        <w:pStyle w:val="Akapitzlist"/>
        <w:numPr>
          <w:ilvl w:val="1"/>
          <w:numId w:val="34"/>
        </w:numPr>
        <w:suppressLineNumbers/>
        <w:overflowPunct w:val="0"/>
        <w:autoSpaceDE w:val="0"/>
        <w:autoSpaceDN w:val="0"/>
        <w:adjustRightInd w:val="0"/>
        <w:spacing w:after="160" w:line="360" w:lineRule="auto"/>
        <w:ind w:right="-28"/>
        <w:jc w:val="both"/>
        <w:textAlignment w:val="baseline"/>
        <w:rPr>
          <w:rFonts w:eastAsia="Calibri" w:cstheme="minorHAnsi"/>
        </w:rPr>
      </w:pPr>
      <w:r w:rsidRPr="00431F00">
        <w:rPr>
          <w:rFonts w:eastAsia="Calibri" w:cstheme="minorHAnsi"/>
        </w:rPr>
        <w:t xml:space="preserve">Wykonawca będzie zobowiązany do wykonania dostawy publikacji naukowych (książek i czasopism) w oprawie broszurowej, broszurowej ze skrzydełkami/1 skrzydełkiem i twardej całopapierowej. Formaty publikacji: B-5 (i pochodne B-5), A-5 (i pochodne A-5) oraz A-4. Nakłady: od 10 do 600 egzemplarzy. </w:t>
      </w:r>
    </w:p>
    <w:p w14:paraId="23C07F01" w14:textId="77777777" w:rsidR="005819E5" w:rsidRPr="00431F00" w:rsidRDefault="005819E5" w:rsidP="00C934C5">
      <w:pPr>
        <w:numPr>
          <w:ilvl w:val="1"/>
          <w:numId w:val="34"/>
        </w:numPr>
        <w:spacing w:line="360" w:lineRule="auto"/>
        <w:ind w:left="426"/>
        <w:jc w:val="both"/>
        <w:rPr>
          <w:rFonts w:cstheme="minorHAnsi"/>
          <w:b/>
        </w:rPr>
      </w:pPr>
      <w:r w:rsidRPr="00431F00">
        <w:rPr>
          <w:rFonts w:cstheme="minorHAnsi"/>
          <w:bCs/>
          <w:spacing w:val="-4"/>
        </w:rPr>
        <w:t>Ze względu na specyfikę działalności wydawniczej (publikacje naukowe) planowana wielkość zamówienia może nie zostać w pełni zrealizowana w podanym wymiarze i zakresie. Zamawiający zakłada, że p</w:t>
      </w:r>
      <w:r w:rsidRPr="00431F00">
        <w:rPr>
          <w:rFonts w:cstheme="minorHAnsi"/>
          <w:spacing w:val="-4"/>
        </w:rPr>
        <w:t xml:space="preserve">odane dane dotyczące wielkości zamówienia stanowią wyłącznie szacowaną górną granicę możliwego zamówienia. </w:t>
      </w:r>
    </w:p>
    <w:p w14:paraId="2AD51A96" w14:textId="77777777" w:rsidR="005819E5" w:rsidRPr="00431F00" w:rsidRDefault="005819E5" w:rsidP="000B5D4C">
      <w:pPr>
        <w:pStyle w:val="Akapitzlist"/>
        <w:suppressLineNumbers/>
        <w:overflowPunct w:val="0"/>
        <w:autoSpaceDE w:val="0"/>
        <w:autoSpaceDN w:val="0"/>
        <w:adjustRightInd w:val="0"/>
        <w:spacing w:line="360" w:lineRule="auto"/>
        <w:ind w:left="0" w:right="-28"/>
        <w:jc w:val="both"/>
        <w:textAlignment w:val="baseline"/>
        <w:rPr>
          <w:rFonts w:cstheme="minorHAnsi"/>
          <w:b/>
          <w:kern w:val="24"/>
        </w:rPr>
      </w:pPr>
      <w:r w:rsidRPr="00431F00">
        <w:rPr>
          <w:rFonts w:cstheme="minorHAnsi"/>
          <w:b/>
          <w:kern w:val="24"/>
        </w:rPr>
        <w:t>Informacje szczegółowe</w:t>
      </w:r>
    </w:p>
    <w:p w14:paraId="4C69C26F" w14:textId="77777777" w:rsidR="005819E5" w:rsidRPr="00431F00" w:rsidRDefault="005819E5" w:rsidP="00C934C5">
      <w:pPr>
        <w:pStyle w:val="Akapitzlist"/>
        <w:numPr>
          <w:ilvl w:val="1"/>
          <w:numId w:val="34"/>
        </w:numPr>
        <w:spacing w:after="160" w:line="360" w:lineRule="auto"/>
        <w:jc w:val="both"/>
        <w:rPr>
          <w:rFonts w:cstheme="minorHAnsi"/>
          <w:spacing w:val="-4"/>
        </w:rPr>
      </w:pPr>
      <w:r w:rsidRPr="00431F00">
        <w:rPr>
          <w:rFonts w:cstheme="minorHAnsi"/>
          <w:spacing w:val="-4"/>
        </w:rPr>
        <w:t xml:space="preserve">Oprawa broszurowa oraz broszurowa klejona z 1 lub 2 skrzydełkami; blok 1+1, papier offsetowy 80, 90, 100 g; objętościowy w kolorze kremowym (Munken lub Alto) 70 g wolumen 2.0; objętościowy w kolorze kremowym (Munken lub Alto) 80 g wolumen 1.4–2,0; </w:t>
      </w:r>
      <w:r w:rsidRPr="00431F00">
        <w:rPr>
          <w:rFonts w:cstheme="minorHAnsi"/>
          <w:spacing w:val="-4"/>
          <w:lang w:eastAsia="ar-SA"/>
        </w:rPr>
        <w:t xml:space="preserve">papier </w:t>
      </w:r>
      <w:r w:rsidRPr="00431F00">
        <w:rPr>
          <w:rFonts w:cstheme="minorHAnsi"/>
          <w:spacing w:val="-4"/>
        </w:rPr>
        <w:t>d</w:t>
      </w:r>
      <w:r w:rsidRPr="00431F00">
        <w:rPr>
          <w:rFonts w:cstheme="minorHAnsi"/>
        </w:rPr>
        <w:t xml:space="preserve">wustronnie powlekany matowy </w:t>
      </w:r>
      <w:r w:rsidRPr="00431F00">
        <w:rPr>
          <w:rFonts w:cstheme="minorHAnsi"/>
          <w:spacing w:val="-4"/>
        </w:rPr>
        <w:t xml:space="preserve">papier </w:t>
      </w:r>
      <w:r w:rsidRPr="00431F00">
        <w:rPr>
          <w:rFonts w:cstheme="minorHAnsi"/>
        </w:rPr>
        <w:t>65–70 g wolumen 1,15–1,3;</w:t>
      </w:r>
      <w:r w:rsidRPr="00431F00">
        <w:rPr>
          <w:rFonts w:cstheme="minorHAnsi"/>
          <w:b/>
        </w:rPr>
        <w:t xml:space="preserve"> </w:t>
      </w:r>
      <w:r w:rsidRPr="00431F00">
        <w:rPr>
          <w:rFonts w:cstheme="minorHAnsi"/>
          <w:spacing w:val="-4"/>
        </w:rPr>
        <w:t>okładka 4 +0, folia matowa/błyszcząca; karton 250 g lub 270 g jednostronnie kredowany (folia matowa/błyszcząca lub soft touch).</w:t>
      </w:r>
    </w:p>
    <w:p w14:paraId="10550347" w14:textId="77777777" w:rsidR="005819E5" w:rsidRPr="00431F00" w:rsidRDefault="005819E5" w:rsidP="00C934C5">
      <w:pPr>
        <w:pStyle w:val="Akapitzlist"/>
        <w:numPr>
          <w:ilvl w:val="1"/>
          <w:numId w:val="34"/>
        </w:numPr>
        <w:spacing w:after="16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 xml:space="preserve">Oprawa twarda całopapierowa; blok 1+1, papier offsetowy 80, 90, 100 g; objętościowy w kolorze kremowym </w:t>
      </w:r>
      <w:r w:rsidRPr="00431F00">
        <w:rPr>
          <w:rFonts w:cstheme="minorHAnsi"/>
          <w:spacing w:val="-4"/>
        </w:rPr>
        <w:t xml:space="preserve">(Munken lub Alto) </w:t>
      </w:r>
      <w:r w:rsidRPr="00431F00">
        <w:rPr>
          <w:rFonts w:eastAsia="Times New Roman" w:cstheme="minorHAnsi"/>
          <w:lang w:eastAsia="pl-PL"/>
        </w:rPr>
        <w:t xml:space="preserve">70 g wolumen 2.0; objętościowy w kolorze kremowym </w:t>
      </w:r>
      <w:r w:rsidRPr="00431F00">
        <w:rPr>
          <w:rFonts w:cstheme="minorHAnsi"/>
          <w:spacing w:val="-4"/>
        </w:rPr>
        <w:t xml:space="preserve">(Munken lub Alto) </w:t>
      </w:r>
      <w:r w:rsidRPr="00431F00">
        <w:rPr>
          <w:rFonts w:eastAsia="Times New Roman" w:cstheme="minorHAnsi"/>
          <w:lang w:eastAsia="pl-PL"/>
        </w:rPr>
        <w:t>80 g wolumen 1.4–2,0. Oprawa: rowkowana, grzbiet zaokrąglony, wyklejka I: 4 +0; II: 0+4 – papier offsetowy 150 g / papier objętościowy w kolorze kremowym 150 g wolumen 1.5; tektura 2,3–2,5 mm; blok szyty nićmi, kapitałka, wstążka, oklejka 4+0/ papier dwustronnie powlekany 130 g, folia matowa/błyszcząca lub soft touch.</w:t>
      </w:r>
    </w:p>
    <w:p w14:paraId="286B844D" w14:textId="77777777" w:rsidR="005819E5" w:rsidRPr="00431F00" w:rsidRDefault="005819E5" w:rsidP="00C934C5">
      <w:pPr>
        <w:pStyle w:val="Akapitzlist"/>
        <w:numPr>
          <w:ilvl w:val="1"/>
          <w:numId w:val="34"/>
        </w:numPr>
        <w:spacing w:after="16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cstheme="minorHAnsi"/>
          <w:bCs/>
        </w:rPr>
        <w:t>Zamawiający dopuszcza przekazywania plików produkcyjnych w „chmurze”.</w:t>
      </w:r>
    </w:p>
    <w:p w14:paraId="3FBF38B7" w14:textId="77777777" w:rsidR="005819E5" w:rsidRPr="00431F00" w:rsidRDefault="005819E5" w:rsidP="00C934C5">
      <w:pPr>
        <w:pStyle w:val="Akapitzlist"/>
        <w:numPr>
          <w:ilvl w:val="1"/>
          <w:numId w:val="34"/>
        </w:numPr>
        <w:spacing w:after="16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cstheme="minorHAnsi"/>
          <w:spacing w:val="-4"/>
        </w:rPr>
        <w:t>Terminy wykonania dostawy</w:t>
      </w:r>
    </w:p>
    <w:p w14:paraId="25EFADE8" w14:textId="77777777" w:rsidR="005819E5" w:rsidRPr="00431F00" w:rsidRDefault="005819E5" w:rsidP="00C934C5">
      <w:pPr>
        <w:pStyle w:val="Akapitzlist"/>
        <w:numPr>
          <w:ilvl w:val="2"/>
          <w:numId w:val="34"/>
        </w:numPr>
        <w:spacing w:after="16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lastRenderedPageBreak/>
        <w:t xml:space="preserve">wykonanie oprawy broszurowej, broszurowej klejonej ze skrzydełkami/1 skrzydełkiem: do 2 dni roboczych od momentu </w:t>
      </w:r>
      <w:r w:rsidRPr="00431F00">
        <w:rPr>
          <w:rFonts w:cstheme="minorHAnsi"/>
          <w:spacing w:val="-4"/>
        </w:rPr>
        <w:t>przekazania</w:t>
      </w:r>
      <w:r w:rsidRPr="00431F00">
        <w:rPr>
          <w:rFonts w:eastAsia="Times New Roman" w:cstheme="minorHAnsi"/>
          <w:lang w:eastAsia="pl-PL"/>
        </w:rPr>
        <w:t xml:space="preserve"> plików na ftp Wykonawcy – wykonanie i dostarczenie do akceptacji przez Wydawnictwo UŁ egzemplarza sygnalnego (oprawionego i zaokładkowanego) lub </w:t>
      </w:r>
      <w:r w:rsidRPr="00431F00">
        <w:rPr>
          <w:rFonts w:eastAsia="Times New Roman" w:cstheme="minorHAnsi"/>
          <w:i/>
          <w:iCs/>
          <w:lang w:eastAsia="pl-PL"/>
        </w:rPr>
        <w:t>proofa</w:t>
      </w:r>
      <w:r w:rsidRPr="00431F00">
        <w:rPr>
          <w:rFonts w:eastAsia="Times New Roman" w:cstheme="minorHAnsi"/>
          <w:lang w:eastAsia="pl-PL"/>
        </w:rPr>
        <w:t xml:space="preserve"> cyfrowego; Wydawnictwo akceptuje egzemplarz sygnalny/</w:t>
      </w:r>
      <w:r w:rsidRPr="00431F00">
        <w:rPr>
          <w:rFonts w:eastAsia="Times New Roman" w:cstheme="minorHAnsi"/>
          <w:i/>
          <w:iCs/>
          <w:lang w:eastAsia="pl-PL"/>
        </w:rPr>
        <w:t>proof</w:t>
      </w:r>
      <w:r w:rsidRPr="00431F00">
        <w:rPr>
          <w:rFonts w:eastAsia="Times New Roman" w:cstheme="minorHAnsi"/>
          <w:lang w:eastAsia="pl-PL"/>
        </w:rPr>
        <w:t xml:space="preserve"> cyfrowy w ciągu 1 dnia  roboczego od momentu jego otrzymania;  </w:t>
      </w:r>
    </w:p>
    <w:p w14:paraId="76EF668F" w14:textId="77777777" w:rsidR="005819E5" w:rsidRPr="00431F00" w:rsidRDefault="005819E5" w:rsidP="00C934C5">
      <w:pPr>
        <w:pStyle w:val="Akapitzlist"/>
        <w:numPr>
          <w:ilvl w:val="2"/>
          <w:numId w:val="34"/>
        </w:numPr>
        <w:spacing w:after="16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w terminie do 10 dni roboczych od dnia zaakceptowania egzemplarza sygnalnego – dostawa do siedziby Zamawiającego oraz pod 3 wskazane adresy na terenie Polski;</w:t>
      </w:r>
    </w:p>
    <w:p w14:paraId="593E6E83" w14:textId="77777777" w:rsidR="005819E5" w:rsidRPr="00431F00" w:rsidRDefault="005819E5" w:rsidP="00C934C5">
      <w:pPr>
        <w:pStyle w:val="Akapitzlist"/>
        <w:numPr>
          <w:ilvl w:val="2"/>
          <w:numId w:val="34"/>
        </w:numPr>
        <w:spacing w:after="16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w przypadku zlecania bardziej skomplikowanych w produkcji tytułów dopuszcza się wydłużenie terminów dostawy do 14 dni roboczych, ustalanych każdorazowo z Zamawiającym; </w:t>
      </w:r>
    </w:p>
    <w:p w14:paraId="4B228D74" w14:textId="77777777" w:rsidR="005819E5" w:rsidRPr="00431F00" w:rsidRDefault="005819E5" w:rsidP="00C934C5">
      <w:pPr>
        <w:pStyle w:val="Akapitzlist"/>
        <w:numPr>
          <w:ilvl w:val="2"/>
          <w:numId w:val="34"/>
        </w:numPr>
        <w:spacing w:after="16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 xml:space="preserve">wykonanie oprawy twardej całopapierowej: do 3 dni roboczych od momentu przekazania plików na ftp Wykonawcy – wykonanie i dostarczenie do akceptacji przez Wydawnictwo UŁ egzemplarza sygnalnego (oprawionego i zaokładkowanego) lub </w:t>
      </w:r>
      <w:r w:rsidRPr="00431F00">
        <w:rPr>
          <w:rFonts w:eastAsia="Times New Roman" w:cstheme="minorHAnsi"/>
          <w:i/>
          <w:iCs/>
          <w:lang w:eastAsia="pl-PL"/>
        </w:rPr>
        <w:t>proofa</w:t>
      </w:r>
      <w:r w:rsidRPr="00431F00">
        <w:rPr>
          <w:rFonts w:eastAsia="Times New Roman" w:cstheme="minorHAnsi"/>
          <w:lang w:eastAsia="pl-PL"/>
        </w:rPr>
        <w:t xml:space="preserve"> cyfrowego; Wydawnictwo akceptuje egzemplarz sygnalny/</w:t>
      </w:r>
      <w:r w:rsidRPr="00431F00">
        <w:rPr>
          <w:rFonts w:eastAsia="Times New Roman" w:cstheme="minorHAnsi"/>
          <w:i/>
          <w:iCs/>
          <w:lang w:eastAsia="pl-PL"/>
        </w:rPr>
        <w:t>proof</w:t>
      </w:r>
      <w:r w:rsidRPr="00431F00">
        <w:rPr>
          <w:rFonts w:eastAsia="Times New Roman" w:cstheme="minorHAnsi"/>
          <w:lang w:eastAsia="pl-PL"/>
        </w:rPr>
        <w:t xml:space="preserve"> cyfrowy w ciągu 1 dnia  roboczego od momentu jego otrzymania;</w:t>
      </w:r>
    </w:p>
    <w:p w14:paraId="07996A45" w14:textId="77777777" w:rsidR="005819E5" w:rsidRPr="00431F00" w:rsidRDefault="005819E5" w:rsidP="00C934C5">
      <w:pPr>
        <w:pStyle w:val="Akapitzlist"/>
        <w:numPr>
          <w:ilvl w:val="2"/>
          <w:numId w:val="34"/>
        </w:numPr>
        <w:spacing w:after="16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w terminie do 15 dni roboczych od dnia zaakceptowania egzemplarza sygnalnego – dostawa do siedziby Zamawiającego oraz pod 3 wskazane adresy na terenie Polski; </w:t>
      </w:r>
    </w:p>
    <w:p w14:paraId="238E855A" w14:textId="77777777" w:rsidR="005819E5" w:rsidRPr="00431F00" w:rsidRDefault="005819E5" w:rsidP="00C934C5">
      <w:pPr>
        <w:pStyle w:val="Akapitzlist"/>
        <w:numPr>
          <w:ilvl w:val="2"/>
          <w:numId w:val="34"/>
        </w:numPr>
        <w:spacing w:after="16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w przypadku zlecania bardziej skomplikowanych w produkcji tytułów dopuszcza się wydłużenie terminów dostawy do 21 dni roboczych, po każdorazowym ustaleniu terminów z Zamawiającym;   </w:t>
      </w:r>
    </w:p>
    <w:p w14:paraId="2D9E8E96" w14:textId="354F20CD" w:rsidR="005819E5" w:rsidRPr="005531CC" w:rsidRDefault="005819E5" w:rsidP="00C934C5">
      <w:pPr>
        <w:pStyle w:val="Akapitzlist"/>
        <w:numPr>
          <w:ilvl w:val="1"/>
          <w:numId w:val="34"/>
        </w:numPr>
        <w:spacing w:line="360" w:lineRule="auto"/>
        <w:jc w:val="both"/>
        <w:rPr>
          <w:rFonts w:cstheme="minorHAnsi"/>
          <w:spacing w:val="-4"/>
        </w:rPr>
      </w:pPr>
      <w:r w:rsidRPr="005531CC">
        <w:rPr>
          <w:rFonts w:cstheme="minorHAnsi"/>
          <w:spacing w:val="-4"/>
        </w:rPr>
        <w:t xml:space="preserve">Wykonawca musi mieć możliwość równoległego wykonania w tym samym czasie do 30 tytułów zleconych prac. </w:t>
      </w:r>
    </w:p>
    <w:p w14:paraId="36D0CF82" w14:textId="77777777" w:rsidR="005819E5" w:rsidRPr="00431F00" w:rsidRDefault="005819E5" w:rsidP="00C934C5">
      <w:pPr>
        <w:numPr>
          <w:ilvl w:val="1"/>
          <w:numId w:val="34"/>
        </w:numPr>
        <w:spacing w:line="360" w:lineRule="auto"/>
        <w:ind w:left="426"/>
        <w:jc w:val="both"/>
        <w:rPr>
          <w:rFonts w:cstheme="minorHAnsi"/>
          <w:spacing w:val="-4"/>
        </w:rPr>
      </w:pPr>
      <w:r w:rsidRPr="00431F00">
        <w:rPr>
          <w:rFonts w:cstheme="minorHAnsi"/>
          <w:spacing w:val="-4"/>
        </w:rPr>
        <w:t>Wykonawca udziela 24-miesięcznej gwarancji od daty dostarczenia danego egzemplarza objętego zleceniem – wymiana wadliwych egzemplarzy na prawidłowe wykonane (nastąpi w ciągu 3 dni roboczych od zgłoszenia usterki przez Zamawiającego).</w:t>
      </w:r>
    </w:p>
    <w:p w14:paraId="03B57EDA" w14:textId="77777777" w:rsidR="005819E5" w:rsidRPr="00431F00" w:rsidRDefault="005819E5" w:rsidP="00C934C5">
      <w:pPr>
        <w:numPr>
          <w:ilvl w:val="1"/>
          <w:numId w:val="34"/>
        </w:numPr>
        <w:spacing w:line="360" w:lineRule="auto"/>
        <w:ind w:left="426"/>
        <w:jc w:val="both"/>
        <w:rPr>
          <w:rFonts w:cstheme="minorHAnsi"/>
          <w:spacing w:val="-4"/>
        </w:rPr>
      </w:pPr>
      <w:r w:rsidRPr="00431F00">
        <w:rPr>
          <w:rFonts w:cstheme="minorHAnsi"/>
          <w:spacing w:val="-4"/>
        </w:rPr>
        <w:t xml:space="preserve">Pakowanie – publikacje powinny być zapakowane w przezroczystą folię termokurczliwą indywidualnie lub w paczki po 5 egz. z widocznym kodem kreskowym. Na czas transportu nakład powinien być dobrze zabezpieczony przed uszkodzeniem. Dopuszcza się pakowanie w kartony lub podwójne, grube papiery pakunkowe owinięte folią ochronną. W środku paczki winny znajdować się tekturowe kątowniki zabezpieczające publikacje przed uszkodzeniem; paczka owinięta mocną taśmą samoprzylepną; z krótszego boku każdej paczki powinna być naklejona etykieta zawierająca </w:t>
      </w:r>
      <w:r w:rsidRPr="00431F00">
        <w:rPr>
          <w:rFonts w:cstheme="minorHAnsi"/>
          <w:spacing w:val="-4"/>
        </w:rPr>
        <w:lastRenderedPageBreak/>
        <w:t>następujące informacje: tytuł książki, ISBN, liczba egzemplarzy w paczce – maksymalne wymiary pojedynczej paczki: 40 x30 cm, waga paczki do 10 kg.</w:t>
      </w:r>
    </w:p>
    <w:p w14:paraId="64D035C1" w14:textId="77777777" w:rsidR="005819E5" w:rsidRPr="00431F00" w:rsidRDefault="005819E5" w:rsidP="00C934C5">
      <w:pPr>
        <w:numPr>
          <w:ilvl w:val="1"/>
          <w:numId w:val="34"/>
        </w:numPr>
        <w:spacing w:line="360" w:lineRule="auto"/>
        <w:ind w:left="426"/>
        <w:jc w:val="both"/>
        <w:rPr>
          <w:rFonts w:cstheme="minorHAnsi"/>
          <w:spacing w:val="-4"/>
        </w:rPr>
      </w:pPr>
      <w:r w:rsidRPr="00431F00">
        <w:rPr>
          <w:rFonts w:cstheme="minorHAnsi"/>
          <w:spacing w:val="-4"/>
        </w:rPr>
        <w:t>Koszt zlecenia obejmuje dostarczenie nakładu do siedziby Zamawiającego oraz 3 dodatkowe adresy na terenie Polski.</w:t>
      </w:r>
    </w:p>
    <w:bookmarkEnd w:id="1"/>
    <w:p w14:paraId="22AB0EAC" w14:textId="77777777" w:rsidR="005819E5" w:rsidRPr="00431F00" w:rsidRDefault="005819E5" w:rsidP="00C934C5">
      <w:pPr>
        <w:numPr>
          <w:ilvl w:val="1"/>
          <w:numId w:val="34"/>
        </w:numPr>
        <w:spacing w:before="240" w:line="360" w:lineRule="auto"/>
        <w:ind w:left="426"/>
        <w:jc w:val="both"/>
        <w:rPr>
          <w:rFonts w:cstheme="minorHAnsi"/>
          <w:b/>
          <w:spacing w:val="-4"/>
          <w:lang w:eastAsia="ar-SA"/>
        </w:rPr>
      </w:pPr>
      <w:r w:rsidRPr="00431F00">
        <w:rPr>
          <w:rFonts w:cstheme="minorHAnsi"/>
          <w:b/>
          <w:bCs/>
          <w:lang w:eastAsia="ar-SA"/>
        </w:rPr>
        <w:t>Tabela 1. Druk książek – blok 1+1, papier offsetowy 80, 90, 100 g; papier objętościowy w kolorze kremowym (Munken lub Alto) 70 g wolumen 2.0; papier objętościowy w kolorze kremowym (Munken lub Alto) 80 g wolumen 1.4–2,0; papier dwustronnie powlekany matowy papier 65–70 g wolumen 1,15–1,3</w:t>
      </w:r>
    </w:p>
    <w:tbl>
      <w:tblPr>
        <w:tblW w:w="893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197"/>
        <w:gridCol w:w="3973"/>
      </w:tblGrid>
      <w:tr w:rsidR="005819E5" w:rsidRPr="00431F00" w14:paraId="20F7CEE9" w14:textId="77777777" w:rsidTr="007944BE">
        <w:trPr>
          <w:trHeight w:val="8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2FF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131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Format publikacji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341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Przewidywana całkowita liczba ark. druk.</w:t>
            </w:r>
          </w:p>
        </w:tc>
      </w:tr>
      <w:tr w:rsidR="005819E5" w:rsidRPr="00431F00" w14:paraId="4DAC790E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042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A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5FC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B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E80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C</w:t>
            </w:r>
          </w:p>
        </w:tc>
      </w:tr>
      <w:tr w:rsidR="005819E5" w:rsidRPr="00431F00" w14:paraId="3CB7B27E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DEC8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08C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Format B5 – nakład 10-299 egz.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284B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58 000</w:t>
            </w:r>
          </w:p>
        </w:tc>
      </w:tr>
      <w:tr w:rsidR="005819E5" w:rsidRPr="00431F00" w14:paraId="4C574E60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5F51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9492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Format B5 – nakład 300-600 egz.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F7A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30 000</w:t>
            </w:r>
          </w:p>
        </w:tc>
      </w:tr>
      <w:tr w:rsidR="005819E5" w:rsidRPr="00431F00" w14:paraId="514EBE8E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97A9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FF9F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Format A5 – nakład 10-299 egz.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2658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30 000</w:t>
            </w:r>
          </w:p>
        </w:tc>
      </w:tr>
      <w:tr w:rsidR="005819E5" w:rsidRPr="00431F00" w14:paraId="4A2B4458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3D74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6C3F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Format A5 – nakład 300-600 egz.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9650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30 000</w:t>
            </w:r>
          </w:p>
        </w:tc>
      </w:tr>
      <w:tr w:rsidR="005819E5" w:rsidRPr="00431F00" w14:paraId="1C63A3BE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B02B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769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 xml:space="preserve">Format A4 – nakład 10-300 egz.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F4E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3 000</w:t>
            </w:r>
          </w:p>
        </w:tc>
      </w:tr>
      <w:tr w:rsidR="005819E5" w:rsidRPr="00431F00" w14:paraId="180AB062" w14:textId="77777777" w:rsidTr="007944BE">
        <w:trPr>
          <w:trHeight w:val="3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708A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20AC" w14:textId="77777777" w:rsidR="005819E5" w:rsidRPr="00431F00" w:rsidRDefault="005819E5" w:rsidP="00431F00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2559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151 000</w:t>
            </w:r>
          </w:p>
        </w:tc>
      </w:tr>
    </w:tbl>
    <w:p w14:paraId="6D1D6C8D" w14:textId="77777777" w:rsidR="005819E5" w:rsidRPr="00431F00" w:rsidRDefault="005819E5" w:rsidP="00C934C5">
      <w:pPr>
        <w:numPr>
          <w:ilvl w:val="1"/>
          <w:numId w:val="34"/>
        </w:numPr>
        <w:spacing w:before="240" w:line="360" w:lineRule="auto"/>
        <w:ind w:left="426"/>
        <w:jc w:val="both"/>
        <w:rPr>
          <w:rFonts w:cstheme="minorHAnsi"/>
          <w:b/>
          <w:spacing w:val="-4"/>
          <w:lang w:eastAsia="ar-SA"/>
        </w:rPr>
      </w:pPr>
      <w:r w:rsidRPr="00431F00">
        <w:rPr>
          <w:rFonts w:cstheme="minorHAnsi"/>
          <w:b/>
          <w:bCs/>
          <w:lang w:eastAsia="ar-SA"/>
        </w:rPr>
        <w:t>Tabela 2. Druk książek w oprawie broszurowej klejonej zawierającej strony zadrukowane w CMYK-u; papier offsetowy 80, 90, 100 g; papier objętościowy w kolorze kremowym (Munken lub Alto) 70 g wolumen 2.0; papier objętościowy w kolorze kremowym (Munken lub Alto) 80 g wolumen 1.4–2,0; dwustronnie powlekany matowy papier 65–70 g v. 1,15–1,3; papier dwustronnie powlekany o gramaturze od 115 g do 130 g</w:t>
      </w:r>
    </w:p>
    <w:tbl>
      <w:tblPr>
        <w:tblW w:w="9278" w:type="dxa"/>
        <w:tblInd w:w="356" w:type="dxa"/>
        <w:tblLayout w:type="fixed"/>
        <w:tblLook w:val="0000" w:firstRow="0" w:lastRow="0" w:firstColumn="0" w:lastColumn="0" w:noHBand="0" w:noVBand="0"/>
      </w:tblPr>
      <w:tblGrid>
        <w:gridCol w:w="745"/>
        <w:gridCol w:w="4961"/>
        <w:gridCol w:w="3572"/>
      </w:tblGrid>
      <w:tr w:rsidR="005819E5" w:rsidRPr="00431F00" w14:paraId="785D0B6A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DA4BF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L.p.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A12E8D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Format publikacji/ pojedyncze strony </w:t>
            </w:r>
            <w:r w:rsidRPr="00431F00">
              <w:rPr>
                <w:rFonts w:cstheme="minorHAnsi"/>
                <w:b/>
                <w:spacing w:val="-4"/>
                <w:lang w:eastAsia="ar-SA"/>
              </w:rPr>
              <w:t>zadrukowane w CMYK-u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3BFAD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lang w:eastAsia="ar-SA"/>
              </w:rPr>
              <w:t>Przewidywana całkowita liczba stron</w:t>
            </w:r>
          </w:p>
        </w:tc>
      </w:tr>
      <w:tr w:rsidR="005819E5" w:rsidRPr="00431F00" w14:paraId="54E21A17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8BCADC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Cs/>
                <w:lang w:eastAsia="ar-SA"/>
              </w:rPr>
            </w:pPr>
            <w:r w:rsidRPr="00431F00">
              <w:rPr>
                <w:rFonts w:cstheme="minorHAnsi"/>
                <w:bCs/>
                <w:lang w:eastAsia="ar-SA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F21C63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B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7B9DC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bCs/>
                <w:lang w:eastAsia="ar-SA"/>
              </w:rPr>
            </w:pPr>
            <w:r w:rsidRPr="00431F00">
              <w:rPr>
                <w:rFonts w:eastAsia="Arial Unicode MS" w:cstheme="minorHAnsi"/>
                <w:bCs/>
                <w:lang w:eastAsia="ar-SA"/>
              </w:rPr>
              <w:t>C</w:t>
            </w:r>
          </w:p>
        </w:tc>
      </w:tr>
      <w:tr w:rsidR="005819E5" w:rsidRPr="00431F00" w14:paraId="0D8D6191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0FD726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D8AC5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 xml:space="preserve">Format B5 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189BA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lang w:eastAsia="ar-SA"/>
              </w:rPr>
            </w:pPr>
            <w:r w:rsidRPr="00431F00">
              <w:rPr>
                <w:rFonts w:eastAsia="Arial Unicode MS" w:cstheme="minorHAnsi"/>
                <w:lang w:eastAsia="ar-SA"/>
              </w:rPr>
              <w:t>50 000</w:t>
            </w:r>
          </w:p>
        </w:tc>
      </w:tr>
      <w:tr w:rsidR="005819E5" w:rsidRPr="00431F00" w14:paraId="0070DC70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E4A59C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126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Format A5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91D96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lang w:eastAsia="ar-SA"/>
              </w:rPr>
            </w:pPr>
            <w:r w:rsidRPr="00431F00">
              <w:rPr>
                <w:rFonts w:eastAsia="Arial Unicode MS" w:cstheme="minorHAnsi"/>
                <w:lang w:eastAsia="ar-SA"/>
              </w:rPr>
              <w:t>50 000</w:t>
            </w:r>
          </w:p>
        </w:tc>
      </w:tr>
      <w:tr w:rsidR="005819E5" w:rsidRPr="00431F00" w14:paraId="64D529CE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C5591B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81EED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Format A4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73F53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lang w:eastAsia="ar-SA"/>
              </w:rPr>
            </w:pPr>
            <w:r w:rsidRPr="00431F00">
              <w:rPr>
                <w:rFonts w:eastAsia="Arial Unicode MS" w:cstheme="minorHAnsi"/>
                <w:lang w:eastAsia="ar-SA"/>
              </w:rPr>
              <w:t>1 000</w:t>
            </w:r>
          </w:p>
        </w:tc>
      </w:tr>
      <w:tr w:rsidR="005819E5" w:rsidRPr="00431F00" w14:paraId="4E2AA2FC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B1B37A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41E3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right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>Razem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F70E4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lang w:eastAsia="ar-SA"/>
              </w:rPr>
              <w:t>101 000</w:t>
            </w:r>
          </w:p>
        </w:tc>
      </w:tr>
    </w:tbl>
    <w:p w14:paraId="54BB7450" w14:textId="77777777" w:rsidR="005819E5" w:rsidRPr="00431F00" w:rsidRDefault="005819E5" w:rsidP="00C934C5">
      <w:pPr>
        <w:numPr>
          <w:ilvl w:val="1"/>
          <w:numId w:val="34"/>
        </w:numPr>
        <w:spacing w:before="240" w:line="360" w:lineRule="auto"/>
        <w:ind w:left="426"/>
        <w:jc w:val="both"/>
        <w:rPr>
          <w:rFonts w:cstheme="minorHAnsi"/>
          <w:b/>
          <w:spacing w:val="-4"/>
        </w:rPr>
      </w:pPr>
      <w:bookmarkStart w:id="2" w:name="_Hlk136423499"/>
      <w:r w:rsidRPr="00431F00">
        <w:rPr>
          <w:rFonts w:cstheme="minorHAnsi"/>
          <w:b/>
          <w:bCs/>
          <w:lang w:eastAsia="ar-SA"/>
        </w:rPr>
        <w:t>Tabela 3. Oprawa książki broszurowa klejona – okładka 4 + 0, folia matowa/błyszcząca lub soft touch, karton 250 g lub 270 g jednostronnie kredowany</w:t>
      </w:r>
    </w:p>
    <w:tbl>
      <w:tblPr>
        <w:tblW w:w="9149" w:type="dxa"/>
        <w:tblInd w:w="485" w:type="dxa"/>
        <w:tblLayout w:type="fixed"/>
        <w:tblLook w:val="0000" w:firstRow="0" w:lastRow="0" w:firstColumn="0" w:lastColumn="0" w:noHBand="0" w:noVBand="0"/>
      </w:tblPr>
      <w:tblGrid>
        <w:gridCol w:w="592"/>
        <w:gridCol w:w="4985"/>
        <w:gridCol w:w="3572"/>
      </w:tblGrid>
      <w:tr w:rsidR="005819E5" w:rsidRPr="00431F00" w14:paraId="10871D65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6A07F1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lastRenderedPageBreak/>
              <w:t xml:space="preserve">L.p. 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BF6B1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Okładka dla oprawy broszurowej klejonej 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C103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lang w:eastAsia="ar-SA"/>
              </w:rPr>
              <w:t>Przewidywana całkowita liczba egzemplarzy</w:t>
            </w:r>
          </w:p>
        </w:tc>
      </w:tr>
      <w:tr w:rsidR="005819E5" w:rsidRPr="00431F00" w14:paraId="02CF3476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7F78A5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Cs/>
                <w:lang w:eastAsia="ar-SA"/>
              </w:rPr>
              <w:t>A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441A52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B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2A77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bCs/>
                <w:lang w:eastAsia="ar-SA"/>
              </w:rPr>
            </w:pPr>
            <w:r w:rsidRPr="00431F00">
              <w:rPr>
                <w:rFonts w:eastAsia="Arial Unicode MS" w:cstheme="minorHAnsi"/>
                <w:bCs/>
                <w:lang w:eastAsia="ar-SA"/>
              </w:rPr>
              <w:t>C</w:t>
            </w:r>
          </w:p>
        </w:tc>
      </w:tr>
      <w:tr w:rsidR="005819E5" w:rsidRPr="00431F00" w14:paraId="58263A87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1C3721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1.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7BE9E5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</w:rPr>
              <w:t>Format B5 – nakład 10-299 egz.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C8DF2A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</w:rPr>
            </w:pPr>
            <w:r w:rsidRPr="00431F00">
              <w:rPr>
                <w:rFonts w:cstheme="minorHAnsi"/>
                <w:color w:val="000000"/>
              </w:rPr>
              <w:t>2 500</w:t>
            </w:r>
          </w:p>
        </w:tc>
      </w:tr>
      <w:tr w:rsidR="005819E5" w:rsidRPr="00431F00" w14:paraId="3B185F16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A03904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2.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B81E7B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</w:rPr>
              <w:t>Format B5 – nakład 300-600 egz.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7607DC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3BE49356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049281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3.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2B9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</w:rPr>
              <w:t>Format A5 – nakład 10-299 egz.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1619B3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1 125</w:t>
            </w:r>
          </w:p>
        </w:tc>
      </w:tr>
      <w:tr w:rsidR="005819E5" w:rsidRPr="00431F00" w14:paraId="76AC76CA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AF523A2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4.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4CC14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</w:rPr>
              <w:t>Format A5 – nakład 300-600 egz.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F5E704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875</w:t>
            </w:r>
          </w:p>
        </w:tc>
      </w:tr>
      <w:tr w:rsidR="005819E5" w:rsidRPr="00431F00" w14:paraId="402F9B09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562AC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5.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3F6D2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</w:rPr>
              <w:t xml:space="preserve">Format A4 – nakład 10-300 egz. 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10D106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125</w:t>
            </w:r>
          </w:p>
        </w:tc>
      </w:tr>
      <w:tr w:rsidR="005819E5" w:rsidRPr="00431F00" w14:paraId="1A368A18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5B8986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6.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7D10B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right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>Razem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DB541D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5 625</w:t>
            </w:r>
          </w:p>
        </w:tc>
      </w:tr>
    </w:tbl>
    <w:p w14:paraId="395C7EFB" w14:textId="77777777" w:rsidR="005819E5" w:rsidRPr="00431F00" w:rsidRDefault="005819E5" w:rsidP="00C934C5">
      <w:pPr>
        <w:numPr>
          <w:ilvl w:val="1"/>
          <w:numId w:val="34"/>
        </w:numPr>
        <w:spacing w:before="240" w:line="360" w:lineRule="auto"/>
        <w:ind w:left="426"/>
        <w:jc w:val="both"/>
        <w:rPr>
          <w:rFonts w:cstheme="minorHAnsi"/>
          <w:b/>
          <w:spacing w:val="-4"/>
        </w:rPr>
      </w:pPr>
      <w:bookmarkStart w:id="3" w:name="_Hlk191106013"/>
      <w:bookmarkEnd w:id="2"/>
      <w:r w:rsidRPr="00431F00">
        <w:rPr>
          <w:rFonts w:cstheme="minorHAnsi"/>
          <w:b/>
          <w:bCs/>
          <w:lang w:eastAsia="ar-SA"/>
        </w:rPr>
        <w:t xml:space="preserve">Tabela 4. </w:t>
      </w:r>
      <w:bookmarkEnd w:id="3"/>
      <w:r w:rsidRPr="00431F00">
        <w:rPr>
          <w:rFonts w:cstheme="minorHAnsi"/>
          <w:b/>
          <w:bCs/>
          <w:lang w:eastAsia="ar-SA"/>
        </w:rPr>
        <w:t>Oprawa książki broszurowa klejona ze skrzydełkami – okładka 4 + 0, folia matowa/błyszcząca lub soft touch, karton 250 g lub 270 g jednostronnie kredowany</w:t>
      </w:r>
    </w:p>
    <w:tbl>
      <w:tblPr>
        <w:tblW w:w="0" w:type="auto"/>
        <w:tblInd w:w="354" w:type="dxa"/>
        <w:tblLayout w:type="fixed"/>
        <w:tblLook w:val="0000" w:firstRow="0" w:lastRow="0" w:firstColumn="0" w:lastColumn="0" w:noHBand="0" w:noVBand="0"/>
      </w:tblPr>
      <w:tblGrid>
        <w:gridCol w:w="605"/>
        <w:gridCol w:w="4394"/>
        <w:gridCol w:w="4140"/>
      </w:tblGrid>
      <w:tr w:rsidR="005819E5" w:rsidRPr="00431F00" w14:paraId="011CD62D" w14:textId="77777777" w:rsidTr="007944B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8028DE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L.p.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ACA3A4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>Okładka dla oprawy broszurowej klejonej z 1 lub 2 skrzydełkami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E9FFF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>Przewidywana całkowita liczba egzemplarzy</w:t>
            </w:r>
          </w:p>
        </w:tc>
      </w:tr>
      <w:tr w:rsidR="005819E5" w:rsidRPr="00431F00" w14:paraId="2E8920CC" w14:textId="77777777" w:rsidTr="007944BE">
        <w:trPr>
          <w:trHeight w:val="94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A513C56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center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Cs/>
                <w:lang w:eastAsia="ar-SA"/>
              </w:rPr>
              <w:t>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848DBB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B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DFFBF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center"/>
              <w:rPr>
                <w:rFonts w:eastAsia="Arial Unicode MS" w:cstheme="minorHAnsi"/>
                <w:bCs/>
                <w:lang w:eastAsia="ar-SA"/>
              </w:rPr>
            </w:pPr>
            <w:r w:rsidRPr="00431F00">
              <w:rPr>
                <w:rFonts w:eastAsia="Arial Unicode MS" w:cstheme="minorHAnsi"/>
                <w:bCs/>
                <w:lang w:eastAsia="ar-SA"/>
              </w:rPr>
              <w:t>C</w:t>
            </w:r>
          </w:p>
        </w:tc>
      </w:tr>
      <w:tr w:rsidR="005819E5" w:rsidRPr="00431F00" w14:paraId="7133018E" w14:textId="77777777" w:rsidTr="007944B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BC06DA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5FC3BF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Format B5 – nakład 10-299 egz.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5351B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2 500</w:t>
            </w:r>
          </w:p>
        </w:tc>
      </w:tr>
      <w:tr w:rsidR="005819E5" w:rsidRPr="00431F00" w14:paraId="74A9A075" w14:textId="77777777" w:rsidTr="007944B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CF9FFE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9B368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Format B5 – nakład 300-600 egz.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47858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30FC8D0E" w14:textId="77777777" w:rsidTr="007944B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7D9633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7F95F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Format A5 – nakład 10-299 egz.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678FD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1 125</w:t>
            </w:r>
          </w:p>
        </w:tc>
      </w:tr>
      <w:tr w:rsidR="005819E5" w:rsidRPr="00431F00" w14:paraId="0BFB5774" w14:textId="77777777" w:rsidTr="007944B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BC1166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4628D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Format A5 – nakład 300-600 egz.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595A8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875</w:t>
            </w:r>
          </w:p>
        </w:tc>
      </w:tr>
      <w:tr w:rsidR="005819E5" w:rsidRPr="00431F00" w14:paraId="40596C79" w14:textId="77777777" w:rsidTr="007944B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56B5B6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5E647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 xml:space="preserve">Format A4 – nakład 10-300 egz. 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FFF7F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125</w:t>
            </w:r>
          </w:p>
        </w:tc>
      </w:tr>
      <w:tr w:rsidR="005819E5" w:rsidRPr="00431F00" w14:paraId="42B75B23" w14:textId="77777777" w:rsidTr="007944B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A346C8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F44EB" w14:textId="77777777" w:rsidR="005819E5" w:rsidRPr="00431F00" w:rsidRDefault="005819E5" w:rsidP="00431F00">
            <w:pPr>
              <w:suppressAutoHyphens/>
              <w:snapToGrid w:val="0"/>
              <w:spacing w:line="360" w:lineRule="auto"/>
              <w:jc w:val="right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>Razem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3B22E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5 625</w:t>
            </w:r>
          </w:p>
        </w:tc>
      </w:tr>
    </w:tbl>
    <w:p w14:paraId="0F30320C" w14:textId="77777777" w:rsidR="005819E5" w:rsidRPr="00431F00" w:rsidRDefault="005819E5" w:rsidP="00C934C5">
      <w:pPr>
        <w:numPr>
          <w:ilvl w:val="1"/>
          <w:numId w:val="34"/>
        </w:numPr>
        <w:spacing w:before="240" w:line="360" w:lineRule="auto"/>
        <w:jc w:val="both"/>
        <w:rPr>
          <w:rFonts w:cstheme="minorHAnsi"/>
          <w:b/>
          <w:bCs/>
          <w:spacing w:val="-5"/>
        </w:rPr>
      </w:pPr>
      <w:r w:rsidRPr="00431F00">
        <w:rPr>
          <w:rFonts w:cstheme="minorHAnsi"/>
          <w:b/>
          <w:bCs/>
          <w:lang w:eastAsia="ar-SA"/>
        </w:rPr>
        <w:t>Tabela 5. Druk czasopism – blok 1+1, papier offsetowy 80, 90, 100 g; papier objętościowy w kolorze kremowym (Munken lub Alto) 70 g wolumen 2.0; papier objętościowy w kolorze kremowym (Munken lub Alto) 80 g wolumen 1.4–2,0; papier dwustronnie powlekany matowy papier 65–70 g wolumen 1,15–1,3</w:t>
      </w:r>
    </w:p>
    <w:tbl>
      <w:tblPr>
        <w:tblW w:w="0" w:type="auto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197"/>
        <w:gridCol w:w="4110"/>
      </w:tblGrid>
      <w:tr w:rsidR="005819E5" w:rsidRPr="00431F00" w14:paraId="0F44834A" w14:textId="77777777" w:rsidTr="007944BE">
        <w:trPr>
          <w:trHeight w:val="86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B227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A0F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Format publikacji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DC3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Przewidywana całkowita liczba ark. druk.</w:t>
            </w:r>
          </w:p>
        </w:tc>
      </w:tr>
      <w:tr w:rsidR="005819E5" w:rsidRPr="00431F00" w14:paraId="61DF206C" w14:textId="77777777" w:rsidTr="007944B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25E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A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ABD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F4B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C</w:t>
            </w:r>
          </w:p>
        </w:tc>
      </w:tr>
      <w:tr w:rsidR="005819E5" w:rsidRPr="00431F00" w14:paraId="56DAE37F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792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AF0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Format B5 – nakład 10-299 egz.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D4B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58 000</w:t>
            </w:r>
          </w:p>
        </w:tc>
      </w:tr>
      <w:tr w:rsidR="005819E5" w:rsidRPr="00431F00" w14:paraId="63DDD4AA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365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E84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Format B5 – nakład 300-600 egz.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9F7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26 000</w:t>
            </w:r>
          </w:p>
        </w:tc>
      </w:tr>
      <w:tr w:rsidR="005819E5" w:rsidRPr="00431F00" w14:paraId="6CFD8439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7917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4073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Format A5 – nakład 10-299 egz.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E21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27 500</w:t>
            </w:r>
          </w:p>
        </w:tc>
      </w:tr>
      <w:tr w:rsidR="005819E5" w:rsidRPr="00431F00" w14:paraId="4FAF585D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F8C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CFA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Format A5 – nakład 300-600 egz.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AF8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20 500</w:t>
            </w:r>
          </w:p>
        </w:tc>
      </w:tr>
      <w:tr w:rsidR="005819E5" w:rsidRPr="00431F00" w14:paraId="2F7E8498" w14:textId="77777777" w:rsidTr="007944BE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D3AF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9A2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 xml:space="preserve">Format A4 – nakład 10-300 egz.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6326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3 000</w:t>
            </w:r>
          </w:p>
        </w:tc>
      </w:tr>
      <w:tr w:rsidR="005819E5" w:rsidRPr="00431F00" w14:paraId="18A33A27" w14:textId="77777777" w:rsidTr="007944BE">
        <w:trPr>
          <w:trHeight w:val="3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8241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B294" w14:textId="77777777" w:rsidR="005819E5" w:rsidRPr="00431F00" w:rsidRDefault="005819E5" w:rsidP="00431F00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D618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135 000</w:t>
            </w:r>
          </w:p>
        </w:tc>
      </w:tr>
    </w:tbl>
    <w:p w14:paraId="48FA9F11" w14:textId="77777777" w:rsidR="005819E5" w:rsidRPr="00431F00" w:rsidRDefault="005819E5" w:rsidP="00C934C5">
      <w:pPr>
        <w:numPr>
          <w:ilvl w:val="1"/>
          <w:numId w:val="34"/>
        </w:numPr>
        <w:spacing w:before="240" w:line="360" w:lineRule="auto"/>
        <w:ind w:left="426"/>
        <w:jc w:val="both"/>
        <w:rPr>
          <w:rFonts w:cstheme="minorHAnsi"/>
          <w:b/>
          <w:spacing w:val="-4"/>
          <w:lang w:eastAsia="ar-SA"/>
        </w:rPr>
      </w:pPr>
      <w:r w:rsidRPr="00431F00">
        <w:rPr>
          <w:rFonts w:cstheme="minorHAnsi"/>
          <w:b/>
          <w:bCs/>
          <w:lang w:eastAsia="ar-SA"/>
        </w:rPr>
        <w:t>Tabela 6. Druk czasopisma w oprawie broszurowej klejonej zawierającej strony zadrukowane w CMYK-u; papier offsetowy 80, 90, 100 g; papier objętościowy w kolorze kremowym (Munken lub Alto) 70 g wolumen 2.0; papier objętościowy w kolorze kremowym (Munken lub Alto) 80 g wolumen 1.4–2,0; dwustronnie powlekany matowy papier 65–70 g v. 1,15–1,3; papier dwustronnie powlekany o gramaturze od 115 g do 130 g</w:t>
      </w:r>
    </w:p>
    <w:tbl>
      <w:tblPr>
        <w:tblW w:w="9278" w:type="dxa"/>
        <w:tblInd w:w="356" w:type="dxa"/>
        <w:tblLayout w:type="fixed"/>
        <w:tblLook w:val="0000" w:firstRow="0" w:lastRow="0" w:firstColumn="0" w:lastColumn="0" w:noHBand="0" w:noVBand="0"/>
      </w:tblPr>
      <w:tblGrid>
        <w:gridCol w:w="745"/>
        <w:gridCol w:w="4961"/>
        <w:gridCol w:w="3572"/>
      </w:tblGrid>
      <w:tr w:rsidR="005819E5" w:rsidRPr="00431F00" w14:paraId="076C616B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B5322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L.p.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520059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Format publikacji/ pojedyncze strony </w:t>
            </w:r>
            <w:r w:rsidRPr="00431F00">
              <w:rPr>
                <w:rFonts w:cstheme="minorHAnsi"/>
                <w:b/>
                <w:spacing w:val="-4"/>
                <w:lang w:eastAsia="ar-SA"/>
              </w:rPr>
              <w:t>zadrukowane w CMYK-u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42BAC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lang w:eastAsia="ar-SA"/>
              </w:rPr>
              <w:t>Przewidywana całkowita liczba stron</w:t>
            </w:r>
          </w:p>
        </w:tc>
      </w:tr>
      <w:tr w:rsidR="005819E5" w:rsidRPr="00431F00" w14:paraId="6785CFD5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E20A21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Cs/>
                <w:lang w:eastAsia="ar-SA"/>
              </w:rPr>
            </w:pPr>
            <w:r w:rsidRPr="00431F00">
              <w:rPr>
                <w:rFonts w:cstheme="minorHAnsi"/>
                <w:bCs/>
                <w:lang w:eastAsia="ar-SA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AB800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B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BB043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bCs/>
                <w:lang w:eastAsia="ar-SA"/>
              </w:rPr>
            </w:pPr>
            <w:r w:rsidRPr="00431F00">
              <w:rPr>
                <w:rFonts w:eastAsia="Arial Unicode MS" w:cstheme="minorHAnsi"/>
                <w:bCs/>
                <w:lang w:eastAsia="ar-SA"/>
              </w:rPr>
              <w:t>C</w:t>
            </w:r>
          </w:p>
        </w:tc>
      </w:tr>
      <w:tr w:rsidR="005819E5" w:rsidRPr="00431F00" w14:paraId="69443ED9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38301E3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C1D56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 xml:space="preserve">Format B5 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E24BD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lang w:eastAsia="ar-SA"/>
              </w:rPr>
            </w:pPr>
            <w:r w:rsidRPr="00431F00">
              <w:rPr>
                <w:rFonts w:eastAsia="Arial Unicode MS" w:cstheme="minorHAnsi"/>
                <w:lang w:eastAsia="ar-SA"/>
              </w:rPr>
              <w:t>50 000</w:t>
            </w:r>
          </w:p>
        </w:tc>
      </w:tr>
      <w:tr w:rsidR="005819E5" w:rsidRPr="00431F00" w14:paraId="4530D4F3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2C0304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C97C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Format A5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799B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lang w:eastAsia="ar-SA"/>
              </w:rPr>
            </w:pPr>
            <w:r w:rsidRPr="00431F00">
              <w:rPr>
                <w:rFonts w:eastAsia="Arial Unicode MS" w:cstheme="minorHAnsi"/>
                <w:lang w:eastAsia="ar-SA"/>
              </w:rPr>
              <w:t>50 000</w:t>
            </w:r>
          </w:p>
        </w:tc>
      </w:tr>
      <w:tr w:rsidR="005819E5" w:rsidRPr="00431F00" w14:paraId="554DD847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665573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218D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Format A4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8F2F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lang w:eastAsia="ar-SA"/>
              </w:rPr>
            </w:pPr>
            <w:r w:rsidRPr="00431F00">
              <w:rPr>
                <w:rFonts w:eastAsia="Arial Unicode MS" w:cstheme="minorHAnsi"/>
                <w:lang w:eastAsia="ar-SA"/>
              </w:rPr>
              <w:t>1 000</w:t>
            </w:r>
          </w:p>
        </w:tc>
      </w:tr>
      <w:tr w:rsidR="005819E5" w:rsidRPr="00431F00" w14:paraId="417B962E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6F00E0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4621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right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>Razem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C0EAA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lang w:eastAsia="ar-SA"/>
              </w:rPr>
              <w:t>101 000</w:t>
            </w:r>
          </w:p>
        </w:tc>
      </w:tr>
    </w:tbl>
    <w:p w14:paraId="3D3D3775" w14:textId="77777777" w:rsidR="005819E5" w:rsidRPr="00431F00" w:rsidRDefault="005819E5" w:rsidP="00C934C5">
      <w:pPr>
        <w:numPr>
          <w:ilvl w:val="1"/>
          <w:numId w:val="34"/>
        </w:numPr>
        <w:spacing w:before="240" w:line="360" w:lineRule="auto"/>
        <w:ind w:left="426"/>
        <w:jc w:val="both"/>
        <w:rPr>
          <w:rFonts w:cstheme="minorHAnsi"/>
          <w:b/>
          <w:spacing w:val="-4"/>
        </w:rPr>
      </w:pPr>
      <w:r w:rsidRPr="00431F00">
        <w:rPr>
          <w:rFonts w:cstheme="minorHAnsi"/>
          <w:b/>
          <w:bCs/>
          <w:lang w:eastAsia="ar-SA"/>
        </w:rPr>
        <w:t>Tabela 7. Oprawa czasopisma  broszurowa klejona – okładka 4 + 0, folia matowa/błyszcząca lub soft touch, karton 250 g lub 270 g jednostronnie kredowany</w:t>
      </w:r>
    </w:p>
    <w:tbl>
      <w:tblPr>
        <w:tblW w:w="9008" w:type="dxa"/>
        <w:tblInd w:w="485" w:type="dxa"/>
        <w:tblLayout w:type="fixed"/>
        <w:tblLook w:val="0000" w:firstRow="0" w:lastRow="0" w:firstColumn="0" w:lastColumn="0" w:noHBand="0" w:noVBand="0"/>
      </w:tblPr>
      <w:tblGrid>
        <w:gridCol w:w="592"/>
        <w:gridCol w:w="4985"/>
        <w:gridCol w:w="3431"/>
      </w:tblGrid>
      <w:tr w:rsidR="005819E5" w:rsidRPr="00431F00" w14:paraId="10192398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8547B0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L.p. 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1C1004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Okładka dla oprawy broszurowej klejonej 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F44A5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lang w:eastAsia="ar-SA"/>
              </w:rPr>
              <w:t>Przewidywana całkowita liczba egzemplarzy</w:t>
            </w:r>
          </w:p>
        </w:tc>
      </w:tr>
      <w:tr w:rsidR="005819E5" w:rsidRPr="00431F00" w14:paraId="0C6309C2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7733CB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Cs/>
                <w:lang w:eastAsia="ar-SA"/>
              </w:rPr>
              <w:t>A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0AC7B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B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C9092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bCs/>
                <w:lang w:eastAsia="ar-SA"/>
              </w:rPr>
            </w:pPr>
            <w:r w:rsidRPr="00431F00">
              <w:rPr>
                <w:rFonts w:eastAsia="Arial Unicode MS" w:cstheme="minorHAnsi"/>
                <w:bCs/>
                <w:lang w:eastAsia="ar-SA"/>
              </w:rPr>
              <w:t>C</w:t>
            </w:r>
          </w:p>
        </w:tc>
      </w:tr>
      <w:tr w:rsidR="005819E5" w:rsidRPr="00431F00" w14:paraId="17C418DB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E7A0D59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1.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5F002D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</w:rPr>
              <w:t>Format B5 – nakład 10-299 egz.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9686F4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</w:rPr>
            </w:pPr>
            <w:r w:rsidRPr="00431F00">
              <w:rPr>
                <w:rFonts w:cstheme="minorHAnsi"/>
                <w:color w:val="000000"/>
              </w:rPr>
              <w:t>2 500</w:t>
            </w:r>
          </w:p>
        </w:tc>
      </w:tr>
      <w:tr w:rsidR="005819E5" w:rsidRPr="00431F00" w14:paraId="6349FCF5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FA57B5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2.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03A5E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</w:rPr>
              <w:t>Format B5 – nakład 300-600 egz.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005F05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750A6B33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7A4169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3.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C340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</w:rPr>
              <w:t>Format A5 – nakład 10-299 egz.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D4FD69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1 125</w:t>
            </w:r>
          </w:p>
        </w:tc>
      </w:tr>
      <w:tr w:rsidR="005819E5" w:rsidRPr="00431F00" w14:paraId="6B2C18F2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BF7D5D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4.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19BF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</w:rPr>
              <w:t>Format A5 – nakład 300-600 egz.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9DA0BB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875</w:t>
            </w:r>
          </w:p>
        </w:tc>
      </w:tr>
      <w:tr w:rsidR="005819E5" w:rsidRPr="00431F00" w14:paraId="4E90491C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C5F52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5.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88BF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</w:rPr>
              <w:t xml:space="preserve">Format A4 – nakład 10-300 egz. 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3CEE57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125</w:t>
            </w:r>
          </w:p>
        </w:tc>
      </w:tr>
      <w:tr w:rsidR="005819E5" w:rsidRPr="00431F00" w14:paraId="4A72CC54" w14:textId="77777777" w:rsidTr="007944B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51984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6.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C53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right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>Razem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D9BE9F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5 625</w:t>
            </w:r>
          </w:p>
        </w:tc>
      </w:tr>
    </w:tbl>
    <w:p w14:paraId="5A052697" w14:textId="1855EB16" w:rsidR="005819E5" w:rsidRPr="00431F00" w:rsidRDefault="005819E5" w:rsidP="00C934C5">
      <w:pPr>
        <w:numPr>
          <w:ilvl w:val="1"/>
          <w:numId w:val="34"/>
        </w:numPr>
        <w:spacing w:before="240" w:line="360" w:lineRule="auto"/>
        <w:jc w:val="both"/>
        <w:rPr>
          <w:rFonts w:cstheme="minorHAnsi"/>
          <w:b/>
          <w:bCs/>
          <w:spacing w:val="-5"/>
        </w:rPr>
      </w:pPr>
      <w:r w:rsidRPr="00431F00">
        <w:rPr>
          <w:rFonts w:cstheme="minorHAnsi"/>
          <w:b/>
          <w:bCs/>
          <w:lang w:eastAsia="ar-SA"/>
        </w:rPr>
        <w:t xml:space="preserve">Tabela </w:t>
      </w:r>
      <w:r w:rsidR="00F22E29">
        <w:rPr>
          <w:rFonts w:cstheme="minorHAnsi"/>
          <w:b/>
          <w:bCs/>
          <w:lang w:eastAsia="ar-SA"/>
        </w:rPr>
        <w:t>8</w:t>
      </w:r>
      <w:r w:rsidRPr="00431F00">
        <w:rPr>
          <w:rFonts w:cstheme="minorHAnsi"/>
          <w:b/>
          <w:bCs/>
          <w:lang w:eastAsia="ar-SA"/>
        </w:rPr>
        <w:t>. Druk książek w oprawie twardej – blok 1+1, papier offsetowy 80, 90, 100 g; papier objętościowy w kolorze kremowym (Munken lub Alto) 70 g wolumen 2.0; papier objętościowy w kolorze kremowym (Munken lub Alto) 80 g wolumen 1.4–2,0; papier dwustronnie powlekany matowy papier 65–70 g wolumen 1,15–1,3</w:t>
      </w:r>
    </w:p>
    <w:tbl>
      <w:tblPr>
        <w:tblW w:w="937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5189"/>
        <w:gridCol w:w="3685"/>
      </w:tblGrid>
      <w:tr w:rsidR="005819E5" w:rsidRPr="00431F00" w14:paraId="71EC27B8" w14:textId="77777777" w:rsidTr="002924E3">
        <w:trPr>
          <w:trHeight w:val="8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4C3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184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Format publikacji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307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Przewidywana całkowita liczba ark. druk.</w:t>
            </w:r>
          </w:p>
        </w:tc>
      </w:tr>
      <w:tr w:rsidR="005819E5" w:rsidRPr="00431F00" w14:paraId="41DED2A1" w14:textId="77777777" w:rsidTr="002924E3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86E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lastRenderedPageBreak/>
              <w:t>A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DBB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A80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C</w:t>
            </w:r>
          </w:p>
        </w:tc>
      </w:tr>
      <w:tr w:rsidR="005819E5" w:rsidRPr="00431F00" w14:paraId="0379CF29" w14:textId="77777777" w:rsidTr="002924E3">
        <w:trPr>
          <w:trHeight w:val="39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31D3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1C21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Format B5 – nakład 20-299 egz.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BD5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45 000</w:t>
            </w:r>
          </w:p>
        </w:tc>
      </w:tr>
      <w:tr w:rsidR="005819E5" w:rsidRPr="00431F00" w14:paraId="1F6DBC2A" w14:textId="77777777" w:rsidTr="002924E3">
        <w:trPr>
          <w:trHeight w:val="39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722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58E1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Format B5 – nakład 300-600 egz.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8E5F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30 000</w:t>
            </w:r>
          </w:p>
        </w:tc>
      </w:tr>
      <w:tr w:rsidR="005819E5" w:rsidRPr="00431F00" w14:paraId="0807BD09" w14:textId="77777777" w:rsidTr="002924E3">
        <w:trPr>
          <w:trHeight w:val="39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F14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878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Format A5 – nakład 20-299 egz.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0425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30 000</w:t>
            </w:r>
          </w:p>
        </w:tc>
      </w:tr>
      <w:tr w:rsidR="005819E5" w:rsidRPr="00431F00" w14:paraId="214B805F" w14:textId="77777777" w:rsidTr="002924E3">
        <w:trPr>
          <w:trHeight w:val="39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C196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DA1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Format A5 – nakład 300-600 egz.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D90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45 000</w:t>
            </w:r>
          </w:p>
        </w:tc>
      </w:tr>
      <w:tr w:rsidR="005819E5" w:rsidRPr="00431F00" w14:paraId="53816EF9" w14:textId="77777777" w:rsidTr="002924E3">
        <w:trPr>
          <w:trHeight w:val="3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0D9A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AE20" w14:textId="77777777" w:rsidR="005819E5" w:rsidRPr="00431F00" w:rsidRDefault="005819E5" w:rsidP="00431F00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F205" w14:textId="2A31D33A" w:rsidR="005819E5" w:rsidRPr="00431F00" w:rsidRDefault="00481AF0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  <w:r w:rsidR="005819E5" w:rsidRPr="00431F00">
              <w:rPr>
                <w:rFonts w:cstheme="minorHAnsi"/>
                <w:b/>
                <w:bCs/>
                <w:color w:val="000000"/>
              </w:rPr>
              <w:t>5</w:t>
            </w:r>
            <w:r>
              <w:rPr>
                <w:rFonts w:cstheme="minorHAnsi"/>
                <w:b/>
                <w:bCs/>
                <w:color w:val="000000"/>
              </w:rPr>
              <w:t>0</w:t>
            </w:r>
            <w:r w:rsidR="005819E5" w:rsidRPr="00431F00">
              <w:rPr>
                <w:rFonts w:cstheme="minorHAnsi"/>
                <w:b/>
                <w:bCs/>
                <w:color w:val="000000"/>
              </w:rPr>
              <w:t xml:space="preserve"> 000</w:t>
            </w:r>
          </w:p>
        </w:tc>
      </w:tr>
    </w:tbl>
    <w:p w14:paraId="278B3966" w14:textId="2F132F63" w:rsidR="005819E5" w:rsidRPr="00431F00" w:rsidRDefault="005819E5" w:rsidP="00C934C5">
      <w:pPr>
        <w:numPr>
          <w:ilvl w:val="1"/>
          <w:numId w:val="34"/>
        </w:numPr>
        <w:spacing w:before="240" w:line="360" w:lineRule="auto"/>
        <w:ind w:left="426"/>
        <w:jc w:val="both"/>
        <w:rPr>
          <w:rFonts w:cstheme="minorHAnsi"/>
          <w:b/>
          <w:spacing w:val="-4"/>
          <w:lang w:eastAsia="ar-SA"/>
        </w:rPr>
      </w:pPr>
      <w:r w:rsidRPr="00431F00">
        <w:rPr>
          <w:rFonts w:cstheme="minorHAnsi"/>
          <w:b/>
          <w:bCs/>
          <w:lang w:eastAsia="ar-SA"/>
        </w:rPr>
        <w:t xml:space="preserve">Tabela </w:t>
      </w:r>
      <w:r w:rsidR="00F22E29">
        <w:rPr>
          <w:rFonts w:cstheme="minorHAnsi"/>
          <w:b/>
          <w:bCs/>
          <w:lang w:eastAsia="ar-SA"/>
        </w:rPr>
        <w:t>9</w:t>
      </w:r>
      <w:r w:rsidRPr="00431F00">
        <w:rPr>
          <w:rFonts w:cstheme="minorHAnsi"/>
          <w:b/>
          <w:bCs/>
          <w:lang w:eastAsia="ar-SA"/>
        </w:rPr>
        <w:t>. Druk książki w oprawie twardej zawierającej strony zadrukowane w CMYK-u; papier offsetowy 80, 90, 100 g; papier objętościowy w kolorze kremowym (Munken lub Alto) 70 g wolumen 2.0; papier objętościowy w kolorze kremowym 80 g (Munken lub Alto) wolumen 1.4–2,0; dwustronnie powlekany matowy papier 65–70 g v. 1,15–1,3; papier dwustronnie powlekany o gramaturze od 115 g do 130 g</w:t>
      </w:r>
    </w:p>
    <w:tbl>
      <w:tblPr>
        <w:tblW w:w="9420" w:type="dxa"/>
        <w:tblInd w:w="356" w:type="dxa"/>
        <w:tblLayout w:type="fixed"/>
        <w:tblLook w:val="0000" w:firstRow="0" w:lastRow="0" w:firstColumn="0" w:lastColumn="0" w:noHBand="0" w:noVBand="0"/>
      </w:tblPr>
      <w:tblGrid>
        <w:gridCol w:w="745"/>
        <w:gridCol w:w="4961"/>
        <w:gridCol w:w="3714"/>
      </w:tblGrid>
      <w:tr w:rsidR="005819E5" w:rsidRPr="00431F00" w14:paraId="5EE2156E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25C9F6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L.p.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C195EA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Format publikacji/ pojedyncze strony </w:t>
            </w:r>
            <w:r w:rsidRPr="00431F00">
              <w:rPr>
                <w:rFonts w:cstheme="minorHAnsi"/>
                <w:b/>
                <w:spacing w:val="-4"/>
                <w:lang w:eastAsia="ar-SA"/>
              </w:rPr>
              <w:t>zadrukowane w CMYK-u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13103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lang w:eastAsia="ar-SA"/>
              </w:rPr>
              <w:t>Przewidywana całkowita liczba stron</w:t>
            </w:r>
          </w:p>
        </w:tc>
      </w:tr>
      <w:tr w:rsidR="005819E5" w:rsidRPr="00431F00" w14:paraId="0667C1DE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5D18E5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Cs/>
                <w:lang w:eastAsia="ar-SA"/>
              </w:rPr>
            </w:pPr>
            <w:r w:rsidRPr="00431F00">
              <w:rPr>
                <w:rFonts w:cstheme="minorHAnsi"/>
                <w:bCs/>
                <w:lang w:eastAsia="ar-SA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90CD4D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B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0E116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bCs/>
                <w:lang w:eastAsia="ar-SA"/>
              </w:rPr>
            </w:pPr>
            <w:r w:rsidRPr="00431F00">
              <w:rPr>
                <w:rFonts w:eastAsia="Arial Unicode MS" w:cstheme="minorHAnsi"/>
                <w:bCs/>
                <w:lang w:eastAsia="ar-SA"/>
              </w:rPr>
              <w:t>C</w:t>
            </w:r>
          </w:p>
        </w:tc>
      </w:tr>
      <w:tr w:rsidR="005819E5" w:rsidRPr="00431F00" w14:paraId="0016073D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5850FF4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1E738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 xml:space="preserve">Format B5 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0388B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lang w:eastAsia="ar-SA"/>
              </w:rPr>
            </w:pPr>
            <w:r w:rsidRPr="00431F00">
              <w:rPr>
                <w:rFonts w:eastAsia="Arial Unicode MS" w:cstheme="minorHAnsi"/>
                <w:lang w:eastAsia="ar-SA"/>
              </w:rPr>
              <w:t>50 000</w:t>
            </w:r>
          </w:p>
        </w:tc>
      </w:tr>
      <w:tr w:rsidR="005819E5" w:rsidRPr="00431F00" w14:paraId="663155CC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20615C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FB16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Format A5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45B59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lang w:eastAsia="ar-SA"/>
              </w:rPr>
            </w:pPr>
            <w:r w:rsidRPr="00431F00">
              <w:rPr>
                <w:rFonts w:eastAsia="Arial Unicode MS" w:cstheme="minorHAnsi"/>
                <w:lang w:eastAsia="ar-SA"/>
              </w:rPr>
              <w:t>50 000</w:t>
            </w:r>
          </w:p>
        </w:tc>
      </w:tr>
      <w:tr w:rsidR="005819E5" w:rsidRPr="00431F00" w14:paraId="4F7DF743" w14:textId="77777777" w:rsidTr="007944BE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B565AE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6D4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right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>Razem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EDE96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lang w:eastAsia="ar-SA"/>
              </w:rPr>
              <w:t>100 000</w:t>
            </w:r>
          </w:p>
        </w:tc>
      </w:tr>
    </w:tbl>
    <w:p w14:paraId="2E839CDC" w14:textId="3F9E3A07" w:rsidR="005819E5" w:rsidRPr="00431F00" w:rsidRDefault="005819E5" w:rsidP="00C934C5">
      <w:pPr>
        <w:numPr>
          <w:ilvl w:val="1"/>
          <w:numId w:val="34"/>
        </w:numPr>
        <w:spacing w:before="240" w:line="360" w:lineRule="auto"/>
        <w:ind w:left="426"/>
        <w:jc w:val="both"/>
        <w:rPr>
          <w:rFonts w:cstheme="minorHAnsi"/>
          <w:b/>
          <w:spacing w:val="-4"/>
        </w:rPr>
      </w:pPr>
      <w:r w:rsidRPr="00431F00">
        <w:rPr>
          <w:rFonts w:cstheme="minorHAnsi"/>
          <w:b/>
          <w:bCs/>
          <w:lang w:eastAsia="ar-SA"/>
        </w:rPr>
        <w:t>Tabela 1</w:t>
      </w:r>
      <w:r w:rsidR="00F22E29">
        <w:rPr>
          <w:rFonts w:cstheme="minorHAnsi"/>
          <w:b/>
          <w:bCs/>
          <w:lang w:eastAsia="ar-SA"/>
        </w:rPr>
        <w:t>0</w:t>
      </w:r>
      <w:r w:rsidRPr="00431F00">
        <w:rPr>
          <w:rFonts w:cstheme="minorHAnsi"/>
          <w:b/>
          <w:bCs/>
          <w:lang w:eastAsia="ar-SA"/>
        </w:rPr>
        <w:t>. Oprawa twarda całopapierowa, rowkowana, grzbiet zaokrąglony, wyklejka I: 4 + 0; wyklejka II: 0 + 4 - papier offsetowy 150 g/ papier objętościowy w kolorze kremowym 150 g wolumen 1.5; tektura 2,3-2,5 mm; blok szyty nićmi, kapitałka, wstążka, oklejka 4 + 0/papier dwustronnie powlekany 130 g, folia matowa/błyszcząca lub soft touch</w:t>
      </w:r>
    </w:p>
    <w:tbl>
      <w:tblPr>
        <w:tblW w:w="9291" w:type="dxa"/>
        <w:tblInd w:w="485" w:type="dxa"/>
        <w:tblLayout w:type="fixed"/>
        <w:tblLook w:val="0000" w:firstRow="0" w:lastRow="0" w:firstColumn="0" w:lastColumn="0" w:noHBand="0" w:noVBand="0"/>
      </w:tblPr>
      <w:tblGrid>
        <w:gridCol w:w="786"/>
        <w:gridCol w:w="4791"/>
        <w:gridCol w:w="3714"/>
      </w:tblGrid>
      <w:tr w:rsidR="005819E5" w:rsidRPr="00431F00" w14:paraId="0E1AB0D1" w14:textId="77777777" w:rsidTr="007944BE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255D65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L.p. 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7CAB61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/>
                <w:lang w:eastAsia="ar-SA"/>
              </w:rPr>
              <w:t xml:space="preserve">Okładka dla oprawy twardej 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7913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lang w:eastAsia="ar-SA"/>
              </w:rPr>
              <w:t>Przewidywana całkowita liczba egzemplarzy</w:t>
            </w:r>
          </w:p>
        </w:tc>
      </w:tr>
      <w:tr w:rsidR="005819E5" w:rsidRPr="00431F00" w14:paraId="32DEDC9F" w14:textId="77777777" w:rsidTr="007944BE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FE007E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bCs/>
                <w:lang w:eastAsia="ar-SA"/>
              </w:rPr>
              <w:t>A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65AEF4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B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57D91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Arial Unicode MS" w:cstheme="minorHAnsi"/>
                <w:bCs/>
                <w:lang w:eastAsia="ar-SA"/>
              </w:rPr>
            </w:pPr>
            <w:r w:rsidRPr="00431F00">
              <w:rPr>
                <w:rFonts w:eastAsia="Arial Unicode MS" w:cstheme="minorHAnsi"/>
                <w:bCs/>
                <w:lang w:eastAsia="ar-SA"/>
              </w:rPr>
              <w:t>C</w:t>
            </w:r>
          </w:p>
        </w:tc>
      </w:tr>
      <w:tr w:rsidR="005819E5" w:rsidRPr="00431F00" w14:paraId="55101079" w14:textId="77777777" w:rsidTr="007944BE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C29B6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6D07784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Format B5 – nakład 20-299 egz.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85C62B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</w:rPr>
            </w:pPr>
            <w:r w:rsidRPr="00431F00">
              <w:rPr>
                <w:rFonts w:cstheme="minorHAnsi"/>
                <w:color w:val="000000"/>
              </w:rPr>
              <w:t>3 000</w:t>
            </w:r>
          </w:p>
        </w:tc>
      </w:tr>
      <w:tr w:rsidR="005819E5" w:rsidRPr="00431F00" w14:paraId="69C58331" w14:textId="77777777" w:rsidTr="007944BE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54DC4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6938655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Format B5 – nakład 300-600 egz.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952BFF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2 000</w:t>
            </w:r>
          </w:p>
        </w:tc>
      </w:tr>
      <w:tr w:rsidR="005819E5" w:rsidRPr="00431F00" w14:paraId="53417439" w14:textId="77777777" w:rsidTr="007944BE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46D96C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0FF049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Format A5 – nakład 20-299 egz.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81D127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2 000</w:t>
            </w:r>
          </w:p>
        </w:tc>
      </w:tr>
      <w:tr w:rsidR="005819E5" w:rsidRPr="00431F00" w14:paraId="48608DA2" w14:textId="77777777" w:rsidTr="007944BE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148B3F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2EAFE0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cstheme="minorHAnsi"/>
                <w:b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Format A5 – nakład 300-600 egz.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1E02DD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color w:val="000000"/>
              </w:rPr>
              <w:t>3 000</w:t>
            </w:r>
          </w:p>
        </w:tc>
      </w:tr>
      <w:tr w:rsidR="005819E5" w:rsidRPr="00431F00" w14:paraId="56F6E61F" w14:textId="77777777" w:rsidTr="007944BE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266647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cstheme="minorHAnsi"/>
                <w:lang w:eastAsia="ar-SA"/>
              </w:rPr>
            </w:pPr>
            <w:r w:rsidRPr="00431F00">
              <w:rPr>
                <w:rFonts w:cstheme="minorHAnsi"/>
                <w:lang w:eastAsia="ar-SA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2E973F" w14:textId="77777777" w:rsidR="005819E5" w:rsidRPr="00431F00" w:rsidRDefault="005819E5" w:rsidP="00431F00">
            <w:pPr>
              <w:suppressAutoHyphens/>
              <w:autoSpaceDN w:val="0"/>
              <w:snapToGrid w:val="0"/>
              <w:spacing w:line="360" w:lineRule="auto"/>
              <w:jc w:val="right"/>
              <w:textAlignment w:val="baseline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Razem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6D237A" w14:textId="77777777" w:rsidR="005819E5" w:rsidRPr="00431F00" w:rsidRDefault="005819E5" w:rsidP="00431F00">
            <w:pPr>
              <w:spacing w:line="36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10 000</w:t>
            </w:r>
          </w:p>
        </w:tc>
      </w:tr>
    </w:tbl>
    <w:p w14:paraId="58E71531" w14:textId="77777777" w:rsidR="005819E5" w:rsidRDefault="005819E5" w:rsidP="00431F00">
      <w:pPr>
        <w:spacing w:before="240" w:line="360" w:lineRule="auto"/>
        <w:ind w:left="360"/>
        <w:jc w:val="both"/>
        <w:rPr>
          <w:rFonts w:cstheme="minorHAnsi"/>
          <w:b/>
          <w:bCs/>
          <w:spacing w:val="-5"/>
        </w:rPr>
      </w:pPr>
    </w:p>
    <w:p w14:paraId="0B66D185" w14:textId="77777777" w:rsidR="00050016" w:rsidRDefault="00050016" w:rsidP="00431F00">
      <w:pPr>
        <w:spacing w:before="240" w:line="360" w:lineRule="auto"/>
        <w:ind w:left="360"/>
        <w:jc w:val="both"/>
        <w:rPr>
          <w:rFonts w:cstheme="minorHAnsi"/>
          <w:b/>
          <w:bCs/>
          <w:spacing w:val="-5"/>
        </w:rPr>
      </w:pPr>
    </w:p>
    <w:p w14:paraId="57A6DCC5" w14:textId="09885667" w:rsidR="00AB1428" w:rsidRPr="000B5D4C" w:rsidRDefault="00AB1428" w:rsidP="00AB1428">
      <w:pPr>
        <w:widowControl w:val="0"/>
        <w:shd w:val="clear" w:color="auto" w:fill="D9D9D9" w:themeFill="background1" w:themeFillShade="D9"/>
        <w:suppressAutoHyphens/>
        <w:spacing w:line="276" w:lineRule="auto"/>
        <w:ind w:right="-7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0B5D4C">
        <w:rPr>
          <w:rFonts w:ascii="Cambria" w:eastAsia="Cambria" w:hAnsi="Cambria" w:cs="Cambria"/>
          <w:b/>
          <w:bCs/>
          <w:color w:val="000000" w:themeColor="text1"/>
        </w:rPr>
        <w:t xml:space="preserve">CZĘŚĆ </w:t>
      </w:r>
      <w:r>
        <w:rPr>
          <w:rFonts w:ascii="Cambria" w:eastAsia="Cambria" w:hAnsi="Cambria" w:cs="Cambria"/>
          <w:b/>
          <w:bCs/>
          <w:color w:val="000000" w:themeColor="text1"/>
        </w:rPr>
        <w:t>2</w:t>
      </w:r>
      <w:r w:rsidRPr="000B5D4C">
        <w:rPr>
          <w:rFonts w:ascii="Cambria" w:eastAsia="Cambria" w:hAnsi="Cambria" w:cs="Cambria"/>
          <w:b/>
          <w:bCs/>
          <w:color w:val="000000" w:themeColor="text1"/>
        </w:rPr>
        <w:t>:</w:t>
      </w:r>
    </w:p>
    <w:p w14:paraId="6CB5C7AC" w14:textId="77777777" w:rsidR="00AB1428" w:rsidRDefault="00AB1428" w:rsidP="00AB1428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textAlignment w:val="baseline"/>
        <w:rPr>
          <w:rFonts w:cstheme="minorHAnsi"/>
          <w:b/>
          <w:kern w:val="24"/>
        </w:rPr>
      </w:pPr>
    </w:p>
    <w:p w14:paraId="6F844FC6" w14:textId="77777777" w:rsidR="005819E5" w:rsidRPr="00431F00" w:rsidRDefault="005819E5" w:rsidP="00431F00">
      <w:pPr>
        <w:spacing w:line="360" w:lineRule="auto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 xml:space="preserve">Informacje </w:t>
      </w:r>
      <w:r w:rsidRPr="00431F00">
        <w:rPr>
          <w:rFonts w:cstheme="minorHAnsi"/>
          <w:b/>
          <w:spacing w:val="-5"/>
        </w:rPr>
        <w:t>ogólne</w:t>
      </w:r>
      <w:r w:rsidRPr="00431F00">
        <w:rPr>
          <w:rFonts w:eastAsia="Times New Roman" w:cstheme="minorHAnsi"/>
          <w:lang w:eastAsia="pl-PL"/>
        </w:rPr>
        <w:t> </w:t>
      </w:r>
    </w:p>
    <w:p w14:paraId="7D0E05D0" w14:textId="4D649BB6" w:rsidR="001E33FD" w:rsidRDefault="001E33FD" w:rsidP="001E33FD">
      <w:pPr>
        <w:pStyle w:val="Akapitzlist"/>
        <w:suppressLineNumbers/>
        <w:overflowPunct w:val="0"/>
        <w:autoSpaceDE w:val="0"/>
        <w:autoSpaceDN w:val="0"/>
        <w:adjustRightInd w:val="0"/>
        <w:spacing w:line="360" w:lineRule="auto"/>
        <w:ind w:left="360" w:right="-28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Pr="001E33FD">
        <w:rPr>
          <w:rFonts w:eastAsia="Calibri" w:cstheme="minorHAnsi"/>
        </w:rPr>
        <w:t>ostawa książek i czasopism w oprawie broszurowej i broszurowej ze skrzydełkami - dostawa przyspieszona</w:t>
      </w:r>
    </w:p>
    <w:p w14:paraId="41F550D2" w14:textId="3824F66A" w:rsidR="005819E5" w:rsidRPr="00431F00" w:rsidRDefault="005819E5" w:rsidP="001E33FD">
      <w:pPr>
        <w:pStyle w:val="Akapitzlist"/>
        <w:suppressLineNumbers/>
        <w:overflowPunct w:val="0"/>
        <w:autoSpaceDE w:val="0"/>
        <w:autoSpaceDN w:val="0"/>
        <w:adjustRightInd w:val="0"/>
        <w:spacing w:line="360" w:lineRule="auto"/>
        <w:ind w:left="360" w:right="-28"/>
        <w:jc w:val="both"/>
        <w:textAlignment w:val="baseline"/>
        <w:rPr>
          <w:rFonts w:eastAsia="Calibri" w:cstheme="minorHAnsi"/>
        </w:rPr>
      </w:pPr>
      <w:r w:rsidRPr="00431F00">
        <w:rPr>
          <w:rFonts w:eastAsia="Calibri" w:cstheme="minorHAnsi"/>
        </w:rPr>
        <w:t xml:space="preserve">Dostawa książek i czasopism naukowych dla Wydawnictwa Uniwersytetu Łódzkiego o łącznym nakładzie około </w:t>
      </w:r>
      <w:r w:rsidRPr="00431F00">
        <w:rPr>
          <w:rFonts w:eastAsia="Calibri" w:cstheme="minorHAnsi"/>
          <w:b/>
          <w:bCs/>
        </w:rPr>
        <w:t>16 000 egzemplarzy</w:t>
      </w:r>
      <w:r w:rsidRPr="00431F00">
        <w:rPr>
          <w:rFonts w:eastAsia="Calibri" w:cstheme="minorHAnsi"/>
        </w:rPr>
        <w:t>. W oprawie broszurowej – około 8 000 egzemplarzy, w oprawie broszurowej ze skrzydełkami/1 skrzydełkiem – około 8 000 egzemplarzy.</w:t>
      </w:r>
    </w:p>
    <w:p w14:paraId="7B2A65B9" w14:textId="17C24D18" w:rsidR="005819E5" w:rsidRPr="001E33FD" w:rsidRDefault="005819E5" w:rsidP="00C934C5">
      <w:pPr>
        <w:pStyle w:val="Akapitzlist"/>
        <w:numPr>
          <w:ilvl w:val="1"/>
          <w:numId w:val="45"/>
        </w:numPr>
        <w:spacing w:line="360" w:lineRule="auto"/>
        <w:jc w:val="both"/>
        <w:rPr>
          <w:rFonts w:eastAsia="Calibri" w:cstheme="minorHAnsi"/>
        </w:rPr>
      </w:pPr>
      <w:r w:rsidRPr="001E33FD">
        <w:rPr>
          <w:rFonts w:eastAsia="Calibri" w:cstheme="minorHAnsi"/>
        </w:rPr>
        <w:t xml:space="preserve">Wykonawca będzie zobowiązany do wykonania dostawy publikacji naukowych (książek i czasopism) w oprawie </w:t>
      </w:r>
      <w:r w:rsidRPr="001E33FD">
        <w:rPr>
          <w:rFonts w:eastAsia="Times New Roman" w:cstheme="minorHAnsi"/>
          <w:lang w:eastAsia="pl-PL"/>
        </w:rPr>
        <w:t>broszurowej</w:t>
      </w:r>
      <w:r w:rsidRPr="001E33FD">
        <w:rPr>
          <w:rFonts w:eastAsia="Calibri" w:cstheme="minorHAnsi"/>
        </w:rPr>
        <w:t xml:space="preserve">, broszurowej ze skrzydełkami/1 skrzydełkiem. Formaty publikacji: B-5 (i pochodne B-5), A-5 (i pochodne A-5) oraz A-4. Nakłady: od 10 do 600 egzemplarzy. </w:t>
      </w:r>
    </w:p>
    <w:p w14:paraId="6F2351D9" w14:textId="77777777" w:rsidR="001E33FD" w:rsidRDefault="005819E5" w:rsidP="00C934C5">
      <w:pPr>
        <w:numPr>
          <w:ilvl w:val="1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 xml:space="preserve">Ze względu na specyfikę działalności wydawniczej (książki naukowe) planowana wielkość zamówienia może nie zostać w </w:t>
      </w:r>
      <w:r w:rsidRPr="00431F00">
        <w:rPr>
          <w:rFonts w:eastAsia="Calibri" w:cstheme="minorHAnsi"/>
        </w:rPr>
        <w:t>pełni</w:t>
      </w:r>
      <w:r w:rsidRPr="00431F00">
        <w:rPr>
          <w:rFonts w:eastAsia="Times New Roman" w:cstheme="minorHAnsi"/>
          <w:lang w:eastAsia="pl-PL"/>
        </w:rPr>
        <w:t xml:space="preserve"> zrealizowana w podanym wymiarze i zakresie. Zamawiający zakłada, że podane dane dotyczące wielkości zamówienia stanowią wyłącznie szacowaną górną granicę możliwego zamówienia.  </w:t>
      </w:r>
    </w:p>
    <w:p w14:paraId="5D60D0AF" w14:textId="3AC9EA03" w:rsidR="005819E5" w:rsidRPr="001E33FD" w:rsidRDefault="005819E5" w:rsidP="00C934C5">
      <w:pPr>
        <w:numPr>
          <w:ilvl w:val="1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1E33FD">
        <w:rPr>
          <w:rFonts w:cstheme="minorHAnsi"/>
          <w:spacing w:val="-4"/>
        </w:rPr>
        <w:t xml:space="preserve">Oprawa broszurowa oraz broszurowa klejona z 1 lub 2 skrzydełkami; blok 1+1, papier offsetowy 80, 90, 100 g; objętościowy w kolorze kremowym (Munken lub Alto) 70 g wolumen 2.0; objętościowy w kolorze kremowym (Munken lub Alto) 80 g wolumen 1.4–2,0; </w:t>
      </w:r>
      <w:r w:rsidRPr="001E33FD">
        <w:rPr>
          <w:rFonts w:cstheme="minorHAnsi"/>
          <w:spacing w:val="-4"/>
          <w:lang w:eastAsia="ar-SA"/>
        </w:rPr>
        <w:t xml:space="preserve">papier </w:t>
      </w:r>
      <w:r w:rsidRPr="001E33FD">
        <w:rPr>
          <w:rFonts w:cstheme="minorHAnsi"/>
          <w:spacing w:val="-4"/>
        </w:rPr>
        <w:t>d</w:t>
      </w:r>
      <w:r w:rsidRPr="001E33FD">
        <w:rPr>
          <w:rFonts w:cstheme="minorHAnsi"/>
        </w:rPr>
        <w:t xml:space="preserve">wustronnie powlekany matowy </w:t>
      </w:r>
      <w:r w:rsidRPr="001E33FD">
        <w:rPr>
          <w:rFonts w:cstheme="minorHAnsi"/>
          <w:spacing w:val="-4"/>
        </w:rPr>
        <w:t xml:space="preserve">papier </w:t>
      </w:r>
      <w:r w:rsidRPr="001E33FD">
        <w:rPr>
          <w:rFonts w:cstheme="minorHAnsi"/>
        </w:rPr>
        <w:t>65–70 g wolumen 1,15–1,3;</w:t>
      </w:r>
      <w:r w:rsidRPr="001E33FD">
        <w:rPr>
          <w:rFonts w:cstheme="minorHAnsi"/>
          <w:b/>
        </w:rPr>
        <w:t xml:space="preserve"> </w:t>
      </w:r>
      <w:r w:rsidRPr="001E33FD">
        <w:rPr>
          <w:rFonts w:cstheme="minorHAnsi"/>
          <w:spacing w:val="-4"/>
        </w:rPr>
        <w:t>okładka 4 +0, folia matowa/błyszcząca; karton 250 g lub 270 g jednostronnie kredowany (folia matowa/błyszcząca lub soft touch).</w:t>
      </w:r>
    </w:p>
    <w:p w14:paraId="6632B7B8" w14:textId="77777777" w:rsidR="005819E5" w:rsidRPr="00431F00" w:rsidRDefault="005819E5" w:rsidP="001E33FD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 xml:space="preserve">Informacje </w:t>
      </w:r>
      <w:r w:rsidRPr="00431F00">
        <w:rPr>
          <w:rFonts w:cstheme="minorHAnsi"/>
          <w:b/>
          <w:spacing w:val="-5"/>
        </w:rPr>
        <w:t>szczegółowe</w:t>
      </w:r>
      <w:r w:rsidRPr="00431F00">
        <w:rPr>
          <w:rFonts w:eastAsia="Times New Roman" w:cstheme="minorHAnsi"/>
          <w:b/>
          <w:bCs/>
          <w:lang w:eastAsia="pl-PL"/>
        </w:rPr>
        <w:t> </w:t>
      </w:r>
      <w:r w:rsidRPr="00431F00">
        <w:rPr>
          <w:rFonts w:eastAsia="Times New Roman" w:cstheme="minorHAnsi"/>
          <w:lang w:eastAsia="pl-PL"/>
        </w:rPr>
        <w:t> </w:t>
      </w:r>
    </w:p>
    <w:p w14:paraId="42BEE822" w14:textId="77777777" w:rsidR="005819E5" w:rsidRPr="00431F00" w:rsidRDefault="005819E5" w:rsidP="00C934C5">
      <w:pPr>
        <w:numPr>
          <w:ilvl w:val="1"/>
          <w:numId w:val="45"/>
        </w:numPr>
        <w:spacing w:line="360" w:lineRule="auto"/>
        <w:jc w:val="both"/>
        <w:rPr>
          <w:rFonts w:cstheme="minorHAnsi"/>
          <w:spacing w:val="-4"/>
        </w:rPr>
      </w:pPr>
      <w:r w:rsidRPr="00431F00">
        <w:rPr>
          <w:rFonts w:cstheme="minorHAnsi"/>
          <w:spacing w:val="-4"/>
        </w:rPr>
        <w:t>Zamawiający dopuszcza możliwość przekazywania plików produkcyjnych w „chmurze”.</w:t>
      </w:r>
    </w:p>
    <w:p w14:paraId="30DC3579" w14:textId="77777777" w:rsidR="005819E5" w:rsidRPr="00431F00" w:rsidRDefault="005819E5" w:rsidP="00C934C5">
      <w:pPr>
        <w:numPr>
          <w:ilvl w:val="1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Terminy wykonania dostawy </w:t>
      </w:r>
    </w:p>
    <w:p w14:paraId="0AFC23A0" w14:textId="77777777" w:rsidR="005819E5" w:rsidRPr="00431F00" w:rsidRDefault="005819E5" w:rsidP="00C934C5">
      <w:pPr>
        <w:numPr>
          <w:ilvl w:val="2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 xml:space="preserve">wykonanie oprawy broszurowej, broszurowej klejonej ze skrzydełkami/1 skrzydełkiem: do 1 dni1 roboczego od momentu </w:t>
      </w:r>
      <w:r w:rsidRPr="00431F00">
        <w:rPr>
          <w:rFonts w:cstheme="minorHAnsi"/>
          <w:spacing w:val="-4"/>
        </w:rPr>
        <w:t>przekazania</w:t>
      </w:r>
      <w:r w:rsidRPr="00431F00">
        <w:rPr>
          <w:rFonts w:eastAsia="Times New Roman" w:cstheme="minorHAnsi"/>
          <w:lang w:eastAsia="pl-PL"/>
        </w:rPr>
        <w:t xml:space="preserve"> plików na ftp Wykonawcy – wykonanie i dostarczenie do akceptacji przez Wydawnictwo UŁ egzemplarza sygnalnego (oprawionego i zaokładkowanego) lub </w:t>
      </w:r>
      <w:r w:rsidRPr="00431F00">
        <w:rPr>
          <w:rFonts w:eastAsia="Times New Roman" w:cstheme="minorHAnsi"/>
          <w:i/>
          <w:iCs/>
          <w:lang w:eastAsia="pl-PL"/>
        </w:rPr>
        <w:t>proofa</w:t>
      </w:r>
      <w:r w:rsidRPr="00431F00">
        <w:rPr>
          <w:rFonts w:eastAsia="Times New Roman" w:cstheme="minorHAnsi"/>
          <w:lang w:eastAsia="pl-PL"/>
        </w:rPr>
        <w:t xml:space="preserve"> cyfrowego; Wydawnictwo akceptuje egzemplarz sygnalny/</w:t>
      </w:r>
      <w:r w:rsidRPr="00431F00">
        <w:rPr>
          <w:rFonts w:eastAsia="Times New Roman" w:cstheme="minorHAnsi"/>
          <w:i/>
          <w:iCs/>
          <w:lang w:eastAsia="pl-PL"/>
        </w:rPr>
        <w:t>proof</w:t>
      </w:r>
      <w:r w:rsidRPr="00431F00">
        <w:rPr>
          <w:rFonts w:eastAsia="Times New Roman" w:cstheme="minorHAnsi"/>
          <w:lang w:eastAsia="pl-PL"/>
        </w:rPr>
        <w:t xml:space="preserve"> cyfrowy w ciągu 1 dnia  roboczego od momentu jego otrzymania;  </w:t>
      </w:r>
    </w:p>
    <w:p w14:paraId="05EF5B3D" w14:textId="77777777" w:rsidR="005819E5" w:rsidRPr="00431F00" w:rsidRDefault="005819E5" w:rsidP="00C934C5">
      <w:pPr>
        <w:numPr>
          <w:ilvl w:val="2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w terminie do 7 dni roboczych od dnia zaakceptowania egzemplarza sygnalnego – dostawa do siedziby Zamawiającego oraz pod 3 wskazane adresy na terenie Polski;   </w:t>
      </w:r>
    </w:p>
    <w:p w14:paraId="4A8BE9C8" w14:textId="77777777" w:rsidR="005819E5" w:rsidRPr="00431F00" w:rsidRDefault="005819E5" w:rsidP="00C934C5">
      <w:pPr>
        <w:numPr>
          <w:ilvl w:val="2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lastRenderedPageBreak/>
        <w:t>w przypadku zlecania bardziej skomplikowanych w produkcji tytułów dopuszcza się wydłużenie terminów dostawy do 12 dni roboczych, ustalanych każdorazowo z Zamawiającym.</w:t>
      </w:r>
    </w:p>
    <w:p w14:paraId="74948774" w14:textId="77777777" w:rsidR="005819E5" w:rsidRPr="00431F00" w:rsidRDefault="005819E5" w:rsidP="00C934C5">
      <w:pPr>
        <w:numPr>
          <w:ilvl w:val="1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Wykonawca musi mieć możliwość równoległego wykonania w tym samym czasie do 20 tytułów zleconych prac.</w:t>
      </w:r>
    </w:p>
    <w:p w14:paraId="011D5944" w14:textId="77777777" w:rsidR="005819E5" w:rsidRPr="00431F00" w:rsidRDefault="005819E5" w:rsidP="00C934C5">
      <w:pPr>
        <w:numPr>
          <w:ilvl w:val="1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Wykonawca udziela 24-miesięcznej gwarancji od daty dostarczenia danego egzemplarza objętego zleceniem – wymiana wadliwych egzemplarzy na prawidłowe wykonane (nastąpi w ciągu 3 dni roboczych od zgłoszenia usterki przez Zamawiającego).</w:t>
      </w:r>
    </w:p>
    <w:p w14:paraId="5DF63D60" w14:textId="77777777" w:rsidR="005819E5" w:rsidRPr="00431F00" w:rsidRDefault="005819E5" w:rsidP="00C934C5">
      <w:pPr>
        <w:numPr>
          <w:ilvl w:val="1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Pakowanie – publikacje powinny być zapakowane w przezroczystą folię termokurczliwą indywidualnie lub w paczki po 5 egz. z widocznym kodem kreskowym. Na czas transportu nakład powinien być dobrze zabezpieczony przed uszkodzeniem. Dopuszcza się pakowanie w kartony lub podwójne, grube papiery pakunkowe owinięte folią ochronną. W środku paczki winny znajdować się tekturowe kątowniki zabezpieczające publikacje przed uszkodzeniem; paczka owinięta mocną taśmą samoprzylepną; z krótszego boku każdej paczki powinna być naklejona etykieta zawierająca następujące informacje: tytuł książki/czasopisma, ISBN/ISSN, liczba egzemplarzy w paczce – maksymalne wymiary pojedynczej paczki: 40 x30 cm, waga paczki do 10 kg.</w:t>
      </w:r>
    </w:p>
    <w:p w14:paraId="4A9D6424" w14:textId="77777777" w:rsidR="005819E5" w:rsidRPr="00431F00" w:rsidRDefault="005819E5" w:rsidP="00C934C5">
      <w:pPr>
        <w:numPr>
          <w:ilvl w:val="1"/>
          <w:numId w:val="45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lang w:eastAsia="pl-PL"/>
        </w:rPr>
        <w:t>Koszt zlecenia obejmuje dostarczenie nakładu do siedziby Zamawiającego oraz 3 dodatkowe adresy na terenie Polski. </w:t>
      </w:r>
    </w:p>
    <w:p w14:paraId="13179D56" w14:textId="77777777" w:rsidR="005819E5" w:rsidRPr="00431F00" w:rsidRDefault="005819E5" w:rsidP="00C934C5">
      <w:pPr>
        <w:numPr>
          <w:ilvl w:val="1"/>
          <w:numId w:val="45"/>
        </w:numPr>
        <w:spacing w:before="24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>Tabela 1. Druk książek – blok 1+1, papier offsetowy 80, 90, 100 g; papier objętościowy w kolorze kremowym (Munken lub Alto) 70 g wolumen 2.0; papier objętościowy w kolorze kremowym (Munken lub Alto) 80 g wolumen 1.4–2,0; papier dwustronnie powlekany matowy papier 65–70 g wolumen 1,15–1,3</w:t>
      </w:r>
    </w:p>
    <w:tbl>
      <w:tblPr>
        <w:tblW w:w="9135" w:type="dxa"/>
        <w:tblInd w:w="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05"/>
        <w:gridCol w:w="4245"/>
      </w:tblGrid>
      <w:tr w:rsidR="005819E5" w:rsidRPr="00431F00" w14:paraId="26E4BDD8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FBA112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L.p.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5EE530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Format publikacji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B3E61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Przewidywana całkowita liczba ark. druk.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819E5" w:rsidRPr="00431F00" w14:paraId="16F8381E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53E08F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 A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CDAA6AB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B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38A400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C </w:t>
            </w:r>
          </w:p>
        </w:tc>
      </w:tr>
      <w:tr w:rsidR="005819E5" w:rsidRPr="00431F00" w14:paraId="133C48A9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B8D9F81" w14:textId="77777777" w:rsidR="005819E5" w:rsidRPr="00431F00" w:rsidRDefault="005819E5" w:rsidP="00C934C5">
            <w:pPr>
              <w:pStyle w:val="Akapitzlist"/>
              <w:numPr>
                <w:ilvl w:val="0"/>
                <w:numId w:val="41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2CF214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10-299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4FB76B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10 000</w:t>
            </w:r>
          </w:p>
        </w:tc>
      </w:tr>
      <w:tr w:rsidR="005819E5" w:rsidRPr="00431F00" w14:paraId="7984A3AB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ABC2522" w14:textId="77777777" w:rsidR="005819E5" w:rsidRPr="00431F00" w:rsidRDefault="005819E5" w:rsidP="00C934C5">
            <w:pPr>
              <w:pStyle w:val="Akapitzlist"/>
              <w:numPr>
                <w:ilvl w:val="0"/>
                <w:numId w:val="41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E9437E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300-600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CF372E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10 000</w:t>
            </w:r>
          </w:p>
        </w:tc>
      </w:tr>
      <w:tr w:rsidR="005819E5" w:rsidRPr="00431F00" w14:paraId="399191B8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087CDA8" w14:textId="77777777" w:rsidR="005819E5" w:rsidRPr="00431F00" w:rsidRDefault="005819E5" w:rsidP="00C934C5">
            <w:pPr>
              <w:pStyle w:val="Akapitzlist"/>
              <w:numPr>
                <w:ilvl w:val="0"/>
                <w:numId w:val="41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E98DA9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10-299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EC47F7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10 000</w:t>
            </w:r>
          </w:p>
        </w:tc>
      </w:tr>
      <w:tr w:rsidR="005819E5" w:rsidRPr="00431F00" w14:paraId="60B11459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0900228" w14:textId="77777777" w:rsidR="005819E5" w:rsidRPr="00431F00" w:rsidRDefault="005819E5" w:rsidP="00C934C5">
            <w:pPr>
              <w:pStyle w:val="Akapitzlist"/>
              <w:numPr>
                <w:ilvl w:val="0"/>
                <w:numId w:val="41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F88DB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300-600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22089C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10 000</w:t>
            </w:r>
          </w:p>
        </w:tc>
      </w:tr>
      <w:tr w:rsidR="005819E5" w:rsidRPr="00431F00" w14:paraId="4AF52FFB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46685B5" w14:textId="77777777" w:rsidR="005819E5" w:rsidRPr="00431F00" w:rsidRDefault="005819E5" w:rsidP="00C934C5">
            <w:pPr>
              <w:pStyle w:val="Akapitzlist"/>
              <w:numPr>
                <w:ilvl w:val="0"/>
                <w:numId w:val="41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42F64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A4 – nakład 10-300 egz.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3B09D6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3 000</w:t>
            </w:r>
          </w:p>
        </w:tc>
      </w:tr>
      <w:tr w:rsidR="005819E5" w:rsidRPr="00431F00" w14:paraId="19263065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B3E96D6" w14:textId="77777777" w:rsidR="005819E5" w:rsidRPr="00431F00" w:rsidRDefault="005819E5" w:rsidP="00C934C5">
            <w:pPr>
              <w:pStyle w:val="Akapitzlist"/>
              <w:numPr>
                <w:ilvl w:val="0"/>
                <w:numId w:val="41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D63BC" w14:textId="77777777" w:rsidR="005819E5" w:rsidRPr="00431F00" w:rsidRDefault="005819E5" w:rsidP="00431F00">
            <w:pPr>
              <w:spacing w:line="360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Razem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5814E3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43 000</w:t>
            </w:r>
          </w:p>
        </w:tc>
      </w:tr>
    </w:tbl>
    <w:p w14:paraId="691B43B1" w14:textId="77777777" w:rsidR="005819E5" w:rsidRPr="00431F00" w:rsidRDefault="005819E5" w:rsidP="00C934C5">
      <w:pPr>
        <w:numPr>
          <w:ilvl w:val="1"/>
          <w:numId w:val="45"/>
        </w:numPr>
        <w:spacing w:before="24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>Tabela 2. Druk książek w oprawie broszurowej klejonej zawierającej strony zadrukowane w CMYK-u; papier offsetowy 80, 90, 100 g; papier objętościowy w kolorze kremowym (Munken lub Alto) 70 g wolumen 2.0; papier objętościowy w kolorze kremowym (Munken lub Alto) 80 g wolumen 1.4–2,0; dwustronnie powlekany matowy papier 65–70 g v. 1,15–1,3; papier dwustronnie powlekany o gramaturze od 115 g do 130 g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35"/>
        <w:gridCol w:w="4245"/>
      </w:tblGrid>
      <w:tr w:rsidR="005819E5" w:rsidRPr="00431F00" w14:paraId="70F821B3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00D58F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L.p.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90DBD3E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Format publikacji/ pojedyncze strony zadrukowane w CMYK-u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1DBC0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Przewidywana całkowita liczba stron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819E5" w:rsidRPr="00431F00" w14:paraId="64901928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A31BEC5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A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707763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B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A0F97E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C </w:t>
            </w:r>
          </w:p>
        </w:tc>
      </w:tr>
      <w:tr w:rsidR="005819E5" w:rsidRPr="00431F00" w14:paraId="3D13D761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7221131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0FA295E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1C733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20 000 </w:t>
            </w:r>
          </w:p>
        </w:tc>
      </w:tr>
      <w:tr w:rsidR="005819E5" w:rsidRPr="00431F00" w14:paraId="75BDD870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3A74A3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2. 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9673D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A305A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20 000 </w:t>
            </w:r>
          </w:p>
        </w:tc>
      </w:tr>
      <w:tr w:rsidR="005819E5" w:rsidRPr="00431F00" w14:paraId="2733FEA1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F254889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C6F63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9E49D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1 000</w:t>
            </w:r>
          </w:p>
        </w:tc>
      </w:tr>
      <w:tr w:rsidR="005819E5" w:rsidRPr="00431F00" w14:paraId="7058826B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BC24AF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4. 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7F7E9" w14:textId="77777777" w:rsidR="005819E5" w:rsidRPr="00431F00" w:rsidRDefault="005819E5" w:rsidP="00431F00">
            <w:pPr>
              <w:spacing w:line="360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Razem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E712D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41 000 </w:t>
            </w:r>
          </w:p>
        </w:tc>
      </w:tr>
    </w:tbl>
    <w:p w14:paraId="0E90301F" w14:textId="77777777" w:rsidR="005819E5" w:rsidRPr="00431F00" w:rsidRDefault="005819E5" w:rsidP="00C934C5">
      <w:pPr>
        <w:numPr>
          <w:ilvl w:val="1"/>
          <w:numId w:val="45"/>
        </w:numPr>
        <w:spacing w:before="24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>Tabela 3. Oprawa książki broszurowa klejona – okładka 4 + 0, folia matowa/błyszcząca lub soft touch, karton 250 g lub 270 g jednostronnie kredowany</w:t>
      </w:r>
    </w:p>
    <w:tbl>
      <w:tblPr>
        <w:tblW w:w="9225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380"/>
        <w:gridCol w:w="4245"/>
      </w:tblGrid>
      <w:tr w:rsidR="005819E5" w:rsidRPr="00431F00" w14:paraId="3C9B7E42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92C271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L.p.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3A5732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Okładka dla oprawy broszurowej klejonej z 1 lub 2 skrzydełkami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2FF375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Przewidywana całkowita liczba egzemplarzy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819E5" w:rsidRPr="00431F00" w14:paraId="70483A5E" w14:textId="77777777" w:rsidTr="007944BE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479101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 A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892A3D6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B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A425BA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C </w:t>
            </w:r>
          </w:p>
        </w:tc>
      </w:tr>
      <w:tr w:rsidR="005819E5" w:rsidRPr="00431F00" w14:paraId="2008C8E9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DF41446" w14:textId="77777777" w:rsidR="005819E5" w:rsidRPr="00431F00" w:rsidRDefault="005819E5" w:rsidP="00C934C5">
            <w:pPr>
              <w:pStyle w:val="Akapitzlist"/>
              <w:numPr>
                <w:ilvl w:val="0"/>
                <w:numId w:val="39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BA791A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10-299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C4B2B7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2516FB8E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C104F7D" w14:textId="77777777" w:rsidR="005819E5" w:rsidRPr="00431F00" w:rsidRDefault="005819E5" w:rsidP="00C934C5">
            <w:pPr>
              <w:pStyle w:val="Akapitzlist"/>
              <w:numPr>
                <w:ilvl w:val="0"/>
                <w:numId w:val="39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C634C4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300-600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E3328D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0A13CE36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DBD3021" w14:textId="77777777" w:rsidR="005819E5" w:rsidRPr="00431F00" w:rsidRDefault="005819E5" w:rsidP="00C934C5">
            <w:pPr>
              <w:pStyle w:val="Akapitzlist"/>
              <w:numPr>
                <w:ilvl w:val="0"/>
                <w:numId w:val="39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EC4F02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10-299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9FE4A8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2ACB8A66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4DAA48A" w14:textId="77777777" w:rsidR="005819E5" w:rsidRPr="00431F00" w:rsidRDefault="005819E5" w:rsidP="00C934C5">
            <w:pPr>
              <w:pStyle w:val="Akapitzlist"/>
              <w:numPr>
                <w:ilvl w:val="0"/>
                <w:numId w:val="39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72171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300-600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FAC7B0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875</w:t>
            </w:r>
          </w:p>
        </w:tc>
      </w:tr>
      <w:tr w:rsidR="005819E5" w:rsidRPr="00431F00" w14:paraId="0866DEEA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D892E44" w14:textId="77777777" w:rsidR="005819E5" w:rsidRPr="00431F00" w:rsidRDefault="005819E5" w:rsidP="00C934C5">
            <w:pPr>
              <w:pStyle w:val="Akapitzlist"/>
              <w:numPr>
                <w:ilvl w:val="0"/>
                <w:numId w:val="39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0BDEB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A4 – nakład 10-300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42CAB1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125</w:t>
            </w:r>
          </w:p>
        </w:tc>
      </w:tr>
      <w:tr w:rsidR="005819E5" w:rsidRPr="00431F00" w14:paraId="7C1B37A6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D827F16" w14:textId="77777777" w:rsidR="005819E5" w:rsidRPr="00431F00" w:rsidRDefault="005819E5" w:rsidP="00C934C5">
            <w:pPr>
              <w:pStyle w:val="Akapitzlist"/>
              <w:numPr>
                <w:ilvl w:val="0"/>
                <w:numId w:val="39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26527" w14:textId="77777777" w:rsidR="005819E5" w:rsidRPr="00431F00" w:rsidRDefault="005819E5" w:rsidP="00431F00">
            <w:pPr>
              <w:spacing w:line="360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Razem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FF743D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4 000</w:t>
            </w:r>
          </w:p>
        </w:tc>
      </w:tr>
    </w:tbl>
    <w:p w14:paraId="3B32E64C" w14:textId="77777777" w:rsidR="005819E5" w:rsidRPr="00431F00" w:rsidRDefault="005819E5" w:rsidP="00C934C5">
      <w:pPr>
        <w:numPr>
          <w:ilvl w:val="1"/>
          <w:numId w:val="45"/>
        </w:numPr>
        <w:spacing w:before="24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>Tabela 4. Oprawa książki broszurowa klejona ze skrzydełkami – okładka 4 + 0, folia matowa/błyszcząca lub soft touch, karton 250 g lub 270 g jednostronnie kredowany</w:t>
      </w:r>
    </w:p>
    <w:tbl>
      <w:tblPr>
        <w:tblW w:w="9225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380"/>
        <w:gridCol w:w="4245"/>
      </w:tblGrid>
      <w:tr w:rsidR="005819E5" w:rsidRPr="00431F00" w14:paraId="0A30472C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AB9C95A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L.p.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6E5012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Okładka dla oprawy broszurowej klejonej z 1 lub 2 skrzydełkami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029C3B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Przewidywana całkowita liczba egzemplarzy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819E5" w:rsidRPr="00431F00" w14:paraId="1FC530D0" w14:textId="77777777" w:rsidTr="007944BE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9271E40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lastRenderedPageBreak/>
              <w:t> A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C07116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B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BF524D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C </w:t>
            </w:r>
          </w:p>
        </w:tc>
      </w:tr>
      <w:tr w:rsidR="005819E5" w:rsidRPr="00431F00" w14:paraId="10E1EC25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AEE510F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A8A0D0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10-299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2E28DA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7BEE3F0E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62CFCB7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E7D7F0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300-600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53FBC3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0D50C79A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DF5E668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951A64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10-299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225CD9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3C927AFE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F061F75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1B467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300-600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A2B8A5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875</w:t>
            </w:r>
          </w:p>
        </w:tc>
      </w:tr>
      <w:tr w:rsidR="005819E5" w:rsidRPr="00431F00" w14:paraId="5BC68CE2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A852F13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BCCB6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A4 – nakład 10-300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992FAB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125</w:t>
            </w:r>
          </w:p>
        </w:tc>
      </w:tr>
      <w:tr w:rsidR="005819E5" w:rsidRPr="00431F00" w14:paraId="1343862B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B17AB2B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E6E23" w14:textId="77777777" w:rsidR="005819E5" w:rsidRPr="00431F00" w:rsidRDefault="005819E5" w:rsidP="00431F00">
            <w:pPr>
              <w:spacing w:line="360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Razem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A3DC33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4 000</w:t>
            </w:r>
          </w:p>
        </w:tc>
      </w:tr>
    </w:tbl>
    <w:p w14:paraId="207ED9FE" w14:textId="77777777" w:rsidR="005819E5" w:rsidRPr="00431F00" w:rsidRDefault="005819E5" w:rsidP="00C934C5">
      <w:pPr>
        <w:numPr>
          <w:ilvl w:val="1"/>
          <w:numId w:val="45"/>
        </w:numPr>
        <w:spacing w:before="24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>Tabela 5. Druk czasopism – blok 1+1, papier offsetowy 80, 90, 100 g; papier objętościowy w kolorze kremowym (Munken lub Alto) 70 g wolumen 2.0; papier objętościowy w kolorze kremowym (Munken lub Alto) 80 g wolumen 1.4–2,0; papier dwustronnie powlekany matowy papier 65–70 g wolumen 1,15–1,3</w:t>
      </w:r>
    </w:p>
    <w:tbl>
      <w:tblPr>
        <w:tblW w:w="9135" w:type="dxa"/>
        <w:tblInd w:w="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05"/>
        <w:gridCol w:w="4245"/>
      </w:tblGrid>
      <w:tr w:rsidR="005819E5" w:rsidRPr="00431F00" w14:paraId="583B1B0E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7DABDB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L.p.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936CE72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Format publikacji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9AB5BE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Przewidywana całkowita liczba ark. druk.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819E5" w:rsidRPr="00431F00" w14:paraId="0C01146C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89CA8A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 A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2C03E6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B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9E5A75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C </w:t>
            </w:r>
          </w:p>
        </w:tc>
      </w:tr>
      <w:tr w:rsidR="005819E5" w:rsidRPr="00431F00" w14:paraId="5A0629E9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0792583" w14:textId="77777777" w:rsidR="005819E5" w:rsidRPr="00431F00" w:rsidRDefault="005819E5" w:rsidP="00C934C5">
            <w:pPr>
              <w:pStyle w:val="Akapitzlist"/>
              <w:numPr>
                <w:ilvl w:val="0"/>
                <w:numId w:val="40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2A0E7DB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10-299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EBB185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10 000</w:t>
            </w:r>
          </w:p>
        </w:tc>
      </w:tr>
      <w:tr w:rsidR="005819E5" w:rsidRPr="00431F00" w14:paraId="36D7B591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982AD61" w14:textId="77777777" w:rsidR="005819E5" w:rsidRPr="00431F00" w:rsidRDefault="005819E5" w:rsidP="00C934C5">
            <w:pPr>
              <w:pStyle w:val="Akapitzlist"/>
              <w:numPr>
                <w:ilvl w:val="0"/>
                <w:numId w:val="40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4244FE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300-600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5DAD8C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10 000</w:t>
            </w:r>
          </w:p>
        </w:tc>
      </w:tr>
      <w:tr w:rsidR="005819E5" w:rsidRPr="00431F00" w14:paraId="3D2478A8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C5D5020" w14:textId="77777777" w:rsidR="005819E5" w:rsidRPr="00431F00" w:rsidRDefault="005819E5" w:rsidP="00C934C5">
            <w:pPr>
              <w:pStyle w:val="Akapitzlist"/>
              <w:numPr>
                <w:ilvl w:val="0"/>
                <w:numId w:val="40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2D783EF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10-299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ED5D63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10 000</w:t>
            </w:r>
          </w:p>
        </w:tc>
      </w:tr>
      <w:tr w:rsidR="005819E5" w:rsidRPr="00431F00" w14:paraId="7B342223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B3588C4" w14:textId="77777777" w:rsidR="005819E5" w:rsidRPr="00431F00" w:rsidRDefault="005819E5" w:rsidP="00C934C5">
            <w:pPr>
              <w:pStyle w:val="Akapitzlist"/>
              <w:numPr>
                <w:ilvl w:val="0"/>
                <w:numId w:val="40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CA8D7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300-600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75E738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10 000</w:t>
            </w:r>
          </w:p>
        </w:tc>
      </w:tr>
      <w:tr w:rsidR="005819E5" w:rsidRPr="00431F00" w14:paraId="68CCC262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A0E8DE8" w14:textId="77777777" w:rsidR="005819E5" w:rsidRPr="00431F00" w:rsidRDefault="005819E5" w:rsidP="00C934C5">
            <w:pPr>
              <w:pStyle w:val="Akapitzlist"/>
              <w:numPr>
                <w:ilvl w:val="0"/>
                <w:numId w:val="40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6B40E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A4 – nakład 10-300 egz.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164E75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3 000</w:t>
            </w:r>
          </w:p>
        </w:tc>
      </w:tr>
      <w:tr w:rsidR="005819E5" w:rsidRPr="00431F00" w14:paraId="001F4232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24A0864" w14:textId="77777777" w:rsidR="005819E5" w:rsidRPr="00431F00" w:rsidRDefault="005819E5" w:rsidP="00C934C5">
            <w:pPr>
              <w:pStyle w:val="Akapitzlist"/>
              <w:numPr>
                <w:ilvl w:val="0"/>
                <w:numId w:val="40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08F30" w14:textId="77777777" w:rsidR="005819E5" w:rsidRPr="00431F00" w:rsidRDefault="005819E5" w:rsidP="00431F00">
            <w:pPr>
              <w:spacing w:line="360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Razem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F1FA62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43 000</w:t>
            </w:r>
          </w:p>
        </w:tc>
      </w:tr>
    </w:tbl>
    <w:p w14:paraId="4A3B1B4E" w14:textId="77777777" w:rsidR="005819E5" w:rsidRPr="00431F00" w:rsidRDefault="005819E5" w:rsidP="00C934C5">
      <w:pPr>
        <w:numPr>
          <w:ilvl w:val="1"/>
          <w:numId w:val="45"/>
        </w:numPr>
        <w:spacing w:before="24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>Tabela 6</w:t>
      </w:r>
      <w:r w:rsidRPr="00431F00">
        <w:rPr>
          <w:rFonts w:cstheme="minorHAnsi"/>
        </w:rPr>
        <w:t xml:space="preserve"> </w:t>
      </w:r>
      <w:r w:rsidRPr="00431F00">
        <w:rPr>
          <w:rFonts w:eastAsia="Times New Roman" w:cstheme="minorHAnsi"/>
          <w:b/>
          <w:bCs/>
          <w:lang w:eastAsia="pl-PL"/>
        </w:rPr>
        <w:t>Druk czasopisma w oprawie broszurowej klejonej zawierającej strony zadrukowane w CMYK-u; papier offsetowy 80, 90, 100 g; papier objętościowy w kolorze kremowym (Munken lub Alto) 70 g wolumen 2.0; papier objętościowy w kolorze kremowym (Munken lub Alto) 80 g wolumen 1.4–2,0; dwustronnie powlekany matowy papier 65–70 g v. 1,15–1,3; papier dwustronnie powlekany o gramaturze od 115 g do 130 g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35"/>
        <w:gridCol w:w="4245"/>
      </w:tblGrid>
      <w:tr w:rsidR="005819E5" w:rsidRPr="00431F00" w14:paraId="3F89F028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936071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L.p.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E7C6DD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Format publikacji/ pojedyncze strony zadrukowane w CMYK-u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C4D0C5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Przewidywana całkowita liczba stron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819E5" w:rsidRPr="00431F00" w14:paraId="228C044C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CEF929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 A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397071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B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B4AA9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C </w:t>
            </w:r>
          </w:p>
        </w:tc>
      </w:tr>
      <w:tr w:rsidR="005819E5" w:rsidRPr="00431F00" w14:paraId="0C95EEAF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08D9559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A76AF3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EAA3E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20 000 </w:t>
            </w:r>
          </w:p>
        </w:tc>
      </w:tr>
      <w:tr w:rsidR="005819E5" w:rsidRPr="00431F00" w14:paraId="4012AC09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F2782D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2. 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956EC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89040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20 000 </w:t>
            </w:r>
          </w:p>
        </w:tc>
      </w:tr>
      <w:tr w:rsidR="005819E5" w:rsidRPr="00431F00" w14:paraId="0B27CCDE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75EA55F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AE7A7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5F012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1 000</w:t>
            </w:r>
          </w:p>
        </w:tc>
      </w:tr>
      <w:tr w:rsidR="005819E5" w:rsidRPr="00431F00" w14:paraId="3F693612" w14:textId="77777777" w:rsidTr="007944BE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EB0A76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4. 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D11FB" w14:textId="77777777" w:rsidR="005819E5" w:rsidRPr="00431F00" w:rsidRDefault="005819E5" w:rsidP="00431F00">
            <w:pPr>
              <w:spacing w:line="360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Razem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79E1B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41 000 </w:t>
            </w:r>
          </w:p>
        </w:tc>
      </w:tr>
    </w:tbl>
    <w:p w14:paraId="424C1639" w14:textId="77777777" w:rsidR="005819E5" w:rsidRPr="00431F00" w:rsidRDefault="005819E5" w:rsidP="00C934C5">
      <w:pPr>
        <w:numPr>
          <w:ilvl w:val="1"/>
          <w:numId w:val="45"/>
        </w:numPr>
        <w:spacing w:before="24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>Tabela 7. Oprawa czasopisma broszurowa klejona – okładka 4 + 0, folia matowa/błyszcząca lub soft touch, karton 250 g lub 270 g jednostronnie kredowany</w:t>
      </w:r>
    </w:p>
    <w:tbl>
      <w:tblPr>
        <w:tblW w:w="9225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380"/>
        <w:gridCol w:w="4245"/>
      </w:tblGrid>
      <w:tr w:rsidR="005819E5" w:rsidRPr="00431F00" w14:paraId="032DA0A2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FD5FB2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L.p.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24D2B72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Okładka dla oprawy broszurowej klejonej z 1 lub 2 skrzydełkami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8890F4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Przewidywana całkowita liczba egzemplarzy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819E5" w:rsidRPr="00431F00" w14:paraId="4840E821" w14:textId="77777777" w:rsidTr="007944BE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781EFA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 A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49122D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B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4AF90B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C </w:t>
            </w:r>
          </w:p>
        </w:tc>
      </w:tr>
      <w:tr w:rsidR="005819E5" w:rsidRPr="00431F00" w14:paraId="563C2F96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D16085C" w14:textId="77777777" w:rsidR="005819E5" w:rsidRPr="00431F00" w:rsidRDefault="005819E5" w:rsidP="00C934C5">
            <w:pPr>
              <w:pStyle w:val="Akapitzlist"/>
              <w:numPr>
                <w:ilvl w:val="0"/>
                <w:numId w:val="42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4BB179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10-299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E45921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36E6238B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DFA7D35" w14:textId="77777777" w:rsidR="005819E5" w:rsidRPr="00431F00" w:rsidRDefault="005819E5" w:rsidP="00C934C5">
            <w:pPr>
              <w:pStyle w:val="Akapitzlist"/>
              <w:numPr>
                <w:ilvl w:val="0"/>
                <w:numId w:val="42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DA253C9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300-600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7537B1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415FF74B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5EE65B6" w14:textId="77777777" w:rsidR="005819E5" w:rsidRPr="00431F00" w:rsidRDefault="005819E5" w:rsidP="00C934C5">
            <w:pPr>
              <w:pStyle w:val="Akapitzlist"/>
              <w:numPr>
                <w:ilvl w:val="0"/>
                <w:numId w:val="42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5C0C545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10-299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5CACDA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4012683A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99ED8C2" w14:textId="77777777" w:rsidR="005819E5" w:rsidRPr="00431F00" w:rsidRDefault="005819E5" w:rsidP="00C934C5">
            <w:pPr>
              <w:pStyle w:val="Akapitzlist"/>
              <w:numPr>
                <w:ilvl w:val="0"/>
                <w:numId w:val="42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E3C27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300-600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868E6B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875</w:t>
            </w:r>
          </w:p>
        </w:tc>
      </w:tr>
      <w:tr w:rsidR="005819E5" w:rsidRPr="00431F00" w14:paraId="2D81001B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D354C3E" w14:textId="77777777" w:rsidR="005819E5" w:rsidRPr="00431F00" w:rsidRDefault="005819E5" w:rsidP="00C934C5">
            <w:pPr>
              <w:pStyle w:val="Akapitzlist"/>
              <w:numPr>
                <w:ilvl w:val="0"/>
                <w:numId w:val="42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AB1D4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A4 – nakład 10-300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44DA8C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125</w:t>
            </w:r>
          </w:p>
        </w:tc>
      </w:tr>
      <w:tr w:rsidR="005819E5" w:rsidRPr="00431F00" w14:paraId="60F2C35C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8EDDE14" w14:textId="77777777" w:rsidR="005819E5" w:rsidRPr="00431F00" w:rsidRDefault="005819E5" w:rsidP="00C934C5">
            <w:pPr>
              <w:pStyle w:val="Akapitzlist"/>
              <w:numPr>
                <w:ilvl w:val="0"/>
                <w:numId w:val="42"/>
              </w:numPr>
              <w:spacing w:after="160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D9009" w14:textId="77777777" w:rsidR="005819E5" w:rsidRPr="00431F00" w:rsidRDefault="005819E5" w:rsidP="00431F00">
            <w:pPr>
              <w:spacing w:line="360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Razem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3BA341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4 000</w:t>
            </w:r>
          </w:p>
        </w:tc>
      </w:tr>
    </w:tbl>
    <w:p w14:paraId="5C3D9CF4" w14:textId="77777777" w:rsidR="005819E5" w:rsidRPr="00431F00" w:rsidRDefault="005819E5" w:rsidP="00C934C5">
      <w:pPr>
        <w:numPr>
          <w:ilvl w:val="1"/>
          <w:numId w:val="45"/>
        </w:numPr>
        <w:spacing w:before="240" w:line="360" w:lineRule="auto"/>
        <w:jc w:val="both"/>
        <w:rPr>
          <w:rFonts w:eastAsia="Times New Roman" w:cstheme="minorHAnsi"/>
          <w:lang w:eastAsia="pl-PL"/>
        </w:rPr>
      </w:pPr>
      <w:r w:rsidRPr="00431F00">
        <w:rPr>
          <w:rFonts w:eastAsia="Times New Roman" w:cstheme="minorHAnsi"/>
          <w:b/>
          <w:bCs/>
          <w:lang w:eastAsia="pl-PL"/>
        </w:rPr>
        <w:t>Tabela 8. Oprawa czasopisma broszurowa klejona ze skrzydełkami – okładka 4 + 0, folia matowa/błyszcząca lub soft touch, karton 250 g lub 270 g jednostronnie kredowany</w:t>
      </w:r>
    </w:p>
    <w:tbl>
      <w:tblPr>
        <w:tblW w:w="9225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380"/>
        <w:gridCol w:w="4245"/>
      </w:tblGrid>
      <w:tr w:rsidR="005819E5" w:rsidRPr="00431F00" w14:paraId="597B983E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2BB1222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L.p.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B385DC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Okładka dla oprawy broszurowej klejonej z 1 lub 2 skrzydełkami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2304CB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Przewidywana całkowita liczba egzemplarzy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819E5" w:rsidRPr="00431F00" w14:paraId="7E2BCCF4" w14:textId="77777777" w:rsidTr="007944BE">
        <w:trPr>
          <w:trHeight w:val="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58C5AB6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 A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80F04E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B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8FA14E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C </w:t>
            </w:r>
          </w:p>
        </w:tc>
      </w:tr>
      <w:tr w:rsidR="005819E5" w:rsidRPr="00431F00" w14:paraId="33C094BA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1629F81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8E0EC6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10-299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D9A5F6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421318E6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E166C8C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4F33EA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B5 – nakład 300-600 egz.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8777FE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77A0E4F7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1AF1049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10AD77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10-299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DB8C43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1 000</w:t>
            </w:r>
          </w:p>
        </w:tc>
      </w:tr>
      <w:tr w:rsidR="005819E5" w:rsidRPr="00431F00" w14:paraId="1002B299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27CD708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23F20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300-600 egz.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4C73CA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875</w:t>
            </w:r>
          </w:p>
        </w:tc>
      </w:tr>
      <w:tr w:rsidR="005819E5" w:rsidRPr="00431F00" w14:paraId="5B4E157F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28A637C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77455" w14:textId="77777777" w:rsidR="005819E5" w:rsidRPr="00431F00" w:rsidRDefault="005819E5" w:rsidP="00431F0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Format A5 – nakład 10-299 egz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D6963A" w14:textId="77777777" w:rsidR="005819E5" w:rsidRPr="00431F00" w:rsidRDefault="005819E5" w:rsidP="00431F00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cstheme="minorHAnsi"/>
                <w:color w:val="000000"/>
              </w:rPr>
              <w:t>125</w:t>
            </w:r>
          </w:p>
        </w:tc>
      </w:tr>
      <w:tr w:rsidR="005819E5" w:rsidRPr="00431F00" w14:paraId="5718FA1D" w14:textId="77777777" w:rsidTr="007944BE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D9B8EAA" w14:textId="77777777" w:rsidR="005819E5" w:rsidRPr="00431F00" w:rsidRDefault="005819E5" w:rsidP="00431F00">
            <w:pPr>
              <w:spacing w:line="360" w:lineRule="auto"/>
              <w:ind w:left="360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CEE52" w14:textId="77777777" w:rsidR="005819E5" w:rsidRPr="00431F00" w:rsidRDefault="005819E5" w:rsidP="00431F00">
            <w:pPr>
              <w:spacing w:line="360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431F00">
              <w:rPr>
                <w:rFonts w:eastAsia="Times New Roman" w:cstheme="minorHAnsi"/>
                <w:b/>
                <w:bCs/>
                <w:lang w:eastAsia="pl-PL"/>
              </w:rPr>
              <w:t>Razem </w:t>
            </w:r>
            <w:r w:rsidRPr="00431F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0F7C1B" w14:textId="77777777" w:rsidR="005819E5" w:rsidRPr="00431F00" w:rsidRDefault="005819E5" w:rsidP="00431F0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31F00">
              <w:rPr>
                <w:rFonts w:cstheme="minorHAnsi"/>
                <w:b/>
                <w:bCs/>
                <w:color w:val="000000"/>
              </w:rPr>
              <w:t>4 000</w:t>
            </w:r>
          </w:p>
        </w:tc>
      </w:tr>
    </w:tbl>
    <w:p w14:paraId="74754779" w14:textId="2B67BE5B" w:rsidR="002F448F" w:rsidRPr="00EF195E" w:rsidRDefault="002F448F" w:rsidP="00EF195E">
      <w:pPr>
        <w:spacing w:before="240" w:line="360" w:lineRule="auto"/>
        <w:rPr>
          <w:rFonts w:eastAsia="Calibri" w:cstheme="minorHAnsi"/>
          <w:lang w:eastAsia="pl-PL"/>
        </w:rPr>
      </w:pPr>
      <w:r w:rsidRPr="00EF195E">
        <w:rPr>
          <w:rFonts w:ascii="Calibri" w:eastAsia="Calibri" w:hAnsi="Calibri" w:cs="Calibri"/>
          <w:color w:val="000000" w:themeColor="text1"/>
          <w:sz w:val="22"/>
          <w:szCs w:val="22"/>
        </w:rPr>
        <w:br w:type="page"/>
      </w:r>
    </w:p>
    <w:p w14:paraId="079BD627" w14:textId="5A7B39EC" w:rsidR="002F448F" w:rsidRPr="002F448F" w:rsidRDefault="002F448F" w:rsidP="002F448F">
      <w:pPr>
        <w:pStyle w:val="Nagwek2"/>
        <w:numPr>
          <w:ilvl w:val="0"/>
          <w:numId w:val="0"/>
        </w:numPr>
        <w:spacing w:before="0" w:line="360" w:lineRule="auto"/>
        <w:jc w:val="right"/>
        <w:rPr>
          <w:rFonts w:eastAsia="Arial"/>
        </w:rPr>
      </w:pPr>
      <w:r w:rsidRPr="00E70333">
        <w:rPr>
          <w:rFonts w:ascii="Calibri" w:eastAsia="Arial" w:hAnsi="Calibri" w:cs="Calibri"/>
          <w:b/>
          <w:bCs/>
          <w:sz w:val="24"/>
          <w:szCs w:val="24"/>
        </w:rPr>
        <w:lastRenderedPageBreak/>
        <w:t xml:space="preserve">Załącznik nr </w:t>
      </w:r>
      <w:r>
        <w:rPr>
          <w:rFonts w:ascii="Calibri" w:eastAsia="Arial" w:hAnsi="Calibri" w:cs="Calibri"/>
          <w:b/>
          <w:bCs/>
          <w:sz w:val="24"/>
          <w:szCs w:val="24"/>
        </w:rPr>
        <w:t>2</w:t>
      </w:r>
      <w:r w:rsidRPr="00E70333">
        <w:rPr>
          <w:rFonts w:ascii="Calibri" w:eastAsia="Arial" w:hAnsi="Calibri" w:cs="Calibri"/>
          <w:b/>
          <w:bCs/>
          <w:sz w:val="24"/>
          <w:szCs w:val="24"/>
        </w:rPr>
        <w:t xml:space="preserve"> do SWZ/umowy</w:t>
      </w:r>
    </w:p>
    <w:p w14:paraId="3B87EA21" w14:textId="524B88AA" w:rsidR="00EA7A9E" w:rsidRPr="00E70333" w:rsidRDefault="00EA7A9E" w:rsidP="00E70333">
      <w:pPr>
        <w:spacing w:before="240" w:line="360" w:lineRule="auto"/>
        <w:ind w:firstLine="284"/>
        <w:jc w:val="center"/>
        <w:rPr>
          <w:b/>
          <w:bCs/>
          <w:u w:val="single"/>
          <w:lang w:eastAsia="pl-PL"/>
        </w:rPr>
      </w:pPr>
      <w:r w:rsidRPr="00E70333">
        <w:rPr>
          <w:b/>
          <w:bCs/>
          <w:u w:val="single"/>
          <w:lang w:eastAsia="pl-PL"/>
        </w:rPr>
        <w:t>FORMULARZ OFERTOWY</w:t>
      </w:r>
    </w:p>
    <w:p w14:paraId="309E9D0E" w14:textId="292967CB" w:rsidR="00BA54A9" w:rsidRPr="00E70333" w:rsidRDefault="00BA54A9" w:rsidP="00802E7E">
      <w:pPr>
        <w:pStyle w:val="Akapitzlist"/>
        <w:numPr>
          <w:ilvl w:val="0"/>
          <w:numId w:val="5"/>
        </w:numPr>
        <w:ind w:left="714" w:hanging="357"/>
        <w:rPr>
          <w:lang w:eastAsia="pl-PL"/>
        </w:rPr>
      </w:pPr>
      <w:r w:rsidRPr="00E70333">
        <w:rPr>
          <w:lang w:eastAsia="pl-PL"/>
        </w:rPr>
        <w:t>Wykonawca</w:t>
      </w:r>
    </w:p>
    <w:tbl>
      <w:tblPr>
        <w:tblStyle w:val="Zwykatabela11"/>
        <w:tblpPr w:leftFromText="141" w:rightFromText="141" w:vertAnchor="text" w:horzAnchor="margin" w:tblpX="68" w:tblpY="115"/>
        <w:tblW w:w="5346" w:type="pct"/>
        <w:tblInd w:w="0" w:type="dxa"/>
        <w:tblLook w:val="0020" w:firstRow="1" w:lastRow="0" w:firstColumn="0" w:lastColumn="0" w:noHBand="0" w:noVBand="0"/>
      </w:tblPr>
      <w:tblGrid>
        <w:gridCol w:w="4385"/>
        <w:gridCol w:w="5903"/>
      </w:tblGrid>
      <w:tr w:rsidR="00BA54A9" w:rsidRPr="00E70333" w14:paraId="5DE6DC55" w14:textId="77777777" w:rsidTr="00F77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6C10166A" w14:textId="7A00E88E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="00BA54A9" w:rsidRPr="00E70333">
              <w:rPr>
                <w:rFonts w:ascii="Calibri" w:hAnsi="Calibri" w:cs="Calibri"/>
                <w:sz w:val="24"/>
                <w:szCs w:val="24"/>
              </w:rPr>
              <w:t>azwa firmy/ imię i nazwisko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B95" w14:textId="77777777" w:rsidR="00BA54A9" w:rsidRPr="00E70333" w:rsidRDefault="00BA54A9" w:rsidP="00E7033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BA54A9" w:rsidRPr="00E70333" w14:paraId="290C0F82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7C9F9479" w14:textId="1CB3B849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dres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DFDE" w14:textId="77777777" w:rsidR="00BA54A9" w:rsidRPr="00E70333" w:rsidRDefault="00BA54A9" w:rsidP="00E703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7C0F5A60" w14:textId="77777777" w:rsidTr="00F77DFB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4EBBA91F" w14:textId="76EB806A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ojewództwo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DB43" w14:textId="77777777" w:rsidR="00BA54A9" w:rsidRPr="00E70333" w:rsidRDefault="00BA54A9" w:rsidP="00E703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27B79855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740B0830" w14:textId="7A74539E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dres do korespondencji (jeżeli inny niż adres Wykonawcy)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0841" w14:textId="77777777" w:rsidR="00BA54A9" w:rsidRPr="00E70333" w:rsidRDefault="00BA54A9" w:rsidP="00E703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3BE95C2F" w14:textId="77777777" w:rsidTr="00F77DFB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495BABE0" w14:textId="77777777" w:rsidR="00BA54A9" w:rsidRPr="00E70333" w:rsidRDefault="00BA54A9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  <w:r w:rsidRPr="00E70333">
              <w:rPr>
                <w:rFonts w:ascii="Calibri" w:hAnsi="Calibri" w:cs="Calibri"/>
                <w:sz w:val="24"/>
                <w:szCs w:val="24"/>
              </w:rPr>
              <w:t>/</w:t>
            </w: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PESEL w przypadku osób nieprowadzących działalności gospodarczej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96A7" w14:textId="77777777" w:rsidR="00BA54A9" w:rsidRPr="00E70333" w:rsidRDefault="00BA54A9" w:rsidP="00E703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6A79EDDB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028256E9" w14:textId="77777777" w:rsidR="00BA54A9" w:rsidRPr="00E70333" w:rsidRDefault="00BA54A9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E855" w14:textId="77777777" w:rsidR="00BA54A9" w:rsidRPr="00E70333" w:rsidRDefault="00BA54A9" w:rsidP="00E703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2ADE9A97" w14:textId="77777777" w:rsidTr="00F77DFB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62A6C765" w14:textId="5B4E1A73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="009854C5" w:rsidRPr="00E70333">
              <w:rPr>
                <w:rFonts w:ascii="Calibri" w:hAnsi="Calibri" w:cs="Calibri"/>
                <w:b/>
                <w:sz w:val="24"/>
                <w:szCs w:val="24"/>
              </w:rPr>
              <w:t>soba upoważniona do zawarcia umowy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498E" w14:textId="77777777" w:rsidR="00BA54A9" w:rsidRPr="00E70333" w:rsidRDefault="00BA54A9" w:rsidP="00E703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5D4923B1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38DD49B4" w14:textId="2CE81C3C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soba do kontaktu w postępowaniu (dane osobowe,</w:t>
            </w:r>
            <w:r w:rsidR="00BA54A9" w:rsidRPr="00E703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nr telefonu,</w:t>
            </w:r>
            <w:r w:rsidR="00BA54A9" w:rsidRPr="00E703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adres e-mail)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56BC" w14:textId="77777777" w:rsidR="00BA54A9" w:rsidRPr="00E70333" w:rsidRDefault="00BA54A9" w:rsidP="00E703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1E9C407D" w14:textId="77777777" w:rsidTr="00F77DFB">
        <w:trPr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59EB1C62" w14:textId="2FFFD762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soba upoważniona do nadzorowania realizacji umowy (dane osobowe, nr telefonu, adres e-mail)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C8B3" w14:textId="77777777" w:rsidR="00BA54A9" w:rsidRPr="00E70333" w:rsidRDefault="00BA54A9" w:rsidP="00E703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09A1EF26" w14:textId="77777777" w:rsidTr="00E7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6B62BD7F" w14:textId="77777777" w:rsidR="00BA54A9" w:rsidRPr="00E70333" w:rsidRDefault="00BA54A9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kategoria przedsi</w:t>
            </w:r>
            <w:r w:rsidRPr="00E70333">
              <w:rPr>
                <w:rFonts w:ascii="Calibri" w:hAnsi="Calibri" w:cs="Calibri"/>
                <w:b/>
                <w:sz w:val="24"/>
                <w:szCs w:val="24"/>
                <w:shd w:val="clear" w:color="auto" w:fill="FDFBDF"/>
              </w:rPr>
              <w:t>ębiors</w:t>
            </w: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twa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7A6E" w14:textId="4375A3F3" w:rsidR="00E70333" w:rsidRPr="00E70333" w:rsidRDefault="00E70333" w:rsidP="00E70333">
            <w:pPr>
              <w:tabs>
                <w:tab w:val="left" w:pos="5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70333">
              <w:rPr>
                <w:rFonts w:cstheme="minorHAnsi"/>
                <w:b/>
                <w:bCs/>
              </w:rPr>
              <w:t xml:space="preserve"> </w:t>
            </w:r>
            <w:r w:rsidRPr="00E70333">
              <w:rPr>
                <w:rFonts w:cstheme="minorHAnsi"/>
              </w:rPr>
              <w:t xml:space="preserve">□ </w:t>
            </w:r>
            <w:r w:rsidRPr="00E70333">
              <w:rPr>
                <w:rFonts w:cstheme="minorHAnsi"/>
                <w:b/>
                <w:u w:val="single"/>
              </w:rPr>
              <w:t>mikroprzedsiębiorstwo:</w:t>
            </w:r>
            <w:r w:rsidRPr="00E70333">
              <w:rPr>
                <w:rFonts w:cstheme="minorHAnsi"/>
              </w:rPr>
              <w:t xml:space="preserve"> mniej niż 10 pracowników oraz roczny obrót lub całkowity bilans nie przekraczający 2 mln Euro</w:t>
            </w:r>
          </w:p>
          <w:p w14:paraId="429CB6B6" w14:textId="77777777" w:rsidR="00E70333" w:rsidRPr="00E70333" w:rsidRDefault="00E70333" w:rsidP="00E70333">
            <w:pPr>
              <w:tabs>
                <w:tab w:val="left" w:pos="49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70333">
              <w:rPr>
                <w:rFonts w:cstheme="minorHAnsi"/>
              </w:rPr>
              <w:t xml:space="preserve"> □ </w:t>
            </w:r>
            <w:r w:rsidRPr="00E70333">
              <w:rPr>
                <w:rFonts w:cstheme="minorHAnsi"/>
                <w:b/>
                <w:u w:val="single"/>
              </w:rPr>
              <w:t>przedsiębiorstwo małe:</w:t>
            </w:r>
            <w:r w:rsidRPr="00E70333">
              <w:rPr>
                <w:rFonts w:cstheme="min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11A3B69" w14:textId="77777777" w:rsidR="00E70333" w:rsidRPr="00E70333" w:rsidRDefault="00E70333" w:rsidP="00E70333">
            <w:pPr>
              <w:tabs>
                <w:tab w:val="left" w:pos="5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70333">
              <w:rPr>
                <w:rFonts w:cstheme="minorHAnsi"/>
              </w:rPr>
              <w:t xml:space="preserve">□ </w:t>
            </w:r>
            <w:r w:rsidRPr="00E70333">
              <w:rPr>
                <w:rFonts w:cstheme="minorHAnsi"/>
                <w:b/>
                <w:u w:val="single"/>
              </w:rPr>
              <w:t>przedsiębiorstwo średnie:</w:t>
            </w:r>
            <w:r w:rsidRPr="00E70333">
              <w:rPr>
                <w:rFonts w:cstheme="minorHAnsi"/>
              </w:rPr>
              <w:t xml:space="preserve"> mniej niż 250 pracowników oraz roczny obrót nie przekraczający 50 mln Euro lub całkowity bilans roczny nie przekraczający 43 mln Euro</w:t>
            </w:r>
          </w:p>
          <w:p w14:paraId="3665F613" w14:textId="77777777" w:rsidR="00E70333" w:rsidRPr="00E70333" w:rsidRDefault="00E70333" w:rsidP="00E70333">
            <w:pPr>
              <w:tabs>
                <w:tab w:val="left" w:pos="5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70333">
              <w:rPr>
                <w:rFonts w:cstheme="minorHAnsi"/>
              </w:rPr>
              <w:t xml:space="preserve">□ </w:t>
            </w:r>
            <w:r w:rsidRPr="00E70333">
              <w:rPr>
                <w:rFonts w:cstheme="minorHAnsi"/>
                <w:b/>
                <w:u w:val="single"/>
              </w:rPr>
              <w:t>duże przedsiębiorstwo:</w:t>
            </w:r>
            <w:r w:rsidRPr="00E70333">
              <w:rPr>
                <w:rFonts w:cstheme="minorHAnsi"/>
                <w:b/>
              </w:rPr>
              <w:t xml:space="preserve"> </w:t>
            </w:r>
            <w:r w:rsidRPr="00E70333">
              <w:rPr>
                <w:rFonts w:cstheme="minorHAnsi"/>
              </w:rPr>
              <w:t>250 i więcej pracowników oraz roczny obrót przekraczający 50 mln Euro lub całkowity bilans roczny przekraczający 43 mln Euro</w:t>
            </w:r>
          </w:p>
          <w:p w14:paraId="0E6D13EC" w14:textId="009E02F5" w:rsidR="00BA54A9" w:rsidRPr="00E70333" w:rsidRDefault="00E70333" w:rsidP="00E70333">
            <w:pPr>
              <w:tabs>
                <w:tab w:val="left" w:pos="748"/>
              </w:tabs>
              <w:spacing w:line="276" w:lineRule="auto"/>
              <w:ind w:left="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4"/>
                <w:szCs w:val="24"/>
              </w:rPr>
            </w:pPr>
            <w:r w:rsidRPr="00E70333">
              <w:rPr>
                <w:rFonts w:cstheme="minorHAnsi"/>
                <w:i/>
                <w:iCs/>
              </w:rPr>
              <w:t>(Uwaga! Proszę wpisać</w:t>
            </w:r>
            <w:r w:rsidRPr="00E70333">
              <w:rPr>
                <w:rFonts w:cstheme="minorHAnsi"/>
                <w:i/>
              </w:rPr>
              <w:t xml:space="preserve"> znak „</w:t>
            </w:r>
            <w:r w:rsidRPr="00E70333">
              <w:rPr>
                <w:rFonts w:cstheme="minorHAnsi"/>
                <w:i/>
                <w:iCs/>
              </w:rPr>
              <w:t>X” w odpowiednią kratkę)</w:t>
            </w:r>
          </w:p>
        </w:tc>
      </w:tr>
    </w:tbl>
    <w:p w14:paraId="64AFE977" w14:textId="73AD3DEA" w:rsidR="00BA54A9" w:rsidRPr="00802E7E" w:rsidRDefault="00BA54A9" w:rsidP="00266B49">
      <w:pPr>
        <w:pStyle w:val="Akapitzlist"/>
        <w:numPr>
          <w:ilvl w:val="0"/>
          <w:numId w:val="5"/>
        </w:numPr>
        <w:suppressAutoHyphens/>
        <w:spacing w:before="120" w:line="360" w:lineRule="auto"/>
        <w:ind w:left="426" w:hanging="426"/>
        <w:contextualSpacing w:val="0"/>
        <w:rPr>
          <w:rFonts w:ascii="Calibri" w:hAnsi="Calibri" w:cs="Calibri"/>
        </w:rPr>
      </w:pPr>
      <w:r w:rsidRPr="00802E7E">
        <w:rPr>
          <w:b/>
          <w:bCs/>
          <w:lang w:eastAsia="pl-PL"/>
        </w:rPr>
        <w:t>Zamawiający:</w:t>
      </w:r>
      <w:r w:rsidR="00802E7E">
        <w:rPr>
          <w:b/>
          <w:bCs/>
          <w:lang w:eastAsia="pl-PL"/>
        </w:rPr>
        <w:t xml:space="preserve"> </w:t>
      </w:r>
      <w:r w:rsidRPr="00802E7E">
        <w:rPr>
          <w:rFonts w:ascii="Calibri" w:hAnsi="Calibri" w:cs="Calibri"/>
        </w:rPr>
        <w:t>Uniwersytet Łódzki, 90-136 Łódź, ul. Narutowicza 68.</w:t>
      </w:r>
    </w:p>
    <w:p w14:paraId="31734B9C" w14:textId="043C371E" w:rsidR="00BA54A9" w:rsidRPr="00E70333" w:rsidRDefault="00BA54A9" w:rsidP="0059198F">
      <w:pPr>
        <w:pStyle w:val="Akapitzlist"/>
        <w:numPr>
          <w:ilvl w:val="0"/>
          <w:numId w:val="5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E70333">
        <w:rPr>
          <w:b/>
          <w:bCs/>
          <w:lang w:eastAsia="pl-PL"/>
        </w:rPr>
        <w:t xml:space="preserve">Przedmiot zamówienia publicznego: </w:t>
      </w:r>
    </w:p>
    <w:p w14:paraId="7272EAC7" w14:textId="77777777" w:rsidR="00700CAA" w:rsidRDefault="00C01DEC" w:rsidP="00E00C9C">
      <w:pPr>
        <w:spacing w:line="360" w:lineRule="auto"/>
        <w:ind w:left="426"/>
        <w:jc w:val="both"/>
        <w:rPr>
          <w:rFonts w:cstheme="minorHAnsi"/>
          <w:b/>
        </w:rPr>
      </w:pPr>
      <w:bookmarkStart w:id="4" w:name="_Hlk183678445"/>
      <w:r w:rsidRPr="00B50B6F">
        <w:rPr>
          <w:rFonts w:cstheme="minorHAnsi"/>
          <w:b/>
        </w:rPr>
        <w:t>„</w:t>
      </w:r>
      <w:r w:rsidR="00700CAA" w:rsidRPr="00700CAA">
        <w:rPr>
          <w:rFonts w:cstheme="minorHAnsi"/>
          <w:b/>
        </w:rPr>
        <w:t>Dostawa książek i czasopism naukowych dla Wydawnictwa Uniwersytetu Łódzkiego</w:t>
      </w:r>
      <w:r w:rsidRPr="00B50B6F">
        <w:rPr>
          <w:rFonts w:cstheme="minorHAnsi"/>
          <w:b/>
        </w:rPr>
        <w:t xml:space="preserve">” </w:t>
      </w:r>
    </w:p>
    <w:p w14:paraId="5F9713CA" w14:textId="1B2BF9D0" w:rsidR="00BA54A9" w:rsidRPr="00E70333" w:rsidRDefault="00C01DEC" w:rsidP="00E00C9C">
      <w:pPr>
        <w:spacing w:line="360" w:lineRule="auto"/>
        <w:ind w:left="426"/>
        <w:jc w:val="both"/>
        <w:rPr>
          <w:rFonts w:ascii="Calibri" w:hAnsi="Calibri" w:cs="Calibri"/>
        </w:rPr>
      </w:pPr>
      <w:r w:rsidRPr="00B50B6F">
        <w:rPr>
          <w:rFonts w:cstheme="minorHAnsi"/>
          <w:b/>
        </w:rPr>
        <w:t>(</w:t>
      </w:r>
      <w:r w:rsidR="00050016">
        <w:rPr>
          <w:rFonts w:cstheme="minorHAnsi"/>
          <w:b/>
        </w:rPr>
        <w:t>2</w:t>
      </w:r>
      <w:r w:rsidRPr="00B50B6F">
        <w:rPr>
          <w:rFonts w:cstheme="minorHAnsi"/>
          <w:b/>
        </w:rPr>
        <w:t xml:space="preserve"> części)</w:t>
      </w:r>
      <w:r w:rsidR="00E00C9C">
        <w:rPr>
          <w:rFonts w:cstheme="minorHAnsi"/>
          <w:b/>
        </w:rPr>
        <w:t xml:space="preserve"> - </w:t>
      </w:r>
      <w:bookmarkEnd w:id="4"/>
      <w:r w:rsidR="00BA54A9" w:rsidRPr="00E70333">
        <w:rPr>
          <w:rFonts w:ascii="Calibri" w:eastAsia="Times New Roman" w:hAnsi="Calibri" w:cs="Calibri"/>
          <w:snapToGrid w:val="0"/>
        </w:rPr>
        <w:t xml:space="preserve">zgodnie ze szczegółowym opisem przedmiotu zamówienia znajdującym się w </w:t>
      </w:r>
      <w:r w:rsidR="00B06C43" w:rsidRPr="00E70333">
        <w:rPr>
          <w:rFonts w:ascii="Calibri" w:eastAsia="Times New Roman" w:hAnsi="Calibri" w:cs="Calibri"/>
          <w:snapToGrid w:val="0"/>
        </w:rPr>
        <w:t>Załączniku nr 1 do SWZ</w:t>
      </w:r>
      <w:r w:rsidR="006D03B4" w:rsidRPr="00E70333">
        <w:rPr>
          <w:rFonts w:ascii="Calibri" w:eastAsia="Times New Roman" w:hAnsi="Calibri" w:cs="Calibri"/>
          <w:snapToGrid w:val="0"/>
          <w:color w:val="FF0000"/>
        </w:rPr>
        <w:t xml:space="preserve"> </w:t>
      </w:r>
    </w:p>
    <w:p w14:paraId="22732A11" w14:textId="73B8E509" w:rsidR="00BA54A9" w:rsidRPr="00E70333" w:rsidRDefault="00BA54A9" w:rsidP="0059198F">
      <w:pPr>
        <w:pStyle w:val="Akapitzlist"/>
        <w:numPr>
          <w:ilvl w:val="0"/>
          <w:numId w:val="5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E70333">
        <w:rPr>
          <w:b/>
          <w:bCs/>
          <w:lang w:eastAsia="pl-PL"/>
        </w:rPr>
        <w:t>Wartość oferty brutto w złotych polskich</w:t>
      </w:r>
      <w:r w:rsidR="00E613CE" w:rsidRPr="00E70333">
        <w:rPr>
          <w:b/>
          <w:bCs/>
          <w:lang w:eastAsia="pl-PL"/>
        </w:rPr>
        <w:t xml:space="preserve"> (kryterium nr 1):</w:t>
      </w:r>
    </w:p>
    <w:p w14:paraId="7CBC13EF" w14:textId="77777777" w:rsidR="008467B2" w:rsidRDefault="00802E7E" w:rsidP="00CA13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b/>
          <w:bCs/>
        </w:rPr>
      </w:pPr>
      <w:r w:rsidRPr="004F022F">
        <w:rPr>
          <w:rStyle w:val="normaltextrun"/>
          <w:rFonts w:asciiTheme="minorHAnsi" w:hAnsiTheme="minorHAnsi" w:cstheme="minorBidi"/>
          <w:b/>
          <w:bCs/>
          <w:u w:val="single"/>
        </w:rPr>
        <w:lastRenderedPageBreak/>
        <w:t>CZĘŚĆ</w:t>
      </w:r>
      <w:r w:rsidR="00917BD7" w:rsidRPr="004F022F">
        <w:rPr>
          <w:rStyle w:val="normaltextrun"/>
          <w:rFonts w:asciiTheme="minorHAnsi" w:hAnsiTheme="minorHAnsi" w:cstheme="minorBidi"/>
          <w:b/>
          <w:bCs/>
          <w:u w:val="single"/>
        </w:rPr>
        <w:t xml:space="preserve"> 1: </w:t>
      </w:r>
      <w:r w:rsidR="00917BD7" w:rsidRPr="004F022F">
        <w:rPr>
          <w:rStyle w:val="eop"/>
          <w:rFonts w:asciiTheme="minorHAnsi" w:hAnsiTheme="minorHAnsi" w:cstheme="minorBidi"/>
          <w:b/>
          <w:bCs/>
        </w:rPr>
        <w:t> </w:t>
      </w:r>
    </w:p>
    <w:p w14:paraId="1DD04254" w14:textId="550D5D2B" w:rsidR="00917BD7" w:rsidRPr="004F022F" w:rsidRDefault="008467B2" w:rsidP="00CA134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b/>
          <w:bCs/>
        </w:rPr>
      </w:pPr>
      <w:r w:rsidRPr="008467B2">
        <w:rPr>
          <w:rStyle w:val="eop"/>
          <w:rFonts w:asciiTheme="minorHAnsi" w:hAnsiTheme="minorHAnsi" w:cstheme="minorBidi"/>
          <w:b/>
          <w:bCs/>
        </w:rPr>
        <w:t>Dostawa książek i czasopism naukowych w oprawie broszurowej, broszurowej ze skrzydełkami i twardej całopapierowej.</w:t>
      </w:r>
    </w:p>
    <w:p w14:paraId="12B1C05E" w14:textId="419532AE" w:rsidR="00534EC5" w:rsidRPr="00CC1EA7" w:rsidRDefault="00534EC5" w:rsidP="00534EC5">
      <w:pPr>
        <w:spacing w:before="240" w:after="240"/>
        <w:rPr>
          <w:b/>
          <w:bCs/>
          <w:sz w:val="22"/>
          <w:szCs w:val="22"/>
        </w:rPr>
      </w:pPr>
      <w:r w:rsidRPr="00CC1EA7">
        <w:rPr>
          <w:b/>
          <w:bCs/>
          <w:sz w:val="22"/>
          <w:szCs w:val="22"/>
        </w:rPr>
        <w:t xml:space="preserve">Wartość oferty brutto wynosi </w:t>
      </w:r>
      <w:r w:rsidRPr="00CC1EA7">
        <w:rPr>
          <w:sz w:val="22"/>
          <w:szCs w:val="22"/>
        </w:rPr>
        <w:t>______________________________________________________________</w:t>
      </w:r>
    </w:p>
    <w:p w14:paraId="482D8C8C" w14:textId="13C61F12" w:rsidR="00534EC5" w:rsidRPr="00CC1EA7" w:rsidRDefault="00534EC5" w:rsidP="00534EC5">
      <w:pPr>
        <w:suppressAutoHyphens/>
        <w:spacing w:before="240" w:after="240" w:line="360" w:lineRule="auto"/>
        <w:rPr>
          <w:rFonts w:cstheme="minorHAnsi"/>
          <w:b/>
          <w:bCs/>
          <w:snapToGrid w:val="0"/>
          <w:sz w:val="22"/>
          <w:szCs w:val="22"/>
        </w:rPr>
      </w:pPr>
      <w:r w:rsidRPr="00CC1EA7">
        <w:rPr>
          <w:rFonts w:cstheme="minorHAnsi"/>
          <w:b/>
          <w:bCs/>
          <w:snapToGrid w:val="0"/>
          <w:sz w:val="22"/>
          <w:szCs w:val="22"/>
        </w:rPr>
        <w:t>SŁOWNIE (podać): _______________________________________________________________________</w:t>
      </w:r>
    </w:p>
    <w:p w14:paraId="44876D70" w14:textId="0EEB89F3" w:rsidR="00E775B6" w:rsidRDefault="00E775B6" w:rsidP="00CA13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b/>
          <w:bCs/>
        </w:rPr>
      </w:pPr>
      <w:r w:rsidRPr="004F022F">
        <w:rPr>
          <w:rStyle w:val="normaltextrun"/>
          <w:rFonts w:asciiTheme="minorHAnsi" w:hAnsiTheme="minorHAnsi" w:cstheme="minorBidi"/>
          <w:b/>
          <w:bCs/>
          <w:u w:val="single"/>
        </w:rPr>
        <w:t xml:space="preserve">CZĘŚĆ </w:t>
      </w:r>
      <w:r w:rsidR="00C934C5">
        <w:rPr>
          <w:rStyle w:val="normaltextrun"/>
          <w:rFonts w:asciiTheme="minorHAnsi" w:hAnsiTheme="minorHAnsi" w:cstheme="minorBidi"/>
          <w:b/>
          <w:bCs/>
          <w:u w:val="single"/>
        </w:rPr>
        <w:t>2</w:t>
      </w:r>
      <w:r w:rsidRPr="004F022F">
        <w:rPr>
          <w:rStyle w:val="normaltextrun"/>
          <w:rFonts w:asciiTheme="minorHAnsi" w:hAnsiTheme="minorHAnsi" w:cstheme="minorBidi"/>
          <w:b/>
          <w:bCs/>
          <w:u w:val="single"/>
        </w:rPr>
        <w:t>: </w:t>
      </w:r>
      <w:r w:rsidRPr="004F022F">
        <w:rPr>
          <w:rStyle w:val="eop"/>
          <w:rFonts w:asciiTheme="minorHAnsi" w:hAnsiTheme="minorHAnsi" w:cstheme="minorBidi"/>
          <w:b/>
          <w:bCs/>
        </w:rPr>
        <w:t> </w:t>
      </w:r>
    </w:p>
    <w:p w14:paraId="3547C88B" w14:textId="3C5B4358" w:rsidR="000867F3" w:rsidRPr="004F022F" w:rsidRDefault="000867F3" w:rsidP="00CA134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b/>
          <w:bCs/>
        </w:rPr>
      </w:pPr>
      <w:r w:rsidRPr="000867F3">
        <w:rPr>
          <w:rFonts w:asciiTheme="minorHAnsi" w:hAnsiTheme="minorHAnsi" w:cstheme="minorBidi"/>
          <w:b/>
          <w:bCs/>
        </w:rPr>
        <w:t>Dostawa książek i czasopism naukowych w oprawie broszurowej, broszurowej ze skrzydełkami - dostawa przyspieszona.</w:t>
      </w:r>
    </w:p>
    <w:p w14:paraId="23A8346E" w14:textId="77777777" w:rsidR="00E775B6" w:rsidRPr="00CC1EA7" w:rsidRDefault="00E775B6" w:rsidP="00E775B6">
      <w:pPr>
        <w:spacing w:before="240" w:after="240"/>
        <w:rPr>
          <w:b/>
          <w:bCs/>
          <w:sz w:val="22"/>
          <w:szCs w:val="22"/>
        </w:rPr>
      </w:pPr>
      <w:r w:rsidRPr="00CC1EA7">
        <w:rPr>
          <w:b/>
          <w:bCs/>
          <w:sz w:val="22"/>
          <w:szCs w:val="22"/>
        </w:rPr>
        <w:t xml:space="preserve">Wartość oferty brutto wynosi </w:t>
      </w:r>
      <w:r w:rsidRPr="00CC1EA7">
        <w:rPr>
          <w:sz w:val="22"/>
          <w:szCs w:val="22"/>
        </w:rPr>
        <w:t>______________________________________________________________</w:t>
      </w:r>
    </w:p>
    <w:p w14:paraId="055BEDFB" w14:textId="06F029D8" w:rsidR="00BF04CF" w:rsidRDefault="00E775B6" w:rsidP="00E775B6">
      <w:pPr>
        <w:spacing w:before="120" w:line="360" w:lineRule="auto"/>
        <w:rPr>
          <w:rFonts w:cstheme="minorHAnsi"/>
          <w:b/>
          <w:bCs/>
          <w:snapToGrid w:val="0"/>
          <w:sz w:val="22"/>
          <w:szCs w:val="22"/>
        </w:rPr>
      </w:pPr>
      <w:r w:rsidRPr="00CC1EA7">
        <w:rPr>
          <w:rFonts w:cstheme="minorHAnsi"/>
          <w:b/>
          <w:bCs/>
          <w:snapToGrid w:val="0"/>
          <w:sz w:val="22"/>
          <w:szCs w:val="22"/>
        </w:rPr>
        <w:t>SŁOWNIE (podać): _______________________________________________________________________</w:t>
      </w:r>
    </w:p>
    <w:p w14:paraId="26635435" w14:textId="77777777" w:rsidR="00A2430F" w:rsidRPr="00E70333" w:rsidRDefault="00A2430F" w:rsidP="00C934C5">
      <w:pPr>
        <w:pStyle w:val="Akapitzlist"/>
        <w:numPr>
          <w:ilvl w:val="0"/>
          <w:numId w:val="18"/>
        </w:numPr>
        <w:spacing w:before="120" w:line="360" w:lineRule="auto"/>
        <w:contextualSpacing w:val="0"/>
        <w:rPr>
          <w:rFonts w:cstheme="minorHAnsi"/>
          <w:b/>
          <w:bCs/>
          <w:lang w:eastAsia="pl-PL"/>
        </w:rPr>
      </w:pPr>
      <w:r w:rsidRPr="00E70333">
        <w:rPr>
          <w:rFonts w:cstheme="minorHAnsi"/>
          <w:b/>
          <w:bCs/>
          <w:lang w:eastAsia="pl-PL"/>
        </w:rPr>
        <w:t>Termin wykonania zamówienia:</w:t>
      </w:r>
    </w:p>
    <w:p w14:paraId="0A7EAEBD" w14:textId="4DC3C98C" w:rsidR="004C3268" w:rsidRDefault="004C3268" w:rsidP="004C3268">
      <w:pPr>
        <w:spacing w:line="360" w:lineRule="auto"/>
        <w:jc w:val="both"/>
        <w:rPr>
          <w:rFonts w:cstheme="minorHAnsi"/>
        </w:rPr>
      </w:pPr>
      <w:r w:rsidRPr="004C3268">
        <w:rPr>
          <w:rFonts w:cstheme="minorHAnsi"/>
        </w:rPr>
        <w:t>Wykonawca będzie realizował zamówienie sukcesywnie w ciągu 12 miesięcy od 8 dnia od dnia zawarcia umowy lub do wyczerpania kwoty umowy, w zależności co nastąpi wcześniej, z zachowaniem dla poszczególnych zleceń terminów wskazanych w opisie przedmiotu zamówienia stanowiącym załącznik nr 1 do SWZ.</w:t>
      </w:r>
      <w:r w:rsidR="001B798D">
        <w:rPr>
          <w:rFonts w:cstheme="minorHAnsi"/>
        </w:rPr>
        <w:t xml:space="preserve"> </w:t>
      </w:r>
      <w:r w:rsidR="001B798D" w:rsidRPr="001B798D">
        <w:rPr>
          <w:rFonts w:cstheme="minorHAnsi"/>
        </w:rPr>
        <w:t>Termin wykonania zamówienia może ulec wydłużeniu w sytuacji o której mowa w pkt 4.9 SWZ.</w:t>
      </w:r>
    </w:p>
    <w:p w14:paraId="2465D62C" w14:textId="77777777" w:rsidR="00216559" w:rsidRDefault="00BD1D2F" w:rsidP="00C934C5">
      <w:pPr>
        <w:pStyle w:val="Akapitzlist"/>
        <w:numPr>
          <w:ilvl w:val="0"/>
          <w:numId w:val="18"/>
        </w:numPr>
        <w:spacing w:before="120" w:line="360" w:lineRule="auto"/>
        <w:contextualSpacing w:val="0"/>
        <w:jc w:val="both"/>
        <w:rPr>
          <w:rFonts w:cstheme="minorHAnsi"/>
        </w:rPr>
      </w:pPr>
      <w:r w:rsidRPr="00826642">
        <w:rPr>
          <w:rFonts w:cstheme="minorHAnsi"/>
          <w:b/>
          <w:bCs/>
          <w:lang w:eastAsia="pl-PL"/>
        </w:rPr>
        <w:t>Termin</w:t>
      </w:r>
      <w:r w:rsidRPr="00826642">
        <w:rPr>
          <w:rFonts w:cstheme="minorHAnsi"/>
          <w:b/>
          <w:bCs/>
        </w:rPr>
        <w:t xml:space="preserve"> płatności faktury</w:t>
      </w:r>
      <w:r w:rsidRPr="00826642">
        <w:rPr>
          <w:rFonts w:cstheme="minorHAnsi"/>
        </w:rPr>
        <w:t xml:space="preserve"> </w:t>
      </w:r>
    </w:p>
    <w:p w14:paraId="22C7E3BC" w14:textId="11F6C8C4" w:rsidR="00BD1D2F" w:rsidRPr="00216559" w:rsidRDefault="00216559" w:rsidP="00213006">
      <w:p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Termin płatności faktury </w:t>
      </w:r>
      <w:r w:rsidR="00BD1D2F" w:rsidRPr="00216559">
        <w:rPr>
          <w:rFonts w:cstheme="minorHAnsi"/>
        </w:rPr>
        <w:t xml:space="preserve">wynosi 30 dni oraz liczony jest od daty doręczenia przez Wykonawcę (do Wydawnictwa Uniwersytetu Łódzkiego, ul. Jana Matejki 34, 90-237 Łódź na własny koszt) poprawnie wystawionej faktury, poprzedzonej protokolarnym odbiorem zamówienia/zamówień przez Zamawiającego, z zastrzeżeniem, o którym mowa w pkt </w:t>
      </w:r>
      <w:r w:rsidR="000C4220" w:rsidRPr="00216559">
        <w:rPr>
          <w:rFonts w:cstheme="minorHAnsi"/>
        </w:rPr>
        <w:t>6</w:t>
      </w:r>
      <w:r w:rsidR="00BD1D2F" w:rsidRPr="00216559">
        <w:rPr>
          <w:rFonts w:cstheme="minorHAnsi"/>
        </w:rPr>
        <w:t xml:space="preserve">.1. </w:t>
      </w:r>
    </w:p>
    <w:p w14:paraId="69786DD9" w14:textId="1608658F" w:rsidR="00BD1D2F" w:rsidRPr="00336049" w:rsidRDefault="000C4220" w:rsidP="00216559">
      <w:pPr>
        <w:spacing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>6</w:t>
      </w:r>
      <w:r w:rsidR="00BD1D2F" w:rsidRPr="00336049">
        <w:rPr>
          <w:rFonts w:cstheme="minorHAnsi"/>
        </w:rPr>
        <w:t>.1. Protokół zdawczo - odbiorczy powinien zostać:</w:t>
      </w:r>
    </w:p>
    <w:p w14:paraId="4C1B13C5" w14:textId="00451671" w:rsidR="00BD1D2F" w:rsidRPr="00336049" w:rsidRDefault="00BD1D2F" w:rsidP="00216559">
      <w:pPr>
        <w:spacing w:line="360" w:lineRule="auto"/>
        <w:ind w:left="426"/>
        <w:jc w:val="both"/>
        <w:rPr>
          <w:rFonts w:cstheme="minorHAnsi"/>
        </w:rPr>
      </w:pPr>
      <w:r w:rsidRPr="00336049">
        <w:rPr>
          <w:rFonts w:cstheme="minorHAnsi"/>
        </w:rPr>
        <w:t xml:space="preserve">- wystawiony niezwłocznie po zrealizowaniu </w:t>
      </w:r>
      <w:r w:rsidR="005B59B1">
        <w:rPr>
          <w:rFonts w:cstheme="minorHAnsi"/>
        </w:rPr>
        <w:t>zamówienia</w:t>
      </w:r>
      <w:r w:rsidRPr="00336049">
        <w:rPr>
          <w:rFonts w:cstheme="minorHAnsi"/>
        </w:rPr>
        <w:t>,</w:t>
      </w:r>
    </w:p>
    <w:p w14:paraId="45D242A9" w14:textId="77777777" w:rsidR="00BD1D2F" w:rsidRPr="00336049" w:rsidRDefault="00BD1D2F" w:rsidP="00216559">
      <w:pPr>
        <w:spacing w:line="360" w:lineRule="auto"/>
        <w:ind w:left="426"/>
        <w:jc w:val="both"/>
        <w:rPr>
          <w:rFonts w:cstheme="minorHAnsi"/>
        </w:rPr>
      </w:pPr>
      <w:r w:rsidRPr="00336049">
        <w:rPr>
          <w:rFonts w:cstheme="minorHAnsi"/>
        </w:rPr>
        <w:t>- sporządzony poprawnie, zgodnie ze wzorem formularza, który stanowi załącznik do umowy</w:t>
      </w:r>
    </w:p>
    <w:p w14:paraId="2E541BEC" w14:textId="77777777" w:rsidR="00BD1D2F" w:rsidRPr="00336049" w:rsidRDefault="00BD1D2F" w:rsidP="00216559">
      <w:pPr>
        <w:spacing w:line="360" w:lineRule="auto"/>
        <w:ind w:left="426"/>
        <w:jc w:val="both"/>
        <w:rPr>
          <w:rFonts w:cstheme="minorHAnsi"/>
        </w:rPr>
      </w:pPr>
      <w:r w:rsidRPr="00336049">
        <w:rPr>
          <w:rFonts w:cstheme="minorHAnsi"/>
        </w:rPr>
        <w:t>- zaakceptowany pod względem merytorycznym przez Zamawiającego</w:t>
      </w:r>
    </w:p>
    <w:p w14:paraId="6BBFEDFF" w14:textId="77777777" w:rsidR="00BD1D2F" w:rsidRPr="00EE7775" w:rsidRDefault="00BD1D2F" w:rsidP="00216559">
      <w:pPr>
        <w:spacing w:line="360" w:lineRule="auto"/>
        <w:ind w:left="426"/>
        <w:jc w:val="both"/>
        <w:rPr>
          <w:rFonts w:cstheme="minorHAnsi"/>
        </w:rPr>
      </w:pPr>
      <w:r w:rsidRPr="00336049">
        <w:rPr>
          <w:rFonts w:cstheme="minorHAnsi"/>
        </w:rPr>
        <w:t>- dostarczony na własny koszt Wykonawcy do Wydawnictwa Uniwersytetu</w:t>
      </w:r>
      <w:r w:rsidRPr="00EE7775">
        <w:rPr>
          <w:rFonts w:cstheme="minorHAnsi"/>
        </w:rPr>
        <w:t xml:space="preserve"> Łódzkiego</w:t>
      </w:r>
      <w:r>
        <w:rPr>
          <w:rFonts w:cstheme="minorHAnsi"/>
        </w:rPr>
        <w:t>.</w:t>
      </w:r>
    </w:p>
    <w:p w14:paraId="19E662FC" w14:textId="014AD2B0" w:rsidR="00A2430F" w:rsidRPr="00E70333" w:rsidRDefault="00EA7A9E" w:rsidP="00C934C5">
      <w:pPr>
        <w:pStyle w:val="Akapitzlist"/>
        <w:numPr>
          <w:ilvl w:val="0"/>
          <w:numId w:val="18"/>
        </w:numPr>
        <w:spacing w:before="120" w:line="360" w:lineRule="auto"/>
        <w:contextualSpacing w:val="0"/>
        <w:jc w:val="both"/>
        <w:rPr>
          <w:rFonts w:cstheme="minorHAnsi"/>
          <w:b/>
          <w:bCs/>
          <w:lang w:eastAsia="pl-PL"/>
        </w:rPr>
      </w:pPr>
      <w:r w:rsidRPr="00E70333">
        <w:rPr>
          <w:rFonts w:cstheme="minorHAnsi"/>
          <w:b/>
          <w:bCs/>
          <w:lang w:eastAsia="pl-PL"/>
        </w:rPr>
        <w:t>Oświadczenia Wykonawcy:</w:t>
      </w:r>
    </w:p>
    <w:p w14:paraId="491A5931" w14:textId="1C982928" w:rsidR="00EA7A9E" w:rsidRPr="00213006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bookmarkStart w:id="5" w:name="_Hlk155874237"/>
      <w:r w:rsidRPr="00213006">
        <w:rPr>
          <w:rFonts w:eastAsia="Arial" w:cstheme="minorHAnsi"/>
          <w:lang w:val="pl" w:eastAsia="pl-PL"/>
        </w:rPr>
        <w:t>Po zapoznaniu się z warunkami zamówienia przedstawionymi w SWZ i załącznikach w pełni je akceptuję i nie wnoszę do nich zastrzeżeń.</w:t>
      </w:r>
    </w:p>
    <w:p w14:paraId="12DC96D4" w14:textId="30600D60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Akceptuję projekt umowy i w przypadku wybrania oferty zobowiązuję się do zawarcia umowy w terminie i miejscu wyznaczonym przez Zamawiającego</w:t>
      </w:r>
      <w:r w:rsidR="00AA274F" w:rsidRPr="00E70333">
        <w:rPr>
          <w:rFonts w:eastAsia="Arial" w:cstheme="minorHAnsi"/>
          <w:lang w:val="pl" w:eastAsia="pl-PL"/>
        </w:rPr>
        <w:t>.</w:t>
      </w:r>
    </w:p>
    <w:p w14:paraId="3392F751" w14:textId="77262687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Akceptuję termin realizacji zamówienia, termin płatności faktur.</w:t>
      </w:r>
    </w:p>
    <w:p w14:paraId="6F3BA899" w14:textId="77777777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lastRenderedPageBreak/>
        <w:t>Oferuję wykonanie przedmiotu zamówienia zgodnie z warunkami zapisanymi w SWZ i Załącznikami do SWZ.</w:t>
      </w:r>
    </w:p>
    <w:p w14:paraId="667ACB40" w14:textId="77777777" w:rsidR="00DD55B8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Akceptuję 30-dniowy termin związania ofertą liczony od daty ostatecznego terminu składania ofert.</w:t>
      </w:r>
    </w:p>
    <w:p w14:paraId="2D7A6F7F" w14:textId="77777777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2" w:history="1">
        <w:r w:rsidRPr="00E70333">
          <w:rPr>
            <w:rFonts w:eastAsia="Arial" w:cstheme="minorHAnsi"/>
            <w:color w:val="B8001A"/>
            <w:lang w:val="pl" w:eastAsia="pl-PL"/>
          </w:rPr>
          <w:t>https://platformazakupowa.pl/strona/1-regulamin</w:t>
        </w:r>
      </w:hyperlink>
      <w:r w:rsidRPr="00E70333">
        <w:rPr>
          <w:rFonts w:eastAsia="Arial" w:cstheme="minorHAnsi"/>
          <w:lang w:val="pl" w:eastAsia="pl-PL"/>
        </w:rPr>
        <w:t xml:space="preserve"> w zakładce „Regulamin” oraz uznaje go za wiążący.</w:t>
      </w:r>
    </w:p>
    <w:p w14:paraId="4D142624" w14:textId="77777777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Oświadczam, że </w:t>
      </w:r>
      <w:r w:rsidRPr="00E70333">
        <w:rPr>
          <w:rFonts w:eastAsia="Arial" w:cstheme="minorHAnsi"/>
          <w:b/>
          <w:bCs/>
          <w:lang w:val="pl" w:eastAsia="pl-PL"/>
        </w:rPr>
        <w:t xml:space="preserve">informacje i dokumenty </w:t>
      </w:r>
      <w:r w:rsidRPr="00E70333">
        <w:rPr>
          <w:rFonts w:eastAsia="Arial" w:cstheme="minorHAnsi"/>
          <w:lang w:val="pl" w:eastAsia="pl-PL"/>
        </w:rPr>
        <w:t xml:space="preserve">zawarte w pliku/plikach </w:t>
      </w:r>
      <w:r w:rsidRPr="00E70333">
        <w:rPr>
          <w:rFonts w:eastAsia="Arial" w:cstheme="minorHAnsi"/>
          <w:i/>
          <w:iCs/>
          <w:lang w:val="pl" w:eastAsia="pl-PL"/>
        </w:rPr>
        <w:t>(wpisać nazwę pliku</w:t>
      </w:r>
      <w:r w:rsidRPr="00E70333">
        <w:rPr>
          <w:rFonts w:eastAsia="Arial" w:cstheme="minorHAnsi"/>
          <w:lang w:val="pl" w:eastAsia="pl-PL"/>
        </w:rPr>
        <w:t xml:space="preserve">)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>__________________________</w:t>
      </w:r>
      <w:r w:rsidRPr="00E70333">
        <w:rPr>
          <w:rFonts w:eastAsia="Arial" w:cstheme="minorHAnsi"/>
          <w:lang w:val="pl" w:eastAsia="pl-PL"/>
        </w:rPr>
        <w:t xml:space="preserve"> stanowią </w:t>
      </w:r>
      <w:r w:rsidRPr="00E70333">
        <w:rPr>
          <w:rFonts w:eastAsia="Arial" w:cstheme="minorHAnsi"/>
          <w:b/>
          <w:bCs/>
          <w:lang w:val="pl" w:eastAsia="pl-PL"/>
        </w:rPr>
        <w:t>tajemnicę przedsiębiorstwa</w:t>
      </w:r>
      <w:r w:rsidRPr="00E70333">
        <w:rPr>
          <w:rFonts w:eastAsia="Arial" w:cstheme="minorHAnsi"/>
          <w:lang w:val="pl" w:eastAsia="pl-PL"/>
        </w:rPr>
        <w:t xml:space="preserve"> w rozumieniu przepisów o zwalczaniu nieuczciwej konkurencji, co wykazaliśmy w załączniku nr ____ </w:t>
      </w:r>
      <w:r w:rsidRPr="00E70333">
        <w:rPr>
          <w:rFonts w:eastAsia="Arial" w:cstheme="minorHAnsi"/>
          <w:i/>
          <w:iCs/>
          <w:lang w:val="pl" w:eastAsia="pl-PL"/>
        </w:rPr>
        <w:t>(podać nr załącznika)</w:t>
      </w:r>
      <w:r w:rsidRPr="00E70333">
        <w:rPr>
          <w:rFonts w:eastAsia="Arial" w:cstheme="minorHAnsi"/>
          <w:lang w:val="pl" w:eastAsia="pl-PL"/>
        </w:rPr>
        <w:t xml:space="preserve"> do Oferty i zastrzegam, że nie mogą być one udostępniane.</w:t>
      </w:r>
    </w:p>
    <w:p w14:paraId="1908061A" w14:textId="77777777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bCs/>
          <w:lang w:val="pl" w:eastAsia="pl-PL"/>
        </w:rPr>
        <w:t>Oświadczam,</w:t>
      </w:r>
      <w:r w:rsidRPr="00E70333">
        <w:rPr>
          <w:rFonts w:eastAsia="Arial" w:cstheme="minorHAnsi"/>
          <w:b/>
          <w:lang w:val="pl" w:eastAsia="pl-PL"/>
        </w:rPr>
        <w:t xml:space="preserve"> że zamierzam / nie zamierzam* </w:t>
      </w:r>
      <w:r w:rsidRPr="00E70333">
        <w:rPr>
          <w:rFonts w:eastAsia="Arial" w:cstheme="minorHAnsi"/>
          <w:bCs/>
          <w:lang w:val="pl" w:eastAsia="pl-PL"/>
        </w:rPr>
        <w:t xml:space="preserve">powierzyć wykonanie następujących części zamówienia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E70333">
        <w:rPr>
          <w:rFonts w:eastAsia="Arial" w:cstheme="minorHAnsi"/>
          <w:bCs/>
          <w:lang w:val="pl" w:eastAsia="pl-PL"/>
        </w:rPr>
        <w:t xml:space="preserve"> </w:t>
      </w:r>
      <w:r w:rsidRPr="00E70333">
        <w:rPr>
          <w:rFonts w:eastAsia="Arial" w:cstheme="minorHAnsi"/>
          <w:bCs/>
          <w:i/>
          <w:iCs/>
          <w:lang w:val="pl" w:eastAsia="pl-PL"/>
        </w:rPr>
        <w:t>(wskazać część zamówienia powierzoną podwykonawcom)</w:t>
      </w:r>
      <w:r w:rsidRPr="00E70333">
        <w:rPr>
          <w:rFonts w:eastAsia="Arial" w:cstheme="minorHAnsi"/>
          <w:bCs/>
          <w:lang w:val="pl" w:eastAsia="pl-PL"/>
        </w:rPr>
        <w:t xml:space="preserve">  następującym podwykonawcom: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___________________________ </w:t>
      </w:r>
      <w:r w:rsidRPr="00E70333">
        <w:rPr>
          <w:rFonts w:eastAsia="Arial" w:cstheme="minorHAnsi"/>
          <w:bCs/>
          <w:lang w:val="pl" w:eastAsia="pl-PL"/>
        </w:rPr>
        <w:t xml:space="preserve"> </w:t>
      </w:r>
      <w:r w:rsidRPr="00E70333">
        <w:rPr>
          <w:rFonts w:eastAsia="Arial" w:cstheme="minorHAnsi"/>
          <w:bCs/>
          <w:i/>
          <w:iCs/>
          <w:lang w:val="pl" w:eastAsia="pl-PL"/>
        </w:rPr>
        <w:t>(podać firmy podwykonawców)</w:t>
      </w:r>
      <w:r w:rsidRPr="00E70333">
        <w:rPr>
          <w:rFonts w:eastAsia="Arial" w:cstheme="minorHAnsi"/>
          <w:bCs/>
          <w:lang w:val="pl" w:eastAsia="pl-PL"/>
        </w:rPr>
        <w:t>.</w:t>
      </w:r>
    </w:p>
    <w:p w14:paraId="63DED0CF" w14:textId="7B455CC0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Wybór mojej oferty będzie prowadził do powstania u zamawiającego obowiązku podatkowego zgodnie z ustawą z dnia 11 marca 2004 r. o podatku od towarów i usług (Dz.U. z 202</w:t>
      </w:r>
      <w:r w:rsidR="00077B73" w:rsidRPr="00E70333">
        <w:rPr>
          <w:rFonts w:eastAsia="Arial" w:cstheme="minorHAnsi"/>
          <w:lang w:val="pl" w:eastAsia="pl-PL"/>
        </w:rPr>
        <w:t>4</w:t>
      </w:r>
      <w:r w:rsidRPr="00E70333">
        <w:rPr>
          <w:rFonts w:eastAsia="Arial" w:cstheme="minorHAnsi"/>
          <w:lang w:val="pl" w:eastAsia="pl-PL"/>
        </w:rPr>
        <w:t xml:space="preserve"> r. poz. </w:t>
      </w:r>
      <w:r w:rsidR="00077B73" w:rsidRPr="00E70333">
        <w:rPr>
          <w:rFonts w:eastAsia="Arial" w:cstheme="minorHAnsi"/>
          <w:lang w:val="pl" w:eastAsia="pl-PL"/>
        </w:rPr>
        <w:t>361 z póżn. zm.</w:t>
      </w:r>
      <w:r w:rsidRPr="00E70333">
        <w:rPr>
          <w:rFonts w:eastAsia="Arial" w:cstheme="minorHAnsi"/>
          <w:lang w:val="pl" w:eastAsia="pl-PL"/>
        </w:rPr>
        <w:t xml:space="preserve">)  w zakresie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E70333">
        <w:rPr>
          <w:rFonts w:eastAsia="Arial" w:cstheme="minorHAnsi"/>
          <w:i/>
          <w:iCs/>
          <w:lang w:val="pl" w:eastAsia="pl-PL"/>
        </w:rPr>
        <w:t xml:space="preserve">(wskazać nazwę (rodzaj) towaru lub usługi, których dostawa lub świadczenie będą prowadziły do powstania obowiązku podatkowego) </w:t>
      </w:r>
      <w:r w:rsidRPr="00E70333">
        <w:rPr>
          <w:rFonts w:eastAsia="Arial" w:cstheme="minorHAnsi"/>
          <w:lang w:val="pl" w:eastAsia="pl-PL"/>
        </w:rPr>
        <w:t xml:space="preserve">o wartości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E70333">
        <w:rPr>
          <w:rFonts w:eastAsia="Arial" w:cstheme="minorHAnsi"/>
          <w:i/>
          <w:iCs/>
          <w:lang w:val="pl" w:eastAsia="pl-PL"/>
        </w:rPr>
        <w:t>(wskazać wartość towaru lub usługi objętego obowiązkiem podatkowym zamawiającego, bez kwoty podatku)</w:t>
      </w:r>
      <w:r w:rsidRPr="00E70333">
        <w:rPr>
          <w:rFonts w:eastAsia="Arial" w:cstheme="minorHAnsi"/>
          <w:lang w:val="pl" w:eastAsia="pl-PL"/>
        </w:rPr>
        <w:t xml:space="preserve"> przy czym stawka podatku od towaru i usług, która zgodnie z wiedzą wykonawcy, będzie miała zastosowanie wynosi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E70333">
        <w:rPr>
          <w:rFonts w:eastAsia="Arial" w:cstheme="minorHAnsi"/>
          <w:lang w:val="pl" w:eastAsia="pl-PL"/>
        </w:rPr>
        <w:t xml:space="preserve"> </w:t>
      </w:r>
      <w:r w:rsidRPr="00E70333">
        <w:rPr>
          <w:rFonts w:eastAsia="Arial" w:cstheme="minorHAnsi"/>
          <w:i/>
          <w:iCs/>
          <w:lang w:val="pl" w:eastAsia="pl-PL"/>
        </w:rPr>
        <w:t>(wskazać stawkę podatku).</w:t>
      </w:r>
    </w:p>
    <w:p w14:paraId="75FD8C55" w14:textId="5AED2E1B" w:rsidR="00EA7A9E" w:rsidRPr="00E70333" w:rsidRDefault="00EA7A9E" w:rsidP="00E70333">
      <w:pPr>
        <w:spacing w:line="360" w:lineRule="auto"/>
        <w:ind w:left="1134"/>
        <w:contextualSpacing/>
        <w:jc w:val="both"/>
        <w:rPr>
          <w:rFonts w:eastAsia="Arial" w:cstheme="minorHAnsi"/>
          <w:b/>
          <w:bCs/>
          <w:lang w:val="pl" w:eastAsia="pl-PL"/>
        </w:rPr>
      </w:pPr>
      <w:r w:rsidRPr="00E70333">
        <w:rPr>
          <w:rFonts w:eastAsia="Arial" w:cstheme="minorHAnsi"/>
          <w:b/>
          <w:bCs/>
          <w:lang w:val="pl" w:eastAsia="pl-PL"/>
        </w:rPr>
        <w:t xml:space="preserve">UWAGA. Punkt </w:t>
      </w:r>
      <w:r w:rsidR="0036555F">
        <w:rPr>
          <w:rFonts w:eastAsia="Arial" w:cstheme="minorHAnsi"/>
          <w:b/>
          <w:bCs/>
          <w:lang w:val="pl" w:eastAsia="pl-PL"/>
        </w:rPr>
        <w:t>7</w:t>
      </w:r>
      <w:r w:rsidRPr="00E70333">
        <w:rPr>
          <w:rFonts w:eastAsia="Arial" w:cstheme="minorHAnsi"/>
          <w:b/>
          <w:bCs/>
          <w:lang w:val="pl" w:eastAsia="pl-PL"/>
        </w:rPr>
        <w:t>.</w:t>
      </w:r>
      <w:r w:rsidR="00FA2170" w:rsidRPr="00E70333">
        <w:rPr>
          <w:rFonts w:eastAsia="Arial" w:cstheme="minorHAnsi"/>
          <w:b/>
          <w:bCs/>
          <w:lang w:val="pl" w:eastAsia="pl-PL"/>
        </w:rPr>
        <w:t>9</w:t>
      </w:r>
      <w:r w:rsidRPr="00E70333">
        <w:rPr>
          <w:rFonts w:eastAsia="Arial" w:cstheme="minorHAnsi"/>
          <w:b/>
          <w:bCs/>
          <w:lang w:val="pl" w:eastAsia="pl-PL"/>
        </w:rPr>
        <w:t xml:space="preserve"> Wykonawca wypełnia jedynie w przypadku powstawania u Zamawiającego obowiązku podatkowego</w:t>
      </w:r>
      <w:r w:rsidR="00E70333">
        <w:rPr>
          <w:rFonts w:eastAsia="Arial" w:cstheme="minorHAnsi"/>
          <w:b/>
          <w:bCs/>
          <w:lang w:val="pl" w:eastAsia="pl-PL"/>
        </w:rPr>
        <w:t xml:space="preserve">. </w:t>
      </w:r>
      <w:r w:rsidR="00E70333" w:rsidRPr="00E70333">
        <w:rPr>
          <w:rFonts w:eastAsia="Arial" w:cstheme="minorHAnsi"/>
          <w:b/>
          <w:bCs/>
          <w:lang w:val="pl" w:eastAsia="pl-PL"/>
        </w:rPr>
        <w:t>Obowiązek podatkowy u Zamawiającego powstaje np. w przypadku importu usług, importu towarów, w  wewnątrzwspólnotowym nabyciu towarów i w innych przypadkach wynikających z przepisów obowiązującego prawa.</w:t>
      </w:r>
    </w:p>
    <w:bookmarkEnd w:id="5"/>
    <w:p w14:paraId="16B02855" w14:textId="3D7854CA" w:rsidR="00BA2907" w:rsidRPr="00E70333" w:rsidRDefault="00BA2907" w:rsidP="00C934C5">
      <w:pPr>
        <w:pStyle w:val="Akapitzlist"/>
        <w:numPr>
          <w:ilvl w:val="0"/>
          <w:numId w:val="18"/>
        </w:numPr>
        <w:spacing w:before="120" w:line="360" w:lineRule="auto"/>
        <w:ind w:left="714" w:hanging="357"/>
        <w:contextualSpacing w:val="0"/>
        <w:jc w:val="both"/>
        <w:rPr>
          <w:rFonts w:cstheme="minorHAnsi"/>
          <w:lang w:eastAsia="pl-PL"/>
        </w:rPr>
      </w:pPr>
      <w:r w:rsidRPr="00E70333">
        <w:rPr>
          <w:rFonts w:cstheme="minorHAnsi"/>
          <w:lang w:eastAsia="pl-PL"/>
        </w:rPr>
        <w:t>Wszystkie wymagane w niniejszym postępowaniu informacje są aktualne i zgodne z prawdą. Oświadczenia składam ze świadomością odpowiedzialności karnej za składanie fałszywych oświadczeń w celu uzyskania korzyści majątkowych.</w:t>
      </w:r>
    </w:p>
    <w:p w14:paraId="43C529FF" w14:textId="72EC75F5" w:rsidR="00BA54A9" w:rsidRPr="00E70333" w:rsidRDefault="00EA7A9E" w:rsidP="00C934C5">
      <w:pPr>
        <w:pStyle w:val="Akapitzlist"/>
        <w:numPr>
          <w:ilvl w:val="0"/>
          <w:numId w:val="18"/>
        </w:numPr>
        <w:spacing w:before="120" w:line="360" w:lineRule="auto"/>
        <w:ind w:left="714" w:hanging="357"/>
        <w:contextualSpacing w:val="0"/>
        <w:jc w:val="both"/>
        <w:rPr>
          <w:rFonts w:cstheme="minorHAnsi"/>
          <w:lang w:eastAsia="pl-PL"/>
        </w:rPr>
      </w:pPr>
      <w:r w:rsidRPr="00E70333">
        <w:rPr>
          <w:rFonts w:cstheme="minorHAnsi"/>
          <w:lang w:eastAsia="pl-PL"/>
        </w:rPr>
        <w:lastRenderedPageBreak/>
        <w:t>Klauzula informacyjna:</w:t>
      </w:r>
    </w:p>
    <w:p w14:paraId="2CB9751B" w14:textId="7FACC6B5" w:rsidR="00EA7A9E" w:rsidRPr="005F1F60" w:rsidRDefault="00EA7A9E" w:rsidP="001B51CE">
      <w:pPr>
        <w:pStyle w:val="Akapitzlist"/>
        <w:numPr>
          <w:ilvl w:val="1"/>
          <w:numId w:val="20"/>
        </w:numPr>
        <w:spacing w:line="360" w:lineRule="auto"/>
        <w:ind w:left="993" w:hanging="567"/>
        <w:jc w:val="both"/>
        <w:rPr>
          <w:rFonts w:eastAsia="Arial" w:cstheme="minorHAnsi"/>
          <w:lang w:val="pl" w:eastAsia="pl-PL"/>
        </w:rPr>
      </w:pPr>
      <w:r w:rsidRPr="005F1F60">
        <w:rPr>
          <w:rFonts w:eastAsia="Arial" w:cstheme="minorHAnsi"/>
          <w:lang w:val="pl" w:eastAsia="pl-PL"/>
        </w:rPr>
        <w:t>Oświadczam, że wypełniłem/-am obowiązki informacyjne przewidziane w art. 13 lub art.14 Rozporządzenia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61CE465A" w14:textId="77777777" w:rsidR="00EA7A9E" w:rsidRPr="00E70333" w:rsidRDefault="00EA7A9E" w:rsidP="001B51CE">
      <w:pPr>
        <w:pStyle w:val="Akapitzlist"/>
        <w:numPr>
          <w:ilvl w:val="1"/>
          <w:numId w:val="20"/>
        </w:numPr>
        <w:spacing w:line="360" w:lineRule="auto"/>
        <w:ind w:left="993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Przyjmuję do wiadomości i akceptuje zapisy poniższej klauzuli informacyjnej RODO.</w:t>
      </w:r>
    </w:p>
    <w:p w14:paraId="416DD7B7" w14:textId="4146D109" w:rsidR="00EA7A9E" w:rsidRPr="005F1F60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5F1F60">
        <w:rPr>
          <w:rFonts w:eastAsia="Arial" w:cstheme="minorHAnsi"/>
          <w:lang w:val="pl"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DF96C56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Administratorem Pani/Pana danych osobowych jest Uniwersytet Łódzki z siedzibą przy ul. Narutowicza 68, 90-136 Łódź;</w:t>
      </w:r>
    </w:p>
    <w:p w14:paraId="54BDE573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Administrator wyznaczył Inspektora Ochrony Danych, z którym można się kontaktować za pomocą poczty elektronicznej: iod@uni.lodz.pl;</w:t>
      </w:r>
    </w:p>
    <w:p w14:paraId="14184E30" w14:textId="55FB2555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b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Pani/Pana dane osobowe przetwarzane będą w celu związanym z przedmiotowym postępowaniem o udzielenie zamówienia publicznego, prowadzonego w trybie podstawowym bez negocjacji pod nazwą: </w:t>
      </w:r>
      <w:r w:rsidR="00165673" w:rsidRPr="00165673">
        <w:rPr>
          <w:rFonts w:eastAsia="Arial" w:cstheme="minorHAnsi"/>
          <w:b/>
          <w:lang w:val="pl" w:eastAsia="pl-PL"/>
        </w:rPr>
        <w:t>Dostawa książek i czasopism naukowych dla Wydawnictwa Uniwersytetu Łódzkiego</w:t>
      </w:r>
      <w:r w:rsidR="00050016">
        <w:rPr>
          <w:rFonts w:eastAsia="Arial" w:cstheme="minorHAnsi"/>
          <w:b/>
          <w:lang w:val="pl" w:eastAsia="pl-PL"/>
        </w:rPr>
        <w:t xml:space="preserve"> (2 części)</w:t>
      </w:r>
      <w:r w:rsidR="00B17A4D" w:rsidRPr="00B17A4D">
        <w:rPr>
          <w:rFonts w:eastAsia="Arial" w:cstheme="minorHAnsi"/>
          <w:b/>
          <w:lang w:val="pl" w:eastAsia="pl-PL"/>
        </w:rPr>
        <w:t xml:space="preserve"> - Nr postępowania: </w:t>
      </w:r>
      <w:r w:rsidR="00050016">
        <w:rPr>
          <w:rFonts w:eastAsia="Arial" w:cstheme="minorHAnsi"/>
          <w:b/>
          <w:lang w:val="pl" w:eastAsia="pl-PL"/>
        </w:rPr>
        <w:t>30</w:t>
      </w:r>
      <w:r w:rsidR="00B17A4D" w:rsidRPr="00B17A4D">
        <w:rPr>
          <w:rFonts w:eastAsia="Arial" w:cstheme="minorHAnsi"/>
          <w:b/>
          <w:lang w:val="pl" w:eastAsia="pl-PL"/>
        </w:rPr>
        <w:t>/ZP/2025</w:t>
      </w:r>
      <w:r w:rsidR="00B17A4D">
        <w:rPr>
          <w:rFonts w:eastAsia="Arial" w:cstheme="minorHAnsi"/>
          <w:b/>
          <w:lang w:val="pl" w:eastAsia="pl-PL"/>
        </w:rPr>
        <w:t xml:space="preserve"> </w:t>
      </w:r>
      <w:r w:rsidRPr="00E70333">
        <w:rPr>
          <w:rFonts w:eastAsia="Arial" w:cstheme="minorHAnsi"/>
          <w:lang w:val="pl" w:eastAsia="pl-PL"/>
        </w:rPr>
        <w:t>Pani/Pana dane osobowe będą przetwarzane, ponieważ jest to niezbędne do wypełnienia obowiązku prawnego ciążącego na administratorze (art. 6 ust. 1 lit. c RODO w związku z przepisami ustawy z dnia 11 września 2019 r. Prawo zamówień publicznych zwanej dalej ustawą PZP).</w:t>
      </w:r>
    </w:p>
    <w:p w14:paraId="037C4003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odbiorcami Pani/Pana danych osobowych będą osoby lub podmioty, którym udostępniona zostanie dokumentacja postępowania w oparciu o art. 18 oraz 74 ustawy PZP;</w:t>
      </w:r>
    </w:p>
    <w:p w14:paraId="50B06BE3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Okres przechowywania Pani/Pana danych osobowych wynosi odpowiednio:</w:t>
      </w:r>
    </w:p>
    <w:p w14:paraId="1B27B12B" w14:textId="77777777" w:rsidR="00EA7A9E" w:rsidRPr="00E70333" w:rsidRDefault="00EA7A9E" w:rsidP="001B51CE">
      <w:pPr>
        <w:numPr>
          <w:ilvl w:val="0"/>
          <w:numId w:val="7"/>
        </w:numPr>
        <w:spacing w:line="360" w:lineRule="auto"/>
        <w:ind w:left="1418" w:hanging="24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zgodnie z art. 78 ust. 1 ustawy PZP, przez okres 4 lat od dnia zakończenia postępowania o udzielenie zamówienia;</w:t>
      </w:r>
    </w:p>
    <w:p w14:paraId="5CC47FF5" w14:textId="77777777" w:rsidR="00EA7A9E" w:rsidRPr="00E70333" w:rsidRDefault="00EA7A9E" w:rsidP="001B51CE">
      <w:pPr>
        <w:numPr>
          <w:ilvl w:val="0"/>
          <w:numId w:val="7"/>
        </w:numPr>
        <w:spacing w:line="360" w:lineRule="auto"/>
        <w:ind w:left="1418" w:hanging="24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lastRenderedPageBreak/>
        <w:t>jeżeli czas trwania umowy przekracza 4 lata, okres przechowywania obejmuje cały czas trwania umowy;</w:t>
      </w:r>
    </w:p>
    <w:p w14:paraId="796DC2D3" w14:textId="77777777" w:rsidR="00EA7A9E" w:rsidRPr="00E70333" w:rsidRDefault="00EA7A9E" w:rsidP="001B51CE">
      <w:pPr>
        <w:numPr>
          <w:ilvl w:val="0"/>
          <w:numId w:val="7"/>
        </w:numPr>
        <w:spacing w:line="360" w:lineRule="auto"/>
        <w:ind w:left="1418" w:hanging="24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02D81D48" w14:textId="77777777" w:rsidR="00EA7A9E" w:rsidRPr="00E70333" w:rsidRDefault="00EA7A9E" w:rsidP="001B51CE">
      <w:pPr>
        <w:numPr>
          <w:ilvl w:val="0"/>
          <w:numId w:val="7"/>
        </w:numPr>
        <w:spacing w:line="360" w:lineRule="auto"/>
        <w:ind w:left="1418" w:hanging="24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okres przechowywania wynika również z ustawy z dnia 14 lipca 1983 r. o narodowym zasobie archiwalnym i archiwach.</w:t>
      </w:r>
    </w:p>
    <w:p w14:paraId="37E7F3C0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87EE71D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W odniesieniu do Pani/Pana danych osobowych decyzje nie będą podejmowane                          w sposób zautomatyzowany, stosownie do art. 22 RODO.</w:t>
      </w:r>
    </w:p>
    <w:p w14:paraId="177536A1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posiada Pani/Pan:</w:t>
      </w:r>
    </w:p>
    <w:p w14:paraId="06BD71F8" w14:textId="1F42D298" w:rsidR="00EA7A9E" w:rsidRPr="00294008" w:rsidRDefault="00EA7A9E" w:rsidP="001B51CE">
      <w:pPr>
        <w:pStyle w:val="Akapitzlist"/>
        <w:widowControl w:val="0"/>
        <w:numPr>
          <w:ilvl w:val="3"/>
          <w:numId w:val="21"/>
        </w:numPr>
        <w:suppressAutoHyphens/>
        <w:spacing w:line="360" w:lineRule="auto"/>
        <w:ind w:left="1418" w:hanging="851"/>
        <w:jc w:val="both"/>
        <w:rPr>
          <w:rFonts w:eastAsia="Arial" w:cstheme="minorHAnsi"/>
          <w:lang w:val="pl" w:eastAsia="pl-PL"/>
        </w:rPr>
      </w:pPr>
      <w:r w:rsidRPr="00294008">
        <w:rPr>
          <w:rFonts w:eastAsia="Arial" w:cstheme="minorHAnsi"/>
          <w:lang w:val="pl" w:eastAsia="pl-PL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49EA83E5" w14:textId="77777777" w:rsidR="00EA7A9E" w:rsidRPr="00E70333" w:rsidRDefault="00EA7A9E" w:rsidP="001B51CE">
      <w:pPr>
        <w:pStyle w:val="Akapitzlist"/>
        <w:widowControl w:val="0"/>
        <w:numPr>
          <w:ilvl w:val="3"/>
          <w:numId w:val="21"/>
        </w:numPr>
        <w:suppressAutoHyphens/>
        <w:spacing w:line="360" w:lineRule="auto"/>
        <w:ind w:left="1418" w:hanging="851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DCBD4B0" w14:textId="77777777" w:rsidR="00EA7A9E" w:rsidRPr="00E70333" w:rsidRDefault="00EA7A9E" w:rsidP="001B51CE">
      <w:pPr>
        <w:pStyle w:val="Akapitzlist"/>
        <w:widowControl w:val="0"/>
        <w:numPr>
          <w:ilvl w:val="3"/>
          <w:numId w:val="21"/>
        </w:numPr>
        <w:suppressAutoHyphens/>
        <w:spacing w:line="360" w:lineRule="auto"/>
        <w:ind w:left="1418" w:hanging="851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</w:t>
      </w:r>
      <w:r w:rsidRPr="00E70333">
        <w:rPr>
          <w:rFonts w:eastAsia="Arial" w:cstheme="minorHAnsi"/>
          <w:lang w:val="pl" w:eastAsia="pl-PL"/>
        </w:rPr>
        <w:lastRenderedPageBreak/>
        <w:t>członkowskiego, a także nie ogranicza przetwarzania danych osobowych do czasu zakończenia postępowania o udzielenie zamówienia;</w:t>
      </w:r>
    </w:p>
    <w:p w14:paraId="7B7E6D6C" w14:textId="5C15DCFE" w:rsidR="00EA7A9E" w:rsidRPr="00E70333" w:rsidRDefault="00EA7A9E" w:rsidP="001B51CE">
      <w:pPr>
        <w:pStyle w:val="Akapitzlist"/>
        <w:widowControl w:val="0"/>
        <w:numPr>
          <w:ilvl w:val="3"/>
          <w:numId w:val="21"/>
        </w:numPr>
        <w:suppressAutoHyphens/>
        <w:spacing w:line="360" w:lineRule="auto"/>
        <w:ind w:left="1418" w:hanging="851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C38BA5A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nie przysługuje Pani/Panu:</w:t>
      </w:r>
    </w:p>
    <w:p w14:paraId="6751DABF" w14:textId="77777777" w:rsidR="00EA7A9E" w:rsidRPr="00E70333" w:rsidRDefault="00EA7A9E" w:rsidP="001B51CE">
      <w:pPr>
        <w:widowControl w:val="0"/>
        <w:numPr>
          <w:ilvl w:val="3"/>
          <w:numId w:val="21"/>
        </w:numPr>
        <w:suppressAutoHyphens/>
        <w:spacing w:line="360" w:lineRule="auto"/>
        <w:ind w:left="1418" w:hanging="99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w związku z art. 17 ust. 3 lit. b, d lub e RODO prawo do usunięcia danych osobowych;</w:t>
      </w:r>
    </w:p>
    <w:p w14:paraId="4A41B93D" w14:textId="77777777" w:rsidR="00EA7A9E" w:rsidRPr="00E70333" w:rsidRDefault="00EA7A9E" w:rsidP="001B51CE">
      <w:pPr>
        <w:widowControl w:val="0"/>
        <w:numPr>
          <w:ilvl w:val="3"/>
          <w:numId w:val="21"/>
        </w:numPr>
        <w:suppressAutoHyphens/>
        <w:spacing w:line="360" w:lineRule="auto"/>
        <w:ind w:left="1418" w:hanging="99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prawo do przenoszenia danych osobowych, o którym mowa w art. 20 RODO;</w:t>
      </w:r>
    </w:p>
    <w:p w14:paraId="566C298F" w14:textId="77777777" w:rsidR="00EA7A9E" w:rsidRPr="00E70333" w:rsidRDefault="00EA7A9E" w:rsidP="001B51CE">
      <w:pPr>
        <w:widowControl w:val="0"/>
        <w:numPr>
          <w:ilvl w:val="3"/>
          <w:numId w:val="21"/>
        </w:numPr>
        <w:suppressAutoHyphens/>
        <w:spacing w:line="360" w:lineRule="auto"/>
        <w:ind w:left="1418" w:hanging="99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404F134" w14:textId="314B7D19" w:rsidR="00EA7A9E" w:rsidRPr="00E70333" w:rsidRDefault="00EA7A9E" w:rsidP="001B51CE">
      <w:pPr>
        <w:pStyle w:val="Akapitzlist"/>
        <w:numPr>
          <w:ilvl w:val="1"/>
          <w:numId w:val="20"/>
        </w:numPr>
        <w:spacing w:line="360" w:lineRule="auto"/>
        <w:ind w:left="993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Podanie danych jest niezbędne do przeprowadzenia niniejszego postępowania. Niepodanie ich skutkuje brakiem możliwości rozpatrzenia oferty.</w:t>
      </w:r>
    </w:p>
    <w:p w14:paraId="53B20D2D" w14:textId="43C0CCC6" w:rsidR="00EA7A9E" w:rsidRPr="00E70333" w:rsidRDefault="00EA7A9E" w:rsidP="001B51CE">
      <w:pPr>
        <w:widowControl w:val="0"/>
        <w:tabs>
          <w:tab w:val="left" w:pos="6804"/>
        </w:tabs>
        <w:spacing w:before="360" w:line="360" w:lineRule="auto"/>
        <w:ind w:left="3828" w:right="96"/>
        <w:rPr>
          <w:rFonts w:eastAsia="Times New Roman" w:cstheme="minorHAnsi"/>
          <w:color w:val="C00000"/>
          <w:kern w:val="24"/>
          <w:sz w:val="22"/>
          <w:szCs w:val="22"/>
        </w:rPr>
      </w:pPr>
      <w:bookmarkStart w:id="6" w:name="_Hlk72140922"/>
      <w:r w:rsidRPr="00E70333">
        <w:rPr>
          <w:rFonts w:eastAsia="Times New Roman" w:cstheme="minorHAnsi"/>
          <w:color w:val="C00000"/>
          <w:kern w:val="24"/>
          <w:sz w:val="22"/>
          <w:szCs w:val="22"/>
        </w:rPr>
        <w:t>Plik należy opatrzyć kwalifikowanym podpisem elektronicznym, podpisem zaufanym lub podpisem osobistym osoby uprawomocnionej do występowania w imieniu Wykonawcy</w:t>
      </w:r>
      <w:bookmarkEnd w:id="6"/>
    </w:p>
    <w:p w14:paraId="70B04F03" w14:textId="77777777" w:rsidR="00EA7A9E" w:rsidRPr="001B51CE" w:rsidRDefault="00EA7A9E" w:rsidP="0070321E">
      <w:pPr>
        <w:suppressLineNumbers/>
        <w:spacing w:before="360" w:line="360" w:lineRule="auto"/>
        <w:rPr>
          <w:rFonts w:cstheme="minorHAnsi"/>
          <w:i/>
          <w:sz w:val="20"/>
          <w:szCs w:val="20"/>
        </w:rPr>
      </w:pPr>
      <w:r w:rsidRPr="001B51CE">
        <w:rPr>
          <w:rFonts w:cstheme="minorHAnsi"/>
          <w:i/>
          <w:sz w:val="20"/>
          <w:szCs w:val="20"/>
        </w:rPr>
        <w:t>[* niepotrzebne skreślić]</w:t>
      </w:r>
    </w:p>
    <w:p w14:paraId="3E77242E" w14:textId="01AF6870" w:rsidR="00FA2170" w:rsidRDefault="00EA7A9E" w:rsidP="003D548C">
      <w:pPr>
        <w:suppressLineNumbers/>
        <w:spacing w:line="360" w:lineRule="auto"/>
        <w:rPr>
          <w:rFonts w:cstheme="minorHAnsi"/>
          <w:i/>
        </w:rPr>
      </w:pPr>
      <w:r w:rsidRPr="001B51CE">
        <w:rPr>
          <w:rFonts w:cstheme="minorHAnsi"/>
          <w:i/>
          <w:sz w:val="20"/>
          <w:szCs w:val="20"/>
        </w:rPr>
        <w:t xml:space="preserve">[**W przypadku, gdy </w:t>
      </w:r>
      <w:r w:rsidR="00294008" w:rsidRPr="001B51CE">
        <w:rPr>
          <w:rFonts w:cstheme="minorHAnsi"/>
          <w:i/>
          <w:sz w:val="20"/>
          <w:szCs w:val="20"/>
        </w:rPr>
        <w:t>W</w:t>
      </w:r>
      <w:r w:rsidRPr="001B51CE">
        <w:rPr>
          <w:rFonts w:cstheme="minorHAnsi"/>
          <w:i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055B46D" w14:textId="77777777" w:rsidR="007633ED" w:rsidRDefault="007633ED">
      <w:pPr>
        <w:rPr>
          <w:rFonts w:ascii="Calibri" w:eastAsia="Arial" w:hAnsi="Calibri" w:cs="Calibri"/>
          <w:b/>
          <w:bCs/>
          <w:color w:val="000000" w:themeColor="text1"/>
          <w:lang w:eastAsia="pl-PL"/>
        </w:rPr>
      </w:pPr>
      <w:bookmarkStart w:id="7" w:name="_Toc156820786"/>
      <w:r>
        <w:rPr>
          <w:rFonts w:ascii="Calibri" w:eastAsia="Arial" w:hAnsi="Calibri" w:cs="Calibri"/>
          <w:b/>
          <w:bCs/>
          <w:color w:val="000000" w:themeColor="text1"/>
        </w:rPr>
        <w:br w:type="page"/>
      </w:r>
    </w:p>
    <w:p w14:paraId="20C50F71" w14:textId="2D1D1906" w:rsidR="008448F8" w:rsidRPr="00B55566" w:rsidRDefault="008448F8" w:rsidP="007633ED">
      <w:pPr>
        <w:pStyle w:val="Nagwek2"/>
        <w:numPr>
          <w:ilvl w:val="0"/>
          <w:numId w:val="0"/>
        </w:numPr>
        <w:spacing w:before="0" w:line="360" w:lineRule="auto"/>
        <w:jc w:val="right"/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</w:pPr>
      <w:r w:rsidRPr="008448F8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lastRenderedPageBreak/>
        <w:t>Załącznik nr 3.1. do SWZ</w:t>
      </w:r>
      <w:bookmarkEnd w:id="7"/>
    </w:p>
    <w:p w14:paraId="5509DCC4" w14:textId="77777777" w:rsidR="008448F8" w:rsidRPr="008448F8" w:rsidRDefault="008448F8" w:rsidP="004D59F7">
      <w:pPr>
        <w:spacing w:before="240" w:line="360" w:lineRule="auto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Zamawiający:</w:t>
      </w:r>
    </w:p>
    <w:p w14:paraId="76673FB7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UNIWERSYTET ŁÓDZKI</w:t>
      </w:r>
    </w:p>
    <w:p w14:paraId="72043AA0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ul. Narutowicza 68</w:t>
      </w:r>
    </w:p>
    <w:p w14:paraId="274A02BD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90-136 Łódź</w:t>
      </w:r>
    </w:p>
    <w:p w14:paraId="5D57D4D1" w14:textId="404FAEE1" w:rsidR="008448F8" w:rsidRPr="008448F8" w:rsidRDefault="008448F8" w:rsidP="00807690">
      <w:pPr>
        <w:spacing w:before="120" w:line="360" w:lineRule="auto"/>
        <w:ind w:right="4218"/>
        <w:jc w:val="both"/>
        <w:rPr>
          <w:rFonts w:eastAsia="Times New Roman" w:cstheme="minorHAnsi"/>
          <w:b/>
        </w:rPr>
      </w:pPr>
      <w:r w:rsidRPr="008448F8">
        <w:rPr>
          <w:rFonts w:eastAsia="Times New Roman" w:cstheme="minorHAnsi"/>
          <w:b/>
        </w:rPr>
        <w:t>Wykonawca</w:t>
      </w:r>
      <w:bookmarkStart w:id="8" w:name="_Hlk164421307"/>
    </w:p>
    <w:bookmarkEnd w:id="8"/>
    <w:p w14:paraId="0D8C2CB2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559B692D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i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  <w:r w:rsidRPr="008448F8">
        <w:rPr>
          <w:rFonts w:eastAsia="Times New Roman" w:cstheme="minorHAnsi"/>
        </w:rPr>
        <w:br/>
      </w:r>
      <w:r w:rsidRPr="008448F8">
        <w:rPr>
          <w:rFonts w:eastAsia="Times New Roman" w:cstheme="minorHAnsi"/>
          <w:sz w:val="20"/>
          <w:szCs w:val="20"/>
        </w:rPr>
        <w:t>(Pełna nazwa/firma w zależności od podmiotu: NIP/PESEL)</w:t>
      </w:r>
    </w:p>
    <w:p w14:paraId="461ECC3F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reprezentowany przez:</w:t>
      </w:r>
    </w:p>
    <w:p w14:paraId="268E721E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7E0F664A" w14:textId="3D3ED1D2" w:rsidR="008448F8" w:rsidRPr="003B7795" w:rsidRDefault="008448F8" w:rsidP="004D59F7">
      <w:pPr>
        <w:spacing w:line="360" w:lineRule="auto"/>
        <w:ind w:right="4217"/>
        <w:jc w:val="both"/>
        <w:rPr>
          <w:rFonts w:eastAsia="Times New Roman" w:cstheme="minorHAnsi"/>
          <w:sz w:val="20"/>
          <w:szCs w:val="20"/>
        </w:rPr>
      </w:pPr>
      <w:r w:rsidRPr="008448F8">
        <w:rPr>
          <w:rFonts w:eastAsia="Times New Roman" w:cstheme="minorHAnsi"/>
          <w:sz w:val="20"/>
          <w:szCs w:val="20"/>
        </w:rPr>
        <w:t>(Imię, nazwisko, stanowisko/podstawa do reprezentacji)</w:t>
      </w:r>
    </w:p>
    <w:p w14:paraId="2FD42C0E" w14:textId="6D92905C" w:rsidR="008448F8" w:rsidRPr="00B91BA7" w:rsidRDefault="008448F8" w:rsidP="00807690">
      <w:pPr>
        <w:spacing w:before="120" w:line="360" w:lineRule="auto"/>
        <w:jc w:val="center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>OŚWIADCZENIE</w:t>
      </w:r>
    </w:p>
    <w:p w14:paraId="79AAE2A2" w14:textId="02F78AC0" w:rsidR="008448F8" w:rsidRPr="00B91BA7" w:rsidRDefault="008448F8" w:rsidP="007633ED">
      <w:pPr>
        <w:spacing w:line="360" w:lineRule="auto"/>
        <w:jc w:val="center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>składane na podstawie art. 125 ust. 1. ustawy z dnia 11 września 2019 r. –</w:t>
      </w:r>
    </w:p>
    <w:p w14:paraId="4E264809" w14:textId="46ACE379" w:rsidR="008448F8" w:rsidRPr="00B91BA7" w:rsidRDefault="008448F8" w:rsidP="007633ED">
      <w:pPr>
        <w:spacing w:line="360" w:lineRule="auto"/>
        <w:jc w:val="center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Prawo zamówień publicznych </w:t>
      </w:r>
      <w:r w:rsidRPr="00B91BA7">
        <w:rPr>
          <w:rFonts w:eastAsia="Times New Roman" w:cstheme="minorHAnsi"/>
          <w:b/>
          <w:sz w:val="22"/>
          <w:szCs w:val="22"/>
          <w:u w:val="single"/>
        </w:rPr>
        <w:t xml:space="preserve">(Dz.U. z </w:t>
      </w:r>
      <w:r w:rsidR="006204B1" w:rsidRPr="006204B1">
        <w:rPr>
          <w:rFonts w:eastAsia="Times New Roman" w:cstheme="minorHAnsi"/>
          <w:b/>
          <w:sz w:val="22"/>
          <w:szCs w:val="22"/>
          <w:u w:val="single"/>
        </w:rPr>
        <w:t xml:space="preserve">2024 r. poz. 1320 </w:t>
      </w:r>
      <w:r w:rsidRPr="00B91BA7">
        <w:rPr>
          <w:rFonts w:eastAsia="Times New Roman" w:cstheme="minorHAnsi"/>
          <w:b/>
          <w:sz w:val="22"/>
          <w:szCs w:val="22"/>
          <w:u w:val="single"/>
        </w:rPr>
        <w:t>z późn. zm., dalej jako: ustawa Pzp)</w:t>
      </w:r>
    </w:p>
    <w:p w14:paraId="2DA66CB8" w14:textId="77777777" w:rsidR="008448F8" w:rsidRPr="00B91BA7" w:rsidRDefault="008448F8" w:rsidP="007633ED">
      <w:pPr>
        <w:spacing w:line="360" w:lineRule="auto"/>
        <w:jc w:val="center"/>
        <w:rPr>
          <w:rFonts w:eastAsia="Times New Roman" w:cstheme="minorHAnsi"/>
          <w:u w:val="single"/>
        </w:rPr>
      </w:pPr>
      <w:r w:rsidRPr="00B91BA7">
        <w:rPr>
          <w:rFonts w:eastAsia="Times New Roman" w:cstheme="minorHAnsi"/>
          <w:b/>
          <w:u w:val="single"/>
        </w:rPr>
        <w:t>DOTYCZĄCE PRZESŁANEK WYKLUCZENIA Z POSTĘPOWANIA O UDZIELENIE ZAMÓWIENIA</w:t>
      </w:r>
    </w:p>
    <w:p w14:paraId="3F3CF62A" w14:textId="77777777" w:rsidR="008448F8" w:rsidRPr="00FA2170" w:rsidRDefault="008448F8" w:rsidP="00807690">
      <w:pPr>
        <w:suppressAutoHyphens/>
        <w:spacing w:before="120"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FA2170">
        <w:rPr>
          <w:rFonts w:ascii="Calibri" w:eastAsia="Times New Roman" w:hAnsi="Calibri" w:cs="Calibri"/>
        </w:rPr>
        <w:t xml:space="preserve">Na potrzeby postępowania o udzielenie niniejszego zamówienia publicznego </w:t>
      </w:r>
      <w:r w:rsidRPr="00FA2170">
        <w:rPr>
          <w:rFonts w:ascii="Calibri" w:eastAsia="Times New Roman" w:hAnsi="Calibri" w:cs="Calibri"/>
          <w:sz w:val="22"/>
          <w:szCs w:val="22"/>
          <w:lang w:eastAsia="pl-PL"/>
        </w:rPr>
        <w:t xml:space="preserve">pn. </w:t>
      </w:r>
    </w:p>
    <w:p w14:paraId="625A3649" w14:textId="6AEB188E" w:rsidR="007633ED" w:rsidRDefault="00BA75E7" w:rsidP="007633ED">
      <w:pPr>
        <w:suppressAutoHyphens/>
        <w:spacing w:line="360" w:lineRule="auto"/>
        <w:jc w:val="both"/>
        <w:rPr>
          <w:rFonts w:ascii="Calibri" w:eastAsia="Times New Roman" w:hAnsi="Calibri" w:cs="Calibri"/>
          <w:b/>
          <w:snapToGrid w:val="0"/>
          <w:sz w:val="22"/>
          <w:szCs w:val="22"/>
        </w:rPr>
      </w:pPr>
      <w:r w:rsidRPr="00BA75E7">
        <w:rPr>
          <w:rFonts w:ascii="Calibri" w:eastAsia="Times New Roman" w:hAnsi="Calibri" w:cs="Calibri"/>
          <w:b/>
          <w:snapToGrid w:val="0"/>
          <w:sz w:val="22"/>
          <w:szCs w:val="22"/>
        </w:rPr>
        <w:t xml:space="preserve">Dostawa książek i czasopism naukowych dla Wydawnictwa Uniwersytetu Łódzkiego </w:t>
      </w:r>
      <w:r w:rsidR="00050016">
        <w:rPr>
          <w:rFonts w:ascii="Calibri" w:eastAsia="Times New Roman" w:hAnsi="Calibri" w:cs="Calibri"/>
          <w:b/>
          <w:snapToGrid w:val="0"/>
          <w:sz w:val="22"/>
          <w:szCs w:val="22"/>
        </w:rPr>
        <w:t xml:space="preserve">2 części </w:t>
      </w:r>
      <w:r w:rsidR="007633ED" w:rsidRPr="007633ED">
        <w:rPr>
          <w:rFonts w:ascii="Calibri" w:eastAsia="Times New Roman" w:hAnsi="Calibri" w:cs="Calibri"/>
          <w:b/>
          <w:snapToGrid w:val="0"/>
          <w:sz w:val="22"/>
          <w:szCs w:val="22"/>
        </w:rPr>
        <w:t xml:space="preserve">- Nr postępowania: </w:t>
      </w:r>
      <w:r w:rsidR="00050016">
        <w:rPr>
          <w:rFonts w:ascii="Calibri" w:eastAsia="Times New Roman" w:hAnsi="Calibri" w:cs="Calibri"/>
          <w:b/>
          <w:snapToGrid w:val="0"/>
          <w:sz w:val="22"/>
          <w:szCs w:val="22"/>
        </w:rPr>
        <w:t>30</w:t>
      </w:r>
      <w:r w:rsidR="007633ED" w:rsidRPr="007633ED">
        <w:rPr>
          <w:rFonts w:ascii="Calibri" w:eastAsia="Times New Roman" w:hAnsi="Calibri" w:cs="Calibri"/>
          <w:b/>
          <w:snapToGrid w:val="0"/>
          <w:sz w:val="22"/>
          <w:szCs w:val="22"/>
        </w:rPr>
        <w:t>/ZP/2025</w:t>
      </w:r>
    </w:p>
    <w:p w14:paraId="7AF2A845" w14:textId="7C65A43A" w:rsidR="008448F8" w:rsidRPr="00FA2170" w:rsidRDefault="008448F8" w:rsidP="007633ED">
      <w:pPr>
        <w:suppressAutoHyphens/>
        <w:spacing w:line="360" w:lineRule="auto"/>
        <w:jc w:val="both"/>
        <w:rPr>
          <w:rFonts w:ascii="Calibri" w:eastAsia="Times New Roman" w:hAnsi="Calibri" w:cs="Calibri"/>
          <w:b/>
          <w:snapToGrid w:val="0"/>
          <w:sz w:val="22"/>
          <w:szCs w:val="22"/>
        </w:rPr>
      </w:pPr>
      <w:r w:rsidRPr="00FA2170">
        <w:rPr>
          <w:rFonts w:ascii="Calibri" w:eastAsia="Times New Roman" w:hAnsi="Calibri" w:cs="Calibri"/>
        </w:rPr>
        <w:t>prowadzonego przez Uniwersytet Łódzki, 90-136 Łódź, ul. Narutowicza 68, oświadczam, co następuje:</w:t>
      </w:r>
      <w:bookmarkStart w:id="9" w:name="_Hlk71547643"/>
    </w:p>
    <w:p w14:paraId="4A2E48F1" w14:textId="77777777" w:rsidR="008448F8" w:rsidRPr="008448F8" w:rsidRDefault="008448F8" w:rsidP="00807690">
      <w:pPr>
        <w:suppressLineNumbers/>
        <w:overflowPunct w:val="0"/>
        <w:autoSpaceDE w:val="0"/>
        <w:autoSpaceDN w:val="0"/>
        <w:adjustRightInd w:val="0"/>
        <w:spacing w:before="120" w:line="360" w:lineRule="auto"/>
        <w:ind w:right="-28"/>
        <w:rPr>
          <w:rFonts w:eastAsia="Times New Roman" w:cstheme="minorHAnsi"/>
          <w:b/>
          <w:kern w:val="24"/>
        </w:rPr>
      </w:pPr>
      <w:r w:rsidRPr="008448F8">
        <w:rPr>
          <w:rFonts w:eastAsia="Times New Roman" w:cstheme="minorHAnsi"/>
          <w:b/>
          <w:kern w:val="24"/>
        </w:rPr>
        <w:t>Pkt I.</w:t>
      </w:r>
    </w:p>
    <w:p w14:paraId="6CB1125A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142" w:right="-26" w:hanging="142"/>
        <w:rPr>
          <w:rFonts w:eastAsia="Times New Roman" w:cstheme="minorHAnsi"/>
          <w:kern w:val="24"/>
        </w:rPr>
      </w:pPr>
      <w:r w:rsidRPr="008448F8">
        <w:rPr>
          <w:rFonts w:eastAsia="Times New Roman" w:cstheme="minorHAnsi"/>
          <w:kern w:val="24"/>
        </w:rPr>
        <w:t xml:space="preserve">* Oświadczam, </w:t>
      </w:r>
      <w:r w:rsidRPr="008448F8">
        <w:rPr>
          <w:rFonts w:eastAsia="Times New Roman" w:cstheme="minorHAnsi"/>
          <w:b/>
          <w:kern w:val="24"/>
        </w:rPr>
        <w:t>że na dzień składania ofert nie podlegam wykluczeniu</w:t>
      </w:r>
      <w:r w:rsidRPr="008448F8">
        <w:rPr>
          <w:rFonts w:eastAsia="Times New Roman" w:cstheme="minorHAnsi"/>
          <w:kern w:val="24"/>
        </w:rPr>
        <w:t xml:space="preserve"> z postępowania na podstawie art. 108 ust. 1 i art.109.ust.1 pkt 4 Ustawy Pzp.</w:t>
      </w:r>
    </w:p>
    <w:p w14:paraId="6019E780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709" w:right="-26"/>
        <w:rPr>
          <w:rFonts w:eastAsia="Times New Roman" w:cstheme="minorHAnsi"/>
          <w:b/>
          <w:bCs/>
          <w:kern w:val="24"/>
        </w:rPr>
      </w:pPr>
      <w:r w:rsidRPr="008448F8">
        <w:rPr>
          <w:rFonts w:eastAsia="Times New Roman" w:cstheme="minorHAnsi"/>
          <w:b/>
          <w:bCs/>
          <w:kern w:val="24"/>
        </w:rPr>
        <w:t>lub</w:t>
      </w:r>
    </w:p>
    <w:p w14:paraId="27B67546" w14:textId="747B581D" w:rsidR="008448F8" w:rsidRPr="008448F8" w:rsidRDefault="008448F8" w:rsidP="0040208D">
      <w:pPr>
        <w:tabs>
          <w:tab w:val="left" w:pos="3686"/>
        </w:tabs>
        <w:spacing w:line="360" w:lineRule="auto"/>
        <w:ind w:left="142" w:right="98" w:hanging="142"/>
        <w:contextualSpacing/>
        <w:rPr>
          <w:rFonts w:eastAsia="Times New Roman" w:cstheme="minorHAnsi"/>
        </w:rPr>
      </w:pPr>
      <w:r w:rsidRPr="008448F8">
        <w:rPr>
          <w:rFonts w:eastAsia="Times New Roman" w:cstheme="minorHAnsi"/>
        </w:rPr>
        <w:t xml:space="preserve">* Oświadczam, </w:t>
      </w:r>
      <w:r w:rsidRPr="008448F8">
        <w:rPr>
          <w:rFonts w:eastAsia="Times New Roman" w:cstheme="minorHAnsi"/>
          <w:b/>
          <w:bCs/>
        </w:rPr>
        <w:t>że na dzień składania ofert zachodzą w stosunku do mnie podstawy wykluczenia</w:t>
      </w:r>
      <w:r w:rsidRPr="008448F8">
        <w:rPr>
          <w:rFonts w:eastAsia="Times New Roman" w:cstheme="minorHAnsi"/>
        </w:rPr>
        <w:t xml:space="preserve"> z postępowania na podstawie art. ……… ustawy Pzp </w:t>
      </w:r>
      <w:r w:rsidRPr="008448F8">
        <w:rPr>
          <w:rFonts w:eastAsia="Times New Roman" w:cstheme="minorHAnsi"/>
          <w:i/>
        </w:rPr>
        <w:t>(podać mającą zastosowanie podstawę wykluczenia spośród wymienionych w art.108 ust.1 lub art. 109 ust.1 pkt 4 ustawy Pzp)</w:t>
      </w:r>
      <w:r w:rsidRPr="008448F8">
        <w:rPr>
          <w:rFonts w:eastAsia="Times New Roman" w:cstheme="min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.........................................................................................................................</w:t>
      </w:r>
    </w:p>
    <w:p w14:paraId="1DBDC923" w14:textId="77777777" w:rsidR="008448F8" w:rsidRPr="00FA2170" w:rsidRDefault="008448F8" w:rsidP="0040208D">
      <w:pPr>
        <w:tabs>
          <w:tab w:val="left" w:pos="3686"/>
        </w:tabs>
        <w:spacing w:before="240" w:line="360" w:lineRule="auto"/>
        <w:ind w:right="96"/>
        <w:jc w:val="both"/>
        <w:rPr>
          <w:rFonts w:eastAsia="Times New Roman" w:cstheme="minorHAnsi"/>
          <w:b/>
          <w:bCs/>
        </w:rPr>
      </w:pPr>
      <w:r w:rsidRPr="00FA2170">
        <w:rPr>
          <w:rFonts w:eastAsia="Times New Roman" w:cstheme="minorHAnsi"/>
          <w:b/>
          <w:bCs/>
        </w:rPr>
        <w:lastRenderedPageBreak/>
        <w:t>Pkt II.</w:t>
      </w:r>
    </w:p>
    <w:p w14:paraId="0979BE24" w14:textId="53A4EE72" w:rsidR="008448F8" w:rsidRPr="00FA2170" w:rsidRDefault="008448F8" w:rsidP="004D59F7">
      <w:pPr>
        <w:tabs>
          <w:tab w:val="left" w:pos="3686"/>
        </w:tabs>
        <w:spacing w:line="360" w:lineRule="auto"/>
        <w:ind w:right="98"/>
        <w:jc w:val="both"/>
        <w:rPr>
          <w:rFonts w:eastAsia="Times New Roman" w:cstheme="minorHAnsi"/>
        </w:rPr>
      </w:pPr>
      <w:r w:rsidRPr="00FA2170">
        <w:rPr>
          <w:rFonts w:eastAsia="Times New Roman" w:cstheme="min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(t.j. Dz.U. z 202</w:t>
      </w:r>
      <w:r w:rsidR="00077B73" w:rsidRPr="00FA2170">
        <w:rPr>
          <w:rFonts w:eastAsia="Times New Roman" w:cstheme="minorHAnsi"/>
        </w:rPr>
        <w:t>4</w:t>
      </w:r>
      <w:r w:rsidRPr="00FA2170">
        <w:rPr>
          <w:rFonts w:eastAsia="Times New Roman" w:cstheme="minorHAnsi"/>
        </w:rPr>
        <w:t xml:space="preserve"> r. poz. </w:t>
      </w:r>
      <w:r w:rsidR="00077B73" w:rsidRPr="00FA2170">
        <w:rPr>
          <w:rFonts w:eastAsia="Times New Roman" w:cstheme="minorHAnsi"/>
        </w:rPr>
        <w:t>507</w:t>
      </w:r>
      <w:r w:rsidRPr="00FA2170">
        <w:rPr>
          <w:rFonts w:eastAsia="Times New Roman" w:cstheme="minorHAnsi"/>
        </w:rPr>
        <w:t>) ****</w:t>
      </w:r>
    </w:p>
    <w:p w14:paraId="62D370A6" w14:textId="77777777" w:rsidR="00C578B9" w:rsidRDefault="00C578B9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</w:p>
    <w:p w14:paraId="1E8013FE" w14:textId="1B59E5D9" w:rsidR="008448F8" w:rsidRPr="00FA2170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kern w:val="24"/>
        </w:rPr>
      </w:pPr>
      <w:r w:rsidRPr="00FA2170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4250DC9" w14:textId="0CC5EC92" w:rsidR="008448F8" w:rsidRDefault="008448F8" w:rsidP="004D59F7">
      <w:pPr>
        <w:spacing w:line="360" w:lineRule="auto"/>
        <w:jc w:val="both"/>
        <w:rPr>
          <w:rFonts w:eastAsia="Times New Roman" w:cstheme="minorHAnsi"/>
        </w:rPr>
      </w:pPr>
      <w:r w:rsidRPr="00FA2170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77182F" w14:textId="77777777" w:rsidR="00C578B9" w:rsidRPr="00FA2170" w:rsidRDefault="00C578B9" w:rsidP="004D59F7">
      <w:pPr>
        <w:spacing w:line="360" w:lineRule="auto"/>
        <w:jc w:val="both"/>
        <w:rPr>
          <w:rFonts w:eastAsia="Times New Roman" w:cstheme="minorHAnsi"/>
        </w:rPr>
      </w:pPr>
    </w:p>
    <w:p w14:paraId="5561C399" w14:textId="609F2565" w:rsidR="008448F8" w:rsidRPr="003B7795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iCs/>
          <w:kern w:val="24"/>
        </w:rPr>
      </w:pPr>
      <w:r w:rsidRPr="00FA2170">
        <w:rPr>
          <w:rFonts w:eastAsia="Times New Roman" w:cstheme="minorHAnsi"/>
          <w:iCs/>
          <w:kern w:val="24"/>
        </w:rPr>
        <w:t>***Jednocześnie</w:t>
      </w:r>
      <w:r w:rsidRPr="008448F8">
        <w:rPr>
          <w:rFonts w:eastAsia="Times New Roman" w:cstheme="minorHAnsi"/>
          <w:iCs/>
          <w:kern w:val="24"/>
        </w:rPr>
        <w:t xml:space="preserve"> informuje, że podmiotowy środek dowodowy dotyczący przesłanki wykluczenia określonej w art. 109 ust. 1 pkt 4 ustawy Pzp Zamawiający może uzyskać za pomocą bezpłatnej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1C993A50" w14:textId="77E69537" w:rsidR="008448F8" w:rsidRDefault="008448F8" w:rsidP="00FA2170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  <w:sz w:val="20"/>
          <w:szCs w:val="20"/>
        </w:rPr>
      </w:pPr>
      <w:r w:rsidRPr="00FA2170">
        <w:rPr>
          <w:rFonts w:eastAsia="Times New Roman" w:cstheme="minorHAnsi"/>
          <w:color w:val="C00000"/>
          <w:kern w:val="24"/>
          <w:sz w:val="20"/>
          <w:szCs w:val="20"/>
        </w:rPr>
        <w:t>Plik należy opatrzyć kwalifikowanym podpisem elektronicznym, podpisem zaufanym lub podpisem osobistym osoby uprawomocnionej do występowania w imieniu Wykonawcy</w:t>
      </w:r>
      <w:bookmarkEnd w:id="9"/>
    </w:p>
    <w:p w14:paraId="21A15B8E" w14:textId="77777777" w:rsidR="00E73B70" w:rsidRPr="00FA2170" w:rsidRDefault="00E73B70" w:rsidP="00FA2170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bCs/>
          <w:snapToGrid w:val="0"/>
          <w:sz w:val="20"/>
          <w:szCs w:val="20"/>
        </w:rPr>
      </w:pPr>
    </w:p>
    <w:p w14:paraId="3D5ED0DA" w14:textId="77777777" w:rsidR="008448F8" w:rsidRPr="00291F0A" w:rsidRDefault="008448F8" w:rsidP="004D59F7">
      <w:pPr>
        <w:spacing w:line="360" w:lineRule="auto"/>
        <w:jc w:val="both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>** dotyczy jedynie podstaw wykluczenia określonych w art. 108 ust 1 pkt 1,2 lub 5 i art. 109 ust. 1 pkt 4 ustawy Pzp</w:t>
      </w:r>
    </w:p>
    <w:p w14:paraId="797F011A" w14:textId="77777777" w:rsidR="008448F8" w:rsidRPr="00291F0A" w:rsidRDefault="008448F8" w:rsidP="004D59F7">
      <w:pPr>
        <w:spacing w:line="360" w:lineRule="auto"/>
        <w:jc w:val="both"/>
        <w:rPr>
          <w:rFonts w:eastAsia="Times New Roman" w:cstheme="minorHAnsi"/>
          <w:bCs/>
          <w:snapToGrid w:val="0"/>
          <w:u w:val="single"/>
        </w:rPr>
      </w:pPr>
      <w:r w:rsidRPr="00291F0A">
        <w:rPr>
          <w:rFonts w:eastAsia="Times New Roman" w:cstheme="min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185A2E58" w14:textId="342BDF86" w:rsidR="008448F8" w:rsidRPr="00FA2170" w:rsidRDefault="008448F8" w:rsidP="004D59F7">
      <w:pPr>
        <w:spacing w:line="360" w:lineRule="auto"/>
        <w:jc w:val="both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>**** Zamawiający, na podstawie przepisów art</w:t>
      </w:r>
      <w:r w:rsidRPr="00FA2170">
        <w:rPr>
          <w:rFonts w:eastAsia="Times New Roman" w:cstheme="minorHAnsi"/>
          <w:bCs/>
          <w:snapToGrid w:val="0"/>
        </w:rPr>
        <w:t>. 7.1 Ustawy z dnia 13 kwietnia 2022 r. o szczególnych rozwiązaniach w zakresie przeciwdziałania wspierania agresji na Ukrainę oraz służących ochronie bezpieczeństwa narodowego (t.j. Dz.U. z 202</w:t>
      </w:r>
      <w:r w:rsidR="00077B73" w:rsidRPr="00FA2170">
        <w:rPr>
          <w:rFonts w:eastAsia="Times New Roman" w:cstheme="minorHAnsi"/>
          <w:bCs/>
          <w:snapToGrid w:val="0"/>
        </w:rPr>
        <w:t>4</w:t>
      </w:r>
      <w:r w:rsidRPr="00FA2170">
        <w:rPr>
          <w:rFonts w:eastAsia="Times New Roman" w:cstheme="minorHAnsi"/>
          <w:bCs/>
          <w:snapToGrid w:val="0"/>
        </w:rPr>
        <w:t xml:space="preserve"> r. poz. </w:t>
      </w:r>
      <w:r w:rsidR="00077B73" w:rsidRPr="00FA2170">
        <w:rPr>
          <w:rFonts w:eastAsia="Times New Roman" w:cstheme="minorHAnsi"/>
          <w:bCs/>
          <w:snapToGrid w:val="0"/>
        </w:rPr>
        <w:t>507</w:t>
      </w:r>
      <w:r w:rsidRPr="00FA2170">
        <w:rPr>
          <w:rFonts w:eastAsia="Times New Roman" w:cstheme="minorHAnsi"/>
          <w:bCs/>
          <w:snapToGrid w:val="0"/>
        </w:rPr>
        <w:t xml:space="preserve">) zwanej dalej „Ustawą o szczególnych rozwiązaniach” wykluczy z postępowania: </w:t>
      </w:r>
    </w:p>
    <w:p w14:paraId="56B0AF06" w14:textId="77777777" w:rsidR="008448F8" w:rsidRPr="00FA2170" w:rsidRDefault="008448F8" w:rsidP="00C934C5">
      <w:pPr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eastAsia="Times New Roman" w:cstheme="minorHAnsi"/>
          <w:bCs/>
          <w:snapToGrid w:val="0"/>
          <w:lang w:val="pl" w:eastAsia="pl-PL"/>
        </w:rPr>
      </w:pPr>
      <w:r w:rsidRPr="00FA2170">
        <w:rPr>
          <w:rFonts w:eastAsia="Times New Roman" w:cstheme="minorHAnsi"/>
          <w:bCs/>
          <w:snapToGrid w:val="0"/>
          <w:lang w:val="pl" w:eastAsia="pl-PL"/>
        </w:rPr>
        <w:t>Wykonawcę wymienionego w wykazach określonych w rozporządzeniu Rady (WE) nr 765/2006 z dnia 18 maja 2006 r. dotyczącego środków ograniczających w związku</w:t>
      </w:r>
      <w:r w:rsidRPr="00291F0A">
        <w:rPr>
          <w:rFonts w:eastAsia="Times New Roman" w:cstheme="minorHAnsi"/>
          <w:bCs/>
          <w:snapToGrid w:val="0"/>
          <w:lang w:val="pl" w:eastAsia="pl-PL"/>
        </w:rPr>
        <w:t xml:space="preserve">   z sytuacją na Białorusi i udziałem Białorusi w agresji Rosji wobec Ukrainy (Dz. Urz. UE L 134 z 20.05.2006, str. 1, z późn. zm.3) zwanego dalej „rozporządzeniem 765/2006”    i w rozporządzeniu Rady (UE) nr 269/2014 z </w:t>
      </w:r>
      <w:r w:rsidRPr="00291F0A">
        <w:rPr>
          <w:rFonts w:eastAsia="Times New Roman" w:cstheme="minorHAnsi"/>
          <w:bCs/>
          <w:snapToGrid w:val="0"/>
          <w:lang w:val="pl" w:eastAsia="pl-PL"/>
        </w:rPr>
        <w:lastRenderedPageBreak/>
        <w:t>dnia 17 marca 2014 r. w sprawie środków ograniczających w odniesieniu do działań podważających integralność terytorialną, suwerenność i niezależność Ukrainy lub im zagrażających (Dz. Urz. UE L 78 z 17.03</w:t>
      </w:r>
      <w:r w:rsidRPr="00FA2170">
        <w:rPr>
          <w:rFonts w:eastAsia="Times New Roman" w:cstheme="minorHAnsi"/>
          <w:bCs/>
          <w:snapToGrid w:val="0"/>
          <w:lang w:val="pl" w:eastAsia="pl-PL"/>
        </w:rPr>
        <w:t>.2014, str. 6, z późn. zm.)  zwanego dalej „rozporządzeniem 269/2014” albo wpisanego na listę na podstawie decyzji w sprawie wpisu na listę rozstrzygającej o zastosowaniu środka,      o którym mowa w art. 1 pkt 3 Ustawy o szczególnych rozwiązaniach;</w:t>
      </w:r>
    </w:p>
    <w:p w14:paraId="533756D7" w14:textId="1552FAF0" w:rsidR="008448F8" w:rsidRPr="00FA2170" w:rsidRDefault="008448F8" w:rsidP="00C934C5">
      <w:pPr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eastAsia="Times New Roman" w:cstheme="minorHAnsi"/>
          <w:bCs/>
          <w:snapToGrid w:val="0"/>
          <w:lang w:val="pl" w:eastAsia="pl-PL"/>
        </w:rPr>
      </w:pPr>
      <w:r w:rsidRPr="00FA2170">
        <w:rPr>
          <w:rFonts w:eastAsia="Times New Roman" w:cstheme="minorHAnsi"/>
          <w:bCs/>
          <w:snapToGrid w:val="0"/>
          <w:lang w:val="pl" w:eastAsia="pl-PL"/>
        </w:rPr>
        <w:t>Wykonawcę, którego beneficjentem rzeczywistym w rozumieniu ustawy z dnia 1 marca 2018 r. o przeciwdziałaniu praniu pieniędzy oraz finansowaniu terroryzmu (Dz. U. z 202</w:t>
      </w:r>
      <w:r w:rsidR="009A03BF" w:rsidRPr="00FA2170">
        <w:rPr>
          <w:rFonts w:eastAsia="Times New Roman" w:cstheme="minorHAnsi"/>
          <w:bCs/>
          <w:snapToGrid w:val="0"/>
          <w:lang w:val="pl" w:eastAsia="pl-PL"/>
        </w:rPr>
        <w:t>3</w:t>
      </w:r>
      <w:r w:rsidRPr="00FA2170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9A03BF" w:rsidRPr="00FA2170">
        <w:rPr>
          <w:rFonts w:eastAsia="Times New Roman" w:cstheme="minorHAnsi"/>
          <w:bCs/>
          <w:snapToGrid w:val="0"/>
          <w:lang w:val="pl" w:eastAsia="pl-PL"/>
        </w:rPr>
        <w:t>1124</w:t>
      </w:r>
      <w:r w:rsidR="00D92FA1" w:rsidRPr="00FA2170">
        <w:rPr>
          <w:rFonts w:eastAsia="Times New Roman" w:cstheme="minorHAnsi"/>
          <w:bCs/>
          <w:snapToGrid w:val="0"/>
          <w:lang w:val="pl" w:eastAsia="pl-PL"/>
        </w:rPr>
        <w:t xml:space="preserve"> ze zm.</w:t>
      </w:r>
      <w:r w:rsidRPr="00FA2170">
        <w:rPr>
          <w:rFonts w:eastAsia="Times New Roman" w:cstheme="minorHAnsi"/>
          <w:bCs/>
          <w:snapToGrid w:val="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D0B51E5" w14:textId="03C46FD5" w:rsidR="008448F8" w:rsidRPr="00FA2170" w:rsidRDefault="008448F8" w:rsidP="00C934C5">
      <w:pPr>
        <w:numPr>
          <w:ilvl w:val="0"/>
          <w:numId w:val="9"/>
        </w:numPr>
        <w:spacing w:line="360" w:lineRule="auto"/>
        <w:ind w:left="284" w:hanging="284"/>
        <w:contextualSpacing/>
        <w:rPr>
          <w:rFonts w:eastAsia="Times New Roman" w:cstheme="minorHAnsi"/>
          <w:b/>
          <w:snapToGrid w:val="0"/>
          <w:lang w:val="pl" w:eastAsia="pl-PL"/>
        </w:rPr>
      </w:pPr>
      <w:r w:rsidRPr="00FA2170">
        <w:rPr>
          <w:rFonts w:eastAsia="Times New Roman" w:cstheme="minorHAnsi"/>
          <w:bCs/>
          <w:snapToGrid w:val="0"/>
          <w:lang w:val="pl" w:eastAsia="pl-PL"/>
        </w:rPr>
        <w:t>Wykonawcę, którego jednostką dominującą w rozumieniu art. 3 ust. 1 pkt 37 ustawy z dnia 29 września 1994 r. o rachunkowości (Dz. U. z 202</w:t>
      </w:r>
      <w:r w:rsidR="00D92FA1" w:rsidRPr="00FA2170">
        <w:rPr>
          <w:rFonts w:eastAsia="Times New Roman" w:cstheme="minorHAnsi"/>
          <w:bCs/>
          <w:snapToGrid w:val="0"/>
          <w:lang w:val="pl" w:eastAsia="pl-PL"/>
        </w:rPr>
        <w:t>3</w:t>
      </w:r>
      <w:r w:rsidRPr="00FA2170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D92FA1" w:rsidRPr="00FA2170">
        <w:rPr>
          <w:rFonts w:eastAsia="Times New Roman" w:cstheme="minorHAnsi"/>
          <w:bCs/>
          <w:snapToGrid w:val="0"/>
          <w:lang w:val="pl" w:eastAsia="pl-PL"/>
        </w:rPr>
        <w:t>120 ze zm.</w:t>
      </w:r>
      <w:r w:rsidRPr="00FA2170">
        <w:rPr>
          <w:rFonts w:eastAsia="Times New Roman" w:cstheme="minorHAnsi"/>
          <w:bCs/>
          <w:snapToGrid w:val="0"/>
          <w:lang w:val="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</w:t>
      </w:r>
    </w:p>
    <w:p w14:paraId="0651853A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70BD0B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11009A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750D0DD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69871C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5712237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3F11015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15E4AB54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F7FA1B9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6063316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70554153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F664FFA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6642B83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06EF6FDC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59165B59" w14:textId="77777777" w:rsidR="00FA2170" w:rsidRDefault="00FA217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11B3297C" w14:textId="77777777" w:rsidR="00807690" w:rsidRDefault="0080769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5D437229" w14:textId="77777777" w:rsidR="00807690" w:rsidRDefault="0080769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560FC3E6" w14:textId="77777777" w:rsidR="00807690" w:rsidRDefault="0080769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1D7911C" w14:textId="77777777" w:rsidR="00FA2170" w:rsidRDefault="00FA217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6FF292A5" w14:textId="77777777" w:rsidR="00FA2170" w:rsidRDefault="00FA217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F7B3364" w14:textId="77777777" w:rsidR="001B51CE" w:rsidRDefault="001B51CE">
      <w:pPr>
        <w:rPr>
          <w:rFonts w:eastAsia="Arial" w:cstheme="minorHAnsi"/>
          <w:b/>
          <w:bCs/>
          <w:lang w:eastAsia="pl-PL"/>
        </w:rPr>
      </w:pPr>
      <w:bookmarkStart w:id="10" w:name="_Toc156820787"/>
      <w:bookmarkStart w:id="11" w:name="_Hlk156813592"/>
      <w:r>
        <w:rPr>
          <w:rFonts w:eastAsia="Arial" w:cstheme="minorHAnsi"/>
          <w:b/>
          <w:bCs/>
        </w:rPr>
        <w:br w:type="page"/>
      </w:r>
    </w:p>
    <w:p w14:paraId="24A9D5E0" w14:textId="414642BD" w:rsidR="008448F8" w:rsidRPr="00291F0A" w:rsidRDefault="008448F8" w:rsidP="009235E9">
      <w:pPr>
        <w:pStyle w:val="Nagwek2"/>
        <w:numPr>
          <w:ilvl w:val="0"/>
          <w:numId w:val="0"/>
        </w:numPr>
        <w:spacing w:before="0" w:line="360" w:lineRule="auto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291F0A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Załącznik nr 3.2. do SWZ</w:t>
      </w:r>
      <w:bookmarkEnd w:id="10"/>
    </w:p>
    <w:bookmarkEnd w:id="11"/>
    <w:p w14:paraId="227EAC26" w14:textId="77777777" w:rsidR="008448F8" w:rsidRPr="00291F0A" w:rsidRDefault="008448F8" w:rsidP="00807690">
      <w:pPr>
        <w:widowControl w:val="0"/>
        <w:spacing w:line="360" w:lineRule="auto"/>
        <w:ind w:firstLine="6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Zamawiający:</w:t>
      </w:r>
    </w:p>
    <w:p w14:paraId="709EE300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UNIWERSYTET ŁÓDZKI</w:t>
      </w:r>
    </w:p>
    <w:p w14:paraId="1A7775DB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ul. Narutowicza 68</w:t>
      </w:r>
    </w:p>
    <w:p w14:paraId="73F119F6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90-136 Łódź</w:t>
      </w:r>
    </w:p>
    <w:p w14:paraId="037DF68B" w14:textId="77777777" w:rsidR="008448F8" w:rsidRPr="00807690" w:rsidRDefault="008448F8" w:rsidP="00807690">
      <w:pPr>
        <w:spacing w:before="120" w:line="360" w:lineRule="auto"/>
        <w:ind w:right="4218"/>
        <w:jc w:val="both"/>
        <w:rPr>
          <w:rFonts w:eastAsia="Times New Roman" w:cstheme="minorHAnsi"/>
          <w:b/>
          <w:u w:val="single"/>
        </w:rPr>
      </w:pPr>
      <w:r w:rsidRPr="00807690">
        <w:rPr>
          <w:rFonts w:eastAsia="Times New Roman" w:cstheme="minorHAnsi"/>
          <w:b/>
          <w:u w:val="single"/>
        </w:rPr>
        <w:t>Wykonawca:</w:t>
      </w:r>
    </w:p>
    <w:p w14:paraId="1267F5DC" w14:textId="77F042CA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</w:t>
      </w:r>
      <w:r w:rsidR="00FE3D82">
        <w:rPr>
          <w:rFonts w:eastAsia="Times New Roman" w:cstheme="minorHAnsi"/>
        </w:rPr>
        <w:t>.</w:t>
      </w:r>
      <w:r w:rsidRPr="00291F0A">
        <w:rPr>
          <w:rFonts w:eastAsia="Times New Roman" w:cstheme="minorHAnsi"/>
        </w:rPr>
        <w:t>……………</w:t>
      </w:r>
    </w:p>
    <w:p w14:paraId="353BEA42" w14:textId="77777777" w:rsidR="00807690" w:rsidRDefault="008448F8" w:rsidP="00FE3D82">
      <w:pPr>
        <w:spacing w:line="360" w:lineRule="auto"/>
        <w:ind w:right="1410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……………………………………………………………………</w:t>
      </w:r>
    </w:p>
    <w:p w14:paraId="394FB7B6" w14:textId="35DB32E2" w:rsidR="008448F8" w:rsidRPr="00E73B70" w:rsidRDefault="00E73B70" w:rsidP="00FE3D82">
      <w:pPr>
        <w:spacing w:line="360" w:lineRule="auto"/>
        <w:ind w:right="1410"/>
        <w:jc w:val="both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</w:rPr>
        <w:t xml:space="preserve"> </w:t>
      </w:r>
      <w:r w:rsidR="008448F8" w:rsidRPr="00E73B70">
        <w:rPr>
          <w:rFonts w:eastAsia="Times New Roman" w:cstheme="minorHAnsi"/>
          <w:sz w:val="18"/>
          <w:szCs w:val="18"/>
        </w:rPr>
        <w:t>(</w:t>
      </w:r>
      <w:r w:rsidR="008448F8" w:rsidRPr="00E73B70">
        <w:rPr>
          <w:rFonts w:eastAsia="Times New Roman" w:cstheme="minorHAnsi"/>
          <w:sz w:val="16"/>
          <w:szCs w:val="16"/>
        </w:rPr>
        <w:t>Pełna nazwa/firma w zależności od podmiotu: NIP/PESEL)</w:t>
      </w:r>
    </w:p>
    <w:p w14:paraId="4247A333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reprezentowany przez:</w:t>
      </w:r>
    </w:p>
    <w:p w14:paraId="6FFEC9F5" w14:textId="77777777" w:rsidR="00807690" w:rsidRDefault="008448F8" w:rsidP="00FE3D82">
      <w:pPr>
        <w:tabs>
          <w:tab w:val="left" w:pos="8222"/>
        </w:tabs>
        <w:spacing w:line="360" w:lineRule="auto"/>
        <w:ind w:right="1410"/>
        <w:jc w:val="both"/>
        <w:rPr>
          <w:rFonts w:eastAsia="Times New Roman" w:cstheme="minorHAnsi"/>
          <w:sz w:val="22"/>
          <w:szCs w:val="22"/>
        </w:rPr>
      </w:pPr>
      <w:r w:rsidRPr="00291F0A">
        <w:rPr>
          <w:rFonts w:eastAsia="Times New Roman" w:cstheme="minorHAnsi"/>
        </w:rPr>
        <w:t>………………………</w:t>
      </w:r>
      <w:r w:rsidR="00FE3D82">
        <w:rPr>
          <w:rFonts w:eastAsia="Times New Roman" w:cstheme="minorHAnsi"/>
        </w:rPr>
        <w:t>……………………………………………</w:t>
      </w:r>
      <w:r w:rsidR="00FE3D82" w:rsidRPr="00FE3D82">
        <w:rPr>
          <w:rFonts w:eastAsia="Times New Roman" w:cstheme="minorHAnsi"/>
          <w:sz w:val="22"/>
          <w:szCs w:val="22"/>
        </w:rPr>
        <w:t xml:space="preserve"> </w:t>
      </w:r>
    </w:p>
    <w:p w14:paraId="340EBBF2" w14:textId="5696BDDE" w:rsidR="00FE3D82" w:rsidRPr="00FE3D82" w:rsidRDefault="00FE3D82" w:rsidP="00FE3D82">
      <w:pPr>
        <w:tabs>
          <w:tab w:val="left" w:pos="8222"/>
        </w:tabs>
        <w:spacing w:line="360" w:lineRule="auto"/>
        <w:ind w:right="1410"/>
        <w:jc w:val="both"/>
        <w:rPr>
          <w:rFonts w:eastAsia="Times New Roman" w:cstheme="minorHAnsi"/>
        </w:rPr>
      </w:pPr>
      <w:r w:rsidRPr="00FE3D82">
        <w:rPr>
          <w:rFonts w:eastAsia="Times New Roman" w:cstheme="minorHAnsi"/>
          <w:sz w:val="16"/>
          <w:szCs w:val="16"/>
        </w:rPr>
        <w:t>(Imię,</w:t>
      </w:r>
      <w:r>
        <w:rPr>
          <w:rFonts w:eastAsia="Times New Roman" w:cstheme="minorHAnsi"/>
          <w:sz w:val="16"/>
          <w:szCs w:val="16"/>
        </w:rPr>
        <w:t xml:space="preserve"> </w:t>
      </w:r>
      <w:r w:rsidRPr="00FE3D82">
        <w:rPr>
          <w:rFonts w:eastAsia="Times New Roman" w:cstheme="minorHAnsi"/>
          <w:sz w:val="16"/>
          <w:szCs w:val="16"/>
        </w:rPr>
        <w:t>nazwisko, stanowisko/podstawa do reprezentacji)</w:t>
      </w:r>
    </w:p>
    <w:p w14:paraId="72EBCB29" w14:textId="0BD22BCF" w:rsidR="008448F8" w:rsidRPr="00FA2170" w:rsidRDefault="008448F8" w:rsidP="00807690">
      <w:pPr>
        <w:spacing w:before="120" w:line="360" w:lineRule="auto"/>
        <w:jc w:val="center"/>
        <w:rPr>
          <w:rFonts w:eastAsia="Times New Roman" w:cstheme="minorHAnsi"/>
          <w:b/>
          <w:u w:val="single"/>
        </w:rPr>
      </w:pPr>
      <w:r w:rsidRPr="00FA2170">
        <w:rPr>
          <w:rFonts w:eastAsia="Times New Roman" w:cstheme="minorHAnsi"/>
          <w:b/>
          <w:u w:val="single"/>
        </w:rPr>
        <w:t>OŚWIADCZENIE WYKONAWCY</w:t>
      </w:r>
    </w:p>
    <w:p w14:paraId="5ADDCC1E" w14:textId="77777777" w:rsidR="008448F8" w:rsidRPr="00FA2170" w:rsidRDefault="008448F8" w:rsidP="009235E9">
      <w:pPr>
        <w:spacing w:line="360" w:lineRule="auto"/>
        <w:jc w:val="center"/>
        <w:rPr>
          <w:rFonts w:eastAsia="Times New Roman" w:cstheme="minorHAnsi"/>
          <w:b/>
          <w:u w:val="single"/>
        </w:rPr>
      </w:pPr>
      <w:r w:rsidRPr="00FA2170">
        <w:rPr>
          <w:rFonts w:eastAsia="Times New Roman" w:cstheme="minorHAnsi"/>
          <w:b/>
          <w:u w:val="single"/>
        </w:rPr>
        <w:t>składane na podstawie art. 125 ust. 1. ustawy z dnia 11 września 2019 r.</w:t>
      </w:r>
    </w:p>
    <w:p w14:paraId="678CE585" w14:textId="0264554C" w:rsidR="00534E04" w:rsidRPr="00FA2170" w:rsidRDefault="008448F8" w:rsidP="009235E9">
      <w:pPr>
        <w:spacing w:line="360" w:lineRule="auto"/>
        <w:jc w:val="center"/>
        <w:rPr>
          <w:rFonts w:eastAsia="Times New Roman" w:cstheme="minorHAnsi"/>
          <w:b/>
          <w:u w:val="single"/>
        </w:rPr>
      </w:pPr>
      <w:r w:rsidRPr="00FA2170">
        <w:rPr>
          <w:rFonts w:eastAsia="Times New Roman" w:cstheme="minorHAnsi"/>
          <w:b/>
          <w:u w:val="single"/>
        </w:rPr>
        <w:t xml:space="preserve">Prawo zamówień publicznych (Dz.U. z </w:t>
      </w:r>
      <w:r w:rsidR="006204B1" w:rsidRPr="00FA2170">
        <w:rPr>
          <w:rFonts w:eastAsia="Times New Roman" w:cstheme="minorHAnsi"/>
          <w:b/>
          <w:u w:val="single"/>
        </w:rPr>
        <w:t xml:space="preserve">2024 r. poz. 1320 </w:t>
      </w:r>
      <w:r w:rsidRPr="00FA2170">
        <w:rPr>
          <w:rFonts w:eastAsia="Times New Roman" w:cstheme="minorHAnsi"/>
          <w:b/>
          <w:u w:val="single"/>
        </w:rPr>
        <w:t>z</w:t>
      </w:r>
      <w:r w:rsidR="006B17E5" w:rsidRPr="00FA2170">
        <w:rPr>
          <w:rFonts w:eastAsia="Times New Roman" w:cstheme="minorHAnsi"/>
          <w:b/>
          <w:u w:val="single"/>
        </w:rPr>
        <w:t>e zm.</w:t>
      </w:r>
      <w:r w:rsidR="00F433A8" w:rsidRPr="00FA2170">
        <w:rPr>
          <w:rFonts w:eastAsia="Times New Roman" w:cstheme="minorHAnsi"/>
          <w:b/>
          <w:u w:val="single"/>
        </w:rPr>
        <w:t xml:space="preserve">) </w:t>
      </w:r>
      <w:r w:rsidRPr="00FA2170">
        <w:rPr>
          <w:rFonts w:eastAsia="Times New Roman" w:cstheme="minorHAnsi"/>
          <w:b/>
          <w:u w:val="single"/>
        </w:rPr>
        <w:t>dalej jako: ustawa Pzp</w:t>
      </w:r>
    </w:p>
    <w:p w14:paraId="3820B03C" w14:textId="531CA1D2" w:rsidR="008448F8" w:rsidRPr="00FA2170" w:rsidRDefault="008448F8" w:rsidP="009235E9">
      <w:pPr>
        <w:spacing w:line="360" w:lineRule="auto"/>
        <w:jc w:val="center"/>
        <w:rPr>
          <w:rFonts w:eastAsia="Times New Roman" w:cstheme="minorHAnsi"/>
          <w:u w:val="single"/>
        </w:rPr>
      </w:pPr>
      <w:r w:rsidRPr="00FA2170">
        <w:rPr>
          <w:rFonts w:eastAsia="Times New Roman" w:cstheme="minorHAnsi"/>
          <w:b/>
          <w:u w:val="single"/>
        </w:rPr>
        <w:t>DOTYCZĄCE SPEŁNIANIA WARUNKÓW UDZIAŁU W POSTĘPOWANIU</w:t>
      </w:r>
    </w:p>
    <w:p w14:paraId="2520C6C0" w14:textId="77777777" w:rsidR="004763EB" w:rsidRPr="00FA2170" w:rsidRDefault="008448F8" w:rsidP="00807690">
      <w:pPr>
        <w:suppressAutoHyphens/>
        <w:spacing w:before="120" w:line="360" w:lineRule="auto"/>
        <w:ind w:right="-28"/>
        <w:rPr>
          <w:rFonts w:eastAsia="Times New Roman" w:cstheme="minorHAnsi"/>
          <w:lang w:eastAsia="pl-PL"/>
        </w:rPr>
      </w:pPr>
      <w:r w:rsidRPr="00FA2170">
        <w:rPr>
          <w:rFonts w:eastAsia="Times New Roman" w:cstheme="minorHAnsi"/>
        </w:rPr>
        <w:t xml:space="preserve">Na potrzeby postępowania o udzielenie zamówienia publicznego </w:t>
      </w:r>
      <w:r w:rsidRPr="00FA2170">
        <w:rPr>
          <w:rFonts w:eastAsia="Times New Roman" w:cstheme="minorHAnsi"/>
          <w:lang w:eastAsia="pl-PL"/>
        </w:rPr>
        <w:t xml:space="preserve">pn. </w:t>
      </w:r>
    </w:p>
    <w:p w14:paraId="023D7C32" w14:textId="337A2924" w:rsidR="009235E9" w:rsidRDefault="00BA75E7" w:rsidP="009235E9">
      <w:pPr>
        <w:suppressAutoHyphens/>
        <w:spacing w:line="360" w:lineRule="auto"/>
        <w:ind w:right="-26"/>
        <w:jc w:val="both"/>
        <w:rPr>
          <w:rFonts w:eastAsia="Times New Roman" w:cstheme="minorHAnsi"/>
          <w:b/>
          <w:snapToGrid w:val="0"/>
        </w:rPr>
      </w:pPr>
      <w:r w:rsidRPr="00BA75E7">
        <w:rPr>
          <w:rFonts w:eastAsia="Times New Roman" w:cstheme="minorHAnsi"/>
          <w:b/>
          <w:snapToGrid w:val="0"/>
        </w:rPr>
        <w:t>Dostawa książek i czasopism naukowych dla Wydawnictwa Uniwersytetu Łódzkiego</w:t>
      </w:r>
      <w:r w:rsidR="00050016">
        <w:rPr>
          <w:rFonts w:eastAsia="Times New Roman" w:cstheme="minorHAnsi"/>
          <w:b/>
          <w:snapToGrid w:val="0"/>
        </w:rPr>
        <w:t xml:space="preserve"> (2 części) </w:t>
      </w:r>
      <w:r w:rsidRPr="00BA75E7">
        <w:rPr>
          <w:rFonts w:eastAsia="Times New Roman" w:cstheme="minorHAnsi"/>
          <w:b/>
          <w:snapToGrid w:val="0"/>
        </w:rPr>
        <w:t xml:space="preserve"> </w:t>
      </w:r>
      <w:r w:rsidR="009235E9" w:rsidRPr="009235E9">
        <w:rPr>
          <w:rFonts w:eastAsia="Times New Roman" w:cstheme="minorHAnsi"/>
          <w:b/>
          <w:snapToGrid w:val="0"/>
        </w:rPr>
        <w:t xml:space="preserve">- Nr postępowania: </w:t>
      </w:r>
      <w:r w:rsidR="00050016">
        <w:rPr>
          <w:rFonts w:eastAsia="Times New Roman" w:cstheme="minorHAnsi"/>
          <w:b/>
          <w:snapToGrid w:val="0"/>
        </w:rPr>
        <w:t>30</w:t>
      </w:r>
      <w:r w:rsidR="009235E9" w:rsidRPr="009235E9">
        <w:rPr>
          <w:rFonts w:eastAsia="Times New Roman" w:cstheme="minorHAnsi"/>
          <w:b/>
          <w:snapToGrid w:val="0"/>
        </w:rPr>
        <w:t>/ZP/2025</w:t>
      </w:r>
    </w:p>
    <w:p w14:paraId="3045B02B" w14:textId="64AAA9B5" w:rsidR="008448F8" w:rsidRPr="00FA2170" w:rsidRDefault="008448F8" w:rsidP="009235E9">
      <w:pPr>
        <w:suppressAutoHyphens/>
        <w:spacing w:line="360" w:lineRule="auto"/>
        <w:ind w:right="-26"/>
        <w:jc w:val="both"/>
        <w:rPr>
          <w:rFonts w:eastAsia="Times New Roman" w:cstheme="minorHAnsi"/>
          <w:b/>
          <w:i/>
          <w:snapToGrid w:val="0"/>
        </w:rPr>
      </w:pPr>
      <w:r w:rsidRPr="00FA2170">
        <w:rPr>
          <w:rFonts w:eastAsia="Times New Roman" w:cstheme="minorHAnsi"/>
        </w:rPr>
        <w:t>prowadzonego przez Uniwersytet Łódzki, 90 136 Łódź, ul. Narutowicza 68, oświadczam, co następuje:</w:t>
      </w:r>
    </w:p>
    <w:p w14:paraId="4948EA91" w14:textId="73EE7708" w:rsidR="006B17E5" w:rsidRPr="00FA2170" w:rsidRDefault="008448F8" w:rsidP="002B2B6F">
      <w:pPr>
        <w:suppressLineNumbers/>
        <w:overflowPunct w:val="0"/>
        <w:autoSpaceDE w:val="0"/>
        <w:autoSpaceDN w:val="0"/>
        <w:adjustRightInd w:val="0"/>
        <w:spacing w:before="120" w:line="360" w:lineRule="auto"/>
        <w:ind w:right="-28"/>
        <w:jc w:val="both"/>
        <w:rPr>
          <w:rFonts w:eastAsia="Times New Roman" w:cstheme="minorHAnsi"/>
          <w:kern w:val="24"/>
        </w:rPr>
      </w:pPr>
      <w:r w:rsidRPr="00FA2170">
        <w:rPr>
          <w:rFonts w:eastAsia="Times New Roman" w:cstheme="minorHAnsi"/>
          <w:b/>
          <w:bCs/>
          <w:kern w:val="24"/>
        </w:rPr>
        <w:t>Oświadczam, że na dzień składania ofert spełniam warunki udziału</w:t>
      </w:r>
      <w:r w:rsidRPr="00291F0A">
        <w:rPr>
          <w:rFonts w:eastAsia="Times New Roman" w:cstheme="minorHAnsi"/>
          <w:kern w:val="24"/>
        </w:rPr>
        <w:t xml:space="preserve"> w postępowaniu określone przez Zamawiającego w pkt. </w:t>
      </w:r>
      <w:r w:rsidR="00534E04" w:rsidRPr="00291F0A">
        <w:rPr>
          <w:rFonts w:eastAsia="Times New Roman" w:cstheme="minorHAnsi"/>
          <w:kern w:val="24"/>
        </w:rPr>
        <w:t>8</w:t>
      </w:r>
      <w:r w:rsidRPr="00291F0A">
        <w:rPr>
          <w:rFonts w:eastAsia="Times New Roman" w:cstheme="minorHAnsi"/>
          <w:kern w:val="24"/>
        </w:rPr>
        <w:t xml:space="preserve"> SWZ, o których mowa w art. 112 ust.2 ustawy Pzp.</w:t>
      </w:r>
    </w:p>
    <w:p w14:paraId="0A684CE7" w14:textId="77777777" w:rsidR="008448F8" w:rsidRPr="00291F0A" w:rsidRDefault="008448F8" w:rsidP="00314C1B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  <w:r w:rsidRPr="00291F0A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9018917" w14:textId="22EBBA21" w:rsidR="008448F8" w:rsidRPr="00291F0A" w:rsidRDefault="008448F8" w:rsidP="00314C1B">
      <w:pPr>
        <w:spacing w:line="360" w:lineRule="auto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24F380E" w14:textId="10930AD6" w:rsidR="0070321E" w:rsidRPr="00FE3D82" w:rsidRDefault="008448F8" w:rsidP="00FE3D82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  <w:sz w:val="20"/>
          <w:szCs w:val="20"/>
        </w:rPr>
      </w:pPr>
      <w:r w:rsidRPr="00FE3D82">
        <w:rPr>
          <w:rFonts w:eastAsia="Times New Roman" w:cstheme="minorHAnsi"/>
          <w:color w:val="C00000"/>
          <w:kern w:val="24"/>
          <w:sz w:val="20"/>
          <w:szCs w:val="20"/>
        </w:rPr>
        <w:t>Plik należy opatrzyć kwalifikowanym podpisem elektronicznym, podpisem zaufanym lub podpisem osobistym osoby uprawomocnionej do występowania w imieniu Wykonawc</w:t>
      </w:r>
      <w:r w:rsidR="00FE3D82">
        <w:rPr>
          <w:rFonts w:eastAsia="Times New Roman" w:cstheme="minorHAnsi"/>
          <w:color w:val="C00000"/>
          <w:kern w:val="24"/>
          <w:sz w:val="20"/>
          <w:szCs w:val="20"/>
        </w:rPr>
        <w:t>y</w:t>
      </w:r>
    </w:p>
    <w:p w14:paraId="4141FE11" w14:textId="77777777" w:rsidR="00634E7E" w:rsidRDefault="00634E7E">
      <w:pPr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br w:type="page"/>
      </w:r>
    </w:p>
    <w:p w14:paraId="070FE867" w14:textId="7875260F" w:rsidR="00751A27" w:rsidRPr="0070321E" w:rsidRDefault="00AF0FA7" w:rsidP="0083415B">
      <w:pPr>
        <w:spacing w:line="360" w:lineRule="auto"/>
        <w:rPr>
          <w:rFonts w:eastAsia="Times New Roman" w:cstheme="minorHAnsi"/>
          <w:b/>
          <w:bCs/>
          <w:snapToGrid w:val="0"/>
          <w:color w:val="C00000"/>
        </w:rPr>
      </w:pPr>
      <w:r w:rsidRPr="0070321E">
        <w:rPr>
          <w:rFonts w:cstheme="minorHAnsi"/>
          <w:b/>
          <w:bCs/>
          <w:color w:val="C00000"/>
        </w:rPr>
        <w:lastRenderedPageBreak/>
        <w:t xml:space="preserve">UWAGA: Niniejszego oświadczenia </w:t>
      </w:r>
      <w:r w:rsidRPr="0070321E">
        <w:rPr>
          <w:rFonts w:cstheme="minorHAnsi"/>
          <w:b/>
          <w:bCs/>
          <w:i/>
          <w:iCs/>
          <w:color w:val="C00000"/>
          <w:u w:val="single"/>
        </w:rPr>
        <w:t>nie należy składać</w:t>
      </w:r>
      <w:r w:rsidRPr="0070321E">
        <w:rPr>
          <w:rFonts w:cstheme="minorHAnsi"/>
          <w:b/>
          <w:bCs/>
          <w:color w:val="C00000"/>
        </w:rPr>
        <w:t xml:space="preserve"> razem z ofertą. Składane jest tylko na wezwanie Zamawiającego przez Wykonawcę, którego oferta zostanie najwyżej oceniona.</w:t>
      </w:r>
    </w:p>
    <w:p w14:paraId="2B202645" w14:textId="51F37C62" w:rsidR="00751A27" w:rsidRPr="0070321E" w:rsidRDefault="00751A27" w:rsidP="00314C1B">
      <w:pPr>
        <w:pStyle w:val="Nagwek2"/>
        <w:numPr>
          <w:ilvl w:val="0"/>
          <w:numId w:val="0"/>
        </w:numPr>
        <w:spacing w:before="240" w:line="360" w:lineRule="auto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2" w:name="_Toc156820789"/>
      <w:r w:rsidRPr="0070321E">
        <w:rPr>
          <w:rFonts w:asciiTheme="minorHAnsi" w:eastAsia="Arial" w:hAnsiTheme="minorHAnsi" w:cstheme="minorHAnsi"/>
          <w:b/>
          <w:bCs/>
          <w:sz w:val="24"/>
          <w:szCs w:val="24"/>
        </w:rPr>
        <w:t>Załącznik nr 4. do SWZ</w:t>
      </w:r>
      <w:bookmarkEnd w:id="12"/>
    </w:p>
    <w:p w14:paraId="63FD2B84" w14:textId="77777777" w:rsidR="00B414BA" w:rsidRPr="00B91BA7" w:rsidRDefault="00B414BA" w:rsidP="00314C1B">
      <w:pPr>
        <w:suppressAutoHyphens/>
        <w:spacing w:before="360" w:line="360" w:lineRule="auto"/>
        <w:jc w:val="center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>Oświadczenie Wykonawcy*</w:t>
      </w:r>
    </w:p>
    <w:p w14:paraId="362E2DDB" w14:textId="77777777" w:rsidR="001329D5" w:rsidRPr="00B91BA7" w:rsidRDefault="001329D5" w:rsidP="00C934C5">
      <w:pPr>
        <w:pStyle w:val="Akapitzlist"/>
        <w:numPr>
          <w:ilvl w:val="0"/>
          <w:numId w:val="10"/>
        </w:numPr>
        <w:suppressAutoHyphens/>
        <w:spacing w:line="360" w:lineRule="auto"/>
        <w:jc w:val="center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>o przynależności lub braku przynależności do grupy kapitałowej,</w:t>
      </w:r>
    </w:p>
    <w:p w14:paraId="24A20C0B" w14:textId="77777777" w:rsidR="001329D5" w:rsidRPr="00B91BA7" w:rsidRDefault="001329D5" w:rsidP="00C934C5">
      <w:pPr>
        <w:pStyle w:val="Akapitzlist"/>
        <w:numPr>
          <w:ilvl w:val="0"/>
          <w:numId w:val="10"/>
        </w:numPr>
        <w:suppressAutoHyphens/>
        <w:spacing w:line="360" w:lineRule="auto"/>
        <w:jc w:val="center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 xml:space="preserve">o której mowa w </w:t>
      </w:r>
      <w:r w:rsidRPr="00B91BA7">
        <w:rPr>
          <w:rFonts w:cstheme="minorHAnsi"/>
          <w:b/>
          <w:bCs/>
          <w:u w:val="single"/>
        </w:rPr>
        <w:t>art. 108 ust. 1 pkt. 5 Ustawy</w:t>
      </w:r>
      <w:r w:rsidRPr="00B91BA7">
        <w:rPr>
          <w:rFonts w:cstheme="minorHAnsi"/>
          <w:b/>
          <w:u w:val="single"/>
        </w:rPr>
        <w:t xml:space="preserve"> z dnia 11 września 2019 r.</w:t>
      </w:r>
    </w:p>
    <w:p w14:paraId="77B4C188" w14:textId="2755D429" w:rsidR="001329D5" w:rsidRPr="00B91BA7" w:rsidRDefault="001329D5" w:rsidP="00C934C5">
      <w:pPr>
        <w:pStyle w:val="Akapitzlist"/>
        <w:numPr>
          <w:ilvl w:val="0"/>
          <w:numId w:val="10"/>
        </w:numPr>
        <w:suppressAutoHyphens/>
        <w:spacing w:line="360" w:lineRule="auto"/>
        <w:jc w:val="center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 xml:space="preserve">Prawo zamówień publicznych (Dz.U. z </w:t>
      </w:r>
      <w:r w:rsidR="006204B1" w:rsidRPr="006204B1">
        <w:rPr>
          <w:rFonts w:cstheme="minorHAnsi"/>
          <w:b/>
          <w:u w:val="single"/>
        </w:rPr>
        <w:t xml:space="preserve">2024 r. poz. 1320 </w:t>
      </w:r>
      <w:r w:rsidRPr="00B91BA7">
        <w:rPr>
          <w:rFonts w:cstheme="minorHAnsi"/>
          <w:b/>
          <w:u w:val="single"/>
        </w:rPr>
        <w:t>z późn. zm.)</w:t>
      </w:r>
    </w:p>
    <w:p w14:paraId="30105F3C" w14:textId="77777777" w:rsidR="00B414BA" w:rsidRPr="0083415B" w:rsidRDefault="00B414BA" w:rsidP="0083415B">
      <w:pPr>
        <w:suppressAutoHyphens/>
        <w:spacing w:before="360" w:line="360" w:lineRule="auto"/>
        <w:rPr>
          <w:rFonts w:cstheme="minorHAnsi"/>
          <w:b/>
        </w:rPr>
      </w:pPr>
      <w:r w:rsidRPr="0083415B">
        <w:rPr>
          <w:rFonts w:eastAsia="Times New Roman" w:cstheme="minorHAnsi"/>
          <w:lang w:val="x-none" w:eastAsia="zh-CN"/>
        </w:rPr>
        <w:t xml:space="preserve">Przystępując do postępowania o zamówienie publiczne  w trybie </w:t>
      </w:r>
      <w:r w:rsidRPr="0083415B">
        <w:rPr>
          <w:rFonts w:eastAsia="Times New Roman" w:cstheme="minorHAnsi"/>
          <w:lang w:eastAsia="zh-CN"/>
        </w:rPr>
        <w:t>podstawowym pn.:</w:t>
      </w:r>
    </w:p>
    <w:p w14:paraId="60589AC9" w14:textId="15968BDD" w:rsidR="00B414BA" w:rsidRPr="0083415B" w:rsidRDefault="00BA75E7" w:rsidP="0083415B">
      <w:pPr>
        <w:spacing w:line="360" w:lineRule="auto"/>
        <w:rPr>
          <w:rFonts w:cstheme="minorHAnsi"/>
          <w:b/>
          <w:bCs/>
        </w:rPr>
      </w:pPr>
      <w:r w:rsidRPr="00BA75E7">
        <w:rPr>
          <w:rFonts w:cstheme="minorHAnsi"/>
          <w:b/>
          <w:bCs/>
        </w:rPr>
        <w:t>Dostawa książek i czasopism naukowych dla Wydawnictwa Uniwersytetu Łódzkiego</w:t>
      </w:r>
      <w:r w:rsidR="00323DD1">
        <w:rPr>
          <w:rFonts w:cstheme="minorHAnsi"/>
          <w:b/>
          <w:bCs/>
        </w:rPr>
        <w:t xml:space="preserve"> (2 części)</w:t>
      </w:r>
      <w:r w:rsidRPr="00BA75E7">
        <w:rPr>
          <w:rFonts w:cstheme="minorHAnsi"/>
          <w:b/>
          <w:bCs/>
        </w:rPr>
        <w:t xml:space="preserve"> </w:t>
      </w:r>
      <w:r w:rsidR="00314C1B" w:rsidRPr="00314C1B">
        <w:rPr>
          <w:rFonts w:cstheme="minorHAnsi"/>
          <w:b/>
          <w:bCs/>
        </w:rPr>
        <w:t xml:space="preserve">- Nr postępowania: </w:t>
      </w:r>
      <w:r w:rsidR="00323DD1">
        <w:rPr>
          <w:rFonts w:cstheme="minorHAnsi"/>
          <w:b/>
          <w:bCs/>
        </w:rPr>
        <w:t>30</w:t>
      </w:r>
      <w:r w:rsidR="00314C1B" w:rsidRPr="00314C1B">
        <w:rPr>
          <w:rFonts w:cstheme="minorHAnsi"/>
          <w:b/>
          <w:bCs/>
        </w:rPr>
        <w:t>/ZP/2025</w:t>
      </w:r>
      <w:r w:rsidR="00B414BA" w:rsidRPr="0070321E">
        <w:rPr>
          <w:rFonts w:cstheme="minorHAnsi"/>
          <w:b/>
          <w:bCs/>
        </w:rPr>
        <w:t xml:space="preserve">, </w:t>
      </w:r>
      <w:r w:rsidR="00B414BA" w:rsidRPr="0070321E">
        <w:rPr>
          <w:rFonts w:cstheme="minorHAnsi"/>
        </w:rPr>
        <w:t>reprezentując Wykonawcę:</w:t>
      </w:r>
    </w:p>
    <w:p w14:paraId="4237096E" w14:textId="77777777" w:rsidR="00B414BA" w:rsidRPr="0070321E" w:rsidRDefault="00B414BA" w:rsidP="0083415B">
      <w:pPr>
        <w:suppressAutoHyphens/>
        <w:spacing w:line="360" w:lineRule="auto"/>
        <w:rPr>
          <w:rFonts w:eastAsia="Tahoma" w:cstheme="minorHAnsi"/>
        </w:rPr>
      </w:pPr>
      <w:r w:rsidRPr="0070321E">
        <w:rPr>
          <w:rFonts w:eastAsia="Tahoma" w:cstheme="minorHAnsi"/>
        </w:rPr>
        <w:t>…</w:t>
      </w:r>
      <w:r w:rsidRPr="0070321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24B42300" w14:textId="0390BD33" w:rsidR="00B414BA" w:rsidRPr="00FE3D82" w:rsidRDefault="0083415B" w:rsidP="0083415B">
      <w:pPr>
        <w:suppressAutoHyphens/>
        <w:spacing w:line="360" w:lineRule="auto"/>
        <w:rPr>
          <w:rFonts w:eastAsia="Times New Roman" w:cstheme="minorHAnsi"/>
          <w:i/>
        </w:rPr>
      </w:pPr>
      <w:r>
        <w:rPr>
          <w:rFonts w:cstheme="minorHAnsi"/>
          <w:i/>
        </w:rPr>
        <w:t>(</w:t>
      </w:r>
      <w:r w:rsidR="00B414BA" w:rsidRPr="0070321E">
        <w:rPr>
          <w:rFonts w:cstheme="minorHAnsi"/>
          <w:i/>
        </w:rPr>
        <w:t xml:space="preserve">pełna nazwa i </w:t>
      </w:r>
      <w:r w:rsidR="00B414BA" w:rsidRPr="00FE3D82">
        <w:rPr>
          <w:rFonts w:cstheme="minorHAnsi"/>
          <w:i/>
        </w:rPr>
        <w:t>adres Wykonawcy</w:t>
      </w:r>
      <w:r w:rsidRPr="00FE3D82">
        <w:rPr>
          <w:rFonts w:cstheme="minorHAnsi"/>
          <w:i/>
        </w:rPr>
        <w:t>)</w:t>
      </w:r>
    </w:p>
    <w:p w14:paraId="417FCEDC" w14:textId="6D6C8C43" w:rsidR="00B414BA" w:rsidRPr="00FE3D82" w:rsidRDefault="00B414BA" w:rsidP="0083415B">
      <w:pPr>
        <w:suppressAutoHyphens/>
        <w:spacing w:before="240" w:after="240" w:line="360" w:lineRule="auto"/>
        <w:rPr>
          <w:rFonts w:cstheme="minorHAnsi"/>
        </w:rPr>
      </w:pPr>
      <w:r w:rsidRPr="00FE3D82">
        <w:rPr>
          <w:rFonts w:cstheme="minorHAnsi"/>
          <w:b/>
        </w:rPr>
        <w:t>i będąc należycie upoważnionym do jego reprezentowania</w:t>
      </w:r>
      <w:r w:rsidRPr="00FE3D82">
        <w:rPr>
          <w:rFonts w:cstheme="minorHAnsi"/>
        </w:rPr>
        <w:t xml:space="preserve"> </w:t>
      </w:r>
      <w:r w:rsidRPr="00FE3D82">
        <w:rPr>
          <w:rFonts w:cstheme="minorHAnsi"/>
          <w:b/>
          <w:bCs/>
        </w:rPr>
        <w:t>oświadczam, że:</w:t>
      </w:r>
    </w:p>
    <w:p w14:paraId="3F60F6C0" w14:textId="7444EA5B" w:rsidR="00B414BA" w:rsidRPr="00FE3D82" w:rsidRDefault="00B414BA" w:rsidP="00413C8D">
      <w:pPr>
        <w:spacing w:before="240" w:after="240" w:line="360" w:lineRule="auto"/>
        <w:ind w:left="284"/>
        <w:rPr>
          <w:rFonts w:eastAsia="Arial" w:cstheme="minorHAnsi"/>
          <w:b/>
          <w:lang w:val="pl" w:eastAsia="pl-PL"/>
        </w:rPr>
      </w:pPr>
      <w:r w:rsidRPr="00FE3D82">
        <w:rPr>
          <w:rFonts w:eastAsia="Arial" w:cstheme="minorHAnsi"/>
          <w:lang w:val="pl" w:eastAsia="pl-PL"/>
        </w:rPr>
        <w:t xml:space="preserve">● Wykonawca </w:t>
      </w:r>
      <w:r w:rsidRPr="00FE3D82">
        <w:rPr>
          <w:rFonts w:eastAsia="Arial" w:cstheme="minorHAnsi"/>
          <w:b/>
          <w:lang w:val="pl" w:eastAsia="pl-PL"/>
        </w:rPr>
        <w:t>nie należy do grupy kapitałowej</w:t>
      </w:r>
      <w:r w:rsidRPr="00FE3D82">
        <w:rPr>
          <w:rFonts w:eastAsia="Arial" w:cstheme="minorHAnsi"/>
          <w:lang w:val="pl" w:eastAsia="pl-PL"/>
        </w:rPr>
        <w:t xml:space="preserve"> *</w:t>
      </w:r>
      <w:r w:rsidR="00BD105F" w:rsidRPr="00FE3D82">
        <w:rPr>
          <w:rFonts w:eastAsia="Arial" w:cstheme="minorHAnsi"/>
          <w:lang w:val="pl" w:eastAsia="pl-PL"/>
        </w:rPr>
        <w:t>*</w:t>
      </w:r>
      <w:r w:rsidRPr="00FE3D82">
        <w:rPr>
          <w:rFonts w:eastAsia="Arial" w:cstheme="minorHAnsi"/>
          <w:lang w:val="pl" w:eastAsia="pl-PL"/>
        </w:rPr>
        <w:t xml:space="preserve"> w rozumieniu ustawy z dnia 16 lutego 2017 r. o ochronie konkurencji i konsumentów (Dz.U. 202</w:t>
      </w:r>
      <w:r w:rsidR="00E64758" w:rsidRPr="00FE3D82">
        <w:rPr>
          <w:rFonts w:eastAsia="Arial" w:cstheme="minorHAnsi"/>
          <w:lang w:val="pl" w:eastAsia="pl-PL"/>
        </w:rPr>
        <w:t>4</w:t>
      </w:r>
      <w:r w:rsidRPr="00FE3D82">
        <w:rPr>
          <w:rFonts w:eastAsia="Arial" w:cstheme="minorHAnsi"/>
          <w:lang w:val="pl" w:eastAsia="pl-PL"/>
        </w:rPr>
        <w:t xml:space="preserve"> r. poz. </w:t>
      </w:r>
      <w:r w:rsidR="00E64758" w:rsidRPr="00FE3D82">
        <w:rPr>
          <w:rFonts w:eastAsia="Arial" w:cstheme="minorHAnsi"/>
          <w:lang w:val="pl" w:eastAsia="pl-PL"/>
        </w:rPr>
        <w:t xml:space="preserve">594 </w:t>
      </w:r>
      <w:r w:rsidRPr="00FE3D82">
        <w:rPr>
          <w:rFonts w:eastAsia="Arial" w:cstheme="minorHAnsi"/>
          <w:lang w:val="pl" w:eastAsia="pl-PL"/>
        </w:rPr>
        <w:t xml:space="preserve">z późn. zm.) </w:t>
      </w:r>
      <w:r w:rsidRPr="00FE3D82">
        <w:rPr>
          <w:rFonts w:eastAsia="Arial" w:cstheme="minorHAnsi"/>
          <w:b/>
          <w:lang w:val="pl" w:eastAsia="pl-PL"/>
        </w:rPr>
        <w:t>z innymi Wykonawcami, którzy złożyli odrębne oferty w przedmiotowym postępowaniu o udzielenie zamówienia</w:t>
      </w:r>
    </w:p>
    <w:p w14:paraId="05E6EE15" w14:textId="12DFA0C5" w:rsidR="00B414BA" w:rsidRPr="00FE3D82" w:rsidRDefault="00B414BA" w:rsidP="0083415B">
      <w:pPr>
        <w:spacing w:before="240" w:line="360" w:lineRule="auto"/>
        <w:ind w:left="284"/>
        <w:contextualSpacing/>
        <w:rPr>
          <w:rFonts w:eastAsia="Arial" w:cstheme="minorHAnsi"/>
          <w:lang w:val="pl" w:eastAsia="pl-PL"/>
        </w:rPr>
      </w:pPr>
      <w:r w:rsidRPr="00FE3D82">
        <w:rPr>
          <w:rFonts w:eastAsia="Arial" w:cstheme="minorHAnsi"/>
          <w:lang w:val="pl" w:eastAsia="pl-PL"/>
        </w:rPr>
        <w:t xml:space="preserve">● Wykonawca </w:t>
      </w:r>
      <w:r w:rsidRPr="00FE3D82">
        <w:rPr>
          <w:rFonts w:eastAsia="Arial" w:cstheme="minorHAnsi"/>
          <w:b/>
          <w:lang w:val="pl" w:eastAsia="pl-PL"/>
        </w:rPr>
        <w:t>należy do grupy kapitałowej</w:t>
      </w:r>
      <w:r w:rsidRPr="00FE3D82">
        <w:rPr>
          <w:rFonts w:eastAsia="Arial" w:cstheme="minorHAnsi"/>
          <w:lang w:val="pl" w:eastAsia="pl-PL"/>
        </w:rPr>
        <w:t xml:space="preserve"> *</w:t>
      </w:r>
      <w:r w:rsidR="00BD105F" w:rsidRPr="00FE3D82">
        <w:rPr>
          <w:rFonts w:eastAsia="Arial" w:cstheme="minorHAnsi"/>
          <w:lang w:val="pl" w:eastAsia="pl-PL"/>
        </w:rPr>
        <w:t>*</w:t>
      </w:r>
      <w:r w:rsidRPr="00FE3D82">
        <w:rPr>
          <w:rFonts w:eastAsia="Arial" w:cstheme="minorHAnsi"/>
          <w:lang w:val="pl" w:eastAsia="pl-PL"/>
        </w:rPr>
        <w:t xml:space="preserve"> w rozumieniu ustawy z dnia 16 lutego 2017 r. o ochronie konkurencji i konsumentów ((Dz.U. 202</w:t>
      </w:r>
      <w:r w:rsidR="00E64758" w:rsidRPr="00FE3D82">
        <w:rPr>
          <w:rFonts w:eastAsia="Arial" w:cstheme="minorHAnsi"/>
          <w:lang w:val="pl" w:eastAsia="pl-PL"/>
        </w:rPr>
        <w:t>4</w:t>
      </w:r>
      <w:r w:rsidRPr="00FE3D82">
        <w:rPr>
          <w:rFonts w:eastAsia="Arial" w:cstheme="minorHAnsi"/>
          <w:lang w:val="pl" w:eastAsia="pl-PL"/>
        </w:rPr>
        <w:t xml:space="preserve"> r. poz. </w:t>
      </w:r>
      <w:r w:rsidR="00E64758" w:rsidRPr="00FE3D82">
        <w:rPr>
          <w:rFonts w:eastAsia="Arial" w:cstheme="minorHAnsi"/>
          <w:lang w:val="pl" w:eastAsia="pl-PL"/>
        </w:rPr>
        <w:t>594</w:t>
      </w:r>
      <w:r w:rsidRPr="00FE3D82">
        <w:rPr>
          <w:rFonts w:eastAsia="Arial" w:cstheme="minorHAnsi"/>
          <w:lang w:val="pl" w:eastAsia="pl-PL"/>
        </w:rPr>
        <w:t xml:space="preserve"> z późn. zm.) </w:t>
      </w:r>
      <w:r w:rsidRPr="00FE3D82">
        <w:rPr>
          <w:rFonts w:eastAsia="Arial" w:cstheme="minorHAnsi"/>
          <w:b/>
          <w:lang w:val="pl" w:eastAsia="pl-PL"/>
        </w:rPr>
        <w:t>z następującymi Wykonawcami, którzy złożyli odrębne oferty w przedmiotowym postępowaniu o udzielenie zamówienia:</w:t>
      </w:r>
    </w:p>
    <w:p w14:paraId="0748564D" w14:textId="77777777" w:rsidR="00B414BA" w:rsidRPr="00FE3D82" w:rsidRDefault="00B414BA" w:rsidP="0083415B">
      <w:pPr>
        <w:suppressAutoHyphens/>
        <w:spacing w:line="360" w:lineRule="auto"/>
        <w:ind w:left="284"/>
        <w:rPr>
          <w:rFonts w:eastAsia="Arial" w:cstheme="minorHAnsi"/>
          <w:lang w:val="pl" w:eastAsia="pl-PL"/>
        </w:rPr>
      </w:pPr>
      <w:r w:rsidRPr="00FE3D82">
        <w:rPr>
          <w:rFonts w:eastAsia="Arial" w:cstheme="minorHAnsi"/>
          <w:lang w:val="pl" w:eastAsia="pl-PL"/>
        </w:rPr>
        <w:t>……………………………………………………………………………………………………………….......................……</w:t>
      </w:r>
    </w:p>
    <w:p w14:paraId="7D238410" w14:textId="77777777" w:rsidR="00B414BA" w:rsidRPr="00FE3D82" w:rsidRDefault="00B414BA" w:rsidP="00413C8D">
      <w:pPr>
        <w:spacing w:before="240" w:line="360" w:lineRule="auto"/>
        <w:ind w:left="284"/>
        <w:rPr>
          <w:rFonts w:cstheme="minorHAnsi"/>
          <w:b/>
        </w:rPr>
      </w:pPr>
      <w:r w:rsidRPr="00FE3D82">
        <w:rPr>
          <w:rFonts w:cstheme="min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68E4D93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  <w:r w:rsidRPr="00FE3D82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2C42F2AB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</w:p>
    <w:p w14:paraId="1F64640A" w14:textId="77777777" w:rsidR="00B414BA" w:rsidRPr="0070321E" w:rsidRDefault="00B414BA" w:rsidP="00C934C5">
      <w:pPr>
        <w:numPr>
          <w:ilvl w:val="0"/>
          <w:numId w:val="10"/>
        </w:numPr>
        <w:tabs>
          <w:tab w:val="clear" w:pos="0"/>
          <w:tab w:val="num" w:pos="4111"/>
        </w:tabs>
        <w:suppressAutoHyphens/>
        <w:spacing w:before="240" w:line="360" w:lineRule="auto"/>
        <w:ind w:left="0" w:firstLine="0"/>
        <w:rPr>
          <w:rFonts w:cstheme="minorHAnsi"/>
          <w:b/>
        </w:rPr>
      </w:pPr>
      <w:r w:rsidRPr="0070321E">
        <w:rPr>
          <w:rFonts w:cstheme="minorHAnsi"/>
          <w:b/>
        </w:rPr>
        <w:lastRenderedPageBreak/>
        <w:t>Jednocześnie oświadczam, że jestem świadom odpowiedzialności karnej za składanie fałszywych oświadczeń. Prawdziwość powyższych danych potwierdzam podpisem świadom odpowiedzialności karnej.</w:t>
      </w:r>
    </w:p>
    <w:p w14:paraId="6A4410E9" w14:textId="66469D75" w:rsidR="00B414BA" w:rsidRPr="00413C8D" w:rsidRDefault="00B414BA" w:rsidP="00413C8D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r w:rsidRPr="0070321E">
        <w:rPr>
          <w:rFonts w:eastAsia="Times New Roman" w:cstheme="minorHAnsi"/>
          <w:color w:val="C0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600A703B" w14:textId="77777777" w:rsidR="00BD105F" w:rsidRPr="00845529" w:rsidRDefault="00BD105F" w:rsidP="00C934C5">
      <w:pPr>
        <w:numPr>
          <w:ilvl w:val="0"/>
          <w:numId w:val="10"/>
        </w:numPr>
        <w:tabs>
          <w:tab w:val="clear" w:pos="0"/>
          <w:tab w:val="num" w:pos="4111"/>
        </w:tabs>
        <w:suppressAutoHyphens/>
        <w:spacing w:before="480" w:line="360" w:lineRule="auto"/>
        <w:ind w:left="0" w:firstLine="0"/>
        <w:rPr>
          <w:rFonts w:cstheme="minorHAnsi"/>
        </w:rPr>
      </w:pPr>
      <w:r>
        <w:rPr>
          <w:rFonts w:eastAsia="Times New Roman" w:cstheme="minorHAnsi"/>
          <w:lang w:eastAsia="zh-CN"/>
        </w:rPr>
        <w:t xml:space="preserve">** </w:t>
      </w:r>
      <w:r w:rsidRPr="00845529">
        <w:rPr>
          <w:rFonts w:eastAsia="Times New Roman" w:cstheme="minorHAnsi"/>
          <w:lang w:eastAsia="zh-CN"/>
        </w:rPr>
        <w:t>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042A1A01" w14:textId="01EAD37F" w:rsidR="00751A27" w:rsidRPr="0070321E" w:rsidRDefault="00BD105F" w:rsidP="00BD105F">
      <w:pPr>
        <w:tabs>
          <w:tab w:val="left" w:pos="3686"/>
        </w:tabs>
        <w:spacing w:before="120" w:line="360" w:lineRule="auto"/>
        <w:ind w:right="96"/>
        <w:rPr>
          <w:rFonts w:eastAsia="Times New Roman" w:cstheme="minorHAnsi"/>
          <w:color w:val="FF0000"/>
          <w:kern w:val="24"/>
        </w:rPr>
      </w:pPr>
      <w:r w:rsidRPr="00845529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845529">
        <w:rPr>
          <w:rFonts w:cstheme="minorHAnsi"/>
          <w:bCs/>
        </w:rPr>
        <w:t>niepotrzebne skreślić</w:t>
      </w:r>
    </w:p>
    <w:p w14:paraId="171A8B1C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634A0B26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076F1A7A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51A036D5" w14:textId="77777777" w:rsidR="00751A27" w:rsidRDefault="00751A27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DF67090" w14:textId="77777777" w:rsidR="00751A27" w:rsidRDefault="00751A2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72CE2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D0FFB3A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9E5D9D0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BF56F28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C35311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081616C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9976BEE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6DE3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136DA6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878975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59264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FFA2F3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E1EBA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86A31DB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3B204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135378E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199DC93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C6DD9C6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29D8DD9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821B2DA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2CB0FE9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FAFA50D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8DF8E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9A0CD2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05048DA" w14:textId="77777777" w:rsidR="003503E3" w:rsidRDefault="003503E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5A6250D" w14:textId="77777777" w:rsidR="003503E3" w:rsidRDefault="003503E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CBD837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5B5A320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6FF35D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74D909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685C823" w14:textId="77777777" w:rsidR="00B91BA7" w:rsidRDefault="00B91BA7" w:rsidP="001F7C91">
      <w:pPr>
        <w:tabs>
          <w:tab w:val="left" w:pos="3686"/>
        </w:tabs>
        <w:ind w:right="96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C42CF27" w14:textId="2E58C553" w:rsidR="00751A27" w:rsidRPr="003503E3" w:rsidRDefault="00AF76F4" w:rsidP="00CB750B">
      <w:pPr>
        <w:pStyle w:val="Nagwek2"/>
        <w:numPr>
          <w:ilvl w:val="0"/>
          <w:numId w:val="0"/>
        </w:numPr>
        <w:spacing w:before="0" w:line="360" w:lineRule="auto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3" w:name="_Toc156820790"/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C725B0"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  <w:bookmarkEnd w:id="13"/>
    </w:p>
    <w:p w14:paraId="3AB312C7" w14:textId="4A3951C7" w:rsidR="00AF76F4" w:rsidRPr="001F2E33" w:rsidRDefault="001F2E33" w:rsidP="001F2E33">
      <w:pPr>
        <w:suppressLineNumbers/>
        <w:tabs>
          <w:tab w:val="left" w:pos="0"/>
        </w:tabs>
        <w:spacing w:before="360" w:line="360" w:lineRule="auto"/>
        <w:ind w:right="96"/>
        <w:jc w:val="center"/>
        <w:rPr>
          <w:rFonts w:eastAsia="Times New Roman" w:cstheme="minorHAnsi"/>
          <w:bCs/>
          <w:color w:val="000000" w:themeColor="text1"/>
          <w:kern w:val="20"/>
        </w:rPr>
      </w:pPr>
      <w:r w:rsidRPr="001F2E33">
        <w:rPr>
          <w:rFonts w:cstheme="minorHAnsi"/>
          <w:b/>
          <w:bCs/>
          <w:color w:val="000000" w:themeColor="text1"/>
        </w:rPr>
        <w:t xml:space="preserve">PROJEKT/UMOWA </w:t>
      </w:r>
      <w:r w:rsidR="00AF76F4" w:rsidRPr="001F2E33">
        <w:rPr>
          <w:rFonts w:cstheme="minorHAnsi"/>
          <w:b/>
          <w:bCs/>
          <w:color w:val="000000" w:themeColor="text1"/>
        </w:rPr>
        <w:t xml:space="preserve">nr </w:t>
      </w:r>
      <w:r w:rsidR="000D5DCA">
        <w:rPr>
          <w:rFonts w:cstheme="minorHAnsi"/>
          <w:b/>
          <w:bCs/>
          <w:color w:val="000000" w:themeColor="text1"/>
        </w:rPr>
        <w:t>30</w:t>
      </w:r>
      <w:r w:rsidR="00AF76F4" w:rsidRPr="001F2E33">
        <w:rPr>
          <w:rFonts w:cstheme="minorHAnsi"/>
          <w:b/>
          <w:bCs/>
          <w:color w:val="000000" w:themeColor="text1"/>
        </w:rPr>
        <w:t>/ZP/202</w:t>
      </w:r>
      <w:r w:rsidR="00CB750B" w:rsidRPr="001F2E33">
        <w:rPr>
          <w:rFonts w:cstheme="minorHAnsi"/>
          <w:b/>
          <w:bCs/>
          <w:color w:val="000000" w:themeColor="text1"/>
        </w:rPr>
        <w:t>5</w:t>
      </w:r>
      <w:r w:rsidR="00BA22A4" w:rsidRPr="001F2E33">
        <w:rPr>
          <w:rFonts w:cstheme="minorHAnsi"/>
          <w:b/>
          <w:bCs/>
          <w:color w:val="000000" w:themeColor="text1"/>
        </w:rPr>
        <w:t xml:space="preserve"> dla części …..</w:t>
      </w:r>
    </w:p>
    <w:p w14:paraId="02E44186" w14:textId="45984AF6" w:rsidR="00AF76F4" w:rsidRPr="00B91BA7" w:rsidRDefault="00AF76F4" w:rsidP="001F7C91">
      <w:pPr>
        <w:pStyle w:val="Tekstprzypisudolnego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1BA7">
        <w:rPr>
          <w:rFonts w:asciiTheme="minorHAnsi" w:hAnsiTheme="minorHAnsi" w:cstheme="minorHAnsi"/>
          <w:color w:val="000000" w:themeColor="text1"/>
          <w:sz w:val="24"/>
          <w:szCs w:val="24"/>
        </w:rPr>
        <w:t>zawarta w dniu ……… 202</w:t>
      </w:r>
      <w:r w:rsidR="00FE3D8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B91BA7"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</w:p>
    <w:p w14:paraId="09B2745F" w14:textId="04FD551F" w:rsidR="00AF76F4" w:rsidRPr="00B91BA7" w:rsidRDefault="00AF76F4" w:rsidP="001F7C91">
      <w:pPr>
        <w:pStyle w:val="Tekstprzypisudolnego"/>
        <w:spacing w:line="360" w:lineRule="auto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B91BA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(w przypadku podpisywania umowy elektronicznie – datą zawarcia umowy jest data złożenia ostatniego kwalifikowanego podpisu elektronicznego przez przedstawiciela stron umowy)</w:t>
      </w:r>
    </w:p>
    <w:p w14:paraId="5A429014" w14:textId="20CD3645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pomiędzy:</w:t>
      </w:r>
    </w:p>
    <w:p w14:paraId="469E2ADE" w14:textId="77777777" w:rsidR="00AF76F4" w:rsidRPr="00B91BA7" w:rsidRDefault="00AF76F4" w:rsidP="001F7C91">
      <w:pPr>
        <w:widowControl w:val="0"/>
        <w:spacing w:before="240" w:line="360" w:lineRule="auto"/>
        <w:rPr>
          <w:rFonts w:cstheme="minorHAnsi"/>
          <w:b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ZAMAWIAJĄCYM,</w:t>
      </w:r>
    </w:p>
    <w:p w14:paraId="3CDF4F7B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Uniwersytetem Łódzkim</w:t>
      </w:r>
      <w:r w:rsidRPr="00B91BA7">
        <w:rPr>
          <w:rFonts w:cstheme="minorHAnsi"/>
          <w:color w:val="000000" w:themeColor="text1"/>
        </w:rPr>
        <w:t xml:space="preserve">, </w:t>
      </w:r>
      <w:r w:rsidRPr="00B91BA7">
        <w:rPr>
          <w:rFonts w:cstheme="minorHAnsi"/>
          <w:b/>
          <w:bCs/>
          <w:color w:val="000000" w:themeColor="text1"/>
        </w:rPr>
        <w:t xml:space="preserve">ul. Narutowicza 68, 90-136 Łódź </w:t>
      </w:r>
      <w:r w:rsidRPr="00B91BA7">
        <w:rPr>
          <w:rFonts w:cstheme="minorHAnsi"/>
          <w:color w:val="000000" w:themeColor="text1"/>
        </w:rPr>
        <w:t>– NIP 724-000-32-43</w:t>
      </w:r>
    </w:p>
    <w:p w14:paraId="5DF8EA70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3146B2D7" w14:textId="77777777" w:rsidR="00AF76F4" w:rsidRPr="00B91BA7" w:rsidRDefault="00AF76F4" w:rsidP="001F7C91">
      <w:pPr>
        <w:widowControl w:val="0"/>
        <w:spacing w:line="360" w:lineRule="auto"/>
        <w:rPr>
          <w:rFonts w:eastAsia="Calibri" w:cstheme="minorHAnsi"/>
          <w:b/>
          <w:bCs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0047A805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327F21D0" w14:textId="77777777" w:rsidR="009E4D48" w:rsidRPr="00832B06" w:rsidRDefault="009E4D48" w:rsidP="00832B06">
      <w:pPr>
        <w:spacing w:line="360" w:lineRule="auto"/>
        <w:rPr>
          <w:rFonts w:ascii="Calibri" w:eastAsia="Calibri" w:hAnsi="Calibri" w:cs="Calibri"/>
        </w:rPr>
      </w:pPr>
      <w:r w:rsidRPr="00832B06">
        <w:rPr>
          <w:rFonts w:ascii="Calibri" w:eastAsia="Calibri" w:hAnsi="Calibri" w:cs="Calibri"/>
        </w:rPr>
        <w:t>zwanym w dalszej części umowy „Zamawiającym”</w:t>
      </w:r>
    </w:p>
    <w:p w14:paraId="580566FC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a</w:t>
      </w:r>
    </w:p>
    <w:p w14:paraId="624CC0F7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WYKONAWCĄ,</w:t>
      </w:r>
    </w:p>
    <w:p w14:paraId="3593AFC7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…………………………., </w:t>
      </w:r>
      <w:r w:rsidRPr="00B91BA7">
        <w:rPr>
          <w:rFonts w:cstheme="minorHAnsi"/>
          <w:color w:val="000000" w:themeColor="text1"/>
        </w:rPr>
        <w:t>prowadzącym działalność gospodarczą pod nazwą:</w:t>
      </w:r>
      <w:r w:rsidRPr="00B91BA7">
        <w:rPr>
          <w:rFonts w:cstheme="minorHAnsi"/>
          <w:b/>
          <w:bCs/>
          <w:color w:val="000000" w:themeColor="text1"/>
        </w:rPr>
        <w:t xml:space="preserve"> …………………………,</w:t>
      </w:r>
    </w:p>
    <w:p w14:paraId="7DCB3C48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Wpisaną/wpisanym do Centralnej Ewidencji i Informacji o Działalności Gospodarczej,</w:t>
      </w:r>
    </w:p>
    <w:p w14:paraId="78D491EF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NIP: ………………, Regon: …………………….,</w:t>
      </w:r>
    </w:p>
    <w:p w14:paraId="0DEF80BA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i/>
          <w:iCs/>
          <w:color w:val="000000" w:themeColor="text1"/>
        </w:rPr>
      </w:pPr>
      <w:r w:rsidRPr="00B91BA7">
        <w:rPr>
          <w:rFonts w:cstheme="minorHAnsi"/>
          <w:i/>
          <w:iCs/>
          <w:color w:val="000000" w:themeColor="text1"/>
        </w:rPr>
        <w:t>lub</w:t>
      </w:r>
    </w:p>
    <w:p w14:paraId="382A1FA3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………………………………, </w:t>
      </w:r>
    </w:p>
    <w:p w14:paraId="430C6F4E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Numer KRS: …………………., REGON: …………………., NIP: ……………………..</w:t>
      </w:r>
    </w:p>
    <w:p w14:paraId="4F16DAED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4965057C" w14:textId="58BE7672" w:rsidR="00AF76F4" w:rsidRPr="003503E3" w:rsidRDefault="00AF76F4" w:rsidP="001F7C91">
      <w:pPr>
        <w:spacing w:line="360" w:lineRule="auto"/>
        <w:ind w:right="54"/>
        <w:rPr>
          <w:rFonts w:eastAsia="Calibri"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54269FB2" w14:textId="77777777" w:rsidR="00832B06" w:rsidRDefault="00832B06" w:rsidP="001F7C91">
      <w:pPr>
        <w:spacing w:line="360" w:lineRule="auto"/>
        <w:rPr>
          <w:rFonts w:ascii="Calibri" w:eastAsia="Calibri" w:hAnsi="Calibri" w:cs="Calibri"/>
        </w:rPr>
      </w:pPr>
      <w:r w:rsidRPr="00832B06">
        <w:rPr>
          <w:rFonts w:ascii="Calibri" w:eastAsia="Calibri" w:hAnsi="Calibri" w:cs="Calibri"/>
        </w:rPr>
        <w:t>zwaną w dalszej części umowy „Wykonawcą”.</w:t>
      </w:r>
    </w:p>
    <w:p w14:paraId="1099630F" w14:textId="77777777" w:rsidR="00832B06" w:rsidRDefault="00832B06" w:rsidP="001F7C91">
      <w:pPr>
        <w:spacing w:line="360" w:lineRule="auto"/>
        <w:rPr>
          <w:rFonts w:ascii="Calibri" w:eastAsia="Calibri" w:hAnsi="Calibri" w:cs="Calibri"/>
        </w:rPr>
      </w:pPr>
    </w:p>
    <w:p w14:paraId="6C4F19DE" w14:textId="68F47844" w:rsidR="00FE3D82" w:rsidRPr="0015239E" w:rsidRDefault="00FE3D82" w:rsidP="001772DC">
      <w:pPr>
        <w:spacing w:line="360" w:lineRule="auto"/>
        <w:jc w:val="both"/>
        <w:rPr>
          <w:rFonts w:ascii="Calibri" w:eastAsia="Calibri" w:hAnsi="Calibri" w:cs="Calibri"/>
        </w:rPr>
      </w:pPr>
      <w:r w:rsidRPr="0015239E">
        <w:rPr>
          <w:rFonts w:ascii="Calibri" w:eastAsia="Calibri" w:hAnsi="Calibri" w:cs="Calibri"/>
        </w:rPr>
        <w:t xml:space="preserve">Umowa została zawarta z Wykonawcą wybranym w wyniku przeprowadzonego postępowania </w:t>
      </w:r>
      <w:r w:rsidR="001772DC">
        <w:rPr>
          <w:rFonts w:ascii="Calibri" w:eastAsia="Calibri" w:hAnsi="Calibri" w:cs="Calibri"/>
        </w:rPr>
        <w:t xml:space="preserve">o </w:t>
      </w:r>
      <w:r w:rsidR="00A668A7" w:rsidRPr="00A668A7">
        <w:rPr>
          <w:rFonts w:ascii="Calibri" w:eastAsia="Calibri" w:hAnsi="Calibri" w:cs="Calibri"/>
        </w:rPr>
        <w:t xml:space="preserve">Dostawa książek i czasopism naukowych dla Wydawnictwa Uniwersytetu Łódzkiego </w:t>
      </w:r>
      <w:r w:rsidR="001772DC" w:rsidRPr="001772DC">
        <w:rPr>
          <w:rFonts w:ascii="Calibri" w:eastAsia="Calibri" w:hAnsi="Calibri" w:cs="Calibri"/>
        </w:rPr>
        <w:t xml:space="preserve">- Nr postępowania: </w:t>
      </w:r>
      <w:r w:rsidR="000D5DCA">
        <w:rPr>
          <w:rFonts w:ascii="Calibri" w:eastAsia="Calibri" w:hAnsi="Calibri" w:cs="Calibri"/>
        </w:rPr>
        <w:t>30</w:t>
      </w:r>
      <w:r w:rsidR="001772DC" w:rsidRPr="001772DC">
        <w:rPr>
          <w:rFonts w:ascii="Calibri" w:eastAsia="Calibri" w:hAnsi="Calibri" w:cs="Calibri"/>
        </w:rPr>
        <w:t>/ZP/2025</w:t>
      </w:r>
      <w:r w:rsidR="001772DC">
        <w:rPr>
          <w:rFonts w:ascii="Calibri" w:eastAsia="Calibri" w:hAnsi="Calibri" w:cs="Calibri"/>
        </w:rPr>
        <w:t xml:space="preserve"> część ….. </w:t>
      </w:r>
      <w:r w:rsidRPr="0015239E">
        <w:rPr>
          <w:rFonts w:ascii="Calibri" w:eastAsia="Calibri" w:hAnsi="Calibri" w:cs="Calibri"/>
        </w:rPr>
        <w:t xml:space="preserve">w ramach Ustawy z dnia 11 września 2019 r. - Prawo zamówień publicznych (t.j. </w:t>
      </w:r>
      <w:r w:rsidR="00323757" w:rsidRPr="00323757">
        <w:rPr>
          <w:rFonts w:ascii="Calibri" w:eastAsia="Calibri" w:hAnsi="Calibri" w:cs="Calibri"/>
        </w:rPr>
        <w:t>Dz.U. z 2024 r. poz. 1320 z późn. zm.</w:t>
      </w:r>
      <w:r w:rsidRPr="0015239E">
        <w:rPr>
          <w:rFonts w:ascii="Calibri" w:eastAsia="Calibri" w:hAnsi="Calibri" w:cs="Calibri"/>
        </w:rPr>
        <w:t>) w trybie podstawowym</w:t>
      </w:r>
      <w:r w:rsidR="00DE3A75">
        <w:rPr>
          <w:rFonts w:ascii="Calibri" w:eastAsia="Calibri" w:hAnsi="Calibri" w:cs="Calibri"/>
        </w:rPr>
        <w:t xml:space="preserve"> (bez negocjacji)</w:t>
      </w:r>
      <w:r w:rsidRPr="0015239E">
        <w:rPr>
          <w:rFonts w:ascii="Calibri" w:eastAsia="Calibri" w:hAnsi="Calibri" w:cs="Calibri"/>
        </w:rPr>
        <w:t xml:space="preserve">.  </w:t>
      </w:r>
    </w:p>
    <w:p w14:paraId="31A038BC" w14:textId="77777777" w:rsidR="00FE3D82" w:rsidRDefault="00FE3D82" w:rsidP="0035003E">
      <w:pPr>
        <w:widowControl w:val="0"/>
        <w:spacing w:before="360" w:line="360" w:lineRule="auto"/>
        <w:jc w:val="center"/>
        <w:rPr>
          <w:rFonts w:ascii="Calibri" w:hAnsi="Calibri" w:cs="Calibri"/>
          <w:b/>
          <w:lang w:eastAsia="ar-SA"/>
        </w:rPr>
      </w:pPr>
      <w:r w:rsidRPr="0015239E">
        <w:rPr>
          <w:rFonts w:ascii="Calibri" w:hAnsi="Calibri" w:cs="Calibri"/>
          <w:b/>
          <w:lang w:eastAsia="ar-SA"/>
        </w:rPr>
        <w:t>§ 1</w:t>
      </w:r>
    </w:p>
    <w:p w14:paraId="7ABDF99E" w14:textId="77777777" w:rsidR="00F83810" w:rsidRPr="002E7FD4" w:rsidRDefault="00F83810" w:rsidP="00F83810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2E7FD4">
        <w:rPr>
          <w:rFonts w:cstheme="minorHAnsi"/>
          <w:b/>
          <w:bCs/>
          <w:sz w:val="22"/>
          <w:szCs w:val="22"/>
        </w:rPr>
        <w:t xml:space="preserve">Przedmiot </w:t>
      </w:r>
      <w:r>
        <w:rPr>
          <w:rFonts w:cstheme="minorHAnsi"/>
          <w:b/>
          <w:bCs/>
          <w:sz w:val="22"/>
          <w:szCs w:val="22"/>
        </w:rPr>
        <w:t xml:space="preserve">i termin </w:t>
      </w:r>
      <w:r w:rsidRPr="002E7FD4">
        <w:rPr>
          <w:rFonts w:cstheme="minorHAnsi"/>
          <w:b/>
          <w:bCs/>
          <w:sz w:val="22"/>
          <w:szCs w:val="22"/>
        </w:rPr>
        <w:t xml:space="preserve">realizacji Umowy </w:t>
      </w:r>
    </w:p>
    <w:p w14:paraId="03309B2F" w14:textId="77777777" w:rsidR="00F83810" w:rsidRPr="0015239E" w:rsidRDefault="00F83810" w:rsidP="0035003E">
      <w:pPr>
        <w:widowControl w:val="0"/>
        <w:spacing w:before="360" w:line="360" w:lineRule="auto"/>
        <w:jc w:val="center"/>
        <w:rPr>
          <w:rFonts w:ascii="Calibri" w:hAnsi="Calibri" w:cs="Calibri"/>
          <w:b/>
          <w:lang w:eastAsia="ar-SA"/>
        </w:rPr>
      </w:pPr>
    </w:p>
    <w:p w14:paraId="483B6864" w14:textId="77777777" w:rsidR="00037D91" w:rsidRDefault="002A6DAF" w:rsidP="00037D91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2E7FD4">
        <w:rPr>
          <w:rFonts w:cstheme="minorHAnsi"/>
          <w:bCs/>
          <w:lang w:val="x-none" w:eastAsia="x-none"/>
        </w:rPr>
        <w:t xml:space="preserve">Przedmiotem niniejszej Umowy jest </w:t>
      </w:r>
      <w:r w:rsidR="001C45EE" w:rsidRPr="001C45EE">
        <w:rPr>
          <w:rFonts w:cstheme="minorHAnsi"/>
          <w:bCs/>
          <w:lang w:val="x-none" w:eastAsia="x-none"/>
        </w:rPr>
        <w:t>dostawa książek i czasopism naukowych dla Wydawnictwa Uniwersytetu Łódzkiego zgodnie ze Szczegółowym opisem przedmiotu zamówienia (Załączniki nr 1 do SWZ/umowy) w zakresie części ….</w:t>
      </w:r>
      <w:r w:rsidR="00B16A19" w:rsidRPr="002A6DAF">
        <w:rPr>
          <w:rFonts w:cstheme="minorHAnsi"/>
          <w:bCs/>
          <w:lang w:val="x-none" w:eastAsia="x-none"/>
        </w:rPr>
        <w:t xml:space="preserve"> </w:t>
      </w:r>
    </w:p>
    <w:p w14:paraId="0F5CCA76" w14:textId="12CC71EE" w:rsidR="00037D91" w:rsidRPr="00037D91" w:rsidRDefault="00037D91" w:rsidP="00037D91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037D91">
        <w:rPr>
          <w:rFonts w:cstheme="minorHAnsi"/>
          <w:bCs/>
          <w:lang w:val="x-none" w:eastAsia="x-none"/>
        </w:rPr>
        <w:t xml:space="preserve">Ze względu na specyfikę działalności wydawniczej (publikacje naukowe) planowana wielkość zamówienia może nie zostać w pełni zrealizowana w podanym wymiarze i zakresie. Zamawiający zakłada, że podane dane dotyczące wielkości zamówienia stanowią wyłącznie szacowaną górną granicę możliwego zamówienia. </w:t>
      </w:r>
    </w:p>
    <w:p w14:paraId="5F86619E" w14:textId="6CF8F2B3" w:rsidR="00FF1320" w:rsidRPr="00FF1320" w:rsidRDefault="00FF1320" w:rsidP="00037D91">
      <w:pPr>
        <w:pStyle w:val="Akapitzlist"/>
        <w:widowControl w:val="0"/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FF1320">
        <w:rPr>
          <w:rFonts w:cstheme="minorHAnsi"/>
          <w:bCs/>
          <w:lang w:val="x-none" w:eastAsia="x-none"/>
        </w:rPr>
        <w:t xml:space="preserve">Zamawiający zastrzega sobie możliwość dokonywania zmian ilościowych zamawianych usług określonych w Formularzu ofertowym w zakresie poszczególnych pozycji przedmiotu zamówienia (tzn. Zamawiający będzie uprawniony np. do zamawiania usług określonych w </w:t>
      </w:r>
      <w:r w:rsidR="00101D8F">
        <w:rPr>
          <w:rFonts w:cstheme="minorHAnsi"/>
          <w:bCs/>
          <w:lang w:val="x-none" w:eastAsia="x-none"/>
        </w:rPr>
        <w:t>Arkuszu Asortymentowo - cenowym</w:t>
      </w:r>
      <w:r w:rsidRPr="00FF1320">
        <w:rPr>
          <w:rFonts w:cstheme="minorHAnsi"/>
          <w:bCs/>
          <w:lang w:val="x-none" w:eastAsia="x-none"/>
        </w:rPr>
        <w:t xml:space="preserve"> większej ilości z jednej pozycji, niż będzie to wynikało z opisu przedmiotu zamówienia, a w niektórych pozycjach w ilościach mniejszych) przy zachowaniu poszczególnych cen jednostkowych oraz ogólnej wartości umowy na co Wykonawca wyraża zgodę i nie będzie dochodził roszczeń z tytułu zmian ilościowych w trakcie trwania umowy. </w:t>
      </w:r>
    </w:p>
    <w:p w14:paraId="5FBFCE17" w14:textId="77777777" w:rsidR="00DD452E" w:rsidRPr="0016569E" w:rsidRDefault="00DD452E" w:rsidP="00C934C5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16569E">
        <w:rPr>
          <w:rFonts w:cstheme="minorHAnsi"/>
          <w:bCs/>
          <w:lang w:val="x-none" w:eastAsia="x-none"/>
        </w:rPr>
        <w:t>Wykonawca jest zobowiązany do zrealizowania przedmiotowego zamówienia z zachowaniem najwyższej staranności wymaganej dla tego typu zamówień, zgodnie z opisem przedmiotu zamówienia.</w:t>
      </w:r>
    </w:p>
    <w:p w14:paraId="7F2BA266" w14:textId="62F157BD" w:rsidR="00FE3D82" w:rsidRPr="0016569E" w:rsidRDefault="00FE3D82" w:rsidP="0016569E">
      <w:pPr>
        <w:pStyle w:val="Akapitzlist"/>
        <w:widowControl w:val="0"/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</w:p>
    <w:p w14:paraId="48021505" w14:textId="77777777" w:rsidR="00FE3D82" w:rsidRPr="00601056" w:rsidRDefault="00FE3D82" w:rsidP="00601056">
      <w:pPr>
        <w:pStyle w:val="Akapitzlist"/>
        <w:widowControl w:val="0"/>
        <w:tabs>
          <w:tab w:val="left" w:pos="284"/>
        </w:tabs>
        <w:spacing w:line="360" w:lineRule="auto"/>
        <w:ind w:left="0"/>
        <w:jc w:val="center"/>
        <w:rPr>
          <w:rFonts w:ascii="Calibri" w:hAnsi="Calibri" w:cs="Calibri"/>
          <w:b/>
        </w:rPr>
      </w:pPr>
      <w:r w:rsidRPr="00601056">
        <w:rPr>
          <w:rFonts w:ascii="Calibri" w:hAnsi="Calibri" w:cs="Calibri"/>
          <w:b/>
        </w:rPr>
        <w:t>§ 2</w:t>
      </w:r>
    </w:p>
    <w:p w14:paraId="3E55CC0A" w14:textId="77777777" w:rsidR="00601056" w:rsidRPr="00601056" w:rsidRDefault="00601056" w:rsidP="00601056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601056">
        <w:rPr>
          <w:rFonts w:cstheme="minorHAnsi"/>
          <w:b/>
          <w:bCs/>
        </w:rPr>
        <w:t>Wynagrodzenie i warunki płatności</w:t>
      </w:r>
    </w:p>
    <w:p w14:paraId="7C8183C8" w14:textId="182191E7" w:rsidR="00601056" w:rsidRP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601056">
        <w:rPr>
          <w:rFonts w:cstheme="minorHAnsi"/>
        </w:rPr>
        <w:t>Maksymalna wartość umowy wynosi ___ zł brutto (słownie: ___ złotych brutto) w tym ___ zł netto oraz ___ zł VAT i obejmuje wszelkie koszty związane z wykonaniem zamówienia oraz z warunkami stawianymi przez Zamawiającego, w tym podatek VAT wg stawki zgodnej z obowiązującymi przepisami, zgodnie z </w:t>
      </w:r>
      <w:r w:rsidR="00101D8F">
        <w:rPr>
          <w:rFonts w:cstheme="minorHAnsi"/>
        </w:rPr>
        <w:t>Arkuszem asortymentowo – cenowym</w:t>
      </w:r>
      <w:r w:rsidRPr="00601056">
        <w:rPr>
          <w:rFonts w:cstheme="minorHAnsi"/>
        </w:rPr>
        <w:t xml:space="preserve"> – załącznik nr 2 do umowy.</w:t>
      </w:r>
    </w:p>
    <w:p w14:paraId="0FA97BEE" w14:textId="7BDBB361" w:rsid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601056">
        <w:rPr>
          <w:rFonts w:cstheme="minorHAnsi"/>
        </w:rPr>
        <w:t xml:space="preserve">Zamawiający dopuszcza możliwość niezrealizowania pełnego zakresu usług w sytuacjach, których nie mógł przewidzieć w chwili zawarcia umowy, a nie powstałych z winy Zamawiającego. Zamawiający zobowiązuje się do wykorzystania nie </w:t>
      </w:r>
      <w:r w:rsidRPr="00C7748D">
        <w:rPr>
          <w:rFonts w:cstheme="minorHAnsi"/>
        </w:rPr>
        <w:t xml:space="preserve">mniej niż </w:t>
      </w:r>
      <w:r w:rsidR="00934A85" w:rsidRPr="00C7748D">
        <w:rPr>
          <w:rFonts w:cstheme="minorHAnsi"/>
        </w:rPr>
        <w:t>4</w:t>
      </w:r>
      <w:r w:rsidRPr="00C7748D">
        <w:rPr>
          <w:rFonts w:cstheme="minorHAnsi"/>
        </w:rPr>
        <w:t>0 % wartości</w:t>
      </w:r>
      <w:r w:rsidRPr="00601056">
        <w:rPr>
          <w:rFonts w:cstheme="minorHAnsi"/>
        </w:rPr>
        <w:t xml:space="preserve"> umowy.</w:t>
      </w:r>
    </w:p>
    <w:p w14:paraId="6496D5D6" w14:textId="77777777" w:rsidR="00FC6876" w:rsidRPr="00FC6876" w:rsidRDefault="00FC6876" w:rsidP="00FC6876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FC6876">
        <w:rPr>
          <w:rFonts w:cstheme="minorHAnsi"/>
        </w:rPr>
        <w:t xml:space="preserve">Przed wystawieniem faktury VAT Wykonawca będzie zobowiązany dostarczyć kompletny nakład danego tytułu bez usterek do siedziby Zamawiającego i/lub 3 punktów dystrybucyjnych wskazanych w rozdzielniku przez Zamawiającego. Wykonawca będzie zobowiązany do </w:t>
      </w:r>
      <w:r w:rsidRPr="00FC6876">
        <w:rPr>
          <w:rFonts w:cstheme="minorHAnsi"/>
        </w:rPr>
        <w:lastRenderedPageBreak/>
        <w:t>odbierania oraz dostarczania na własny koszt od i do Zamawiającego wszelkich materiałów niezbędnych do realizacji zamówienia (w tym nośników elektronicznych, wydruków itp.) oraz wykonanych prac.</w:t>
      </w:r>
    </w:p>
    <w:p w14:paraId="52E305EF" w14:textId="77777777" w:rsidR="00601056" w:rsidRPr="00601056" w:rsidRDefault="00601056" w:rsidP="00C934C5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601056">
        <w:rPr>
          <w:rFonts w:cstheme="minorHAnsi"/>
          <w:color w:val="000000" w:themeColor="text1"/>
        </w:rPr>
        <w:t xml:space="preserve">Zapłata za </w:t>
      </w:r>
      <w:r w:rsidRPr="00601056">
        <w:rPr>
          <w:rFonts w:cstheme="minorHAnsi"/>
        </w:rPr>
        <w:t>poszczególne zlecenia będzie dokonywana na podstawie faktury VAT z dołączoną do niej specyfikacją wykonania usługi w ciągu 30 dni od jej otrzymania i zaakceptowania przez Zamawiającego; Wykonawca wystawia fakturę VAT na podstawie zaakceptowanego przez Zamawiającego protokołu odbioru usługi.</w:t>
      </w:r>
    </w:p>
    <w:p w14:paraId="6A677CEF" w14:textId="77777777" w:rsidR="00601056" w:rsidRPr="00601056" w:rsidRDefault="00601056" w:rsidP="00C934C5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601056">
        <w:rPr>
          <w:rFonts w:cstheme="minorHAnsi"/>
        </w:rPr>
        <w:t>Protokół zdawczo-odbiorczy (Załącznik nr 3 do umowy), potwierdzi realizację usługi zgodnie z umową w zakresie przedmiotu umowy oraz daty.</w:t>
      </w:r>
    </w:p>
    <w:p w14:paraId="1F30D83C" w14:textId="77777777" w:rsidR="00601056" w:rsidRPr="00601056" w:rsidRDefault="00601056" w:rsidP="00C934C5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601056">
        <w:rPr>
          <w:rFonts w:cstheme="minorHAnsi"/>
        </w:rPr>
        <w:t>Strony ustalają, że faktura będzie wystawiana po wykonaniu zamówionej usługi i potwierdzana każdorazowo Protokołem zdawczo - odbiorczym po spełnieniu, zgodnie z warunkami umowy następujących zobowiązań:</w:t>
      </w:r>
    </w:p>
    <w:p w14:paraId="2FE42F7E" w14:textId="77777777" w:rsidR="00601056" w:rsidRPr="00601056" w:rsidRDefault="00601056" w:rsidP="00C934C5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601056">
        <w:rPr>
          <w:rFonts w:cstheme="minorHAnsi"/>
        </w:rPr>
        <w:t>Dostarczeniu protokołu zdawczo-odbiorczego sporządzonego w dwóch egzemplarzach (po 1 egzemplarzu dla jednostki organizacyjnej UŁ i Wykonawcy) i potwierdzeniu realizacji przedmiotu zamówienia zgodnie z umową (obowiązuje wzór załączony do umowy, inne nie będą akceptowane),</w:t>
      </w:r>
    </w:p>
    <w:p w14:paraId="5FFEC95E" w14:textId="77777777" w:rsidR="00601056" w:rsidRP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601056">
        <w:rPr>
          <w:rFonts w:cstheme="minorHAnsi"/>
        </w:rPr>
        <w:t>Płatności na podstawie wystawionej faktury będą realizowane dopiero po podpisaniu Protokołu zdawczo-odbiorczego.</w:t>
      </w:r>
    </w:p>
    <w:p w14:paraId="4C7FF7C2" w14:textId="77777777" w:rsidR="00601056" w:rsidRP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601056">
        <w:rPr>
          <w:rFonts w:cstheme="minorHAnsi"/>
        </w:rPr>
        <w:t>Za dzień zapłaty uważa się datę obciążenia rachunku bankowego Zamawiającego.</w:t>
      </w:r>
    </w:p>
    <w:p w14:paraId="6450BACC" w14:textId="77777777" w:rsidR="00601056" w:rsidRPr="00AA48A8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ascii="Calibri" w:hAnsi="Calibri" w:cs="Calibri"/>
        </w:rPr>
      </w:pPr>
      <w:r w:rsidRPr="00601056">
        <w:rPr>
          <w:rFonts w:ascii="Calibri" w:hAnsi="Calibri" w:cs="Calibri"/>
        </w:rPr>
        <w:t xml:space="preserve">Zamawiający oświadcza, że jest płatnikiem podatku VAT, posiada NIP 724-00-32-43 i jest </w:t>
      </w:r>
      <w:r w:rsidRPr="00AA48A8">
        <w:rPr>
          <w:rFonts w:ascii="Calibri" w:hAnsi="Calibri" w:cs="Calibri"/>
        </w:rPr>
        <w:t>uprawniony do wystawiania i otrzymywania faktur VAT. Jednocześnie Zamawiający upoważnia Wykonawcę do wystawiania faktur VAT bez podpisu Zamawiającego.</w:t>
      </w:r>
    </w:p>
    <w:p w14:paraId="68914156" w14:textId="77777777" w:rsidR="00AA48A8" w:rsidRPr="00AA48A8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ascii="Calibri" w:eastAsia="Calibri" w:hAnsi="Calibri" w:cs="Calibri"/>
        </w:rPr>
      </w:pPr>
      <w:r w:rsidRPr="00AA48A8">
        <w:rPr>
          <w:rFonts w:ascii="Calibri" w:hAnsi="Calibri" w:cs="Calibri"/>
        </w:rPr>
        <w:t>Zamawiający dopuszcza możliwość przesyłania ustrukturyzowanych faktur elektronicznych na konto Zamawiającego utworzone na platformie stworzonej w trybie ustawy z dnia 9 listopada 2018r. o elektronicznym fakturowaniu w zamówieniach publicznych, koncesjach na roboty budowlane lub usługi oraz partnerstwie publiczno-prywatnym (Dz. U. 2020, poz. 1666, z późn. zm.).</w:t>
      </w:r>
      <w:r w:rsidRPr="00AA48A8">
        <w:rPr>
          <w:rFonts w:ascii="Calibri" w:eastAsia="Calibri" w:hAnsi="Calibri" w:cs="Calibri"/>
          <w:color w:val="000000"/>
        </w:rPr>
        <w:t xml:space="preserve">  Dane platformy: </w:t>
      </w:r>
      <w:r w:rsidRPr="00AA48A8">
        <w:rPr>
          <w:rFonts w:ascii="Calibri" w:hAnsi="Calibri" w:cs="Calibri"/>
          <w:color w:val="000000"/>
          <w:shd w:val="clear" w:color="auto" w:fill="FFFFFF"/>
        </w:rPr>
        <w:t> </w:t>
      </w:r>
      <w:hyperlink r:id="rId13" w:history="1">
        <w:r w:rsidR="00AA48A8" w:rsidRPr="00AA48A8">
          <w:rPr>
            <w:rFonts w:ascii="Calibri" w:eastAsia="Calibri" w:hAnsi="Calibri" w:cs="Calibri"/>
            <w:color w:val="0000FF"/>
            <w:u w:val="single"/>
            <w:shd w:val="clear" w:color="auto" w:fill="FFFFFF"/>
          </w:rPr>
          <w:t>PEF expert Platforma Elektronicznego Fakturowania</w:t>
        </w:r>
      </w:hyperlink>
      <w:r w:rsidR="00AA48A8" w:rsidRPr="00AA48A8">
        <w:rPr>
          <w:rFonts w:ascii="Calibri" w:eastAsia="Calibri" w:hAnsi="Calibri" w:cs="Calibri"/>
        </w:rPr>
        <w:t xml:space="preserve"> </w:t>
      </w:r>
    </w:p>
    <w:p w14:paraId="0EA1440C" w14:textId="77777777" w:rsidR="00601056" w:rsidRPr="00AA48A8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ascii="Calibri" w:hAnsi="Calibri" w:cs="Calibri"/>
        </w:rPr>
      </w:pPr>
      <w:r w:rsidRPr="00AA48A8">
        <w:rPr>
          <w:rFonts w:ascii="Calibri" w:hAnsi="Calibri" w:cs="Calibri"/>
        </w:rPr>
        <w:t>Zamawiający oświadcza, że będzie realizować płatności za faktury z zastosowaniem mechanizmu podzielonej płatności tzw. Split payment.</w:t>
      </w:r>
    </w:p>
    <w:p w14:paraId="5BBC3CE6" w14:textId="52D09EBC" w:rsidR="00601056" w:rsidRP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AA48A8">
        <w:rPr>
          <w:rFonts w:cstheme="minorHAnsi"/>
        </w:rPr>
        <w:t xml:space="preserve">W przypadku, gdy wskazany przez Wykonawcę rachunek bankowy, na który na nastąpić zapłata wynagrodzenia nie widnieje w wykazie podmiotów zarejestrowanych jako podatnicy VAT, </w:t>
      </w:r>
      <w:r w:rsidRPr="00AA48A8">
        <w:rPr>
          <w:rFonts w:cstheme="minorHAnsi"/>
        </w:rPr>
        <w:lastRenderedPageBreak/>
        <w:t>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 nie jest traktowan</w:t>
      </w:r>
      <w:r w:rsidR="004732B8">
        <w:rPr>
          <w:rFonts w:cstheme="minorHAnsi"/>
        </w:rPr>
        <w:t>e</w:t>
      </w:r>
      <w:r w:rsidRPr="00AA48A8">
        <w:rPr>
          <w:rFonts w:cstheme="minorHAnsi"/>
        </w:rPr>
        <w:t xml:space="preserve"> jako opóźnienie Zamawiającego w zapłacie należnego wynagrodzenia i w takim przypadku nie będą naliczane za ten</w:t>
      </w:r>
      <w:r w:rsidRPr="00601056">
        <w:rPr>
          <w:rFonts w:cstheme="minorHAnsi"/>
        </w:rPr>
        <w:t xml:space="preserve"> okres odsetki za opóźnienie w wysokości odsetek ustawowych, jak i uznaje się, że wynagrodzenie nie jest jeszcze należne Wykonawcy w tym okresie.</w:t>
      </w:r>
    </w:p>
    <w:p w14:paraId="5F793AC4" w14:textId="77777777" w:rsidR="00601056" w:rsidRP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601056">
        <w:rPr>
          <w:rFonts w:cstheme="minorHAnsi"/>
        </w:rPr>
        <w:t>Wykonawca oświadcza, że rachunek bankowy, na który maja być dokonywane płatności wynikające z niniejszej umowy, jest zgłoszone do Urzędu Skarbowego.</w:t>
      </w:r>
    </w:p>
    <w:p w14:paraId="48D04AAB" w14:textId="77777777" w:rsidR="00601056" w:rsidRPr="007148F4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7148F4">
        <w:rPr>
          <w:rFonts w:cstheme="minorHAnsi"/>
        </w:rPr>
        <w:t>Płatności regulowane będą przez Zamawiającego na numer rachunku Wykonawcy zgłoszony do Urzędu Skarbowego i wskazany na fakturze.</w:t>
      </w:r>
    </w:p>
    <w:p w14:paraId="79CD5750" w14:textId="77777777" w:rsid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7148F4">
        <w:rPr>
          <w:rFonts w:cstheme="minorHAnsi"/>
        </w:rPr>
        <w:t>Zamawiający oświadcza, że posiada status dużego przedsiębiorcy w rozumieniu ustawy z dnia 8 marca 2013 r. o przeciwdziałaniu nadmiernym opóźnieniom w transakcjach handlowych (Dz. U. z 2023 r. poz. 1790).</w:t>
      </w:r>
    </w:p>
    <w:p w14:paraId="11C87BB4" w14:textId="6CD86E0C" w:rsidR="00556B55" w:rsidRPr="00B17A4D" w:rsidRDefault="00556B55" w:rsidP="00C934C5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line="360" w:lineRule="auto"/>
        <w:contextualSpacing w:val="0"/>
        <w:jc w:val="both"/>
        <w:rPr>
          <w:rFonts w:ascii="Calibri" w:hAnsi="Calibri" w:cs="Calibri"/>
        </w:rPr>
      </w:pPr>
      <w:r w:rsidRPr="00B17A4D">
        <w:rPr>
          <w:rFonts w:ascii="Calibri" w:eastAsia="Calibri" w:hAnsi="Calibri" w:cs="Calibri"/>
        </w:rPr>
        <w:t>Wykonawca bez pisemnej uprzedniej zgody Zamawiającego nie może zbywać na rzecz osób trzecich wierzytelności powstałych w wyniku realizacji umowy, ani dokonywać ich kompensaty.</w:t>
      </w:r>
    </w:p>
    <w:p w14:paraId="5ADF29DC" w14:textId="77777777" w:rsidR="00601056" w:rsidRPr="007148F4" w:rsidRDefault="00601056" w:rsidP="007148F4">
      <w:pPr>
        <w:widowControl w:val="0"/>
        <w:spacing w:line="360" w:lineRule="auto"/>
        <w:rPr>
          <w:rFonts w:ascii="Calibri" w:hAnsi="Calibri" w:cs="Calibri"/>
          <w:b/>
          <w:bCs/>
        </w:rPr>
      </w:pPr>
    </w:p>
    <w:p w14:paraId="37EBD12A" w14:textId="0FB6316A" w:rsidR="00091860" w:rsidRDefault="00091860" w:rsidP="0091192E">
      <w:pPr>
        <w:spacing w:line="360" w:lineRule="auto"/>
        <w:jc w:val="center"/>
        <w:rPr>
          <w:rFonts w:cstheme="minorHAnsi"/>
          <w:b/>
          <w:bCs/>
        </w:rPr>
      </w:pPr>
      <w:r w:rsidRPr="007148F4">
        <w:rPr>
          <w:rFonts w:cstheme="minorHAnsi"/>
          <w:b/>
          <w:bCs/>
        </w:rPr>
        <w:t>§3</w:t>
      </w:r>
    </w:p>
    <w:p w14:paraId="0C38EDA8" w14:textId="1B51C382" w:rsidR="00282D7A" w:rsidRPr="007148F4" w:rsidRDefault="00282D7A" w:rsidP="0091192E">
      <w:pPr>
        <w:spacing w:line="36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Terminy</w:t>
      </w:r>
    </w:p>
    <w:p w14:paraId="0EC69B24" w14:textId="77777777" w:rsidR="00442AC1" w:rsidRDefault="00442AC1" w:rsidP="00442AC1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rFonts w:cstheme="minorHAnsi"/>
          <w:bCs/>
          <w:lang w:val="x-none" w:eastAsia="x-none"/>
        </w:rPr>
      </w:pPr>
      <w:r w:rsidRPr="0016569E">
        <w:rPr>
          <w:rFonts w:cstheme="minorHAnsi"/>
          <w:bCs/>
          <w:lang w:val="x-none" w:eastAsia="x-none"/>
        </w:rPr>
        <w:t xml:space="preserve">Wykonawca będzie realizował zamówienie sukcesywnie w ciągu 12 miesięcy od </w:t>
      </w:r>
      <w:r>
        <w:rPr>
          <w:rFonts w:cstheme="minorHAnsi"/>
          <w:bCs/>
          <w:lang w:val="x-none" w:eastAsia="x-none"/>
        </w:rPr>
        <w:t xml:space="preserve">8 dnia od </w:t>
      </w:r>
      <w:r w:rsidRPr="0016569E">
        <w:rPr>
          <w:rFonts w:cstheme="minorHAnsi"/>
          <w:bCs/>
          <w:lang w:val="x-none" w:eastAsia="x-none"/>
        </w:rPr>
        <w:t>dnia zawarcia umowy lub do wyczerpania kwoty umowy, w zależności co nastąpi wcześniej, z zachowaniem dla poszczególnych zleceń terminów wskazanych w opisie  przedmiotu zamówienia stanowiącym</w:t>
      </w:r>
      <w:r>
        <w:rPr>
          <w:rFonts w:cstheme="minorHAnsi"/>
          <w:bCs/>
          <w:lang w:val="x-none" w:eastAsia="x-none"/>
        </w:rPr>
        <w:t xml:space="preserve"> Załącznik  nr 1 do umowy</w:t>
      </w:r>
      <w:r w:rsidRPr="0016569E">
        <w:rPr>
          <w:rFonts w:cstheme="minorHAnsi"/>
          <w:bCs/>
          <w:lang w:val="x-none" w:eastAsia="x-none"/>
        </w:rPr>
        <w:t>.</w:t>
      </w:r>
    </w:p>
    <w:p w14:paraId="743A7410" w14:textId="77777777" w:rsidR="00442AC1" w:rsidRPr="00910C40" w:rsidRDefault="00442AC1" w:rsidP="00442AC1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rFonts w:cstheme="minorHAnsi"/>
          <w:bCs/>
          <w:lang w:val="x-none" w:eastAsia="x-none"/>
        </w:rPr>
      </w:pPr>
      <w:r w:rsidRPr="00910C40">
        <w:rPr>
          <w:rFonts w:cstheme="minorHAnsi"/>
          <w:bCs/>
          <w:lang w:val="x-none" w:eastAsia="x-none"/>
        </w:rPr>
        <w:t xml:space="preserve">Uznaje się, że usługi będące przedmiotem zamówienia muszą być zlecone Wykonawcy w terminie określonym w pkt </w:t>
      </w:r>
      <w:r>
        <w:rPr>
          <w:rFonts w:cstheme="minorHAnsi"/>
          <w:bCs/>
          <w:lang w:val="x-none" w:eastAsia="x-none"/>
        </w:rPr>
        <w:t>4</w:t>
      </w:r>
      <w:r w:rsidRPr="00910C40">
        <w:rPr>
          <w:rFonts w:cstheme="minorHAnsi"/>
          <w:bCs/>
          <w:lang w:val="x-none" w:eastAsia="x-none"/>
        </w:rPr>
        <w:t xml:space="preserve">., natomiast realizacja tych usług może wykraczać poza ten termin i musi być zgodna z terminami cząstkowymi określonymi w Załączniku nr 1 do </w:t>
      </w:r>
      <w:r>
        <w:rPr>
          <w:rFonts w:cstheme="minorHAnsi"/>
          <w:bCs/>
          <w:lang w:val="x-none" w:eastAsia="x-none"/>
        </w:rPr>
        <w:t>umowy</w:t>
      </w:r>
      <w:r w:rsidRPr="00910C40">
        <w:rPr>
          <w:rFonts w:cstheme="minorHAnsi"/>
          <w:bCs/>
          <w:lang w:val="x-none" w:eastAsia="x-none"/>
        </w:rPr>
        <w:t>.</w:t>
      </w:r>
    </w:p>
    <w:p w14:paraId="39086674" w14:textId="77777777" w:rsidR="00F47F46" w:rsidRPr="00F47F46" w:rsidRDefault="00F47F46" w:rsidP="00F47F46">
      <w:pPr>
        <w:pStyle w:val="umowa"/>
        <w:numPr>
          <w:ilvl w:val="0"/>
          <w:numId w:val="27"/>
        </w:numPr>
        <w:tabs>
          <w:tab w:val="num" w:pos="0"/>
        </w:tabs>
        <w:ind w:left="284" w:hanging="284"/>
        <w:jc w:val="both"/>
        <w:rPr>
          <w:sz w:val="24"/>
          <w:szCs w:val="24"/>
        </w:rPr>
      </w:pPr>
      <w:r w:rsidRPr="00F47F46">
        <w:rPr>
          <w:sz w:val="24"/>
          <w:szCs w:val="24"/>
        </w:rPr>
        <w:t xml:space="preserve">Zamawiający przewiduje możliwość skorzystania z prawa opcji polegającego na wydłużeniu terminu realizacji umowy o maksymalnie 6 miesięcy, w przypadku, gdy w pierwotnie określonym terminie realizacji umowy nie zostanie wykorzystana kwota zamówienia, o której mowa w § 2 ust. 1. </w:t>
      </w:r>
    </w:p>
    <w:p w14:paraId="124F408B" w14:textId="77777777" w:rsidR="00F47F46" w:rsidRPr="00F47F46" w:rsidRDefault="00F47F46" w:rsidP="00F47F46">
      <w:pPr>
        <w:pStyle w:val="umowa"/>
        <w:numPr>
          <w:ilvl w:val="0"/>
          <w:numId w:val="27"/>
        </w:numPr>
        <w:tabs>
          <w:tab w:val="num" w:pos="0"/>
        </w:tabs>
        <w:ind w:left="284" w:hanging="284"/>
        <w:jc w:val="both"/>
        <w:rPr>
          <w:sz w:val="24"/>
          <w:szCs w:val="24"/>
        </w:rPr>
      </w:pPr>
      <w:r w:rsidRPr="00F47F46">
        <w:rPr>
          <w:sz w:val="24"/>
          <w:szCs w:val="24"/>
        </w:rPr>
        <w:t xml:space="preserve">Wykonawca zobowiązuje się do wykonywania zamówienia zgodnie z opisem, harmonogramem oraz w terminach szczegółowo opisanych w Opisie Przedmiotu Zamówienia - załączniku nr 1 do </w:t>
      </w:r>
      <w:r w:rsidRPr="00F47F46">
        <w:rPr>
          <w:sz w:val="24"/>
          <w:szCs w:val="24"/>
        </w:rPr>
        <w:lastRenderedPageBreak/>
        <w:t>umowy</w:t>
      </w:r>
    </w:p>
    <w:p w14:paraId="056BCF9E" w14:textId="77777777" w:rsidR="00F47F46" w:rsidRPr="00F47F46" w:rsidRDefault="00F47F46" w:rsidP="00F47F46">
      <w:pPr>
        <w:pStyle w:val="umowa"/>
        <w:numPr>
          <w:ilvl w:val="0"/>
          <w:numId w:val="27"/>
        </w:numPr>
        <w:tabs>
          <w:tab w:val="num" w:pos="0"/>
        </w:tabs>
        <w:ind w:left="284" w:hanging="284"/>
        <w:jc w:val="both"/>
        <w:rPr>
          <w:rFonts w:eastAsia="Calibri"/>
          <w:spacing w:val="-4"/>
          <w:sz w:val="24"/>
          <w:szCs w:val="24"/>
        </w:rPr>
      </w:pPr>
      <w:r w:rsidRPr="00F47F46">
        <w:rPr>
          <w:sz w:val="24"/>
          <w:szCs w:val="24"/>
        </w:rPr>
        <w:t>Wykonawca</w:t>
      </w:r>
      <w:r w:rsidRPr="00F47F46">
        <w:rPr>
          <w:rFonts w:eastAsia="Calibri"/>
          <w:spacing w:val="-4"/>
          <w:sz w:val="24"/>
          <w:szCs w:val="24"/>
        </w:rPr>
        <w:t xml:space="preserve"> udziela 24-miesięcznej gwarancji od daty dostarczenia danego egzemplarza objętego zleceniem – wymiana wadliwych egzemplarzy na prawidłowo wykonane (nastąpi w ciągu 3 dni roboczych od zgłoszenia usterki przez Zamawiającego); </w:t>
      </w:r>
    </w:p>
    <w:p w14:paraId="6CC3FC37" w14:textId="77777777" w:rsidR="00091860" w:rsidRPr="007148F4" w:rsidRDefault="00091860" w:rsidP="007148F4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</w:p>
    <w:p w14:paraId="35AFC085" w14:textId="77777777" w:rsidR="00091860" w:rsidRDefault="00091860" w:rsidP="007148F4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 w:rsidRPr="007148F4">
        <w:rPr>
          <w:rFonts w:cstheme="minorHAnsi"/>
          <w:b/>
          <w:bCs/>
        </w:rPr>
        <w:t>§4</w:t>
      </w:r>
    </w:p>
    <w:p w14:paraId="64EC789F" w14:textId="51438F33" w:rsidR="00562D64" w:rsidRPr="007148F4" w:rsidRDefault="00562D64" w:rsidP="007148F4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Licencja</w:t>
      </w:r>
    </w:p>
    <w:p w14:paraId="32796F95" w14:textId="77777777" w:rsidR="00091860" w:rsidRPr="007148F4" w:rsidRDefault="00091860" w:rsidP="00C934C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7148F4">
        <w:rPr>
          <w:rFonts w:cstheme="minorHAnsi"/>
        </w:rPr>
        <w:t xml:space="preserve">Zamawiający udziela Wykonawcy nieodpłatnej niewyłącznej licencji do wysokości nakładu będącego przedmiotem zamówienia w zakresie wprowadzenia publikacji do pamięci komputera, utrwalania i zwielokrotniania egzemplarzy oraz jego wydawania, przy czym czynności te mogą być wykonywane przez Wykonawcę wyłącznie we współdziałaniu z Zamawiającym. </w:t>
      </w:r>
    </w:p>
    <w:p w14:paraId="77BA629E" w14:textId="77777777" w:rsidR="00091860" w:rsidRPr="007148F4" w:rsidRDefault="00091860" w:rsidP="00C934C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7148F4">
        <w:rPr>
          <w:rFonts w:cstheme="minorHAnsi"/>
        </w:rPr>
        <w:t>Licencja zostaje udzielona na okres zgodny z terminami realizacji określonymi w SWZ i umowie.</w:t>
      </w:r>
    </w:p>
    <w:p w14:paraId="44665025" w14:textId="77777777" w:rsidR="00091860" w:rsidRPr="007148F4" w:rsidRDefault="00091860" w:rsidP="00C934C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7148F4">
        <w:rPr>
          <w:rFonts w:cstheme="minorHAnsi"/>
        </w:rPr>
        <w:t>Wykonawca zobowiązuje się do realizacji przedmiotu umowy zgodnie z warunkami określonymi w SWZ i umowie.</w:t>
      </w:r>
    </w:p>
    <w:p w14:paraId="241D61F3" w14:textId="77777777" w:rsidR="00091860" w:rsidRPr="002E7FD4" w:rsidRDefault="00091860" w:rsidP="00091860">
      <w:pPr>
        <w:autoSpaceDE w:val="0"/>
        <w:autoSpaceDN w:val="0"/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16437E32" w14:textId="77777777" w:rsidR="00091860" w:rsidRPr="00836A7F" w:rsidRDefault="00091860" w:rsidP="00836A7F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 w:rsidRPr="00836A7F">
        <w:rPr>
          <w:rFonts w:cstheme="minorHAnsi"/>
          <w:b/>
          <w:bCs/>
        </w:rPr>
        <w:t>§5</w:t>
      </w:r>
    </w:p>
    <w:p w14:paraId="364D129D" w14:textId="77777777" w:rsidR="00091860" w:rsidRPr="00836A7F" w:rsidRDefault="00091860" w:rsidP="00836A7F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 w:rsidRPr="00836A7F">
        <w:rPr>
          <w:rFonts w:cstheme="minorHAnsi"/>
          <w:b/>
          <w:bCs/>
        </w:rPr>
        <w:t>Osoby upoważnione do nadzorowania umowy oraz podpisania protokołu odbioru</w:t>
      </w:r>
    </w:p>
    <w:p w14:paraId="45CFF1B1" w14:textId="77777777" w:rsidR="00091860" w:rsidRPr="00836A7F" w:rsidRDefault="00091860" w:rsidP="00836A7F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</w:p>
    <w:p w14:paraId="5577F947" w14:textId="77777777" w:rsidR="00091860" w:rsidRPr="00836A7F" w:rsidRDefault="00091860" w:rsidP="00836A7F">
      <w:pPr>
        <w:spacing w:line="360" w:lineRule="auto"/>
        <w:jc w:val="both"/>
        <w:rPr>
          <w:rFonts w:cstheme="minorHAnsi"/>
        </w:rPr>
      </w:pPr>
      <w:r w:rsidRPr="00836A7F">
        <w:rPr>
          <w:rFonts w:cstheme="minorHAnsi"/>
        </w:rPr>
        <w:t xml:space="preserve">Osobami upoważnionymi do nadzorowania realizacji umowy oraz podpisania protokołu odbioru ze strony Zamawiającego jest: </w:t>
      </w:r>
    </w:p>
    <w:p w14:paraId="76A2FACC" w14:textId="77777777" w:rsidR="00091860" w:rsidRPr="00836A7F" w:rsidRDefault="00091860" w:rsidP="00836A7F">
      <w:pPr>
        <w:spacing w:line="360" w:lineRule="auto"/>
        <w:jc w:val="both"/>
        <w:rPr>
          <w:rFonts w:cstheme="minorHAnsi"/>
        </w:rPr>
      </w:pPr>
      <w:r w:rsidRPr="00836A7F">
        <w:rPr>
          <w:rFonts w:cstheme="minorHAnsi"/>
        </w:rPr>
        <w:t>- Pan/Pani …………………………….. , e-mail</w:t>
      </w:r>
      <w:r w:rsidRPr="00836A7F">
        <w:rPr>
          <w:rFonts w:cstheme="minorHAnsi"/>
          <w:color w:val="000000" w:themeColor="text1"/>
        </w:rPr>
        <w:t xml:space="preserve">: </w:t>
      </w:r>
      <w:hyperlink r:id="rId14" w:history="1">
        <w:r w:rsidRPr="00836A7F">
          <w:rPr>
            <w:rStyle w:val="Hipercze"/>
            <w:rFonts w:cstheme="minorHAnsi"/>
            <w:color w:val="000000" w:themeColor="text1"/>
          </w:rPr>
          <w:t>……………………………</w:t>
        </w:r>
      </w:hyperlink>
      <w:r w:rsidRPr="00836A7F">
        <w:rPr>
          <w:rFonts w:cstheme="minorHAnsi"/>
        </w:rPr>
        <w:t xml:space="preserve"> , tel. ……………………………….</w:t>
      </w:r>
    </w:p>
    <w:p w14:paraId="657C546D" w14:textId="77777777" w:rsidR="00091860" w:rsidRPr="00836A7F" w:rsidRDefault="00091860" w:rsidP="00836A7F">
      <w:pPr>
        <w:spacing w:line="360" w:lineRule="auto"/>
        <w:jc w:val="both"/>
        <w:rPr>
          <w:rFonts w:cstheme="minorHAnsi"/>
        </w:rPr>
      </w:pPr>
      <w:r w:rsidRPr="00836A7F">
        <w:rPr>
          <w:rFonts w:cstheme="minorHAnsi"/>
        </w:rPr>
        <w:t xml:space="preserve"> ze strony Wykonawcy:  </w:t>
      </w:r>
    </w:p>
    <w:p w14:paraId="6DBFBE39" w14:textId="77777777" w:rsidR="00091860" w:rsidRPr="00836A7F" w:rsidRDefault="00091860" w:rsidP="00836A7F">
      <w:pPr>
        <w:spacing w:line="360" w:lineRule="auto"/>
        <w:jc w:val="both"/>
        <w:rPr>
          <w:rFonts w:cstheme="minorHAnsi"/>
        </w:rPr>
      </w:pPr>
      <w:r w:rsidRPr="00836A7F">
        <w:rPr>
          <w:rFonts w:cstheme="minorHAnsi"/>
        </w:rPr>
        <w:t>- Pan/Pani………………, e-mail:…………….., tel……………………..</w:t>
      </w:r>
    </w:p>
    <w:p w14:paraId="6FF18EBC" w14:textId="77777777" w:rsidR="00091860" w:rsidRPr="006163BD" w:rsidRDefault="00091860" w:rsidP="006163BD">
      <w:pPr>
        <w:spacing w:line="360" w:lineRule="auto"/>
        <w:jc w:val="both"/>
        <w:rPr>
          <w:rFonts w:cstheme="minorHAnsi"/>
        </w:rPr>
      </w:pPr>
      <w:r w:rsidRPr="00836A7F">
        <w:rPr>
          <w:rFonts w:cstheme="minorHAnsi"/>
        </w:rPr>
        <w:t>lub inne pisemnie wskazane osoby.</w:t>
      </w:r>
    </w:p>
    <w:p w14:paraId="00D381CF" w14:textId="77777777" w:rsidR="00F13A85" w:rsidRPr="006163BD" w:rsidRDefault="00F13A85" w:rsidP="006163BD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t>§6</w:t>
      </w:r>
    </w:p>
    <w:p w14:paraId="4D278112" w14:textId="77777777" w:rsidR="00F13A85" w:rsidRPr="006163BD" w:rsidRDefault="00F13A85" w:rsidP="006163BD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t>Kary umowne</w:t>
      </w:r>
    </w:p>
    <w:p w14:paraId="03F67710" w14:textId="77777777" w:rsidR="00773FB7" w:rsidRDefault="00F13A85" w:rsidP="00773FB7">
      <w:pPr>
        <w:pStyle w:val="Akapitzlist"/>
        <w:widowControl w:val="0"/>
        <w:numPr>
          <w:ilvl w:val="3"/>
          <w:numId w:val="14"/>
        </w:numPr>
        <w:suppressAutoHyphens/>
        <w:autoSpaceDN w:val="0"/>
        <w:spacing w:after="200" w:line="360" w:lineRule="auto"/>
        <w:ind w:left="426"/>
        <w:jc w:val="both"/>
        <w:textAlignment w:val="baseline"/>
        <w:rPr>
          <w:rFonts w:eastAsia="Times New Roman" w:cstheme="minorHAnsi"/>
          <w:lang w:eastAsia="ar-SA"/>
        </w:rPr>
      </w:pPr>
      <w:r w:rsidRPr="00773FB7">
        <w:rPr>
          <w:rFonts w:eastAsia="Times New Roman" w:cstheme="minorHAnsi"/>
          <w:lang w:eastAsia="ar-SA"/>
        </w:rPr>
        <w:t xml:space="preserve">Wykonawca zobowiązuje się zapłacić Zamawiającemu kary umowne: </w:t>
      </w:r>
    </w:p>
    <w:p w14:paraId="1AE7A989" w14:textId="77777777" w:rsidR="00D023B4" w:rsidRDefault="00F13A85" w:rsidP="00D023B4">
      <w:pPr>
        <w:pStyle w:val="Akapitzlist"/>
        <w:widowControl w:val="0"/>
        <w:numPr>
          <w:ilvl w:val="1"/>
          <w:numId w:val="46"/>
        </w:numPr>
        <w:suppressAutoHyphens/>
        <w:autoSpaceDN w:val="0"/>
        <w:spacing w:after="200" w:line="360" w:lineRule="auto"/>
        <w:ind w:left="993" w:hanging="567"/>
        <w:jc w:val="both"/>
        <w:textAlignment w:val="baseline"/>
        <w:rPr>
          <w:rFonts w:eastAsia="Times New Roman" w:cstheme="minorHAnsi"/>
          <w:lang w:eastAsia="ar-SA"/>
        </w:rPr>
      </w:pPr>
      <w:r w:rsidRPr="00773FB7">
        <w:rPr>
          <w:rFonts w:eastAsia="Times New Roman" w:cstheme="minorHAnsi"/>
          <w:lang w:eastAsia="ar-SA"/>
        </w:rPr>
        <w:t>w przypadku rozwiązania umowy przez Wykonawcę</w:t>
      </w:r>
      <w:r w:rsidR="000F6451" w:rsidRPr="00773FB7">
        <w:rPr>
          <w:rFonts w:eastAsia="Times New Roman" w:cstheme="minorHAnsi"/>
          <w:lang w:eastAsia="ar-SA"/>
        </w:rPr>
        <w:t xml:space="preserve"> </w:t>
      </w:r>
      <w:r w:rsidRPr="00773FB7">
        <w:rPr>
          <w:rFonts w:eastAsia="Times New Roman" w:cstheme="minorHAnsi"/>
          <w:lang w:eastAsia="ar-SA"/>
        </w:rPr>
        <w:t>lub rozwiązania umowy przez Zamawiającego z przyczyn leżących po stronie Wykonawcy, wysokość kary ustala się na 10% wartości netto umowy,</w:t>
      </w:r>
    </w:p>
    <w:p w14:paraId="02751FDC" w14:textId="5A27A6F7" w:rsidR="00D023B4" w:rsidRPr="00D023B4" w:rsidRDefault="000F6451" w:rsidP="00D023B4">
      <w:pPr>
        <w:pStyle w:val="Akapitzlist"/>
        <w:widowControl w:val="0"/>
        <w:numPr>
          <w:ilvl w:val="1"/>
          <w:numId w:val="46"/>
        </w:numPr>
        <w:suppressAutoHyphens/>
        <w:autoSpaceDN w:val="0"/>
        <w:spacing w:after="200" w:line="360" w:lineRule="auto"/>
        <w:ind w:left="993" w:hanging="567"/>
        <w:jc w:val="both"/>
        <w:textAlignment w:val="baseline"/>
        <w:rPr>
          <w:rFonts w:eastAsia="Times New Roman" w:cstheme="minorHAnsi"/>
          <w:lang w:eastAsia="ar-SA"/>
        </w:rPr>
      </w:pPr>
      <w:r w:rsidRPr="00D023B4">
        <w:rPr>
          <w:rFonts w:eastAsia="Times New Roman" w:cstheme="minorHAnsi"/>
          <w:lang w:eastAsia="ar-SA"/>
        </w:rPr>
        <w:t xml:space="preserve">w przypadku niewykonania wykonania postanowień zawartych w umowie przez Wykonawcę wysokość kary ustala się na </w:t>
      </w:r>
      <w:r w:rsidR="005B0C10" w:rsidRPr="00D023B4">
        <w:rPr>
          <w:rFonts w:eastAsia="Times New Roman" w:cstheme="minorHAnsi"/>
          <w:lang w:eastAsia="ar-SA"/>
        </w:rPr>
        <w:t>10</w:t>
      </w:r>
      <w:r w:rsidRPr="00D023B4">
        <w:rPr>
          <w:rFonts w:eastAsia="Times New Roman" w:cstheme="minorHAnsi"/>
          <w:lang w:eastAsia="ar-SA"/>
        </w:rPr>
        <w:t xml:space="preserve">% wartości netto </w:t>
      </w:r>
      <w:r w:rsidR="003E1372" w:rsidRPr="00D023B4">
        <w:rPr>
          <w:rFonts w:eastAsia="Times New Roman" w:cstheme="minorHAnsi"/>
          <w:lang w:eastAsia="ar-SA"/>
        </w:rPr>
        <w:t xml:space="preserve">wartości zamówienia, </w:t>
      </w:r>
      <w:r w:rsidR="003E1372" w:rsidRPr="00D023B4">
        <w:rPr>
          <w:rFonts w:eastAsia="Times New Roman" w:cstheme="minorHAnsi"/>
          <w:lang w:eastAsia="ar-SA"/>
        </w:rPr>
        <w:lastRenderedPageBreak/>
        <w:t>którego niewykonanie wykonanie dotyczy</w:t>
      </w:r>
      <w:r w:rsidR="00B62BEF" w:rsidRPr="00D023B4">
        <w:rPr>
          <w:rFonts w:eastAsia="Times New Roman" w:cstheme="minorHAnsi"/>
          <w:lang w:eastAsia="ar-SA"/>
        </w:rPr>
        <w:t>, z zastrzeżeniem ust.</w:t>
      </w:r>
      <w:r w:rsidR="00465970">
        <w:rPr>
          <w:rFonts w:eastAsia="Times New Roman" w:cstheme="minorHAnsi"/>
          <w:lang w:eastAsia="ar-SA"/>
        </w:rPr>
        <w:t>2</w:t>
      </w:r>
      <w:r w:rsidRPr="00D023B4">
        <w:rPr>
          <w:rFonts w:eastAsia="Times New Roman" w:cstheme="minorHAnsi"/>
          <w:lang w:eastAsia="ar-SA"/>
        </w:rPr>
        <w:t>,</w:t>
      </w:r>
      <w:r w:rsidR="00D023B4" w:rsidRPr="00D023B4">
        <w:rPr>
          <w:rFonts w:cstheme="minorHAnsi"/>
        </w:rPr>
        <w:t xml:space="preserve"> </w:t>
      </w:r>
    </w:p>
    <w:p w14:paraId="17BA0F36" w14:textId="4CD1454C" w:rsidR="00D023B4" w:rsidRPr="00D023B4" w:rsidRDefault="00465970" w:rsidP="00D023B4">
      <w:pPr>
        <w:pStyle w:val="Akapitzlist"/>
        <w:widowControl w:val="0"/>
        <w:numPr>
          <w:ilvl w:val="1"/>
          <w:numId w:val="46"/>
        </w:numPr>
        <w:suppressAutoHyphens/>
        <w:autoSpaceDN w:val="0"/>
        <w:spacing w:after="200" w:line="360" w:lineRule="auto"/>
        <w:ind w:left="993" w:hanging="567"/>
        <w:jc w:val="both"/>
        <w:textAlignment w:val="baseline"/>
        <w:rPr>
          <w:rFonts w:eastAsia="Times New Roman" w:cstheme="minorHAnsi"/>
          <w:lang w:eastAsia="ar-SA"/>
        </w:rPr>
      </w:pPr>
      <w:r>
        <w:rPr>
          <w:rFonts w:cstheme="minorHAnsi"/>
        </w:rPr>
        <w:t>w</w:t>
      </w:r>
      <w:r w:rsidR="00D023B4" w:rsidRPr="00D023B4">
        <w:rPr>
          <w:rFonts w:cstheme="minorHAnsi"/>
        </w:rPr>
        <w:t xml:space="preserve"> razie nienależytego wykonania Umowy przez Wykonawcę, Zamawiający ma prawo żądać obniżenia wynagrodzenia umownego o 5% wynagrodzenia netto, ustalonego dla każdego zlecenia na postawie cen jednostkowych zawartych w formularzu oferty za każdy przypadek nienależytego wykonania umowy lub odstąpić od umowy ze skutkiem natychmiastowym, z zachowaniem prawa do dochodzenia odszkodowania na zasadach ogólnych.</w:t>
      </w:r>
    </w:p>
    <w:p w14:paraId="184EEA9B" w14:textId="2D49330D" w:rsidR="00F13A85" w:rsidRPr="00A47F97" w:rsidRDefault="00F13A85" w:rsidP="00A47F97">
      <w:pPr>
        <w:pStyle w:val="Akapitzlist"/>
        <w:widowControl w:val="0"/>
        <w:numPr>
          <w:ilvl w:val="1"/>
          <w:numId w:val="46"/>
        </w:numPr>
        <w:suppressAutoHyphens/>
        <w:autoSpaceDN w:val="0"/>
        <w:spacing w:after="200" w:line="360" w:lineRule="auto"/>
        <w:ind w:left="993" w:hanging="56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A47F97">
        <w:rPr>
          <w:rFonts w:cstheme="minorHAnsi"/>
        </w:rPr>
        <w:t xml:space="preserve">wysokość kar umownych naliczanych wykonawcy z tytułu braku zapłaty lub nieterminowej zapłaty wynagrodzenia należnego </w:t>
      </w:r>
      <w:r w:rsidRPr="00EE5423">
        <w:rPr>
          <w:rFonts w:cstheme="minorHAnsi"/>
        </w:rPr>
        <w:t>podwykonawcom z tytułu zmiany wysokości wynagrodzenia</w:t>
      </w:r>
      <w:r w:rsidRPr="00EE5423">
        <w:rPr>
          <w:rFonts w:eastAsia="Times New Roman" w:cstheme="minorHAnsi"/>
          <w:bCs/>
          <w:lang w:eastAsia="ar-SA"/>
        </w:rPr>
        <w:t xml:space="preserve">, o której mowa w art. 439 ust. 5 ustawy, ustala się na </w:t>
      </w:r>
      <w:r w:rsidR="00F96AD5" w:rsidRPr="00EE5423">
        <w:rPr>
          <w:rFonts w:eastAsia="Times New Roman" w:cstheme="minorHAnsi"/>
          <w:bCs/>
          <w:lang w:eastAsia="ar-SA"/>
        </w:rPr>
        <w:t>0,5</w:t>
      </w:r>
      <w:r w:rsidRPr="00EE5423">
        <w:rPr>
          <w:rFonts w:eastAsia="Times New Roman" w:cstheme="minorHAnsi"/>
          <w:bCs/>
          <w:lang w:eastAsia="ar-SA"/>
        </w:rPr>
        <w:t>% wartości netto niewypłaconego terminowo wynagrodzenia za każdy dzień zwłoki</w:t>
      </w:r>
      <w:r w:rsidR="00A47F97" w:rsidRPr="00EE5423">
        <w:rPr>
          <w:rFonts w:eastAsia="Times New Roman" w:cstheme="minorHAnsi"/>
          <w:bCs/>
          <w:lang w:eastAsia="ar-SA"/>
        </w:rPr>
        <w:t>,</w:t>
      </w:r>
      <w:r w:rsidR="00A47F97" w:rsidRPr="00EE5423">
        <w:t xml:space="preserve"> </w:t>
      </w:r>
      <w:r w:rsidR="00A47F97" w:rsidRPr="00EE5423">
        <w:rPr>
          <w:rFonts w:eastAsia="Times New Roman" w:cstheme="minorHAnsi"/>
          <w:bCs/>
          <w:lang w:eastAsia="ar-SA"/>
        </w:rPr>
        <w:t>licząc</w:t>
      </w:r>
      <w:r w:rsidR="00A47F97" w:rsidRPr="00A47F97">
        <w:rPr>
          <w:rFonts w:eastAsia="Times New Roman" w:cstheme="minorHAnsi"/>
          <w:bCs/>
          <w:lang w:eastAsia="ar-SA"/>
        </w:rPr>
        <w:t xml:space="preserve"> od terminu wymagalności zapłaty, nie więcej jednak niż 10 % wartości umowy netto.</w:t>
      </w:r>
    </w:p>
    <w:p w14:paraId="3F50D353" w14:textId="26CE8E8F" w:rsidR="00F13A85" w:rsidRPr="00A47F97" w:rsidRDefault="00F13A85" w:rsidP="00A47F97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after="200" w:line="360" w:lineRule="auto"/>
        <w:jc w:val="both"/>
        <w:textAlignment w:val="baseline"/>
        <w:rPr>
          <w:rFonts w:cstheme="minorHAnsi"/>
        </w:rPr>
      </w:pPr>
      <w:r w:rsidRPr="00A47F97">
        <w:rPr>
          <w:rFonts w:cstheme="minorHAnsi"/>
        </w:rPr>
        <w:t>Łączna wartość kar umownych nie może przekroczyć 40 % należnego Wykonawcy wynagrodzenia netto.</w:t>
      </w:r>
    </w:p>
    <w:p w14:paraId="1AC7E9CD" w14:textId="77777777" w:rsidR="00F13A85" w:rsidRPr="006163BD" w:rsidRDefault="00F13A85" w:rsidP="00A47F97">
      <w:pPr>
        <w:widowControl w:val="0"/>
        <w:numPr>
          <w:ilvl w:val="0"/>
          <w:numId w:val="46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Zamawiający jest uprawniony do potrącenia naliczonych kar umownych z przysługującego wykonawcy wynagrodzenia na co Wykonawca wyraża zgodę.</w:t>
      </w:r>
    </w:p>
    <w:p w14:paraId="02611E5D" w14:textId="59EBF1C5" w:rsidR="00F13A85" w:rsidRPr="006163BD" w:rsidRDefault="00F13A85" w:rsidP="00A47F97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Zamawiającemu przysługuje prawo dochodzenia odszkodowania uzupełniającego na zasadach ogólnych, w przypadku gdy szkoda wyrządzona Zamawiającemu niewykonaniem lub nienależytym wykonaniem umowy przewyższa wysokość zastrzeżonych kar umownych.</w:t>
      </w:r>
      <w:r w:rsidR="00ED434B">
        <w:rPr>
          <w:rFonts w:cstheme="minorHAnsi"/>
        </w:rPr>
        <w:t xml:space="preserve"> </w:t>
      </w:r>
    </w:p>
    <w:p w14:paraId="62D694CC" w14:textId="77777777" w:rsidR="00F13A85" w:rsidRPr="006163BD" w:rsidRDefault="00F13A85" w:rsidP="00A47F97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Żadna Strona nie będzie odpowiedzialna za niewykonanie lub nienależyte wykonanie swoich zobowiązań w ramach umowy, jeżeli takie niewykonanie lub nienależyte wykonanie jest wynikiem Siły Wyższej.</w:t>
      </w:r>
    </w:p>
    <w:p w14:paraId="5D174D19" w14:textId="77777777" w:rsidR="00F13A85" w:rsidRPr="006163BD" w:rsidRDefault="00F13A85" w:rsidP="00A069F3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61F593A5" w14:textId="4785880B" w:rsidR="00F13A85" w:rsidRPr="006163BD" w:rsidRDefault="00F13A85" w:rsidP="00A069F3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 xml:space="preserve">Za Siłę Wyższą nie uznaje się </w:t>
      </w:r>
      <w:r w:rsidR="00DA5FD6" w:rsidRPr="006163BD">
        <w:rPr>
          <w:rFonts w:cstheme="minorHAnsi"/>
        </w:rPr>
        <w:t>niedotrzymania</w:t>
      </w:r>
      <w:r w:rsidRPr="006163BD">
        <w:rPr>
          <w:rFonts w:cstheme="minorHAnsi"/>
        </w:rPr>
        <w:t xml:space="preserve"> zobowiązań przez kontrahenta Wykonawcy.</w:t>
      </w:r>
    </w:p>
    <w:p w14:paraId="252DF96F" w14:textId="77777777" w:rsidR="00F13A85" w:rsidRPr="006163BD" w:rsidRDefault="00F13A85" w:rsidP="00A069F3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W przypadku zaistnienia okoliczności Siły Wyższej, Strona, która powołuje się na te okoliczności, niezwłocznie zawiadomi drugą Stronę na piśmie o jej zaistnieniu i przyczynach.</w:t>
      </w:r>
    </w:p>
    <w:p w14:paraId="6FC6DEA7" w14:textId="77777777" w:rsidR="00F13A85" w:rsidRPr="006163BD" w:rsidRDefault="00F13A85" w:rsidP="00A069F3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W razie zaistnienia Siły Wyższej wpływającej na termin realizacji przedmiotu umowy Strony zobowiązują się w terminie 14 (czternastu) dni kalendarzowych od dnia zawiadomienia, o którym mowa w ust. 8, ustalić nowy termin wykonania umowy lub ewentualnie podjąć decyzję o odstąpieniu od umowy.</w:t>
      </w:r>
    </w:p>
    <w:p w14:paraId="3B58A9E0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</w:p>
    <w:p w14:paraId="5379BDEE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t>§7</w:t>
      </w:r>
    </w:p>
    <w:p w14:paraId="00783F36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t>Zmiany Umowy</w:t>
      </w:r>
    </w:p>
    <w:p w14:paraId="201DB5BD" w14:textId="77777777" w:rsidR="00F13A85" w:rsidRPr="006163BD" w:rsidRDefault="00F13A85" w:rsidP="00C934C5">
      <w:pPr>
        <w:numPr>
          <w:ilvl w:val="0"/>
          <w:numId w:val="26"/>
        </w:numPr>
        <w:autoSpaceDE w:val="0"/>
        <w:autoSpaceDN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Do okoliczności, które nie stanowią istotnej zmiany umowy i mogą być wprowadzone po poinformowaniu Wykonawcy umowy należą:</w:t>
      </w:r>
    </w:p>
    <w:p w14:paraId="2ED1D334" w14:textId="77777777" w:rsidR="00F13A85" w:rsidRPr="006163BD" w:rsidRDefault="00F13A85" w:rsidP="00C934C5">
      <w:pPr>
        <w:numPr>
          <w:ilvl w:val="1"/>
          <w:numId w:val="26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zmiana osób upoważnionych do nadzorowania realizacji umowy i podpisania protokołu odbioru ze strony Zamawiającego;</w:t>
      </w:r>
    </w:p>
    <w:p w14:paraId="42A03211" w14:textId="77777777" w:rsidR="00F13A85" w:rsidRPr="006163BD" w:rsidRDefault="00F13A85" w:rsidP="00C934C5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Dopuszcza się zmiany postanowień zawartej umowy w przypadku, gdy: </w:t>
      </w:r>
    </w:p>
    <w:p w14:paraId="07BF78CF" w14:textId="77777777" w:rsidR="004C11C9" w:rsidRPr="006C7871" w:rsidRDefault="00F13A85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 xml:space="preserve">nastąpiła zmiana </w:t>
      </w:r>
      <w:r w:rsidRPr="006C7871">
        <w:rPr>
          <w:rFonts w:cstheme="minorHAnsi"/>
        </w:rPr>
        <w:t>danych wykonawcy, np. zmiana adresu, konta bankowego, nr Regon, osób kontaktowych</w:t>
      </w:r>
      <w:r w:rsidR="009316BD" w:rsidRPr="006C7871">
        <w:rPr>
          <w:rFonts w:cstheme="minorHAnsi"/>
        </w:rPr>
        <w:t xml:space="preserve">, </w:t>
      </w:r>
    </w:p>
    <w:p w14:paraId="16AD92E7" w14:textId="10076BCE" w:rsidR="00F13A85" w:rsidRPr="006C7871" w:rsidRDefault="009316BD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C7871">
        <w:rPr>
          <w:rFonts w:cstheme="minorHAnsi"/>
        </w:rPr>
        <w:t>zmiana formy prowadzonej działalności gospodarczej,</w:t>
      </w:r>
    </w:p>
    <w:p w14:paraId="1BE9661C" w14:textId="77777777" w:rsidR="00F13A85" w:rsidRPr="00660B41" w:rsidRDefault="00F13A85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C7871">
        <w:rPr>
          <w:rFonts w:cstheme="minorHAnsi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</w:t>
      </w:r>
      <w:r w:rsidRPr="00660B41">
        <w:rPr>
          <w:rFonts w:cstheme="minorHAnsi"/>
        </w:rPr>
        <w:t>oraz nie pociąga to za sobą istotnych zmian umowy, a także nie ma na celu uniknięcia stosowania przepisów ustawy. </w:t>
      </w:r>
    </w:p>
    <w:p w14:paraId="578A4ECD" w14:textId="77777777" w:rsidR="004C11C9" w:rsidRPr="00660B41" w:rsidRDefault="004C11C9" w:rsidP="00C934C5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jc w:val="both"/>
        <w:rPr>
          <w:rFonts w:ascii="Calibri" w:hAnsi="Calibri" w:cs="Calibri"/>
        </w:rPr>
      </w:pPr>
      <w:r w:rsidRPr="00660B41">
        <w:rPr>
          <w:rFonts w:ascii="Calibri" w:hAnsi="Calibri" w:cs="Calibri"/>
          <w:bCs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63FF10DE" w14:textId="77777777" w:rsidR="00F13A85" w:rsidRPr="006163BD" w:rsidRDefault="00F13A85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60B41">
        <w:rPr>
          <w:rFonts w:cstheme="minorHAnsi"/>
        </w:rPr>
        <w:t>Jeżeli konieczność zmiany umowy spowodowana jest okolicznościami, których Zamawiający, działając z należytą starannością, nie mógł</w:t>
      </w:r>
      <w:r w:rsidRPr="006163BD">
        <w:rPr>
          <w:rFonts w:cstheme="minorHAnsi"/>
        </w:rPr>
        <w:t xml:space="preserve"> przewidzieć, o ile zmiana nie modyfikuje ogólnego charakteru umowy, a wzrost ceny spowodowany każdą kolejną zmianą nie przekracza 50 % wartości pierwotnej umowy. </w:t>
      </w:r>
    </w:p>
    <w:p w14:paraId="4B37068A" w14:textId="77777777" w:rsidR="00F13A85" w:rsidRPr="006163BD" w:rsidRDefault="00F13A85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Łączna wartość zmian jest mniejsza niż progi unijne oraz jest niższa niż 10% wartości pierwotnej umowy, a zmiany te nie powodują zmiany ogólnego charakteru umowy.</w:t>
      </w:r>
    </w:p>
    <w:p w14:paraId="1902B992" w14:textId="77777777" w:rsidR="00F13A85" w:rsidRPr="006163BD" w:rsidRDefault="00F13A85" w:rsidP="00C934C5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Wszelkie zmiany umowy wymagają formy pisemnej pod rygorem nieważności. </w:t>
      </w:r>
    </w:p>
    <w:p w14:paraId="1895DCED" w14:textId="77777777" w:rsidR="00F13A85" w:rsidRPr="006163BD" w:rsidRDefault="00F13A85" w:rsidP="006163BD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</w:p>
    <w:p w14:paraId="48491D21" w14:textId="77777777" w:rsidR="00F13A85" w:rsidRPr="006163BD" w:rsidRDefault="00F13A85" w:rsidP="006163BD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lastRenderedPageBreak/>
        <w:t>§8</w:t>
      </w:r>
    </w:p>
    <w:p w14:paraId="37EF5B32" w14:textId="77777777" w:rsidR="00F13A85" w:rsidRPr="006163BD" w:rsidRDefault="00F13A85" w:rsidP="006163BD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t xml:space="preserve"> Waloryzacja wynagrodzenia</w:t>
      </w:r>
    </w:p>
    <w:p w14:paraId="6789646A" w14:textId="12BAC33E" w:rsidR="0049503C" w:rsidRPr="00660B41" w:rsidRDefault="00F13A85" w:rsidP="0049503C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49503C">
        <w:rPr>
          <w:rFonts w:cstheme="minorHAnsi"/>
        </w:rPr>
        <w:t>Stosownie do treści art. 439 ust. 1 ustawy zmiana wynagrodzenia może nastąpić w przypadku zmiany ceny materiałów lub kosztów związanych z realizacją zamówienia.</w:t>
      </w:r>
      <w:r w:rsidR="0049503C" w:rsidRPr="0049503C">
        <w:rPr>
          <w:rFonts w:cstheme="minorHAnsi"/>
        </w:rPr>
        <w:t xml:space="preserve"> Do ww. materiałów oraz kosztów należą: papier do druku, karton na okładki, papier na oklejki, tusz/farba drukarska, folia, energia elektryczna, koszt dostawy książek w miejsce </w:t>
      </w:r>
      <w:r w:rsidR="0049503C" w:rsidRPr="00660B41">
        <w:rPr>
          <w:rFonts w:cstheme="minorHAnsi"/>
        </w:rPr>
        <w:t>wskazane przez Zamawiającego.</w:t>
      </w:r>
    </w:p>
    <w:p w14:paraId="7DEBD408" w14:textId="1B5CD3B3" w:rsidR="00F13A85" w:rsidRPr="00660B41" w:rsidRDefault="00F13A85" w:rsidP="00C03784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60B41">
        <w:rPr>
          <w:rFonts w:cstheme="minorHAnsi"/>
        </w:rPr>
        <w:t>Poziom zmiany ceny materiałów lub kosztów, określonych w ust. 1 uprawniający strony Umowy do żądania zmiany wynagrodzenia wynosi 10%</w:t>
      </w:r>
      <w:r w:rsidR="007A75C3" w:rsidRPr="00660B41">
        <w:rPr>
          <w:rFonts w:eastAsia="Calibri"/>
        </w:rPr>
        <w:t xml:space="preserve"> wartości całkowitego wynagrodzenia umownego brutto</w:t>
      </w:r>
      <w:r w:rsidRPr="00660B41">
        <w:rPr>
          <w:rFonts w:cstheme="minorHAnsi"/>
        </w:rPr>
        <w:t>.</w:t>
      </w:r>
    </w:p>
    <w:p w14:paraId="5B322520" w14:textId="77777777" w:rsidR="00F13A85" w:rsidRPr="006163BD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60B41">
        <w:rPr>
          <w:rFonts w:cstheme="minorHAnsi"/>
        </w:rPr>
        <w:t>Pierwsza zmiana wynagrodzenia może nastąpić po upływie 6 miesięcy od dnia</w:t>
      </w:r>
      <w:r w:rsidRPr="006163BD">
        <w:rPr>
          <w:rFonts w:cstheme="minorHAnsi"/>
        </w:rPr>
        <w:t xml:space="preserve"> zawarcia umowy i począwszy od kolejnego miesiąca po opublikowaniu w dzienniku urzędowym przez prezesa głównego urzędu statystycznego komunikatu w sprawie wskaźnika cen towarów i usług konsumpcyjnych.</w:t>
      </w:r>
    </w:p>
    <w:p w14:paraId="2DC71DF5" w14:textId="77777777" w:rsidR="00F13A85" w:rsidRPr="006163BD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Zmiana wynagrodzenia może nastąpić nie częściej niż 1 raz na 6 miesięcy trwania Umowy, z uwzględnieniem ust. 3.</w:t>
      </w:r>
    </w:p>
    <w:p w14:paraId="4AD517F8" w14:textId="77777777" w:rsidR="00F13A85" w:rsidRPr="006163BD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Zmiana wynagrodzenia nastąpi o wartość wskaźnika, o którym mowa w ust. 3.</w:t>
      </w:r>
    </w:p>
    <w:p w14:paraId="6C05685F" w14:textId="77777777" w:rsidR="00F13A85" w:rsidRPr="006163BD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Waloryzacja wynagrodzenia może nastąpić pod warunkiem, że zmiana cen związanych z realizacją zamówienia ma rzeczywisty wpływ na koszt wykonania niniejszej Umowy.</w:t>
      </w:r>
    </w:p>
    <w:p w14:paraId="2681F834" w14:textId="6B92E4E7" w:rsidR="00F13A85" w:rsidRPr="00056016" w:rsidRDefault="00F13A85" w:rsidP="0005601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4A37C4">
        <w:rPr>
          <w:rFonts w:cstheme="minorHAnsi"/>
        </w:rP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</w:t>
      </w:r>
      <w:r w:rsidR="004A37C4" w:rsidRPr="004A37C4">
        <w:rPr>
          <w:rFonts w:cstheme="minorHAnsi"/>
        </w:rPr>
        <w:t>Wniosek taki powinien zawierać wskazanie rodzajów materiałów i kosztów, których dotyczy zmiana, uzasadnienie wniosku wraz z dokumentami popierającymi wniosek, dokładne wyliczenie kwoty wynagrodzenia po zmianie oraz w szczególności nowe ceny jednostkowe.</w:t>
      </w:r>
      <w:r w:rsidR="00056016">
        <w:rPr>
          <w:rFonts w:cstheme="minorHAnsi"/>
        </w:rPr>
        <w:t xml:space="preserve"> </w:t>
      </w:r>
      <w:r w:rsidRPr="00056016">
        <w:rPr>
          <w:rFonts w:cstheme="minorHAnsi"/>
        </w:rPr>
        <w:t xml:space="preserve">Ponadto w przypadku żądania podwyższenia wynagrodzenia należy również przedstawić dowody ich poniesienia w zwiększonej wysokości.  </w:t>
      </w:r>
    </w:p>
    <w:p w14:paraId="631BA7BF" w14:textId="6BA66ABD" w:rsidR="00F13A85" w:rsidRPr="00660B41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lastRenderedPageBreak/>
        <w:t xml:space="preserve">Zamawiający nie przewiduje waloryzacji wynagrodzenia w przypadku, gdy w wyniku wszystkich waloryzacji, wartość łącznego wynagrodzenia dla Wykonawcy </w:t>
      </w:r>
      <w:r w:rsidRPr="00660B41">
        <w:rPr>
          <w:rFonts w:cstheme="minorHAnsi"/>
        </w:rPr>
        <w:t>osiągnęła poziom 1</w:t>
      </w:r>
      <w:r w:rsidR="00455729" w:rsidRPr="00660B41">
        <w:rPr>
          <w:rFonts w:cstheme="minorHAnsi"/>
        </w:rPr>
        <w:t>3</w:t>
      </w:r>
      <w:r w:rsidRPr="00660B41">
        <w:rPr>
          <w:rFonts w:cstheme="minorHAnsi"/>
        </w:rPr>
        <w:t>0% względem pierwotnie przewidzianego całkowitego wynagrodzenia umownego brutto.</w:t>
      </w:r>
    </w:p>
    <w:p w14:paraId="36FF47D1" w14:textId="77777777" w:rsidR="00F13A85" w:rsidRPr="006163BD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Wykonawca, którego wynagrodzenie zostało zmienione zgodnie z ust. 1, zobowiązany jest do zmiany wynagrodzenia przysługującego podwykonawcy, z którym zawarł umowę, w zakresie odpowiadającym zmianom cen materiałów lub kosztów dotyczących zobowiązania podwykonawcy.</w:t>
      </w:r>
    </w:p>
    <w:p w14:paraId="7A72F94F" w14:textId="77777777" w:rsidR="00F13A85" w:rsidRPr="006163BD" w:rsidRDefault="00F13A85" w:rsidP="006163BD">
      <w:pPr>
        <w:spacing w:line="360" w:lineRule="auto"/>
        <w:jc w:val="center"/>
        <w:rPr>
          <w:rFonts w:cstheme="minorHAnsi"/>
          <w:b/>
        </w:rPr>
      </w:pPr>
    </w:p>
    <w:p w14:paraId="27D34A7B" w14:textId="77777777" w:rsidR="00F13A85" w:rsidRDefault="00F13A85" w:rsidP="006163BD">
      <w:pPr>
        <w:spacing w:line="360" w:lineRule="auto"/>
        <w:jc w:val="center"/>
        <w:rPr>
          <w:rFonts w:cstheme="minorHAnsi"/>
          <w:b/>
        </w:rPr>
      </w:pPr>
      <w:r w:rsidRPr="006163BD">
        <w:rPr>
          <w:rFonts w:cstheme="minorHAnsi"/>
          <w:b/>
        </w:rPr>
        <w:sym w:font="Times New Roman" w:char="00A7"/>
      </w:r>
      <w:r w:rsidRPr="006163BD">
        <w:rPr>
          <w:rFonts w:cstheme="minorHAnsi"/>
          <w:b/>
        </w:rPr>
        <w:t>9</w:t>
      </w:r>
    </w:p>
    <w:p w14:paraId="6C9004B3" w14:textId="300D60E1" w:rsidR="00185EF2" w:rsidRPr="00185EF2" w:rsidRDefault="00185EF2" w:rsidP="00185EF2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Rozwi</w:t>
      </w:r>
      <w:r w:rsidR="00615B19">
        <w:rPr>
          <w:rFonts w:cstheme="minorHAnsi"/>
          <w:b/>
        </w:rPr>
        <w:t>ązanie umowy</w:t>
      </w:r>
    </w:p>
    <w:p w14:paraId="6C112A15" w14:textId="1583707E" w:rsidR="00185EF2" w:rsidRPr="00185EF2" w:rsidRDefault="00185EF2" w:rsidP="00C934C5">
      <w:pPr>
        <w:numPr>
          <w:ilvl w:val="0"/>
          <w:numId w:val="30"/>
        </w:numPr>
        <w:tabs>
          <w:tab w:val="num" w:pos="0"/>
        </w:tabs>
        <w:spacing w:line="360" w:lineRule="auto"/>
        <w:jc w:val="both"/>
        <w:rPr>
          <w:rFonts w:eastAsia="Calibri" w:cstheme="minorHAnsi"/>
        </w:rPr>
      </w:pPr>
      <w:r w:rsidRPr="00185EF2">
        <w:rPr>
          <w:rFonts w:eastAsia="Calibri" w:cstheme="minorHAnsi"/>
        </w:rPr>
        <w:t xml:space="preserve">Zamawiający może wypowiedzieć Umowę ze skutkiem natychmiastowym w przypadku rażącego naruszenia przez Wykonawcę zobowiązań wynikających z Umowy. </w:t>
      </w:r>
    </w:p>
    <w:p w14:paraId="69884690" w14:textId="202151BB" w:rsidR="00185EF2" w:rsidRPr="00185EF2" w:rsidRDefault="00185EF2" w:rsidP="00C934C5">
      <w:pPr>
        <w:numPr>
          <w:ilvl w:val="0"/>
          <w:numId w:val="30"/>
        </w:numPr>
        <w:tabs>
          <w:tab w:val="num" w:pos="0"/>
        </w:tabs>
        <w:spacing w:line="360" w:lineRule="auto"/>
        <w:jc w:val="both"/>
        <w:rPr>
          <w:rFonts w:eastAsia="Calibri" w:cstheme="minorHAnsi"/>
        </w:rPr>
      </w:pPr>
      <w:r w:rsidRPr="00185EF2">
        <w:rPr>
          <w:rFonts w:eastAsia="Calibri" w:cstheme="minorHAnsi"/>
        </w:rPr>
        <w:t xml:space="preserve">W przypadku wypowiedzenia z przyczyn wskazanych w § </w:t>
      </w:r>
      <w:r w:rsidR="007A0BC8">
        <w:rPr>
          <w:rFonts w:eastAsia="Calibri" w:cstheme="minorHAnsi"/>
        </w:rPr>
        <w:t xml:space="preserve">9 </w:t>
      </w:r>
      <w:r w:rsidRPr="00185EF2">
        <w:rPr>
          <w:rFonts w:eastAsia="Calibri" w:cstheme="minorHAnsi"/>
        </w:rPr>
        <w:t xml:space="preserve">ust. 1 umowy, Wykonawca może żądać wyłącznie wynagrodzenia należnego z tytułu wykonania części umowy. </w:t>
      </w:r>
    </w:p>
    <w:p w14:paraId="4C07B0E1" w14:textId="23953AE9" w:rsidR="00BF17CB" w:rsidRPr="00185EF2" w:rsidRDefault="00185EF2" w:rsidP="00C934C5">
      <w:pPr>
        <w:numPr>
          <w:ilvl w:val="0"/>
          <w:numId w:val="30"/>
        </w:numPr>
        <w:tabs>
          <w:tab w:val="num" w:pos="0"/>
        </w:tabs>
        <w:spacing w:line="360" w:lineRule="auto"/>
        <w:jc w:val="both"/>
        <w:rPr>
          <w:rFonts w:eastAsia="Calibri" w:cstheme="minorHAnsi"/>
        </w:rPr>
      </w:pPr>
      <w:r w:rsidRPr="00185EF2">
        <w:rPr>
          <w:rFonts w:eastAsia="Calibri" w:cstheme="minorHAnsi"/>
        </w:rPr>
        <w:t>Wykonawca bez pisemnej zgody Zamawiającego nie może zbywać na rzecz osób trzecich wierzytelności powstałych w wyniku realizacji umowy ani dokonywać ich kompensaty.</w:t>
      </w:r>
    </w:p>
    <w:p w14:paraId="03F424B0" w14:textId="77777777" w:rsidR="00185EF2" w:rsidRDefault="00185EF2" w:rsidP="00185EF2">
      <w:pPr>
        <w:spacing w:line="360" w:lineRule="auto"/>
        <w:jc w:val="center"/>
        <w:rPr>
          <w:rFonts w:cstheme="minorHAnsi"/>
          <w:b/>
        </w:rPr>
      </w:pPr>
    </w:p>
    <w:p w14:paraId="6EAFB5AF" w14:textId="3669627D" w:rsidR="00185EF2" w:rsidRDefault="00185EF2" w:rsidP="00185EF2">
      <w:pPr>
        <w:spacing w:line="360" w:lineRule="auto"/>
        <w:jc w:val="center"/>
        <w:rPr>
          <w:rFonts w:cstheme="minorHAnsi"/>
          <w:b/>
        </w:rPr>
      </w:pPr>
      <w:r w:rsidRPr="006163BD">
        <w:rPr>
          <w:rFonts w:cstheme="minorHAnsi"/>
          <w:b/>
        </w:rPr>
        <w:sym w:font="Times New Roman" w:char="00A7"/>
      </w:r>
      <w:r>
        <w:rPr>
          <w:rFonts w:cstheme="minorHAnsi"/>
          <w:b/>
        </w:rPr>
        <w:t>10</w:t>
      </w:r>
    </w:p>
    <w:p w14:paraId="6FDD110B" w14:textId="77777777" w:rsidR="00F13A85" w:rsidRPr="006163BD" w:rsidRDefault="00F13A85" w:rsidP="006163BD">
      <w:pPr>
        <w:autoSpaceDN w:val="0"/>
        <w:spacing w:line="360" w:lineRule="auto"/>
        <w:jc w:val="center"/>
        <w:rPr>
          <w:rFonts w:cstheme="minorHAnsi"/>
          <w:b/>
        </w:rPr>
      </w:pPr>
      <w:r w:rsidRPr="006163BD">
        <w:rPr>
          <w:rFonts w:cstheme="minorHAnsi"/>
          <w:b/>
        </w:rPr>
        <w:t>Odstąpienie od umowy</w:t>
      </w:r>
    </w:p>
    <w:p w14:paraId="0EE3D453" w14:textId="77777777" w:rsidR="00F13A85" w:rsidRPr="006163BD" w:rsidRDefault="00F13A85" w:rsidP="00C934C5">
      <w:pPr>
        <w:numPr>
          <w:ilvl w:val="0"/>
          <w:numId w:val="32"/>
        </w:numPr>
        <w:spacing w:line="360" w:lineRule="auto"/>
        <w:jc w:val="both"/>
        <w:rPr>
          <w:rFonts w:eastAsia="Calibri" w:cstheme="minorHAnsi"/>
        </w:rPr>
      </w:pPr>
      <w:r w:rsidRPr="006163BD">
        <w:rPr>
          <w:rFonts w:eastAsia="Calibri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</w:p>
    <w:p w14:paraId="55553B68" w14:textId="77777777" w:rsidR="00F13A85" w:rsidRPr="006163BD" w:rsidRDefault="00F13A85" w:rsidP="00C934C5">
      <w:pPr>
        <w:numPr>
          <w:ilvl w:val="0"/>
          <w:numId w:val="32"/>
        </w:numPr>
        <w:spacing w:line="360" w:lineRule="auto"/>
        <w:jc w:val="both"/>
        <w:rPr>
          <w:rFonts w:eastAsia="Calibri" w:cstheme="minorHAnsi"/>
        </w:rPr>
      </w:pPr>
      <w:r w:rsidRPr="006163BD">
        <w:rPr>
          <w:rFonts w:eastAsia="Calibri" w:cstheme="min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41D4FB05" w14:textId="77777777" w:rsidR="00F13A85" w:rsidRPr="006163BD" w:rsidRDefault="00F13A85" w:rsidP="006163BD">
      <w:pPr>
        <w:autoSpaceDN w:val="0"/>
        <w:spacing w:line="360" w:lineRule="auto"/>
        <w:jc w:val="center"/>
        <w:rPr>
          <w:rFonts w:cstheme="minorHAnsi"/>
          <w:b/>
        </w:rPr>
      </w:pPr>
    </w:p>
    <w:p w14:paraId="604B7270" w14:textId="27296F9C" w:rsidR="00CB4F8E" w:rsidRPr="007A0BC8" w:rsidRDefault="00F13A85" w:rsidP="00CB4F8E">
      <w:pPr>
        <w:autoSpaceDE w:val="0"/>
        <w:autoSpaceDN w:val="0"/>
        <w:adjustRightInd w:val="0"/>
        <w:spacing w:line="360" w:lineRule="auto"/>
        <w:ind w:left="284" w:hanging="284"/>
        <w:jc w:val="center"/>
        <w:rPr>
          <w:rFonts w:cstheme="minorHAnsi"/>
          <w:b/>
          <w:bCs/>
        </w:rPr>
      </w:pPr>
      <w:r w:rsidRPr="007A0BC8">
        <w:rPr>
          <w:rFonts w:cstheme="minorHAnsi"/>
          <w:b/>
          <w:bCs/>
        </w:rPr>
        <w:t>§ 10</w:t>
      </w:r>
    </w:p>
    <w:p w14:paraId="49722182" w14:textId="77777777" w:rsidR="00CB4F8E" w:rsidRPr="007A0BC8" w:rsidRDefault="00CB4F8E" w:rsidP="00C934C5">
      <w:pPr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  <w:bCs/>
        </w:rPr>
      </w:pPr>
      <w:r w:rsidRPr="007A0BC8">
        <w:rPr>
          <w:rFonts w:ascii="Calibri" w:eastAsia="Calibri" w:hAnsi="Calibri" w:cs="Calibri"/>
        </w:rPr>
        <w:t xml:space="preserve"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</w:t>
      </w:r>
      <w:r w:rsidRPr="007A0BC8">
        <w:rPr>
          <w:rFonts w:ascii="Calibri" w:eastAsia="Calibri" w:hAnsi="Calibri" w:cs="Calibri"/>
        </w:rPr>
        <w:lastRenderedPageBreak/>
        <w:t>95/46/WE (ogólne rozporządzenie o ochronie danych), zwane dalej „rozporządzeniem RODO” oraz ustawy z dnia 10 maja 2018 r. o ochronie danych osobowych.</w:t>
      </w:r>
    </w:p>
    <w:p w14:paraId="1AEE1A57" w14:textId="77777777" w:rsidR="00F31B74" w:rsidRPr="007A0BC8" w:rsidRDefault="00CB4F8E" w:rsidP="00C934C5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7A0BC8">
        <w:rPr>
          <w:rFonts w:ascii="Calibri" w:eastAsia="Calibri" w:hAnsi="Calibri" w:cs="Calibri"/>
        </w:rPr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 </w:t>
      </w:r>
    </w:p>
    <w:p w14:paraId="1A56E1E6" w14:textId="77777777" w:rsidR="00F31B74" w:rsidRPr="007A0BC8" w:rsidRDefault="00CB4F8E" w:rsidP="00C934C5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7A0BC8">
        <w:rPr>
          <w:rFonts w:ascii="Calibri" w:eastAsia="Calibri" w:hAnsi="Calibri" w:cs="Calibri"/>
        </w:rPr>
        <w:t>Strony oświadczają, że przekazały osobom, o których mowa w ust. 2 informacje określone w art. 14 rozporządzenia RODO, w związku z czym, na podstawie art. 14 ust. 5 lit. a) rozporządzenia RODO zwalniają się wzajemnie z obowiązków informacyjnych względem tych osób</w:t>
      </w:r>
      <w:r w:rsidR="00F31B74" w:rsidRPr="007A0BC8">
        <w:rPr>
          <w:rFonts w:ascii="Calibri" w:eastAsia="Calibri" w:hAnsi="Calibri" w:cs="Calibri"/>
        </w:rPr>
        <w:t xml:space="preserve">. </w:t>
      </w:r>
    </w:p>
    <w:p w14:paraId="02B04BD8" w14:textId="77777777" w:rsidR="00F31B74" w:rsidRPr="007A0BC8" w:rsidRDefault="00F31B74" w:rsidP="00C934C5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7A0BC8">
        <w:rPr>
          <w:rFonts w:ascii="Calibri" w:eastAsia="Calibri" w:hAnsi="Calibri" w:cs="Calibri"/>
        </w:rPr>
        <w:t>Strony  zobowiązują  się do zapewnienia ochrony danych osobowych w związku z wykonywaniem umowy, w 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1C564CB" w14:textId="4ABE542E" w:rsidR="00F31B74" w:rsidRPr="007A0BC8" w:rsidRDefault="00F31B74" w:rsidP="00C934C5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7A0BC8">
        <w:rPr>
          <w:rFonts w:ascii="Calibri" w:eastAsia="Calibri" w:hAnsi="Calibri" w:cs="Calibri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21EDAB03" w14:textId="10EE1FFD" w:rsidR="00CB4F8E" w:rsidRPr="007A0BC8" w:rsidRDefault="00CB4F8E" w:rsidP="008A0AAE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7A0BC8">
        <w:rPr>
          <w:rFonts w:ascii="Calibri" w:eastAsia="Calibri" w:hAnsi="Calibri" w:cs="Calibri"/>
          <w:b/>
        </w:rPr>
        <w:t>§ 11</w:t>
      </w:r>
    </w:p>
    <w:p w14:paraId="24327F47" w14:textId="77777777" w:rsidR="00F13A85" w:rsidRPr="007A0BC8" w:rsidRDefault="00F13A85" w:rsidP="006163BD">
      <w:pPr>
        <w:tabs>
          <w:tab w:val="num" w:pos="567"/>
        </w:tabs>
        <w:autoSpaceDE w:val="0"/>
        <w:autoSpaceDN w:val="0"/>
        <w:spacing w:before="90" w:line="360" w:lineRule="auto"/>
        <w:ind w:left="284"/>
        <w:jc w:val="center"/>
        <w:rPr>
          <w:rFonts w:cstheme="minorHAnsi"/>
          <w:b/>
          <w:bCs/>
        </w:rPr>
      </w:pPr>
      <w:r w:rsidRPr="007A0BC8">
        <w:rPr>
          <w:rFonts w:cstheme="minorHAnsi"/>
          <w:b/>
          <w:bCs/>
        </w:rPr>
        <w:t>Postanowienia końcowe</w:t>
      </w:r>
    </w:p>
    <w:p w14:paraId="4049898E" w14:textId="2F6B17CC" w:rsidR="00F13A85" w:rsidRPr="0081184F" w:rsidRDefault="00F13A85" w:rsidP="0081184F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cstheme="minorHAnsi"/>
        </w:rPr>
      </w:pPr>
      <w:r w:rsidRPr="0081184F">
        <w:rPr>
          <w:rFonts w:cstheme="minorHAnsi"/>
        </w:rPr>
        <w:t xml:space="preserve">W zakresie nieuregulowanym Umową mają zastosowanie </w:t>
      </w:r>
      <w:r w:rsidR="0081184F" w:rsidRPr="0081184F">
        <w:rPr>
          <w:rFonts w:cstheme="minorHAnsi"/>
        </w:rPr>
        <w:t>zapisy SWZ, przepisy Ustawy PZP, Kodeksu cywilnego oraz pozostałe przepisy polskiego prawa materialnego i procesowego.</w:t>
      </w:r>
    </w:p>
    <w:p w14:paraId="129BFC16" w14:textId="77777777" w:rsidR="0048666E" w:rsidRPr="007A0BC8" w:rsidRDefault="00F13A85" w:rsidP="00C934C5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cstheme="minorHAnsi"/>
        </w:rPr>
      </w:pPr>
      <w:r w:rsidRPr="006163BD">
        <w:rPr>
          <w:rFonts w:cstheme="minorHAnsi"/>
        </w:rPr>
        <w:t xml:space="preserve">Strony dołożą wszelkich starań, by ewentualne spory rozstrzygnąć polubownie. W przypadku, gdy nie dojdą do </w:t>
      </w:r>
      <w:r w:rsidRPr="007A0BC8">
        <w:rPr>
          <w:rFonts w:cstheme="minorHAnsi"/>
        </w:rPr>
        <w:t>porozumienia, spory rozstrzygane będą przez sąd powszechny właściwy dla siedziby Zamawiającego.</w:t>
      </w:r>
    </w:p>
    <w:p w14:paraId="140B2FA0" w14:textId="0522A1A7" w:rsidR="0048666E" w:rsidRPr="007A0BC8" w:rsidRDefault="0048666E" w:rsidP="00C934C5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cstheme="minorHAnsi"/>
        </w:rPr>
      </w:pPr>
      <w:r w:rsidRPr="007A0BC8">
        <w:rPr>
          <w:rFonts w:cstheme="minorHAnsi"/>
        </w:rPr>
        <w:t>Umowa podlega prawu polskiemu i zgodnie z nim powinna być interpretowana.</w:t>
      </w:r>
    </w:p>
    <w:p w14:paraId="0161DFC0" w14:textId="77777777" w:rsidR="00F13A85" w:rsidRPr="006163BD" w:rsidRDefault="00F13A85" w:rsidP="00C934C5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cstheme="minorHAnsi"/>
        </w:rPr>
      </w:pPr>
      <w:r w:rsidRPr="007A0BC8">
        <w:rPr>
          <w:rFonts w:cstheme="minorHAnsi"/>
        </w:rPr>
        <w:lastRenderedPageBreak/>
        <w:t>Umowę sporządzono w 2 (słownie: dwóch) jednobrzmiących egzemplarzach, po jednym dla każdej ze stron./Umowę sporządzono w formie elektronicznej</w:t>
      </w:r>
      <w:r w:rsidRPr="006163BD">
        <w:rPr>
          <w:rFonts w:cstheme="minorHAnsi"/>
        </w:rPr>
        <w:t>. Za datę zawarcia umowy przyjmuję się datę złożenia ostatniego podpisu elektronicznego.</w:t>
      </w:r>
    </w:p>
    <w:p w14:paraId="22D17050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57CE834E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6163BD">
        <w:rPr>
          <w:rFonts w:cstheme="minorHAnsi"/>
          <w:b/>
        </w:rPr>
        <w:t xml:space="preserve">Wykonawca </w:t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  <w:t>Zamawiający</w:t>
      </w:r>
    </w:p>
    <w:p w14:paraId="28902F4D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3E73649B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6BE75AA8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rPr>
          <w:rFonts w:cstheme="minorHAnsi"/>
          <w:bCs/>
        </w:rPr>
      </w:pPr>
      <w:r w:rsidRPr="006163BD">
        <w:rPr>
          <w:rFonts w:cstheme="minorHAnsi"/>
          <w:bCs/>
        </w:rPr>
        <w:t>Załączniki do umowy:</w:t>
      </w:r>
    </w:p>
    <w:p w14:paraId="258DE2C2" w14:textId="23E4CAC8" w:rsidR="00F13A85" w:rsidRPr="006163BD" w:rsidRDefault="008F33A5" w:rsidP="00C934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Załącznik nr 1 - </w:t>
      </w:r>
      <w:r w:rsidR="00F13A85" w:rsidRPr="006163BD">
        <w:rPr>
          <w:rFonts w:cstheme="minorHAnsi"/>
          <w:bCs/>
        </w:rPr>
        <w:t>Opis przedmiotu zamówienia</w:t>
      </w:r>
    </w:p>
    <w:p w14:paraId="4F40EC8A" w14:textId="498F32D1" w:rsidR="00F13A85" w:rsidRDefault="008F33A5" w:rsidP="00C934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Załącznik nr 2 – </w:t>
      </w:r>
      <w:r w:rsidR="00F13A85" w:rsidRPr="006163BD">
        <w:rPr>
          <w:rFonts w:cstheme="minorHAnsi"/>
          <w:bCs/>
        </w:rPr>
        <w:t>Formularz</w:t>
      </w:r>
      <w:r>
        <w:rPr>
          <w:rFonts w:cstheme="minorHAnsi"/>
          <w:bCs/>
        </w:rPr>
        <w:t xml:space="preserve"> oferty</w:t>
      </w:r>
    </w:p>
    <w:p w14:paraId="4546FDA0" w14:textId="11F91B34" w:rsidR="00DD144E" w:rsidRPr="006163BD" w:rsidRDefault="00DD144E" w:rsidP="00C934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Załącznik nr </w:t>
      </w:r>
      <w:r w:rsidR="00840601">
        <w:rPr>
          <w:rFonts w:cstheme="minorHAnsi"/>
          <w:bCs/>
        </w:rPr>
        <w:t>3</w:t>
      </w:r>
      <w:r>
        <w:rPr>
          <w:rFonts w:cstheme="minorHAnsi"/>
          <w:bCs/>
        </w:rPr>
        <w:t xml:space="preserve"> – Arkusz </w:t>
      </w:r>
      <w:r w:rsidR="00840601">
        <w:rPr>
          <w:rFonts w:cstheme="minorHAnsi"/>
          <w:bCs/>
        </w:rPr>
        <w:t>asortymentowo-cenowy</w:t>
      </w:r>
    </w:p>
    <w:p w14:paraId="08BF4F97" w14:textId="0DF0D37E" w:rsidR="00F13A85" w:rsidRPr="006163BD" w:rsidRDefault="00840601" w:rsidP="00C934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Załącznik nr 4 - </w:t>
      </w:r>
      <w:r w:rsidR="00F13A85" w:rsidRPr="006163BD">
        <w:rPr>
          <w:rFonts w:cstheme="minorHAnsi"/>
          <w:bCs/>
        </w:rPr>
        <w:t xml:space="preserve">Protokół zdawczo-odbiorczy.  </w:t>
      </w:r>
    </w:p>
    <w:p w14:paraId="20FDB038" w14:textId="77777777" w:rsidR="00091860" w:rsidRPr="002E7FD4" w:rsidRDefault="00091860" w:rsidP="00091860">
      <w:pPr>
        <w:autoSpaceDE w:val="0"/>
        <w:autoSpaceDN w:val="0"/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4FA28728" w14:textId="115EDC14" w:rsidR="00DA6DC1" w:rsidRDefault="00DA6DC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97811E9" w14:textId="2B1F0B1C" w:rsidR="00DA6DC1" w:rsidRPr="00DA6DC1" w:rsidRDefault="00DA6DC1" w:rsidP="00DA6DC1">
      <w:pPr>
        <w:autoSpaceDE w:val="0"/>
        <w:autoSpaceDN w:val="0"/>
        <w:spacing w:before="90" w:after="120" w:line="276" w:lineRule="auto"/>
        <w:jc w:val="right"/>
        <w:rPr>
          <w:rFonts w:cstheme="minorHAnsi"/>
          <w:b/>
          <w:sz w:val="22"/>
          <w:szCs w:val="22"/>
        </w:rPr>
      </w:pPr>
      <w:r w:rsidRPr="00DA6DC1">
        <w:rPr>
          <w:rFonts w:cstheme="minorHAnsi"/>
          <w:b/>
          <w:sz w:val="22"/>
          <w:szCs w:val="22"/>
        </w:rPr>
        <w:lastRenderedPageBreak/>
        <w:t xml:space="preserve">Załącznik nr </w:t>
      </w:r>
      <w:r w:rsidR="00825C2B">
        <w:rPr>
          <w:rFonts w:cstheme="minorHAnsi"/>
          <w:b/>
          <w:sz w:val="22"/>
          <w:szCs w:val="22"/>
        </w:rPr>
        <w:t>4</w:t>
      </w:r>
      <w:r w:rsidRPr="00DA6DC1">
        <w:rPr>
          <w:rFonts w:cstheme="minorHAnsi"/>
          <w:b/>
          <w:sz w:val="22"/>
          <w:szCs w:val="22"/>
        </w:rPr>
        <w:t xml:space="preserve"> do umowy</w:t>
      </w:r>
    </w:p>
    <w:p w14:paraId="7E53E0EC" w14:textId="77777777" w:rsidR="00DA6DC1" w:rsidRPr="00DA6DC1" w:rsidRDefault="00DA6DC1" w:rsidP="00DA6DC1">
      <w:pPr>
        <w:autoSpaceDE w:val="0"/>
        <w:autoSpaceDN w:val="0"/>
        <w:spacing w:before="90" w:after="120" w:line="276" w:lineRule="auto"/>
        <w:jc w:val="right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Łódź, dnia …………………… r.</w:t>
      </w:r>
    </w:p>
    <w:p w14:paraId="72E8B04C" w14:textId="77777777" w:rsidR="00DA6DC1" w:rsidRPr="00DA6DC1" w:rsidRDefault="00DA6DC1" w:rsidP="00DA6DC1">
      <w:pPr>
        <w:autoSpaceDE w:val="0"/>
        <w:autoSpaceDN w:val="0"/>
        <w:spacing w:before="90" w:after="120" w:line="276" w:lineRule="auto"/>
        <w:jc w:val="center"/>
        <w:rPr>
          <w:rFonts w:cstheme="minorHAnsi"/>
          <w:b/>
          <w:sz w:val="22"/>
          <w:szCs w:val="22"/>
        </w:rPr>
      </w:pPr>
      <w:r w:rsidRPr="00DA6DC1">
        <w:rPr>
          <w:rFonts w:cstheme="minorHAnsi"/>
          <w:b/>
          <w:sz w:val="22"/>
          <w:szCs w:val="22"/>
        </w:rPr>
        <w:t>Protokół zdawczo-odbiorczy</w:t>
      </w:r>
    </w:p>
    <w:p w14:paraId="63C04978" w14:textId="77777777" w:rsidR="00DA6DC1" w:rsidRPr="00DA6DC1" w:rsidRDefault="00DA6DC1" w:rsidP="00DA6DC1">
      <w:pPr>
        <w:autoSpaceDE w:val="0"/>
        <w:autoSpaceDN w:val="0"/>
        <w:spacing w:before="90" w:after="120" w:line="276" w:lineRule="auto"/>
        <w:jc w:val="center"/>
        <w:rPr>
          <w:rFonts w:cstheme="minorHAnsi"/>
          <w:b/>
          <w:sz w:val="22"/>
          <w:szCs w:val="22"/>
        </w:rPr>
      </w:pPr>
      <w:r w:rsidRPr="00DA6DC1">
        <w:rPr>
          <w:rFonts w:cstheme="minorHAnsi"/>
          <w:b/>
          <w:sz w:val="22"/>
          <w:szCs w:val="22"/>
        </w:rPr>
        <w:t>do umowy nr ………………. z dnia ……………….</w:t>
      </w:r>
    </w:p>
    <w:p w14:paraId="62CF7628" w14:textId="77777777" w:rsidR="00DA6DC1" w:rsidRPr="00DA6DC1" w:rsidRDefault="00DA6DC1" w:rsidP="00DA6DC1">
      <w:pPr>
        <w:autoSpaceDE w:val="0"/>
        <w:autoSpaceDN w:val="0"/>
        <w:spacing w:before="90" w:after="120" w:line="276" w:lineRule="auto"/>
        <w:jc w:val="center"/>
        <w:rPr>
          <w:rFonts w:cstheme="minorHAnsi"/>
          <w:sz w:val="22"/>
          <w:szCs w:val="22"/>
        </w:rPr>
      </w:pPr>
    </w:p>
    <w:tbl>
      <w:tblPr>
        <w:tblStyle w:val="Siatkatabelijasna1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4166"/>
        <w:gridCol w:w="4902"/>
      </w:tblGrid>
      <w:tr w:rsidR="00DA6DC1" w:rsidRPr="00DA6DC1" w14:paraId="44A9A2CB" w14:textId="77777777" w:rsidTr="003B41C0">
        <w:trPr>
          <w:trHeight w:val="390"/>
        </w:trPr>
        <w:tc>
          <w:tcPr>
            <w:tcW w:w="4166" w:type="dxa"/>
          </w:tcPr>
          <w:p w14:paraId="4BF4B625" w14:textId="77777777" w:rsidR="00DA6DC1" w:rsidRPr="00DA6DC1" w:rsidRDefault="00DA6DC1" w:rsidP="003B41C0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cstheme="minorHAnsi"/>
              </w:rPr>
            </w:pPr>
            <w:r w:rsidRPr="00DA6DC1">
              <w:rPr>
                <w:rFonts w:cstheme="minorHAnsi"/>
              </w:rPr>
              <w:t>Wykonawca</w:t>
            </w:r>
          </w:p>
        </w:tc>
        <w:tc>
          <w:tcPr>
            <w:tcW w:w="4902" w:type="dxa"/>
          </w:tcPr>
          <w:p w14:paraId="05FC8C93" w14:textId="77777777" w:rsidR="00DA6DC1" w:rsidRPr="00DA6DC1" w:rsidRDefault="00DA6DC1" w:rsidP="003B41C0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cstheme="minorHAnsi"/>
              </w:rPr>
            </w:pPr>
            <w:r w:rsidRPr="00DA6DC1">
              <w:rPr>
                <w:rFonts w:cstheme="minorHAnsi"/>
              </w:rPr>
              <w:t>Zamawiający</w:t>
            </w:r>
          </w:p>
        </w:tc>
      </w:tr>
      <w:tr w:rsidR="00DA6DC1" w:rsidRPr="00DA6DC1" w14:paraId="1F35C63D" w14:textId="77777777" w:rsidTr="003B41C0">
        <w:trPr>
          <w:trHeight w:val="1031"/>
        </w:trPr>
        <w:tc>
          <w:tcPr>
            <w:tcW w:w="4166" w:type="dxa"/>
          </w:tcPr>
          <w:p w14:paraId="3AD712D9" w14:textId="77777777" w:rsidR="00DA6DC1" w:rsidRPr="00DA6DC1" w:rsidRDefault="00DA6DC1" w:rsidP="003B41C0">
            <w:pPr>
              <w:autoSpaceDE w:val="0"/>
              <w:autoSpaceDN w:val="0"/>
              <w:spacing w:before="90" w:line="276" w:lineRule="auto"/>
              <w:jc w:val="both"/>
              <w:rPr>
                <w:rFonts w:cstheme="minorHAnsi"/>
              </w:rPr>
            </w:pPr>
          </w:p>
        </w:tc>
        <w:tc>
          <w:tcPr>
            <w:tcW w:w="4902" w:type="dxa"/>
          </w:tcPr>
          <w:p w14:paraId="67FAE526" w14:textId="77777777" w:rsidR="00DA6DC1" w:rsidRPr="00DA6DC1" w:rsidRDefault="00DA6DC1" w:rsidP="003B41C0">
            <w:pPr>
              <w:autoSpaceDE w:val="0"/>
              <w:autoSpaceDN w:val="0"/>
              <w:spacing w:after="120" w:line="276" w:lineRule="auto"/>
              <w:rPr>
                <w:rFonts w:eastAsia="Lucida Sans Unicode" w:cstheme="minorHAnsi"/>
                <w:bCs/>
                <w:kern w:val="3"/>
              </w:rPr>
            </w:pPr>
            <w:r w:rsidRPr="00DA6DC1">
              <w:rPr>
                <w:rFonts w:eastAsia="Lucida Sans Unicode" w:cstheme="minorHAnsi"/>
                <w:b/>
                <w:bCs/>
                <w:kern w:val="3"/>
              </w:rPr>
              <w:t>Uniwersytet Łódzki</w:t>
            </w:r>
            <w:r w:rsidRPr="00DA6DC1">
              <w:rPr>
                <w:rFonts w:eastAsia="Lucida Sans Unicode" w:cstheme="minorHAnsi"/>
                <w:bCs/>
                <w:kern w:val="3"/>
              </w:rPr>
              <w:t xml:space="preserve">  </w:t>
            </w:r>
            <w:r w:rsidRPr="00DA6DC1">
              <w:rPr>
                <w:rFonts w:eastAsia="Lucida Sans Unicode" w:cstheme="minorHAnsi"/>
                <w:bCs/>
                <w:kern w:val="3"/>
              </w:rPr>
              <w:br/>
              <w:t xml:space="preserve">ul. Narutowicza 68, 90-136 Łódź </w:t>
            </w:r>
            <w:r w:rsidRPr="00DA6DC1">
              <w:rPr>
                <w:rFonts w:eastAsia="Lucida Sans Unicode" w:cstheme="minorHAnsi"/>
                <w:bCs/>
                <w:kern w:val="3"/>
              </w:rPr>
              <w:br/>
              <w:t>NIP 724-000-32-43</w:t>
            </w:r>
            <w:r w:rsidRPr="00DA6DC1">
              <w:rPr>
                <w:rFonts w:eastAsia="Lucida Sans Unicode" w:cstheme="minorHAnsi"/>
                <w:bCs/>
                <w:kern w:val="3"/>
              </w:rPr>
              <w:br/>
              <w:t>REGON 000001287</w:t>
            </w:r>
          </w:p>
        </w:tc>
      </w:tr>
    </w:tbl>
    <w:p w14:paraId="6D02C70F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Przedmiot odbioru dotyczy: ………………………………………………………………………………………………..……………………</w:t>
      </w:r>
    </w:p>
    <w:p w14:paraId="1E9B6D6F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 xml:space="preserve">Nazwa zamówienia: </w:t>
      </w:r>
      <w:r w:rsidRPr="00DA6DC1">
        <w:rPr>
          <w:rFonts w:cstheme="minorHAnsi"/>
          <w:bCs/>
          <w:sz w:val="22"/>
          <w:szCs w:val="22"/>
          <w:lang w:eastAsia="x-none"/>
        </w:rPr>
        <w:t>……………………………………………………………………….</w:t>
      </w:r>
      <w:r w:rsidRPr="00DA6DC1">
        <w:rPr>
          <w:rFonts w:cstheme="minorHAnsi"/>
          <w:bCs/>
          <w:i/>
          <w:sz w:val="22"/>
          <w:szCs w:val="22"/>
          <w:lang w:eastAsia="x-none"/>
        </w:rPr>
        <w:t>………….……………..….</w:t>
      </w:r>
      <w:r w:rsidRPr="00DA6DC1">
        <w:rPr>
          <w:rFonts w:cstheme="minorHAnsi"/>
          <w:sz w:val="22"/>
          <w:szCs w:val="22"/>
        </w:rPr>
        <w:t>……………….………..</w:t>
      </w:r>
      <w:r w:rsidRPr="00DA6DC1">
        <w:rPr>
          <w:rFonts w:cstheme="minorHAnsi"/>
          <w:bCs/>
          <w:i/>
          <w:sz w:val="22"/>
          <w:szCs w:val="22"/>
          <w:lang w:eastAsia="x-none"/>
        </w:rPr>
        <w:t>.</w:t>
      </w:r>
    </w:p>
    <w:p w14:paraId="4BC1ECDA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Wartość przedmiotu zamówienia: ……………….…………..……………….…………..……………….…………..…………………..</w:t>
      </w:r>
    </w:p>
    <w:p w14:paraId="69A84381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Termin wykonania umowy (dotyczy ostatniego wykonanego zamówienia przy zamówieniu sukcesywnym): ………………………………………………………………………………………………………………………………….…….</w:t>
      </w:r>
    </w:p>
    <w:p w14:paraId="7732A3AC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Protokół sporządzono w dniu: ………………………………</w:t>
      </w:r>
    </w:p>
    <w:p w14:paraId="6CBDE854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Podczas realizacji zamówienia zamawiający kontrolował przewidziane w zawartej umowie wymagania: ......</w:t>
      </w:r>
    </w:p>
    <w:p w14:paraId="4C86DF9E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Zamawiający dokonuje odbioru całości przedmiotu umowy, wykonanego zgodnie z wymaganiami Zamawiającego zawartymi w umowie, czym potwierdza należyte wykonanie umowy/ Zamawiający nie dokonuje odbioru zamówienia z powodów niżej opisanych/ Zamawiający dokonuje odbioru zamówienia z zastrzeżeniami/uwagami</w:t>
      </w:r>
      <w:r w:rsidRPr="00DA6DC1">
        <w:rPr>
          <w:rFonts w:cstheme="minorHAnsi"/>
          <w:sz w:val="22"/>
          <w:szCs w:val="22"/>
          <w:vertAlign w:val="superscript"/>
        </w:rPr>
        <w:footnoteReference w:id="1"/>
      </w:r>
      <w:r w:rsidRPr="00DA6DC1">
        <w:rPr>
          <w:rFonts w:cstheme="minorHAnsi"/>
          <w:sz w:val="22"/>
          <w:szCs w:val="22"/>
        </w:rPr>
        <w:t>: ………………………….. ………………………………………………….……………………………………</w:t>
      </w:r>
    </w:p>
    <w:p w14:paraId="6D3D8909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W związku z uwagami i zastrzeżeniami, strony ustaliły co następuje: …………………………………………………….</w:t>
      </w:r>
    </w:p>
    <w:p w14:paraId="6CBF19E6" w14:textId="77777777" w:rsidR="00DA6DC1" w:rsidRPr="00DA6DC1" w:rsidRDefault="00DA6DC1" w:rsidP="00DA6DC1">
      <w:pPr>
        <w:autoSpaceDE w:val="0"/>
        <w:autoSpaceDN w:val="0"/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…………………………………………………………………………………………...…………………………………………………………………………………………..……….…………………………………………………………………………………………………………………….…………</w:t>
      </w:r>
    </w:p>
    <w:p w14:paraId="7A5181AA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Zamawiający wyraża/nie wyraża</w:t>
      </w:r>
      <w:r w:rsidRPr="00DA6DC1">
        <w:rPr>
          <w:rFonts w:cstheme="minorHAnsi"/>
          <w:sz w:val="22"/>
          <w:szCs w:val="22"/>
          <w:vertAlign w:val="superscript"/>
        </w:rPr>
        <w:footnoteReference w:id="2"/>
      </w:r>
      <w:r w:rsidRPr="00DA6DC1">
        <w:rPr>
          <w:rFonts w:cstheme="minorHAnsi"/>
          <w:sz w:val="22"/>
          <w:szCs w:val="22"/>
        </w:rPr>
        <w:t xml:space="preserve"> zgodę/zgody na wystawienie faktury/rachunku za wykonane zamówienie.</w:t>
      </w:r>
    </w:p>
    <w:p w14:paraId="23E8535E" w14:textId="77777777" w:rsidR="00DA6DC1" w:rsidRPr="00DA6DC1" w:rsidRDefault="00DA6DC1" w:rsidP="00C934C5">
      <w:pPr>
        <w:numPr>
          <w:ilvl w:val="0"/>
          <w:numId w:val="31"/>
        </w:numPr>
        <w:autoSpaceDE w:val="0"/>
        <w:autoSpaceDN w:val="0"/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DA6DC1">
        <w:rPr>
          <w:rFonts w:cstheme="minorHAnsi"/>
          <w:sz w:val="22"/>
          <w:szCs w:val="22"/>
        </w:rPr>
        <w:t>Protokół sporządzono w dwóch egzemplarzach, po jednym dla każdej ze stron.</w:t>
      </w:r>
    </w:p>
    <w:p w14:paraId="22D2F353" w14:textId="77777777" w:rsidR="00DA6DC1" w:rsidRPr="00DA6DC1" w:rsidRDefault="00DA6DC1" w:rsidP="00DA6DC1">
      <w:pPr>
        <w:autoSpaceDE w:val="0"/>
        <w:autoSpaceDN w:val="0"/>
        <w:spacing w:line="276" w:lineRule="auto"/>
        <w:jc w:val="both"/>
        <w:rPr>
          <w:rFonts w:cstheme="minorHAnsi"/>
          <w:sz w:val="22"/>
          <w:szCs w:val="22"/>
        </w:rPr>
      </w:pPr>
    </w:p>
    <w:p w14:paraId="11CD7725" w14:textId="77777777" w:rsidR="00DA6DC1" w:rsidRPr="00DA6DC1" w:rsidRDefault="00DA6DC1" w:rsidP="00DA6DC1">
      <w:pPr>
        <w:autoSpaceDE w:val="0"/>
        <w:autoSpaceDN w:val="0"/>
        <w:spacing w:before="120" w:after="120" w:line="276" w:lineRule="auto"/>
        <w:jc w:val="center"/>
        <w:rPr>
          <w:rFonts w:cstheme="minorHAnsi"/>
          <w:sz w:val="22"/>
          <w:szCs w:val="22"/>
        </w:rPr>
      </w:pPr>
      <w:r w:rsidRPr="00DA6DC1">
        <w:rPr>
          <w:rFonts w:cstheme="minorHAnsi"/>
          <w:b/>
          <w:sz w:val="22"/>
          <w:szCs w:val="22"/>
        </w:rPr>
        <w:t xml:space="preserve">W imieniu  Wykonawcy </w:t>
      </w:r>
      <w:r w:rsidRPr="00DA6DC1">
        <w:rPr>
          <w:rFonts w:cstheme="minorHAnsi"/>
          <w:b/>
          <w:sz w:val="22"/>
          <w:szCs w:val="22"/>
        </w:rPr>
        <w:tab/>
      </w:r>
      <w:r w:rsidRPr="00DA6DC1">
        <w:rPr>
          <w:rFonts w:cstheme="minorHAnsi"/>
          <w:b/>
          <w:sz w:val="22"/>
          <w:szCs w:val="22"/>
        </w:rPr>
        <w:tab/>
      </w:r>
      <w:r w:rsidRPr="00DA6DC1">
        <w:rPr>
          <w:rFonts w:cstheme="minorHAnsi"/>
          <w:b/>
          <w:sz w:val="22"/>
          <w:szCs w:val="22"/>
        </w:rPr>
        <w:tab/>
      </w:r>
      <w:r w:rsidRPr="00DA6DC1">
        <w:rPr>
          <w:rFonts w:cstheme="minorHAnsi"/>
          <w:b/>
          <w:sz w:val="22"/>
          <w:szCs w:val="22"/>
        </w:rPr>
        <w:tab/>
      </w:r>
      <w:r w:rsidRPr="00DA6DC1">
        <w:rPr>
          <w:rFonts w:cstheme="minorHAnsi"/>
          <w:b/>
          <w:sz w:val="22"/>
          <w:szCs w:val="22"/>
        </w:rPr>
        <w:tab/>
        <w:t>W imieniu Zamawiającego</w:t>
      </w:r>
    </w:p>
    <w:p w14:paraId="12607E91" w14:textId="77777777" w:rsidR="00DA6DC1" w:rsidRPr="002E7FD4" w:rsidRDefault="00DA6DC1" w:rsidP="00DA6DC1">
      <w:pPr>
        <w:spacing w:after="200" w:line="276" w:lineRule="auto"/>
        <w:rPr>
          <w:rFonts w:cstheme="minorHAnsi"/>
          <w:b/>
          <w:bCs/>
          <w:sz w:val="22"/>
          <w:szCs w:val="22"/>
        </w:rPr>
      </w:pPr>
    </w:p>
    <w:p w14:paraId="7F2DB4C4" w14:textId="77777777" w:rsidR="002D18F0" w:rsidRDefault="002D18F0" w:rsidP="001F7C91">
      <w:pPr>
        <w:widowControl w:val="0"/>
        <w:spacing w:line="360" w:lineRule="auto"/>
        <w:rPr>
          <w:rFonts w:ascii="Calibri" w:hAnsi="Calibri" w:cs="Calibri"/>
          <w:b/>
          <w:bCs/>
        </w:rPr>
      </w:pPr>
    </w:p>
    <w:sectPr w:rsidR="002D18F0" w:rsidSect="001F7C91">
      <w:headerReference w:type="default" r:id="rId15"/>
      <w:headerReference w:type="first" r:id="rId16"/>
      <w:pgSz w:w="11900" w:h="16840"/>
      <w:pgMar w:top="1134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5610" w14:textId="77777777" w:rsidR="0009000C" w:rsidRDefault="0009000C" w:rsidP="003E65F2">
      <w:r>
        <w:separator/>
      </w:r>
    </w:p>
  </w:endnote>
  <w:endnote w:type="continuationSeparator" w:id="0">
    <w:p w14:paraId="20060D71" w14:textId="77777777" w:rsidR="0009000C" w:rsidRDefault="0009000C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8929" w14:textId="77777777" w:rsidR="0009000C" w:rsidRDefault="0009000C" w:rsidP="003E65F2">
      <w:r>
        <w:separator/>
      </w:r>
    </w:p>
  </w:footnote>
  <w:footnote w:type="continuationSeparator" w:id="0">
    <w:p w14:paraId="6B948FC7" w14:textId="77777777" w:rsidR="0009000C" w:rsidRDefault="0009000C" w:rsidP="003E65F2">
      <w:r>
        <w:continuationSeparator/>
      </w:r>
    </w:p>
  </w:footnote>
  <w:footnote w:id="1">
    <w:p w14:paraId="1AE43607" w14:textId="77777777" w:rsidR="00DA6DC1" w:rsidRPr="00104CFD" w:rsidRDefault="00DA6DC1" w:rsidP="00DA6DC1">
      <w:pPr>
        <w:pStyle w:val="Tekstprzypisudolnego"/>
        <w:rPr>
          <w:rFonts w:ascii="Calibri" w:hAnsi="Calibri" w:cs="Calibri"/>
        </w:rPr>
      </w:pPr>
      <w:r w:rsidRPr="00104CFD">
        <w:rPr>
          <w:rStyle w:val="Odwoanieprzypisudolnego"/>
          <w:rFonts w:ascii="Calibri" w:hAnsi="Calibri" w:cs="Calibri"/>
        </w:rPr>
        <w:footnoteRef/>
      </w:r>
      <w:r w:rsidRPr="00104CFD">
        <w:rPr>
          <w:rFonts w:ascii="Calibri" w:hAnsi="Calibri" w:cs="Calibri"/>
        </w:rPr>
        <w:t xml:space="preserve"> Niepotrzebne usunąć zgodnie z decyzją Zamawiającego</w:t>
      </w:r>
    </w:p>
  </w:footnote>
  <w:footnote w:id="2">
    <w:p w14:paraId="3FF96A9B" w14:textId="77777777" w:rsidR="00DA6DC1" w:rsidRDefault="00DA6DC1" w:rsidP="00DA6DC1">
      <w:pPr>
        <w:pStyle w:val="Tekstprzypisudolnego"/>
      </w:pPr>
      <w:r w:rsidRPr="00104CFD">
        <w:rPr>
          <w:rStyle w:val="Odwoanieprzypisudolnego"/>
          <w:rFonts w:ascii="Calibri" w:hAnsi="Calibri" w:cs="Calibri"/>
        </w:rPr>
        <w:footnoteRef/>
      </w:r>
      <w:r w:rsidRPr="00104CFD">
        <w:rPr>
          <w:rFonts w:ascii="Calibri" w:hAnsi="Calibri" w:cs="Calibr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3BBF" w14:textId="1711385A" w:rsidR="000A78C0" w:rsidRDefault="000A78C0" w:rsidP="000A78C0">
    <w:pPr>
      <w:pStyle w:val="Nagwek"/>
    </w:pPr>
    <w:r>
      <w:tab/>
    </w:r>
    <w:bookmarkStart w:id="14" w:name="_Hlk187305832"/>
    <w:r w:rsidR="00DF1B99" w:rsidRPr="00DF1B99">
      <w:rPr>
        <w:sz w:val="20"/>
        <w:szCs w:val="20"/>
      </w:rPr>
      <w:t xml:space="preserve">Dostawa książek i czasopism naukowych dla Wydawnictwa Uniwersytetu Łódzkiego </w:t>
    </w:r>
    <w:r w:rsidRPr="00B06C43">
      <w:rPr>
        <w:sz w:val="20"/>
        <w:szCs w:val="20"/>
      </w:rPr>
      <w:t>- Nr postępowania:</w:t>
    </w:r>
    <w:r>
      <w:rPr>
        <w:sz w:val="20"/>
        <w:szCs w:val="20"/>
      </w:rPr>
      <w:t xml:space="preserve"> </w:t>
    </w:r>
    <w:r w:rsidR="00050016">
      <w:rPr>
        <w:sz w:val="20"/>
        <w:szCs w:val="20"/>
      </w:rPr>
      <w:t>30</w:t>
    </w:r>
    <w:r w:rsidRPr="00B06C43">
      <w:rPr>
        <w:sz w:val="20"/>
        <w:szCs w:val="20"/>
      </w:rPr>
      <w:t>/ZP/202</w:t>
    </w:r>
    <w:r>
      <w:rPr>
        <w:sz w:val="20"/>
        <w:szCs w:val="20"/>
      </w:rPr>
      <w:t>5</w:t>
    </w:r>
    <w:bookmarkEnd w:id="14"/>
  </w:p>
  <w:p w14:paraId="53AFDFC3" w14:textId="078DF636" w:rsidR="009B1E94" w:rsidRPr="000A78C0" w:rsidRDefault="009B1E94" w:rsidP="000A78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B040" w14:textId="4AA20D45" w:rsidR="00707D2A" w:rsidRDefault="00707D2A" w:rsidP="00CA6F0E">
    <w:pPr>
      <w:pStyle w:val="Nagwek"/>
    </w:pPr>
    <w:r>
      <w:tab/>
    </w:r>
    <w:r w:rsidR="00E70333" w:rsidRPr="00E70333">
      <w:rPr>
        <w:sz w:val="20"/>
        <w:szCs w:val="20"/>
      </w:rPr>
      <w:t>Świadczenie sukcesywnych usług w zakresie redakcji merytorycznej, składu i łamania tekstów, skanowania, przygotowania wersji online oraz do druku książek i czasopism naukowych</w:t>
    </w:r>
    <w:r w:rsidR="00CA6F0E" w:rsidRPr="00B06C43">
      <w:rPr>
        <w:sz w:val="20"/>
        <w:szCs w:val="20"/>
      </w:rPr>
      <w:t xml:space="preserve"> - Nr postępowania:</w:t>
    </w:r>
    <w:r w:rsidR="00813D36">
      <w:rPr>
        <w:sz w:val="20"/>
        <w:szCs w:val="20"/>
      </w:rPr>
      <w:t xml:space="preserve"> </w:t>
    </w:r>
    <w:r w:rsidR="00E70333">
      <w:rPr>
        <w:sz w:val="20"/>
        <w:szCs w:val="20"/>
      </w:rPr>
      <w:t>2</w:t>
    </w:r>
    <w:r w:rsidR="00CA6F0E" w:rsidRPr="00B06C43">
      <w:rPr>
        <w:sz w:val="20"/>
        <w:szCs w:val="20"/>
      </w:rPr>
      <w:t>/ZP/202</w:t>
    </w:r>
    <w:r w:rsidR="00E70333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1"/>
    <w:multiLevelType w:val="multilevel"/>
    <w:tmpl w:val="BA04B5C6"/>
    <w:name w:val="WW8Num4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 w15:restartNumberingAfterBreak="0">
    <w:nsid w:val="02361242"/>
    <w:multiLevelType w:val="hybridMultilevel"/>
    <w:tmpl w:val="4516ACF0"/>
    <w:styleLink w:val="Styl13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654A1"/>
    <w:multiLevelType w:val="hybridMultilevel"/>
    <w:tmpl w:val="E2D6AC0E"/>
    <w:lvl w:ilvl="0" w:tplc="0D828B96">
      <w:start w:val="1"/>
      <w:numFmt w:val="lowerLetter"/>
      <w:lvlText w:val="%1)"/>
      <w:lvlJc w:val="left"/>
      <w:pPr>
        <w:ind w:left="1944" w:hanging="360"/>
      </w:pPr>
      <w:rPr>
        <w:rFonts w:asciiTheme="majorHAnsi" w:hAnsiTheme="maj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0FEF056D"/>
    <w:multiLevelType w:val="hybridMultilevel"/>
    <w:tmpl w:val="55C4A4D2"/>
    <w:lvl w:ilvl="0" w:tplc="9774C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7D96"/>
    <w:multiLevelType w:val="multilevel"/>
    <w:tmpl w:val="A202C70C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0BF304B"/>
    <w:multiLevelType w:val="multilevel"/>
    <w:tmpl w:val="F9D88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31662D"/>
    <w:multiLevelType w:val="hybridMultilevel"/>
    <w:tmpl w:val="385EE4B2"/>
    <w:lvl w:ilvl="0" w:tplc="9CD2B4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025DB"/>
    <w:multiLevelType w:val="hybridMultilevel"/>
    <w:tmpl w:val="1988E518"/>
    <w:lvl w:ilvl="0" w:tplc="9B1297F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4D1D"/>
    <w:multiLevelType w:val="hybridMultilevel"/>
    <w:tmpl w:val="247CF640"/>
    <w:lvl w:ilvl="0" w:tplc="AE4080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344CD"/>
    <w:multiLevelType w:val="hybridMultilevel"/>
    <w:tmpl w:val="FFE45980"/>
    <w:lvl w:ilvl="0" w:tplc="0C0A3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F7DE7"/>
    <w:multiLevelType w:val="multilevel"/>
    <w:tmpl w:val="F01AB09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F703DE0"/>
    <w:multiLevelType w:val="hybridMultilevel"/>
    <w:tmpl w:val="E88611C2"/>
    <w:lvl w:ilvl="0" w:tplc="9C6C4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138B3"/>
    <w:multiLevelType w:val="hybridMultilevel"/>
    <w:tmpl w:val="36F83096"/>
    <w:lvl w:ilvl="0" w:tplc="6220E60C">
      <w:start w:val="1"/>
      <w:numFmt w:val="decimal"/>
      <w:pStyle w:val="paragraf"/>
      <w:lvlText w:val="§ %1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5" w15:restartNumberingAfterBreak="0">
    <w:nsid w:val="24977CD7"/>
    <w:multiLevelType w:val="multilevel"/>
    <w:tmpl w:val="8B607928"/>
    <w:styleLink w:val="Styl1"/>
    <w:lvl w:ilvl="0">
      <w:start w:val="16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1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5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7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48" w:hanging="1800"/>
      </w:pPr>
      <w:rPr>
        <w:b w:val="0"/>
      </w:rPr>
    </w:lvl>
  </w:abstractNum>
  <w:abstractNum w:abstractNumId="16" w15:restartNumberingAfterBreak="0">
    <w:nsid w:val="25D769F6"/>
    <w:multiLevelType w:val="hybridMultilevel"/>
    <w:tmpl w:val="C6146FD2"/>
    <w:lvl w:ilvl="0" w:tplc="B0F42082">
      <w:start w:val="4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0C3E15"/>
    <w:multiLevelType w:val="multilevel"/>
    <w:tmpl w:val="AD1A6694"/>
    <w:styleLink w:val="Styl3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2F38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417FB9"/>
    <w:multiLevelType w:val="hybridMultilevel"/>
    <w:tmpl w:val="91C4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F2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6947C2"/>
    <w:multiLevelType w:val="multilevel"/>
    <w:tmpl w:val="169811A4"/>
    <w:styleLink w:val="Styl1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08870BD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E672B3"/>
    <w:multiLevelType w:val="multilevel"/>
    <w:tmpl w:val="3D764B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D2D0B76"/>
    <w:multiLevelType w:val="multilevel"/>
    <w:tmpl w:val="A2EA6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3D7D31"/>
    <w:multiLevelType w:val="multilevel"/>
    <w:tmpl w:val="3F3413D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 w15:restartNumberingAfterBreak="0">
    <w:nsid w:val="559F7221"/>
    <w:multiLevelType w:val="hybridMultilevel"/>
    <w:tmpl w:val="38100D34"/>
    <w:lvl w:ilvl="0" w:tplc="580A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7953"/>
    <w:multiLevelType w:val="multilevel"/>
    <w:tmpl w:val="7D0E0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755178C"/>
    <w:multiLevelType w:val="multilevel"/>
    <w:tmpl w:val="E3F85184"/>
    <w:lvl w:ilvl="0">
      <w:start w:val="1"/>
      <w:numFmt w:val="decimal"/>
      <w:pStyle w:val="Nagwek2"/>
      <w:lvlText w:val="%1."/>
      <w:lvlJc w:val="left"/>
      <w:pPr>
        <w:ind w:left="3479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4D15B5"/>
    <w:multiLevelType w:val="multilevel"/>
    <w:tmpl w:val="C7721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09E6705"/>
    <w:multiLevelType w:val="multilevel"/>
    <w:tmpl w:val="EE68AD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F635F2"/>
    <w:multiLevelType w:val="hybridMultilevel"/>
    <w:tmpl w:val="9E5CACC0"/>
    <w:lvl w:ilvl="0" w:tplc="AF7220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8" w15:restartNumberingAfterBreak="0">
    <w:nsid w:val="73584116"/>
    <w:multiLevelType w:val="hybridMultilevel"/>
    <w:tmpl w:val="07AEFC48"/>
    <w:lvl w:ilvl="0" w:tplc="21C25D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01968"/>
    <w:multiLevelType w:val="multilevel"/>
    <w:tmpl w:val="889C31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C027E0"/>
    <w:multiLevelType w:val="hybridMultilevel"/>
    <w:tmpl w:val="11E8649C"/>
    <w:lvl w:ilvl="0" w:tplc="C0C84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F6DEF"/>
    <w:multiLevelType w:val="multilevel"/>
    <w:tmpl w:val="62D876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5452369"/>
    <w:multiLevelType w:val="hybridMultilevel"/>
    <w:tmpl w:val="8418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B1166"/>
    <w:multiLevelType w:val="hybridMultilevel"/>
    <w:tmpl w:val="38A477B4"/>
    <w:styleLink w:val="Styl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11E62"/>
    <w:multiLevelType w:val="multilevel"/>
    <w:tmpl w:val="7EB0A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9EF133D"/>
    <w:multiLevelType w:val="multilevel"/>
    <w:tmpl w:val="F9D88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62451864">
    <w:abstractNumId w:val="30"/>
  </w:num>
  <w:num w:numId="2" w16cid:durableId="584342084">
    <w:abstractNumId w:val="2"/>
  </w:num>
  <w:num w:numId="3" w16cid:durableId="642738271">
    <w:abstractNumId w:val="43"/>
  </w:num>
  <w:num w:numId="4" w16cid:durableId="1690450445">
    <w:abstractNumId w:val="15"/>
  </w:num>
  <w:num w:numId="5" w16cid:durableId="1785610200">
    <w:abstractNumId w:val="5"/>
  </w:num>
  <w:num w:numId="6" w16cid:durableId="1172641968">
    <w:abstractNumId w:val="6"/>
  </w:num>
  <w:num w:numId="7" w16cid:durableId="35811738">
    <w:abstractNumId w:val="4"/>
  </w:num>
  <w:num w:numId="8" w16cid:durableId="215164947">
    <w:abstractNumId w:val="17"/>
  </w:num>
  <w:num w:numId="9" w16cid:durableId="507331415">
    <w:abstractNumId w:val="38"/>
  </w:num>
  <w:num w:numId="10" w16cid:durableId="15391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207749">
    <w:abstractNumId w:val="22"/>
  </w:num>
  <w:num w:numId="12" w16cid:durableId="114953404">
    <w:abstractNumId w:val="23"/>
  </w:num>
  <w:num w:numId="13" w16cid:durableId="901258701">
    <w:abstractNumId w:val="16"/>
  </w:num>
  <w:num w:numId="14" w16cid:durableId="1979455600">
    <w:abstractNumId w:val="12"/>
  </w:num>
  <w:num w:numId="15" w16cid:durableId="1022319261">
    <w:abstractNumId w:val="31"/>
    <w:lvlOverride w:ilvl="0">
      <w:startOverride w:val="1"/>
    </w:lvlOverride>
  </w:num>
  <w:num w:numId="16" w16cid:durableId="460004686">
    <w:abstractNumId w:val="31"/>
  </w:num>
  <w:num w:numId="17" w16cid:durableId="687173495">
    <w:abstractNumId w:val="37"/>
  </w:num>
  <w:num w:numId="18" w16cid:durableId="1049380371">
    <w:abstractNumId w:val="9"/>
  </w:num>
  <w:num w:numId="19" w16cid:durableId="1284457288">
    <w:abstractNumId w:val="32"/>
  </w:num>
  <w:num w:numId="20" w16cid:durableId="2089299763">
    <w:abstractNumId w:val="25"/>
  </w:num>
  <w:num w:numId="21" w16cid:durableId="589314391">
    <w:abstractNumId w:val="41"/>
  </w:num>
  <w:num w:numId="22" w16cid:durableId="1602839870">
    <w:abstractNumId w:val="24"/>
  </w:num>
  <w:num w:numId="23" w16cid:durableId="889389337">
    <w:abstractNumId w:val="18"/>
  </w:num>
  <w:num w:numId="24" w16cid:durableId="1567958023">
    <w:abstractNumId w:val="21"/>
  </w:num>
  <w:num w:numId="25" w16cid:durableId="1285306635">
    <w:abstractNumId w:val="3"/>
  </w:num>
  <w:num w:numId="26" w16cid:durableId="1470048744">
    <w:abstractNumId w:val="34"/>
  </w:num>
  <w:num w:numId="27" w16cid:durableId="1370953970">
    <w:abstractNumId w:val="33"/>
  </w:num>
  <w:num w:numId="28" w16cid:durableId="975835326">
    <w:abstractNumId w:val="19"/>
  </w:num>
  <w:num w:numId="29" w16cid:durableId="645667442">
    <w:abstractNumId w:val="20"/>
  </w:num>
  <w:num w:numId="30" w16cid:durableId="370568826">
    <w:abstractNumId w:val="45"/>
  </w:num>
  <w:num w:numId="31" w16cid:durableId="1761827637">
    <w:abstractNumId w:val="36"/>
  </w:num>
  <w:num w:numId="32" w16cid:durableId="1839732781">
    <w:abstractNumId w:val="7"/>
  </w:num>
  <w:num w:numId="33" w16cid:durableId="582952735">
    <w:abstractNumId w:val="14"/>
  </w:num>
  <w:num w:numId="34" w16cid:durableId="1273242580">
    <w:abstractNumId w:val="39"/>
  </w:num>
  <w:num w:numId="35" w16cid:durableId="812983995">
    <w:abstractNumId w:val="42"/>
  </w:num>
  <w:num w:numId="36" w16cid:durableId="165247790">
    <w:abstractNumId w:val="11"/>
  </w:num>
  <w:num w:numId="37" w16cid:durableId="441924960">
    <w:abstractNumId w:val="10"/>
  </w:num>
  <w:num w:numId="38" w16cid:durableId="1520661185">
    <w:abstractNumId w:val="40"/>
  </w:num>
  <w:num w:numId="39" w16cid:durableId="1135680255">
    <w:abstractNumId w:val="35"/>
  </w:num>
  <w:num w:numId="40" w16cid:durableId="1540387394">
    <w:abstractNumId w:val="13"/>
  </w:num>
  <w:num w:numId="41" w16cid:durableId="769202677">
    <w:abstractNumId w:val="28"/>
  </w:num>
  <w:num w:numId="42" w16cid:durableId="615602311">
    <w:abstractNumId w:val="8"/>
  </w:num>
  <w:num w:numId="43" w16cid:durableId="1840074839">
    <w:abstractNumId w:val="27"/>
  </w:num>
  <w:num w:numId="44" w16cid:durableId="1020472972">
    <w:abstractNumId w:val="29"/>
  </w:num>
  <w:num w:numId="45" w16cid:durableId="202712684">
    <w:abstractNumId w:val="26"/>
  </w:num>
  <w:num w:numId="46" w16cid:durableId="734743479">
    <w:abstractNumId w:val="44"/>
  </w:num>
  <w:num w:numId="47" w16cid:durableId="81533208">
    <w:abstractNumId w:val="30"/>
    <w:lvlOverride w:ilvl="0">
      <w:lvl w:ilvl="0">
        <w:start w:val="1"/>
        <w:numFmt w:val="decimal"/>
        <w:pStyle w:val="Nagwek2"/>
        <w:lvlText w:val="%1."/>
        <w:lvlJc w:val="left"/>
        <w:pPr>
          <w:ind w:left="3479" w:hanging="360"/>
        </w:pPr>
        <w:rPr>
          <w:b/>
          <w:bCs w:val="0"/>
          <w:sz w:val="32"/>
          <w:szCs w:val="4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b w:val="0"/>
          <w:bCs/>
          <w:i w:val="0"/>
          <w:iCs w:val="0"/>
          <w:strike w:val="0"/>
          <w:color w:val="auto"/>
          <w:sz w:val="22"/>
          <w:szCs w:val="22"/>
        </w:rPr>
      </w:lvl>
    </w:lvlOverride>
  </w:num>
  <w:num w:numId="48" w16cid:durableId="582184434">
    <w:abstractNumId w:val="30"/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bCs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04B46"/>
    <w:rsid w:val="0000569A"/>
    <w:rsid w:val="00010470"/>
    <w:rsid w:val="00013D49"/>
    <w:rsid w:val="00015BDF"/>
    <w:rsid w:val="0001687E"/>
    <w:rsid w:val="000172BA"/>
    <w:rsid w:val="00017DE8"/>
    <w:rsid w:val="000228BD"/>
    <w:rsid w:val="00023657"/>
    <w:rsid w:val="000237F7"/>
    <w:rsid w:val="000245AD"/>
    <w:rsid w:val="000254F4"/>
    <w:rsid w:val="00030161"/>
    <w:rsid w:val="00030503"/>
    <w:rsid w:val="00030A22"/>
    <w:rsid w:val="0003205F"/>
    <w:rsid w:val="000337F7"/>
    <w:rsid w:val="00033871"/>
    <w:rsid w:val="00034F39"/>
    <w:rsid w:val="0003675A"/>
    <w:rsid w:val="00037D91"/>
    <w:rsid w:val="00040AC3"/>
    <w:rsid w:val="0004175B"/>
    <w:rsid w:val="000440AD"/>
    <w:rsid w:val="000460B3"/>
    <w:rsid w:val="0004703D"/>
    <w:rsid w:val="00047C1A"/>
    <w:rsid w:val="00047CB1"/>
    <w:rsid w:val="00050016"/>
    <w:rsid w:val="00051C06"/>
    <w:rsid w:val="00051E58"/>
    <w:rsid w:val="00052B81"/>
    <w:rsid w:val="00056016"/>
    <w:rsid w:val="0005605E"/>
    <w:rsid w:val="000567CF"/>
    <w:rsid w:val="00056C0D"/>
    <w:rsid w:val="00056D0C"/>
    <w:rsid w:val="000572D3"/>
    <w:rsid w:val="00057DDB"/>
    <w:rsid w:val="000626BD"/>
    <w:rsid w:val="00063B8E"/>
    <w:rsid w:val="00063C91"/>
    <w:rsid w:val="00063D19"/>
    <w:rsid w:val="00063E18"/>
    <w:rsid w:val="0006492B"/>
    <w:rsid w:val="00064A58"/>
    <w:rsid w:val="00065646"/>
    <w:rsid w:val="00065AF4"/>
    <w:rsid w:val="00066E23"/>
    <w:rsid w:val="000711CE"/>
    <w:rsid w:val="00073843"/>
    <w:rsid w:val="00075022"/>
    <w:rsid w:val="000756D8"/>
    <w:rsid w:val="00076362"/>
    <w:rsid w:val="00077281"/>
    <w:rsid w:val="00077B73"/>
    <w:rsid w:val="00080EAC"/>
    <w:rsid w:val="00081CBB"/>
    <w:rsid w:val="00082B30"/>
    <w:rsid w:val="0008432B"/>
    <w:rsid w:val="000867F3"/>
    <w:rsid w:val="000876B5"/>
    <w:rsid w:val="0009000C"/>
    <w:rsid w:val="000903A6"/>
    <w:rsid w:val="00090F32"/>
    <w:rsid w:val="00091860"/>
    <w:rsid w:val="000927E4"/>
    <w:rsid w:val="00092977"/>
    <w:rsid w:val="00093CDD"/>
    <w:rsid w:val="00094635"/>
    <w:rsid w:val="00094C2F"/>
    <w:rsid w:val="0009702D"/>
    <w:rsid w:val="0009782A"/>
    <w:rsid w:val="000A0D9D"/>
    <w:rsid w:val="000A0F1A"/>
    <w:rsid w:val="000A5015"/>
    <w:rsid w:val="000A5909"/>
    <w:rsid w:val="000A598B"/>
    <w:rsid w:val="000A62F2"/>
    <w:rsid w:val="000A789D"/>
    <w:rsid w:val="000A78C0"/>
    <w:rsid w:val="000B07F8"/>
    <w:rsid w:val="000B2343"/>
    <w:rsid w:val="000B235F"/>
    <w:rsid w:val="000B4F64"/>
    <w:rsid w:val="000B5C35"/>
    <w:rsid w:val="000B5D4C"/>
    <w:rsid w:val="000B61A4"/>
    <w:rsid w:val="000B7004"/>
    <w:rsid w:val="000C0E5A"/>
    <w:rsid w:val="000C133E"/>
    <w:rsid w:val="000C23A4"/>
    <w:rsid w:val="000C2C67"/>
    <w:rsid w:val="000C4220"/>
    <w:rsid w:val="000C4C0F"/>
    <w:rsid w:val="000C6047"/>
    <w:rsid w:val="000C625C"/>
    <w:rsid w:val="000C659A"/>
    <w:rsid w:val="000C6B12"/>
    <w:rsid w:val="000C702C"/>
    <w:rsid w:val="000C7AB2"/>
    <w:rsid w:val="000D16F2"/>
    <w:rsid w:val="000D5DCA"/>
    <w:rsid w:val="000E0EFA"/>
    <w:rsid w:val="000E0F0F"/>
    <w:rsid w:val="000E1466"/>
    <w:rsid w:val="000E3888"/>
    <w:rsid w:val="000E4B21"/>
    <w:rsid w:val="000E613A"/>
    <w:rsid w:val="000E6954"/>
    <w:rsid w:val="000E7B37"/>
    <w:rsid w:val="000F1D2B"/>
    <w:rsid w:val="000F23E1"/>
    <w:rsid w:val="000F39C0"/>
    <w:rsid w:val="000F6451"/>
    <w:rsid w:val="000F6694"/>
    <w:rsid w:val="000F6BBD"/>
    <w:rsid w:val="00100DE2"/>
    <w:rsid w:val="00101D8F"/>
    <w:rsid w:val="0010264F"/>
    <w:rsid w:val="00106558"/>
    <w:rsid w:val="00106D95"/>
    <w:rsid w:val="001076A8"/>
    <w:rsid w:val="00110778"/>
    <w:rsid w:val="001123A7"/>
    <w:rsid w:val="00114387"/>
    <w:rsid w:val="001159E6"/>
    <w:rsid w:val="00116588"/>
    <w:rsid w:val="00116B34"/>
    <w:rsid w:val="00120055"/>
    <w:rsid w:val="00121FF9"/>
    <w:rsid w:val="00122D2F"/>
    <w:rsid w:val="0012323A"/>
    <w:rsid w:val="00123B43"/>
    <w:rsid w:val="001249FE"/>
    <w:rsid w:val="0012587F"/>
    <w:rsid w:val="00125F34"/>
    <w:rsid w:val="0012671C"/>
    <w:rsid w:val="00130412"/>
    <w:rsid w:val="00131A2E"/>
    <w:rsid w:val="00131DD4"/>
    <w:rsid w:val="001329D5"/>
    <w:rsid w:val="00134E52"/>
    <w:rsid w:val="0013589D"/>
    <w:rsid w:val="00137430"/>
    <w:rsid w:val="00146516"/>
    <w:rsid w:val="00146738"/>
    <w:rsid w:val="00150277"/>
    <w:rsid w:val="001504AA"/>
    <w:rsid w:val="00150914"/>
    <w:rsid w:val="00153AC5"/>
    <w:rsid w:val="0015757B"/>
    <w:rsid w:val="00160E7C"/>
    <w:rsid w:val="001619C1"/>
    <w:rsid w:val="001630A0"/>
    <w:rsid w:val="00163B58"/>
    <w:rsid w:val="001646F1"/>
    <w:rsid w:val="00165673"/>
    <w:rsid w:val="0016569E"/>
    <w:rsid w:val="00166442"/>
    <w:rsid w:val="001679F1"/>
    <w:rsid w:val="00170289"/>
    <w:rsid w:val="001710E5"/>
    <w:rsid w:val="00173EC9"/>
    <w:rsid w:val="0017562A"/>
    <w:rsid w:val="001772DC"/>
    <w:rsid w:val="00180712"/>
    <w:rsid w:val="00180F9B"/>
    <w:rsid w:val="00181032"/>
    <w:rsid w:val="001813EE"/>
    <w:rsid w:val="001820D2"/>
    <w:rsid w:val="00183D4D"/>
    <w:rsid w:val="00183FEA"/>
    <w:rsid w:val="00184428"/>
    <w:rsid w:val="00184540"/>
    <w:rsid w:val="00185EF2"/>
    <w:rsid w:val="00186B6E"/>
    <w:rsid w:val="00186EB2"/>
    <w:rsid w:val="00191701"/>
    <w:rsid w:val="001920D9"/>
    <w:rsid w:val="00192750"/>
    <w:rsid w:val="00195363"/>
    <w:rsid w:val="001969C6"/>
    <w:rsid w:val="0019710F"/>
    <w:rsid w:val="001A1E71"/>
    <w:rsid w:val="001A1F3A"/>
    <w:rsid w:val="001A3227"/>
    <w:rsid w:val="001A441D"/>
    <w:rsid w:val="001A555F"/>
    <w:rsid w:val="001A5CA8"/>
    <w:rsid w:val="001A63C0"/>
    <w:rsid w:val="001B3766"/>
    <w:rsid w:val="001B3E3E"/>
    <w:rsid w:val="001B51CE"/>
    <w:rsid w:val="001B5252"/>
    <w:rsid w:val="001B798D"/>
    <w:rsid w:val="001C0B65"/>
    <w:rsid w:val="001C1109"/>
    <w:rsid w:val="001C27F3"/>
    <w:rsid w:val="001C393E"/>
    <w:rsid w:val="001C45EE"/>
    <w:rsid w:val="001C4EB4"/>
    <w:rsid w:val="001D004F"/>
    <w:rsid w:val="001D059D"/>
    <w:rsid w:val="001D05E4"/>
    <w:rsid w:val="001D1CDC"/>
    <w:rsid w:val="001D2EBB"/>
    <w:rsid w:val="001D2ED1"/>
    <w:rsid w:val="001D39EA"/>
    <w:rsid w:val="001D6AF4"/>
    <w:rsid w:val="001D6E16"/>
    <w:rsid w:val="001E223B"/>
    <w:rsid w:val="001E2427"/>
    <w:rsid w:val="001E2C44"/>
    <w:rsid w:val="001E33FD"/>
    <w:rsid w:val="001E353A"/>
    <w:rsid w:val="001E4FBA"/>
    <w:rsid w:val="001E5D08"/>
    <w:rsid w:val="001E5DAD"/>
    <w:rsid w:val="001E6414"/>
    <w:rsid w:val="001E6A17"/>
    <w:rsid w:val="001F01F9"/>
    <w:rsid w:val="001F0867"/>
    <w:rsid w:val="001F2E33"/>
    <w:rsid w:val="001F3797"/>
    <w:rsid w:val="001F53A0"/>
    <w:rsid w:val="001F5AC5"/>
    <w:rsid w:val="001F6806"/>
    <w:rsid w:val="001F7C91"/>
    <w:rsid w:val="00200673"/>
    <w:rsid w:val="002023D5"/>
    <w:rsid w:val="00202BD4"/>
    <w:rsid w:val="0020333B"/>
    <w:rsid w:val="00205857"/>
    <w:rsid w:val="00206F86"/>
    <w:rsid w:val="00212D17"/>
    <w:rsid w:val="00213006"/>
    <w:rsid w:val="002136E4"/>
    <w:rsid w:val="0021454E"/>
    <w:rsid w:val="002146CF"/>
    <w:rsid w:val="00215558"/>
    <w:rsid w:val="00216559"/>
    <w:rsid w:val="0021698E"/>
    <w:rsid w:val="00224E93"/>
    <w:rsid w:val="002250E9"/>
    <w:rsid w:val="002252E0"/>
    <w:rsid w:val="002263F2"/>
    <w:rsid w:val="00226AB9"/>
    <w:rsid w:val="00230D76"/>
    <w:rsid w:val="00231B3B"/>
    <w:rsid w:val="00231EF4"/>
    <w:rsid w:val="00233BB3"/>
    <w:rsid w:val="00236440"/>
    <w:rsid w:val="00236954"/>
    <w:rsid w:val="00241632"/>
    <w:rsid w:val="00247293"/>
    <w:rsid w:val="00250056"/>
    <w:rsid w:val="00250AB1"/>
    <w:rsid w:val="00257D65"/>
    <w:rsid w:val="002622DA"/>
    <w:rsid w:val="00265F33"/>
    <w:rsid w:val="002722CE"/>
    <w:rsid w:val="00273A96"/>
    <w:rsid w:val="00274B0F"/>
    <w:rsid w:val="00277C21"/>
    <w:rsid w:val="00281070"/>
    <w:rsid w:val="00282D7A"/>
    <w:rsid w:val="0028331D"/>
    <w:rsid w:val="00287246"/>
    <w:rsid w:val="00290A4A"/>
    <w:rsid w:val="00290F17"/>
    <w:rsid w:val="00291B34"/>
    <w:rsid w:val="00291F0A"/>
    <w:rsid w:val="002924E3"/>
    <w:rsid w:val="002929A4"/>
    <w:rsid w:val="002934C0"/>
    <w:rsid w:val="00294008"/>
    <w:rsid w:val="00295881"/>
    <w:rsid w:val="00296CFD"/>
    <w:rsid w:val="00297783"/>
    <w:rsid w:val="002A4BFA"/>
    <w:rsid w:val="002A5415"/>
    <w:rsid w:val="002A6DAF"/>
    <w:rsid w:val="002A7349"/>
    <w:rsid w:val="002A7443"/>
    <w:rsid w:val="002B06A8"/>
    <w:rsid w:val="002B1891"/>
    <w:rsid w:val="002B2B6F"/>
    <w:rsid w:val="002B4B6A"/>
    <w:rsid w:val="002B540A"/>
    <w:rsid w:val="002B64CF"/>
    <w:rsid w:val="002C00F0"/>
    <w:rsid w:val="002C0643"/>
    <w:rsid w:val="002C16D7"/>
    <w:rsid w:val="002C1C82"/>
    <w:rsid w:val="002C20E6"/>
    <w:rsid w:val="002C3D88"/>
    <w:rsid w:val="002C5263"/>
    <w:rsid w:val="002D18F0"/>
    <w:rsid w:val="002D53A7"/>
    <w:rsid w:val="002D599E"/>
    <w:rsid w:val="002D6F06"/>
    <w:rsid w:val="002D7596"/>
    <w:rsid w:val="002E0CF2"/>
    <w:rsid w:val="002E3D5D"/>
    <w:rsid w:val="002E4981"/>
    <w:rsid w:val="002E5C62"/>
    <w:rsid w:val="002E5C9B"/>
    <w:rsid w:val="002F1EAD"/>
    <w:rsid w:val="002F448F"/>
    <w:rsid w:val="002F7276"/>
    <w:rsid w:val="003014C2"/>
    <w:rsid w:val="00304248"/>
    <w:rsid w:val="003079CC"/>
    <w:rsid w:val="00310815"/>
    <w:rsid w:val="00311466"/>
    <w:rsid w:val="00313E48"/>
    <w:rsid w:val="00314BAA"/>
    <w:rsid w:val="00314C1B"/>
    <w:rsid w:val="003161F5"/>
    <w:rsid w:val="0032074B"/>
    <w:rsid w:val="00323757"/>
    <w:rsid w:val="00323DD1"/>
    <w:rsid w:val="00323E2F"/>
    <w:rsid w:val="00323FE5"/>
    <w:rsid w:val="00326B67"/>
    <w:rsid w:val="00327146"/>
    <w:rsid w:val="00332783"/>
    <w:rsid w:val="00335C7E"/>
    <w:rsid w:val="00335E10"/>
    <w:rsid w:val="00344AB3"/>
    <w:rsid w:val="00344E48"/>
    <w:rsid w:val="00347A88"/>
    <w:rsid w:val="0035003E"/>
    <w:rsid w:val="003503E3"/>
    <w:rsid w:val="00351D33"/>
    <w:rsid w:val="00352EC4"/>
    <w:rsid w:val="003547B9"/>
    <w:rsid w:val="00357E8E"/>
    <w:rsid w:val="003603DF"/>
    <w:rsid w:val="00360757"/>
    <w:rsid w:val="0036082A"/>
    <w:rsid w:val="00361E6A"/>
    <w:rsid w:val="0036366A"/>
    <w:rsid w:val="00364BB1"/>
    <w:rsid w:val="00364E85"/>
    <w:rsid w:val="0036555F"/>
    <w:rsid w:val="00366E3A"/>
    <w:rsid w:val="00370686"/>
    <w:rsid w:val="0037085A"/>
    <w:rsid w:val="00371BD2"/>
    <w:rsid w:val="00374D5D"/>
    <w:rsid w:val="00377017"/>
    <w:rsid w:val="003771E1"/>
    <w:rsid w:val="00380849"/>
    <w:rsid w:val="00380F5E"/>
    <w:rsid w:val="0038200D"/>
    <w:rsid w:val="003846FF"/>
    <w:rsid w:val="00384AD4"/>
    <w:rsid w:val="00386BDD"/>
    <w:rsid w:val="0038739B"/>
    <w:rsid w:val="00387753"/>
    <w:rsid w:val="00390656"/>
    <w:rsid w:val="0039142F"/>
    <w:rsid w:val="00392BCA"/>
    <w:rsid w:val="00392E67"/>
    <w:rsid w:val="0039343B"/>
    <w:rsid w:val="00394B83"/>
    <w:rsid w:val="00395FB2"/>
    <w:rsid w:val="00396549"/>
    <w:rsid w:val="003A22F0"/>
    <w:rsid w:val="003A3505"/>
    <w:rsid w:val="003A4A8E"/>
    <w:rsid w:val="003A4C8D"/>
    <w:rsid w:val="003A532B"/>
    <w:rsid w:val="003A6030"/>
    <w:rsid w:val="003B0094"/>
    <w:rsid w:val="003B20F7"/>
    <w:rsid w:val="003B2CD8"/>
    <w:rsid w:val="003B66A0"/>
    <w:rsid w:val="003B7795"/>
    <w:rsid w:val="003C15F7"/>
    <w:rsid w:val="003C3C4E"/>
    <w:rsid w:val="003C3CF0"/>
    <w:rsid w:val="003D0EA3"/>
    <w:rsid w:val="003D102C"/>
    <w:rsid w:val="003D505A"/>
    <w:rsid w:val="003D548C"/>
    <w:rsid w:val="003D741B"/>
    <w:rsid w:val="003E10DE"/>
    <w:rsid w:val="003E1372"/>
    <w:rsid w:val="003E65F2"/>
    <w:rsid w:val="003F1BC6"/>
    <w:rsid w:val="003F1DEA"/>
    <w:rsid w:val="003F2C3E"/>
    <w:rsid w:val="003F2C64"/>
    <w:rsid w:val="003F4C85"/>
    <w:rsid w:val="003F708F"/>
    <w:rsid w:val="00400081"/>
    <w:rsid w:val="0040208D"/>
    <w:rsid w:val="0040306C"/>
    <w:rsid w:val="00404889"/>
    <w:rsid w:val="004103AC"/>
    <w:rsid w:val="00410743"/>
    <w:rsid w:val="0041249C"/>
    <w:rsid w:val="0041271B"/>
    <w:rsid w:val="00413C8D"/>
    <w:rsid w:val="004158DE"/>
    <w:rsid w:val="00416D68"/>
    <w:rsid w:val="00417EBB"/>
    <w:rsid w:val="00420AEA"/>
    <w:rsid w:val="00420C2C"/>
    <w:rsid w:val="00420D76"/>
    <w:rsid w:val="00424728"/>
    <w:rsid w:val="004248E1"/>
    <w:rsid w:val="00431DA3"/>
    <w:rsid w:val="00431F00"/>
    <w:rsid w:val="00432DF9"/>
    <w:rsid w:val="00434AB4"/>
    <w:rsid w:val="00442AC1"/>
    <w:rsid w:val="004446C1"/>
    <w:rsid w:val="00445738"/>
    <w:rsid w:val="004510C5"/>
    <w:rsid w:val="00451260"/>
    <w:rsid w:val="00451E96"/>
    <w:rsid w:val="00455729"/>
    <w:rsid w:val="00455C29"/>
    <w:rsid w:val="00455CBA"/>
    <w:rsid w:val="0045621C"/>
    <w:rsid w:val="004621FD"/>
    <w:rsid w:val="0046399A"/>
    <w:rsid w:val="00464471"/>
    <w:rsid w:val="00464690"/>
    <w:rsid w:val="00465970"/>
    <w:rsid w:val="00465EF5"/>
    <w:rsid w:val="00467381"/>
    <w:rsid w:val="00467A99"/>
    <w:rsid w:val="00467AAF"/>
    <w:rsid w:val="0047140A"/>
    <w:rsid w:val="0047172D"/>
    <w:rsid w:val="004723CA"/>
    <w:rsid w:val="004732B8"/>
    <w:rsid w:val="00473D53"/>
    <w:rsid w:val="00475C7A"/>
    <w:rsid w:val="004763EB"/>
    <w:rsid w:val="00477DD9"/>
    <w:rsid w:val="00481AF0"/>
    <w:rsid w:val="00482431"/>
    <w:rsid w:val="00482BB3"/>
    <w:rsid w:val="00482BF3"/>
    <w:rsid w:val="00484DD1"/>
    <w:rsid w:val="004856CC"/>
    <w:rsid w:val="0048666E"/>
    <w:rsid w:val="00486AE7"/>
    <w:rsid w:val="00490C47"/>
    <w:rsid w:val="004914B5"/>
    <w:rsid w:val="00491D0D"/>
    <w:rsid w:val="00492DE8"/>
    <w:rsid w:val="0049304B"/>
    <w:rsid w:val="00493CBF"/>
    <w:rsid w:val="004947F0"/>
    <w:rsid w:val="0049503C"/>
    <w:rsid w:val="00495FDE"/>
    <w:rsid w:val="004A07BB"/>
    <w:rsid w:val="004A0D76"/>
    <w:rsid w:val="004A245E"/>
    <w:rsid w:val="004A25E9"/>
    <w:rsid w:val="004A37C4"/>
    <w:rsid w:val="004A6EFA"/>
    <w:rsid w:val="004B0356"/>
    <w:rsid w:val="004B331D"/>
    <w:rsid w:val="004B5879"/>
    <w:rsid w:val="004C08FB"/>
    <w:rsid w:val="004C11C9"/>
    <w:rsid w:val="004C18D4"/>
    <w:rsid w:val="004C3268"/>
    <w:rsid w:val="004C696D"/>
    <w:rsid w:val="004D0BD1"/>
    <w:rsid w:val="004D19E7"/>
    <w:rsid w:val="004D1A48"/>
    <w:rsid w:val="004D1B28"/>
    <w:rsid w:val="004D2479"/>
    <w:rsid w:val="004D2893"/>
    <w:rsid w:val="004D2AA4"/>
    <w:rsid w:val="004D3070"/>
    <w:rsid w:val="004D33BD"/>
    <w:rsid w:val="004D59F7"/>
    <w:rsid w:val="004D5C4C"/>
    <w:rsid w:val="004D79C7"/>
    <w:rsid w:val="004E0255"/>
    <w:rsid w:val="004E07FC"/>
    <w:rsid w:val="004E1CEA"/>
    <w:rsid w:val="004E2E62"/>
    <w:rsid w:val="004F022F"/>
    <w:rsid w:val="004F0FB7"/>
    <w:rsid w:val="004F2013"/>
    <w:rsid w:val="004F4D57"/>
    <w:rsid w:val="004F5BC9"/>
    <w:rsid w:val="00503115"/>
    <w:rsid w:val="00503E3F"/>
    <w:rsid w:val="005071FC"/>
    <w:rsid w:val="00507332"/>
    <w:rsid w:val="00511027"/>
    <w:rsid w:val="00513BA8"/>
    <w:rsid w:val="00514102"/>
    <w:rsid w:val="00514D45"/>
    <w:rsid w:val="005153C8"/>
    <w:rsid w:val="005166C4"/>
    <w:rsid w:val="00517425"/>
    <w:rsid w:val="00521E91"/>
    <w:rsid w:val="00531F25"/>
    <w:rsid w:val="0053210B"/>
    <w:rsid w:val="00534607"/>
    <w:rsid w:val="00534E04"/>
    <w:rsid w:val="00534EC5"/>
    <w:rsid w:val="00536044"/>
    <w:rsid w:val="00537A58"/>
    <w:rsid w:val="00537F4A"/>
    <w:rsid w:val="0054113E"/>
    <w:rsid w:val="005416EE"/>
    <w:rsid w:val="00541CF4"/>
    <w:rsid w:val="00542280"/>
    <w:rsid w:val="00543441"/>
    <w:rsid w:val="005455E8"/>
    <w:rsid w:val="00545969"/>
    <w:rsid w:val="00546001"/>
    <w:rsid w:val="00551454"/>
    <w:rsid w:val="0055262B"/>
    <w:rsid w:val="005526B2"/>
    <w:rsid w:val="00552961"/>
    <w:rsid w:val="005531CC"/>
    <w:rsid w:val="00553DA7"/>
    <w:rsid w:val="00555343"/>
    <w:rsid w:val="00556B55"/>
    <w:rsid w:val="00561E2B"/>
    <w:rsid w:val="00562D64"/>
    <w:rsid w:val="00563441"/>
    <w:rsid w:val="00567490"/>
    <w:rsid w:val="00567815"/>
    <w:rsid w:val="0056792B"/>
    <w:rsid w:val="00567D78"/>
    <w:rsid w:val="00571809"/>
    <w:rsid w:val="0057183A"/>
    <w:rsid w:val="00574F97"/>
    <w:rsid w:val="00575B32"/>
    <w:rsid w:val="00575CD1"/>
    <w:rsid w:val="00575F93"/>
    <w:rsid w:val="005819E5"/>
    <w:rsid w:val="005820AC"/>
    <w:rsid w:val="00583EFD"/>
    <w:rsid w:val="0058681B"/>
    <w:rsid w:val="00586CE5"/>
    <w:rsid w:val="0059198F"/>
    <w:rsid w:val="00591CA0"/>
    <w:rsid w:val="005944B8"/>
    <w:rsid w:val="00597DE4"/>
    <w:rsid w:val="005A0161"/>
    <w:rsid w:val="005A1B40"/>
    <w:rsid w:val="005A2692"/>
    <w:rsid w:val="005A38F7"/>
    <w:rsid w:val="005A4E5D"/>
    <w:rsid w:val="005A69E4"/>
    <w:rsid w:val="005A7EE8"/>
    <w:rsid w:val="005B0C10"/>
    <w:rsid w:val="005B1C02"/>
    <w:rsid w:val="005B29FA"/>
    <w:rsid w:val="005B3E81"/>
    <w:rsid w:val="005B4449"/>
    <w:rsid w:val="005B4972"/>
    <w:rsid w:val="005B4E3C"/>
    <w:rsid w:val="005B5326"/>
    <w:rsid w:val="005B59B1"/>
    <w:rsid w:val="005B5F10"/>
    <w:rsid w:val="005B65DC"/>
    <w:rsid w:val="005C50C3"/>
    <w:rsid w:val="005C569C"/>
    <w:rsid w:val="005D4BED"/>
    <w:rsid w:val="005D4EC1"/>
    <w:rsid w:val="005D597E"/>
    <w:rsid w:val="005D5EE7"/>
    <w:rsid w:val="005D67A4"/>
    <w:rsid w:val="005D75E1"/>
    <w:rsid w:val="005E5666"/>
    <w:rsid w:val="005E62CF"/>
    <w:rsid w:val="005F04A9"/>
    <w:rsid w:val="005F10D9"/>
    <w:rsid w:val="005F18DB"/>
    <w:rsid w:val="005F1F60"/>
    <w:rsid w:val="005F22DC"/>
    <w:rsid w:val="005F55C0"/>
    <w:rsid w:val="005F7893"/>
    <w:rsid w:val="00601056"/>
    <w:rsid w:val="006016D4"/>
    <w:rsid w:val="00605138"/>
    <w:rsid w:val="0060677D"/>
    <w:rsid w:val="00606A01"/>
    <w:rsid w:val="00606F8B"/>
    <w:rsid w:val="0060722F"/>
    <w:rsid w:val="00610B15"/>
    <w:rsid w:val="00610C2B"/>
    <w:rsid w:val="00612F48"/>
    <w:rsid w:val="00613A58"/>
    <w:rsid w:val="00615014"/>
    <w:rsid w:val="00615B19"/>
    <w:rsid w:val="006163BD"/>
    <w:rsid w:val="00616EB9"/>
    <w:rsid w:val="006204B1"/>
    <w:rsid w:val="00620922"/>
    <w:rsid w:val="00620B3F"/>
    <w:rsid w:val="00622085"/>
    <w:rsid w:val="006313C1"/>
    <w:rsid w:val="00634E7E"/>
    <w:rsid w:val="00635EA7"/>
    <w:rsid w:val="006403B5"/>
    <w:rsid w:val="006405E1"/>
    <w:rsid w:val="006412F4"/>
    <w:rsid w:val="00641CC5"/>
    <w:rsid w:val="006424BC"/>
    <w:rsid w:val="006432B3"/>
    <w:rsid w:val="00643C59"/>
    <w:rsid w:val="006442F2"/>
    <w:rsid w:val="00644A94"/>
    <w:rsid w:val="006455C6"/>
    <w:rsid w:val="0064746E"/>
    <w:rsid w:val="0065084C"/>
    <w:rsid w:val="00651E86"/>
    <w:rsid w:val="00653E34"/>
    <w:rsid w:val="00654194"/>
    <w:rsid w:val="00660339"/>
    <w:rsid w:val="006608DD"/>
    <w:rsid w:val="00660B41"/>
    <w:rsid w:val="0066440F"/>
    <w:rsid w:val="006651F9"/>
    <w:rsid w:val="006662EA"/>
    <w:rsid w:val="00667BED"/>
    <w:rsid w:val="0067149A"/>
    <w:rsid w:val="0067176B"/>
    <w:rsid w:val="00673E7D"/>
    <w:rsid w:val="00674CBA"/>
    <w:rsid w:val="006752FD"/>
    <w:rsid w:val="00681A9E"/>
    <w:rsid w:val="0068445F"/>
    <w:rsid w:val="00686730"/>
    <w:rsid w:val="00687A1B"/>
    <w:rsid w:val="00690FBD"/>
    <w:rsid w:val="00692585"/>
    <w:rsid w:val="006928FE"/>
    <w:rsid w:val="00692FF0"/>
    <w:rsid w:val="00693A19"/>
    <w:rsid w:val="00697270"/>
    <w:rsid w:val="00697D12"/>
    <w:rsid w:val="00697FA1"/>
    <w:rsid w:val="006A0344"/>
    <w:rsid w:val="006A0DE5"/>
    <w:rsid w:val="006A10DE"/>
    <w:rsid w:val="006A2799"/>
    <w:rsid w:val="006A3E55"/>
    <w:rsid w:val="006A636A"/>
    <w:rsid w:val="006A7865"/>
    <w:rsid w:val="006A7C1B"/>
    <w:rsid w:val="006B17E5"/>
    <w:rsid w:val="006B1AA0"/>
    <w:rsid w:val="006B25B3"/>
    <w:rsid w:val="006B3230"/>
    <w:rsid w:val="006B5B2D"/>
    <w:rsid w:val="006C0EFF"/>
    <w:rsid w:val="006C152E"/>
    <w:rsid w:val="006C1EA9"/>
    <w:rsid w:val="006C3D94"/>
    <w:rsid w:val="006C4F6C"/>
    <w:rsid w:val="006C5B49"/>
    <w:rsid w:val="006C7871"/>
    <w:rsid w:val="006D03B4"/>
    <w:rsid w:val="006D1167"/>
    <w:rsid w:val="006D125D"/>
    <w:rsid w:val="006D14F7"/>
    <w:rsid w:val="006D1AE5"/>
    <w:rsid w:val="006D1BE0"/>
    <w:rsid w:val="006D1E17"/>
    <w:rsid w:val="006D40F0"/>
    <w:rsid w:val="006D7489"/>
    <w:rsid w:val="006E47B3"/>
    <w:rsid w:val="006E4D73"/>
    <w:rsid w:val="006E6CCB"/>
    <w:rsid w:val="006E7B90"/>
    <w:rsid w:val="006F0FCA"/>
    <w:rsid w:val="006F1D4F"/>
    <w:rsid w:val="006F42A6"/>
    <w:rsid w:val="006F58E0"/>
    <w:rsid w:val="006F6183"/>
    <w:rsid w:val="006F661C"/>
    <w:rsid w:val="00700CAA"/>
    <w:rsid w:val="00701F7C"/>
    <w:rsid w:val="0070321E"/>
    <w:rsid w:val="00703BEC"/>
    <w:rsid w:val="00703F41"/>
    <w:rsid w:val="00703FAF"/>
    <w:rsid w:val="00705D3C"/>
    <w:rsid w:val="00706B7B"/>
    <w:rsid w:val="007074B6"/>
    <w:rsid w:val="00707517"/>
    <w:rsid w:val="00707D2A"/>
    <w:rsid w:val="00710E0D"/>
    <w:rsid w:val="007117CD"/>
    <w:rsid w:val="007119EC"/>
    <w:rsid w:val="00713725"/>
    <w:rsid w:val="0071396F"/>
    <w:rsid w:val="00713B32"/>
    <w:rsid w:val="007148F4"/>
    <w:rsid w:val="00716223"/>
    <w:rsid w:val="00717656"/>
    <w:rsid w:val="00721180"/>
    <w:rsid w:val="007228C6"/>
    <w:rsid w:val="00725387"/>
    <w:rsid w:val="00727FBA"/>
    <w:rsid w:val="0073016B"/>
    <w:rsid w:val="00734106"/>
    <w:rsid w:val="00734430"/>
    <w:rsid w:val="007366EF"/>
    <w:rsid w:val="00741458"/>
    <w:rsid w:val="007420DA"/>
    <w:rsid w:val="0074245A"/>
    <w:rsid w:val="007434B6"/>
    <w:rsid w:val="007439F5"/>
    <w:rsid w:val="00746E53"/>
    <w:rsid w:val="00747031"/>
    <w:rsid w:val="00751920"/>
    <w:rsid w:val="00751A27"/>
    <w:rsid w:val="00752528"/>
    <w:rsid w:val="00754066"/>
    <w:rsid w:val="007543E6"/>
    <w:rsid w:val="007548A8"/>
    <w:rsid w:val="007578E0"/>
    <w:rsid w:val="0075796C"/>
    <w:rsid w:val="00760F6E"/>
    <w:rsid w:val="00762380"/>
    <w:rsid w:val="007630C8"/>
    <w:rsid w:val="007633ED"/>
    <w:rsid w:val="00763492"/>
    <w:rsid w:val="00763749"/>
    <w:rsid w:val="007662CF"/>
    <w:rsid w:val="00767FD5"/>
    <w:rsid w:val="00770764"/>
    <w:rsid w:val="007709C1"/>
    <w:rsid w:val="00772BCB"/>
    <w:rsid w:val="00772F82"/>
    <w:rsid w:val="0077322A"/>
    <w:rsid w:val="007735A5"/>
    <w:rsid w:val="00773C06"/>
    <w:rsid w:val="00773DA2"/>
    <w:rsid w:val="00773FB7"/>
    <w:rsid w:val="00774331"/>
    <w:rsid w:val="00776957"/>
    <w:rsid w:val="00777380"/>
    <w:rsid w:val="00777CBC"/>
    <w:rsid w:val="00780453"/>
    <w:rsid w:val="0078274F"/>
    <w:rsid w:val="00784479"/>
    <w:rsid w:val="00784496"/>
    <w:rsid w:val="007848B8"/>
    <w:rsid w:val="00786474"/>
    <w:rsid w:val="00792C97"/>
    <w:rsid w:val="0079316F"/>
    <w:rsid w:val="00793692"/>
    <w:rsid w:val="00793944"/>
    <w:rsid w:val="00796D2C"/>
    <w:rsid w:val="007A00D4"/>
    <w:rsid w:val="007A0BC8"/>
    <w:rsid w:val="007A4475"/>
    <w:rsid w:val="007A4FF4"/>
    <w:rsid w:val="007A75C3"/>
    <w:rsid w:val="007B0C40"/>
    <w:rsid w:val="007B1110"/>
    <w:rsid w:val="007B32F9"/>
    <w:rsid w:val="007B6843"/>
    <w:rsid w:val="007C0A38"/>
    <w:rsid w:val="007C28BB"/>
    <w:rsid w:val="007C28E0"/>
    <w:rsid w:val="007C3433"/>
    <w:rsid w:val="007C4526"/>
    <w:rsid w:val="007C45BC"/>
    <w:rsid w:val="007C599A"/>
    <w:rsid w:val="007C5A12"/>
    <w:rsid w:val="007C6391"/>
    <w:rsid w:val="007C6FB8"/>
    <w:rsid w:val="007D0DBE"/>
    <w:rsid w:val="007D1C4A"/>
    <w:rsid w:val="007D2FE4"/>
    <w:rsid w:val="007D43B8"/>
    <w:rsid w:val="007D45A4"/>
    <w:rsid w:val="007D4FD9"/>
    <w:rsid w:val="007E3289"/>
    <w:rsid w:val="007E6610"/>
    <w:rsid w:val="007E7AAD"/>
    <w:rsid w:val="007F1035"/>
    <w:rsid w:val="007F1BB7"/>
    <w:rsid w:val="007F2E31"/>
    <w:rsid w:val="007F380A"/>
    <w:rsid w:val="007F40C9"/>
    <w:rsid w:val="007F5017"/>
    <w:rsid w:val="007F5119"/>
    <w:rsid w:val="007F522F"/>
    <w:rsid w:val="007F60D6"/>
    <w:rsid w:val="00801337"/>
    <w:rsid w:val="00801F78"/>
    <w:rsid w:val="00802E7E"/>
    <w:rsid w:val="00803EDF"/>
    <w:rsid w:val="0080497B"/>
    <w:rsid w:val="0080541F"/>
    <w:rsid w:val="00805FAC"/>
    <w:rsid w:val="00806660"/>
    <w:rsid w:val="00807690"/>
    <w:rsid w:val="0081151B"/>
    <w:rsid w:val="0081184F"/>
    <w:rsid w:val="00812C7A"/>
    <w:rsid w:val="00813AE5"/>
    <w:rsid w:val="00813CEE"/>
    <w:rsid w:val="00813D36"/>
    <w:rsid w:val="008151BF"/>
    <w:rsid w:val="0081621E"/>
    <w:rsid w:val="00816D2F"/>
    <w:rsid w:val="008177B1"/>
    <w:rsid w:val="00817DDB"/>
    <w:rsid w:val="00823048"/>
    <w:rsid w:val="008240EF"/>
    <w:rsid w:val="00824CA2"/>
    <w:rsid w:val="00825C2B"/>
    <w:rsid w:val="00825C61"/>
    <w:rsid w:val="00826642"/>
    <w:rsid w:val="00832B06"/>
    <w:rsid w:val="0083415B"/>
    <w:rsid w:val="00834770"/>
    <w:rsid w:val="00834989"/>
    <w:rsid w:val="00834F6E"/>
    <w:rsid w:val="00836A7F"/>
    <w:rsid w:val="00837328"/>
    <w:rsid w:val="00837912"/>
    <w:rsid w:val="00837DA6"/>
    <w:rsid w:val="008404C7"/>
    <w:rsid w:val="00840601"/>
    <w:rsid w:val="00841730"/>
    <w:rsid w:val="00841A74"/>
    <w:rsid w:val="00842556"/>
    <w:rsid w:val="008448F8"/>
    <w:rsid w:val="00845965"/>
    <w:rsid w:val="00845C47"/>
    <w:rsid w:val="008467B2"/>
    <w:rsid w:val="00847999"/>
    <w:rsid w:val="00847D18"/>
    <w:rsid w:val="00850726"/>
    <w:rsid w:val="008519F3"/>
    <w:rsid w:val="00852502"/>
    <w:rsid w:val="00852808"/>
    <w:rsid w:val="0085435C"/>
    <w:rsid w:val="008560C9"/>
    <w:rsid w:val="00857212"/>
    <w:rsid w:val="008605D7"/>
    <w:rsid w:val="008613D8"/>
    <w:rsid w:val="00862253"/>
    <w:rsid w:val="00870475"/>
    <w:rsid w:val="00870BEA"/>
    <w:rsid w:val="00874692"/>
    <w:rsid w:val="0087476D"/>
    <w:rsid w:val="00875847"/>
    <w:rsid w:val="008761F5"/>
    <w:rsid w:val="00876F1D"/>
    <w:rsid w:val="008778DE"/>
    <w:rsid w:val="00882155"/>
    <w:rsid w:val="00882CC8"/>
    <w:rsid w:val="008843A9"/>
    <w:rsid w:val="008853E7"/>
    <w:rsid w:val="00885886"/>
    <w:rsid w:val="008877CC"/>
    <w:rsid w:val="008916F9"/>
    <w:rsid w:val="00891F34"/>
    <w:rsid w:val="00892C1B"/>
    <w:rsid w:val="0089535C"/>
    <w:rsid w:val="008958B5"/>
    <w:rsid w:val="00896410"/>
    <w:rsid w:val="00896C6A"/>
    <w:rsid w:val="008A0AAE"/>
    <w:rsid w:val="008A1B26"/>
    <w:rsid w:val="008A1F38"/>
    <w:rsid w:val="008B0DE1"/>
    <w:rsid w:val="008B1193"/>
    <w:rsid w:val="008B29A1"/>
    <w:rsid w:val="008B4263"/>
    <w:rsid w:val="008B4437"/>
    <w:rsid w:val="008B69AE"/>
    <w:rsid w:val="008B6D38"/>
    <w:rsid w:val="008B71D6"/>
    <w:rsid w:val="008C05AF"/>
    <w:rsid w:val="008C199D"/>
    <w:rsid w:val="008C24E5"/>
    <w:rsid w:val="008C2ABC"/>
    <w:rsid w:val="008C4FF4"/>
    <w:rsid w:val="008D2806"/>
    <w:rsid w:val="008D42DD"/>
    <w:rsid w:val="008D44D6"/>
    <w:rsid w:val="008D4AF9"/>
    <w:rsid w:val="008E167F"/>
    <w:rsid w:val="008E18C8"/>
    <w:rsid w:val="008E1B7C"/>
    <w:rsid w:val="008E586D"/>
    <w:rsid w:val="008F09DF"/>
    <w:rsid w:val="008F33A5"/>
    <w:rsid w:val="008F6080"/>
    <w:rsid w:val="008F70AA"/>
    <w:rsid w:val="008F7C95"/>
    <w:rsid w:val="009023B5"/>
    <w:rsid w:val="0090590D"/>
    <w:rsid w:val="00906EC0"/>
    <w:rsid w:val="00906FDB"/>
    <w:rsid w:val="00910C40"/>
    <w:rsid w:val="0091192E"/>
    <w:rsid w:val="009128EE"/>
    <w:rsid w:val="00917BD7"/>
    <w:rsid w:val="0092034D"/>
    <w:rsid w:val="00922041"/>
    <w:rsid w:val="009235E9"/>
    <w:rsid w:val="00924EF9"/>
    <w:rsid w:val="00925935"/>
    <w:rsid w:val="009310B5"/>
    <w:rsid w:val="009316BD"/>
    <w:rsid w:val="00931C7C"/>
    <w:rsid w:val="00932F0E"/>
    <w:rsid w:val="00933FCB"/>
    <w:rsid w:val="00934A85"/>
    <w:rsid w:val="009369E9"/>
    <w:rsid w:val="00940686"/>
    <w:rsid w:val="009418A3"/>
    <w:rsid w:val="00943970"/>
    <w:rsid w:val="009448F4"/>
    <w:rsid w:val="00944C9E"/>
    <w:rsid w:val="00946296"/>
    <w:rsid w:val="00951F8C"/>
    <w:rsid w:val="0095545A"/>
    <w:rsid w:val="00957362"/>
    <w:rsid w:val="009612C5"/>
    <w:rsid w:val="00962023"/>
    <w:rsid w:val="00962694"/>
    <w:rsid w:val="00965EC1"/>
    <w:rsid w:val="00967E3F"/>
    <w:rsid w:val="00967F7E"/>
    <w:rsid w:val="009716AB"/>
    <w:rsid w:val="00971B76"/>
    <w:rsid w:val="0097560C"/>
    <w:rsid w:val="0097763A"/>
    <w:rsid w:val="00983231"/>
    <w:rsid w:val="00983C04"/>
    <w:rsid w:val="009854C5"/>
    <w:rsid w:val="009901D5"/>
    <w:rsid w:val="009904E7"/>
    <w:rsid w:val="009913C8"/>
    <w:rsid w:val="00991B7A"/>
    <w:rsid w:val="0099230D"/>
    <w:rsid w:val="009944ED"/>
    <w:rsid w:val="00996916"/>
    <w:rsid w:val="00996D68"/>
    <w:rsid w:val="00997A32"/>
    <w:rsid w:val="009A03BF"/>
    <w:rsid w:val="009A2CCC"/>
    <w:rsid w:val="009A375A"/>
    <w:rsid w:val="009A3859"/>
    <w:rsid w:val="009A4607"/>
    <w:rsid w:val="009A5FC0"/>
    <w:rsid w:val="009A6F73"/>
    <w:rsid w:val="009A7B91"/>
    <w:rsid w:val="009B1E94"/>
    <w:rsid w:val="009B3CE4"/>
    <w:rsid w:val="009B40E9"/>
    <w:rsid w:val="009B472C"/>
    <w:rsid w:val="009B59A4"/>
    <w:rsid w:val="009B64FF"/>
    <w:rsid w:val="009B7FEA"/>
    <w:rsid w:val="009C12F9"/>
    <w:rsid w:val="009C1D13"/>
    <w:rsid w:val="009C4975"/>
    <w:rsid w:val="009C62C9"/>
    <w:rsid w:val="009C6716"/>
    <w:rsid w:val="009C6B29"/>
    <w:rsid w:val="009D243F"/>
    <w:rsid w:val="009D7BB8"/>
    <w:rsid w:val="009D7CC9"/>
    <w:rsid w:val="009E19E7"/>
    <w:rsid w:val="009E1D1B"/>
    <w:rsid w:val="009E3118"/>
    <w:rsid w:val="009E440D"/>
    <w:rsid w:val="009E4D48"/>
    <w:rsid w:val="009F06FD"/>
    <w:rsid w:val="009F0B14"/>
    <w:rsid w:val="009F0FF5"/>
    <w:rsid w:val="009F4C5A"/>
    <w:rsid w:val="00A03925"/>
    <w:rsid w:val="00A04621"/>
    <w:rsid w:val="00A04A20"/>
    <w:rsid w:val="00A04BCA"/>
    <w:rsid w:val="00A05E7D"/>
    <w:rsid w:val="00A069F3"/>
    <w:rsid w:val="00A10822"/>
    <w:rsid w:val="00A12BEF"/>
    <w:rsid w:val="00A12CB6"/>
    <w:rsid w:val="00A14836"/>
    <w:rsid w:val="00A15F42"/>
    <w:rsid w:val="00A162EF"/>
    <w:rsid w:val="00A16A64"/>
    <w:rsid w:val="00A1762D"/>
    <w:rsid w:val="00A17DD7"/>
    <w:rsid w:val="00A211FC"/>
    <w:rsid w:val="00A22614"/>
    <w:rsid w:val="00A230B2"/>
    <w:rsid w:val="00A2382C"/>
    <w:rsid w:val="00A2385F"/>
    <w:rsid w:val="00A2430F"/>
    <w:rsid w:val="00A24EA4"/>
    <w:rsid w:val="00A26B57"/>
    <w:rsid w:val="00A275F4"/>
    <w:rsid w:val="00A27F2B"/>
    <w:rsid w:val="00A34FD5"/>
    <w:rsid w:val="00A3503C"/>
    <w:rsid w:val="00A35C5C"/>
    <w:rsid w:val="00A36E3A"/>
    <w:rsid w:val="00A4043B"/>
    <w:rsid w:val="00A4082E"/>
    <w:rsid w:val="00A40BEA"/>
    <w:rsid w:val="00A4315E"/>
    <w:rsid w:val="00A448BD"/>
    <w:rsid w:val="00A45E10"/>
    <w:rsid w:val="00A47596"/>
    <w:rsid w:val="00A47F97"/>
    <w:rsid w:val="00A52DC7"/>
    <w:rsid w:val="00A547B1"/>
    <w:rsid w:val="00A55C59"/>
    <w:rsid w:val="00A57941"/>
    <w:rsid w:val="00A57CEA"/>
    <w:rsid w:val="00A604C9"/>
    <w:rsid w:val="00A61570"/>
    <w:rsid w:val="00A619DC"/>
    <w:rsid w:val="00A63C08"/>
    <w:rsid w:val="00A64457"/>
    <w:rsid w:val="00A651B3"/>
    <w:rsid w:val="00A6532D"/>
    <w:rsid w:val="00A668A7"/>
    <w:rsid w:val="00A66BF5"/>
    <w:rsid w:val="00A67B3C"/>
    <w:rsid w:val="00A7083E"/>
    <w:rsid w:val="00A70A06"/>
    <w:rsid w:val="00A74EA0"/>
    <w:rsid w:val="00A74F06"/>
    <w:rsid w:val="00A76D12"/>
    <w:rsid w:val="00A7729F"/>
    <w:rsid w:val="00A77D1E"/>
    <w:rsid w:val="00A77FC7"/>
    <w:rsid w:val="00A82DF8"/>
    <w:rsid w:val="00A8436E"/>
    <w:rsid w:val="00A84618"/>
    <w:rsid w:val="00A848DC"/>
    <w:rsid w:val="00A86590"/>
    <w:rsid w:val="00A86EAD"/>
    <w:rsid w:val="00A91F25"/>
    <w:rsid w:val="00A92348"/>
    <w:rsid w:val="00A9309C"/>
    <w:rsid w:val="00A932EF"/>
    <w:rsid w:val="00A940FB"/>
    <w:rsid w:val="00A94DF8"/>
    <w:rsid w:val="00A963D6"/>
    <w:rsid w:val="00A96689"/>
    <w:rsid w:val="00A97CE9"/>
    <w:rsid w:val="00AA274F"/>
    <w:rsid w:val="00AA2CE8"/>
    <w:rsid w:val="00AA3082"/>
    <w:rsid w:val="00AA458E"/>
    <w:rsid w:val="00AA4654"/>
    <w:rsid w:val="00AA48A8"/>
    <w:rsid w:val="00AA6036"/>
    <w:rsid w:val="00AA7591"/>
    <w:rsid w:val="00AB1428"/>
    <w:rsid w:val="00AB3415"/>
    <w:rsid w:val="00AB5201"/>
    <w:rsid w:val="00AB7115"/>
    <w:rsid w:val="00AC1FB3"/>
    <w:rsid w:val="00AC3D96"/>
    <w:rsid w:val="00AC493D"/>
    <w:rsid w:val="00AC551D"/>
    <w:rsid w:val="00AC5DE9"/>
    <w:rsid w:val="00AC7BB2"/>
    <w:rsid w:val="00AD0088"/>
    <w:rsid w:val="00AD048C"/>
    <w:rsid w:val="00AD0B21"/>
    <w:rsid w:val="00AD3ED1"/>
    <w:rsid w:val="00AD6123"/>
    <w:rsid w:val="00AD74C0"/>
    <w:rsid w:val="00AE038B"/>
    <w:rsid w:val="00AE0885"/>
    <w:rsid w:val="00AE16E3"/>
    <w:rsid w:val="00AE1F89"/>
    <w:rsid w:val="00AE45AF"/>
    <w:rsid w:val="00AE6E3E"/>
    <w:rsid w:val="00AF0FA7"/>
    <w:rsid w:val="00AF25F1"/>
    <w:rsid w:val="00AF3156"/>
    <w:rsid w:val="00AF4BA3"/>
    <w:rsid w:val="00AF5292"/>
    <w:rsid w:val="00AF76F4"/>
    <w:rsid w:val="00B05418"/>
    <w:rsid w:val="00B06565"/>
    <w:rsid w:val="00B06C43"/>
    <w:rsid w:val="00B11FC4"/>
    <w:rsid w:val="00B1479F"/>
    <w:rsid w:val="00B1596C"/>
    <w:rsid w:val="00B16A19"/>
    <w:rsid w:val="00B17A4D"/>
    <w:rsid w:val="00B2022D"/>
    <w:rsid w:val="00B20389"/>
    <w:rsid w:val="00B20DFF"/>
    <w:rsid w:val="00B21475"/>
    <w:rsid w:val="00B21CFC"/>
    <w:rsid w:val="00B21F7A"/>
    <w:rsid w:val="00B23A5A"/>
    <w:rsid w:val="00B25147"/>
    <w:rsid w:val="00B30BEB"/>
    <w:rsid w:val="00B31849"/>
    <w:rsid w:val="00B321B5"/>
    <w:rsid w:val="00B35A07"/>
    <w:rsid w:val="00B36E65"/>
    <w:rsid w:val="00B401F6"/>
    <w:rsid w:val="00B4047C"/>
    <w:rsid w:val="00B414BA"/>
    <w:rsid w:val="00B42269"/>
    <w:rsid w:val="00B4244B"/>
    <w:rsid w:val="00B42FD5"/>
    <w:rsid w:val="00B5055C"/>
    <w:rsid w:val="00B50B6F"/>
    <w:rsid w:val="00B51199"/>
    <w:rsid w:val="00B52EDD"/>
    <w:rsid w:val="00B5371F"/>
    <w:rsid w:val="00B554BB"/>
    <w:rsid w:val="00B55566"/>
    <w:rsid w:val="00B5754E"/>
    <w:rsid w:val="00B611BE"/>
    <w:rsid w:val="00B62BEF"/>
    <w:rsid w:val="00B62C23"/>
    <w:rsid w:val="00B634A0"/>
    <w:rsid w:val="00B64222"/>
    <w:rsid w:val="00B66435"/>
    <w:rsid w:val="00B66AFC"/>
    <w:rsid w:val="00B674E7"/>
    <w:rsid w:val="00B70FC5"/>
    <w:rsid w:val="00B712C4"/>
    <w:rsid w:val="00B72014"/>
    <w:rsid w:val="00B810F4"/>
    <w:rsid w:val="00B81B85"/>
    <w:rsid w:val="00B90602"/>
    <w:rsid w:val="00B91BA7"/>
    <w:rsid w:val="00B942F1"/>
    <w:rsid w:val="00B94FA3"/>
    <w:rsid w:val="00B96AD3"/>
    <w:rsid w:val="00BA22A4"/>
    <w:rsid w:val="00BA2907"/>
    <w:rsid w:val="00BA48FB"/>
    <w:rsid w:val="00BA4BE8"/>
    <w:rsid w:val="00BA54A9"/>
    <w:rsid w:val="00BA62A4"/>
    <w:rsid w:val="00BA67E1"/>
    <w:rsid w:val="00BA71D6"/>
    <w:rsid w:val="00BA75E7"/>
    <w:rsid w:val="00BA7BA2"/>
    <w:rsid w:val="00BB0AA5"/>
    <w:rsid w:val="00BB3C7A"/>
    <w:rsid w:val="00BB3E47"/>
    <w:rsid w:val="00BB5B34"/>
    <w:rsid w:val="00BB75D2"/>
    <w:rsid w:val="00BC0A2E"/>
    <w:rsid w:val="00BC0F62"/>
    <w:rsid w:val="00BC26D6"/>
    <w:rsid w:val="00BD105F"/>
    <w:rsid w:val="00BD1D2F"/>
    <w:rsid w:val="00BD44DD"/>
    <w:rsid w:val="00BD5EF8"/>
    <w:rsid w:val="00BD664F"/>
    <w:rsid w:val="00BD67BC"/>
    <w:rsid w:val="00BD6CDF"/>
    <w:rsid w:val="00BD70B9"/>
    <w:rsid w:val="00BE0F17"/>
    <w:rsid w:val="00BE12E0"/>
    <w:rsid w:val="00BE2046"/>
    <w:rsid w:val="00BE4EF3"/>
    <w:rsid w:val="00BE5CBA"/>
    <w:rsid w:val="00BE72AB"/>
    <w:rsid w:val="00BF04CF"/>
    <w:rsid w:val="00BF0684"/>
    <w:rsid w:val="00BF17CB"/>
    <w:rsid w:val="00BF2A2D"/>
    <w:rsid w:val="00BF2D23"/>
    <w:rsid w:val="00BF5D45"/>
    <w:rsid w:val="00C01DEC"/>
    <w:rsid w:val="00C04D57"/>
    <w:rsid w:val="00C04EF4"/>
    <w:rsid w:val="00C053DE"/>
    <w:rsid w:val="00C06436"/>
    <w:rsid w:val="00C06997"/>
    <w:rsid w:val="00C14975"/>
    <w:rsid w:val="00C17649"/>
    <w:rsid w:val="00C17AB5"/>
    <w:rsid w:val="00C17D9A"/>
    <w:rsid w:val="00C207AA"/>
    <w:rsid w:val="00C2630A"/>
    <w:rsid w:val="00C302FA"/>
    <w:rsid w:val="00C34953"/>
    <w:rsid w:val="00C35D05"/>
    <w:rsid w:val="00C40BAD"/>
    <w:rsid w:val="00C41B03"/>
    <w:rsid w:val="00C47673"/>
    <w:rsid w:val="00C50FD7"/>
    <w:rsid w:val="00C5104C"/>
    <w:rsid w:val="00C511A2"/>
    <w:rsid w:val="00C51434"/>
    <w:rsid w:val="00C517EE"/>
    <w:rsid w:val="00C5275A"/>
    <w:rsid w:val="00C527E8"/>
    <w:rsid w:val="00C52A93"/>
    <w:rsid w:val="00C538E4"/>
    <w:rsid w:val="00C54504"/>
    <w:rsid w:val="00C56E68"/>
    <w:rsid w:val="00C56EBE"/>
    <w:rsid w:val="00C578B9"/>
    <w:rsid w:val="00C57B53"/>
    <w:rsid w:val="00C57F11"/>
    <w:rsid w:val="00C607BA"/>
    <w:rsid w:val="00C61255"/>
    <w:rsid w:val="00C62FBB"/>
    <w:rsid w:val="00C657B5"/>
    <w:rsid w:val="00C6752F"/>
    <w:rsid w:val="00C701BC"/>
    <w:rsid w:val="00C70C6D"/>
    <w:rsid w:val="00C7195B"/>
    <w:rsid w:val="00C725B0"/>
    <w:rsid w:val="00C7315C"/>
    <w:rsid w:val="00C75D95"/>
    <w:rsid w:val="00C76CA0"/>
    <w:rsid w:val="00C7748D"/>
    <w:rsid w:val="00C7759C"/>
    <w:rsid w:val="00C834AA"/>
    <w:rsid w:val="00C85530"/>
    <w:rsid w:val="00C903D9"/>
    <w:rsid w:val="00C92D7F"/>
    <w:rsid w:val="00C9307C"/>
    <w:rsid w:val="00C934A0"/>
    <w:rsid w:val="00C934C5"/>
    <w:rsid w:val="00C9403F"/>
    <w:rsid w:val="00C9740A"/>
    <w:rsid w:val="00CA09CE"/>
    <w:rsid w:val="00CA0EDB"/>
    <w:rsid w:val="00CA134B"/>
    <w:rsid w:val="00CA1B46"/>
    <w:rsid w:val="00CA21F9"/>
    <w:rsid w:val="00CA531A"/>
    <w:rsid w:val="00CA5566"/>
    <w:rsid w:val="00CA58DC"/>
    <w:rsid w:val="00CA6F0E"/>
    <w:rsid w:val="00CB041D"/>
    <w:rsid w:val="00CB0ACB"/>
    <w:rsid w:val="00CB1CED"/>
    <w:rsid w:val="00CB28CA"/>
    <w:rsid w:val="00CB2B8F"/>
    <w:rsid w:val="00CB30DC"/>
    <w:rsid w:val="00CB38F7"/>
    <w:rsid w:val="00CB3FB9"/>
    <w:rsid w:val="00CB4F8E"/>
    <w:rsid w:val="00CB652E"/>
    <w:rsid w:val="00CB750B"/>
    <w:rsid w:val="00CC1A66"/>
    <w:rsid w:val="00CC1C09"/>
    <w:rsid w:val="00CC721B"/>
    <w:rsid w:val="00CC75AC"/>
    <w:rsid w:val="00CD0C97"/>
    <w:rsid w:val="00CD1A33"/>
    <w:rsid w:val="00CD2463"/>
    <w:rsid w:val="00CD26F8"/>
    <w:rsid w:val="00CD40BA"/>
    <w:rsid w:val="00CD5922"/>
    <w:rsid w:val="00CD7889"/>
    <w:rsid w:val="00CE034B"/>
    <w:rsid w:val="00CE1D12"/>
    <w:rsid w:val="00CE432B"/>
    <w:rsid w:val="00CE4B26"/>
    <w:rsid w:val="00CE6165"/>
    <w:rsid w:val="00CE7B48"/>
    <w:rsid w:val="00CF1491"/>
    <w:rsid w:val="00CF3AFE"/>
    <w:rsid w:val="00CF4B7A"/>
    <w:rsid w:val="00CF52E2"/>
    <w:rsid w:val="00CF656B"/>
    <w:rsid w:val="00D0174C"/>
    <w:rsid w:val="00D023B4"/>
    <w:rsid w:val="00D02F94"/>
    <w:rsid w:val="00D03077"/>
    <w:rsid w:val="00D04EE1"/>
    <w:rsid w:val="00D05B93"/>
    <w:rsid w:val="00D06982"/>
    <w:rsid w:val="00D07E52"/>
    <w:rsid w:val="00D13591"/>
    <w:rsid w:val="00D14395"/>
    <w:rsid w:val="00D17510"/>
    <w:rsid w:val="00D223A1"/>
    <w:rsid w:val="00D24750"/>
    <w:rsid w:val="00D30E47"/>
    <w:rsid w:val="00D31F17"/>
    <w:rsid w:val="00D3566A"/>
    <w:rsid w:val="00D37497"/>
    <w:rsid w:val="00D41F8F"/>
    <w:rsid w:val="00D42A5F"/>
    <w:rsid w:val="00D43279"/>
    <w:rsid w:val="00D434D8"/>
    <w:rsid w:val="00D43AD5"/>
    <w:rsid w:val="00D43AF2"/>
    <w:rsid w:val="00D44133"/>
    <w:rsid w:val="00D44A78"/>
    <w:rsid w:val="00D50DAE"/>
    <w:rsid w:val="00D518B9"/>
    <w:rsid w:val="00D533B6"/>
    <w:rsid w:val="00D534E5"/>
    <w:rsid w:val="00D70D65"/>
    <w:rsid w:val="00D71584"/>
    <w:rsid w:val="00D73815"/>
    <w:rsid w:val="00D75120"/>
    <w:rsid w:val="00D7598C"/>
    <w:rsid w:val="00D75B1F"/>
    <w:rsid w:val="00D811CA"/>
    <w:rsid w:val="00D86D91"/>
    <w:rsid w:val="00D87060"/>
    <w:rsid w:val="00D8715D"/>
    <w:rsid w:val="00D90BEA"/>
    <w:rsid w:val="00D90D26"/>
    <w:rsid w:val="00D92FA1"/>
    <w:rsid w:val="00D931FE"/>
    <w:rsid w:val="00D9365A"/>
    <w:rsid w:val="00D93C01"/>
    <w:rsid w:val="00D95C25"/>
    <w:rsid w:val="00D95C29"/>
    <w:rsid w:val="00D96081"/>
    <w:rsid w:val="00D964F1"/>
    <w:rsid w:val="00DA260B"/>
    <w:rsid w:val="00DA275A"/>
    <w:rsid w:val="00DA2BA5"/>
    <w:rsid w:val="00DA3BD2"/>
    <w:rsid w:val="00DA4005"/>
    <w:rsid w:val="00DA4527"/>
    <w:rsid w:val="00DA583A"/>
    <w:rsid w:val="00DA5FD6"/>
    <w:rsid w:val="00DA608A"/>
    <w:rsid w:val="00DA6B99"/>
    <w:rsid w:val="00DA6DC1"/>
    <w:rsid w:val="00DB5ABE"/>
    <w:rsid w:val="00DB65A5"/>
    <w:rsid w:val="00DB7314"/>
    <w:rsid w:val="00DC0E85"/>
    <w:rsid w:val="00DC17F0"/>
    <w:rsid w:val="00DC3030"/>
    <w:rsid w:val="00DC33F5"/>
    <w:rsid w:val="00DC5562"/>
    <w:rsid w:val="00DD144E"/>
    <w:rsid w:val="00DD3DBD"/>
    <w:rsid w:val="00DD452E"/>
    <w:rsid w:val="00DD55B8"/>
    <w:rsid w:val="00DD625B"/>
    <w:rsid w:val="00DD78A1"/>
    <w:rsid w:val="00DE0888"/>
    <w:rsid w:val="00DE3A75"/>
    <w:rsid w:val="00DE55B8"/>
    <w:rsid w:val="00DE60C9"/>
    <w:rsid w:val="00DF012D"/>
    <w:rsid w:val="00DF0459"/>
    <w:rsid w:val="00DF0BC3"/>
    <w:rsid w:val="00DF1B99"/>
    <w:rsid w:val="00DF2B73"/>
    <w:rsid w:val="00DF4940"/>
    <w:rsid w:val="00DF5CC3"/>
    <w:rsid w:val="00DF61BB"/>
    <w:rsid w:val="00DF631E"/>
    <w:rsid w:val="00DF6D35"/>
    <w:rsid w:val="00DF74E9"/>
    <w:rsid w:val="00DF761A"/>
    <w:rsid w:val="00DF7B5B"/>
    <w:rsid w:val="00E00C9C"/>
    <w:rsid w:val="00E01771"/>
    <w:rsid w:val="00E01DD3"/>
    <w:rsid w:val="00E06BFE"/>
    <w:rsid w:val="00E11503"/>
    <w:rsid w:val="00E133E1"/>
    <w:rsid w:val="00E13E6D"/>
    <w:rsid w:val="00E14A39"/>
    <w:rsid w:val="00E16082"/>
    <w:rsid w:val="00E236B8"/>
    <w:rsid w:val="00E23B23"/>
    <w:rsid w:val="00E268D2"/>
    <w:rsid w:val="00E26954"/>
    <w:rsid w:val="00E26DFE"/>
    <w:rsid w:val="00E27BBF"/>
    <w:rsid w:val="00E27DE5"/>
    <w:rsid w:val="00E30513"/>
    <w:rsid w:val="00E31BFA"/>
    <w:rsid w:val="00E34690"/>
    <w:rsid w:val="00E3657A"/>
    <w:rsid w:val="00E408E8"/>
    <w:rsid w:val="00E41A9F"/>
    <w:rsid w:val="00E45756"/>
    <w:rsid w:val="00E46781"/>
    <w:rsid w:val="00E47FC7"/>
    <w:rsid w:val="00E513F0"/>
    <w:rsid w:val="00E5377A"/>
    <w:rsid w:val="00E56B34"/>
    <w:rsid w:val="00E60078"/>
    <w:rsid w:val="00E613CE"/>
    <w:rsid w:val="00E64177"/>
    <w:rsid w:val="00E64758"/>
    <w:rsid w:val="00E66020"/>
    <w:rsid w:val="00E66380"/>
    <w:rsid w:val="00E70333"/>
    <w:rsid w:val="00E71078"/>
    <w:rsid w:val="00E72D49"/>
    <w:rsid w:val="00E73B70"/>
    <w:rsid w:val="00E74850"/>
    <w:rsid w:val="00E74EB8"/>
    <w:rsid w:val="00E75BFA"/>
    <w:rsid w:val="00E764F6"/>
    <w:rsid w:val="00E775B6"/>
    <w:rsid w:val="00E77BA9"/>
    <w:rsid w:val="00E803FF"/>
    <w:rsid w:val="00E81489"/>
    <w:rsid w:val="00E8272F"/>
    <w:rsid w:val="00E84EA2"/>
    <w:rsid w:val="00E9200D"/>
    <w:rsid w:val="00E92CE4"/>
    <w:rsid w:val="00E9597D"/>
    <w:rsid w:val="00E96143"/>
    <w:rsid w:val="00E961D3"/>
    <w:rsid w:val="00E96432"/>
    <w:rsid w:val="00E96481"/>
    <w:rsid w:val="00EA1A13"/>
    <w:rsid w:val="00EA2548"/>
    <w:rsid w:val="00EA51C0"/>
    <w:rsid w:val="00EA7A9E"/>
    <w:rsid w:val="00EB18A2"/>
    <w:rsid w:val="00EB2ABE"/>
    <w:rsid w:val="00EB2CF8"/>
    <w:rsid w:val="00EB4772"/>
    <w:rsid w:val="00EB5070"/>
    <w:rsid w:val="00EB5A79"/>
    <w:rsid w:val="00EB5D43"/>
    <w:rsid w:val="00EB607E"/>
    <w:rsid w:val="00EB718F"/>
    <w:rsid w:val="00EC0915"/>
    <w:rsid w:val="00EC2891"/>
    <w:rsid w:val="00EC3946"/>
    <w:rsid w:val="00EC3A32"/>
    <w:rsid w:val="00EC3CAC"/>
    <w:rsid w:val="00EC534D"/>
    <w:rsid w:val="00EC7D96"/>
    <w:rsid w:val="00EC7F67"/>
    <w:rsid w:val="00ED1075"/>
    <w:rsid w:val="00ED1B23"/>
    <w:rsid w:val="00ED30A9"/>
    <w:rsid w:val="00ED434B"/>
    <w:rsid w:val="00EE0DD8"/>
    <w:rsid w:val="00EE0E5F"/>
    <w:rsid w:val="00EE2CA7"/>
    <w:rsid w:val="00EE5423"/>
    <w:rsid w:val="00EE7EEE"/>
    <w:rsid w:val="00EF128D"/>
    <w:rsid w:val="00EF195E"/>
    <w:rsid w:val="00EF23A8"/>
    <w:rsid w:val="00EF4C41"/>
    <w:rsid w:val="00EF5726"/>
    <w:rsid w:val="00EF716B"/>
    <w:rsid w:val="00F007E1"/>
    <w:rsid w:val="00F030DF"/>
    <w:rsid w:val="00F058E6"/>
    <w:rsid w:val="00F061D4"/>
    <w:rsid w:val="00F07887"/>
    <w:rsid w:val="00F07DD5"/>
    <w:rsid w:val="00F1108F"/>
    <w:rsid w:val="00F11607"/>
    <w:rsid w:val="00F1175A"/>
    <w:rsid w:val="00F11DE9"/>
    <w:rsid w:val="00F12DC4"/>
    <w:rsid w:val="00F12DE2"/>
    <w:rsid w:val="00F130CA"/>
    <w:rsid w:val="00F13A85"/>
    <w:rsid w:val="00F14D7A"/>
    <w:rsid w:val="00F15AF7"/>
    <w:rsid w:val="00F165B1"/>
    <w:rsid w:val="00F20322"/>
    <w:rsid w:val="00F2049E"/>
    <w:rsid w:val="00F2077F"/>
    <w:rsid w:val="00F20D80"/>
    <w:rsid w:val="00F21897"/>
    <w:rsid w:val="00F21BB5"/>
    <w:rsid w:val="00F22E29"/>
    <w:rsid w:val="00F2348B"/>
    <w:rsid w:val="00F26CFB"/>
    <w:rsid w:val="00F3002D"/>
    <w:rsid w:val="00F31B74"/>
    <w:rsid w:val="00F34815"/>
    <w:rsid w:val="00F35492"/>
    <w:rsid w:val="00F40AAE"/>
    <w:rsid w:val="00F42152"/>
    <w:rsid w:val="00F4307C"/>
    <w:rsid w:val="00F433A8"/>
    <w:rsid w:val="00F43D4E"/>
    <w:rsid w:val="00F447C7"/>
    <w:rsid w:val="00F461EC"/>
    <w:rsid w:val="00F4676B"/>
    <w:rsid w:val="00F47536"/>
    <w:rsid w:val="00F47695"/>
    <w:rsid w:val="00F47775"/>
    <w:rsid w:val="00F47F46"/>
    <w:rsid w:val="00F5007A"/>
    <w:rsid w:val="00F55A71"/>
    <w:rsid w:val="00F56D12"/>
    <w:rsid w:val="00F5768B"/>
    <w:rsid w:val="00F60F91"/>
    <w:rsid w:val="00F62BB0"/>
    <w:rsid w:val="00F64EC6"/>
    <w:rsid w:val="00F70A46"/>
    <w:rsid w:val="00F71D73"/>
    <w:rsid w:val="00F72E47"/>
    <w:rsid w:val="00F73D18"/>
    <w:rsid w:val="00F757AF"/>
    <w:rsid w:val="00F812D0"/>
    <w:rsid w:val="00F8375C"/>
    <w:rsid w:val="00F83810"/>
    <w:rsid w:val="00F83A86"/>
    <w:rsid w:val="00F83D0E"/>
    <w:rsid w:val="00F841FA"/>
    <w:rsid w:val="00F86147"/>
    <w:rsid w:val="00F90D9E"/>
    <w:rsid w:val="00F9197B"/>
    <w:rsid w:val="00F922CE"/>
    <w:rsid w:val="00F96121"/>
    <w:rsid w:val="00F96AD5"/>
    <w:rsid w:val="00F97E72"/>
    <w:rsid w:val="00FA04C3"/>
    <w:rsid w:val="00FA0A82"/>
    <w:rsid w:val="00FA2170"/>
    <w:rsid w:val="00FA286E"/>
    <w:rsid w:val="00FA53D8"/>
    <w:rsid w:val="00FA629D"/>
    <w:rsid w:val="00FB0CC5"/>
    <w:rsid w:val="00FB2C55"/>
    <w:rsid w:val="00FB3768"/>
    <w:rsid w:val="00FB38B0"/>
    <w:rsid w:val="00FB4259"/>
    <w:rsid w:val="00FB4760"/>
    <w:rsid w:val="00FB50CA"/>
    <w:rsid w:val="00FB57D5"/>
    <w:rsid w:val="00FC3B2A"/>
    <w:rsid w:val="00FC4738"/>
    <w:rsid w:val="00FC6634"/>
    <w:rsid w:val="00FC6876"/>
    <w:rsid w:val="00FC7D86"/>
    <w:rsid w:val="00FD1308"/>
    <w:rsid w:val="00FD1CFB"/>
    <w:rsid w:val="00FD2D07"/>
    <w:rsid w:val="00FD4D0B"/>
    <w:rsid w:val="00FD6889"/>
    <w:rsid w:val="00FE3D82"/>
    <w:rsid w:val="00FE6F10"/>
    <w:rsid w:val="00FE7724"/>
    <w:rsid w:val="00FF1320"/>
    <w:rsid w:val="00FF4057"/>
    <w:rsid w:val="00FF7F8C"/>
    <w:rsid w:val="04EAC935"/>
    <w:rsid w:val="05011244"/>
    <w:rsid w:val="050D9B8C"/>
    <w:rsid w:val="0628F168"/>
    <w:rsid w:val="0849B5FD"/>
    <w:rsid w:val="0881621E"/>
    <w:rsid w:val="08A9E88F"/>
    <w:rsid w:val="09419874"/>
    <w:rsid w:val="0A1D327F"/>
    <w:rsid w:val="0A2E00C1"/>
    <w:rsid w:val="0A84171D"/>
    <w:rsid w:val="0AE2A312"/>
    <w:rsid w:val="0B3E3031"/>
    <w:rsid w:val="0C2903A3"/>
    <w:rsid w:val="0C422675"/>
    <w:rsid w:val="0E356138"/>
    <w:rsid w:val="0F6D1EA2"/>
    <w:rsid w:val="1134AD28"/>
    <w:rsid w:val="11C9F0E7"/>
    <w:rsid w:val="153A1768"/>
    <w:rsid w:val="17042C97"/>
    <w:rsid w:val="171A5078"/>
    <w:rsid w:val="181FCCA5"/>
    <w:rsid w:val="1A9877A0"/>
    <w:rsid w:val="1B9719FF"/>
    <w:rsid w:val="1C09F811"/>
    <w:rsid w:val="1D2FF0EB"/>
    <w:rsid w:val="20BB4E9B"/>
    <w:rsid w:val="23C8FDB8"/>
    <w:rsid w:val="24B4D325"/>
    <w:rsid w:val="26243879"/>
    <w:rsid w:val="27658D00"/>
    <w:rsid w:val="29614DE2"/>
    <w:rsid w:val="297B9EE7"/>
    <w:rsid w:val="2B176F48"/>
    <w:rsid w:val="2CB33FA9"/>
    <w:rsid w:val="30420D83"/>
    <w:rsid w:val="317A2DD0"/>
    <w:rsid w:val="33A816D2"/>
    <w:rsid w:val="342E5F1D"/>
    <w:rsid w:val="353EA3DA"/>
    <w:rsid w:val="35D905C4"/>
    <w:rsid w:val="3999B037"/>
    <w:rsid w:val="3AE9363C"/>
    <w:rsid w:val="3C6B7D46"/>
    <w:rsid w:val="3D91BF1C"/>
    <w:rsid w:val="3EE76581"/>
    <w:rsid w:val="3FBB4A46"/>
    <w:rsid w:val="40CF13C1"/>
    <w:rsid w:val="45723996"/>
    <w:rsid w:val="471F7905"/>
    <w:rsid w:val="474AE04F"/>
    <w:rsid w:val="48FB4397"/>
    <w:rsid w:val="4A563268"/>
    <w:rsid w:val="4B25F909"/>
    <w:rsid w:val="500FBBF0"/>
    <w:rsid w:val="5288FD80"/>
    <w:rsid w:val="5339AC6F"/>
    <w:rsid w:val="5445F468"/>
    <w:rsid w:val="54FBFDEC"/>
    <w:rsid w:val="5571F6F4"/>
    <w:rsid w:val="5643AA6F"/>
    <w:rsid w:val="575C6EA3"/>
    <w:rsid w:val="579F7974"/>
    <w:rsid w:val="57F0B88B"/>
    <w:rsid w:val="5994A848"/>
    <w:rsid w:val="5A7B8AF8"/>
    <w:rsid w:val="5AAFC51D"/>
    <w:rsid w:val="5EA20EEA"/>
    <w:rsid w:val="607D3B4C"/>
    <w:rsid w:val="610350E9"/>
    <w:rsid w:val="6261AB8B"/>
    <w:rsid w:val="682A740C"/>
    <w:rsid w:val="68A4E56D"/>
    <w:rsid w:val="6ACA6DD5"/>
    <w:rsid w:val="6BD441F0"/>
    <w:rsid w:val="6C9C81DA"/>
    <w:rsid w:val="705B5923"/>
    <w:rsid w:val="71849690"/>
    <w:rsid w:val="726F2394"/>
    <w:rsid w:val="7274EE6E"/>
    <w:rsid w:val="7294848F"/>
    <w:rsid w:val="72F355B6"/>
    <w:rsid w:val="74C6D3F3"/>
    <w:rsid w:val="75E82DFB"/>
    <w:rsid w:val="760A06F7"/>
    <w:rsid w:val="7664D41F"/>
    <w:rsid w:val="76A3B67D"/>
    <w:rsid w:val="76E85ECF"/>
    <w:rsid w:val="7738148A"/>
    <w:rsid w:val="78446C7F"/>
    <w:rsid w:val="7A17724F"/>
    <w:rsid w:val="7B0EEDD1"/>
    <w:rsid w:val="7BE98141"/>
    <w:rsid w:val="7C2D0A30"/>
    <w:rsid w:val="7C4EED22"/>
    <w:rsid w:val="7E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docId w15:val="{B7AE74F2-0B66-4EF3-AEC4-1538014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5B6"/>
  </w:style>
  <w:style w:type="paragraph" w:styleId="Nagwek1">
    <w:name w:val="heading 1"/>
    <w:basedOn w:val="Normalny"/>
    <w:next w:val="Normalny"/>
    <w:link w:val="Nagwek1Znak"/>
    <w:uiPriority w:val="99"/>
    <w:qFormat/>
    <w:rsid w:val="00A77D1E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D1E"/>
    <w:pPr>
      <w:keepNext/>
      <w:keepLines/>
      <w:numPr>
        <w:numId w:val="1"/>
      </w:numPr>
      <w:spacing w:before="360" w:line="276" w:lineRule="auto"/>
      <w:jc w:val="both"/>
      <w:outlineLvl w:val="1"/>
    </w:pPr>
    <w:rPr>
      <w:rFonts w:asciiTheme="majorHAnsi" w:eastAsia="Times New Roman" w:hAnsiTheme="majorHAnsi" w:cstheme="majorHAns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7D1E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7D1E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77D1E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77D1E"/>
    <w:pPr>
      <w:keepNext/>
      <w:keepLines/>
      <w:spacing w:before="240" w:after="80" w:line="276" w:lineRule="auto"/>
      <w:outlineLvl w:val="5"/>
    </w:pPr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7D1E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17BD7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77D1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F2"/>
  </w:style>
  <w:style w:type="character" w:customStyle="1" w:styleId="Nagwek1Znak">
    <w:name w:val="Nagłówek 1 Znak"/>
    <w:basedOn w:val="Domylnaczcionkaakapitu"/>
    <w:link w:val="Nagwek1"/>
    <w:uiPriority w:val="99"/>
    <w:rsid w:val="00A77D1E"/>
    <w:rPr>
      <w:rFonts w:ascii="Arial" w:eastAsia="Times New Roman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E"/>
    <w:rPr>
      <w:rFonts w:asciiTheme="majorHAnsi" w:eastAsia="Times New Roman" w:hAnsiTheme="majorHAnsi" w:cstheme="majorHAns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77D1E"/>
    <w:rPr>
      <w:rFonts w:ascii="Arial" w:eastAsia="Times New Roman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7D1E"/>
    <w:rPr>
      <w:rFonts w:ascii="Arial" w:eastAsia="Times New Roman" w:hAnsi="Arial" w:cs="Arial"/>
      <w:color w:val="66666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77D1E"/>
    <w:rPr>
      <w:rFonts w:ascii="Arial" w:eastAsia="Times New Roman" w:hAnsi="Arial" w:cs="Arial"/>
      <w:color w:val="666666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7D1E"/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7D1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7D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A77D1E"/>
    <w:rPr>
      <w:strike w:val="0"/>
      <w:dstrike w:val="0"/>
      <w:color w:val="B8001A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77D1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A77D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77D1E"/>
    <w:pPr>
      <w:tabs>
        <w:tab w:val="right" w:leader="dot" w:pos="9183"/>
      </w:tabs>
      <w:spacing w:after="100"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8715D"/>
    <w:pPr>
      <w:tabs>
        <w:tab w:val="left" w:pos="880"/>
        <w:tab w:val="right" w:leader="dot" w:pos="9183"/>
      </w:tabs>
      <w:spacing w:line="336" w:lineRule="auto"/>
      <w:ind w:left="221"/>
    </w:pPr>
    <w:rPr>
      <w:rFonts w:ascii="Arial" w:eastAsia="Arial" w:hAnsi="Arial" w:cs="Arial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77D1E"/>
    <w:pPr>
      <w:spacing w:after="100" w:line="276" w:lineRule="auto"/>
      <w:ind w:left="440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A77D1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A77D1E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D1E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position w:val="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7D1E"/>
    <w:rPr>
      <w:rFonts w:ascii="Times New Roman" w:eastAsia="Times New Roman" w:hAnsi="Times New Roman" w:cs="Times New Roman"/>
      <w:position w:val="6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A77D1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A77D1E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D1E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unhideWhenUsed/>
    <w:rsid w:val="00A77D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2Znak">
    <w:name w:val="Tekst podstawowy wcięty 2 Znak"/>
    <w:basedOn w:val="Domylnaczcionkaakapitu"/>
    <w:rsid w:val="00A77D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7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7D1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A77D1E"/>
    <w:rPr>
      <w:rFonts w:ascii="Tahoma" w:eastAsia="Arial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77D1E"/>
    <w:rPr>
      <w:rFonts w:ascii="Tahoma" w:eastAsia="Arial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A77D1E"/>
    <w:rPr>
      <w:rFonts w:ascii="Arial" w:eastAsia="Arial" w:hAnsi="Arial" w:cs="Arial"/>
      <w:sz w:val="22"/>
      <w:szCs w:val="22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77D1E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77D1E"/>
    <w:pPr>
      <w:spacing w:line="276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77D1E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TextIndentZnak">
    <w:name w:val="Body Text Indent Znak"/>
    <w:basedOn w:val="Normalny"/>
    <w:rsid w:val="00A77D1E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77D1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pkt">
    <w:name w:val="pkt"/>
    <w:basedOn w:val="Normalny"/>
    <w:qFormat/>
    <w:rsid w:val="00A77D1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5">
    <w:name w:val="Tekst podstawowy 35"/>
    <w:basedOn w:val="Normalny"/>
    <w:rsid w:val="00A77D1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Odwoanieprzypisudolnego">
    <w:name w:val="footnote reference"/>
    <w:aliases w:val="Footnote Reference Number"/>
    <w:unhideWhenUsed/>
    <w:rsid w:val="00A77D1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77D1E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A77D1E"/>
    <w:rPr>
      <w:vertAlign w:val="superscript"/>
    </w:rPr>
  </w:style>
  <w:style w:type="character" w:customStyle="1" w:styleId="alb">
    <w:name w:val="a_lb"/>
    <w:basedOn w:val="Domylnaczcionkaakapitu"/>
    <w:rsid w:val="00A77D1E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A77D1E"/>
    <w:rPr>
      <w:rFonts w:ascii="Times New Roman" w:eastAsia="Times New Roman" w:hAnsi="Times New Roman" w:cs="Times New Roman"/>
      <w:lang w:eastAsia="zh-CN"/>
    </w:rPr>
  </w:style>
  <w:style w:type="character" w:customStyle="1" w:styleId="UnresolvedMention1">
    <w:name w:val="Unresolved Mention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77D1E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77D1E"/>
    <w:pPr>
      <w:spacing w:line="276" w:lineRule="auto"/>
    </w:pPr>
    <w:rPr>
      <w:rFonts w:ascii="Arial" w:eastAsia="Arial" w:hAnsi="Arial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Zwykatabela11">
    <w:name w:val="Zwykła tabela 11"/>
    <w:basedOn w:val="Standardowy"/>
    <w:uiPriority w:val="41"/>
    <w:rsid w:val="00A77D1E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A77D1E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5FAC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BF5D45"/>
    <w:rPr>
      <w:rFonts w:ascii="Arial" w:eastAsia="Arial" w:hAnsi="Arial" w:cs="Arial"/>
      <w:sz w:val="22"/>
      <w:szCs w:val="22"/>
      <w:lang w:val="pl"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wcity22">
    <w:name w:val="Tekst podstawowy wcięty 22"/>
    <w:basedOn w:val="Normalny"/>
    <w:rsid w:val="00BE0F17"/>
    <w:pPr>
      <w:suppressAutoHyphens/>
      <w:ind w:left="567" w:hanging="567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Styl1">
    <w:name w:val="Styl1"/>
    <w:uiPriority w:val="99"/>
    <w:rsid w:val="00327146"/>
    <w:pPr>
      <w:numPr>
        <w:numId w:val="4"/>
      </w:numPr>
    </w:pPr>
  </w:style>
  <w:style w:type="paragraph" w:customStyle="1" w:styleId="Tekstpodstawowy21">
    <w:name w:val="Tekst podstawowy 21"/>
    <w:basedOn w:val="Normalny"/>
    <w:link w:val="Tekstpodstawowy21Znak"/>
    <w:qFormat/>
    <w:rsid w:val="00537F4A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2">
    <w:name w:val="Styl2"/>
    <w:uiPriority w:val="99"/>
    <w:rsid w:val="00EA7A9E"/>
    <w:pPr>
      <w:numPr>
        <w:numId w:val="6"/>
      </w:numPr>
    </w:pPr>
  </w:style>
  <w:style w:type="numbering" w:customStyle="1" w:styleId="Styl3">
    <w:name w:val="Styl3"/>
    <w:uiPriority w:val="99"/>
    <w:rsid w:val="00EA7A9E"/>
    <w:pPr>
      <w:numPr>
        <w:numId w:val="8"/>
      </w:numPr>
    </w:pPr>
  </w:style>
  <w:style w:type="numbering" w:customStyle="1" w:styleId="Styl11">
    <w:name w:val="Styl11"/>
    <w:uiPriority w:val="99"/>
    <w:rsid w:val="0039343B"/>
    <w:pPr>
      <w:numPr>
        <w:numId w:val="11"/>
      </w:numPr>
    </w:pPr>
  </w:style>
  <w:style w:type="numbering" w:customStyle="1" w:styleId="Styl12">
    <w:name w:val="Styl12"/>
    <w:uiPriority w:val="99"/>
    <w:rsid w:val="00786474"/>
    <w:pPr>
      <w:numPr>
        <w:numId w:val="3"/>
      </w:numPr>
    </w:pPr>
  </w:style>
  <w:style w:type="numbering" w:customStyle="1" w:styleId="Styl4">
    <w:name w:val="Styl4"/>
    <w:uiPriority w:val="99"/>
    <w:rsid w:val="00553DA7"/>
    <w:pPr>
      <w:numPr>
        <w:numId w:val="12"/>
      </w:numPr>
    </w:pPr>
  </w:style>
  <w:style w:type="paragraph" w:customStyle="1" w:styleId="Umowaustep">
    <w:name w:val="Umowa ustep"/>
    <w:basedOn w:val="Normalny"/>
    <w:qFormat/>
    <w:rsid w:val="004E2E62"/>
    <w:pPr>
      <w:numPr>
        <w:numId w:val="13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numbering" w:customStyle="1" w:styleId="Styl13">
    <w:name w:val="Styl13"/>
    <w:uiPriority w:val="99"/>
    <w:rsid w:val="004E2E6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F2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D71584"/>
  </w:style>
  <w:style w:type="paragraph" w:styleId="NormalnyWeb">
    <w:name w:val="Normal (Web)"/>
    <w:basedOn w:val="Normalny"/>
    <w:uiPriority w:val="99"/>
    <w:rsid w:val="006F1D4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customStyle="1" w:styleId="Default">
    <w:name w:val="Default"/>
    <w:rsid w:val="002F44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cf01">
    <w:name w:val="cf01"/>
    <w:basedOn w:val="Domylnaczcionkaakapitu"/>
    <w:rsid w:val="002F448F"/>
    <w:rPr>
      <w:rFonts w:ascii="Segoe UI" w:hAnsi="Segoe UI" w:cs="Segoe UI" w:hint="default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rsid w:val="00917BD7"/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character" w:customStyle="1" w:styleId="st">
    <w:name w:val="st"/>
    <w:basedOn w:val="Domylnaczcionkaakapitu"/>
    <w:rsid w:val="00917BD7"/>
  </w:style>
  <w:style w:type="paragraph" w:customStyle="1" w:styleId="Umowaparagraf">
    <w:name w:val="Umowa paragraf"/>
    <w:basedOn w:val="Akapitzlist"/>
    <w:qFormat/>
    <w:rsid w:val="00917BD7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</w:rPr>
  </w:style>
  <w:style w:type="paragraph" w:customStyle="1" w:styleId="Tekst">
    <w:name w:val="Tekst"/>
    <w:basedOn w:val="Normalny"/>
    <w:qFormat/>
    <w:rsid w:val="00917BD7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17BD7"/>
    <w:pPr>
      <w:widowControl w:val="0"/>
      <w:suppressAutoHyphens/>
      <w:autoSpaceDN w:val="0"/>
    </w:pPr>
    <w:rPr>
      <w:rFonts w:ascii="Times New Roman" w:eastAsia="Lucida Sans Unicode" w:hAnsi="Times New Roman" w:cs="Times New Roman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17BD7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BD7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917BD7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Standardowy1">
    <w:name w:val="Standardowy1"/>
    <w:rsid w:val="00917BD7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szCs w:val="20"/>
      <w:lang w:eastAsia="pl-PL"/>
    </w:rPr>
  </w:style>
  <w:style w:type="paragraph" w:customStyle="1" w:styleId="Akapitzlist1">
    <w:name w:val="Akapit z listą1"/>
    <w:basedOn w:val="Normalny"/>
    <w:rsid w:val="00917BD7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Uwydatnienie">
    <w:name w:val="Emphasis"/>
    <w:uiPriority w:val="20"/>
    <w:qFormat/>
    <w:rsid w:val="00917BD7"/>
    <w:rPr>
      <w:i/>
      <w:iCs/>
    </w:rPr>
  </w:style>
  <w:style w:type="paragraph" w:customStyle="1" w:styleId="Akapitzlist2">
    <w:name w:val="Akapit z listą2"/>
    <w:basedOn w:val="Normalny"/>
    <w:rsid w:val="00917BD7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917BD7"/>
    <w:pPr>
      <w:keepNext/>
      <w:numPr>
        <w:ilvl w:val="3"/>
        <w:numId w:val="17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917BD7"/>
    <w:pPr>
      <w:numPr>
        <w:numId w:val="17"/>
      </w:numPr>
      <w:tabs>
        <w:tab w:val="clear" w:pos="340"/>
        <w:tab w:val="num" w:pos="360"/>
      </w:tabs>
      <w:autoSpaceDE w:val="0"/>
      <w:autoSpaceDN w:val="0"/>
      <w:spacing w:before="90" w:line="380" w:lineRule="atLeast"/>
      <w:ind w:left="0" w:firstLine="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917BD7"/>
    <w:pPr>
      <w:numPr>
        <w:ilvl w:val="1"/>
        <w:numId w:val="17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917BD7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917BD7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917BD7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rsid w:val="00917B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917BD7"/>
  </w:style>
  <w:style w:type="paragraph" w:styleId="Tekstpodstawowywcity3">
    <w:name w:val="Body Text Indent 3"/>
    <w:basedOn w:val="Normalny"/>
    <w:link w:val="Tekstpodstawowywcity3Znak"/>
    <w:unhideWhenUsed/>
    <w:rsid w:val="00917B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7BD7"/>
    <w:rPr>
      <w:sz w:val="16"/>
      <w:szCs w:val="16"/>
    </w:rPr>
  </w:style>
  <w:style w:type="paragraph" w:customStyle="1" w:styleId="pgo">
    <w:name w:val="pgo"/>
    <w:basedOn w:val="Normalny"/>
    <w:rsid w:val="00917B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917BD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917BD7"/>
    <w:pPr>
      <w:spacing w:after="120" w:line="48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17BD7"/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rsid w:val="00917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17BD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ust">
    <w:name w:val="ust"/>
    <w:rsid w:val="00917BD7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917BD7"/>
  </w:style>
  <w:style w:type="paragraph" w:customStyle="1" w:styleId="txtlb">
    <w:name w:val="txtlb"/>
    <w:basedOn w:val="Normalny"/>
    <w:rsid w:val="00917BD7"/>
    <w:pPr>
      <w:spacing w:before="100" w:beforeAutospacing="1" w:after="100" w:afterAutospacing="1"/>
    </w:pPr>
    <w:rPr>
      <w:rFonts w:ascii="Arial" w:eastAsia="Times New Roman" w:hAnsi="Arial" w:cs="Arial"/>
      <w:sz w:val="17"/>
      <w:szCs w:val="17"/>
      <w:lang w:eastAsia="pl-PL"/>
    </w:rPr>
  </w:style>
  <w:style w:type="character" w:customStyle="1" w:styleId="skypetbinjection">
    <w:name w:val="skype_tb_injection"/>
    <w:rsid w:val="00917BD7"/>
  </w:style>
  <w:style w:type="character" w:customStyle="1" w:styleId="skypetbinnertext">
    <w:name w:val="skype_tb_innertext"/>
    <w:rsid w:val="00917BD7"/>
  </w:style>
  <w:style w:type="paragraph" w:customStyle="1" w:styleId="Tekstpodstawowywcity31">
    <w:name w:val="Tekst podstawowy wcięty 31"/>
    <w:basedOn w:val="Normalny"/>
    <w:uiPriority w:val="99"/>
    <w:rsid w:val="00917BD7"/>
    <w:pPr>
      <w:suppressAutoHyphens/>
      <w:overflowPunct w:val="0"/>
      <w:autoSpaceDE w:val="0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Cs w:val="20"/>
      <w:lang w:eastAsia="ar-SA"/>
    </w:rPr>
  </w:style>
  <w:style w:type="character" w:customStyle="1" w:styleId="scxw95412840">
    <w:name w:val="scxw95412840"/>
    <w:basedOn w:val="Domylnaczcionkaakapitu"/>
    <w:rsid w:val="00917BD7"/>
  </w:style>
  <w:style w:type="character" w:customStyle="1" w:styleId="scxw62499597">
    <w:name w:val="scxw62499597"/>
    <w:basedOn w:val="Domylnaczcionkaakapitu"/>
    <w:rsid w:val="00917BD7"/>
  </w:style>
  <w:style w:type="character" w:customStyle="1" w:styleId="scxw22009084">
    <w:name w:val="scxw22009084"/>
    <w:basedOn w:val="Domylnaczcionkaakapitu"/>
    <w:rsid w:val="00917BD7"/>
  </w:style>
  <w:style w:type="character" w:styleId="Nierozpoznanawzmianka">
    <w:name w:val="Unresolved Mention"/>
    <w:basedOn w:val="Domylnaczcionkaakapitu"/>
    <w:uiPriority w:val="99"/>
    <w:semiHidden/>
    <w:unhideWhenUsed/>
    <w:rsid w:val="00917BD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17BD7"/>
  </w:style>
  <w:style w:type="paragraph" w:customStyle="1" w:styleId="Standardowy2">
    <w:name w:val="Standardowy2"/>
    <w:rsid w:val="00917BD7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lang w:eastAsia="pl-PL"/>
    </w:rPr>
  </w:style>
  <w:style w:type="character" w:customStyle="1" w:styleId="xcontentpasted0">
    <w:name w:val="x_contentpasted0"/>
    <w:basedOn w:val="Domylnaczcionkaakapitu"/>
    <w:rsid w:val="00917BD7"/>
  </w:style>
  <w:style w:type="paragraph" w:customStyle="1" w:styleId="paragraf">
    <w:name w:val="paragraf"/>
    <w:basedOn w:val="Tekstpodstawowy21"/>
    <w:link w:val="paragrafZnak"/>
    <w:qFormat/>
    <w:rsid w:val="005819E5"/>
    <w:pPr>
      <w:widowControl w:val="0"/>
      <w:numPr>
        <w:numId w:val="33"/>
      </w:numPr>
      <w:spacing w:before="120" w:after="120" w:line="360" w:lineRule="auto"/>
      <w:ind w:left="0" w:firstLine="35"/>
      <w:jc w:val="center"/>
    </w:pPr>
    <w:rPr>
      <w:rFonts w:cstheme="minorHAnsi"/>
      <w:b/>
    </w:rPr>
  </w:style>
  <w:style w:type="character" w:customStyle="1" w:styleId="Tekstpodstawowy21Znak">
    <w:name w:val="Tekst podstawowy 21 Znak"/>
    <w:basedOn w:val="Domylnaczcionkaakapitu"/>
    <w:link w:val="Tekstpodstawowy21"/>
    <w:rsid w:val="005819E5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paragrafZnak">
    <w:name w:val="paragraf Znak"/>
    <w:basedOn w:val="Tekstpodstawowy21Znak"/>
    <w:link w:val="paragraf"/>
    <w:rsid w:val="005819E5"/>
    <w:rPr>
      <w:rFonts w:ascii="Times New Roman" w:eastAsia="Times New Roman" w:hAnsi="Times New Roman" w:cstheme="minorHAnsi"/>
      <w:b/>
      <w:szCs w:val="20"/>
      <w:lang w:eastAsia="ar-SA"/>
    </w:rPr>
  </w:style>
  <w:style w:type="paragraph" w:customStyle="1" w:styleId="umowa">
    <w:name w:val="umowa"/>
    <w:basedOn w:val="Normalny"/>
    <w:link w:val="umowaZnak"/>
    <w:qFormat/>
    <w:rsid w:val="005819E5"/>
    <w:pPr>
      <w:widowControl w:val="0"/>
      <w:tabs>
        <w:tab w:val="num" w:pos="0"/>
      </w:tabs>
      <w:suppressAutoHyphens/>
      <w:autoSpaceDN w:val="0"/>
      <w:spacing w:line="360" w:lineRule="auto"/>
      <w:ind w:left="284" w:hanging="284"/>
      <w:contextualSpacing/>
      <w:textAlignment w:val="baseline"/>
    </w:pPr>
    <w:rPr>
      <w:rFonts w:eastAsia="Times New Roman" w:cstheme="minorHAnsi"/>
      <w:sz w:val="22"/>
      <w:szCs w:val="22"/>
      <w:lang w:eastAsia="ar-SA"/>
    </w:rPr>
  </w:style>
  <w:style w:type="character" w:customStyle="1" w:styleId="umowaZnak">
    <w:name w:val="umowa Znak"/>
    <w:basedOn w:val="Domylnaczcionkaakapitu"/>
    <w:link w:val="umowa"/>
    <w:rsid w:val="005819E5"/>
    <w:rPr>
      <w:rFonts w:eastAsia="Times New Roman" w:cstheme="minorHAnsi"/>
      <w:sz w:val="22"/>
      <w:szCs w:val="22"/>
      <w:lang w:eastAsia="ar-SA"/>
    </w:rPr>
  </w:style>
  <w:style w:type="paragraph" w:customStyle="1" w:styleId="nagwek18pkt">
    <w:name w:val="nagłówek 18 pkt"/>
    <w:basedOn w:val="Normalny"/>
    <w:link w:val="nagwek18pktZnak"/>
    <w:qFormat/>
    <w:rsid w:val="005819E5"/>
    <w:pPr>
      <w:spacing w:before="360" w:after="360" w:line="360" w:lineRule="auto"/>
      <w:jc w:val="center"/>
    </w:pPr>
    <w:rPr>
      <w:rFonts w:cstheme="minorHAnsi"/>
      <w:b/>
      <w:iCs/>
      <w:sz w:val="22"/>
      <w:szCs w:val="22"/>
    </w:rPr>
  </w:style>
  <w:style w:type="character" w:customStyle="1" w:styleId="nagwek18pktZnak">
    <w:name w:val="nagłówek 18 pkt Znak"/>
    <w:basedOn w:val="Domylnaczcionkaakapitu"/>
    <w:link w:val="nagwek18pkt"/>
    <w:rsid w:val="005819E5"/>
    <w:rPr>
      <w:rFonts w:cstheme="minorHAnsi"/>
      <w:b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okerpefexpert.efaktura.gov.pl/zaloguj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anna.skopinska@uni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4c79b-dc17-4ddc-a048-dc156f884b0d">
      <UserInfo>
        <DisplayName>Ewa Nocuń</DisplayName>
        <AccountId>12</AccountId>
        <AccountType/>
      </UserInfo>
      <UserInfo>
        <DisplayName>Monika Szcześniak</DisplayName>
        <AccountId>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6" ma:contentTypeDescription="Utwórz nowy dokument." ma:contentTypeScope="" ma:versionID="9d0c780770bfe9ada772e637bf23a0d7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449870eccc54066a3545f4b33baffc06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543EB-A6A3-4D6E-98AD-EDD89C389810}">
  <ds:schemaRefs>
    <ds:schemaRef ds:uri="http://schemas.microsoft.com/office/2006/metadata/properties"/>
    <ds:schemaRef ds:uri="http://schemas.microsoft.com/office/infopath/2007/PartnerControls"/>
    <ds:schemaRef ds:uri="ef34c79b-dc17-4ddc-a048-dc156f884b0d"/>
  </ds:schemaRefs>
</ds:datastoreItem>
</file>

<file path=customXml/itemProps2.xml><?xml version="1.0" encoding="utf-8"?>
<ds:datastoreItem xmlns:ds="http://schemas.openxmlformats.org/officeDocument/2006/customXml" ds:itemID="{6D322406-E50B-478A-9DE0-97376B9299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4E1586-07AF-4864-85EC-733069BA8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E6FDB-D800-4FDC-B7AC-5214B9CAA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36</Pages>
  <Words>9075</Words>
  <Characters>54454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Agnieszka Ciesielska</cp:lastModifiedBy>
  <cp:revision>224</cp:revision>
  <cp:lastPrinted>2023-10-05T10:57:00Z</cp:lastPrinted>
  <dcterms:created xsi:type="dcterms:W3CDTF">2025-01-08T13:07:00Z</dcterms:created>
  <dcterms:modified xsi:type="dcterms:W3CDTF">2025-04-11T10:33:00Z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