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AE75B" w14:textId="77777777" w:rsidR="00EF0384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</w:rPr>
        <w:drawing>
          <wp:anchor distT="0" distB="0" distL="114300" distR="114300" simplePos="0" relativeHeight="251658240" behindDoc="0" locked="1" layoutInCell="1" allowOverlap="0" wp14:anchorId="6EB7E18F" wp14:editId="1F551DAB">
            <wp:simplePos x="0" y="0"/>
            <wp:positionH relativeFrom="column">
              <wp:posOffset>4992370</wp:posOffset>
            </wp:positionH>
            <wp:positionV relativeFrom="page">
              <wp:posOffset>575945</wp:posOffset>
            </wp:positionV>
            <wp:extent cx="899795" cy="1116965"/>
            <wp:effectExtent l="0" t="0" r="0" b="698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1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DA4B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059504FC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40ECFDAE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ECCD6A6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7353815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Zakład Wodociągów </w:t>
      </w:r>
    </w:p>
    <w:p w14:paraId="65968534" w14:textId="77777777" w:rsidR="003C12D3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 xml:space="preserve">i Kanalizacji Sp. z o.o. </w:t>
      </w:r>
    </w:p>
    <w:p w14:paraId="5A81138D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w Szczecinie</w:t>
      </w:r>
    </w:p>
    <w:p w14:paraId="24D7E523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ul. M</w:t>
      </w:r>
      <w:r>
        <w:rPr>
          <w:rFonts w:ascii="Arial" w:hAnsi="Arial" w:cs="Arial"/>
          <w:color w:val="333333"/>
          <w:sz w:val="14"/>
          <w:szCs w:val="14"/>
        </w:rPr>
        <w:t>.</w:t>
      </w:r>
      <w:r w:rsidRPr="00143AA9">
        <w:rPr>
          <w:rFonts w:ascii="Arial" w:hAnsi="Arial" w:cs="Arial"/>
          <w:color w:val="333333"/>
          <w:sz w:val="14"/>
          <w:szCs w:val="14"/>
        </w:rPr>
        <w:t xml:space="preserve"> Golisza 10</w:t>
      </w:r>
    </w:p>
    <w:p w14:paraId="097E2C30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 w:rsidRPr="00143AA9">
        <w:rPr>
          <w:rFonts w:ascii="Arial" w:hAnsi="Arial" w:cs="Arial"/>
          <w:color w:val="333333"/>
          <w:sz w:val="14"/>
          <w:szCs w:val="14"/>
        </w:rPr>
        <w:t>71-682 Szczecin</w:t>
      </w:r>
    </w:p>
    <w:p w14:paraId="4871D0F4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r>
        <w:rPr>
          <w:rFonts w:ascii="Arial" w:hAnsi="Arial" w:cs="Arial"/>
          <w:color w:val="333333"/>
          <w:sz w:val="14"/>
          <w:szCs w:val="14"/>
        </w:rPr>
        <w:t xml:space="preserve">tel.:  </w:t>
      </w:r>
      <w:r w:rsidRPr="00143AA9">
        <w:rPr>
          <w:rFonts w:ascii="Arial" w:hAnsi="Arial" w:cs="Arial"/>
          <w:color w:val="333333"/>
          <w:sz w:val="14"/>
          <w:szCs w:val="14"/>
        </w:rPr>
        <w:t>91</w:t>
      </w:r>
      <w:r>
        <w:rPr>
          <w:rFonts w:ascii="Arial" w:hAnsi="Arial" w:cs="Arial"/>
          <w:color w:val="333333"/>
          <w:sz w:val="14"/>
          <w:szCs w:val="14"/>
        </w:rPr>
        <w:t> 44 26 200</w:t>
      </w:r>
    </w:p>
    <w:p w14:paraId="5169FE3A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</w:p>
    <w:p w14:paraId="6A4ACBE3" w14:textId="77777777" w:rsidR="003C12D3" w:rsidRPr="00143AA9" w:rsidRDefault="00A11FB0" w:rsidP="00846842">
      <w:pPr>
        <w:jc w:val="right"/>
        <w:rPr>
          <w:rFonts w:ascii="Arial" w:hAnsi="Arial" w:cs="Arial"/>
          <w:color w:val="333333"/>
          <w:sz w:val="14"/>
          <w:szCs w:val="14"/>
        </w:rPr>
      </w:pPr>
      <w:hyperlink r:id="rId9" w:history="1">
        <w:r w:rsidR="003C12D3" w:rsidRPr="00143AA9">
          <w:rPr>
            <w:rStyle w:val="Hipercze"/>
            <w:rFonts w:ascii="Arial" w:hAnsi="Arial" w:cs="Arial"/>
            <w:color w:val="333333"/>
            <w:sz w:val="14"/>
            <w:szCs w:val="14"/>
          </w:rPr>
          <w:t>zwik@zwik.szczecin.pl</w:t>
        </w:r>
      </w:hyperlink>
    </w:p>
    <w:p w14:paraId="527CB4FB" w14:textId="77777777" w:rsidR="003C12D3" w:rsidRPr="00143AA9" w:rsidRDefault="003C12D3" w:rsidP="00846842">
      <w:pPr>
        <w:jc w:val="right"/>
        <w:rPr>
          <w:rFonts w:ascii="Arial" w:hAnsi="Arial" w:cs="Arial"/>
          <w:color w:val="333333"/>
        </w:rPr>
      </w:pPr>
      <w:r w:rsidRPr="00143AA9">
        <w:rPr>
          <w:rFonts w:ascii="Arial" w:hAnsi="Arial" w:cs="Arial"/>
          <w:color w:val="333333"/>
          <w:sz w:val="14"/>
          <w:szCs w:val="14"/>
        </w:rPr>
        <w:t>www.zwik.szczecin.pl</w:t>
      </w:r>
    </w:p>
    <w:p w14:paraId="1537E225" w14:textId="77777777" w:rsidR="003C12D3" w:rsidRDefault="003C12D3" w:rsidP="00846842">
      <w:pPr>
        <w:rPr>
          <w:rFonts w:ascii="Arial" w:hAnsi="Arial" w:cs="Arial"/>
          <w:b/>
          <w:sz w:val="28"/>
          <w:szCs w:val="28"/>
        </w:rPr>
      </w:pPr>
    </w:p>
    <w:p w14:paraId="1BEB5A91" w14:textId="77777777" w:rsidR="003C12D3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AA4F5FA" w14:textId="77777777" w:rsidR="003C12D3" w:rsidRPr="003C12D3" w:rsidRDefault="003C12D3" w:rsidP="00453D2F">
      <w:pPr>
        <w:rPr>
          <w:rFonts w:ascii="Arial" w:hAnsi="Arial" w:cs="Arial"/>
          <w:b/>
          <w:sz w:val="28"/>
          <w:szCs w:val="28"/>
        </w:rPr>
      </w:pPr>
    </w:p>
    <w:p w14:paraId="557D74A6" w14:textId="77777777" w:rsidR="0060016F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 xml:space="preserve">SPECYFIKACJA WARUNKÓW ZAMÓWIENIA </w:t>
      </w:r>
    </w:p>
    <w:p w14:paraId="48F0F5AC" w14:textId="24A0C415" w:rsidR="003C12D3" w:rsidRPr="003631F7" w:rsidRDefault="003C12D3" w:rsidP="00846842">
      <w:pPr>
        <w:jc w:val="center"/>
        <w:rPr>
          <w:rFonts w:ascii="Arial" w:hAnsi="Arial" w:cs="Arial"/>
          <w:b/>
          <w:sz w:val="28"/>
          <w:szCs w:val="28"/>
        </w:rPr>
      </w:pPr>
      <w:r w:rsidRPr="003631F7">
        <w:rPr>
          <w:rFonts w:ascii="Arial" w:hAnsi="Arial" w:cs="Arial"/>
          <w:b/>
          <w:sz w:val="28"/>
          <w:szCs w:val="28"/>
        </w:rPr>
        <w:t>N</w:t>
      </w:r>
      <w:r w:rsidR="004D73A0">
        <w:rPr>
          <w:rFonts w:ascii="Arial" w:hAnsi="Arial" w:cs="Arial"/>
          <w:b/>
          <w:sz w:val="28"/>
          <w:szCs w:val="28"/>
        </w:rPr>
        <w:t>A DOSTAWĘ</w:t>
      </w:r>
      <w:r w:rsidRPr="003631F7">
        <w:rPr>
          <w:rFonts w:ascii="Arial" w:hAnsi="Arial" w:cs="Arial"/>
          <w:b/>
          <w:sz w:val="28"/>
          <w:szCs w:val="28"/>
        </w:rPr>
        <w:t xml:space="preserve"> P</w:t>
      </w:r>
      <w:r w:rsidR="008B1FD8" w:rsidRPr="003631F7">
        <w:rPr>
          <w:rFonts w:ascii="Arial" w:hAnsi="Arial" w:cs="Arial"/>
          <w:b/>
          <w:sz w:val="28"/>
          <w:szCs w:val="28"/>
        </w:rPr>
        <w:t xml:space="preserve">OD </w:t>
      </w:r>
      <w:r w:rsidRPr="003631F7">
        <w:rPr>
          <w:rFonts w:ascii="Arial" w:hAnsi="Arial" w:cs="Arial"/>
          <w:b/>
          <w:sz w:val="28"/>
          <w:szCs w:val="28"/>
        </w:rPr>
        <w:t>N</w:t>
      </w:r>
      <w:r w:rsidR="008B1FD8" w:rsidRPr="003631F7">
        <w:rPr>
          <w:rFonts w:ascii="Arial" w:hAnsi="Arial" w:cs="Arial"/>
          <w:b/>
          <w:sz w:val="28"/>
          <w:szCs w:val="28"/>
        </w:rPr>
        <w:t>AZWĄ</w:t>
      </w:r>
      <w:r w:rsidRPr="003631F7">
        <w:rPr>
          <w:rFonts w:ascii="Arial" w:hAnsi="Arial" w:cs="Arial"/>
          <w:b/>
          <w:sz w:val="28"/>
          <w:szCs w:val="28"/>
        </w:rPr>
        <w:t>:</w:t>
      </w:r>
    </w:p>
    <w:p w14:paraId="2FB889D2" w14:textId="77777777" w:rsidR="006E19D9" w:rsidRPr="003631F7" w:rsidRDefault="006E19D9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54FC1ED4" w14:textId="60F173BB" w:rsidR="008B1FD8" w:rsidRPr="003631F7" w:rsidRDefault="008B1FD8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29F1A534" w14:textId="365B79C8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6E5BC8D7" w14:textId="77777777" w:rsidR="003D1B13" w:rsidRPr="003631F7" w:rsidRDefault="003D1B13" w:rsidP="00846842">
      <w:pPr>
        <w:jc w:val="center"/>
        <w:rPr>
          <w:rFonts w:ascii="Arial" w:hAnsi="Arial" w:cs="Arial"/>
          <w:b/>
          <w:sz w:val="28"/>
          <w:szCs w:val="28"/>
        </w:rPr>
      </w:pPr>
    </w:p>
    <w:p w14:paraId="1FD6BC9E" w14:textId="07D315BC" w:rsidR="005E129D" w:rsidRDefault="00775D7B" w:rsidP="00775D7B">
      <w:pPr>
        <w:jc w:val="center"/>
        <w:rPr>
          <w:rFonts w:ascii="Arial" w:hAnsi="Arial" w:cs="Arial"/>
          <w:b/>
          <w:sz w:val="24"/>
          <w:szCs w:val="24"/>
        </w:rPr>
      </w:pPr>
      <w:r w:rsidRPr="00775D7B">
        <w:rPr>
          <w:rFonts w:ascii="Arial" w:hAnsi="Arial" w:cs="Arial"/>
          <w:b/>
          <w:kern w:val="2"/>
          <w:sz w:val="24"/>
          <w:szCs w:val="24"/>
          <w:lang w:eastAsia="ar-SA"/>
        </w:rPr>
        <w:t>„Sukcesywna dostawa kruszyw - piasku płukanego, piasku zasypowego, mieszanki kruszonej oraz żwiru”</w:t>
      </w:r>
    </w:p>
    <w:p w14:paraId="03E5FD49" w14:textId="47F5947B" w:rsidR="005E129D" w:rsidRDefault="005E129D" w:rsidP="008B1FD8">
      <w:pPr>
        <w:rPr>
          <w:rFonts w:ascii="Arial" w:hAnsi="Arial" w:cs="Arial"/>
          <w:b/>
          <w:sz w:val="24"/>
          <w:szCs w:val="24"/>
        </w:rPr>
      </w:pPr>
    </w:p>
    <w:p w14:paraId="334DFB97" w14:textId="77777777" w:rsidR="00775D7B" w:rsidRPr="003631F7" w:rsidRDefault="00775D7B" w:rsidP="008B1FD8">
      <w:pPr>
        <w:rPr>
          <w:rFonts w:ascii="Arial" w:hAnsi="Arial" w:cs="Arial"/>
          <w:b/>
          <w:sz w:val="24"/>
          <w:szCs w:val="24"/>
        </w:rPr>
      </w:pPr>
    </w:p>
    <w:p w14:paraId="70F71952" w14:textId="00A7D130" w:rsidR="005D40BF" w:rsidRPr="003631F7" w:rsidRDefault="005D40BF" w:rsidP="005D40BF">
      <w:pPr>
        <w:rPr>
          <w:rFonts w:ascii="Arial" w:eastAsia="Calibri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CPV </w:t>
      </w:r>
      <w:r w:rsidR="00BD5B9C">
        <w:rPr>
          <w:rFonts w:ascii="Arial" w:hAnsi="Arial" w:cs="Arial"/>
          <w:sz w:val="24"/>
          <w:szCs w:val="24"/>
        </w:rPr>
        <w:t>14210000</w:t>
      </w:r>
      <w:r w:rsidR="002C6FAC" w:rsidRPr="003631F7">
        <w:rPr>
          <w:rFonts w:ascii="Arial" w:hAnsi="Arial" w:cs="Arial"/>
          <w:sz w:val="24"/>
          <w:szCs w:val="24"/>
        </w:rPr>
        <w:t>-6</w:t>
      </w:r>
      <w:r w:rsidRPr="003631F7">
        <w:rPr>
          <w:rFonts w:ascii="Arial" w:eastAsia="Calibri" w:hAnsi="Arial" w:cs="Arial"/>
          <w:sz w:val="24"/>
          <w:szCs w:val="24"/>
        </w:rPr>
        <w:t xml:space="preserve">   </w:t>
      </w:r>
      <w:r w:rsidR="00BD5B9C">
        <w:rPr>
          <w:rFonts w:ascii="Arial" w:eastAsia="Calibri" w:hAnsi="Arial" w:cs="Arial"/>
          <w:sz w:val="24"/>
          <w:szCs w:val="24"/>
        </w:rPr>
        <w:t>Żwir, piasek, kamień kruszony</w:t>
      </w:r>
    </w:p>
    <w:p w14:paraId="1DD6FBEA" w14:textId="550E586C" w:rsidR="00295090" w:rsidRPr="00D54D94" w:rsidRDefault="00295090" w:rsidP="00846842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</w:p>
    <w:p w14:paraId="21623643" w14:textId="4110CB78" w:rsidR="002A7D62" w:rsidRDefault="002A7D62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3C5A9ACE" w14:textId="77777777" w:rsidR="00BD5B9C" w:rsidRPr="006E19D9" w:rsidRDefault="00BD5B9C" w:rsidP="00846842">
      <w:pPr>
        <w:jc w:val="center"/>
        <w:rPr>
          <w:rFonts w:ascii="Arial" w:hAnsi="Arial" w:cs="Arial"/>
          <w:b/>
          <w:sz w:val="24"/>
          <w:szCs w:val="24"/>
        </w:rPr>
      </w:pPr>
    </w:p>
    <w:p w14:paraId="5E9E578C" w14:textId="77777777" w:rsidR="00295090" w:rsidRPr="006E19D9" w:rsidRDefault="00295090" w:rsidP="008B1FD8">
      <w:pPr>
        <w:rPr>
          <w:rFonts w:ascii="Arial" w:hAnsi="Arial" w:cs="Arial"/>
          <w:b/>
          <w:sz w:val="24"/>
          <w:szCs w:val="24"/>
        </w:rPr>
      </w:pPr>
    </w:p>
    <w:p w14:paraId="7B918ECA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  <w:r w:rsidRPr="006E19D9">
        <w:rPr>
          <w:rFonts w:ascii="Arial" w:hAnsi="Arial" w:cs="Arial"/>
          <w:b/>
          <w:sz w:val="24"/>
          <w:szCs w:val="24"/>
        </w:rPr>
        <w:t>ZATWIERDZAM:</w:t>
      </w:r>
    </w:p>
    <w:p w14:paraId="1A1FE208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542F10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2C8A261E" w14:textId="77777777" w:rsidR="00295090" w:rsidRPr="006E19D9" w:rsidRDefault="00295090" w:rsidP="002A7D62">
      <w:pPr>
        <w:jc w:val="center"/>
        <w:rPr>
          <w:rFonts w:ascii="Arial" w:hAnsi="Arial" w:cs="Arial"/>
          <w:b/>
          <w:sz w:val="24"/>
          <w:szCs w:val="24"/>
        </w:rPr>
      </w:pPr>
    </w:p>
    <w:p w14:paraId="4AE510DC" w14:textId="071ABE89" w:rsidR="008C6933" w:rsidRPr="006E19D9" w:rsidRDefault="003D1B13" w:rsidP="002A7D62">
      <w:pPr>
        <w:rPr>
          <w:rFonts w:ascii="Arial" w:hAnsi="Arial" w:cs="Arial"/>
          <w:b/>
          <w:color w:val="00B0F0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</w:t>
      </w:r>
      <w:r w:rsidR="002A7D62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     </w:t>
      </w:r>
      <w:r w:rsidR="00295090" w:rsidRPr="006E19D9">
        <w:rPr>
          <w:rFonts w:ascii="Arial" w:hAnsi="Arial" w:cs="Arial"/>
          <w:b/>
          <w:sz w:val="24"/>
          <w:szCs w:val="24"/>
        </w:rPr>
        <w:t>Szczecin dnia: ..........................</w:t>
      </w:r>
    </w:p>
    <w:p w14:paraId="50C49818" w14:textId="77777777" w:rsidR="008C6933" w:rsidRDefault="008C6933" w:rsidP="00846842">
      <w:pPr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14:paraId="0433339B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1967C52" w14:textId="77777777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52C3C24" w14:textId="3E987675" w:rsidR="00E03BA2" w:rsidRDefault="00E03BA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7A053480" w14:textId="4FC87BCF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9429B60" w14:textId="77777777" w:rsidR="002A7D62" w:rsidRDefault="002A7D62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4A25A64D" w14:textId="77777777" w:rsidR="003D1B13" w:rsidRDefault="003D1B1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3FAEE185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330E8528" w14:textId="462DEDC0" w:rsidR="00AC790A" w:rsidRPr="009A331C" w:rsidRDefault="00AC790A" w:rsidP="00AC790A">
      <w:pPr>
        <w:jc w:val="both"/>
        <w:rPr>
          <w:rFonts w:ascii="Arial" w:hAnsi="Arial" w:cs="Arial"/>
        </w:rPr>
      </w:pPr>
      <w:r w:rsidRPr="009A331C">
        <w:rPr>
          <w:rFonts w:ascii="Arial" w:hAnsi="Arial" w:cs="Arial"/>
        </w:rPr>
        <w:t xml:space="preserve">Niniejsze postępowanie jest prowadzone </w:t>
      </w:r>
      <w:r w:rsidRPr="009A331C">
        <w:rPr>
          <w:rFonts w:ascii="Arial" w:hAnsi="Arial" w:cs="Arial"/>
          <w:u w:val="single"/>
        </w:rPr>
        <w:t>z wyłączeniem</w:t>
      </w:r>
      <w:r w:rsidRPr="009A331C">
        <w:rPr>
          <w:rFonts w:ascii="Arial" w:hAnsi="Arial" w:cs="Arial"/>
        </w:rPr>
        <w:t xml:space="preserve"> stosowania przepisów ustawy z dnia 11 września 2019 r. Prawo zamówień publicznych – (</w:t>
      </w:r>
      <w:r>
        <w:rPr>
          <w:rFonts w:ascii="Arial" w:hAnsi="Arial" w:cs="Arial"/>
        </w:rPr>
        <w:t>Dz. U. z 202</w:t>
      </w:r>
      <w:r w:rsidR="00517F36">
        <w:rPr>
          <w:rFonts w:ascii="Arial" w:hAnsi="Arial" w:cs="Arial"/>
        </w:rPr>
        <w:t>4</w:t>
      </w:r>
      <w:r w:rsidRPr="009A331C">
        <w:rPr>
          <w:rFonts w:ascii="Arial" w:hAnsi="Arial" w:cs="Arial"/>
        </w:rPr>
        <w:t xml:space="preserve"> r. poz. </w:t>
      </w:r>
      <w:r w:rsidR="00517F36">
        <w:rPr>
          <w:rFonts w:ascii="Arial" w:hAnsi="Arial" w:cs="Arial"/>
        </w:rPr>
        <w:t>1320</w:t>
      </w:r>
      <w:r w:rsidRPr="009A331C">
        <w:rPr>
          <w:rFonts w:ascii="Arial" w:hAnsi="Arial" w:cs="Arial"/>
        </w:rPr>
        <w:t>), ze względu na treść art. 2 ust 1 pkt 2 w zw. z art. 5 ust.1 pkt 2 i ust. 4 pkt 1 tej ustawy (</w:t>
      </w:r>
      <w:r w:rsidRPr="009A331C">
        <w:rPr>
          <w:rFonts w:ascii="Arial" w:hAnsi="Arial" w:cs="Arial"/>
          <w:u w:val="single"/>
        </w:rPr>
        <w:t xml:space="preserve">zamówienie sektorowe </w:t>
      </w:r>
      <w:r>
        <w:rPr>
          <w:rFonts w:ascii="Arial" w:hAnsi="Arial" w:cs="Arial"/>
          <w:u w:val="single"/>
        </w:rPr>
        <w:br/>
      </w:r>
      <w:r w:rsidRPr="009A331C">
        <w:rPr>
          <w:rFonts w:ascii="Arial" w:hAnsi="Arial" w:cs="Arial"/>
          <w:u w:val="single"/>
        </w:rPr>
        <w:t>o wartości mniejszej niż progi unijne dla zamawiających sektorowych</w:t>
      </w:r>
      <w:r w:rsidRPr="009A331C">
        <w:rPr>
          <w:rFonts w:ascii="Arial" w:hAnsi="Arial" w:cs="Arial"/>
        </w:rPr>
        <w:t>)</w:t>
      </w:r>
    </w:p>
    <w:p w14:paraId="4F172134" w14:textId="77777777" w:rsidR="00AC790A" w:rsidRDefault="00AC790A" w:rsidP="00AC790A">
      <w:pPr>
        <w:jc w:val="both"/>
        <w:rPr>
          <w:rFonts w:ascii="Arial" w:hAnsi="Arial" w:cs="Arial"/>
          <w:b/>
          <w:sz w:val="24"/>
          <w:szCs w:val="24"/>
        </w:rPr>
      </w:pPr>
    </w:p>
    <w:p w14:paraId="52C3A2C4" w14:textId="77777777" w:rsidR="004C13B3" w:rsidRDefault="004C13B3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548E8431" w14:textId="51A0C5A0" w:rsidR="00F54C7F" w:rsidRDefault="00F54C7F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</w:p>
    <w:p w14:paraId="1FCA766D" w14:textId="77777777" w:rsidR="007C0EA7" w:rsidRPr="007C0EA7" w:rsidRDefault="007C0EA7" w:rsidP="007C0EA7"/>
    <w:p w14:paraId="3CE0B6C4" w14:textId="7695313A" w:rsidR="00F54C7F" w:rsidRDefault="00F72282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hAnsi="Arial" w:cs="Arial"/>
          <w:b/>
          <w:color w:val="auto"/>
          <w:sz w:val="24"/>
          <w:szCs w:val="24"/>
        </w:rPr>
        <w:t>SPIS TREŚCI:</w:t>
      </w:r>
    </w:p>
    <w:p w14:paraId="3648178A" w14:textId="706063C7" w:rsidR="004C13B3" w:rsidRPr="00F72282" w:rsidRDefault="004C13B3" w:rsidP="004C13B3">
      <w:pPr>
        <w:pStyle w:val="Nagwekspisutreci"/>
        <w:tabs>
          <w:tab w:val="left" w:pos="7526"/>
        </w:tabs>
        <w:rPr>
          <w:rFonts w:ascii="Arial" w:hAnsi="Arial" w:cs="Arial"/>
          <w:b/>
          <w:color w:val="auto"/>
          <w:sz w:val="24"/>
          <w:szCs w:val="24"/>
        </w:rPr>
      </w:pPr>
      <w:r w:rsidRPr="00696702">
        <w:rPr>
          <w:rFonts w:ascii="Arial" w:eastAsia="Times New Roman" w:hAnsi="Arial" w:cs="Arial"/>
          <w:bCs/>
          <w:color w:val="auto"/>
          <w:sz w:val="24"/>
          <w:szCs w:val="24"/>
        </w:rPr>
        <w:tab/>
      </w:r>
    </w:p>
    <w:p w14:paraId="06BBD6EA" w14:textId="77777777" w:rsidR="004C13B3" w:rsidRPr="006C2E85" w:rsidRDefault="004C13B3" w:rsidP="004C13B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  </w:t>
      </w:r>
      <w:r w:rsidR="00F57882" w:rsidRPr="006C2E85">
        <w:rPr>
          <w:rFonts w:ascii="Arial" w:hAnsi="Arial" w:cs="Arial"/>
          <w:b w:val="0"/>
          <w:sz w:val="24"/>
          <w:szCs w:val="24"/>
        </w:rPr>
        <w:tab/>
      </w:r>
      <w:r w:rsidRPr="006C2E85">
        <w:rPr>
          <w:rFonts w:ascii="Arial" w:hAnsi="Arial" w:cs="Arial"/>
          <w:b w:val="0"/>
          <w:sz w:val="24"/>
          <w:szCs w:val="24"/>
        </w:rPr>
        <w:t xml:space="preserve">Informacje </w:t>
      </w:r>
      <w:r w:rsidR="00700F9E">
        <w:rPr>
          <w:rFonts w:ascii="Arial" w:hAnsi="Arial" w:cs="Arial"/>
          <w:b w:val="0"/>
          <w:sz w:val="24"/>
          <w:szCs w:val="24"/>
        </w:rPr>
        <w:t xml:space="preserve">ogóle </w:t>
      </w:r>
      <w:r w:rsidRPr="006C2E85">
        <w:rPr>
          <w:rFonts w:ascii="Arial" w:hAnsi="Arial" w:cs="Arial"/>
          <w:b w:val="0"/>
          <w:sz w:val="24"/>
          <w:szCs w:val="24"/>
        </w:rPr>
        <w:t>o postępowaniu</w:t>
      </w:r>
    </w:p>
    <w:p w14:paraId="6F3070F3" w14:textId="4E5D8AF1" w:rsidR="004C13B3" w:rsidRPr="008B4425" w:rsidRDefault="00F57882" w:rsidP="008B4425">
      <w:pPr>
        <w:pStyle w:val="Nagwek3"/>
        <w:tabs>
          <w:tab w:val="left" w:pos="360"/>
        </w:tabs>
        <w:jc w:val="left"/>
        <w:rPr>
          <w:rFonts w:ascii="Arial" w:hAnsi="Arial" w:cs="Arial"/>
          <w:b w:val="0"/>
          <w:sz w:val="24"/>
          <w:szCs w:val="24"/>
        </w:rPr>
      </w:pPr>
      <w:r w:rsidRPr="006C2E85">
        <w:rPr>
          <w:rFonts w:ascii="Arial" w:hAnsi="Arial" w:cs="Arial"/>
          <w:b w:val="0"/>
          <w:sz w:val="24"/>
          <w:szCs w:val="24"/>
        </w:rPr>
        <w:t xml:space="preserve">ROZDZIAŁ II </w:t>
      </w:r>
      <w:r w:rsidRPr="006C2E85">
        <w:rPr>
          <w:rFonts w:ascii="Arial" w:hAnsi="Arial" w:cs="Arial"/>
          <w:b w:val="0"/>
          <w:sz w:val="24"/>
          <w:szCs w:val="24"/>
        </w:rPr>
        <w:tab/>
      </w:r>
      <w:r w:rsidR="006C2E85">
        <w:rPr>
          <w:rFonts w:ascii="Arial" w:hAnsi="Arial" w:cs="Arial"/>
          <w:b w:val="0"/>
          <w:sz w:val="24"/>
          <w:szCs w:val="24"/>
        </w:rPr>
        <w:t>K</w:t>
      </w:r>
      <w:r w:rsidRPr="006C2E85">
        <w:rPr>
          <w:rFonts w:ascii="Arial" w:hAnsi="Arial" w:cs="Arial"/>
          <w:b w:val="0"/>
          <w:sz w:val="24"/>
          <w:szCs w:val="24"/>
        </w:rPr>
        <w:t>omunikacj</w:t>
      </w:r>
      <w:r w:rsidR="006C2E85">
        <w:rPr>
          <w:rFonts w:ascii="Arial" w:hAnsi="Arial" w:cs="Arial"/>
          <w:b w:val="0"/>
          <w:sz w:val="24"/>
          <w:szCs w:val="24"/>
        </w:rPr>
        <w:t>a</w:t>
      </w:r>
      <w:r w:rsidRPr="006C2E85">
        <w:rPr>
          <w:rFonts w:ascii="Arial" w:hAnsi="Arial" w:cs="Arial"/>
          <w:b w:val="0"/>
          <w:sz w:val="24"/>
          <w:szCs w:val="24"/>
        </w:rPr>
        <w:t xml:space="preserve"> 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między </w:t>
      </w:r>
      <w:r w:rsidR="0095032C">
        <w:rPr>
          <w:rFonts w:ascii="Arial" w:hAnsi="Arial" w:cs="Arial"/>
          <w:b w:val="0"/>
          <w:sz w:val="24"/>
          <w:szCs w:val="24"/>
        </w:rPr>
        <w:t>Z</w:t>
      </w:r>
      <w:r w:rsidR="00897D32" w:rsidRPr="00897D32">
        <w:rPr>
          <w:rFonts w:ascii="Arial" w:hAnsi="Arial" w:cs="Arial"/>
          <w:b w:val="0"/>
          <w:sz w:val="24"/>
          <w:szCs w:val="24"/>
        </w:rPr>
        <w:t xml:space="preserve">amawiającym a </w:t>
      </w:r>
      <w:r w:rsidR="0095032C">
        <w:rPr>
          <w:rFonts w:ascii="Arial" w:hAnsi="Arial" w:cs="Arial"/>
          <w:b w:val="0"/>
          <w:sz w:val="24"/>
          <w:szCs w:val="24"/>
        </w:rPr>
        <w:t>W</w:t>
      </w:r>
      <w:r w:rsidR="00897D32" w:rsidRPr="00897D32">
        <w:rPr>
          <w:rFonts w:ascii="Arial" w:hAnsi="Arial" w:cs="Arial"/>
          <w:b w:val="0"/>
          <w:sz w:val="24"/>
          <w:szCs w:val="24"/>
        </w:rPr>
        <w:t>ykonawcami</w:t>
      </w:r>
    </w:p>
    <w:p w14:paraId="3069FEFB" w14:textId="77777777" w:rsidR="004C13B3" w:rsidRPr="00B53DC3" w:rsidRDefault="008B4425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8B4425">
        <w:rPr>
          <w:rFonts w:ascii="Arial" w:hAnsi="Arial" w:cs="Arial"/>
          <w:b w:val="0"/>
          <w:bCs w:val="0"/>
          <w:sz w:val="24"/>
          <w:szCs w:val="24"/>
        </w:rPr>
        <w:t xml:space="preserve">ROZDZIAŁ III </w:t>
      </w:r>
      <w:r w:rsidRPr="008B4425">
        <w:rPr>
          <w:rFonts w:ascii="Arial" w:hAnsi="Arial" w:cs="Arial"/>
          <w:b w:val="0"/>
          <w:bCs w:val="0"/>
          <w:sz w:val="24"/>
          <w:szCs w:val="24"/>
        </w:rPr>
        <w:tab/>
        <w:t>Wykonawcy wspólnie ubiegający się o udzielenie zamówienia</w:t>
      </w:r>
    </w:p>
    <w:p w14:paraId="6D67C1D1" w14:textId="77777777" w:rsidR="004C13B3" w:rsidRPr="00B53DC3" w:rsidRDefault="00B53DC3" w:rsidP="00B53DC3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B53DC3">
        <w:rPr>
          <w:rFonts w:ascii="Arial" w:hAnsi="Arial" w:cs="Arial"/>
          <w:b w:val="0"/>
          <w:bCs w:val="0"/>
          <w:sz w:val="24"/>
          <w:szCs w:val="24"/>
        </w:rPr>
        <w:t xml:space="preserve">ROZDZIAŁ IV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B53DC3">
        <w:rPr>
          <w:rFonts w:ascii="Arial" w:hAnsi="Arial" w:cs="Arial"/>
          <w:b w:val="0"/>
          <w:bCs w:val="0"/>
          <w:sz w:val="24"/>
          <w:szCs w:val="24"/>
        </w:rPr>
        <w:t>Jawność postępowania, RODO</w:t>
      </w:r>
    </w:p>
    <w:p w14:paraId="40835893" w14:textId="77777777" w:rsidR="002109FF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 xml:space="preserve">ROZDZIAŁ V </w:t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 xml:space="preserve">Przesłanki wykluczenia Wykonawcy z postępowania. Warunki </w:t>
      </w:r>
    </w:p>
    <w:p w14:paraId="09E9DDBE" w14:textId="77777777" w:rsidR="004C13B3" w:rsidRPr="002109FF" w:rsidRDefault="002109FF" w:rsidP="002109FF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</w:r>
      <w:r w:rsidRPr="002109FF">
        <w:rPr>
          <w:rFonts w:ascii="Arial" w:hAnsi="Arial" w:cs="Arial"/>
          <w:b w:val="0"/>
          <w:bCs w:val="0"/>
          <w:sz w:val="24"/>
          <w:szCs w:val="24"/>
        </w:rPr>
        <w:tab/>
        <w:t>udziału w postępowaniu</w:t>
      </w:r>
    </w:p>
    <w:p w14:paraId="6BEC696F" w14:textId="77777777" w:rsidR="004C13B3" w:rsidRPr="00102A51" w:rsidRDefault="00102A51" w:rsidP="00102A51">
      <w:pPr>
        <w:jc w:val="both"/>
        <w:rPr>
          <w:rFonts w:ascii="Arial" w:hAnsi="Arial" w:cs="Arial"/>
          <w:bCs/>
          <w:sz w:val="24"/>
          <w:szCs w:val="24"/>
        </w:rPr>
      </w:pPr>
      <w:r w:rsidRPr="00102A51">
        <w:rPr>
          <w:rFonts w:ascii="Arial" w:hAnsi="Arial" w:cs="Arial"/>
          <w:bCs/>
          <w:sz w:val="24"/>
          <w:szCs w:val="24"/>
        </w:rPr>
        <w:t xml:space="preserve">ROZDZIAŁ VI </w:t>
      </w:r>
      <w:r w:rsidRPr="00102A51">
        <w:rPr>
          <w:rFonts w:ascii="Arial" w:hAnsi="Arial" w:cs="Arial"/>
          <w:bCs/>
          <w:sz w:val="24"/>
          <w:szCs w:val="24"/>
        </w:rPr>
        <w:tab/>
        <w:t>Wymagane dokumenty składane w postępowaniu</w:t>
      </w:r>
    </w:p>
    <w:p w14:paraId="6795B5FE" w14:textId="77777777" w:rsidR="004C13B3" w:rsidRPr="009219A0" w:rsidRDefault="009219A0" w:rsidP="005943C7">
      <w:pPr>
        <w:ind w:left="2124" w:hanging="2124"/>
        <w:jc w:val="both"/>
        <w:rPr>
          <w:rFonts w:ascii="Arial" w:hAnsi="Arial" w:cs="Arial"/>
          <w:bCs/>
          <w:sz w:val="24"/>
          <w:szCs w:val="24"/>
        </w:rPr>
      </w:pPr>
      <w:r w:rsidRPr="009219A0">
        <w:rPr>
          <w:rFonts w:ascii="Arial" w:hAnsi="Arial" w:cs="Arial"/>
          <w:bCs/>
          <w:sz w:val="24"/>
          <w:szCs w:val="24"/>
        </w:rPr>
        <w:t xml:space="preserve">ROZDZIAŁ VII </w:t>
      </w:r>
      <w:r w:rsidRPr="009219A0">
        <w:rPr>
          <w:rFonts w:ascii="Arial" w:hAnsi="Arial" w:cs="Arial"/>
          <w:bCs/>
          <w:sz w:val="24"/>
          <w:szCs w:val="24"/>
        </w:rPr>
        <w:tab/>
        <w:t>Wizja lokalna, Sprawdzeni</w:t>
      </w:r>
      <w:r w:rsidR="005943C7">
        <w:rPr>
          <w:rFonts w:ascii="Arial" w:hAnsi="Arial" w:cs="Arial"/>
          <w:bCs/>
          <w:sz w:val="24"/>
          <w:szCs w:val="24"/>
        </w:rPr>
        <w:t>e</w:t>
      </w:r>
      <w:r w:rsidRPr="009219A0">
        <w:rPr>
          <w:rFonts w:ascii="Arial" w:hAnsi="Arial" w:cs="Arial"/>
          <w:bCs/>
          <w:sz w:val="24"/>
          <w:szCs w:val="24"/>
        </w:rPr>
        <w:t xml:space="preserve"> przez Wykonawcę dokumentów niezbędnych do realizacji zamówienia</w:t>
      </w:r>
    </w:p>
    <w:p w14:paraId="7573B60D" w14:textId="77777777" w:rsidR="004C13B3" w:rsidRPr="005943C7" w:rsidRDefault="005943C7" w:rsidP="005943C7">
      <w:pPr>
        <w:jc w:val="both"/>
        <w:rPr>
          <w:rFonts w:ascii="Arial" w:hAnsi="Arial" w:cs="Arial"/>
          <w:bCs/>
          <w:sz w:val="24"/>
          <w:szCs w:val="24"/>
        </w:rPr>
      </w:pPr>
      <w:r w:rsidRPr="005943C7">
        <w:rPr>
          <w:rFonts w:ascii="Arial" w:hAnsi="Arial" w:cs="Arial"/>
          <w:bCs/>
          <w:sz w:val="24"/>
          <w:szCs w:val="24"/>
        </w:rPr>
        <w:t xml:space="preserve">ROZDZIAŁ VIII </w:t>
      </w:r>
      <w:r w:rsidRPr="005943C7">
        <w:rPr>
          <w:rFonts w:ascii="Arial" w:hAnsi="Arial" w:cs="Arial"/>
          <w:bCs/>
          <w:sz w:val="24"/>
          <w:szCs w:val="24"/>
        </w:rPr>
        <w:tab/>
        <w:t>Termin wykonania zamówienia, gwarancja i rękojmia</w:t>
      </w:r>
    </w:p>
    <w:p w14:paraId="731BF653" w14:textId="77777777" w:rsidR="004C13B3" w:rsidRPr="00986DB0" w:rsidRDefault="00986DB0" w:rsidP="00986DB0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986DB0">
        <w:rPr>
          <w:rFonts w:ascii="Arial" w:hAnsi="Arial" w:cs="Arial"/>
          <w:b w:val="0"/>
          <w:bCs w:val="0"/>
          <w:sz w:val="24"/>
          <w:szCs w:val="24"/>
        </w:rPr>
        <w:t xml:space="preserve">ROZDZIAŁ IX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986DB0">
        <w:rPr>
          <w:rFonts w:ascii="Arial" w:hAnsi="Arial" w:cs="Arial"/>
          <w:b w:val="0"/>
          <w:bCs w:val="0"/>
          <w:sz w:val="24"/>
          <w:szCs w:val="24"/>
        </w:rPr>
        <w:t>Wadium</w:t>
      </w:r>
    </w:p>
    <w:p w14:paraId="12C5B3AF" w14:textId="77777777" w:rsidR="004C13B3" w:rsidRPr="002857D5" w:rsidRDefault="002857D5" w:rsidP="002857D5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2857D5">
        <w:rPr>
          <w:rFonts w:ascii="Arial" w:hAnsi="Arial" w:cs="Arial"/>
          <w:b w:val="0"/>
          <w:bCs w:val="0"/>
          <w:sz w:val="24"/>
          <w:szCs w:val="24"/>
        </w:rPr>
        <w:t xml:space="preserve">ROZDZIAŁ X </w:t>
      </w:r>
      <w:r w:rsidRPr="002857D5">
        <w:rPr>
          <w:rFonts w:ascii="Arial" w:hAnsi="Arial" w:cs="Arial"/>
          <w:b w:val="0"/>
          <w:bCs w:val="0"/>
          <w:sz w:val="24"/>
          <w:szCs w:val="24"/>
        </w:rPr>
        <w:tab/>
        <w:t>Wyjaśnienia treści SWZ i modyfikacja SWZ</w:t>
      </w:r>
    </w:p>
    <w:p w14:paraId="458AF8D8" w14:textId="77777777" w:rsidR="00453D2F" w:rsidRPr="00E066E4" w:rsidRDefault="00E066E4" w:rsidP="00E066E4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E066E4">
        <w:rPr>
          <w:rFonts w:ascii="Arial" w:hAnsi="Arial" w:cs="Arial"/>
          <w:b w:val="0"/>
          <w:bCs w:val="0"/>
          <w:sz w:val="24"/>
          <w:szCs w:val="24"/>
        </w:rPr>
        <w:t xml:space="preserve">ROZDZIAŁ XI </w:t>
      </w:r>
      <w:r w:rsidRPr="00E066E4">
        <w:rPr>
          <w:rFonts w:ascii="Arial" w:hAnsi="Arial" w:cs="Arial"/>
          <w:b w:val="0"/>
          <w:bCs w:val="0"/>
          <w:sz w:val="24"/>
          <w:szCs w:val="24"/>
        </w:rPr>
        <w:tab/>
        <w:t>Sposób obliczenia ceny oferty</w:t>
      </w:r>
    </w:p>
    <w:p w14:paraId="7F79601D" w14:textId="77777777" w:rsidR="00E066E4" w:rsidRPr="006D703D" w:rsidRDefault="006D703D" w:rsidP="006D703D">
      <w:pPr>
        <w:pStyle w:val="Nagwek3"/>
        <w:tabs>
          <w:tab w:val="left" w:pos="360"/>
        </w:tabs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D703D">
        <w:rPr>
          <w:rFonts w:ascii="Arial" w:hAnsi="Arial" w:cs="Arial"/>
          <w:b w:val="0"/>
          <w:bCs w:val="0"/>
          <w:sz w:val="24"/>
          <w:szCs w:val="24"/>
        </w:rPr>
        <w:t xml:space="preserve">ROZDZIAŁ XII </w:t>
      </w:r>
      <w:r w:rsidRPr="006D703D">
        <w:rPr>
          <w:rFonts w:ascii="Arial" w:hAnsi="Arial" w:cs="Arial"/>
          <w:b w:val="0"/>
          <w:bCs w:val="0"/>
          <w:sz w:val="24"/>
          <w:szCs w:val="24"/>
        </w:rPr>
        <w:tab/>
        <w:t>Składanie i otwarcie ofert</w:t>
      </w:r>
    </w:p>
    <w:p w14:paraId="6E693D15" w14:textId="77777777" w:rsidR="00E066E4" w:rsidRPr="009F45ED" w:rsidRDefault="009F45ED" w:rsidP="009F45E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F45ED">
        <w:rPr>
          <w:rFonts w:ascii="Arial" w:hAnsi="Arial" w:cs="Arial"/>
          <w:b w:val="0"/>
          <w:bCs w:val="0"/>
          <w:color w:val="auto"/>
        </w:rPr>
        <w:t xml:space="preserve">ROZDZIAŁ XIII </w:t>
      </w:r>
      <w:r w:rsidRPr="009F45ED">
        <w:rPr>
          <w:rFonts w:ascii="Arial" w:hAnsi="Arial" w:cs="Arial"/>
          <w:b w:val="0"/>
          <w:bCs w:val="0"/>
          <w:color w:val="auto"/>
        </w:rPr>
        <w:tab/>
        <w:t>Ocena ofert</w:t>
      </w:r>
    </w:p>
    <w:p w14:paraId="565934E8" w14:textId="77777777" w:rsidR="00E066E4" w:rsidRDefault="0099433D" w:rsidP="005360CD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99433D">
        <w:rPr>
          <w:rFonts w:ascii="Arial" w:hAnsi="Arial" w:cs="Arial"/>
          <w:b w:val="0"/>
          <w:bCs w:val="0"/>
          <w:color w:val="auto"/>
        </w:rPr>
        <w:t xml:space="preserve">ROZDZIAŁ XIV </w:t>
      </w:r>
      <w:r w:rsidRPr="0099433D">
        <w:rPr>
          <w:rFonts w:ascii="Arial" w:hAnsi="Arial" w:cs="Arial"/>
          <w:b w:val="0"/>
          <w:bCs w:val="0"/>
          <w:color w:val="auto"/>
        </w:rPr>
        <w:tab/>
        <w:t>Przesłanki odrzucenia ofert</w:t>
      </w:r>
    </w:p>
    <w:p w14:paraId="374F7FE0" w14:textId="77777777" w:rsidR="0099433D" w:rsidRPr="005360CD" w:rsidRDefault="005360CD" w:rsidP="005360CD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5360CD">
        <w:rPr>
          <w:rFonts w:ascii="Arial" w:hAnsi="Arial" w:cs="Arial"/>
          <w:sz w:val="24"/>
          <w:szCs w:val="24"/>
        </w:rPr>
        <w:t xml:space="preserve">ROZDZIAŁ XV </w:t>
      </w:r>
      <w:r w:rsidRPr="005360CD">
        <w:rPr>
          <w:rFonts w:ascii="Arial" w:hAnsi="Arial" w:cs="Arial"/>
          <w:sz w:val="24"/>
          <w:szCs w:val="24"/>
        </w:rPr>
        <w:tab/>
        <w:t>Kryteria oceny ofert</w:t>
      </w:r>
    </w:p>
    <w:p w14:paraId="7FE974CF" w14:textId="77777777" w:rsidR="0099433D" w:rsidRPr="00AB4B04" w:rsidRDefault="00AB4B04" w:rsidP="00AB4B04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AB4B04">
        <w:rPr>
          <w:rFonts w:ascii="Arial" w:hAnsi="Arial" w:cs="Arial"/>
          <w:sz w:val="24"/>
          <w:szCs w:val="24"/>
        </w:rPr>
        <w:t xml:space="preserve">ROZDZIAŁ XVI </w:t>
      </w:r>
      <w:r w:rsidRPr="00AB4B04">
        <w:rPr>
          <w:rFonts w:ascii="Arial" w:hAnsi="Arial" w:cs="Arial"/>
          <w:sz w:val="24"/>
          <w:szCs w:val="24"/>
        </w:rPr>
        <w:tab/>
        <w:t>Zawiadomienie o wyborze oferty najkorzystniejszej</w:t>
      </w:r>
    </w:p>
    <w:p w14:paraId="3A33317F" w14:textId="77777777" w:rsidR="0099433D" w:rsidRPr="002A7881" w:rsidRDefault="002A7881" w:rsidP="002A7881">
      <w:pPr>
        <w:keepNext/>
        <w:jc w:val="both"/>
        <w:outlineLvl w:val="3"/>
        <w:rPr>
          <w:rFonts w:ascii="Arial" w:hAnsi="Arial" w:cs="Arial"/>
          <w:sz w:val="24"/>
          <w:szCs w:val="24"/>
        </w:rPr>
      </w:pPr>
      <w:r w:rsidRPr="002A7881">
        <w:rPr>
          <w:rFonts w:ascii="Arial" w:hAnsi="Arial" w:cs="Arial"/>
          <w:sz w:val="24"/>
          <w:szCs w:val="24"/>
        </w:rPr>
        <w:t xml:space="preserve">ROZDZIAŁ XVII </w:t>
      </w:r>
      <w:r w:rsidRPr="002A7881">
        <w:rPr>
          <w:rFonts w:ascii="Arial" w:hAnsi="Arial" w:cs="Arial"/>
          <w:sz w:val="24"/>
          <w:szCs w:val="24"/>
        </w:rPr>
        <w:tab/>
        <w:t>Przesłanki unieważnienia postępowania</w:t>
      </w:r>
    </w:p>
    <w:p w14:paraId="58FE9832" w14:textId="77777777" w:rsidR="0099433D" w:rsidRDefault="006F7B58" w:rsidP="00696702">
      <w:pPr>
        <w:pStyle w:val="Nagwek3"/>
        <w:tabs>
          <w:tab w:val="left" w:pos="360"/>
        </w:tabs>
        <w:ind w:left="2124" w:hanging="2124"/>
        <w:jc w:val="both"/>
        <w:rPr>
          <w:rFonts w:ascii="Arial" w:hAnsi="Arial" w:cs="Arial"/>
          <w:b w:val="0"/>
          <w:bCs w:val="0"/>
          <w:sz w:val="24"/>
          <w:szCs w:val="24"/>
        </w:rPr>
      </w:pPr>
      <w:r w:rsidRPr="006F7B58">
        <w:rPr>
          <w:rFonts w:ascii="Arial" w:hAnsi="Arial" w:cs="Arial"/>
          <w:b w:val="0"/>
          <w:bCs w:val="0"/>
          <w:sz w:val="24"/>
          <w:szCs w:val="24"/>
        </w:rPr>
        <w:t xml:space="preserve">ROZDZIAŁ XVIII </w:t>
      </w:r>
      <w:r>
        <w:rPr>
          <w:rFonts w:ascii="Arial" w:hAnsi="Arial" w:cs="Arial"/>
          <w:b w:val="0"/>
          <w:bCs w:val="0"/>
          <w:sz w:val="24"/>
          <w:szCs w:val="24"/>
        </w:rPr>
        <w:tab/>
      </w:r>
      <w:r w:rsidRPr="00826DA7">
        <w:rPr>
          <w:rFonts w:ascii="Arial" w:hAnsi="Arial" w:cs="Arial"/>
          <w:b w:val="0"/>
          <w:bCs w:val="0"/>
          <w:sz w:val="24"/>
          <w:szCs w:val="24"/>
        </w:rPr>
        <w:t>Zawarcie umowy, zabezpieczenie należytego wykonania umowy, ubezpieczenie OC</w:t>
      </w:r>
    </w:p>
    <w:p w14:paraId="3A21A5CF" w14:textId="77777777" w:rsid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XIX </w:t>
      </w:r>
      <w:r w:rsidRPr="007E1A89">
        <w:rPr>
          <w:rFonts w:ascii="Arial" w:hAnsi="Arial" w:cs="Arial"/>
          <w:b w:val="0"/>
          <w:bCs w:val="0"/>
          <w:color w:val="auto"/>
        </w:rPr>
        <w:tab/>
        <w:t>Pouczenie o środkach ochrony prawnej</w:t>
      </w:r>
    </w:p>
    <w:p w14:paraId="37E2C267" w14:textId="77777777" w:rsidR="007E1A89" w:rsidRPr="007E1A89" w:rsidRDefault="007E1A89" w:rsidP="007E1A89">
      <w:pPr>
        <w:pStyle w:val="Nagwek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rFonts w:ascii="Arial" w:hAnsi="Arial" w:cs="Arial"/>
          <w:b w:val="0"/>
          <w:bCs w:val="0"/>
          <w:color w:val="auto"/>
        </w:rPr>
      </w:pPr>
      <w:r w:rsidRPr="007E1A89">
        <w:rPr>
          <w:rFonts w:ascii="Arial" w:hAnsi="Arial" w:cs="Arial"/>
          <w:b w:val="0"/>
          <w:bCs w:val="0"/>
          <w:color w:val="auto"/>
        </w:rPr>
        <w:t xml:space="preserve">ROZDZIAŁ XX </w:t>
      </w:r>
      <w:r w:rsidRPr="007E1A89">
        <w:rPr>
          <w:rFonts w:ascii="Arial" w:hAnsi="Arial" w:cs="Arial"/>
          <w:b w:val="0"/>
          <w:bCs w:val="0"/>
          <w:color w:val="auto"/>
        </w:rPr>
        <w:tab/>
        <w:t>Opis przedmiotu zamówienia</w:t>
      </w:r>
    </w:p>
    <w:p w14:paraId="1148B8D8" w14:textId="77777777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2DE7FEA0" w14:textId="055EB1FA" w:rsidR="00E5100B" w:rsidRDefault="00E5100B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  <w:bookmarkStart w:id="0" w:name="_Hlk62704959"/>
      <w:r w:rsidRPr="00A60F6D">
        <w:rPr>
          <w:rFonts w:ascii="Arial" w:hAnsi="Arial" w:cs="Arial"/>
          <w:bCs/>
          <w:sz w:val="24"/>
          <w:szCs w:val="24"/>
          <w:u w:val="single"/>
        </w:rPr>
        <w:t>ZAŁĄCZNIKI:</w:t>
      </w:r>
    </w:p>
    <w:p w14:paraId="1CDE75A6" w14:textId="77777777" w:rsidR="007C0EA7" w:rsidRPr="00A60F6D" w:rsidRDefault="007C0EA7" w:rsidP="00E5100B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bookmarkEnd w:id="0"/>
    <w:p w14:paraId="03FC4B6F" w14:textId="41A8EE6D" w:rsidR="000021D2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="0033588A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0DB205B9" w14:textId="1CBC8B97" w:rsidR="00D1727D" w:rsidRPr="0009120F" w:rsidRDefault="00D1727D" w:rsidP="00D1727D">
      <w:pPr>
        <w:tabs>
          <w:tab w:val="left" w:pos="0"/>
          <w:tab w:val="left" w:pos="1843"/>
        </w:tabs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1144A8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40612C3D" w14:textId="2B39F6C3" w:rsidR="00D1727D" w:rsidRPr="0009120F" w:rsidRDefault="00D1727D" w:rsidP="00D1727D">
      <w:pPr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 xml:space="preserve">ZAŁĄCZNIK NR  </w:t>
      </w:r>
      <w:r w:rsidR="0066770F" w:rsidRPr="0009120F">
        <w:rPr>
          <w:rFonts w:ascii="Arial" w:hAnsi="Arial" w:cs="Arial"/>
          <w:bCs/>
          <w:sz w:val="24"/>
          <w:szCs w:val="24"/>
        </w:rPr>
        <w:t>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</w:t>
      </w:r>
      <w:r w:rsidR="005E129D" w:rsidRPr="0009120F">
        <w:rPr>
          <w:rFonts w:ascii="Arial" w:hAnsi="Arial" w:cs="Arial"/>
          <w:bCs/>
          <w:sz w:val="24"/>
          <w:szCs w:val="24"/>
        </w:rPr>
        <w:t xml:space="preserve"> </w:t>
      </w:r>
      <w:r w:rsidR="00EB1D4C">
        <w:rPr>
          <w:rFonts w:ascii="Arial" w:hAnsi="Arial" w:cs="Arial"/>
          <w:bCs/>
          <w:sz w:val="24"/>
          <w:szCs w:val="24"/>
        </w:rPr>
        <w:t>wzór</w:t>
      </w:r>
      <w:r w:rsidRPr="0009120F">
        <w:rPr>
          <w:rFonts w:ascii="Arial" w:hAnsi="Arial" w:cs="Arial"/>
          <w:bCs/>
          <w:sz w:val="24"/>
          <w:szCs w:val="24"/>
        </w:rPr>
        <w:t xml:space="preserve"> umowy</w:t>
      </w:r>
    </w:p>
    <w:p w14:paraId="3E1FA99A" w14:textId="77777777" w:rsidR="00E066E4" w:rsidRPr="00F54C7F" w:rsidRDefault="00E066E4" w:rsidP="0099433D">
      <w:pPr>
        <w:rPr>
          <w:rFonts w:ascii="Arial" w:hAnsi="Arial" w:cs="Arial"/>
          <w:bCs/>
          <w:sz w:val="24"/>
          <w:szCs w:val="24"/>
        </w:rPr>
      </w:pPr>
    </w:p>
    <w:p w14:paraId="5FBA537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209988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FAEAAB5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0AD7B35B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1008561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2ADC8F3F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A702F43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6CD21333" w14:textId="1A300D9A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0869E9E" w14:textId="077FECCB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51ABCF9B" w14:textId="77777777" w:rsidR="00126F7F" w:rsidRDefault="00126F7F" w:rsidP="0099433D">
      <w:pPr>
        <w:rPr>
          <w:rFonts w:ascii="Arial" w:hAnsi="Arial" w:cs="Arial"/>
          <w:bCs/>
          <w:sz w:val="24"/>
          <w:szCs w:val="24"/>
        </w:rPr>
      </w:pPr>
    </w:p>
    <w:p w14:paraId="0774E8C6" w14:textId="77777777" w:rsidR="00744184" w:rsidRDefault="00744184" w:rsidP="0099433D">
      <w:pPr>
        <w:rPr>
          <w:rFonts w:ascii="Arial" w:hAnsi="Arial" w:cs="Arial"/>
          <w:bCs/>
          <w:sz w:val="24"/>
          <w:szCs w:val="24"/>
        </w:rPr>
      </w:pPr>
    </w:p>
    <w:p w14:paraId="52378104" w14:textId="77777777" w:rsidR="00F72282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48604581" w14:textId="77777777" w:rsidR="00F72282" w:rsidRPr="00E5100B" w:rsidRDefault="00F72282" w:rsidP="0099433D">
      <w:pPr>
        <w:rPr>
          <w:rFonts w:ascii="Arial" w:hAnsi="Arial" w:cs="Arial"/>
          <w:bCs/>
          <w:sz w:val="24"/>
          <w:szCs w:val="24"/>
        </w:rPr>
      </w:pPr>
    </w:p>
    <w:p w14:paraId="3057476C" w14:textId="77777777" w:rsidR="00A4689C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1" w:name="_Hlk62701129"/>
      <w:r w:rsidRPr="003C12D3">
        <w:rPr>
          <w:rFonts w:ascii="Arial" w:hAnsi="Arial" w:cs="Arial"/>
          <w:sz w:val="24"/>
          <w:szCs w:val="24"/>
        </w:rPr>
        <w:lastRenderedPageBreak/>
        <w:t xml:space="preserve">ROZDZIAŁ I </w:t>
      </w:r>
    </w:p>
    <w:p w14:paraId="1F5BC0BF" w14:textId="41E8B4FA" w:rsidR="0060016F" w:rsidRPr="003C12D3" w:rsidRDefault="004C13B3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 xml:space="preserve">nformacje </w:t>
      </w:r>
      <w:r w:rsidR="00700F9E">
        <w:rPr>
          <w:rFonts w:ascii="Arial" w:hAnsi="Arial" w:cs="Arial"/>
          <w:sz w:val="24"/>
          <w:szCs w:val="24"/>
        </w:rPr>
        <w:t>ogól</w:t>
      </w:r>
      <w:r w:rsidR="0005613E">
        <w:rPr>
          <w:rFonts w:ascii="Arial" w:hAnsi="Arial" w:cs="Arial"/>
          <w:sz w:val="24"/>
          <w:szCs w:val="24"/>
        </w:rPr>
        <w:t>n</w:t>
      </w:r>
      <w:r w:rsidR="00700F9E">
        <w:rPr>
          <w:rFonts w:ascii="Arial" w:hAnsi="Arial" w:cs="Arial"/>
          <w:sz w:val="24"/>
          <w:szCs w:val="24"/>
        </w:rPr>
        <w:t xml:space="preserve">e </w:t>
      </w:r>
      <w:r w:rsidR="0060016F" w:rsidRPr="003C12D3">
        <w:rPr>
          <w:rFonts w:ascii="Arial" w:hAnsi="Arial" w:cs="Arial"/>
          <w:sz w:val="24"/>
          <w:szCs w:val="24"/>
        </w:rPr>
        <w:t>o postępowaniu</w:t>
      </w:r>
    </w:p>
    <w:bookmarkEnd w:id="1"/>
    <w:p w14:paraId="1DFE0FF1" w14:textId="77777777" w:rsidR="0060016F" w:rsidRPr="003C12D3" w:rsidRDefault="0060016F" w:rsidP="00846842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6B65F00" w14:textId="77777777" w:rsidR="006A22F0" w:rsidRPr="006A22F0" w:rsidRDefault="0060016F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b/>
          <w:bCs/>
          <w:color w:val="000000"/>
          <w:sz w:val="24"/>
          <w:szCs w:val="24"/>
        </w:rPr>
        <w:t>Zamawiający</w:t>
      </w:r>
      <w:r w:rsidR="007B5583" w:rsidRPr="006A22F0">
        <w:rPr>
          <w:rFonts w:ascii="Arial" w:hAnsi="Arial" w:cs="Arial"/>
          <w:b/>
          <w:bCs/>
          <w:color w:val="000000"/>
          <w:sz w:val="24"/>
          <w:szCs w:val="24"/>
        </w:rPr>
        <w:t>:</w:t>
      </w:r>
      <w:r w:rsidR="00912AA9" w:rsidRPr="006A22F0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97A54A2" w14:textId="7A9567A3" w:rsidR="00952D3D" w:rsidRDefault="00952D3D" w:rsidP="00EB1D4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n-US"/>
        </w:rPr>
      </w:pPr>
      <w:r w:rsidRPr="006A22F0">
        <w:rPr>
          <w:rFonts w:ascii="Arial" w:hAnsi="Arial" w:cs="Arial"/>
          <w:sz w:val="24"/>
          <w:szCs w:val="24"/>
        </w:rPr>
        <w:t>Zakład Wodociągów i Kanalizacji Spółka z o. o. ul. M. Golisza 10, 71 – 682 Szczecin wpisana do rejestru przedsiębiorców Krajowego Rejestru Sądowego w</w:t>
      </w:r>
      <w:r w:rsidR="00222E45"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Sądzie Rejonowym Szczecin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6A22F0">
        <w:rPr>
          <w:rFonts w:ascii="Arial" w:hAnsi="Arial" w:cs="Arial"/>
          <w:sz w:val="24"/>
          <w:szCs w:val="24"/>
        </w:rPr>
        <w:t xml:space="preserve">Centrum w Szczecinie, XIII Wydział Gospodarczy Krajowego Rejestru Sądowego pod nr 0000063704, o kapitale zakładowym </w:t>
      </w:r>
      <w:r w:rsidR="00222E45">
        <w:rPr>
          <w:rFonts w:ascii="Arial" w:hAnsi="Arial" w:cs="Arial"/>
          <w:sz w:val="24"/>
          <w:szCs w:val="24"/>
        </w:rPr>
        <w:br/>
      </w:r>
      <w:r w:rsidRPr="006A22F0">
        <w:rPr>
          <w:rFonts w:ascii="Arial" w:hAnsi="Arial" w:cs="Arial"/>
          <w:sz w:val="24"/>
          <w:szCs w:val="24"/>
        </w:rPr>
        <w:t xml:space="preserve">w wysokości – 222 334 500 zł, </w:t>
      </w:r>
      <w:r w:rsidRPr="006A22F0">
        <w:rPr>
          <w:rFonts w:ascii="Arial" w:hAnsi="Arial" w:cs="Arial"/>
          <w:sz w:val="24"/>
          <w:szCs w:val="24"/>
          <w:lang w:val="en-US"/>
        </w:rPr>
        <w:t xml:space="preserve">NIP: 851-26-24-854, REGON: 811931430, </w:t>
      </w:r>
    </w:p>
    <w:p w14:paraId="6FE4A98F" w14:textId="77777777" w:rsidR="00952D3D" w:rsidRPr="00027064" w:rsidRDefault="00952D3D" w:rsidP="00E24EF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 xml:space="preserve">adres poczty elektronicznej: </w:t>
      </w:r>
      <w:hyperlink r:id="rId10" w:history="1">
        <w:r w:rsidRPr="002E6274">
          <w:rPr>
            <w:rStyle w:val="Hipercze"/>
            <w:rFonts w:ascii="Arial" w:hAnsi="Arial" w:cs="Arial"/>
            <w:sz w:val="24"/>
            <w:szCs w:val="24"/>
          </w:rPr>
          <w:t>zwik@zwik.szczecin.pl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249C896" w14:textId="77777777" w:rsidR="00952D3D" w:rsidRPr="00222E45" w:rsidRDefault="00952D3D" w:rsidP="00E24EFB">
      <w:pPr>
        <w:pStyle w:val="Akapitzlist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  <w:lang w:val="en-US"/>
        </w:rPr>
      </w:pPr>
      <w:r w:rsidRPr="00027064">
        <w:rPr>
          <w:rFonts w:ascii="Arial" w:hAnsi="Arial" w:cs="Arial"/>
          <w:sz w:val="24"/>
          <w:szCs w:val="24"/>
        </w:rPr>
        <w:t>adres strony internetowe</w:t>
      </w:r>
      <w:r>
        <w:rPr>
          <w:rFonts w:ascii="Arial" w:hAnsi="Arial" w:cs="Arial"/>
          <w:sz w:val="24"/>
          <w:szCs w:val="24"/>
        </w:rPr>
        <w:t>j prowadzonego postępowania</w:t>
      </w:r>
      <w:r w:rsidRPr="00027064">
        <w:rPr>
          <w:rFonts w:ascii="Arial" w:hAnsi="Arial" w:cs="Arial"/>
          <w:sz w:val="24"/>
          <w:szCs w:val="24"/>
        </w:rPr>
        <w:t xml:space="preserve"> na której będą udostępniane zmiany i wyjaśnienia treści SWZ oraz inne dokumenty zamówienia </w:t>
      </w:r>
      <w:r w:rsidRPr="00222E45">
        <w:rPr>
          <w:rFonts w:ascii="Arial" w:hAnsi="Arial" w:cs="Arial"/>
          <w:sz w:val="24"/>
          <w:szCs w:val="24"/>
        </w:rPr>
        <w:t>bezpośrednio związane z postępowaniem o udzielenie zamówienia:</w:t>
      </w:r>
      <w:r w:rsidRPr="00222E45">
        <w:rPr>
          <w:rFonts w:ascii="Arial" w:hAnsi="Arial" w:cs="Arial"/>
          <w:color w:val="FF0000"/>
          <w:sz w:val="24"/>
          <w:szCs w:val="24"/>
        </w:rPr>
        <w:t xml:space="preserve"> </w:t>
      </w:r>
      <w:hyperlink r:id="rId11" w:tgtFrame="_blank" w:history="1">
        <w:r w:rsidRPr="00222E45">
          <w:rPr>
            <w:rFonts w:ascii="Arial" w:hAnsi="Arial" w:cs="Arial"/>
            <w:color w:val="0000FF"/>
            <w:sz w:val="24"/>
            <w:szCs w:val="24"/>
            <w:u w:val="single"/>
          </w:rPr>
          <w:t>http://bip.zwik.szczecin.pl/zamowienia</w:t>
        </w:r>
      </w:hyperlink>
    </w:p>
    <w:p w14:paraId="52670A02" w14:textId="77777777" w:rsidR="00912AA9" w:rsidRPr="00222E45" w:rsidRDefault="00912AA9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>Oświadczenie o statusie dużego przedsiębiorcy</w:t>
      </w:r>
    </w:p>
    <w:p w14:paraId="55F7D0BB" w14:textId="13108772" w:rsidR="007B5583" w:rsidRDefault="00912AA9" w:rsidP="00EB1D4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Zakład Wodociągów i Kanalizacji Sp. z o.o. w Szczecinie oświadcza, że posiada status dużego przedsiębiorcy w rozumieniu przepisów ustawy z dnia 8 marca 2013 r. o przeciwdziałaniu nadmiernym opóźnieniom w transakcjach handlowych</w:t>
      </w:r>
      <w:r w:rsidR="0095032C">
        <w:rPr>
          <w:rFonts w:ascii="Arial" w:hAnsi="Arial" w:cs="Arial"/>
          <w:sz w:val="24"/>
          <w:szCs w:val="24"/>
        </w:rPr>
        <w:t xml:space="preserve"> (Dz. U. 2023 r. poz. 1790)</w:t>
      </w:r>
      <w:r w:rsidRPr="006A22F0">
        <w:rPr>
          <w:rFonts w:ascii="Arial" w:hAnsi="Arial" w:cs="Arial"/>
          <w:sz w:val="24"/>
          <w:szCs w:val="24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</w:t>
      </w:r>
      <w:proofErr w:type="spellStart"/>
      <w:r w:rsidRPr="006A22F0">
        <w:rPr>
          <w:rFonts w:ascii="Arial" w:hAnsi="Arial" w:cs="Arial"/>
          <w:sz w:val="24"/>
          <w:szCs w:val="24"/>
        </w:rPr>
        <w:t>późn</w:t>
      </w:r>
      <w:proofErr w:type="spellEnd"/>
      <w:r w:rsidRPr="006A22F0">
        <w:rPr>
          <w:rFonts w:ascii="Arial" w:hAnsi="Arial" w:cs="Arial"/>
          <w:sz w:val="24"/>
          <w:szCs w:val="24"/>
        </w:rPr>
        <w:t>. zm.).</w:t>
      </w:r>
    </w:p>
    <w:p w14:paraId="7EB6947D" w14:textId="77777777" w:rsidR="0095032C" w:rsidRPr="0095032C" w:rsidRDefault="0095032C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Informacja o „Wewnętrznej procedurze dokonywania zgłoszeń naruszeń prawa i podejmowaniu działań następczych w Zakładzie Wodociągów </w:t>
      </w:r>
      <w:r w:rsidRPr="0095032C">
        <w:rPr>
          <w:rFonts w:ascii="Arial" w:hAnsi="Arial" w:cs="Arial"/>
          <w:b/>
          <w:bCs/>
          <w:color w:val="000000" w:themeColor="text1"/>
          <w:sz w:val="24"/>
          <w:szCs w:val="24"/>
        </w:rPr>
        <w:br/>
        <w:t xml:space="preserve">i Kanalizacji Sp. z o.o. w Szczecinie” </w:t>
      </w:r>
    </w:p>
    <w:p w14:paraId="3D6B8455" w14:textId="77777777" w:rsidR="0095032C" w:rsidRPr="0095032C" w:rsidRDefault="0095032C" w:rsidP="00EB1D4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59A8F5CE" w14:textId="4E6414FD" w:rsidR="0095032C" w:rsidRPr="0095032C" w:rsidRDefault="0095032C" w:rsidP="00EB1D4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5032C">
        <w:rPr>
          <w:rFonts w:ascii="Arial" w:hAnsi="Arial" w:cs="Arial"/>
          <w:color w:val="000000" w:themeColor="text1"/>
          <w:sz w:val="24"/>
          <w:szCs w:val="24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1BB69489" w14:textId="77777777" w:rsidR="00F63720" w:rsidRDefault="00F63720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Tryb postępowania:</w:t>
      </w:r>
    </w:p>
    <w:p w14:paraId="466D174C" w14:textId="3104F741" w:rsidR="0060016F" w:rsidRDefault="0060016F" w:rsidP="00EB1D4C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b/>
          <w:bCs/>
          <w:sz w:val="24"/>
          <w:szCs w:val="24"/>
        </w:rPr>
      </w:pPr>
      <w:r w:rsidRPr="006A22F0">
        <w:rPr>
          <w:rFonts w:ascii="Arial" w:hAnsi="Arial" w:cs="Arial"/>
          <w:b/>
          <w:bCs/>
          <w:sz w:val="24"/>
          <w:szCs w:val="24"/>
        </w:rPr>
        <w:t xml:space="preserve">Postępowanie jest prowadzone </w:t>
      </w:r>
      <w:r w:rsidRPr="006C46B6">
        <w:rPr>
          <w:rFonts w:ascii="Arial" w:hAnsi="Arial" w:cs="Arial"/>
          <w:b/>
          <w:bCs/>
          <w:sz w:val="24"/>
          <w:szCs w:val="24"/>
          <w:u w:val="single"/>
        </w:rPr>
        <w:t>w trybie</w:t>
      </w:r>
      <w:r w:rsidR="004D4EDD">
        <w:rPr>
          <w:rFonts w:ascii="Arial" w:hAnsi="Arial" w:cs="Arial"/>
          <w:b/>
          <w:bCs/>
          <w:sz w:val="24"/>
          <w:szCs w:val="24"/>
          <w:u w:val="single"/>
        </w:rPr>
        <w:t xml:space="preserve"> przetargu nieograniczonego</w:t>
      </w:r>
      <w:r w:rsidR="00C37D52">
        <w:rPr>
          <w:rFonts w:ascii="Arial" w:hAnsi="Arial" w:cs="Arial"/>
          <w:b/>
          <w:bCs/>
          <w:sz w:val="24"/>
          <w:szCs w:val="24"/>
        </w:rPr>
        <w:t xml:space="preserve">, </w:t>
      </w:r>
      <w:r w:rsidR="003D62EF">
        <w:rPr>
          <w:rFonts w:ascii="Arial" w:hAnsi="Arial" w:cs="Arial"/>
          <w:b/>
          <w:bCs/>
          <w:sz w:val="24"/>
          <w:szCs w:val="24"/>
        </w:rPr>
        <w:br/>
      </w:r>
      <w:r w:rsidR="00C37D52">
        <w:rPr>
          <w:rFonts w:ascii="Arial" w:hAnsi="Arial" w:cs="Arial"/>
          <w:b/>
          <w:bCs/>
          <w:sz w:val="24"/>
          <w:szCs w:val="24"/>
        </w:rPr>
        <w:t xml:space="preserve">w którym w odpowiedzi na ogłoszenie o zamówieniu oferty mogą składać wszyscy zainteresowani </w:t>
      </w:r>
      <w:r w:rsidR="0095032C">
        <w:rPr>
          <w:rFonts w:ascii="Arial" w:hAnsi="Arial" w:cs="Arial"/>
          <w:b/>
          <w:bCs/>
          <w:sz w:val="24"/>
          <w:szCs w:val="24"/>
        </w:rPr>
        <w:t>W</w:t>
      </w:r>
      <w:r w:rsidR="00C37D52">
        <w:rPr>
          <w:rFonts w:ascii="Arial" w:hAnsi="Arial" w:cs="Arial"/>
          <w:b/>
          <w:bCs/>
          <w:sz w:val="24"/>
          <w:szCs w:val="24"/>
        </w:rPr>
        <w:t>ykonawcy.</w:t>
      </w:r>
    </w:p>
    <w:p w14:paraId="62239C0B" w14:textId="77777777" w:rsidR="00C54639" w:rsidRPr="00C54639" w:rsidRDefault="00C54639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C54639">
        <w:rPr>
          <w:rFonts w:ascii="Arial" w:hAnsi="Arial" w:cs="Arial"/>
          <w:b/>
          <w:bCs/>
          <w:sz w:val="24"/>
          <w:szCs w:val="24"/>
        </w:rPr>
        <w:t>Negocj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acje </w:t>
      </w:r>
      <w:r w:rsidRPr="00C54639">
        <w:rPr>
          <w:rFonts w:ascii="Arial" w:hAnsi="Arial" w:cs="Arial"/>
          <w:sz w:val="24"/>
          <w:szCs w:val="24"/>
        </w:rPr>
        <w:t xml:space="preserve"> </w:t>
      </w:r>
      <w:r w:rsidRPr="00C54639">
        <w:rPr>
          <w:rFonts w:ascii="Arial" w:hAnsi="Arial" w:cs="Arial"/>
          <w:b/>
          <w:bCs/>
          <w:sz w:val="24"/>
          <w:szCs w:val="24"/>
        </w:rPr>
        <w:t>w celu ulepszenia</w:t>
      </w:r>
      <w:r w:rsidR="00FA7439">
        <w:rPr>
          <w:rFonts w:ascii="Arial" w:hAnsi="Arial" w:cs="Arial"/>
          <w:b/>
          <w:bCs/>
          <w:sz w:val="24"/>
          <w:szCs w:val="24"/>
        </w:rPr>
        <w:t xml:space="preserve"> treści ofert</w:t>
      </w:r>
      <w:r w:rsidRPr="00C54639">
        <w:rPr>
          <w:rFonts w:ascii="Arial" w:hAnsi="Arial" w:cs="Arial"/>
          <w:b/>
          <w:bCs/>
          <w:sz w:val="24"/>
          <w:szCs w:val="24"/>
        </w:rPr>
        <w:t>:</w:t>
      </w:r>
    </w:p>
    <w:p w14:paraId="0B263F3F" w14:textId="091CABF9" w:rsidR="00C54639" w:rsidRDefault="00C54639" w:rsidP="00E24E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1D6526">
        <w:rPr>
          <w:rFonts w:ascii="Arial" w:hAnsi="Arial" w:cs="Arial"/>
          <w:sz w:val="24"/>
          <w:szCs w:val="24"/>
        </w:rPr>
        <w:t xml:space="preserve">Zamawiający przewiduje możliwość prowadzenia negocjacji z </w:t>
      </w:r>
      <w:r w:rsidR="00B710BF">
        <w:rPr>
          <w:rFonts w:ascii="Arial" w:hAnsi="Arial" w:cs="Arial"/>
          <w:sz w:val="24"/>
          <w:szCs w:val="24"/>
        </w:rPr>
        <w:t>W</w:t>
      </w:r>
      <w:r w:rsidRPr="001D6526">
        <w:rPr>
          <w:rFonts w:ascii="Arial" w:hAnsi="Arial" w:cs="Arial"/>
          <w:sz w:val="24"/>
          <w:szCs w:val="24"/>
        </w:rPr>
        <w:t>ykonawcami, którzy złożyli oferty</w:t>
      </w:r>
      <w:r>
        <w:rPr>
          <w:rFonts w:ascii="Arial" w:hAnsi="Arial" w:cs="Arial"/>
          <w:sz w:val="24"/>
          <w:szCs w:val="24"/>
        </w:rPr>
        <w:t>,</w:t>
      </w:r>
      <w:r w:rsidRPr="001D6526">
        <w:rPr>
          <w:rFonts w:ascii="Arial" w:hAnsi="Arial" w:cs="Arial"/>
          <w:sz w:val="24"/>
          <w:szCs w:val="24"/>
        </w:rPr>
        <w:t xml:space="preserve"> w sytuacji gdy cena najkorzystniejszej oferty lub oferta z najniższą ceną będzie przewyższać kwotę, którą </w:t>
      </w:r>
      <w:r w:rsidR="00B710BF">
        <w:rPr>
          <w:rFonts w:ascii="Arial" w:hAnsi="Arial" w:cs="Arial"/>
          <w:sz w:val="24"/>
          <w:szCs w:val="24"/>
        </w:rPr>
        <w:t>Z</w:t>
      </w:r>
      <w:r w:rsidRPr="001D6526">
        <w:rPr>
          <w:rFonts w:ascii="Arial" w:hAnsi="Arial" w:cs="Arial"/>
          <w:sz w:val="24"/>
          <w:szCs w:val="24"/>
        </w:rPr>
        <w:t>amawiający zamierza przeznaczyć na sfinansowanie zamówienia, chyba że</w:t>
      </w:r>
      <w:r w:rsidR="00B710BF">
        <w:rPr>
          <w:rFonts w:ascii="Arial" w:hAnsi="Arial" w:cs="Arial"/>
          <w:sz w:val="24"/>
          <w:szCs w:val="24"/>
        </w:rPr>
        <w:t xml:space="preserve"> Z</w:t>
      </w:r>
      <w:r w:rsidRPr="001D6526">
        <w:rPr>
          <w:rFonts w:ascii="Arial" w:hAnsi="Arial" w:cs="Arial"/>
          <w:sz w:val="24"/>
          <w:szCs w:val="24"/>
        </w:rPr>
        <w:t>amawiający będzie mógł zwiększyć tę kwotę do ceny najkorzystniejszej oferty;</w:t>
      </w:r>
    </w:p>
    <w:p w14:paraId="555500EB" w14:textId="439CAA0A" w:rsidR="00BE0CE2" w:rsidRDefault="0095032C" w:rsidP="00E24E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C54639" w:rsidRPr="00BE0CE2">
        <w:rPr>
          <w:rFonts w:ascii="Arial" w:hAnsi="Arial" w:cs="Arial"/>
          <w:sz w:val="24"/>
          <w:szCs w:val="24"/>
        </w:rPr>
        <w:t xml:space="preserve">amawiający zaprosi do negocjacji 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 xml:space="preserve">nie więcej niż dwóch </w:t>
      </w:r>
      <w:r>
        <w:rPr>
          <w:rFonts w:ascii="Arial" w:hAnsi="Arial" w:cs="Arial"/>
          <w:b/>
          <w:bCs/>
          <w:sz w:val="24"/>
          <w:szCs w:val="24"/>
        </w:rPr>
        <w:t>W</w:t>
      </w:r>
      <w:r w:rsidR="00C54639" w:rsidRPr="00066AAE">
        <w:rPr>
          <w:rFonts w:ascii="Arial" w:hAnsi="Arial" w:cs="Arial"/>
          <w:b/>
          <w:bCs/>
          <w:sz w:val="24"/>
          <w:szCs w:val="24"/>
        </w:rPr>
        <w:t>ykonawców</w:t>
      </w:r>
      <w:r w:rsidR="00C54639" w:rsidRPr="00BE0CE2">
        <w:rPr>
          <w:rFonts w:ascii="Arial" w:hAnsi="Arial" w:cs="Arial"/>
          <w:sz w:val="24"/>
          <w:szCs w:val="24"/>
        </w:rPr>
        <w:t>, którzy złożyli ofertę z najkorzystniejszą ceną, przy czym</w:t>
      </w:r>
      <w:r w:rsidR="00C54639" w:rsidRPr="00BE0CE2">
        <w:rPr>
          <w:rFonts w:ascii="Arial" w:hAnsi="Arial" w:cs="Arial"/>
          <w:b/>
          <w:bCs/>
          <w:sz w:val="24"/>
          <w:szCs w:val="24"/>
        </w:rPr>
        <w:t xml:space="preserve"> </w:t>
      </w:r>
      <w:r w:rsidR="00C54639" w:rsidRPr="00BE0CE2">
        <w:rPr>
          <w:rFonts w:ascii="Arial" w:hAnsi="Arial" w:cs="Arial"/>
          <w:sz w:val="24"/>
          <w:szCs w:val="24"/>
        </w:rPr>
        <w:t xml:space="preserve">negocjacje dotyczyć </w:t>
      </w:r>
      <w:r w:rsidR="00066AAE">
        <w:rPr>
          <w:rFonts w:ascii="Arial" w:hAnsi="Arial" w:cs="Arial"/>
          <w:sz w:val="24"/>
          <w:szCs w:val="24"/>
        </w:rPr>
        <w:t xml:space="preserve">będą </w:t>
      </w:r>
      <w:r w:rsidR="00C54639" w:rsidRPr="00BE0CE2">
        <w:rPr>
          <w:rFonts w:ascii="Arial" w:hAnsi="Arial" w:cs="Arial"/>
          <w:sz w:val="24"/>
          <w:szCs w:val="24"/>
        </w:rPr>
        <w:t>wyłącznie cen ofert;</w:t>
      </w:r>
    </w:p>
    <w:p w14:paraId="39111794" w14:textId="77777777" w:rsidR="00C54639" w:rsidRPr="00A679F9" w:rsidRDefault="00C54639" w:rsidP="00E24EFB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E0CE2">
        <w:rPr>
          <w:rFonts w:ascii="Arial" w:hAnsi="Arial" w:cs="Arial"/>
          <w:sz w:val="24"/>
          <w:szCs w:val="24"/>
        </w:rPr>
        <w:lastRenderedPageBreak/>
        <w:t>oferta dodatkowa nie może zawierać ceny wyższej niż w ofercie pierwotnie złożonej. Jeżeli oferta dodatkowa będzie zawierała cenę wyższą niż w ofercie pierwotnie złożonej, oferta dodatkowa zostanie odrzucona.</w:t>
      </w:r>
    </w:p>
    <w:p w14:paraId="5FC26B4B" w14:textId="4D91891D" w:rsidR="0060016F" w:rsidRPr="000021D2" w:rsidRDefault="00B36919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0021D2">
        <w:rPr>
          <w:rFonts w:ascii="Arial" w:hAnsi="Arial" w:cs="Arial"/>
          <w:sz w:val="24"/>
          <w:szCs w:val="24"/>
        </w:rPr>
        <w:t xml:space="preserve">Ofertę należy złożyć </w:t>
      </w:r>
      <w:r w:rsidR="00867CFA" w:rsidRPr="000021D2">
        <w:rPr>
          <w:rFonts w:ascii="Arial" w:hAnsi="Arial" w:cs="Arial"/>
          <w:sz w:val="24"/>
          <w:szCs w:val="24"/>
        </w:rPr>
        <w:t xml:space="preserve">na formularzu oferty, według wzoru stanowiącego 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załącznik nr </w:t>
      </w:r>
      <w:r w:rsidR="0033588A">
        <w:rPr>
          <w:rFonts w:ascii="Arial" w:hAnsi="Arial" w:cs="Arial"/>
          <w:b/>
          <w:bCs/>
          <w:sz w:val="24"/>
          <w:szCs w:val="24"/>
        </w:rPr>
        <w:t>1</w:t>
      </w:r>
      <w:r w:rsidR="00867CFA" w:rsidRPr="000021D2">
        <w:rPr>
          <w:rFonts w:ascii="Arial" w:hAnsi="Arial" w:cs="Arial"/>
          <w:b/>
          <w:bCs/>
          <w:sz w:val="24"/>
          <w:szCs w:val="24"/>
        </w:rPr>
        <w:t xml:space="preserve"> do </w:t>
      </w:r>
      <w:r w:rsidR="001B532D" w:rsidRPr="000021D2">
        <w:rPr>
          <w:rFonts w:ascii="Arial" w:hAnsi="Arial" w:cs="Arial"/>
          <w:b/>
          <w:bCs/>
          <w:sz w:val="24"/>
          <w:szCs w:val="24"/>
        </w:rPr>
        <w:t>SWZ</w:t>
      </w:r>
      <w:r w:rsidR="00867CFA" w:rsidRPr="000021D2">
        <w:rPr>
          <w:rFonts w:ascii="Arial" w:hAnsi="Arial" w:cs="Arial"/>
          <w:sz w:val="24"/>
          <w:szCs w:val="24"/>
        </w:rPr>
        <w:t>.</w:t>
      </w:r>
    </w:p>
    <w:p w14:paraId="409B16FB" w14:textId="77777777" w:rsidR="0082317A" w:rsidRPr="0082317A" w:rsidRDefault="008F42E8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Niniejsze p</w:t>
      </w:r>
      <w:r w:rsidR="0060016F" w:rsidRPr="006A22F0">
        <w:rPr>
          <w:rFonts w:ascii="Arial" w:hAnsi="Arial" w:cs="Arial"/>
          <w:sz w:val="24"/>
          <w:szCs w:val="24"/>
        </w:rPr>
        <w:t xml:space="preserve">ostępowanie prowadzone jest w języku polskim. </w:t>
      </w:r>
    </w:p>
    <w:p w14:paraId="18CD62E5" w14:textId="77777777" w:rsidR="0060016F" w:rsidRPr="0082317A" w:rsidRDefault="0060016F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 xml:space="preserve">Wykonawca </w:t>
      </w:r>
      <w:r w:rsidR="00927E47">
        <w:rPr>
          <w:rFonts w:ascii="Arial" w:hAnsi="Arial" w:cs="Arial"/>
          <w:sz w:val="24"/>
          <w:szCs w:val="24"/>
        </w:rPr>
        <w:t xml:space="preserve">może złożyć </w:t>
      </w:r>
      <w:r w:rsidRPr="006A22F0">
        <w:rPr>
          <w:rFonts w:ascii="Arial" w:hAnsi="Arial" w:cs="Arial"/>
          <w:sz w:val="24"/>
          <w:szCs w:val="24"/>
        </w:rPr>
        <w:t>tylko jedną ofertę.</w:t>
      </w:r>
    </w:p>
    <w:p w14:paraId="3DF867FB" w14:textId="77777777" w:rsidR="000021D2" w:rsidRPr="000021D2" w:rsidRDefault="000021D2" w:rsidP="00E24EFB">
      <w:pPr>
        <w:pStyle w:val="Akapitzlist"/>
        <w:numPr>
          <w:ilvl w:val="0"/>
          <w:numId w:val="12"/>
        </w:numPr>
        <w:spacing w:after="0" w:line="240" w:lineRule="auto"/>
        <w:ind w:left="425" w:hanging="425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0021D2">
        <w:rPr>
          <w:rFonts w:ascii="Arial" w:hAnsi="Arial" w:cs="Arial"/>
          <w:iCs/>
          <w:sz w:val="24"/>
          <w:szCs w:val="24"/>
        </w:rPr>
        <w:t>Dopuszcza się składanie ofert częściowych. Wykonawca może złożyć ofertę na jedną wybraną część, na kilka wybranych części, lub na wszystkie części.</w:t>
      </w:r>
    </w:p>
    <w:p w14:paraId="2D74C30C" w14:textId="3DAEB0FD" w:rsidR="0060016F" w:rsidRPr="006A22F0" w:rsidRDefault="0060016F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Zamawiający nie dopuszcza składania ofert wariantowych.</w:t>
      </w:r>
      <w:r w:rsidR="003D62EF">
        <w:rPr>
          <w:rFonts w:ascii="Arial" w:hAnsi="Arial" w:cs="Arial"/>
          <w:sz w:val="24"/>
          <w:szCs w:val="24"/>
        </w:rPr>
        <w:t xml:space="preserve"> </w:t>
      </w:r>
    </w:p>
    <w:p w14:paraId="736B63A5" w14:textId="77777777" w:rsidR="0060016F" w:rsidRPr="006A22F0" w:rsidRDefault="0060016F" w:rsidP="00E24E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425" w:hanging="425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6A22F0">
        <w:rPr>
          <w:rFonts w:ascii="Arial" w:hAnsi="Arial" w:cs="Arial"/>
          <w:sz w:val="24"/>
          <w:szCs w:val="24"/>
        </w:rPr>
        <w:t>Wykonawca ponosi wszelkie koszty związane z przygotowaniem i złożeniem oferty.</w:t>
      </w:r>
    </w:p>
    <w:p w14:paraId="79DAAB4C" w14:textId="77777777" w:rsidR="00F6285E" w:rsidRPr="004C13B3" w:rsidRDefault="00F6285E" w:rsidP="004C13B3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4"/>
          <w:szCs w:val="24"/>
        </w:rPr>
      </w:pPr>
    </w:p>
    <w:p w14:paraId="54EA7446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 </w:t>
      </w:r>
    </w:p>
    <w:p w14:paraId="417B9066" w14:textId="1F2B6FEC" w:rsidR="0060016F" w:rsidRPr="003C12D3" w:rsidRDefault="006C2E8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</w:t>
      </w:r>
      <w:r w:rsidR="0060016F" w:rsidRPr="003C12D3">
        <w:rPr>
          <w:rFonts w:ascii="Arial" w:hAnsi="Arial" w:cs="Arial"/>
          <w:sz w:val="24"/>
          <w:szCs w:val="24"/>
        </w:rPr>
        <w:t>omunikacj</w:t>
      </w:r>
      <w:r>
        <w:rPr>
          <w:rFonts w:ascii="Arial" w:hAnsi="Arial" w:cs="Arial"/>
          <w:sz w:val="24"/>
          <w:szCs w:val="24"/>
        </w:rPr>
        <w:t xml:space="preserve">a </w:t>
      </w:r>
      <w:r w:rsidR="00897D32" w:rsidRPr="00626AE6">
        <w:rPr>
          <w:rFonts w:ascii="Arial" w:hAnsi="Arial" w:cs="Arial"/>
          <w:bCs w:val="0"/>
          <w:sz w:val="24"/>
          <w:szCs w:val="24"/>
        </w:rPr>
        <w:t xml:space="preserve">między </w:t>
      </w:r>
      <w:r w:rsidR="001144A8">
        <w:rPr>
          <w:rFonts w:ascii="Arial" w:hAnsi="Arial" w:cs="Arial"/>
          <w:bCs w:val="0"/>
          <w:sz w:val="24"/>
          <w:szCs w:val="24"/>
        </w:rPr>
        <w:t>Z</w:t>
      </w:r>
      <w:r w:rsidR="00897D32" w:rsidRPr="00626AE6">
        <w:rPr>
          <w:rFonts w:ascii="Arial" w:hAnsi="Arial" w:cs="Arial"/>
          <w:bCs w:val="0"/>
          <w:sz w:val="24"/>
          <w:szCs w:val="24"/>
        </w:rPr>
        <w:t xml:space="preserve">amawiającym a </w:t>
      </w:r>
      <w:r w:rsidR="001144A8">
        <w:rPr>
          <w:rFonts w:ascii="Arial" w:hAnsi="Arial" w:cs="Arial"/>
          <w:bCs w:val="0"/>
          <w:sz w:val="24"/>
          <w:szCs w:val="24"/>
        </w:rPr>
        <w:t>W</w:t>
      </w:r>
      <w:r w:rsidR="00897D32" w:rsidRPr="00626AE6">
        <w:rPr>
          <w:rFonts w:ascii="Arial" w:hAnsi="Arial" w:cs="Arial"/>
          <w:bCs w:val="0"/>
          <w:sz w:val="24"/>
          <w:szCs w:val="24"/>
        </w:rPr>
        <w:t>ykonawcami</w:t>
      </w:r>
    </w:p>
    <w:p w14:paraId="7D0DF356" w14:textId="77777777" w:rsidR="00490BE7" w:rsidRPr="003C12D3" w:rsidRDefault="00490BE7" w:rsidP="00490BE7">
      <w:pPr>
        <w:jc w:val="both"/>
        <w:rPr>
          <w:rFonts w:ascii="Arial" w:hAnsi="Arial" w:cs="Arial"/>
          <w:sz w:val="24"/>
          <w:szCs w:val="24"/>
        </w:rPr>
      </w:pPr>
    </w:p>
    <w:p w14:paraId="1B3D2D4B" w14:textId="77E2A376" w:rsidR="00490BE7" w:rsidRPr="006515F3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626AE6">
        <w:rPr>
          <w:rStyle w:val="Hipercze"/>
          <w:rFonts w:ascii="Arial" w:hAnsi="Arial" w:cs="Arial"/>
          <w:bCs/>
          <w:color w:val="auto"/>
          <w:sz w:val="24"/>
          <w:szCs w:val="24"/>
          <w:u w:val="none"/>
        </w:rPr>
        <w:t>K</w:t>
      </w:r>
      <w:r w:rsidRPr="00626AE6">
        <w:rPr>
          <w:rFonts w:ascii="Arial" w:hAnsi="Arial" w:cs="Arial"/>
          <w:bCs/>
          <w:sz w:val="24"/>
          <w:szCs w:val="24"/>
        </w:rPr>
        <w:t xml:space="preserve">omunikacja między </w:t>
      </w:r>
      <w:r w:rsidR="00051FA7">
        <w:rPr>
          <w:rFonts w:ascii="Arial" w:hAnsi="Arial" w:cs="Arial"/>
          <w:bCs/>
          <w:sz w:val="24"/>
          <w:szCs w:val="24"/>
        </w:rPr>
        <w:t>Z</w:t>
      </w:r>
      <w:r w:rsidRPr="00626AE6">
        <w:rPr>
          <w:rFonts w:ascii="Arial" w:hAnsi="Arial" w:cs="Arial"/>
          <w:bCs/>
          <w:sz w:val="24"/>
          <w:szCs w:val="24"/>
        </w:rPr>
        <w:t xml:space="preserve">amawiającym a </w:t>
      </w:r>
      <w:r w:rsidR="00051FA7">
        <w:rPr>
          <w:rFonts w:ascii="Arial" w:hAnsi="Arial" w:cs="Arial"/>
          <w:bCs/>
          <w:sz w:val="24"/>
          <w:szCs w:val="24"/>
        </w:rPr>
        <w:t>W</w:t>
      </w:r>
      <w:r w:rsidRPr="00626AE6">
        <w:rPr>
          <w:rFonts w:ascii="Arial" w:hAnsi="Arial" w:cs="Arial"/>
          <w:bCs/>
          <w:sz w:val="24"/>
          <w:szCs w:val="24"/>
        </w:rPr>
        <w:t>ykonawcami, w tym oferty oraz wszelkie oświadczenia, wnioski</w:t>
      </w:r>
      <w:r w:rsidR="00051FA7">
        <w:rPr>
          <w:rFonts w:ascii="Arial" w:hAnsi="Arial" w:cs="Arial"/>
          <w:bCs/>
          <w:sz w:val="24"/>
          <w:szCs w:val="24"/>
        </w:rPr>
        <w:t xml:space="preserve"> (w szczególności</w:t>
      </w:r>
      <w:r w:rsidRPr="00626AE6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 wyjaśnienie treści SWZ</w:t>
      </w:r>
      <w:r w:rsidR="00051FA7">
        <w:rPr>
          <w:rFonts w:ascii="Arial" w:hAnsi="Arial" w:cs="Arial"/>
          <w:bCs/>
          <w:sz w:val="24"/>
          <w:szCs w:val="24"/>
        </w:rPr>
        <w:t>)</w:t>
      </w:r>
      <w:r w:rsidRPr="00626AE6">
        <w:rPr>
          <w:rFonts w:ascii="Arial" w:hAnsi="Arial" w:cs="Arial"/>
          <w:bCs/>
          <w:sz w:val="24"/>
          <w:szCs w:val="24"/>
        </w:rPr>
        <w:t xml:space="preserve">, zawiadomienia i informacje przekazywane są </w:t>
      </w:r>
      <w:r w:rsidR="00051FA7">
        <w:rPr>
          <w:rFonts w:ascii="Arial" w:hAnsi="Arial" w:cs="Arial"/>
          <w:bCs/>
          <w:sz w:val="24"/>
          <w:szCs w:val="24"/>
        </w:rPr>
        <w:t xml:space="preserve">wyłącznie </w:t>
      </w:r>
      <w:r w:rsidRPr="00626AE6">
        <w:rPr>
          <w:rFonts w:ascii="Arial" w:hAnsi="Arial" w:cs="Arial"/>
          <w:bCs/>
          <w:sz w:val="24"/>
          <w:szCs w:val="24"/>
        </w:rPr>
        <w:t>poprzez ich złożenie na platformie</w:t>
      </w:r>
      <w:r w:rsidRPr="006515F3">
        <w:rPr>
          <w:rFonts w:ascii="Arial" w:hAnsi="Arial" w:cs="Arial"/>
          <w:sz w:val="24"/>
          <w:szCs w:val="24"/>
        </w:rPr>
        <w:t xml:space="preserve"> „Open </w:t>
      </w:r>
      <w:proofErr w:type="spellStart"/>
      <w:r w:rsidRPr="006515F3">
        <w:rPr>
          <w:rFonts w:ascii="Arial" w:hAnsi="Arial" w:cs="Arial"/>
          <w:sz w:val="24"/>
          <w:szCs w:val="24"/>
        </w:rPr>
        <w:t>Nexus</w:t>
      </w:r>
      <w:proofErr w:type="spellEnd"/>
      <w:r w:rsidRPr="006515F3">
        <w:rPr>
          <w:rFonts w:ascii="Arial" w:hAnsi="Arial" w:cs="Arial"/>
          <w:sz w:val="24"/>
          <w:szCs w:val="24"/>
        </w:rPr>
        <w:t xml:space="preserve">” pod adresem </w:t>
      </w:r>
      <w:hyperlink r:id="rId12" w:history="1">
        <w:r w:rsidRPr="006515F3">
          <w:rPr>
            <w:rStyle w:val="Hipercze"/>
            <w:rFonts w:ascii="Arial" w:hAnsi="Arial" w:cs="Arial"/>
            <w:sz w:val="24"/>
            <w:szCs w:val="24"/>
          </w:rPr>
          <w:t>https://platformazakupowa.pl/</w:t>
        </w:r>
      </w:hyperlink>
      <w:r w:rsidRPr="006515F3">
        <w:rPr>
          <w:rFonts w:ascii="Arial" w:hAnsi="Arial" w:cs="Arial"/>
          <w:sz w:val="24"/>
          <w:szCs w:val="24"/>
        </w:rPr>
        <w:t xml:space="preserve"> (</w:t>
      </w:r>
      <w:r>
        <w:rPr>
          <w:rFonts w:ascii="Arial" w:hAnsi="Arial" w:cs="Arial"/>
          <w:sz w:val="24"/>
          <w:szCs w:val="24"/>
        </w:rPr>
        <w:t xml:space="preserve">zwanej </w:t>
      </w:r>
      <w:r w:rsidRPr="00A06A4A">
        <w:rPr>
          <w:rFonts w:ascii="Arial" w:hAnsi="Arial" w:cs="Arial"/>
          <w:b/>
          <w:bCs/>
          <w:sz w:val="24"/>
          <w:szCs w:val="24"/>
        </w:rPr>
        <w:t>dalej „Platforma”</w:t>
      </w:r>
      <w:r w:rsidRPr="006515F3">
        <w:rPr>
          <w:rFonts w:ascii="Arial" w:hAnsi="Arial" w:cs="Arial"/>
          <w:sz w:val="24"/>
          <w:szCs w:val="24"/>
        </w:rPr>
        <w:t>) i pod nazwą postępowania wskazaną w tytule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14FF6440" w14:textId="120822D8" w:rsidR="00490BE7" w:rsidRPr="00753E90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i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>Korespondencja przekazana w inny sposób nie będzie brana pod uwagę</w:t>
      </w:r>
      <w:r>
        <w:rPr>
          <w:rFonts w:ascii="Arial" w:hAnsi="Arial" w:cs="Arial"/>
          <w:sz w:val="24"/>
          <w:szCs w:val="24"/>
        </w:rPr>
        <w:t xml:space="preserve"> przez </w:t>
      </w:r>
      <w:r w:rsidR="00051FA7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>amawiającego</w:t>
      </w:r>
      <w:r w:rsidRPr="00753E90">
        <w:rPr>
          <w:rFonts w:ascii="Arial" w:hAnsi="Arial" w:cs="Arial"/>
          <w:sz w:val="24"/>
          <w:szCs w:val="24"/>
        </w:rPr>
        <w:t>.</w:t>
      </w:r>
    </w:p>
    <w:p w14:paraId="24B5A219" w14:textId="19A10568" w:rsidR="00490BE7" w:rsidRPr="004D08A8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Ofertę</w:t>
      </w:r>
      <w:r w:rsidR="00051FA7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 oświadczenie</w:t>
      </w:r>
      <w:r w:rsidRPr="00234DE0">
        <w:rPr>
          <w:rFonts w:ascii="Arial" w:hAnsi="Arial" w:cs="Arial"/>
          <w:sz w:val="24"/>
          <w:szCs w:val="24"/>
        </w:rPr>
        <w:t xml:space="preserve"> o niepodleganiu wykluczeniu i spełnianiu warunków udziału w postępowaniu</w:t>
      </w:r>
      <w:r w:rsidR="00A0284A">
        <w:rPr>
          <w:rFonts w:ascii="Arial" w:hAnsi="Arial" w:cs="Arial"/>
          <w:sz w:val="24"/>
          <w:szCs w:val="24"/>
        </w:rPr>
        <w:t xml:space="preserve"> (jeśli wymagano)</w:t>
      </w:r>
      <w:r w:rsidRPr="00234DE0">
        <w:rPr>
          <w:rFonts w:ascii="Arial" w:hAnsi="Arial" w:cs="Arial"/>
          <w:sz w:val="24"/>
          <w:szCs w:val="24"/>
        </w:rPr>
        <w:t xml:space="preserve">, składa się, </w:t>
      </w:r>
      <w:r w:rsidRPr="0047073C">
        <w:rPr>
          <w:rFonts w:ascii="Arial" w:hAnsi="Arial" w:cs="Arial"/>
          <w:b/>
          <w:sz w:val="24"/>
          <w:szCs w:val="24"/>
          <w:highlight w:val="yellow"/>
        </w:rPr>
        <w:t xml:space="preserve">pod rygorem nieważności </w:t>
      </w:r>
      <w:r w:rsidR="002E2CA9">
        <w:rPr>
          <w:rFonts w:ascii="Arial" w:hAnsi="Arial" w:cs="Arial"/>
          <w:b/>
          <w:sz w:val="24"/>
          <w:szCs w:val="24"/>
          <w:highlight w:val="yellow"/>
        </w:rPr>
        <w:br/>
      </w:r>
      <w:r w:rsidRPr="0047073C">
        <w:rPr>
          <w:rFonts w:ascii="Arial" w:hAnsi="Arial" w:cs="Arial"/>
          <w:b/>
          <w:sz w:val="24"/>
          <w:szCs w:val="24"/>
          <w:highlight w:val="yellow"/>
        </w:rPr>
        <w:t>w formie elektronicznej przy użyciu kwalifikowanego podpisu elektronicznego lub w postaci elektronicznej opatrzonej podpisem zaufanym lub podpisem osobistym.</w:t>
      </w:r>
    </w:p>
    <w:p w14:paraId="6718716C" w14:textId="1C9E97AB" w:rsidR="00490BE7" w:rsidRPr="00234DE0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Wykonawca celem złożenia oferty winien zapoznać się z Regulaminem Internetowej Platformy zakupowej platformazakupowa.pl Open </w:t>
      </w:r>
      <w:proofErr w:type="spellStart"/>
      <w:r w:rsidRPr="00234DE0">
        <w:rPr>
          <w:rFonts w:ascii="Arial" w:hAnsi="Arial" w:cs="Arial"/>
          <w:sz w:val="24"/>
          <w:szCs w:val="24"/>
        </w:rPr>
        <w:t>Nexus</w:t>
      </w:r>
      <w:proofErr w:type="spellEnd"/>
      <w:r w:rsidRPr="00234DE0">
        <w:rPr>
          <w:rFonts w:ascii="Arial" w:hAnsi="Arial" w:cs="Arial"/>
          <w:sz w:val="24"/>
          <w:szCs w:val="24"/>
        </w:rPr>
        <w:t xml:space="preserve"> Sp. z o.</w:t>
      </w:r>
      <w:r>
        <w:rPr>
          <w:rFonts w:ascii="Arial" w:hAnsi="Arial" w:cs="Arial"/>
          <w:sz w:val="24"/>
          <w:szCs w:val="24"/>
        </w:rPr>
        <w:t xml:space="preserve"> </w:t>
      </w:r>
      <w:r w:rsidRPr="00234DE0">
        <w:rPr>
          <w:rFonts w:ascii="Arial" w:hAnsi="Arial" w:cs="Arial"/>
          <w:sz w:val="24"/>
          <w:szCs w:val="24"/>
        </w:rPr>
        <w:t>o.</w:t>
      </w:r>
      <w:r>
        <w:rPr>
          <w:rFonts w:ascii="Arial" w:hAnsi="Arial" w:cs="Arial"/>
          <w:sz w:val="24"/>
          <w:szCs w:val="24"/>
        </w:rPr>
        <w:t>,</w:t>
      </w:r>
      <w:r w:rsidRPr="00234DE0">
        <w:rPr>
          <w:rFonts w:ascii="Arial" w:hAnsi="Arial" w:cs="Arial"/>
          <w:sz w:val="24"/>
          <w:szCs w:val="24"/>
        </w:rPr>
        <w:t xml:space="preserve"> dostępnym na stronie</w:t>
      </w:r>
      <w:r w:rsidR="00051FA7">
        <w:rPr>
          <w:rFonts w:ascii="Arial" w:hAnsi="Arial" w:cs="Arial"/>
          <w:sz w:val="24"/>
          <w:szCs w:val="24"/>
        </w:rPr>
        <w:t xml:space="preserve"> internetowej Platformy</w:t>
      </w:r>
      <w:r w:rsidR="00A0284A">
        <w:rPr>
          <w:rFonts w:ascii="Arial" w:hAnsi="Arial" w:cs="Arial"/>
          <w:sz w:val="24"/>
          <w:szCs w:val="24"/>
        </w:rPr>
        <w:t xml:space="preserve"> pod adresem </w:t>
      </w:r>
      <w:hyperlink r:id="rId13" w:history="1">
        <w:r w:rsidRPr="00234DE0">
          <w:rPr>
            <w:rStyle w:val="Hipercze"/>
            <w:rFonts w:ascii="Arial" w:hAnsi="Arial" w:cs="Arial"/>
            <w:sz w:val="24"/>
            <w:szCs w:val="24"/>
          </w:rPr>
          <w:t>https://platformazakupowa.pl/strona/1-regulamin</w:t>
        </w:r>
      </w:hyperlink>
      <w:r w:rsidRPr="00234DE0">
        <w:rPr>
          <w:rFonts w:ascii="Arial" w:hAnsi="Arial" w:cs="Arial"/>
          <w:sz w:val="24"/>
          <w:szCs w:val="24"/>
        </w:rPr>
        <w:t xml:space="preserve"> i postępować zgodnie z zawartą w nim instrukcją.</w:t>
      </w:r>
    </w:p>
    <w:p w14:paraId="2FC41BFE" w14:textId="7FB2B97C" w:rsidR="00490BE7" w:rsidRPr="00753E90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>Zamawiający informuje, że Platforma jest kompatybilna ze wszystkimi podpisami</w:t>
      </w:r>
      <w:r w:rsidRPr="00753E90">
        <w:rPr>
          <w:rFonts w:ascii="Arial" w:hAnsi="Arial" w:cs="Arial"/>
          <w:sz w:val="24"/>
          <w:szCs w:val="24"/>
        </w:rPr>
        <w:t xml:space="preserve"> elektronicznymi. Szczegółowe informacje o sposobie pozyskania usługi kwalifikowanego podpisu elektronicznego oraz warunkach jej użycia można z</w:t>
      </w:r>
      <w:r>
        <w:rPr>
          <w:rFonts w:ascii="Arial" w:hAnsi="Arial" w:cs="Arial"/>
          <w:sz w:val="24"/>
          <w:szCs w:val="24"/>
        </w:rPr>
        <w:t>naleźć na stronach</w:t>
      </w:r>
      <w:r w:rsidR="00051FA7">
        <w:rPr>
          <w:rFonts w:ascii="Arial" w:hAnsi="Arial" w:cs="Arial"/>
          <w:sz w:val="24"/>
          <w:szCs w:val="24"/>
        </w:rPr>
        <w:t xml:space="preserve"> internetowych</w:t>
      </w:r>
      <w:r w:rsidRPr="00753E90">
        <w:rPr>
          <w:rFonts w:ascii="Arial" w:hAnsi="Arial" w:cs="Arial"/>
          <w:sz w:val="24"/>
          <w:szCs w:val="24"/>
        </w:rPr>
        <w:t xml:space="preserve"> kwalifikowanych dostawców usług zaufania, których lista znajduje się pod adresem: </w:t>
      </w:r>
      <w:hyperlink r:id="rId14" w:history="1">
        <w:r w:rsidRPr="00753E90">
          <w:rPr>
            <w:rStyle w:val="Hipercze"/>
            <w:rFonts w:ascii="Arial" w:hAnsi="Arial" w:cs="Arial"/>
            <w:sz w:val="24"/>
            <w:szCs w:val="24"/>
          </w:rPr>
          <w:t>http://www.nccert.pl/kontakt.htm</w:t>
        </w:r>
      </w:hyperlink>
    </w:p>
    <w:p w14:paraId="1172BE5C" w14:textId="5FB5EC1A" w:rsidR="00490BE7" w:rsidRPr="00753E90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techniczne: dokumenty wymagane przez </w:t>
      </w:r>
      <w:r w:rsidR="00051FA7">
        <w:rPr>
          <w:rFonts w:ascii="Arial" w:hAnsi="Arial" w:cs="Arial"/>
          <w:sz w:val="24"/>
          <w:szCs w:val="24"/>
        </w:rPr>
        <w:t>Z</w:t>
      </w:r>
      <w:r w:rsidRPr="00753E90">
        <w:rPr>
          <w:rFonts w:ascii="Arial" w:hAnsi="Arial" w:cs="Arial"/>
          <w:sz w:val="24"/>
          <w:szCs w:val="24"/>
        </w:rPr>
        <w:t xml:space="preserve">amawiającego opisane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SWZ lub ogłoszeniu o zamówieniu, winny być załączone w formie plików </w:t>
      </w:r>
      <w:r>
        <w:rPr>
          <w:rFonts w:ascii="Arial" w:hAnsi="Arial" w:cs="Arial"/>
          <w:sz w:val="24"/>
          <w:szCs w:val="24"/>
        </w:rPr>
        <w:br/>
      </w:r>
      <w:r w:rsidRPr="00753E90">
        <w:rPr>
          <w:rFonts w:ascii="Arial" w:hAnsi="Arial" w:cs="Arial"/>
          <w:sz w:val="24"/>
          <w:szCs w:val="24"/>
        </w:rPr>
        <w:t xml:space="preserve">w formacie odpowiednio: </w:t>
      </w:r>
      <w:proofErr w:type="spellStart"/>
      <w:r w:rsidRPr="00753E90">
        <w:rPr>
          <w:rFonts w:ascii="Arial" w:hAnsi="Arial" w:cs="Arial"/>
          <w:sz w:val="24"/>
          <w:szCs w:val="24"/>
        </w:rPr>
        <w:t>xml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pdf, </w:t>
      </w:r>
      <w:proofErr w:type="spellStart"/>
      <w:r w:rsidRPr="00753E90">
        <w:rPr>
          <w:rFonts w:ascii="Arial" w:hAnsi="Arial" w:cs="Arial"/>
          <w:sz w:val="24"/>
          <w:szCs w:val="24"/>
        </w:rPr>
        <w:t>doc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753E90">
        <w:rPr>
          <w:rFonts w:ascii="Arial" w:hAnsi="Arial" w:cs="Arial"/>
          <w:sz w:val="24"/>
          <w:szCs w:val="24"/>
        </w:rPr>
        <w:t>docx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, xls lub </w:t>
      </w:r>
      <w:proofErr w:type="spellStart"/>
      <w:r w:rsidRPr="00753E90">
        <w:rPr>
          <w:rFonts w:ascii="Arial" w:hAnsi="Arial" w:cs="Arial"/>
          <w:sz w:val="24"/>
          <w:szCs w:val="24"/>
        </w:rPr>
        <w:t>xlsx</w:t>
      </w:r>
      <w:proofErr w:type="spellEnd"/>
      <w:r w:rsidRPr="00753E90">
        <w:rPr>
          <w:rFonts w:ascii="Arial" w:hAnsi="Arial" w:cs="Arial"/>
          <w:sz w:val="24"/>
          <w:szCs w:val="24"/>
        </w:rPr>
        <w:t>.</w:t>
      </w:r>
    </w:p>
    <w:p w14:paraId="79FD9627" w14:textId="797364D4" w:rsidR="00490BE7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753E90">
        <w:rPr>
          <w:rFonts w:ascii="Arial" w:hAnsi="Arial" w:cs="Arial"/>
          <w:sz w:val="24"/>
          <w:szCs w:val="24"/>
        </w:rPr>
        <w:t xml:space="preserve">Wymagania sprzętowe dla </w:t>
      </w:r>
      <w:r w:rsidR="00051FA7">
        <w:rPr>
          <w:rFonts w:ascii="Arial" w:hAnsi="Arial" w:cs="Arial"/>
          <w:sz w:val="24"/>
          <w:szCs w:val="24"/>
        </w:rPr>
        <w:t>W</w:t>
      </w:r>
      <w:r w:rsidRPr="00753E90">
        <w:rPr>
          <w:rFonts w:ascii="Arial" w:hAnsi="Arial" w:cs="Arial"/>
          <w:sz w:val="24"/>
          <w:szCs w:val="24"/>
        </w:rPr>
        <w:t xml:space="preserve">ykonawcy: przeglądarka internetowa Internet Explorer 11 lub </w:t>
      </w:r>
      <w:proofErr w:type="spellStart"/>
      <w:r w:rsidRPr="00753E90">
        <w:rPr>
          <w:rFonts w:ascii="Arial" w:hAnsi="Arial" w:cs="Arial"/>
          <w:sz w:val="24"/>
          <w:szCs w:val="24"/>
        </w:rPr>
        <w:t>Firefox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46 i późniejsze lub Chrome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 xml:space="preserve">. 45 i późniejsze lub Opera </w:t>
      </w:r>
      <w:proofErr w:type="spellStart"/>
      <w:r w:rsidRPr="00753E90">
        <w:rPr>
          <w:rFonts w:ascii="Arial" w:hAnsi="Arial" w:cs="Arial"/>
          <w:sz w:val="24"/>
          <w:szCs w:val="24"/>
        </w:rPr>
        <w:t>ver</w:t>
      </w:r>
      <w:proofErr w:type="spellEnd"/>
      <w:r w:rsidRPr="00753E90">
        <w:rPr>
          <w:rFonts w:ascii="Arial" w:hAnsi="Arial" w:cs="Arial"/>
          <w:sz w:val="24"/>
          <w:szCs w:val="24"/>
        </w:rPr>
        <w:t>. 37 i późniejsze.</w:t>
      </w:r>
    </w:p>
    <w:p w14:paraId="107641FE" w14:textId="77777777" w:rsidR="00490BE7" w:rsidRPr="001855F4" w:rsidRDefault="00490BE7" w:rsidP="00E24EFB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Wykonawca może przed upływem terminu składania ofert wycofać ofertę za pośrednictwem Formularza składania oferty lub wniosku zamieszczonego na </w:t>
      </w:r>
      <w:hyperlink r:id="rId15" w:history="1">
        <w:r w:rsidRPr="001855F4">
          <w:rPr>
            <w:rStyle w:val="Hipercze"/>
            <w:rFonts w:ascii="Arial" w:hAnsi="Arial" w:cs="Arial"/>
          </w:rPr>
          <w:t>https://platformazakupowa.pl/pn/zwik_szczecin</w:t>
        </w:r>
      </w:hyperlink>
      <w:r w:rsidRPr="001855F4">
        <w:rPr>
          <w:rFonts w:ascii="Arial" w:hAnsi="Arial" w:cs="Arial"/>
        </w:rPr>
        <w:t>.</w:t>
      </w:r>
    </w:p>
    <w:p w14:paraId="23CE6F70" w14:textId="11BF81D5" w:rsidR="00490BE7" w:rsidRPr="001855F4" w:rsidRDefault="00490BE7" w:rsidP="00E24EFB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 uwagi na to, że oferta Wykonawcy jest zaszyfrowana nie można edytować ofert. Przez zmianę oferty rozumie się złożenie nowej oferty i wycofanie poprzedniej, </w:t>
      </w:r>
      <w:r w:rsidRPr="001855F4">
        <w:rPr>
          <w:rFonts w:ascii="Arial" w:hAnsi="Arial" w:cs="Arial"/>
        </w:rPr>
        <w:lastRenderedPageBreak/>
        <w:t xml:space="preserve">jednak należy to zrobić przed upływem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4195DE13" w14:textId="77777777" w:rsidR="00490BE7" w:rsidRPr="001855F4" w:rsidRDefault="00490BE7" w:rsidP="00E24EFB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2D755632" w14:textId="77777777" w:rsidR="00490BE7" w:rsidRPr="001855F4" w:rsidRDefault="00490BE7" w:rsidP="00E24EFB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oferty możliwe jest do zakończenia terminu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09788719" w14:textId="48D62193" w:rsidR="00490BE7" w:rsidRPr="001855F4" w:rsidRDefault="00490BE7" w:rsidP="00E24EFB">
      <w:pPr>
        <w:pStyle w:val="BodyText21"/>
        <w:numPr>
          <w:ilvl w:val="0"/>
          <w:numId w:val="11"/>
        </w:numPr>
        <w:tabs>
          <w:tab w:val="clear" w:pos="0"/>
        </w:tabs>
        <w:ind w:left="426" w:hanging="426"/>
        <w:rPr>
          <w:rFonts w:ascii="Arial" w:hAnsi="Arial" w:cs="Arial"/>
        </w:rPr>
      </w:pPr>
      <w:r w:rsidRPr="001855F4">
        <w:rPr>
          <w:rFonts w:ascii="Arial" w:hAnsi="Arial" w:cs="Arial"/>
        </w:rPr>
        <w:t xml:space="preserve">Wycofanie złożonej oferty powoduje, że </w:t>
      </w:r>
      <w:r w:rsidR="00051FA7">
        <w:rPr>
          <w:rFonts w:ascii="Arial" w:hAnsi="Arial" w:cs="Arial"/>
        </w:rPr>
        <w:t>Z</w:t>
      </w:r>
      <w:r w:rsidRPr="001855F4">
        <w:rPr>
          <w:rFonts w:ascii="Arial" w:hAnsi="Arial" w:cs="Arial"/>
        </w:rPr>
        <w:t xml:space="preserve">amawiający nie będzie miał możliwości zapoznania się z nią po upływie terminu zakończenia składania ofert </w:t>
      </w:r>
      <w:r>
        <w:rPr>
          <w:rFonts w:ascii="Arial" w:hAnsi="Arial" w:cs="Arial"/>
        </w:rPr>
        <w:br/>
      </w:r>
      <w:r w:rsidRPr="001855F4">
        <w:rPr>
          <w:rFonts w:ascii="Arial" w:hAnsi="Arial" w:cs="Arial"/>
        </w:rPr>
        <w:t>w postępowaniu.</w:t>
      </w:r>
    </w:p>
    <w:p w14:paraId="6FE36FC5" w14:textId="77777777" w:rsidR="00490BE7" w:rsidRPr="001855F4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1855F4">
        <w:rPr>
          <w:rFonts w:ascii="Arial" w:hAnsi="Arial" w:cs="Arial"/>
          <w:sz w:val="24"/>
          <w:szCs w:val="24"/>
        </w:rPr>
        <w:t xml:space="preserve">Wykonawca po upływie terminu składania ofert nie może </w:t>
      </w:r>
      <w:r>
        <w:rPr>
          <w:rFonts w:ascii="Arial" w:hAnsi="Arial" w:cs="Arial"/>
          <w:sz w:val="24"/>
          <w:szCs w:val="24"/>
        </w:rPr>
        <w:t xml:space="preserve">wycofać oferty. </w:t>
      </w:r>
    </w:p>
    <w:p w14:paraId="0343C06C" w14:textId="77777777" w:rsidR="00490BE7" w:rsidRPr="00222E45" w:rsidRDefault="00490BE7" w:rsidP="00E24EFB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222E45">
        <w:rPr>
          <w:rFonts w:ascii="Arial" w:hAnsi="Arial" w:cs="Arial"/>
          <w:b/>
          <w:sz w:val="24"/>
          <w:szCs w:val="24"/>
        </w:rPr>
        <w:t xml:space="preserve">Do niniejszego postępowania mają zastosowanie przepisy Rozporządzenia Prezesa Rady Ministrów z dnia 30 grudnia 2020 r. w sprawie sposobu sporządzania i przekazywania informacji oraz wymagań technicznych dla dokumentów elektronicznych oraz środków komunikacji elektronicznej </w:t>
      </w:r>
      <w:r w:rsidRPr="00222E45">
        <w:rPr>
          <w:rFonts w:ascii="Arial" w:hAnsi="Arial" w:cs="Arial"/>
          <w:b/>
          <w:sz w:val="24"/>
          <w:szCs w:val="24"/>
        </w:rPr>
        <w:br/>
        <w:t>w postępowaniu o udzielenie zamówienia publicznego lub konkursie.</w:t>
      </w:r>
    </w:p>
    <w:p w14:paraId="5939996B" w14:textId="649944BD" w:rsidR="00490BE7" w:rsidRPr="003631F7" w:rsidRDefault="00490BE7" w:rsidP="00E24EFB">
      <w:pPr>
        <w:numPr>
          <w:ilvl w:val="0"/>
          <w:numId w:val="11"/>
        </w:numPr>
        <w:ind w:left="426" w:hanging="426"/>
        <w:jc w:val="both"/>
        <w:rPr>
          <w:rFonts w:ascii="Arial" w:hAnsi="Arial" w:cs="Arial"/>
          <w:sz w:val="24"/>
          <w:szCs w:val="24"/>
        </w:rPr>
      </w:pPr>
      <w:r w:rsidRPr="00234DE0">
        <w:rPr>
          <w:rFonts w:ascii="Arial" w:hAnsi="Arial" w:cs="Arial"/>
          <w:sz w:val="24"/>
          <w:szCs w:val="24"/>
        </w:rPr>
        <w:t xml:space="preserve">Osobą uprawnioną do </w:t>
      </w:r>
      <w:r>
        <w:rPr>
          <w:rFonts w:ascii="Arial" w:hAnsi="Arial" w:cs="Arial"/>
          <w:sz w:val="24"/>
          <w:szCs w:val="24"/>
        </w:rPr>
        <w:t xml:space="preserve">kontaktu </w:t>
      </w:r>
      <w:r w:rsidRPr="00234DE0">
        <w:rPr>
          <w:rFonts w:ascii="Arial" w:hAnsi="Arial" w:cs="Arial"/>
          <w:sz w:val="24"/>
          <w:szCs w:val="24"/>
        </w:rPr>
        <w:t xml:space="preserve">z </w:t>
      </w:r>
      <w:r w:rsidR="00051FA7">
        <w:rPr>
          <w:rFonts w:ascii="Arial" w:hAnsi="Arial" w:cs="Arial"/>
          <w:sz w:val="24"/>
          <w:szCs w:val="24"/>
        </w:rPr>
        <w:t>W</w:t>
      </w:r>
      <w:r w:rsidRPr="00234DE0">
        <w:rPr>
          <w:rFonts w:ascii="Arial" w:hAnsi="Arial" w:cs="Arial"/>
          <w:sz w:val="24"/>
          <w:szCs w:val="24"/>
        </w:rPr>
        <w:t xml:space="preserve">ykonawcami jest </w:t>
      </w:r>
      <w:r w:rsidRPr="00EB1D4C">
        <w:rPr>
          <w:rFonts w:ascii="Arial" w:hAnsi="Arial" w:cs="Arial"/>
          <w:b/>
          <w:sz w:val="24"/>
          <w:szCs w:val="24"/>
        </w:rPr>
        <w:t xml:space="preserve">p. </w:t>
      </w:r>
      <w:r w:rsidR="00051FA7" w:rsidRPr="00EB1D4C">
        <w:rPr>
          <w:rFonts w:ascii="Arial" w:hAnsi="Arial" w:cs="Arial"/>
          <w:b/>
          <w:sz w:val="24"/>
          <w:szCs w:val="24"/>
        </w:rPr>
        <w:t>Marek Kowalski</w:t>
      </w:r>
      <w:r w:rsidRPr="00EB1D4C">
        <w:rPr>
          <w:rFonts w:ascii="Arial" w:hAnsi="Arial" w:cs="Arial"/>
          <w:b/>
          <w:sz w:val="24"/>
          <w:szCs w:val="24"/>
        </w:rPr>
        <w:t xml:space="preserve"> – tel. 91 44 </w:t>
      </w:r>
      <w:r w:rsidR="00051FA7" w:rsidRPr="00EB1D4C">
        <w:rPr>
          <w:rFonts w:ascii="Arial" w:hAnsi="Arial" w:cs="Arial"/>
          <w:b/>
          <w:sz w:val="24"/>
          <w:szCs w:val="24"/>
        </w:rPr>
        <w:t>26</w:t>
      </w:r>
      <w:r w:rsidR="003B653E" w:rsidRPr="00EB1D4C">
        <w:rPr>
          <w:rFonts w:ascii="Arial" w:hAnsi="Arial" w:cs="Arial"/>
          <w:b/>
          <w:sz w:val="24"/>
          <w:szCs w:val="24"/>
        </w:rPr>
        <w:t> </w:t>
      </w:r>
      <w:r w:rsidR="00051FA7" w:rsidRPr="00EB1D4C">
        <w:rPr>
          <w:rFonts w:ascii="Arial" w:hAnsi="Arial" w:cs="Arial"/>
          <w:b/>
          <w:sz w:val="24"/>
          <w:szCs w:val="24"/>
        </w:rPr>
        <w:t>313</w:t>
      </w:r>
      <w:r w:rsidR="003B653E" w:rsidRPr="00EB1D4C">
        <w:rPr>
          <w:rFonts w:ascii="Arial" w:hAnsi="Arial" w:cs="Arial"/>
          <w:b/>
          <w:sz w:val="24"/>
          <w:szCs w:val="24"/>
        </w:rPr>
        <w:t>.</w:t>
      </w:r>
    </w:p>
    <w:p w14:paraId="2D6123D1" w14:textId="77777777" w:rsidR="000A3E35" w:rsidRPr="0001546D" w:rsidRDefault="000A3E35" w:rsidP="00846842">
      <w:pPr>
        <w:jc w:val="both"/>
        <w:rPr>
          <w:rFonts w:ascii="Arial" w:hAnsi="Arial" w:cs="Arial"/>
          <w:sz w:val="24"/>
          <w:szCs w:val="24"/>
        </w:rPr>
      </w:pPr>
    </w:p>
    <w:p w14:paraId="02A7DAF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III </w:t>
      </w:r>
    </w:p>
    <w:p w14:paraId="7C885852" w14:textId="77777777" w:rsidR="0060016F" w:rsidRPr="003C12D3" w:rsidRDefault="008B4425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Wykonawcy w</w:t>
      </w:r>
      <w:r w:rsidR="0060016F" w:rsidRPr="003C12D3">
        <w:rPr>
          <w:rFonts w:ascii="Arial" w:hAnsi="Arial" w:cs="Arial"/>
          <w:sz w:val="24"/>
          <w:szCs w:val="24"/>
        </w:rPr>
        <w:t>spóln</w:t>
      </w:r>
      <w:r>
        <w:rPr>
          <w:rFonts w:ascii="Arial" w:hAnsi="Arial" w:cs="Arial"/>
          <w:sz w:val="24"/>
          <w:szCs w:val="24"/>
        </w:rPr>
        <w:t>i</w:t>
      </w:r>
      <w:r w:rsidR="0060016F" w:rsidRPr="003C12D3">
        <w:rPr>
          <w:rFonts w:ascii="Arial" w:hAnsi="Arial" w:cs="Arial"/>
          <w:sz w:val="24"/>
          <w:szCs w:val="24"/>
        </w:rPr>
        <w:t>e ubiega</w:t>
      </w:r>
      <w:r>
        <w:rPr>
          <w:rFonts w:ascii="Arial" w:hAnsi="Arial" w:cs="Arial"/>
          <w:sz w:val="24"/>
          <w:szCs w:val="24"/>
        </w:rPr>
        <w:t>jący</w:t>
      </w:r>
      <w:r w:rsidR="0060016F" w:rsidRPr="003C12D3">
        <w:rPr>
          <w:rFonts w:ascii="Arial" w:hAnsi="Arial" w:cs="Arial"/>
          <w:sz w:val="24"/>
          <w:szCs w:val="24"/>
        </w:rPr>
        <w:t xml:space="preserve"> się o udzielenie zamówienia</w:t>
      </w:r>
    </w:p>
    <w:p w14:paraId="55FB5239" w14:textId="77777777" w:rsidR="00490BE7" w:rsidRPr="003C12D3" w:rsidRDefault="00490BE7" w:rsidP="00490BE7">
      <w:pPr>
        <w:pStyle w:val="BodyText21"/>
        <w:tabs>
          <w:tab w:val="clear" w:pos="0"/>
        </w:tabs>
        <w:rPr>
          <w:rFonts w:ascii="Arial" w:hAnsi="Arial" w:cs="Arial"/>
        </w:rPr>
      </w:pPr>
    </w:p>
    <w:p w14:paraId="258E2688" w14:textId="77777777" w:rsidR="00490BE7" w:rsidRPr="003C12D3" w:rsidRDefault="00490BE7" w:rsidP="00E626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Wykonawcy wspólnie ubiegający się o udzielenie zamówienia ustanawiają pełnomocnika do reprezentowania ich w postępowaniu albo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reprezentowania ich w postępowaniu i zawarcia umowy.</w:t>
      </w:r>
    </w:p>
    <w:p w14:paraId="5968F05E" w14:textId="77777777" w:rsidR="00490BE7" w:rsidRPr="003C12D3" w:rsidRDefault="00490BE7" w:rsidP="00E626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>Pełnomocnictwo, o którym mowa w pkt 1 należy dołączyć do oferty.</w:t>
      </w:r>
    </w:p>
    <w:p w14:paraId="29DA327F" w14:textId="096F2C1E" w:rsidR="00490BE7" w:rsidRPr="003C12D3" w:rsidRDefault="00490BE7" w:rsidP="00E626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Wszelką korespondencję w postępowaniu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amawiający kieruje do</w:t>
      </w:r>
      <w:r>
        <w:rPr>
          <w:rFonts w:ascii="Arial" w:hAnsi="Arial" w:cs="Arial"/>
        </w:rPr>
        <w:t xml:space="preserve"> </w:t>
      </w:r>
      <w:r w:rsidRPr="003C12D3">
        <w:rPr>
          <w:rFonts w:ascii="Arial" w:hAnsi="Arial" w:cs="Arial"/>
        </w:rPr>
        <w:t>pełnomocnika</w:t>
      </w:r>
      <w:r>
        <w:rPr>
          <w:rFonts w:ascii="Arial" w:hAnsi="Arial" w:cs="Arial"/>
        </w:rPr>
        <w:t>.</w:t>
      </w:r>
    </w:p>
    <w:p w14:paraId="32CFFEA4" w14:textId="50438B40" w:rsidR="00490BE7" w:rsidRPr="00057FC5" w:rsidRDefault="00490BE7" w:rsidP="00E626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057FC5">
        <w:rPr>
          <w:rFonts w:ascii="Arial" w:hAnsi="Arial" w:cs="Arial"/>
        </w:rPr>
        <w:t xml:space="preserve">Sposób składania dokumentów przez </w:t>
      </w:r>
      <w:r w:rsidR="002F5875">
        <w:rPr>
          <w:rFonts w:ascii="Arial" w:hAnsi="Arial" w:cs="Arial"/>
        </w:rPr>
        <w:t>W</w:t>
      </w:r>
      <w:r w:rsidRPr="00057FC5">
        <w:rPr>
          <w:rFonts w:ascii="Arial" w:hAnsi="Arial" w:cs="Arial"/>
        </w:rPr>
        <w:t xml:space="preserve">ykonawców wspólnie ubiegających się </w:t>
      </w:r>
      <w:r w:rsidRPr="00057FC5">
        <w:rPr>
          <w:rFonts w:ascii="Arial" w:hAnsi="Arial" w:cs="Arial"/>
        </w:rPr>
        <w:br/>
        <w:t>o udzielenie zamówienia został określony w Rozdziale VI</w:t>
      </w:r>
      <w:r w:rsidRPr="00057FC5">
        <w:rPr>
          <w:rFonts w:ascii="Arial" w:hAnsi="Arial" w:cs="Arial"/>
          <w:i/>
        </w:rPr>
        <w:t xml:space="preserve"> </w:t>
      </w:r>
      <w:r w:rsidRPr="00057FC5">
        <w:rPr>
          <w:rFonts w:ascii="Arial" w:hAnsi="Arial" w:cs="Arial"/>
        </w:rPr>
        <w:t>SWZ.</w:t>
      </w:r>
    </w:p>
    <w:p w14:paraId="70689E82" w14:textId="5E98F48B" w:rsidR="00490BE7" w:rsidRPr="003C12D3" w:rsidRDefault="00490BE7" w:rsidP="00E626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  <w:color w:val="000000"/>
        </w:rPr>
      </w:pPr>
      <w:r w:rsidRPr="003C12D3">
        <w:rPr>
          <w:rFonts w:ascii="Arial" w:hAnsi="Arial" w:cs="Arial"/>
        </w:rPr>
        <w:t xml:space="preserve">Wspólnicy spółki cywilnej są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ykonawcami wspólnie ubiegającymi się </w:t>
      </w:r>
      <w:r>
        <w:rPr>
          <w:rFonts w:ascii="Arial" w:hAnsi="Arial" w:cs="Arial"/>
        </w:rPr>
        <w:br/>
      </w:r>
      <w:r w:rsidRPr="003C12D3">
        <w:rPr>
          <w:rFonts w:ascii="Arial" w:hAnsi="Arial" w:cs="Arial"/>
        </w:rPr>
        <w:t>o udzielenie zamówienia i mają do nich zastosowan</w:t>
      </w:r>
      <w:r>
        <w:rPr>
          <w:rFonts w:ascii="Arial" w:hAnsi="Arial" w:cs="Arial"/>
        </w:rPr>
        <w:t xml:space="preserve">ie zasady określone </w:t>
      </w:r>
      <w:r>
        <w:rPr>
          <w:rFonts w:ascii="Arial" w:hAnsi="Arial" w:cs="Arial"/>
        </w:rPr>
        <w:br/>
        <w:t>w pkt 1 – 4.</w:t>
      </w:r>
    </w:p>
    <w:p w14:paraId="7895E59F" w14:textId="58B144AD" w:rsidR="00490BE7" w:rsidRPr="003C12D3" w:rsidRDefault="00490BE7" w:rsidP="00E62684">
      <w:pPr>
        <w:pStyle w:val="BodyText21"/>
        <w:numPr>
          <w:ilvl w:val="0"/>
          <w:numId w:val="1"/>
        </w:numPr>
        <w:tabs>
          <w:tab w:val="clear" w:pos="0"/>
          <w:tab w:val="clear" w:pos="360"/>
          <w:tab w:val="num" w:pos="426"/>
          <w:tab w:val="left" w:pos="720"/>
        </w:tabs>
        <w:ind w:left="426" w:hanging="426"/>
        <w:rPr>
          <w:rFonts w:ascii="Arial" w:hAnsi="Arial" w:cs="Arial"/>
        </w:rPr>
      </w:pPr>
      <w:r w:rsidRPr="003C12D3">
        <w:rPr>
          <w:rFonts w:ascii="Arial" w:hAnsi="Arial" w:cs="Arial"/>
        </w:rPr>
        <w:t xml:space="preserve">Przed zawarciem umowy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 xml:space="preserve">ykonawcy wspólnie ubiegający się o udzielenie zamówienia będą mieli obowiązek przedstawić </w:t>
      </w:r>
      <w:r w:rsidR="002F5875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amawiającemu kopię umowy regulującej współpracę tych </w:t>
      </w:r>
      <w:r w:rsidR="002F5875">
        <w:rPr>
          <w:rFonts w:ascii="Arial" w:hAnsi="Arial" w:cs="Arial"/>
        </w:rPr>
        <w:t>W</w:t>
      </w:r>
      <w:r w:rsidRPr="003C12D3">
        <w:rPr>
          <w:rFonts w:ascii="Arial" w:hAnsi="Arial" w:cs="Arial"/>
        </w:rPr>
        <w:t>ykonawców, zawierającą, co najmniej:</w:t>
      </w:r>
    </w:p>
    <w:p w14:paraId="29970378" w14:textId="77777777" w:rsidR="00490BE7" w:rsidRPr="003C12D3" w:rsidRDefault="00490BE7" w:rsidP="00E62684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zobowiązanie do realizacji wspólnego przedsięwzięcia gospodarczego obejmującego swoim zakresem realizację przedmiotu zamówienia,</w:t>
      </w:r>
    </w:p>
    <w:p w14:paraId="216CCC11" w14:textId="77777777" w:rsidR="00490BE7" w:rsidRDefault="00490BE7" w:rsidP="00E62684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określenie zakresu działania poszczególnych stron umowy,</w:t>
      </w:r>
    </w:p>
    <w:p w14:paraId="65DD67DD" w14:textId="77777777" w:rsidR="00490BE7" w:rsidRPr="00CB5E95" w:rsidRDefault="00490BE7" w:rsidP="00E62684">
      <w:pPr>
        <w:numPr>
          <w:ilvl w:val="0"/>
          <w:numId w:val="4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CB5E95">
        <w:rPr>
          <w:rFonts w:ascii="Arial" w:hAnsi="Arial" w:cs="Arial"/>
          <w:sz w:val="24"/>
          <w:szCs w:val="24"/>
        </w:rPr>
        <w:t>czas obowiązywania umowy, który nie może być krótszy, niż okres obejmujący realizację zamówienia.</w:t>
      </w:r>
    </w:p>
    <w:p w14:paraId="79E67242" w14:textId="77777777" w:rsidR="00490BE7" w:rsidRDefault="00490BE7" w:rsidP="00E24EFB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230DCB">
        <w:rPr>
          <w:rFonts w:ascii="Arial" w:hAnsi="Arial" w:cs="Arial"/>
        </w:rPr>
        <w:t>Zalecane jest, aby wniesione wadium</w:t>
      </w:r>
      <w:r>
        <w:rPr>
          <w:rFonts w:ascii="Arial" w:hAnsi="Arial" w:cs="Arial"/>
        </w:rPr>
        <w:t xml:space="preserve"> </w:t>
      </w:r>
      <w:r w:rsidRPr="00230DCB">
        <w:rPr>
          <w:rFonts w:ascii="Arial" w:hAnsi="Arial" w:cs="Arial"/>
        </w:rPr>
        <w:t>(jeżeli jest wymagane) jednoznacznie wskazywało na wszystkich Wykonawców wspólnie ubiegając</w:t>
      </w:r>
      <w:r>
        <w:rPr>
          <w:rFonts w:ascii="Arial" w:hAnsi="Arial" w:cs="Arial"/>
        </w:rPr>
        <w:t xml:space="preserve">ych się </w:t>
      </w:r>
      <w:r>
        <w:rPr>
          <w:rFonts w:ascii="Arial" w:hAnsi="Arial" w:cs="Arial"/>
        </w:rPr>
        <w:br/>
        <w:t>o udzielenie zamówienia.</w:t>
      </w:r>
    </w:p>
    <w:p w14:paraId="18BA3A2D" w14:textId="02B57430" w:rsidR="00490BE7" w:rsidRDefault="00490BE7" w:rsidP="00E24EFB">
      <w:pPr>
        <w:pStyle w:val="BodyText21"/>
        <w:numPr>
          <w:ilvl w:val="0"/>
          <w:numId w:val="15"/>
        </w:numPr>
        <w:tabs>
          <w:tab w:val="clear" w:pos="0"/>
          <w:tab w:val="left" w:pos="426"/>
        </w:tabs>
        <w:ind w:left="426" w:hanging="426"/>
        <w:rPr>
          <w:rFonts w:ascii="Arial" w:hAnsi="Arial" w:cs="Arial"/>
        </w:rPr>
      </w:pPr>
      <w:r w:rsidRPr="00C82EDF">
        <w:rPr>
          <w:rFonts w:ascii="Arial" w:hAnsi="Arial" w:cs="Arial"/>
        </w:rPr>
        <w:t>Wykonawcy wspólnie ubiegający się o udzielenie zamówienia ponoszą solidarną odpowiedzialność za wykonanie umowy i wniesienie zabezpieczenia należytego wykonania umowy</w:t>
      </w:r>
      <w:r>
        <w:rPr>
          <w:rFonts w:ascii="Arial" w:hAnsi="Arial" w:cs="Arial"/>
        </w:rPr>
        <w:t xml:space="preserve"> (jeśli wymagano)</w:t>
      </w:r>
      <w:r w:rsidRPr="00C82EDF">
        <w:rPr>
          <w:rFonts w:ascii="Arial" w:hAnsi="Arial" w:cs="Arial"/>
        </w:rPr>
        <w:t>.</w:t>
      </w:r>
    </w:p>
    <w:p w14:paraId="06370C5D" w14:textId="77777777" w:rsidR="00490BE7" w:rsidRPr="00C82EDF" w:rsidRDefault="00490BE7" w:rsidP="00490BE7">
      <w:pPr>
        <w:pStyle w:val="BodyText21"/>
        <w:tabs>
          <w:tab w:val="clear" w:pos="0"/>
          <w:tab w:val="left" w:pos="567"/>
        </w:tabs>
        <w:ind w:left="567"/>
        <w:rPr>
          <w:rFonts w:ascii="Arial" w:hAnsi="Arial" w:cs="Arial"/>
        </w:rPr>
      </w:pPr>
    </w:p>
    <w:p w14:paraId="25E05012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IV </w:t>
      </w:r>
    </w:p>
    <w:p w14:paraId="296C8454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Jawność postępowania</w:t>
      </w:r>
      <w:r w:rsidR="00B53DC3">
        <w:rPr>
          <w:rFonts w:ascii="Arial" w:hAnsi="Arial" w:cs="Arial"/>
          <w:sz w:val="24"/>
          <w:szCs w:val="24"/>
        </w:rPr>
        <w:t>, RODO</w:t>
      </w:r>
    </w:p>
    <w:p w14:paraId="0A0693C2" w14:textId="77777777" w:rsidR="00490BE7" w:rsidRPr="003C12D3" w:rsidRDefault="00490BE7" w:rsidP="00490BE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95F3BDD" w14:textId="76F26FE4" w:rsidR="00490BE7" w:rsidRPr="003C12D3" w:rsidRDefault="00490BE7" w:rsidP="00E62684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Postępowanie o udzielenie niniejszego zamówienia jest jawne. </w:t>
      </w:r>
      <w:r w:rsidRPr="003C12D3">
        <w:rPr>
          <w:rFonts w:ascii="Arial" w:hAnsi="Arial" w:cs="Arial"/>
          <w:sz w:val="24"/>
          <w:szCs w:val="24"/>
        </w:rPr>
        <w:t xml:space="preserve">Nie ujawnia się informacji stanowiących tajemnicę przedsiębiorstwa w rozumieniu przepisów ustawy z dnia 16 kwietnia 1993 r. o zwalczaniu nieuczciwej konkurencji,  jeżeli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ykonawca, </w:t>
      </w:r>
      <w:r w:rsidRPr="006C4ADE">
        <w:rPr>
          <w:rFonts w:ascii="Arial" w:hAnsi="Arial" w:cs="Arial"/>
          <w:sz w:val="24"/>
          <w:szCs w:val="24"/>
        </w:rPr>
        <w:t>wraz z przekazaniem takich informacji</w:t>
      </w:r>
      <w:r w:rsidRPr="003C12D3">
        <w:rPr>
          <w:rFonts w:ascii="Arial" w:hAnsi="Arial" w:cs="Arial"/>
          <w:sz w:val="24"/>
          <w:szCs w:val="24"/>
        </w:rPr>
        <w:t xml:space="preserve">, zastrzegł, że nie mogą być one udostępniane oraz wykazał, że zastrzeżone informacje stanowią tajemnicę przedsiębiorstwa. Wykonawca nie może zastrzec informacji, </w:t>
      </w:r>
      <w:r>
        <w:rPr>
          <w:rFonts w:ascii="Arial" w:hAnsi="Arial" w:cs="Arial"/>
          <w:sz w:val="24"/>
          <w:szCs w:val="24"/>
        </w:rPr>
        <w:t xml:space="preserve">takich jak  nazwa, siedziba oraz cena zawarta w ofercie. </w:t>
      </w:r>
    </w:p>
    <w:p w14:paraId="15886494" w14:textId="2DFB5DED" w:rsidR="00490BE7" w:rsidRPr="007B539C" w:rsidRDefault="00490BE7" w:rsidP="00E62684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 sytuacji, gdy </w:t>
      </w:r>
      <w:r w:rsidR="002F5875">
        <w:rPr>
          <w:rFonts w:ascii="Arial" w:hAnsi="Arial" w:cs="Arial"/>
          <w:sz w:val="24"/>
          <w:szCs w:val="24"/>
        </w:rPr>
        <w:t>W</w:t>
      </w:r>
      <w:r w:rsidRPr="003C12D3">
        <w:rPr>
          <w:rFonts w:ascii="Arial" w:hAnsi="Arial" w:cs="Arial"/>
          <w:sz w:val="24"/>
          <w:szCs w:val="24"/>
        </w:rPr>
        <w:t xml:space="preserve">ykonawca zastrzeże w ofercie informacje, które nie stanowią tajemnicy przedsiębiorstwa lub są jawne na podstawie przepisów </w:t>
      </w:r>
      <w:r>
        <w:rPr>
          <w:rFonts w:ascii="Arial" w:hAnsi="Arial" w:cs="Arial"/>
          <w:sz w:val="24"/>
          <w:szCs w:val="24"/>
        </w:rPr>
        <w:t>prawa</w:t>
      </w:r>
      <w:r w:rsidRPr="003C12D3">
        <w:rPr>
          <w:rFonts w:ascii="Arial" w:hAnsi="Arial" w:cs="Arial"/>
          <w:sz w:val="24"/>
          <w:szCs w:val="24"/>
        </w:rPr>
        <w:t xml:space="preserve">, informacje te będą podlegały udostępnieniu na takich samych zasadach, jak pozostałe niezastrzeżone </w:t>
      </w:r>
      <w:r w:rsidRPr="007B539C">
        <w:rPr>
          <w:rFonts w:ascii="Arial" w:hAnsi="Arial" w:cs="Arial"/>
          <w:sz w:val="24"/>
          <w:szCs w:val="24"/>
        </w:rPr>
        <w:t>dokumenty.</w:t>
      </w:r>
    </w:p>
    <w:p w14:paraId="2C874CB2" w14:textId="77777777" w:rsidR="00490BE7" w:rsidRPr="007B539C" w:rsidRDefault="00490BE7" w:rsidP="00E62684">
      <w:pPr>
        <w:numPr>
          <w:ilvl w:val="0"/>
          <w:numId w:val="2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Zgodnie z art. 13 i 14</w:t>
      </w:r>
      <w:r w:rsidRPr="007B539C">
        <w:rPr>
          <w:rFonts w:ascii="Arial" w:hAnsi="Arial" w:cs="Arial"/>
          <w:sz w:val="24"/>
          <w:szCs w:val="24"/>
        </w:rPr>
        <w:t xml:space="preserve"> RODO, </w:t>
      </w:r>
      <w:r>
        <w:rPr>
          <w:rFonts w:ascii="Arial" w:hAnsi="Arial" w:cs="Arial"/>
          <w:sz w:val="24"/>
          <w:szCs w:val="24"/>
        </w:rPr>
        <w:t>Z</w:t>
      </w:r>
      <w:r w:rsidRPr="007B539C">
        <w:rPr>
          <w:rFonts w:ascii="Arial" w:hAnsi="Arial" w:cs="Arial"/>
          <w:sz w:val="24"/>
          <w:szCs w:val="24"/>
        </w:rPr>
        <w:t xml:space="preserve">amawiający informuje, że: </w:t>
      </w:r>
    </w:p>
    <w:p w14:paraId="5D9614B7" w14:textId="77777777" w:rsidR="00490BE7" w:rsidRPr="007B539C" w:rsidRDefault="00490BE7" w:rsidP="00E24EFB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administratorem danych osobowych jest: Zakład Wodociągów i Kanalizacji Sp. z o.</w:t>
      </w:r>
      <w:r>
        <w:rPr>
          <w:rFonts w:ascii="Arial" w:hAnsi="Arial" w:cs="Arial"/>
        </w:rPr>
        <w:t xml:space="preserve"> </w:t>
      </w:r>
      <w:r w:rsidRPr="007B539C">
        <w:rPr>
          <w:rFonts w:ascii="Arial" w:hAnsi="Arial" w:cs="Arial"/>
        </w:rPr>
        <w:t>o. w Szczecinie, ul. M. Golisza 10, 71-682 Szczecin</w:t>
      </w:r>
    </w:p>
    <w:p w14:paraId="61A59854" w14:textId="77777777" w:rsidR="00490BE7" w:rsidRPr="007B539C" w:rsidRDefault="00490BE7" w:rsidP="00E24EFB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Style w:val="Hipercze"/>
          <w:rFonts w:ascii="Arial" w:hAnsi="Arial" w:cs="Arial"/>
        </w:rPr>
      </w:pPr>
      <w:r w:rsidRPr="007B539C">
        <w:rPr>
          <w:rFonts w:ascii="Arial" w:hAnsi="Arial" w:cs="Arial"/>
        </w:rPr>
        <w:t xml:space="preserve">kontakt do inspektora ochrony danych osobowych w: Zakładzie Wodociągów i Kanalizacji Sp. z o.o. w Szczecinie tel. 91 44 26 231, adres e-mail: </w:t>
      </w:r>
      <w:hyperlink r:id="rId16" w:history="1">
        <w:r w:rsidRPr="007B539C">
          <w:rPr>
            <w:rStyle w:val="Hipercze"/>
            <w:rFonts w:ascii="Arial" w:hAnsi="Arial" w:cs="Arial"/>
          </w:rPr>
          <w:t>iod@zwik.szczecin.pl</w:t>
        </w:r>
      </w:hyperlink>
    </w:p>
    <w:p w14:paraId="28D1C547" w14:textId="73302298" w:rsidR="00490BE7" w:rsidRPr="007B539C" w:rsidRDefault="00490BE7" w:rsidP="00E24EFB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przetwarzane w celu przeprowadzenia postępowania </w:t>
      </w:r>
      <w:r w:rsidR="00CC2E44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o udzielenie zamówienia publicznego, wyłączonego ze stosowania </w:t>
      </w:r>
      <w:r w:rsidRPr="006C4ADE">
        <w:rPr>
          <w:rFonts w:ascii="Arial" w:hAnsi="Arial" w:cs="Arial"/>
          <w:bCs/>
        </w:rPr>
        <w:t>przepisów ustawy z dnia 11 września 2019 r. Prawo zamówień publicznych, ze względu na treść art. 2 ust 1 pkt 2 w zw. z art. 5 ust.1 pkt 2 i ust. 4 pkt 1 tej ustawy (</w:t>
      </w:r>
      <w:r w:rsidRPr="006C4ADE">
        <w:rPr>
          <w:rFonts w:ascii="Arial" w:hAnsi="Arial" w:cs="Arial"/>
          <w:bCs/>
          <w:u w:val="single"/>
        </w:rPr>
        <w:t xml:space="preserve">zamówienie sektorowe o wartości mniejszej niż progi unijne dla </w:t>
      </w:r>
      <w:r w:rsidR="002F5875">
        <w:rPr>
          <w:rFonts w:ascii="Arial" w:hAnsi="Arial" w:cs="Arial"/>
          <w:bCs/>
          <w:u w:val="single"/>
        </w:rPr>
        <w:t>Z</w:t>
      </w:r>
      <w:r w:rsidRPr="006C4ADE">
        <w:rPr>
          <w:rFonts w:ascii="Arial" w:hAnsi="Arial" w:cs="Arial"/>
          <w:bCs/>
          <w:u w:val="single"/>
        </w:rPr>
        <w:t>amawiających sektorowych</w:t>
      </w:r>
      <w:r w:rsidRPr="006C4ADE">
        <w:rPr>
          <w:rFonts w:ascii="Arial" w:hAnsi="Arial" w:cs="Arial"/>
          <w:bCs/>
        </w:rPr>
        <w:t>);</w:t>
      </w:r>
      <w:r w:rsidRPr="007B539C">
        <w:rPr>
          <w:rFonts w:ascii="Arial" w:hAnsi="Arial" w:cs="Arial"/>
        </w:rPr>
        <w:t xml:space="preserve"> podstawą prawną przetwarzania jest ustawa </w:t>
      </w:r>
      <w:r w:rsidR="00CC2E44">
        <w:rPr>
          <w:rFonts w:ascii="Arial" w:hAnsi="Arial" w:cs="Arial"/>
        </w:rPr>
        <w:br/>
      </w:r>
      <w:r w:rsidRPr="007B539C">
        <w:rPr>
          <w:rFonts w:ascii="Arial" w:hAnsi="Arial" w:cs="Arial"/>
        </w:rPr>
        <w:t xml:space="preserve">z dnia 23 kwietnia 1964 r. Kodeks cywilny </w:t>
      </w:r>
      <w:r>
        <w:rPr>
          <w:rFonts w:ascii="Arial" w:hAnsi="Arial" w:cs="Arial"/>
        </w:rPr>
        <w:t xml:space="preserve">oraz </w:t>
      </w:r>
      <w:r w:rsidRPr="007B539C">
        <w:rPr>
          <w:rFonts w:ascii="Arial" w:hAnsi="Arial" w:cs="Arial"/>
        </w:rPr>
        <w:t>obowiązek stosowania sformalizowanych zasad udzielania zamówień stosowanych w ZWiK Sp. z o.o. w Szczecinie</w:t>
      </w:r>
    </w:p>
    <w:p w14:paraId="128A0AD0" w14:textId="54B58632" w:rsidR="00490BE7" w:rsidRPr="007B539C" w:rsidRDefault="00490BE7" w:rsidP="00E24EFB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</w:t>
      </w:r>
    </w:p>
    <w:p w14:paraId="54CD951E" w14:textId="77777777" w:rsidR="00490BE7" w:rsidRPr="007B539C" w:rsidRDefault="00490BE7" w:rsidP="00E24EFB">
      <w:pPr>
        <w:pStyle w:val="NormalnyWeb"/>
        <w:numPr>
          <w:ilvl w:val="0"/>
          <w:numId w:val="14"/>
        </w:numPr>
        <w:spacing w:before="0" w:beforeAutospacing="0" w:after="0" w:afterAutospacing="0"/>
        <w:ind w:left="851" w:hanging="425"/>
        <w:jc w:val="both"/>
        <w:rPr>
          <w:rFonts w:ascii="Arial" w:hAnsi="Arial" w:cs="Arial"/>
        </w:rPr>
      </w:pPr>
      <w:r w:rsidRPr="007B539C">
        <w:rPr>
          <w:rFonts w:ascii="Arial" w:hAnsi="Arial" w:cs="Arial"/>
        </w:rPr>
        <w:t xml:space="preserve">dane osobowe będą przechowywane odpowiednio: </w:t>
      </w:r>
    </w:p>
    <w:p w14:paraId="6DDE8BA5" w14:textId="77777777" w:rsidR="00490BE7" w:rsidRPr="007B539C" w:rsidRDefault="00490BE7" w:rsidP="00E24EFB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do czasu zakończenia niniejszego postępowania, </w:t>
      </w:r>
    </w:p>
    <w:p w14:paraId="0DA01A6D" w14:textId="77777777" w:rsidR="00490BE7" w:rsidRPr="007B539C" w:rsidRDefault="00490BE7" w:rsidP="00E24EFB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przez cały czas trwania umowy i okres jej rozliczania</w:t>
      </w:r>
    </w:p>
    <w:p w14:paraId="52228736" w14:textId="77777777" w:rsidR="00490BE7" w:rsidRPr="007B539C" w:rsidRDefault="00490BE7" w:rsidP="00E24EFB">
      <w:pPr>
        <w:pStyle w:val="Akapitzlist"/>
        <w:numPr>
          <w:ilvl w:val="0"/>
          <w:numId w:val="13"/>
        </w:numPr>
        <w:spacing w:after="0" w:line="240" w:lineRule="auto"/>
        <w:ind w:left="1276" w:hanging="425"/>
        <w:contextualSpacing w:val="0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do czasu przeprowadzania archiwizacji dokumentacji postępowania - w zakresie określonym w przepisach o archiwizacji</w:t>
      </w:r>
    </w:p>
    <w:p w14:paraId="11AA04A0" w14:textId="06D5785C" w:rsidR="00490BE7" w:rsidRPr="007B539C" w:rsidRDefault="00490BE7" w:rsidP="00E24EF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w odniesieniu do danych osobowych decyzje nie będą podejmowane </w:t>
      </w:r>
      <w:r w:rsidR="007C0EA7"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w sposób zautomatyzowany ani profilowane, stosownie do art. 22 RODO</w:t>
      </w:r>
    </w:p>
    <w:p w14:paraId="42803814" w14:textId="497549DA" w:rsidR="00490BE7" w:rsidRPr="007B539C" w:rsidRDefault="00490BE7" w:rsidP="00E24EF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</w:t>
      </w:r>
    </w:p>
    <w:p w14:paraId="4BF43BD2" w14:textId="77777777" w:rsidR="00490BE7" w:rsidRPr="007B539C" w:rsidRDefault="00490BE7" w:rsidP="00E24EF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osobie fizycznej, której dane dotyczą przysługuje prawo wniesienia skargi do organu nadzorczego – Prezesa Urzędu Ochrony Danych Osobowych, gdy </w:t>
      </w:r>
      <w:r w:rsidRPr="007B539C">
        <w:rPr>
          <w:rFonts w:ascii="Arial" w:hAnsi="Arial" w:cs="Arial"/>
          <w:sz w:val="24"/>
          <w:szCs w:val="24"/>
        </w:rPr>
        <w:lastRenderedPageBreak/>
        <w:t>uzasadnione jest, iż dane osobowe przetwarzane są przez administratora niezgodnie z przepisami RODO</w:t>
      </w:r>
    </w:p>
    <w:p w14:paraId="73A7B7FC" w14:textId="77777777" w:rsidR="00490BE7" w:rsidRPr="007B539C" w:rsidRDefault="00490BE7" w:rsidP="00E24EF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dane niepozyskane bezpośrednio od osób, których dotyczą, obejmują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 xml:space="preserve">w szczególności następujące kategorie odnośnych danych osobowych: dane kontaktowe, stosowne uprawnienia i kwalifikacje do wykonywania określonych czynności </w:t>
      </w:r>
    </w:p>
    <w:p w14:paraId="044A3071" w14:textId="77777777" w:rsidR="00490BE7" w:rsidRPr="007B539C" w:rsidRDefault="00490BE7" w:rsidP="00E24EF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źródłem pochodzenia danych osobowych niepozyskanych</w:t>
      </w:r>
      <w:r>
        <w:rPr>
          <w:rFonts w:ascii="Arial" w:hAnsi="Arial" w:cs="Arial"/>
          <w:sz w:val="24"/>
          <w:szCs w:val="24"/>
        </w:rPr>
        <w:t xml:space="preserve"> </w:t>
      </w:r>
      <w:r w:rsidRPr="007B539C">
        <w:rPr>
          <w:rFonts w:ascii="Arial" w:hAnsi="Arial" w:cs="Arial"/>
          <w:sz w:val="24"/>
          <w:szCs w:val="24"/>
        </w:rPr>
        <w:t xml:space="preserve">bezpośrednio od osoby, której dane dotyczą może być: Wykonawca oraz źródła publicznie dostępne takie jak CEIDG, KRS. </w:t>
      </w:r>
    </w:p>
    <w:p w14:paraId="2D311620" w14:textId="77777777" w:rsidR="00490BE7" w:rsidRPr="007B539C" w:rsidRDefault="00490BE7" w:rsidP="00E24EF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 xml:space="preserve">podanie danych osobowych jest wymogiem ustawowym (wynikającym </w:t>
      </w:r>
      <w:r>
        <w:rPr>
          <w:rFonts w:ascii="Arial" w:hAnsi="Arial" w:cs="Arial"/>
          <w:sz w:val="24"/>
          <w:szCs w:val="24"/>
        </w:rPr>
        <w:br/>
      </w:r>
      <w:r w:rsidRPr="007B539C">
        <w:rPr>
          <w:rFonts w:ascii="Arial" w:hAnsi="Arial" w:cs="Arial"/>
          <w:sz w:val="24"/>
          <w:szCs w:val="24"/>
        </w:rPr>
        <w:t>z ustawy Kodeks Cywilny),</w:t>
      </w:r>
      <w:r>
        <w:rPr>
          <w:rFonts w:ascii="Arial" w:hAnsi="Arial" w:cs="Arial"/>
          <w:sz w:val="24"/>
          <w:szCs w:val="24"/>
        </w:rPr>
        <w:t xml:space="preserve"> niepodanie danych uniemożliwia </w:t>
      </w:r>
      <w:r w:rsidRPr="007B539C">
        <w:rPr>
          <w:rFonts w:ascii="Arial" w:hAnsi="Arial" w:cs="Arial"/>
          <w:sz w:val="24"/>
          <w:szCs w:val="24"/>
        </w:rPr>
        <w:t>procedowanie złożonej oferty.</w:t>
      </w:r>
    </w:p>
    <w:p w14:paraId="4F2A9082" w14:textId="77777777" w:rsidR="00490BE7" w:rsidRDefault="00490BE7" w:rsidP="00E24EFB">
      <w:pPr>
        <w:pStyle w:val="Akapitzlist"/>
        <w:numPr>
          <w:ilvl w:val="0"/>
          <w:numId w:val="14"/>
        </w:numPr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7B539C">
        <w:rPr>
          <w:rFonts w:ascii="Arial" w:hAnsi="Arial" w:cs="Arial"/>
          <w:sz w:val="24"/>
          <w:szCs w:val="24"/>
        </w:rPr>
        <w:t>Zamawiający nie planuje przekazywania danych do państwa trzeciego lub organizacji międzynarodowej.</w:t>
      </w:r>
    </w:p>
    <w:p w14:paraId="2EF69EA0" w14:textId="77777777" w:rsidR="00490BE7" w:rsidRPr="00B70467" w:rsidRDefault="00490BE7" w:rsidP="00490BE7">
      <w:pPr>
        <w:ind w:right="280"/>
        <w:jc w:val="both"/>
        <w:rPr>
          <w:rFonts w:ascii="Arial" w:hAnsi="Arial" w:cs="Arial"/>
          <w:sz w:val="24"/>
          <w:szCs w:val="24"/>
        </w:rPr>
      </w:pPr>
    </w:p>
    <w:p w14:paraId="42A176EA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V </w:t>
      </w:r>
    </w:p>
    <w:p w14:paraId="475BBA50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P</w:t>
      </w:r>
      <w:r w:rsidR="002109FF">
        <w:rPr>
          <w:rFonts w:ascii="Arial" w:hAnsi="Arial" w:cs="Arial"/>
          <w:sz w:val="24"/>
          <w:szCs w:val="24"/>
        </w:rPr>
        <w:t>rzesłanki</w:t>
      </w:r>
      <w:r w:rsidRPr="003C12D3">
        <w:rPr>
          <w:rFonts w:ascii="Arial" w:hAnsi="Arial" w:cs="Arial"/>
          <w:sz w:val="24"/>
          <w:szCs w:val="24"/>
        </w:rPr>
        <w:t xml:space="preserve"> wykluczenia</w:t>
      </w:r>
      <w:r w:rsidR="002109FF">
        <w:rPr>
          <w:rFonts w:ascii="Arial" w:hAnsi="Arial" w:cs="Arial"/>
          <w:sz w:val="24"/>
          <w:szCs w:val="24"/>
        </w:rPr>
        <w:t xml:space="preserve"> Wykonawcy z postępowania</w:t>
      </w:r>
      <w:r w:rsidRPr="003C12D3">
        <w:rPr>
          <w:rFonts w:ascii="Arial" w:hAnsi="Arial" w:cs="Arial"/>
          <w:sz w:val="24"/>
          <w:szCs w:val="24"/>
        </w:rPr>
        <w:t>. Warunki udziału w postępowaniu</w:t>
      </w:r>
    </w:p>
    <w:p w14:paraId="25075798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4F890DDF" w14:textId="5F6F5BC2" w:rsidR="00AB3AA4" w:rsidRPr="00382D6D" w:rsidRDefault="00AB3AA4" w:rsidP="00E24EFB">
      <w:pPr>
        <w:numPr>
          <w:ilvl w:val="0"/>
          <w:numId w:val="29"/>
        </w:numPr>
        <w:spacing w:after="160" w:line="259" w:lineRule="auto"/>
        <w:ind w:left="426" w:hanging="426"/>
        <w:contextualSpacing/>
        <w:jc w:val="both"/>
        <w:rPr>
          <w:rFonts w:ascii="Arial" w:hAnsi="Arial" w:cs="Arial"/>
          <w:color w:val="FF0000"/>
          <w:sz w:val="24"/>
          <w:szCs w:val="24"/>
          <w:lang w:eastAsia="en-US"/>
        </w:rPr>
      </w:pPr>
      <w:r w:rsidRPr="00382D6D">
        <w:rPr>
          <w:rFonts w:ascii="Arial" w:hAnsi="Arial" w:cs="Arial"/>
          <w:sz w:val="24"/>
          <w:szCs w:val="24"/>
          <w:lang w:eastAsia="en-US"/>
        </w:rPr>
        <w:t xml:space="preserve">O udzielenie zamówienia może ubiegać się </w:t>
      </w:r>
      <w:r w:rsidR="002F5875">
        <w:rPr>
          <w:rFonts w:ascii="Arial" w:hAnsi="Arial" w:cs="Arial"/>
          <w:sz w:val="24"/>
          <w:szCs w:val="24"/>
          <w:lang w:eastAsia="en-US"/>
        </w:rPr>
        <w:t>W</w:t>
      </w:r>
      <w:r w:rsidRPr="00382D6D">
        <w:rPr>
          <w:rFonts w:ascii="Arial" w:hAnsi="Arial" w:cs="Arial"/>
          <w:sz w:val="24"/>
          <w:szCs w:val="24"/>
          <w:lang w:eastAsia="en-US"/>
        </w:rPr>
        <w:t xml:space="preserve">ykonawca, który </w:t>
      </w:r>
      <w:r w:rsidRPr="00382D6D">
        <w:rPr>
          <w:rFonts w:ascii="Arial" w:hAnsi="Arial" w:cs="Arial"/>
          <w:bCs/>
          <w:sz w:val="24"/>
          <w:szCs w:val="24"/>
          <w:lang w:eastAsia="en-US"/>
        </w:rPr>
        <w:t xml:space="preserve">nie podlega wykluczeniu z postępowania. 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Z postępowania o udzielenie zamówienia publicznego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57E5F109" w14:textId="77777777" w:rsidR="00AB3AA4" w:rsidRPr="00382D6D" w:rsidRDefault="00AB3AA4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będącego osobą fizyczną, którego prawomocnie skazano za przestępstwo:</w:t>
      </w:r>
    </w:p>
    <w:p w14:paraId="2B5CDBFC" w14:textId="77777777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a)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udziału w zorganizowanej grupie przestępczej albo związku mającym na celu popełnienie przestępstwa lub przestępstwa skarbowego, o którym mowa w </w:t>
      </w:r>
      <w:hyperlink r:id="rId17" w:anchor="/document/16798683?unitId=art(258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258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47013BD" w14:textId="77777777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b)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handlu ludźmi, o którym mowa w </w:t>
      </w:r>
      <w:hyperlink r:id="rId18" w:anchor="/document/16798683?unitId=art(189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189a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7AB1EE2E" w14:textId="5EEDA5E5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c)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o którym mowa w </w:t>
      </w:r>
      <w:hyperlink r:id="rId19" w:anchor="/document/16798683?unitId=art(228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228-230a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, </w:t>
      </w:r>
      <w:hyperlink r:id="rId20" w:anchor="/document/17631344?unitId=art(250(a)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250a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Kodeksu karnego, w </w:t>
      </w:r>
      <w:hyperlink r:id="rId21" w:anchor="/document/17631344?unitId=art(46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46-48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a 25 czerwca 2010 r. o sporcie </w:t>
      </w:r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lub w </w:t>
      </w:r>
      <w:hyperlink r:id="rId22" w:anchor="/document/17712396?unitId=art(54)ust(1)&amp;cm=DOCUMENT" w:history="1">
        <w:r w:rsidRPr="00436A49">
          <w:rPr>
            <w:rFonts w:ascii="Arial" w:eastAsia="Calibri" w:hAnsi="Arial" w:cs="Arial"/>
            <w:sz w:val="24"/>
            <w:szCs w:val="24"/>
            <w:shd w:val="clear" w:color="auto" w:fill="FFFFFF"/>
            <w:lang w:eastAsia="en-US"/>
          </w:rPr>
          <w:t>art. 54 ust. 1-4</w:t>
        </w:r>
      </w:hyperlink>
      <w:r w:rsidRPr="00436A49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 xml:space="preserve"> ustawy z dnia 12 maja 2011 r. o refundacji leków, środków spożywczych specjalnego przeznaczenia żywie</w:t>
      </w:r>
      <w:r w:rsidR="00F14ACE">
        <w:rPr>
          <w:rFonts w:ascii="Arial" w:eastAsia="Calibri" w:hAnsi="Arial" w:cs="Arial"/>
          <w:sz w:val="24"/>
          <w:szCs w:val="24"/>
          <w:shd w:val="clear" w:color="auto" w:fill="FFFFFF"/>
          <w:lang w:eastAsia="en-US"/>
        </w:rPr>
        <w:t>niowego oraz wyrobów medycznych,</w:t>
      </w:r>
    </w:p>
    <w:p w14:paraId="170B6794" w14:textId="77777777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d)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finansowania przestępstwa o charakterze terrorystycznym, o którym mowa w </w:t>
      </w:r>
      <w:hyperlink r:id="rId23" w:anchor="/document/16798683?unitId=art(165(a)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165a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udaremniania lub utrudniania stwierdzenia przestępnego pochodzenia pieniędzy lub ukrywania ich pochodzenia, o którym mowa w </w:t>
      </w:r>
      <w:hyperlink r:id="rId24" w:anchor="/document/16798683?unitId=art(299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299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</w:t>
      </w:r>
    </w:p>
    <w:p w14:paraId="2B915ED3" w14:textId="3231B790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e)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o charakterze terrorystycznym, o którym mowa w </w:t>
      </w:r>
      <w:hyperlink r:id="rId25" w:anchor="/document/16798683?unitId=art(115)par(2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115 § 20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mające na celu popełnienie tego przestępstwa,</w:t>
      </w:r>
    </w:p>
    <w:p w14:paraId="02EF9820" w14:textId="31348486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f)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 xml:space="preserve">powierzenia wykonywania pracy małoletniemu cudzoziemcowi, o którym mowa w </w:t>
      </w:r>
      <w:hyperlink r:id="rId26" w:anchor="/document/17896506?unitId=art(9)ust(2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9 ust. 2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ustawy z dnia 15 czerwca 2012 r. o skutkach powierzania wykonywania pracy cudzoziemcom przebywającym wbrew przepisom na terytorium Rzeczypospolitej Polskiej</w:t>
      </w:r>
      <w:r w:rsidR="00587086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3CABC470" w14:textId="385BCC01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g) </w:t>
      </w:r>
      <w:r w:rsidR="0000501F">
        <w:rPr>
          <w:rFonts w:ascii="Arial" w:eastAsia="Calibri" w:hAnsi="Arial" w:cs="Arial"/>
          <w:sz w:val="24"/>
          <w:szCs w:val="24"/>
          <w:lang w:eastAsia="en-US"/>
        </w:rPr>
        <w:tab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przeciwko obrotowi gospodarczemu, o których mowa w </w:t>
      </w:r>
      <w:hyperlink r:id="rId27" w:anchor="/document/16798683?unitId=art(29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296-307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oszustwa, o którym mowa w </w:t>
      </w:r>
      <w:hyperlink r:id="rId28" w:anchor="/document/16798683?unitId=art(286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286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przestępstwo przeciwko wiarygodności dokumentów, o których mowa w </w:t>
      </w:r>
      <w:hyperlink r:id="rId29" w:anchor="/document/16798683?unitId=art(270)&amp;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art. 270-277d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Kodeksu karnego, lub przestępstwo skarbowe,</w:t>
      </w:r>
    </w:p>
    <w:p w14:paraId="0A3139D5" w14:textId="622D227A" w:rsidR="00AB3AA4" w:rsidRPr="00382D6D" w:rsidRDefault="00AB3AA4" w:rsidP="00587086">
      <w:pPr>
        <w:ind w:left="1276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h)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ab/>
        <w:t>o którym mowa w art. 9 ust. 1 i 3 lub art. 10 ustawy z dnia 15 czerwca 2012r. o skutkach powierzania wykonywania pracy cudzoziemcom</w:t>
      </w:r>
      <w:r w:rsidR="00060623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przebywającym wbrew przepisom na terytorium Rzeczypospolitej Polskiej lub za odpowiedni czyn zabroniony określony w przepisach prawa obcego</w:t>
      </w:r>
      <w:r w:rsidR="00587086">
        <w:rPr>
          <w:rFonts w:ascii="Arial" w:eastAsia="Calibri" w:hAnsi="Arial" w:cs="Arial"/>
          <w:sz w:val="24"/>
          <w:szCs w:val="24"/>
          <w:lang w:eastAsia="en-US"/>
        </w:rPr>
        <w:t>,</w:t>
      </w:r>
    </w:p>
    <w:p w14:paraId="1D845B80" w14:textId="69EB0966" w:rsidR="00AB3AA4" w:rsidRPr="00382D6D" w:rsidRDefault="00AB3AA4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jeżeli urzędującego członka jego organu zarządzającego lub nadzorczego, wspólnika spółki w spółce jawnej lub partnerskiej albo komplementariusza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spółce komandytowej lub komandytowo-akcyjnej lub prokurenta prawomocnie skazano za przestępstwo,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1);</w:t>
      </w:r>
    </w:p>
    <w:p w14:paraId="79B6FD09" w14:textId="3C917D3E" w:rsidR="00AB3AA4" w:rsidRPr="00382D6D" w:rsidRDefault="00AB3AA4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wobec którego wydano prawomocny wyrok sądu lub ostateczną decyzję administracyjną o zaleganiu z uiszczeniem podatków, opłat lub składek na ubezpieczenie społeczne lub zdrowotne,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odpowiednio przed upływem terminu do składania wniosków o dopuszczenie do udziału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14:paraId="7C1643AB" w14:textId="77777777" w:rsidR="00AB3AA4" w:rsidRPr="00382D6D" w:rsidRDefault="00AB3AA4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wobec którego prawomocnie orzeczono zakaz ubiegania się o zamówienia publiczne;</w:t>
      </w:r>
    </w:p>
    <w:p w14:paraId="7D2EEBA2" w14:textId="1E088823" w:rsidR="00AB3AA4" w:rsidRPr="00382D6D" w:rsidRDefault="00AB3AA4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amawiający może stwierdzić, na podstawie wiarygodnych przesłanek,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zawarł z innymi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ykonawcami porozumienie mające na celu zakłócenie konkurencji, w szczególności jeżeli należąc do tej samej grupy kapitałowej w rozumieniu </w:t>
      </w:r>
      <w:hyperlink r:id="rId30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14:paraId="0C129114" w14:textId="73E83AD3" w:rsidR="00AB3AA4" w:rsidRDefault="00AB3AA4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jeżeli,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lub podmiot,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1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doradzał lub w inny sposób był zaangażowany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w przygotowanie postępowania o udzielenie tego zamówienia, i doszło do zakłócenia konkurencji wynikającego z wcześniejszego zaangażowania tego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ykonawcy lub podmiotu, który należy z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ykonawcą do tej samej grupy kapitałowej w rozumieniu </w:t>
      </w:r>
      <w:hyperlink r:id="rId32" w:anchor="/document/17337528?cm=DOCUMENT" w:history="1">
        <w:r w:rsidRPr="00382D6D">
          <w:rPr>
            <w:rFonts w:ascii="Arial" w:eastAsia="Calibri" w:hAnsi="Arial" w:cs="Arial"/>
            <w:sz w:val="24"/>
            <w:szCs w:val="24"/>
            <w:lang w:eastAsia="en-US"/>
          </w:rPr>
          <w:t>ustawy</w:t>
        </w:r>
      </w:hyperlink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z dnia 16 lutego 2007 r. o ochronie konkurencji i konsumentów, chyba że spowodowane tym zakłócenie konkurencji może być wyeliminowane w inny sposób niż przez wykluczenie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ykonawcy z udziału w postępowaniu o udzielenie zamówienia;</w:t>
      </w:r>
    </w:p>
    <w:p w14:paraId="194360E9" w14:textId="3454398F" w:rsidR="00060623" w:rsidRPr="00060623" w:rsidRDefault="00060623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wymienionego w wykazach określonych w rozporządzeniu 765/2006 </w:t>
      </w:r>
      <w:r w:rsidRPr="00060623">
        <w:rPr>
          <w:rFonts w:ascii="Arial" w:hAnsi="Arial" w:cs="Arial"/>
          <w:sz w:val="24"/>
          <w:szCs w:val="24"/>
        </w:rPr>
        <w:br/>
        <w:t xml:space="preserve">i rozporządzeniu 269/2014 albo wpisanego na listę na podstawie decyzji </w:t>
      </w:r>
      <w:r w:rsidRPr="00060623">
        <w:rPr>
          <w:rFonts w:ascii="Arial" w:hAnsi="Arial" w:cs="Arial"/>
          <w:sz w:val="24"/>
          <w:szCs w:val="24"/>
        </w:rPr>
        <w:br/>
        <w:t>w sprawie wpisu na listę rozstrzygającej o zastosowaniu środka, o którym mowa w art. 1 pkt 3 ustawy z dnia 13 kwietnia 2022 r. o szczególnych rozwiązaniach w zakresie przeciwdziałania wspieraniu agresji na Ukrainę oraz służących ochronie bezpieczeństwa narodowego;</w:t>
      </w:r>
    </w:p>
    <w:p w14:paraId="48E991D4" w14:textId="3E83E2C2" w:rsidR="00060623" w:rsidRPr="00060623" w:rsidRDefault="00060623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>którego beneficjentem rzeczywistym w rozumieniu ustawy z dnia 1 marca 2018 r. o przeciwdziałaniu praniu pienięd</w:t>
      </w:r>
      <w:r w:rsidR="00F14ACE">
        <w:rPr>
          <w:rFonts w:ascii="Arial" w:hAnsi="Arial" w:cs="Arial"/>
          <w:sz w:val="24"/>
          <w:szCs w:val="24"/>
        </w:rPr>
        <w:t>zy oraz finansowaniu terroryzmu</w:t>
      </w:r>
      <w:r w:rsidRPr="00060623">
        <w:rPr>
          <w:rFonts w:ascii="Arial" w:hAnsi="Arial" w:cs="Arial"/>
          <w:sz w:val="24"/>
          <w:szCs w:val="24"/>
        </w:rPr>
        <w:t xml:space="preserve"> jest osoba wym</w:t>
      </w:r>
      <w:r w:rsidR="00F14ACE">
        <w:rPr>
          <w:rFonts w:ascii="Arial" w:hAnsi="Arial" w:cs="Arial"/>
          <w:sz w:val="24"/>
          <w:szCs w:val="24"/>
        </w:rPr>
        <w:t xml:space="preserve">ieniona w wykazach określonych </w:t>
      </w:r>
      <w:r w:rsidRPr="00060623">
        <w:rPr>
          <w:rFonts w:ascii="Arial" w:hAnsi="Arial" w:cs="Arial"/>
          <w:sz w:val="24"/>
          <w:szCs w:val="24"/>
        </w:rPr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24"/>
          <w:szCs w:val="24"/>
        </w:rPr>
        <w:t>;</w:t>
      </w:r>
    </w:p>
    <w:p w14:paraId="6D95962C" w14:textId="649F0F28" w:rsidR="00060623" w:rsidRPr="00060623" w:rsidRDefault="00060623" w:rsidP="00E24EFB">
      <w:pPr>
        <w:numPr>
          <w:ilvl w:val="0"/>
          <w:numId w:val="30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060623">
        <w:rPr>
          <w:rFonts w:ascii="Arial" w:hAnsi="Arial" w:cs="Arial"/>
          <w:sz w:val="24"/>
          <w:szCs w:val="24"/>
        </w:rPr>
        <w:t xml:space="preserve">którego jednostką dominującą w rozumieniu art. 3 ust. 1 pkt 37 ustawy z dnia 29 września 1994 r. o rachunkowości, jest podmiot wymieniony w wykazach określonych w rozporządzeniu 765/2006 i rozporządzeniu 269/2014 albo wpisany na listę lub będący taką jednostką dominującą od dnia 24 lutego </w:t>
      </w:r>
      <w:r w:rsidRPr="00060623">
        <w:rPr>
          <w:rFonts w:ascii="Arial" w:hAnsi="Arial" w:cs="Arial"/>
          <w:sz w:val="24"/>
          <w:szCs w:val="24"/>
        </w:rPr>
        <w:lastRenderedPageBreak/>
        <w:t>2022r., o ile został wpisany na listę na podstawie decyzji w sprawie wpisu na listę rozstrzygającej o zastosowaniu środka, o którym mowa w art. 1 pkt 3 ustawy z dnia 13 kwietnia 2022 r. o szczególnych rozwiązaniach w zakresie przeciwdziałania wspieraniu agresji na Ukrainę oraz służących ochronie bezpieczeństwa narodowego.</w:t>
      </w:r>
    </w:p>
    <w:p w14:paraId="3F545D0B" w14:textId="4FE56295" w:rsidR="00AB3AA4" w:rsidRPr="00382D6D" w:rsidRDefault="00AB3AA4" w:rsidP="00AB3AA4">
      <w:pPr>
        <w:ind w:left="426" w:hanging="426"/>
        <w:contextualSpacing/>
        <w:jc w:val="both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 xml:space="preserve">a także wyklucza się </w:t>
      </w:r>
      <w:r w:rsidR="002F5875">
        <w:rPr>
          <w:rFonts w:ascii="Arial" w:eastAsia="Calibri" w:hAnsi="Arial" w:cs="Arial"/>
          <w:b/>
          <w:bCs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b/>
          <w:bCs/>
          <w:sz w:val="24"/>
          <w:szCs w:val="24"/>
          <w:lang w:eastAsia="en-US"/>
        </w:rPr>
        <w:t>ykonawcę:</w:t>
      </w:r>
    </w:p>
    <w:p w14:paraId="2282525A" w14:textId="655441A6" w:rsidR="00AB3AA4" w:rsidRPr="00382D6D" w:rsidRDefault="00AB3AA4" w:rsidP="00E24EFB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naruszył obowiązki dotyczące płatności podatków, opłat lub składek na ubezpieczenia społeczne lub zdrowotne, z wyjątkiem przypadku, o którym mowa w </w:t>
      </w:r>
      <w:proofErr w:type="spellStart"/>
      <w:r w:rsidRPr="00382D6D">
        <w:rPr>
          <w:rFonts w:ascii="Arial" w:eastAsia="Calibri" w:hAnsi="Arial" w:cs="Arial"/>
          <w:sz w:val="24"/>
          <w:szCs w:val="24"/>
          <w:lang w:eastAsia="en-US"/>
        </w:rPr>
        <w:t>ppkt</w:t>
      </w:r>
      <w:proofErr w:type="spellEnd"/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 3, chyba że </w:t>
      </w:r>
      <w:r w:rsidR="002F5875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ykonawca odpowiednio przed upływem terminu do składania wniosków o dopuszczenie do udziału w postępowaniu albo przed upływem terminu składania ofert dokonał płatności należnych podatków, opłat lub składek na ubezpieczenia społeczne lub zdrowotne wraz z odsetkami lub grzywnami lub zawarł wiążące porozumienie w sprawie spłaty tych należności;</w:t>
      </w:r>
    </w:p>
    <w:p w14:paraId="7C9E1AFC" w14:textId="77777777" w:rsidR="00AB3AA4" w:rsidRPr="00382D6D" w:rsidRDefault="00AB3AA4" w:rsidP="00E24EFB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</w:t>
      </w:r>
    </w:p>
    <w:p w14:paraId="587E4303" w14:textId="77DF0B16" w:rsidR="00AB3AA4" w:rsidRPr="00382D6D" w:rsidRDefault="00AB3AA4" w:rsidP="00E24EFB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 w sposób zawiniony poważnie naruszył obowiązki zawodowe, co podważa jego uczciwość, w szczególności gdy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ykonawca w wyniku zamierzonego działania lub rażącego niedbalstwa nie wykonał lub nienależycie wykonał zamówienie, co </w:t>
      </w:r>
      <w:r w:rsidR="00D3732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amawiający jest w stanie wykazać za pomocą stosownych dowodów;</w:t>
      </w:r>
    </w:p>
    <w:p w14:paraId="7EDDA187" w14:textId="5C91E2FC" w:rsidR="00AB3AA4" w:rsidRPr="00382D6D" w:rsidRDefault="00AB3AA4" w:rsidP="00E24EFB">
      <w:pPr>
        <w:numPr>
          <w:ilvl w:val="0"/>
          <w:numId w:val="30"/>
        </w:numPr>
        <w:spacing w:after="160" w:line="259" w:lineRule="auto"/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382D6D">
        <w:rPr>
          <w:rFonts w:ascii="Arial" w:eastAsia="Calibri" w:hAnsi="Arial" w:cs="Arial"/>
          <w:sz w:val="24"/>
          <w:szCs w:val="24"/>
          <w:lang w:eastAsia="en-US"/>
        </w:rPr>
        <w:t xml:space="preserve">który, z przyczyn leżących po jego stronie, w znacznym stopniu lub zakresie nie wykonał lub nienależycie wykonał albo długotrwale nienależycie wykonywał istotne zobowiązanie wynikające z wcześniejszej umowy </w:t>
      </w:r>
      <w:r w:rsidR="005D3754">
        <w:rPr>
          <w:rFonts w:ascii="Arial" w:eastAsia="Calibri" w:hAnsi="Arial" w:cs="Arial"/>
          <w:sz w:val="24"/>
          <w:szCs w:val="24"/>
          <w:lang w:eastAsia="en-US"/>
        </w:rPr>
        <w:br/>
      </w:r>
      <w:r w:rsidRPr="00382D6D">
        <w:rPr>
          <w:rFonts w:ascii="Arial" w:eastAsia="Calibri" w:hAnsi="Arial" w:cs="Arial"/>
          <w:sz w:val="24"/>
          <w:szCs w:val="24"/>
          <w:lang w:eastAsia="en-US"/>
        </w:rPr>
        <w:t>w sprawie zamówienia publicznego lub umowy koncesji, co doprowadziło do wypowiedzenia lub odstąpienia od umowy, odszkodowania, wykonania zastępczego lub realizacji uprawnień z tytułu rękojmi za wady.</w:t>
      </w:r>
    </w:p>
    <w:p w14:paraId="11D99AE4" w14:textId="5EDB6592" w:rsidR="00040441" w:rsidRPr="00D1727D" w:rsidRDefault="00B000A3" w:rsidP="00587086">
      <w:pPr>
        <w:numPr>
          <w:ilvl w:val="0"/>
          <w:numId w:val="3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Zamawiający nie </w:t>
      </w:r>
      <w:r w:rsidR="00B47FE3">
        <w:rPr>
          <w:rFonts w:ascii="Arial" w:hAnsi="Arial" w:cs="Arial"/>
          <w:b/>
          <w:bCs/>
          <w:sz w:val="24"/>
          <w:szCs w:val="24"/>
        </w:rPr>
        <w:t>określa</w:t>
      </w:r>
      <w:r w:rsidR="0060016F" w:rsidRPr="003631F7">
        <w:rPr>
          <w:rFonts w:ascii="Arial" w:hAnsi="Arial" w:cs="Arial"/>
          <w:b/>
          <w:bCs/>
          <w:sz w:val="24"/>
          <w:szCs w:val="24"/>
        </w:rPr>
        <w:t xml:space="preserve"> warunk</w:t>
      </w:r>
      <w:r>
        <w:rPr>
          <w:rFonts w:ascii="Arial" w:hAnsi="Arial" w:cs="Arial"/>
          <w:b/>
          <w:bCs/>
          <w:sz w:val="24"/>
          <w:szCs w:val="24"/>
        </w:rPr>
        <w:t>ów</w:t>
      </w:r>
      <w:r w:rsidR="0060016F" w:rsidRPr="003631F7">
        <w:rPr>
          <w:rFonts w:ascii="Arial" w:hAnsi="Arial" w:cs="Arial"/>
          <w:b/>
          <w:bCs/>
          <w:sz w:val="24"/>
          <w:szCs w:val="24"/>
        </w:rPr>
        <w:t xml:space="preserve"> udziału w postępowaniu </w:t>
      </w:r>
      <w:r w:rsidR="00B47FE3">
        <w:rPr>
          <w:rFonts w:ascii="Arial" w:hAnsi="Arial" w:cs="Arial"/>
          <w:b/>
          <w:bCs/>
          <w:sz w:val="24"/>
          <w:szCs w:val="24"/>
        </w:rPr>
        <w:t>dla niniejszego postępowania.</w:t>
      </w:r>
    </w:p>
    <w:p w14:paraId="545C76E1" w14:textId="77777777" w:rsidR="0010151F" w:rsidRPr="00D3738E" w:rsidRDefault="00C026E3" w:rsidP="00587086">
      <w:pPr>
        <w:pStyle w:val="Akapitzlist"/>
        <w:numPr>
          <w:ilvl w:val="0"/>
          <w:numId w:val="3"/>
        </w:numPr>
        <w:tabs>
          <w:tab w:val="clear" w:pos="360"/>
        </w:tabs>
        <w:spacing w:after="0"/>
        <w:ind w:left="426" w:hanging="426"/>
        <w:jc w:val="both"/>
        <w:rPr>
          <w:rFonts w:ascii="Arial" w:hAnsi="Arial" w:cs="Arial"/>
          <w:b/>
          <w:bCs/>
          <w:sz w:val="24"/>
          <w:szCs w:val="24"/>
        </w:rPr>
      </w:pPr>
      <w:r w:rsidRPr="00D3738E">
        <w:rPr>
          <w:rFonts w:ascii="Arial" w:hAnsi="Arial" w:cs="Arial"/>
          <w:b/>
          <w:bCs/>
          <w:sz w:val="24"/>
          <w:szCs w:val="24"/>
        </w:rPr>
        <w:t>Podwykonawcy:</w:t>
      </w:r>
    </w:p>
    <w:p w14:paraId="4809521B" w14:textId="765D3BEA" w:rsidR="00AD268B" w:rsidRDefault="006B39EB" w:rsidP="00587086">
      <w:pPr>
        <w:ind w:left="426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Jeżeli </w:t>
      </w:r>
      <w:r w:rsidR="00B710BF">
        <w:rPr>
          <w:rFonts w:ascii="Arial" w:eastAsia="Calibri" w:hAnsi="Arial" w:cs="Arial"/>
          <w:sz w:val="24"/>
          <w:szCs w:val="24"/>
          <w:lang w:eastAsia="en-US"/>
        </w:rPr>
        <w:t>W</w:t>
      </w:r>
      <w:r w:rsidRPr="006B39EB">
        <w:rPr>
          <w:rFonts w:ascii="Arial" w:eastAsia="Calibri" w:hAnsi="Arial" w:cs="Arial"/>
          <w:sz w:val="24"/>
          <w:szCs w:val="24"/>
          <w:lang w:eastAsia="en-US"/>
        </w:rPr>
        <w:t xml:space="preserve">ykonawca zamierza powierzyć podwykonawcom część zamówienia, powinien w formularzu oferty stanowiącym załącznik nr 1 do SWZ podać nazwy ewentualnych podwykonawców, jeżeli są już znani.  </w:t>
      </w:r>
    </w:p>
    <w:p w14:paraId="33F84DA7" w14:textId="77777777" w:rsidR="006B39EB" w:rsidRPr="00500A8E" w:rsidRDefault="006B39EB" w:rsidP="00AD268B">
      <w:pPr>
        <w:jc w:val="both"/>
        <w:rPr>
          <w:rFonts w:ascii="Arial" w:hAnsi="Arial" w:cs="Arial"/>
          <w:bCs/>
          <w:sz w:val="18"/>
          <w:szCs w:val="18"/>
        </w:rPr>
      </w:pPr>
    </w:p>
    <w:p w14:paraId="5796E522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bookmarkStart w:id="2" w:name="_Hlk62702751"/>
      <w:r w:rsidRPr="003C12D3">
        <w:rPr>
          <w:rFonts w:ascii="Arial" w:hAnsi="Arial" w:cs="Arial"/>
          <w:b/>
          <w:sz w:val="24"/>
          <w:szCs w:val="24"/>
        </w:rPr>
        <w:t xml:space="preserve">ROZDZIAŁ VI </w:t>
      </w:r>
    </w:p>
    <w:p w14:paraId="52E1280F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Wymagane dokumenty</w:t>
      </w:r>
      <w:r w:rsidR="00102A51">
        <w:rPr>
          <w:rFonts w:ascii="Arial" w:hAnsi="Arial" w:cs="Arial"/>
          <w:b/>
          <w:sz w:val="24"/>
          <w:szCs w:val="24"/>
        </w:rPr>
        <w:t xml:space="preserve"> składane w postępowaniu</w:t>
      </w:r>
      <w:bookmarkEnd w:id="2"/>
    </w:p>
    <w:p w14:paraId="22CAB812" w14:textId="77777777" w:rsidR="0060016F" w:rsidRPr="00500A8E" w:rsidRDefault="0060016F" w:rsidP="00846842">
      <w:pPr>
        <w:pStyle w:val="Akapitzlist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56043E3D" w14:textId="6183A9D3" w:rsidR="0060016F" w:rsidRPr="003631F7" w:rsidRDefault="0060016F" w:rsidP="00E24EFB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Dokumenty wymagane przez </w:t>
      </w:r>
      <w:r w:rsidR="00040441">
        <w:rPr>
          <w:rFonts w:ascii="Arial" w:hAnsi="Arial" w:cs="Arial"/>
          <w:b/>
          <w:sz w:val="24"/>
          <w:szCs w:val="24"/>
        </w:rPr>
        <w:t>Z</w:t>
      </w:r>
      <w:r w:rsidRPr="003631F7">
        <w:rPr>
          <w:rFonts w:ascii="Arial" w:hAnsi="Arial" w:cs="Arial"/>
          <w:b/>
          <w:sz w:val="24"/>
          <w:szCs w:val="24"/>
        </w:rPr>
        <w:t xml:space="preserve">amawiającego, które należy złożyć </w:t>
      </w:r>
      <w:r w:rsidR="00444E2C" w:rsidRPr="003631F7">
        <w:rPr>
          <w:rFonts w:ascii="Arial" w:hAnsi="Arial" w:cs="Arial"/>
          <w:b/>
          <w:sz w:val="24"/>
          <w:szCs w:val="24"/>
        </w:rPr>
        <w:t xml:space="preserve">do upływu </w:t>
      </w:r>
      <w:r w:rsidR="0061169A" w:rsidRPr="003631F7">
        <w:rPr>
          <w:rFonts w:ascii="Arial" w:hAnsi="Arial" w:cs="Arial"/>
          <w:b/>
          <w:sz w:val="24"/>
          <w:szCs w:val="24"/>
        </w:rPr>
        <w:t>termi</w:t>
      </w:r>
      <w:r w:rsidR="00444E2C" w:rsidRPr="003631F7">
        <w:rPr>
          <w:rFonts w:ascii="Arial" w:hAnsi="Arial" w:cs="Arial"/>
          <w:b/>
          <w:sz w:val="24"/>
          <w:szCs w:val="24"/>
        </w:rPr>
        <w:t>nu</w:t>
      </w:r>
      <w:r w:rsidR="0061169A" w:rsidRPr="003631F7">
        <w:rPr>
          <w:rFonts w:ascii="Arial" w:hAnsi="Arial" w:cs="Arial"/>
          <w:b/>
          <w:sz w:val="24"/>
          <w:szCs w:val="24"/>
        </w:rPr>
        <w:t xml:space="preserve"> składania ofert za pośrednictwem Platformy</w:t>
      </w:r>
      <w:r w:rsidRPr="003631F7">
        <w:rPr>
          <w:rFonts w:ascii="Arial" w:hAnsi="Arial" w:cs="Arial"/>
          <w:b/>
          <w:sz w:val="24"/>
          <w:szCs w:val="24"/>
        </w:rPr>
        <w:t>:</w:t>
      </w:r>
    </w:p>
    <w:p w14:paraId="7BD490BC" w14:textId="3E6BE71C" w:rsidR="0060016F" w:rsidRPr="00DB621D" w:rsidRDefault="0060016F" w:rsidP="00CF7F4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DB621D">
        <w:rPr>
          <w:rFonts w:ascii="Arial" w:hAnsi="Arial" w:cs="Arial"/>
          <w:b/>
          <w:sz w:val="24"/>
          <w:szCs w:val="24"/>
        </w:rPr>
        <w:t>formularz oferty</w:t>
      </w:r>
      <w:r w:rsidR="009E5575" w:rsidRPr="00DB621D">
        <w:rPr>
          <w:rFonts w:ascii="Arial" w:hAnsi="Arial" w:cs="Arial"/>
          <w:b/>
          <w:sz w:val="24"/>
          <w:szCs w:val="24"/>
        </w:rPr>
        <w:t xml:space="preserve"> </w:t>
      </w:r>
      <w:r w:rsidR="009E5575" w:rsidRPr="00DB621D">
        <w:rPr>
          <w:rFonts w:ascii="Arial" w:hAnsi="Arial" w:cs="Arial"/>
          <w:sz w:val="24"/>
          <w:szCs w:val="24"/>
        </w:rPr>
        <w:t>dla części na które Wykonawca składa swoja ofertę</w:t>
      </w:r>
      <w:r w:rsidRPr="00DB621D">
        <w:rPr>
          <w:rFonts w:ascii="Arial" w:hAnsi="Arial" w:cs="Arial"/>
          <w:sz w:val="24"/>
          <w:szCs w:val="24"/>
        </w:rPr>
        <w:t>,</w:t>
      </w:r>
      <w:r w:rsidRPr="00DB621D">
        <w:rPr>
          <w:rFonts w:ascii="Arial" w:hAnsi="Arial" w:cs="Arial"/>
          <w:b/>
          <w:sz w:val="24"/>
          <w:szCs w:val="24"/>
        </w:rPr>
        <w:t xml:space="preserve"> </w:t>
      </w:r>
      <w:r w:rsidRPr="00DB621D">
        <w:rPr>
          <w:rFonts w:ascii="Arial" w:hAnsi="Arial" w:cs="Arial"/>
          <w:sz w:val="24"/>
          <w:szCs w:val="24"/>
        </w:rPr>
        <w:t xml:space="preserve">według wzoru stanowiącego </w:t>
      </w:r>
      <w:r w:rsidRPr="00DB621D">
        <w:rPr>
          <w:rFonts w:ascii="Arial" w:hAnsi="Arial" w:cs="Arial"/>
          <w:b/>
          <w:sz w:val="24"/>
          <w:szCs w:val="24"/>
        </w:rPr>
        <w:t xml:space="preserve">załącznik nr 1 </w:t>
      </w:r>
      <w:r w:rsidRPr="00DB621D">
        <w:rPr>
          <w:rFonts w:ascii="Arial" w:hAnsi="Arial" w:cs="Arial"/>
          <w:b/>
          <w:bCs/>
          <w:sz w:val="24"/>
          <w:szCs w:val="24"/>
        </w:rPr>
        <w:t>do SWZ;</w:t>
      </w:r>
    </w:p>
    <w:p w14:paraId="24C16FB0" w14:textId="6EF644D9" w:rsidR="0060016F" w:rsidRPr="003631F7" w:rsidRDefault="00827166" w:rsidP="00CF7F4F">
      <w:pPr>
        <w:ind w:left="851"/>
        <w:jc w:val="both"/>
        <w:rPr>
          <w:rFonts w:ascii="Arial" w:hAnsi="Arial" w:cs="Arial"/>
          <w:sz w:val="24"/>
          <w:szCs w:val="24"/>
          <w:u w:val="single"/>
        </w:rPr>
      </w:pPr>
      <w:bookmarkStart w:id="3" w:name="_Hlk62702973"/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E123F8" w:rsidRPr="003631F7">
        <w:rPr>
          <w:rFonts w:ascii="Arial" w:hAnsi="Arial" w:cs="Arial"/>
          <w:sz w:val="24"/>
          <w:szCs w:val="24"/>
          <w:u w:val="single"/>
        </w:rPr>
        <w:t xml:space="preserve">ykonawców </w:t>
      </w:r>
      <w:r w:rsidRPr="003631F7">
        <w:rPr>
          <w:rFonts w:ascii="Arial" w:hAnsi="Arial" w:cs="Arial"/>
          <w:sz w:val="24"/>
          <w:szCs w:val="24"/>
          <w:u w:val="single"/>
        </w:rPr>
        <w:t>wspóln</w:t>
      </w:r>
      <w:r w:rsidR="00E123F8" w:rsidRPr="003631F7">
        <w:rPr>
          <w:rFonts w:ascii="Arial" w:hAnsi="Arial" w:cs="Arial"/>
          <w:sz w:val="24"/>
          <w:szCs w:val="24"/>
          <w:u w:val="single"/>
        </w:rPr>
        <w:t>ie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ubiega</w:t>
      </w:r>
      <w:r w:rsidR="00E123F8" w:rsidRPr="003631F7">
        <w:rPr>
          <w:rFonts w:ascii="Arial" w:hAnsi="Arial" w:cs="Arial"/>
          <w:sz w:val="24"/>
          <w:szCs w:val="24"/>
          <w:u w:val="single"/>
        </w:rPr>
        <w:t>jących</w:t>
      </w:r>
      <w:r w:rsidRPr="003631F7">
        <w:rPr>
          <w:rFonts w:ascii="Arial" w:hAnsi="Arial" w:cs="Arial"/>
          <w:sz w:val="24"/>
          <w:szCs w:val="24"/>
          <w:u w:val="single"/>
        </w:rPr>
        <w:t xml:space="preserve"> się o udzielenie zamówienia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</w:t>
      </w:r>
      <w:bookmarkEnd w:id="3"/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ykonawcy ci składają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jeden wspólny </w:t>
      </w:r>
      <w:r w:rsidR="00910489" w:rsidRPr="003631F7">
        <w:rPr>
          <w:rFonts w:ascii="Arial" w:hAnsi="Arial" w:cs="Arial"/>
          <w:sz w:val="24"/>
          <w:szCs w:val="24"/>
          <w:u w:val="single"/>
        </w:rPr>
        <w:t>ww. 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>.</w:t>
      </w:r>
    </w:p>
    <w:p w14:paraId="2BE6824A" w14:textId="77777777" w:rsidR="0060016F" w:rsidRPr="003631F7" w:rsidRDefault="0060016F" w:rsidP="00CF7F4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b/>
          <w:bCs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oświadczenie o </w:t>
      </w:r>
      <w:r w:rsidR="00864CC2" w:rsidRPr="003631F7">
        <w:rPr>
          <w:rFonts w:ascii="Arial" w:hAnsi="Arial" w:cs="Arial"/>
          <w:b/>
          <w:sz w:val="24"/>
          <w:szCs w:val="24"/>
        </w:rPr>
        <w:t xml:space="preserve">niepodleganiu </w:t>
      </w:r>
      <w:r w:rsidRPr="003631F7">
        <w:rPr>
          <w:rFonts w:ascii="Arial" w:hAnsi="Arial" w:cs="Arial"/>
          <w:b/>
          <w:sz w:val="24"/>
          <w:szCs w:val="24"/>
        </w:rPr>
        <w:t>wykluczeni</w:t>
      </w:r>
      <w:r w:rsidR="00864CC2" w:rsidRPr="003631F7">
        <w:rPr>
          <w:rFonts w:ascii="Arial" w:hAnsi="Arial" w:cs="Arial"/>
          <w:b/>
          <w:sz w:val="24"/>
          <w:szCs w:val="24"/>
        </w:rPr>
        <w:t>u</w:t>
      </w:r>
      <w:r w:rsidRPr="003631F7">
        <w:rPr>
          <w:rFonts w:ascii="Arial" w:hAnsi="Arial" w:cs="Arial"/>
          <w:sz w:val="24"/>
          <w:szCs w:val="24"/>
        </w:rPr>
        <w:t xml:space="preserve">, według wzoru stanowiącego </w:t>
      </w:r>
      <w:r w:rsidRPr="003631F7">
        <w:rPr>
          <w:rFonts w:ascii="Arial" w:hAnsi="Arial" w:cs="Arial"/>
          <w:b/>
          <w:sz w:val="24"/>
          <w:szCs w:val="24"/>
        </w:rPr>
        <w:t xml:space="preserve">załącznik nr 2 </w:t>
      </w:r>
      <w:r w:rsidRPr="003631F7">
        <w:rPr>
          <w:rFonts w:ascii="Arial" w:hAnsi="Arial" w:cs="Arial"/>
          <w:b/>
          <w:bCs/>
          <w:sz w:val="24"/>
          <w:szCs w:val="24"/>
        </w:rPr>
        <w:t>do SWZ;</w:t>
      </w:r>
    </w:p>
    <w:p w14:paraId="45211212" w14:textId="52BE6976" w:rsidR="0060016F" w:rsidRPr="003631F7" w:rsidRDefault="00E123F8" w:rsidP="00CF7F4F">
      <w:pPr>
        <w:pStyle w:val="Akapitzlist"/>
        <w:spacing w:after="0" w:line="240" w:lineRule="auto"/>
        <w:ind w:left="851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  <w:u w:val="single"/>
        </w:rPr>
        <w:t xml:space="preserve">W przypadku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Pr="003631F7">
        <w:rPr>
          <w:rFonts w:ascii="Arial" w:hAnsi="Arial" w:cs="Arial"/>
          <w:sz w:val="24"/>
          <w:szCs w:val="24"/>
          <w:u w:val="single"/>
        </w:rPr>
        <w:t xml:space="preserve">ykonawców wspólnie ubiegających się o udzielenie zamówienia 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ww. </w:t>
      </w:r>
      <w:r w:rsidR="00910489" w:rsidRPr="003631F7">
        <w:rPr>
          <w:rFonts w:ascii="Arial" w:hAnsi="Arial" w:cs="Arial"/>
          <w:sz w:val="24"/>
          <w:szCs w:val="24"/>
          <w:u w:val="single"/>
        </w:rPr>
        <w:t>dokument</w:t>
      </w:r>
      <w:r w:rsidR="0060016F" w:rsidRPr="003631F7">
        <w:rPr>
          <w:rFonts w:ascii="Arial" w:hAnsi="Arial" w:cs="Arial"/>
          <w:sz w:val="24"/>
          <w:szCs w:val="24"/>
          <w:u w:val="single"/>
        </w:rPr>
        <w:t xml:space="preserve"> składa każdy z </w:t>
      </w:r>
      <w:r w:rsidR="0037506F" w:rsidRPr="003631F7">
        <w:rPr>
          <w:rFonts w:ascii="Arial" w:hAnsi="Arial" w:cs="Arial"/>
          <w:sz w:val="24"/>
          <w:szCs w:val="24"/>
          <w:u w:val="single"/>
        </w:rPr>
        <w:t xml:space="preserve">tych </w:t>
      </w:r>
      <w:r w:rsidR="00040441">
        <w:rPr>
          <w:rFonts w:ascii="Arial" w:hAnsi="Arial" w:cs="Arial"/>
          <w:sz w:val="24"/>
          <w:szCs w:val="24"/>
          <w:u w:val="single"/>
        </w:rPr>
        <w:t>W</w:t>
      </w:r>
      <w:r w:rsidR="0060016F" w:rsidRPr="003631F7">
        <w:rPr>
          <w:rFonts w:ascii="Arial" w:hAnsi="Arial" w:cs="Arial"/>
          <w:sz w:val="24"/>
          <w:szCs w:val="24"/>
          <w:u w:val="single"/>
        </w:rPr>
        <w:t>ykonawców</w:t>
      </w:r>
      <w:r w:rsidR="0060016F" w:rsidRPr="003631F7">
        <w:rPr>
          <w:rFonts w:ascii="Arial" w:hAnsi="Arial" w:cs="Arial"/>
          <w:sz w:val="24"/>
          <w:szCs w:val="24"/>
        </w:rPr>
        <w:t>.</w:t>
      </w:r>
    </w:p>
    <w:p w14:paraId="12D46692" w14:textId="6DDA2CAF" w:rsidR="00151806" w:rsidRDefault="00151806" w:rsidP="00CF7F4F">
      <w:pPr>
        <w:numPr>
          <w:ilvl w:val="0"/>
          <w:numId w:val="7"/>
        </w:numPr>
        <w:tabs>
          <w:tab w:val="clear" w:pos="360"/>
        </w:tabs>
        <w:ind w:left="851" w:hanging="425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lastRenderedPageBreak/>
        <w:t xml:space="preserve">odpowiednie pełnomocnictwo lub inne dokumenty potwierdzające umocowanie do reprezentacji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 xml:space="preserve">ykonawcy, </w:t>
      </w:r>
      <w:r w:rsidR="00040441">
        <w:rPr>
          <w:rFonts w:ascii="Arial" w:hAnsi="Arial" w:cs="Arial"/>
          <w:sz w:val="24"/>
          <w:szCs w:val="24"/>
        </w:rPr>
        <w:t>W</w:t>
      </w:r>
      <w:r w:rsidRPr="003631F7">
        <w:rPr>
          <w:rFonts w:ascii="Arial" w:hAnsi="Arial" w:cs="Arial"/>
          <w:sz w:val="24"/>
          <w:szCs w:val="24"/>
        </w:rPr>
        <w:t>ykonawców wspólnie ubiegających się o udzielenie zamówienia, podmiotu udostępniającego zasoby (np. informacja z KRS lub CEIDG);</w:t>
      </w:r>
    </w:p>
    <w:p w14:paraId="0B139547" w14:textId="2F08209B" w:rsidR="00984CE7" w:rsidRPr="00984CE7" w:rsidRDefault="00984CE7" w:rsidP="00E24EFB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Jeżeli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ykonawca nie złoży oświadczenia o niepodleganiu wykluczeniu, oświadczenia o spełnianiu warunków udziału w postępowaniu (jeśli wymagano), podmiotowych środków dowodowych (jeśli wymagano), innych dokumentów lub oświadczeń składanych w postępowaniu lub będą one niekompletne lub będą zawierać błędy,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ykonawcę odpowiednio do ich złożenia, poprawienia lub uzupełnienia w wyznaczonym terminie, chyba, że oferta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podlega odrzuceniu, bez względu na ich złożenie, uzupełnienie lub poprawienie lub zachodzą przesłanki unieważnienia postępowania. </w:t>
      </w:r>
    </w:p>
    <w:p w14:paraId="3C6C7A46" w14:textId="1D60BBEA" w:rsidR="00984CE7" w:rsidRPr="00984CE7" w:rsidRDefault="00984CE7" w:rsidP="00E24EFB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 xml:space="preserve">Zamawiający może żądać od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 xml:space="preserve">ykonawcy wyjaśnień dotyczących treści oświadczenia o niepodleganiu wykluczeniu, oświadczenia o spełnianiu warunków udziału w postępowaniu (jeśli wymagano), lub złożonych podmiotowych środków dowodowych (jeśli wymagano) lub innych dokumentów lub oświadczeń składanych w postępowaniu. </w:t>
      </w:r>
    </w:p>
    <w:p w14:paraId="289B9A96" w14:textId="0154A89D" w:rsidR="00984CE7" w:rsidRPr="00984CE7" w:rsidRDefault="00984CE7" w:rsidP="00E24EFB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984CE7">
        <w:rPr>
          <w:rFonts w:ascii="Arial" w:hAnsi="Arial" w:cs="Arial"/>
          <w:sz w:val="24"/>
          <w:szCs w:val="24"/>
        </w:rPr>
        <w:t>Jeżeli zachodzą uzasadnione podstawy do uznania, że złożone uprzednio podmiotowe środki dowodowe</w:t>
      </w:r>
      <w:r w:rsidR="005D3C56">
        <w:rPr>
          <w:rFonts w:ascii="Arial" w:hAnsi="Arial" w:cs="Arial"/>
          <w:sz w:val="24"/>
          <w:szCs w:val="24"/>
        </w:rPr>
        <w:t xml:space="preserve"> (jeśli wymagano)</w:t>
      </w:r>
      <w:r w:rsidRPr="00984CE7">
        <w:rPr>
          <w:rFonts w:ascii="Arial" w:hAnsi="Arial" w:cs="Arial"/>
          <w:sz w:val="24"/>
          <w:szCs w:val="24"/>
        </w:rPr>
        <w:t xml:space="preserve"> nie są już aktualne, </w:t>
      </w:r>
      <w:r w:rsidR="00B43363">
        <w:rPr>
          <w:rFonts w:ascii="Arial" w:hAnsi="Arial" w:cs="Arial"/>
          <w:sz w:val="24"/>
          <w:szCs w:val="24"/>
        </w:rPr>
        <w:t>Z</w:t>
      </w:r>
      <w:r w:rsidRPr="00984CE7">
        <w:rPr>
          <w:rFonts w:ascii="Arial" w:hAnsi="Arial" w:cs="Arial"/>
          <w:sz w:val="24"/>
          <w:szCs w:val="24"/>
        </w:rPr>
        <w:t xml:space="preserve">amawiający może w każdym czasie wezwać </w:t>
      </w:r>
      <w:r w:rsidR="00B43363">
        <w:rPr>
          <w:rFonts w:ascii="Arial" w:hAnsi="Arial" w:cs="Arial"/>
          <w:sz w:val="24"/>
          <w:szCs w:val="24"/>
        </w:rPr>
        <w:t>W</w:t>
      </w:r>
      <w:r w:rsidRPr="00984CE7">
        <w:rPr>
          <w:rFonts w:ascii="Arial" w:hAnsi="Arial" w:cs="Arial"/>
          <w:sz w:val="24"/>
          <w:szCs w:val="24"/>
        </w:rPr>
        <w:t>ykonawcę do złożenia wszystkich lub niektórych podmiotowych środków dowodowych, aktualnych na dzień ich złożenia.</w:t>
      </w:r>
    </w:p>
    <w:p w14:paraId="74862715" w14:textId="1A8CF4C0" w:rsidR="00984CE7" w:rsidRDefault="00984CE7" w:rsidP="00E24EFB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984CE7">
        <w:rPr>
          <w:rFonts w:ascii="Arial" w:hAnsi="Arial" w:cs="Arial"/>
          <w:bCs/>
          <w:sz w:val="24"/>
          <w:szCs w:val="24"/>
        </w:rPr>
        <w:t xml:space="preserve">Zamawiający nie wzywa do złożenia podmiotowych środków dowodowych (jeśli wymagano) lub do uzupełnienia dokumentów potwierdzających umocowanie do reprezentacji </w:t>
      </w:r>
      <w:r w:rsidR="00B43363">
        <w:rPr>
          <w:rFonts w:ascii="Arial" w:hAnsi="Arial" w:cs="Arial"/>
          <w:bCs/>
          <w:sz w:val="24"/>
          <w:szCs w:val="24"/>
        </w:rPr>
        <w:t>W</w:t>
      </w:r>
      <w:r w:rsidRPr="00984CE7">
        <w:rPr>
          <w:rFonts w:ascii="Arial" w:hAnsi="Arial" w:cs="Arial"/>
          <w:bCs/>
          <w:sz w:val="24"/>
          <w:szCs w:val="24"/>
        </w:rPr>
        <w:t xml:space="preserve">ykonawcy, jeżeli może je uzyskać za pomocą bezpłatnych </w:t>
      </w:r>
      <w:r w:rsidRPr="00984CE7">
        <w:rPr>
          <w:rFonts w:ascii="Arial" w:hAnsi="Arial" w:cs="Arial"/>
          <w:bCs/>
          <w:sz w:val="24"/>
          <w:szCs w:val="24"/>
        </w:rPr>
        <w:br/>
        <w:t xml:space="preserve">i ogólnodostępnych baz danych, w szczególności rejestrów publicznych </w:t>
      </w:r>
      <w:r w:rsidRPr="00984CE7">
        <w:rPr>
          <w:rFonts w:ascii="Arial" w:hAnsi="Arial" w:cs="Arial"/>
          <w:bCs/>
          <w:sz w:val="24"/>
          <w:szCs w:val="24"/>
        </w:rPr>
        <w:br/>
        <w:t>w rozumieniu ustawy z dnia 17 lutego 2005 r. o informatyzacji działalności podmiotów realizujących zadania publiczne.</w:t>
      </w:r>
    </w:p>
    <w:p w14:paraId="18281202" w14:textId="5307183C" w:rsidR="00B43363" w:rsidRPr="00AC36B4" w:rsidRDefault="00B43363" w:rsidP="00E24EFB">
      <w:pPr>
        <w:pStyle w:val="Akapitzlist"/>
        <w:numPr>
          <w:ilvl w:val="0"/>
          <w:numId w:val="27"/>
        </w:numPr>
        <w:tabs>
          <w:tab w:val="num" w:pos="426"/>
        </w:tabs>
        <w:spacing w:line="240" w:lineRule="auto"/>
        <w:ind w:left="426" w:hanging="426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C36B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Zamawiający zastrzega możliwość dokonania weryfikacji tylko oferty, która w oparciu o ustalone kryteria oceny ofert, jest najwyżej oceniona.</w:t>
      </w:r>
    </w:p>
    <w:p w14:paraId="21F89237" w14:textId="77777777" w:rsidR="001E32B7" w:rsidRPr="00687E65" w:rsidRDefault="001E32B7" w:rsidP="00846842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59A4D2D6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 </w:t>
      </w:r>
    </w:p>
    <w:p w14:paraId="23394B8A" w14:textId="77777777" w:rsidR="0060016F" w:rsidRPr="009127AA" w:rsidRDefault="00D129E4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Wizja lokalna</w:t>
      </w:r>
      <w:r w:rsidR="009127AA">
        <w:rPr>
          <w:rFonts w:ascii="Arial" w:hAnsi="Arial" w:cs="Arial"/>
          <w:b/>
          <w:sz w:val="24"/>
          <w:szCs w:val="24"/>
        </w:rPr>
        <w:t xml:space="preserve">, 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>Sprawdzeni</w:t>
      </w:r>
      <w:r w:rsidR="005943C7">
        <w:rPr>
          <w:rFonts w:ascii="Arial" w:hAnsi="Arial" w:cs="Arial"/>
          <w:b/>
          <w:bCs/>
          <w:sz w:val="24"/>
          <w:szCs w:val="24"/>
        </w:rPr>
        <w:t>e</w:t>
      </w:r>
      <w:r w:rsidR="009127AA" w:rsidRPr="009127AA">
        <w:rPr>
          <w:rFonts w:ascii="Arial" w:hAnsi="Arial" w:cs="Arial"/>
          <w:b/>
          <w:bCs/>
          <w:sz w:val="24"/>
          <w:szCs w:val="24"/>
        </w:rPr>
        <w:t xml:space="preserve"> przez Wykonawcę dokumentów niezbędnych do realizacji zamówienia</w:t>
      </w:r>
    </w:p>
    <w:p w14:paraId="6813A0E8" w14:textId="77777777" w:rsidR="0060016F" w:rsidRPr="00901D5A" w:rsidRDefault="0060016F" w:rsidP="00846842">
      <w:pPr>
        <w:ind w:left="360"/>
        <w:jc w:val="both"/>
        <w:rPr>
          <w:rFonts w:ascii="Arial" w:hAnsi="Arial" w:cs="Arial"/>
          <w:sz w:val="28"/>
          <w:szCs w:val="28"/>
        </w:rPr>
      </w:pPr>
    </w:p>
    <w:p w14:paraId="545C9C61" w14:textId="2A760D84" w:rsidR="00BA49B1" w:rsidRDefault="00DC49CF" w:rsidP="00DC49CF">
      <w:pPr>
        <w:jc w:val="both"/>
        <w:rPr>
          <w:rFonts w:ascii="Arial" w:hAnsi="Arial" w:cs="Arial"/>
          <w:iCs/>
          <w:sz w:val="24"/>
          <w:szCs w:val="24"/>
        </w:rPr>
      </w:pPr>
      <w:r w:rsidRPr="001655DF">
        <w:rPr>
          <w:rFonts w:ascii="Arial" w:hAnsi="Arial" w:cs="Arial"/>
          <w:iCs/>
          <w:sz w:val="24"/>
          <w:szCs w:val="24"/>
        </w:rPr>
        <w:t>Zamawiający nie wymaga aby, Wykonawca przed złożeniem oferty przeprowadził wizję lokalną, bądź sprawdził dokumenty niezbędne do realizacji zamówienia dostępne na miejscu u Zamawiającego.</w:t>
      </w:r>
    </w:p>
    <w:p w14:paraId="054C5BCB" w14:textId="77777777" w:rsidR="00BA49B1" w:rsidRDefault="00BA49B1" w:rsidP="00DC49CF">
      <w:pPr>
        <w:jc w:val="both"/>
        <w:rPr>
          <w:rFonts w:ascii="Arial" w:hAnsi="Arial" w:cs="Arial"/>
          <w:iCs/>
          <w:sz w:val="24"/>
          <w:szCs w:val="24"/>
        </w:rPr>
      </w:pPr>
    </w:p>
    <w:p w14:paraId="71CE7F75" w14:textId="77777777" w:rsidR="007A1C06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 xml:space="preserve">ROZDZIAŁ VIII </w:t>
      </w:r>
    </w:p>
    <w:p w14:paraId="19FC8F89" w14:textId="77777777" w:rsidR="0060016F" w:rsidRPr="003C12D3" w:rsidRDefault="0060016F" w:rsidP="00FE4B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rPr>
          <w:rFonts w:ascii="Arial" w:hAnsi="Arial" w:cs="Arial"/>
          <w:b/>
          <w:sz w:val="24"/>
          <w:szCs w:val="24"/>
        </w:rPr>
      </w:pPr>
      <w:r w:rsidRPr="003C12D3">
        <w:rPr>
          <w:rFonts w:ascii="Arial" w:hAnsi="Arial" w:cs="Arial"/>
          <w:b/>
          <w:sz w:val="24"/>
          <w:szCs w:val="24"/>
        </w:rPr>
        <w:t>Termin wykonania zamówienia, gwarancja i rękojmia</w:t>
      </w:r>
    </w:p>
    <w:p w14:paraId="091B4122" w14:textId="77777777" w:rsidR="0060016F" w:rsidRPr="003C12D3" w:rsidRDefault="0060016F" w:rsidP="00846842">
      <w:pPr>
        <w:pStyle w:val="pkt"/>
        <w:tabs>
          <w:tab w:val="num" w:pos="426"/>
        </w:tabs>
        <w:spacing w:before="0" w:after="0"/>
        <w:ind w:left="556" w:firstLine="0"/>
        <w:rPr>
          <w:rFonts w:ascii="Arial" w:hAnsi="Arial" w:cs="Arial"/>
        </w:rPr>
      </w:pPr>
    </w:p>
    <w:p w14:paraId="5E46ADF7" w14:textId="4A4776EB" w:rsidR="004943E9" w:rsidRPr="009C3319" w:rsidRDefault="004943E9" w:rsidP="00E24EFB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sz w:val="24"/>
          <w:szCs w:val="24"/>
        </w:rPr>
      </w:pPr>
      <w:r w:rsidRPr="003631F7">
        <w:rPr>
          <w:rFonts w:ascii="Arial" w:hAnsi="Arial" w:cs="Arial"/>
          <w:b/>
          <w:sz w:val="24"/>
          <w:szCs w:val="24"/>
        </w:rPr>
        <w:t xml:space="preserve">Termin wykonania zamówienia: </w:t>
      </w:r>
      <w:r w:rsidR="00BA49B1" w:rsidRPr="00BA49B1">
        <w:rPr>
          <w:rFonts w:ascii="Arial" w:hAnsi="Arial" w:cs="Arial"/>
          <w:b/>
          <w:sz w:val="24"/>
          <w:szCs w:val="24"/>
        </w:rPr>
        <w:t>12 miesięcy licząc od dnia zawarcia umowy</w:t>
      </w:r>
      <w:r w:rsidR="00CF7F4F">
        <w:rPr>
          <w:rFonts w:ascii="Arial" w:hAnsi="Arial" w:cs="Arial"/>
          <w:b/>
          <w:sz w:val="24"/>
          <w:szCs w:val="24"/>
        </w:rPr>
        <w:t xml:space="preserve"> +</w:t>
      </w:r>
      <w:r w:rsidR="00BA49B1" w:rsidRPr="00BA49B1">
        <w:rPr>
          <w:rFonts w:ascii="Arial" w:hAnsi="Arial" w:cs="Arial"/>
          <w:b/>
          <w:sz w:val="24"/>
          <w:szCs w:val="24"/>
        </w:rPr>
        <w:t xml:space="preserve"> 3 miesiące </w:t>
      </w:r>
      <w:r w:rsidR="00CF7F4F">
        <w:rPr>
          <w:rFonts w:ascii="Arial" w:hAnsi="Arial" w:cs="Arial"/>
          <w:b/>
          <w:sz w:val="24"/>
          <w:szCs w:val="24"/>
        </w:rPr>
        <w:t xml:space="preserve">ewentualne </w:t>
      </w:r>
      <w:r w:rsidR="00BA49B1" w:rsidRPr="00BA49B1">
        <w:rPr>
          <w:rFonts w:ascii="Arial" w:hAnsi="Arial" w:cs="Arial"/>
          <w:b/>
          <w:sz w:val="24"/>
          <w:szCs w:val="24"/>
        </w:rPr>
        <w:t>przedłużeni</w:t>
      </w:r>
      <w:r w:rsidR="00BA49B1">
        <w:rPr>
          <w:rFonts w:ascii="Arial" w:hAnsi="Arial" w:cs="Arial"/>
          <w:b/>
          <w:sz w:val="24"/>
          <w:szCs w:val="24"/>
        </w:rPr>
        <w:t>a umowy</w:t>
      </w:r>
      <w:r w:rsidR="00BA49B1" w:rsidRPr="00BA49B1">
        <w:rPr>
          <w:rFonts w:ascii="Arial" w:hAnsi="Arial" w:cs="Arial"/>
          <w:b/>
          <w:sz w:val="24"/>
          <w:szCs w:val="24"/>
        </w:rPr>
        <w:t xml:space="preserve"> na zasadach określonych w</w:t>
      </w:r>
      <w:r w:rsidR="00CF7F4F">
        <w:rPr>
          <w:rFonts w:ascii="Arial" w:hAnsi="Arial" w:cs="Arial"/>
          <w:b/>
          <w:sz w:val="24"/>
          <w:szCs w:val="24"/>
        </w:rPr>
        <w:t>e</w:t>
      </w:r>
      <w:r w:rsidR="00BA49B1" w:rsidRPr="00BA49B1">
        <w:rPr>
          <w:rFonts w:ascii="Arial" w:hAnsi="Arial" w:cs="Arial"/>
          <w:b/>
          <w:sz w:val="24"/>
          <w:szCs w:val="24"/>
        </w:rPr>
        <w:t xml:space="preserve"> </w:t>
      </w:r>
      <w:r w:rsidR="00CF7F4F">
        <w:rPr>
          <w:rFonts w:ascii="Arial" w:hAnsi="Arial" w:cs="Arial"/>
          <w:b/>
          <w:sz w:val="24"/>
          <w:szCs w:val="24"/>
        </w:rPr>
        <w:t xml:space="preserve">wzorze </w:t>
      </w:r>
      <w:r w:rsidR="00BA49B1" w:rsidRPr="00BA49B1">
        <w:rPr>
          <w:rFonts w:ascii="Arial" w:hAnsi="Arial" w:cs="Arial"/>
          <w:b/>
          <w:sz w:val="24"/>
          <w:szCs w:val="24"/>
        </w:rPr>
        <w:t>umow</w:t>
      </w:r>
      <w:r w:rsidR="00CF7F4F">
        <w:rPr>
          <w:rFonts w:ascii="Arial" w:hAnsi="Arial" w:cs="Arial"/>
          <w:b/>
          <w:sz w:val="24"/>
          <w:szCs w:val="24"/>
        </w:rPr>
        <w:t>y</w:t>
      </w:r>
      <w:r w:rsidR="00BA49B1">
        <w:rPr>
          <w:rFonts w:ascii="Arial" w:hAnsi="Arial" w:cs="Arial"/>
          <w:b/>
          <w:sz w:val="24"/>
          <w:szCs w:val="24"/>
        </w:rPr>
        <w:t xml:space="preserve"> (załącznik nr 3)</w:t>
      </w:r>
      <w:r w:rsidR="00BA49B1" w:rsidRPr="00BA49B1">
        <w:rPr>
          <w:rFonts w:ascii="Arial" w:hAnsi="Arial" w:cs="Arial"/>
          <w:b/>
          <w:sz w:val="24"/>
          <w:szCs w:val="24"/>
        </w:rPr>
        <w:t>.</w:t>
      </w:r>
    </w:p>
    <w:p w14:paraId="56A19BC9" w14:textId="2432437F" w:rsidR="0060016F" w:rsidRPr="003631F7" w:rsidRDefault="0060016F" w:rsidP="00E24EFB">
      <w:pPr>
        <w:pStyle w:val="Tekstpodstawowy"/>
        <w:numPr>
          <w:ilvl w:val="0"/>
          <w:numId w:val="9"/>
        </w:numPr>
        <w:tabs>
          <w:tab w:val="clear" w:pos="567"/>
        </w:tabs>
        <w:autoSpaceDE w:val="0"/>
        <w:autoSpaceDN w:val="0"/>
        <w:adjustRightInd w:val="0"/>
        <w:ind w:left="426" w:hanging="426"/>
        <w:rPr>
          <w:rFonts w:ascii="Arial" w:hAnsi="Arial" w:cs="Arial"/>
          <w:b w:val="0"/>
          <w:sz w:val="24"/>
          <w:szCs w:val="24"/>
        </w:rPr>
      </w:pPr>
      <w:r w:rsidRPr="003631F7">
        <w:rPr>
          <w:rFonts w:ascii="Arial" w:hAnsi="Arial" w:cs="Arial"/>
          <w:b w:val="0"/>
          <w:sz w:val="24"/>
          <w:szCs w:val="24"/>
        </w:rPr>
        <w:t xml:space="preserve">Wykonawca będzie odpowiedzialny wobec </w:t>
      </w:r>
      <w:r w:rsidR="00B43363">
        <w:rPr>
          <w:rFonts w:ascii="Arial" w:hAnsi="Arial" w:cs="Arial"/>
          <w:b w:val="0"/>
          <w:sz w:val="24"/>
          <w:szCs w:val="24"/>
        </w:rPr>
        <w:t>Z</w:t>
      </w:r>
      <w:r w:rsidRPr="003631F7">
        <w:rPr>
          <w:rFonts w:ascii="Arial" w:hAnsi="Arial" w:cs="Arial"/>
          <w:b w:val="0"/>
          <w:sz w:val="24"/>
          <w:szCs w:val="24"/>
        </w:rPr>
        <w:t xml:space="preserve">amawiającego z tytułu </w:t>
      </w:r>
      <w:r w:rsidR="00796F04" w:rsidRPr="003631F7">
        <w:rPr>
          <w:rFonts w:ascii="Arial" w:hAnsi="Arial" w:cs="Arial"/>
          <w:b w:val="0"/>
          <w:sz w:val="24"/>
          <w:szCs w:val="24"/>
        </w:rPr>
        <w:t xml:space="preserve">gwarancji </w:t>
      </w:r>
      <w:r w:rsidR="00796F04" w:rsidRPr="003631F7">
        <w:rPr>
          <w:rFonts w:ascii="Arial" w:hAnsi="Arial" w:cs="Arial"/>
          <w:b w:val="0"/>
          <w:sz w:val="24"/>
          <w:szCs w:val="24"/>
        </w:rPr>
        <w:br/>
        <w:t xml:space="preserve">i </w:t>
      </w:r>
      <w:r w:rsidRPr="003631F7">
        <w:rPr>
          <w:rFonts w:ascii="Arial" w:hAnsi="Arial" w:cs="Arial"/>
          <w:b w:val="0"/>
          <w:sz w:val="24"/>
          <w:szCs w:val="24"/>
        </w:rPr>
        <w:t xml:space="preserve">rękojmi </w:t>
      </w:r>
      <w:r w:rsidR="00DC49CF" w:rsidRPr="00DB0121">
        <w:rPr>
          <w:rFonts w:ascii="Arial" w:hAnsi="Arial" w:cs="Arial"/>
          <w:b w:val="0"/>
          <w:sz w:val="24"/>
          <w:szCs w:val="24"/>
        </w:rPr>
        <w:t>za wady przedmiotu umowy na warunkach określonych we wzorze umowy (załącznik nr 3).</w:t>
      </w:r>
    </w:p>
    <w:p w14:paraId="0B823387" w14:textId="77777777" w:rsidR="009F45ED" w:rsidRPr="003C12D3" w:rsidRDefault="009F45ED" w:rsidP="00846842">
      <w:pPr>
        <w:pStyle w:val="Tekstpodstawowy"/>
        <w:tabs>
          <w:tab w:val="clear" w:pos="567"/>
        </w:tabs>
        <w:autoSpaceDE w:val="0"/>
        <w:autoSpaceDN w:val="0"/>
        <w:adjustRightInd w:val="0"/>
        <w:rPr>
          <w:rFonts w:ascii="Arial" w:hAnsi="Arial" w:cs="Arial"/>
          <w:b w:val="0"/>
          <w:color w:val="FF0000"/>
          <w:sz w:val="24"/>
          <w:szCs w:val="24"/>
        </w:rPr>
      </w:pPr>
    </w:p>
    <w:p w14:paraId="1CFF7991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IX </w:t>
      </w:r>
    </w:p>
    <w:p w14:paraId="0FE77A0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b w:val="0"/>
          <w:bCs w:val="0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Wadium</w:t>
      </w:r>
    </w:p>
    <w:p w14:paraId="3E405965" w14:textId="77777777" w:rsidR="0060016F" w:rsidRPr="003C12D3" w:rsidRDefault="0060016F" w:rsidP="00846842">
      <w:pPr>
        <w:rPr>
          <w:rFonts w:ascii="Arial" w:hAnsi="Arial" w:cs="Arial"/>
          <w:sz w:val="24"/>
          <w:szCs w:val="24"/>
        </w:rPr>
      </w:pPr>
    </w:p>
    <w:p w14:paraId="6BEC3889" w14:textId="77777777" w:rsidR="00437850" w:rsidRDefault="00437850" w:rsidP="00437850">
      <w:pPr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sz w:val="24"/>
          <w:szCs w:val="24"/>
        </w:rPr>
        <w:t xml:space="preserve">W przedmiotowym postępowaniu Zamawiający nie wymaga wniesienia wadium. </w:t>
      </w:r>
    </w:p>
    <w:p w14:paraId="30A8AA24" w14:textId="77777777" w:rsidR="00B43363" w:rsidRPr="003631F7" w:rsidRDefault="00B43363" w:rsidP="00437850">
      <w:pPr>
        <w:jc w:val="both"/>
        <w:rPr>
          <w:rFonts w:ascii="Arial" w:hAnsi="Arial" w:cs="Arial"/>
          <w:sz w:val="24"/>
          <w:szCs w:val="24"/>
        </w:rPr>
      </w:pPr>
    </w:p>
    <w:p w14:paraId="4C76ED47" w14:textId="77777777" w:rsidR="0060016F" w:rsidRPr="003C12D3" w:rsidRDefault="0060016F" w:rsidP="00846842">
      <w:pPr>
        <w:tabs>
          <w:tab w:val="left" w:pos="851"/>
        </w:tabs>
        <w:jc w:val="both"/>
        <w:rPr>
          <w:rFonts w:ascii="Arial" w:hAnsi="Arial" w:cs="Arial"/>
          <w:sz w:val="24"/>
          <w:szCs w:val="24"/>
        </w:rPr>
      </w:pPr>
    </w:p>
    <w:p w14:paraId="0979A3F9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ROZDZIAŁ X </w:t>
      </w:r>
    </w:p>
    <w:p w14:paraId="1A943F82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 xml:space="preserve">Wyjaśnienia treści </w:t>
      </w:r>
      <w:r w:rsidR="001113CB" w:rsidRPr="003C12D3">
        <w:rPr>
          <w:rFonts w:ascii="Arial" w:hAnsi="Arial" w:cs="Arial"/>
          <w:sz w:val="24"/>
          <w:szCs w:val="24"/>
        </w:rPr>
        <w:t>SWZ</w:t>
      </w:r>
      <w:r w:rsidRPr="003C12D3">
        <w:rPr>
          <w:rFonts w:ascii="Arial" w:hAnsi="Arial" w:cs="Arial"/>
          <w:sz w:val="24"/>
          <w:szCs w:val="24"/>
        </w:rPr>
        <w:t xml:space="preserve"> i modyfikacja</w:t>
      </w:r>
      <w:r w:rsidR="002857D5">
        <w:rPr>
          <w:rFonts w:ascii="Arial" w:hAnsi="Arial" w:cs="Arial"/>
          <w:sz w:val="24"/>
          <w:szCs w:val="24"/>
        </w:rPr>
        <w:t xml:space="preserve"> SWZ</w:t>
      </w:r>
    </w:p>
    <w:p w14:paraId="44550C9B" w14:textId="77777777" w:rsidR="0060016F" w:rsidRPr="003C12D3" w:rsidRDefault="0060016F" w:rsidP="00846842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72994B66" w14:textId="77777777" w:rsidR="00437850" w:rsidRPr="00437850" w:rsidRDefault="00437850" w:rsidP="00ED14F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Zamawiający pracuje od poniedziałku do piątku w godzinach: 7:00 – 15:00. </w:t>
      </w:r>
    </w:p>
    <w:p w14:paraId="7DEE7512" w14:textId="2CA4DA56" w:rsidR="00437850" w:rsidRPr="00437850" w:rsidRDefault="00437850" w:rsidP="00ED14F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color w:val="000000"/>
          <w:sz w:val="24"/>
          <w:szCs w:val="24"/>
        </w:rPr>
        <w:t xml:space="preserve">Wykonawca może zwrócić się do </w:t>
      </w:r>
      <w:r w:rsidR="00980B41">
        <w:rPr>
          <w:rFonts w:ascii="Arial" w:hAnsi="Arial" w:cs="Arial"/>
          <w:color w:val="000000"/>
          <w:sz w:val="24"/>
          <w:szCs w:val="24"/>
        </w:rPr>
        <w:t>Z</w:t>
      </w:r>
      <w:r w:rsidRPr="00437850">
        <w:rPr>
          <w:rFonts w:ascii="Arial" w:hAnsi="Arial" w:cs="Arial"/>
          <w:color w:val="000000"/>
          <w:sz w:val="24"/>
          <w:szCs w:val="24"/>
        </w:rPr>
        <w:t>amawiającego z wnioskiem o wyjaśnienie treści SWZ</w:t>
      </w:r>
      <w:r w:rsidRPr="00437850">
        <w:rPr>
          <w:rFonts w:ascii="Arial" w:hAnsi="Arial" w:cs="Arial"/>
          <w:bCs/>
          <w:sz w:val="24"/>
          <w:szCs w:val="24"/>
        </w:rPr>
        <w:t xml:space="preserve">. Zamawiający udzieli wyjaśnień niezwłocznie, jednak nie później niż na </w:t>
      </w:r>
      <w:r w:rsidRPr="00437850">
        <w:rPr>
          <w:rFonts w:ascii="Arial" w:hAnsi="Arial" w:cs="Arial"/>
          <w:b/>
          <w:sz w:val="24"/>
          <w:szCs w:val="24"/>
        </w:rPr>
        <w:t>2</w:t>
      </w:r>
      <w:r w:rsidRPr="00437850">
        <w:rPr>
          <w:rFonts w:ascii="Arial" w:hAnsi="Arial" w:cs="Arial"/>
          <w:bCs/>
          <w:sz w:val="24"/>
          <w:szCs w:val="24"/>
        </w:rPr>
        <w:t xml:space="preserve"> dni przed upływem terminu składania ofert, </w:t>
      </w:r>
      <w:r w:rsidRPr="00437850">
        <w:rPr>
          <w:rFonts w:ascii="Arial" w:hAnsi="Arial" w:cs="Arial"/>
          <w:sz w:val="24"/>
          <w:szCs w:val="24"/>
        </w:rPr>
        <w:t xml:space="preserve">pod warunkiem że wniosek o wyjaśnienie treści SWZ wpłynie do </w:t>
      </w:r>
      <w:r w:rsidR="001144A8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amawiającego na Platformę nie później niż na </w:t>
      </w:r>
      <w:r w:rsidRPr="00437850">
        <w:rPr>
          <w:rFonts w:ascii="Arial" w:hAnsi="Arial" w:cs="Arial"/>
          <w:b/>
          <w:bCs/>
          <w:sz w:val="24"/>
          <w:szCs w:val="24"/>
        </w:rPr>
        <w:t>5</w:t>
      </w:r>
      <w:r w:rsidRPr="00437850">
        <w:rPr>
          <w:rFonts w:ascii="Arial" w:hAnsi="Arial" w:cs="Arial"/>
          <w:sz w:val="24"/>
          <w:szCs w:val="24"/>
        </w:rPr>
        <w:t xml:space="preserve"> dni przed upływem terminu składania ofert.</w:t>
      </w:r>
    </w:p>
    <w:p w14:paraId="400E3ED5" w14:textId="77777777" w:rsidR="00437850" w:rsidRPr="00437850" w:rsidRDefault="00437850" w:rsidP="00ED14F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bCs/>
          <w:sz w:val="24"/>
          <w:szCs w:val="24"/>
        </w:rPr>
        <w:t>Zamawiający zaleca przekazywanie wniosków o wyjaśnienie treści SWZ w wersji edytowalnej.</w:t>
      </w:r>
    </w:p>
    <w:p w14:paraId="7D8D3EA0" w14:textId="3260E707" w:rsidR="00437850" w:rsidRPr="00437850" w:rsidRDefault="00437850" w:rsidP="00ED14F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bCs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Treść pytań wraz z wyjaśnieniami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 bez ujawniania źródła zapytania.</w:t>
      </w:r>
    </w:p>
    <w:p w14:paraId="2EA88ABE" w14:textId="5007B710" w:rsidR="00437850" w:rsidRPr="00437850" w:rsidRDefault="00437850" w:rsidP="00ED14F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 xml:space="preserve">W uzasadnionych przypadkach </w:t>
      </w:r>
      <w:r w:rsidR="00863F3D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 xml:space="preserve">amawiający może przed upływem terminu składania ofert zmienić treść SWZ. Dokonaną zmianę treści SWZ </w:t>
      </w:r>
      <w:r w:rsidR="00B710BF">
        <w:rPr>
          <w:rFonts w:ascii="Arial" w:hAnsi="Arial" w:cs="Arial"/>
          <w:sz w:val="24"/>
          <w:szCs w:val="24"/>
        </w:rPr>
        <w:t>Z</w:t>
      </w:r>
      <w:r w:rsidRPr="00437850">
        <w:rPr>
          <w:rFonts w:ascii="Arial" w:hAnsi="Arial" w:cs="Arial"/>
          <w:sz w:val="24"/>
          <w:szCs w:val="24"/>
        </w:rPr>
        <w:t>amawiający udostępni na Platformie/stronie internetowej prowadzonego postępowania.</w:t>
      </w:r>
    </w:p>
    <w:p w14:paraId="12DF765D" w14:textId="77777777" w:rsidR="00437850" w:rsidRPr="00437850" w:rsidRDefault="00437850" w:rsidP="00ED14F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sz w:val="24"/>
          <w:szCs w:val="24"/>
        </w:rPr>
        <w:t>Przedłużenie terminu składania ofert nie wpływa na bieg terminu składania wniosku o wyjaśnienie treści SWZ.</w:t>
      </w:r>
    </w:p>
    <w:p w14:paraId="21CC915F" w14:textId="1FE4A9DB" w:rsidR="00437850" w:rsidRPr="00437850" w:rsidRDefault="00437850" w:rsidP="00ED14FE">
      <w:pPr>
        <w:numPr>
          <w:ilvl w:val="0"/>
          <w:numId w:val="5"/>
        </w:numPr>
        <w:tabs>
          <w:tab w:val="clear" w:pos="72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437850">
        <w:rPr>
          <w:rFonts w:ascii="Arial" w:hAnsi="Arial" w:cs="Arial"/>
          <w:iCs/>
          <w:sz w:val="24"/>
          <w:szCs w:val="24"/>
        </w:rPr>
        <w:t xml:space="preserve">Zamawiający nie przewiduje zwoływania zebrania </w:t>
      </w:r>
      <w:r w:rsidR="00863F3D">
        <w:rPr>
          <w:rFonts w:ascii="Arial" w:hAnsi="Arial" w:cs="Arial"/>
          <w:iCs/>
          <w:sz w:val="24"/>
          <w:szCs w:val="24"/>
        </w:rPr>
        <w:t>W</w:t>
      </w:r>
      <w:r w:rsidRPr="00437850">
        <w:rPr>
          <w:rFonts w:ascii="Arial" w:hAnsi="Arial" w:cs="Arial"/>
          <w:iCs/>
          <w:sz w:val="24"/>
          <w:szCs w:val="24"/>
        </w:rPr>
        <w:t>ykonawców.</w:t>
      </w:r>
    </w:p>
    <w:p w14:paraId="73373E66" w14:textId="77777777" w:rsidR="00D81146" w:rsidRPr="005A22CB" w:rsidRDefault="00D81146" w:rsidP="00D81146">
      <w:pPr>
        <w:ind w:left="284"/>
        <w:jc w:val="both"/>
        <w:rPr>
          <w:rFonts w:ascii="Arial" w:hAnsi="Arial" w:cs="Arial"/>
          <w:sz w:val="24"/>
          <w:szCs w:val="24"/>
        </w:rPr>
      </w:pPr>
    </w:p>
    <w:p w14:paraId="2961BC60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bookmarkStart w:id="4" w:name="_Hlk62703814"/>
      <w:r w:rsidRPr="003C12D3">
        <w:rPr>
          <w:rFonts w:ascii="Arial" w:hAnsi="Arial" w:cs="Arial"/>
          <w:sz w:val="24"/>
          <w:szCs w:val="24"/>
        </w:rPr>
        <w:t xml:space="preserve">ROZDZIAŁ XI </w:t>
      </w:r>
    </w:p>
    <w:p w14:paraId="25848951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Sposób obliczenia ceny oferty</w:t>
      </w:r>
      <w:bookmarkEnd w:id="4"/>
    </w:p>
    <w:p w14:paraId="719C5FCB" w14:textId="77777777" w:rsidR="00DE5847" w:rsidRPr="003C12D3" w:rsidRDefault="00DE5847" w:rsidP="00DE5847">
      <w:pPr>
        <w:jc w:val="both"/>
        <w:rPr>
          <w:rFonts w:ascii="Arial" w:hAnsi="Arial" w:cs="Arial"/>
          <w:sz w:val="24"/>
          <w:szCs w:val="24"/>
        </w:rPr>
      </w:pPr>
    </w:p>
    <w:p w14:paraId="74C24BF9" w14:textId="6FA6B042" w:rsidR="001146CD" w:rsidRPr="00F7015A" w:rsidRDefault="001146CD" w:rsidP="00E24EF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F7015A">
        <w:rPr>
          <w:rFonts w:ascii="Arial" w:hAnsi="Arial" w:cs="Arial"/>
          <w:sz w:val="24"/>
          <w:szCs w:val="24"/>
        </w:rPr>
        <w:t>Cena oferty ma być podana jako cena netto (bez podatku VAT)</w:t>
      </w:r>
      <w:r>
        <w:rPr>
          <w:rFonts w:ascii="Arial" w:hAnsi="Arial" w:cs="Arial"/>
          <w:sz w:val="24"/>
          <w:szCs w:val="24"/>
        </w:rPr>
        <w:t>,</w:t>
      </w:r>
      <w:r w:rsidRPr="00F7015A">
        <w:rPr>
          <w:rFonts w:ascii="Arial" w:hAnsi="Arial" w:cs="Arial"/>
          <w:sz w:val="24"/>
          <w:szCs w:val="24"/>
        </w:rPr>
        <w:t xml:space="preserve"> musi obejmować całość </w:t>
      </w:r>
      <w:r>
        <w:rPr>
          <w:rFonts w:ascii="Arial" w:hAnsi="Arial" w:cs="Arial"/>
          <w:sz w:val="24"/>
          <w:szCs w:val="24"/>
        </w:rPr>
        <w:t>wymaganego asortymentu</w:t>
      </w:r>
      <w:r w:rsidRPr="00F7015A">
        <w:rPr>
          <w:rFonts w:ascii="Arial" w:hAnsi="Arial" w:cs="Arial"/>
          <w:sz w:val="24"/>
          <w:szCs w:val="24"/>
        </w:rPr>
        <w:t xml:space="preserve"> i zawierać wszystkie elementy zgodnie </w:t>
      </w:r>
      <w:r>
        <w:rPr>
          <w:rFonts w:ascii="Arial" w:hAnsi="Arial" w:cs="Arial"/>
          <w:sz w:val="24"/>
          <w:szCs w:val="24"/>
        </w:rPr>
        <w:br/>
      </w:r>
      <w:r w:rsidRPr="00F7015A">
        <w:rPr>
          <w:rFonts w:ascii="Arial" w:hAnsi="Arial" w:cs="Arial"/>
          <w:sz w:val="24"/>
          <w:szCs w:val="24"/>
        </w:rPr>
        <w:t>z Opisem przedmiotu zamówienia</w:t>
      </w:r>
      <w:r w:rsidR="00C04E3C">
        <w:rPr>
          <w:rFonts w:ascii="Arial" w:hAnsi="Arial" w:cs="Arial"/>
          <w:sz w:val="24"/>
          <w:szCs w:val="24"/>
        </w:rPr>
        <w:t>.</w:t>
      </w:r>
      <w:r w:rsidRPr="006809BA">
        <w:rPr>
          <w:rFonts w:ascii="Arial" w:hAnsi="Arial" w:cs="Arial"/>
          <w:sz w:val="24"/>
          <w:szCs w:val="24"/>
        </w:rPr>
        <w:t xml:space="preserve"> Ceny poszczególnych asortymentów wskazane w</w:t>
      </w:r>
      <w:r w:rsidR="00BA49B1" w:rsidRPr="006809BA">
        <w:rPr>
          <w:rFonts w:ascii="Arial" w:hAnsi="Arial" w:cs="Arial"/>
          <w:sz w:val="24"/>
          <w:szCs w:val="24"/>
        </w:rPr>
        <w:t xml:space="preserve"> ofercie</w:t>
      </w:r>
      <w:r w:rsidRPr="006809BA">
        <w:rPr>
          <w:rFonts w:ascii="Arial" w:hAnsi="Arial" w:cs="Arial"/>
          <w:sz w:val="24"/>
          <w:szCs w:val="24"/>
        </w:rPr>
        <w:t xml:space="preserve"> są wiążące dla Wykonawcy w ramach realizacji umowy </w:t>
      </w:r>
      <w:r w:rsidR="00C04E3C">
        <w:rPr>
          <w:rFonts w:ascii="Arial" w:hAnsi="Arial" w:cs="Arial"/>
          <w:sz w:val="24"/>
          <w:szCs w:val="24"/>
        </w:rPr>
        <w:br/>
      </w:r>
      <w:r w:rsidRPr="006809BA">
        <w:rPr>
          <w:rFonts w:ascii="Arial" w:hAnsi="Arial" w:cs="Arial"/>
          <w:sz w:val="24"/>
          <w:szCs w:val="24"/>
        </w:rPr>
        <w:t>i przyszłych rozliczeń.</w:t>
      </w:r>
    </w:p>
    <w:p w14:paraId="5CE997CA" w14:textId="77777777" w:rsidR="001146CD" w:rsidRPr="00EF2D64" w:rsidRDefault="001146CD" w:rsidP="00E24EFB">
      <w:pPr>
        <w:numPr>
          <w:ilvl w:val="0"/>
          <w:numId w:val="10"/>
        </w:numPr>
        <w:tabs>
          <w:tab w:val="clear" w:pos="360"/>
          <w:tab w:val="num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Obliczona przez Wykonawcę cena oferty musi zawierać wszystkie koszty niezbędne do prawidłowego i terminowego wykonania przedmiotu zamówienia </w:t>
      </w:r>
      <w:r w:rsidRPr="00EF2D64">
        <w:rPr>
          <w:rFonts w:ascii="Arial" w:hAnsi="Arial" w:cs="Arial"/>
          <w:sz w:val="24"/>
          <w:szCs w:val="24"/>
        </w:rPr>
        <w:br/>
        <w:t>w tym:</w:t>
      </w:r>
    </w:p>
    <w:p w14:paraId="0870FA13" w14:textId="36D708CE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 xml:space="preserve">- cenę za dostarczony </w:t>
      </w:r>
      <w:r w:rsidR="00BA49B1">
        <w:rPr>
          <w:rFonts w:ascii="Arial" w:hAnsi="Arial" w:cs="Arial"/>
          <w:sz w:val="24"/>
          <w:szCs w:val="24"/>
        </w:rPr>
        <w:t>towar</w:t>
      </w:r>
      <w:r w:rsidRPr="00EF2D64">
        <w:rPr>
          <w:rFonts w:ascii="Arial" w:hAnsi="Arial" w:cs="Arial"/>
          <w:sz w:val="24"/>
          <w:szCs w:val="24"/>
        </w:rPr>
        <w:t>,</w:t>
      </w:r>
    </w:p>
    <w:p w14:paraId="71366EA3" w14:textId="77777777" w:rsidR="001146CD" w:rsidRPr="00EF2D64" w:rsidRDefault="001146CD" w:rsidP="004B026C">
      <w:pPr>
        <w:ind w:left="360" w:firstLine="207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transportu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03F44D9" w14:textId="72798D31" w:rsidR="001146CD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załadunku</w:t>
      </w:r>
      <w:r>
        <w:rPr>
          <w:rFonts w:ascii="Arial" w:hAnsi="Arial" w:cs="Arial"/>
          <w:sz w:val="24"/>
          <w:szCs w:val="24"/>
        </w:rPr>
        <w:t xml:space="preserve"> i rozładunku,</w:t>
      </w:r>
    </w:p>
    <w:p w14:paraId="3C2A8025" w14:textId="7D66B972" w:rsidR="00BA49B1" w:rsidRDefault="00BA49B1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E25C04">
        <w:rPr>
          <w:rFonts w:ascii="Arial" w:hAnsi="Arial" w:cs="Arial"/>
          <w:sz w:val="24"/>
          <w:szCs w:val="24"/>
        </w:rPr>
        <w:t>koszty ważenia,</w:t>
      </w:r>
    </w:p>
    <w:p w14:paraId="26410662" w14:textId="77777777" w:rsidR="001146CD" w:rsidRPr="00EF2D64" w:rsidRDefault="001146CD" w:rsidP="004B026C">
      <w:pPr>
        <w:ind w:left="357" w:firstLine="210"/>
        <w:jc w:val="both"/>
        <w:rPr>
          <w:rFonts w:ascii="Arial" w:hAnsi="Arial" w:cs="Arial"/>
          <w:sz w:val="24"/>
          <w:szCs w:val="24"/>
        </w:rPr>
      </w:pPr>
      <w:r w:rsidRPr="00EF2D64">
        <w:rPr>
          <w:rFonts w:ascii="Arial" w:hAnsi="Arial" w:cs="Arial"/>
          <w:sz w:val="24"/>
          <w:szCs w:val="24"/>
        </w:rPr>
        <w:t>- koszty dodatkowe,</w:t>
      </w:r>
    </w:p>
    <w:p w14:paraId="213BFCFD" w14:textId="604912EB" w:rsidR="00E25C04" w:rsidRDefault="00E25C04" w:rsidP="00E24EFB">
      <w:pPr>
        <w:numPr>
          <w:ilvl w:val="0"/>
          <w:numId w:val="3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Rozliczenia między </w:t>
      </w:r>
      <w:r w:rsidR="00CC2E44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amawiającym a </w:t>
      </w:r>
      <w:r w:rsidR="00CC2E44">
        <w:rPr>
          <w:rFonts w:ascii="Arial" w:hAnsi="Arial" w:cs="Arial"/>
          <w:sz w:val="24"/>
          <w:szCs w:val="24"/>
        </w:rPr>
        <w:t>W</w:t>
      </w:r>
      <w:r>
        <w:rPr>
          <w:rFonts w:ascii="Arial" w:hAnsi="Arial" w:cs="Arial"/>
          <w:sz w:val="24"/>
          <w:szCs w:val="24"/>
        </w:rPr>
        <w:t>ykonawcą będą prowadzone w PLN.</w:t>
      </w:r>
    </w:p>
    <w:p w14:paraId="156533E1" w14:textId="77777777" w:rsidR="00E25C04" w:rsidRPr="00E25C04" w:rsidRDefault="00E25C04" w:rsidP="00E24EFB">
      <w:pPr>
        <w:numPr>
          <w:ilvl w:val="0"/>
          <w:numId w:val="31"/>
        </w:numPr>
        <w:tabs>
          <w:tab w:val="clear" w:pos="36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5C04">
        <w:rPr>
          <w:rFonts w:ascii="Arial" w:hAnsi="Arial" w:cs="Arial"/>
          <w:sz w:val="24"/>
          <w:szCs w:val="24"/>
        </w:rPr>
        <w:t xml:space="preserve">Cena musi być wyrażona w złotych polskich niezależnie od wchodzących w jej skład elementów. </w:t>
      </w:r>
    </w:p>
    <w:p w14:paraId="00E360B3" w14:textId="6E67B2A9" w:rsidR="001146CD" w:rsidRDefault="001146CD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B3DEFD0" w14:textId="77777777" w:rsidR="00CC2E44" w:rsidRPr="0039245A" w:rsidRDefault="00CC2E44" w:rsidP="001146CD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7E9DF933" w14:textId="77777777" w:rsidR="007A1C06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 xml:space="preserve">ROZDZIAŁ XII </w:t>
      </w:r>
    </w:p>
    <w:p w14:paraId="0D6E1DDB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Składanie i otwarcie ofert</w:t>
      </w:r>
    </w:p>
    <w:p w14:paraId="547C05A4" w14:textId="77777777" w:rsidR="0060016F" w:rsidRPr="00A767E6" w:rsidRDefault="0060016F" w:rsidP="00846842">
      <w:pPr>
        <w:ind w:left="426"/>
        <w:jc w:val="both"/>
        <w:rPr>
          <w:rFonts w:ascii="Arial" w:hAnsi="Arial" w:cs="Arial"/>
          <w:b/>
          <w:bCs/>
          <w:color w:val="00B0F0"/>
          <w:sz w:val="24"/>
          <w:szCs w:val="24"/>
        </w:rPr>
      </w:pPr>
    </w:p>
    <w:p w14:paraId="34F14F6D" w14:textId="0F2B00EC" w:rsidR="0060016F" w:rsidRPr="00AD628C" w:rsidRDefault="0060016F" w:rsidP="00ED14FE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color w:val="auto"/>
        </w:rPr>
      </w:pPr>
      <w:r w:rsidRPr="00AD628C">
        <w:rPr>
          <w:rFonts w:ascii="Arial" w:hAnsi="Arial" w:cs="Arial"/>
          <w:b/>
          <w:color w:val="auto"/>
        </w:rPr>
        <w:t xml:space="preserve">Ofertę należy złożyć </w:t>
      </w:r>
      <w:r w:rsidR="00FC06C9" w:rsidRPr="00AD628C">
        <w:rPr>
          <w:rFonts w:ascii="Arial" w:hAnsi="Arial" w:cs="Arial"/>
          <w:b/>
          <w:color w:val="auto"/>
        </w:rPr>
        <w:t xml:space="preserve">na </w:t>
      </w:r>
      <w:r w:rsidRPr="00AD628C">
        <w:rPr>
          <w:rFonts w:ascii="Arial" w:hAnsi="Arial" w:cs="Arial"/>
          <w:b/>
          <w:color w:val="auto"/>
        </w:rPr>
        <w:t>Platform</w:t>
      </w:r>
      <w:r w:rsidR="00FC06C9" w:rsidRPr="00AD628C">
        <w:rPr>
          <w:rFonts w:ascii="Arial" w:hAnsi="Arial" w:cs="Arial"/>
          <w:b/>
          <w:color w:val="auto"/>
        </w:rPr>
        <w:t>ie</w:t>
      </w:r>
      <w:r w:rsidRPr="00AD628C">
        <w:rPr>
          <w:rFonts w:ascii="Arial" w:hAnsi="Arial" w:cs="Arial"/>
          <w:b/>
          <w:color w:val="auto"/>
        </w:rPr>
        <w:t xml:space="preserve"> w terminie do dnia</w:t>
      </w:r>
      <w:r w:rsidR="00215130" w:rsidRPr="00AD628C">
        <w:rPr>
          <w:rFonts w:ascii="Arial" w:hAnsi="Arial" w:cs="Arial"/>
          <w:b/>
          <w:color w:val="auto"/>
        </w:rPr>
        <w:t xml:space="preserve"> </w:t>
      </w:r>
      <w:r w:rsidR="00AF2287">
        <w:rPr>
          <w:rFonts w:ascii="Arial" w:hAnsi="Arial" w:cs="Arial"/>
          <w:b/>
          <w:color w:val="auto"/>
        </w:rPr>
        <w:t>08</w:t>
      </w:r>
      <w:r w:rsidR="00F97721">
        <w:rPr>
          <w:rFonts w:ascii="Arial" w:hAnsi="Arial" w:cs="Arial"/>
          <w:b/>
          <w:color w:val="auto"/>
        </w:rPr>
        <w:t>.0</w:t>
      </w:r>
      <w:r w:rsidR="00AF2287">
        <w:rPr>
          <w:rFonts w:ascii="Arial" w:hAnsi="Arial" w:cs="Arial"/>
          <w:b/>
          <w:color w:val="auto"/>
        </w:rPr>
        <w:t>5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 xml:space="preserve">r. </w:t>
      </w:r>
      <w:r w:rsidRPr="00AD628C">
        <w:rPr>
          <w:rFonts w:ascii="Arial" w:hAnsi="Arial" w:cs="Arial"/>
          <w:b/>
          <w:color w:val="auto"/>
        </w:rPr>
        <w:t xml:space="preserve">do godz. </w:t>
      </w:r>
      <w:r w:rsidR="002F3058" w:rsidRPr="00AD628C">
        <w:rPr>
          <w:rFonts w:ascii="Arial" w:hAnsi="Arial" w:cs="Arial"/>
          <w:b/>
          <w:color w:val="auto"/>
        </w:rPr>
        <w:t>11:45</w:t>
      </w:r>
      <w:r w:rsidR="00A2183B" w:rsidRPr="00AD628C">
        <w:rPr>
          <w:rFonts w:ascii="Arial" w:hAnsi="Arial" w:cs="Arial"/>
          <w:b/>
          <w:color w:val="auto"/>
        </w:rPr>
        <w:t>.</w:t>
      </w:r>
    </w:p>
    <w:p w14:paraId="2880E330" w14:textId="68930F82" w:rsidR="0060016F" w:rsidRPr="00AD628C" w:rsidRDefault="0060016F" w:rsidP="00ED14FE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AD628C">
        <w:rPr>
          <w:rFonts w:ascii="Arial" w:hAnsi="Arial" w:cs="Arial"/>
          <w:color w:val="auto"/>
        </w:rPr>
        <w:t xml:space="preserve">Otwarcie ofert odbędzie się </w:t>
      </w:r>
      <w:r w:rsidRPr="00AD628C">
        <w:rPr>
          <w:rFonts w:ascii="Arial" w:hAnsi="Arial" w:cs="Arial"/>
          <w:b/>
          <w:color w:val="auto"/>
        </w:rPr>
        <w:t>w dniu</w:t>
      </w:r>
      <w:r w:rsidR="00F24724" w:rsidRPr="00AD628C">
        <w:rPr>
          <w:rFonts w:ascii="Arial" w:hAnsi="Arial" w:cs="Arial"/>
          <w:b/>
          <w:color w:val="auto"/>
        </w:rPr>
        <w:t xml:space="preserve"> </w:t>
      </w:r>
      <w:r w:rsidR="00AF2287">
        <w:rPr>
          <w:rFonts w:ascii="Arial" w:hAnsi="Arial" w:cs="Arial"/>
          <w:b/>
          <w:color w:val="auto"/>
        </w:rPr>
        <w:t>08</w:t>
      </w:r>
      <w:r w:rsidR="00F97721">
        <w:rPr>
          <w:rFonts w:ascii="Arial" w:hAnsi="Arial" w:cs="Arial"/>
          <w:b/>
          <w:color w:val="auto"/>
        </w:rPr>
        <w:t>.0</w:t>
      </w:r>
      <w:r w:rsidR="00AF2287">
        <w:rPr>
          <w:rFonts w:ascii="Arial" w:hAnsi="Arial" w:cs="Arial"/>
          <w:b/>
          <w:color w:val="auto"/>
        </w:rPr>
        <w:t>5</w:t>
      </w:r>
      <w:r w:rsidR="00F97721">
        <w:rPr>
          <w:rFonts w:ascii="Arial" w:hAnsi="Arial" w:cs="Arial"/>
          <w:b/>
          <w:color w:val="auto"/>
        </w:rPr>
        <w:t>.2025</w:t>
      </w:r>
      <w:r w:rsidR="00A2183B" w:rsidRPr="00AD628C">
        <w:rPr>
          <w:rFonts w:ascii="Arial" w:hAnsi="Arial" w:cs="Arial"/>
          <w:b/>
          <w:color w:val="auto"/>
        </w:rPr>
        <w:t>r.</w:t>
      </w:r>
      <w:r w:rsidR="005A7C55" w:rsidRPr="00AD628C">
        <w:rPr>
          <w:rFonts w:ascii="Arial" w:hAnsi="Arial" w:cs="Arial"/>
          <w:b/>
          <w:color w:val="auto"/>
        </w:rPr>
        <w:t xml:space="preserve"> </w:t>
      </w:r>
      <w:r w:rsidRPr="00AD628C">
        <w:rPr>
          <w:rFonts w:ascii="Arial" w:hAnsi="Arial" w:cs="Arial"/>
          <w:b/>
          <w:color w:val="auto"/>
        </w:rPr>
        <w:t xml:space="preserve">o godz. </w:t>
      </w:r>
      <w:r w:rsidR="002F3058" w:rsidRPr="00AD628C">
        <w:rPr>
          <w:rFonts w:ascii="Arial" w:hAnsi="Arial" w:cs="Arial"/>
          <w:b/>
          <w:color w:val="auto"/>
        </w:rPr>
        <w:t>12:00</w:t>
      </w:r>
      <w:r w:rsidR="002C349B" w:rsidRPr="00AD628C">
        <w:rPr>
          <w:rFonts w:ascii="Arial" w:hAnsi="Arial" w:cs="Arial"/>
          <w:b/>
          <w:color w:val="auto"/>
        </w:rPr>
        <w:t>.</w:t>
      </w:r>
      <w:r w:rsidR="00C04E3C">
        <w:rPr>
          <w:rFonts w:ascii="Arial" w:hAnsi="Arial" w:cs="Arial"/>
          <w:b/>
          <w:color w:val="auto"/>
        </w:rPr>
        <w:t xml:space="preserve"> </w:t>
      </w:r>
    </w:p>
    <w:p w14:paraId="73987310" w14:textId="57000AC2" w:rsidR="00783614" w:rsidRPr="002A4A1F" w:rsidRDefault="00783614" w:rsidP="00ED14FE">
      <w:pPr>
        <w:pStyle w:val="Akapitzlist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2C349B">
        <w:rPr>
          <w:rFonts w:ascii="Arial" w:hAnsi="Arial" w:cs="Arial"/>
          <w:color w:val="000000" w:themeColor="text1"/>
          <w:sz w:val="24"/>
          <w:szCs w:val="24"/>
        </w:rPr>
        <w:t xml:space="preserve">Wykonawca pozostaje związany ofertą przez okres </w:t>
      </w:r>
      <w:r w:rsidR="00A455E7"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6</w:t>
      </w:r>
      <w:r w:rsidRPr="002C349B">
        <w:rPr>
          <w:rFonts w:ascii="Arial" w:hAnsi="Arial" w:cs="Arial"/>
          <w:b/>
          <w:bCs/>
          <w:color w:val="000000" w:themeColor="text1"/>
          <w:sz w:val="24"/>
          <w:szCs w:val="24"/>
        </w:rPr>
        <w:t>0 dni</w:t>
      </w:r>
      <w:r w:rsidRPr="002C349B">
        <w:rPr>
          <w:rFonts w:ascii="Arial" w:hAnsi="Arial" w:cs="Arial"/>
          <w:color w:val="000000" w:themeColor="text1"/>
          <w:sz w:val="24"/>
          <w:szCs w:val="24"/>
        </w:rPr>
        <w:t>. Bieg terminu związania ofertą rozpoczyna się wraz z upływem terminu</w:t>
      </w:r>
      <w:r w:rsidRPr="002A4A1F">
        <w:rPr>
          <w:rFonts w:ascii="Arial" w:hAnsi="Arial" w:cs="Arial"/>
          <w:color w:val="000000" w:themeColor="text1"/>
          <w:sz w:val="24"/>
          <w:szCs w:val="24"/>
        </w:rPr>
        <w:t xml:space="preserve"> składania ofert.</w:t>
      </w:r>
    </w:p>
    <w:p w14:paraId="3A8329B8" w14:textId="23F4DC37" w:rsidR="007F10F7" w:rsidRPr="003C12D3" w:rsidRDefault="007F10F7" w:rsidP="00ED14FE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Ponieważ otwarcie ofert nastąpi przy użyciu systemu teleinformatycznego, </w:t>
      </w:r>
      <w:r w:rsidR="002F3058">
        <w:rPr>
          <w:rFonts w:ascii="Arial" w:hAnsi="Arial" w:cs="Arial"/>
        </w:rPr>
        <w:br/>
      </w:r>
      <w:r w:rsidRPr="003C12D3">
        <w:rPr>
          <w:rFonts w:ascii="Arial" w:hAnsi="Arial" w:cs="Arial"/>
        </w:rPr>
        <w:t xml:space="preserve">w przypadku awarii tego systemu, która spowoduje brak możliwości otwarcia ofert w terminie określonym przez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>amawiającego, otwarcie ofert nastąpi niezwłocznie po usunięciu awarii.</w:t>
      </w:r>
    </w:p>
    <w:p w14:paraId="54E449E4" w14:textId="33AB1D7D" w:rsidR="007F10F7" w:rsidRPr="00E230DA" w:rsidRDefault="007F10F7" w:rsidP="00ED14FE">
      <w:pPr>
        <w:pStyle w:val="Tekstpodstawowywcity"/>
        <w:numPr>
          <w:ilvl w:val="0"/>
          <w:numId w:val="6"/>
        </w:numPr>
        <w:tabs>
          <w:tab w:val="num" w:pos="426"/>
        </w:tabs>
        <w:ind w:left="426" w:hanging="426"/>
        <w:rPr>
          <w:rFonts w:ascii="Arial" w:hAnsi="Arial" w:cs="Arial"/>
          <w:b/>
          <w:color w:val="auto"/>
        </w:rPr>
      </w:pPr>
      <w:r w:rsidRPr="003C12D3">
        <w:rPr>
          <w:rFonts w:ascii="Arial" w:hAnsi="Arial" w:cs="Arial"/>
        </w:rPr>
        <w:t xml:space="preserve">W sytuacji, o której mowa w pkt </w:t>
      </w:r>
      <w:r w:rsidR="00A23EDC" w:rsidRPr="003C12D3">
        <w:rPr>
          <w:rFonts w:ascii="Arial" w:hAnsi="Arial" w:cs="Arial"/>
        </w:rPr>
        <w:t>4</w:t>
      </w:r>
      <w:r w:rsidRPr="003C12D3">
        <w:rPr>
          <w:rFonts w:ascii="Arial" w:hAnsi="Arial" w:cs="Arial"/>
        </w:rPr>
        <w:t xml:space="preserve"> </w:t>
      </w:r>
      <w:r w:rsidR="00414862">
        <w:rPr>
          <w:rFonts w:ascii="Arial" w:hAnsi="Arial" w:cs="Arial"/>
        </w:rPr>
        <w:t>Z</w:t>
      </w:r>
      <w:r w:rsidRPr="003C12D3">
        <w:rPr>
          <w:rFonts w:ascii="Arial" w:hAnsi="Arial" w:cs="Arial"/>
        </w:rPr>
        <w:t xml:space="preserve">amawiający zamieści na </w:t>
      </w:r>
      <w:r w:rsidR="003E7CAF" w:rsidRPr="00E230DA">
        <w:rPr>
          <w:rFonts w:ascii="Arial" w:hAnsi="Arial" w:cs="Arial"/>
        </w:rPr>
        <w:t>Platformie</w:t>
      </w:r>
      <w:r w:rsidR="00A455E7" w:rsidRPr="00E230DA">
        <w:rPr>
          <w:rFonts w:ascii="Arial" w:hAnsi="Arial" w:cs="Arial"/>
        </w:rPr>
        <w:t xml:space="preserve"> </w:t>
      </w:r>
      <w:r w:rsidR="003E7CAF" w:rsidRPr="00E230DA">
        <w:rPr>
          <w:rFonts w:ascii="Arial" w:hAnsi="Arial" w:cs="Arial"/>
        </w:rPr>
        <w:t>/stronie internetowej prowadzonego postępowania</w:t>
      </w:r>
      <w:r w:rsidRPr="00E230DA">
        <w:rPr>
          <w:rFonts w:ascii="Arial" w:hAnsi="Arial" w:cs="Arial"/>
        </w:rPr>
        <w:t xml:space="preserve"> informację o zmianie terminu otwarcia ofert. </w:t>
      </w:r>
    </w:p>
    <w:p w14:paraId="54F385B2" w14:textId="77777777" w:rsidR="0060016F" w:rsidRPr="00E230DA" w:rsidRDefault="0060016F" w:rsidP="00ED14FE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 </w:t>
      </w:r>
      <w:r w:rsidR="007F10F7" w:rsidRPr="00E230DA">
        <w:rPr>
          <w:rFonts w:ascii="Arial" w:hAnsi="Arial" w:cs="Arial"/>
          <w:sz w:val="24"/>
          <w:szCs w:val="24"/>
        </w:rPr>
        <w:t xml:space="preserve">najpóźniej przed otwarciem ofert, udostępni na </w:t>
      </w:r>
      <w:r w:rsidR="003E7CAF" w:rsidRPr="00E230DA">
        <w:rPr>
          <w:rFonts w:ascii="Arial" w:hAnsi="Arial" w:cs="Arial"/>
          <w:sz w:val="24"/>
          <w:szCs w:val="24"/>
        </w:rPr>
        <w:t>Platformie</w:t>
      </w:r>
      <w:r w:rsidR="0055322A" w:rsidRPr="00E230DA">
        <w:rPr>
          <w:rFonts w:ascii="Arial" w:hAnsi="Arial" w:cs="Arial"/>
          <w:sz w:val="24"/>
          <w:szCs w:val="24"/>
        </w:rPr>
        <w:t xml:space="preserve"> </w:t>
      </w:r>
      <w:r w:rsidR="003E7CAF" w:rsidRPr="00E230DA">
        <w:rPr>
          <w:rFonts w:ascii="Arial" w:hAnsi="Arial" w:cs="Arial"/>
          <w:sz w:val="24"/>
          <w:szCs w:val="24"/>
        </w:rPr>
        <w:t>/stronie internetowej prowadzonego postępowania</w:t>
      </w:r>
      <w:r w:rsidR="007F10F7" w:rsidRPr="00E230DA">
        <w:rPr>
          <w:rFonts w:ascii="Arial" w:hAnsi="Arial" w:cs="Arial"/>
          <w:sz w:val="24"/>
          <w:szCs w:val="24"/>
        </w:rPr>
        <w:t xml:space="preserve"> informację o kwocie, jaką zamierza przeznaczyć na sfinansowanie zamówienia</w:t>
      </w:r>
      <w:r w:rsidRPr="00E230DA">
        <w:rPr>
          <w:rFonts w:ascii="Arial" w:hAnsi="Arial" w:cs="Arial"/>
          <w:sz w:val="24"/>
          <w:szCs w:val="24"/>
        </w:rPr>
        <w:t>.</w:t>
      </w:r>
    </w:p>
    <w:p w14:paraId="1D5CDDA6" w14:textId="77777777" w:rsidR="00EC3673" w:rsidRPr="00E230DA" w:rsidRDefault="007F10F7" w:rsidP="00ED14FE">
      <w:pPr>
        <w:numPr>
          <w:ilvl w:val="0"/>
          <w:numId w:val="6"/>
        </w:numPr>
        <w:tabs>
          <w:tab w:val="num" w:pos="426"/>
          <w:tab w:val="left" w:pos="993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E230DA">
        <w:rPr>
          <w:rFonts w:ascii="Arial" w:hAnsi="Arial" w:cs="Arial"/>
          <w:sz w:val="24"/>
          <w:szCs w:val="24"/>
        </w:rPr>
        <w:t xml:space="preserve">Zamawiający, niezwłocznie po otwarciu ofert, udostępni na </w:t>
      </w:r>
      <w:r w:rsidR="003E7CAF" w:rsidRPr="00E230DA">
        <w:rPr>
          <w:rFonts w:ascii="Arial" w:hAnsi="Arial" w:cs="Arial"/>
          <w:sz w:val="24"/>
          <w:szCs w:val="24"/>
        </w:rPr>
        <w:t>Platformie/stronie internetowej prowadzonego postępowania</w:t>
      </w:r>
      <w:r w:rsidR="00EC3673" w:rsidRPr="00E230DA">
        <w:rPr>
          <w:rFonts w:ascii="Arial" w:hAnsi="Arial" w:cs="Arial"/>
          <w:sz w:val="24"/>
          <w:szCs w:val="24"/>
        </w:rPr>
        <w:t xml:space="preserve"> informacje o</w:t>
      </w:r>
      <w:r w:rsidR="00EC3673" w:rsidRPr="00E230DA">
        <w:rPr>
          <w:sz w:val="24"/>
          <w:szCs w:val="24"/>
        </w:rPr>
        <w:t>:</w:t>
      </w:r>
    </w:p>
    <w:p w14:paraId="0EAFF6EF" w14:textId="2A31BFCF" w:rsidR="00EC3673" w:rsidRDefault="00EC3673" w:rsidP="001256F7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nazwach albo imionach i nazwiskach oraz siedzibach lub miejscach prowadzonej działalności gospodarczej albo miejscach zamieszkania </w:t>
      </w:r>
      <w:r w:rsidR="00414862">
        <w:rPr>
          <w:rFonts w:ascii="Arial" w:hAnsi="Arial" w:cs="Arial"/>
          <w:sz w:val="24"/>
          <w:szCs w:val="24"/>
        </w:rPr>
        <w:t>W</w:t>
      </w:r>
      <w:r w:rsidRPr="00EC3673">
        <w:rPr>
          <w:rFonts w:ascii="Arial" w:hAnsi="Arial" w:cs="Arial"/>
          <w:sz w:val="24"/>
          <w:szCs w:val="24"/>
        </w:rPr>
        <w:t>ykonawców, których oferty zostały otwarte;</w:t>
      </w:r>
    </w:p>
    <w:p w14:paraId="0FA0E932" w14:textId="77777777" w:rsidR="00EC3673" w:rsidRPr="00EC3673" w:rsidRDefault="00EC3673" w:rsidP="001256F7">
      <w:pPr>
        <w:pStyle w:val="Akapitzlist"/>
        <w:numPr>
          <w:ilvl w:val="1"/>
          <w:numId w:val="5"/>
        </w:numPr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>cenach lub kosztach zawartych w ofertach.</w:t>
      </w:r>
    </w:p>
    <w:p w14:paraId="2B1EE9C0" w14:textId="56D46634" w:rsidR="0055322A" w:rsidRDefault="00EC3673" w:rsidP="001256F7">
      <w:pPr>
        <w:pStyle w:val="Akapitzlist"/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EC3673">
        <w:rPr>
          <w:rFonts w:ascii="Arial" w:hAnsi="Arial" w:cs="Arial"/>
          <w:sz w:val="24"/>
          <w:szCs w:val="24"/>
        </w:rPr>
        <w:t xml:space="preserve">W przypadku ofert, które podlegają negocjacjom, </w:t>
      </w:r>
      <w:r w:rsidR="00414862">
        <w:rPr>
          <w:rFonts w:ascii="Arial" w:hAnsi="Arial" w:cs="Arial"/>
          <w:sz w:val="24"/>
          <w:szCs w:val="24"/>
        </w:rPr>
        <w:t>Z</w:t>
      </w:r>
      <w:r w:rsidRPr="00EC3673">
        <w:rPr>
          <w:rFonts w:ascii="Arial" w:hAnsi="Arial" w:cs="Arial"/>
          <w:sz w:val="24"/>
          <w:szCs w:val="24"/>
        </w:rPr>
        <w:t xml:space="preserve">amawiający udostępni informacje, o których mowa w </w:t>
      </w:r>
      <w:r>
        <w:rPr>
          <w:rFonts w:ascii="Arial" w:hAnsi="Arial" w:cs="Arial"/>
          <w:sz w:val="24"/>
          <w:szCs w:val="24"/>
        </w:rPr>
        <w:t>pkt 7</w:t>
      </w:r>
      <w:r w:rsidRPr="00EC367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</w:t>
      </w:r>
      <w:r w:rsidRPr="00EC3673">
        <w:rPr>
          <w:rFonts w:ascii="Arial" w:hAnsi="Arial" w:cs="Arial"/>
          <w:sz w:val="24"/>
          <w:szCs w:val="24"/>
        </w:rPr>
        <w:t>pkt</w:t>
      </w:r>
      <w:proofErr w:type="spellEnd"/>
      <w:r w:rsidRPr="00EC3673">
        <w:rPr>
          <w:rFonts w:ascii="Arial" w:hAnsi="Arial" w:cs="Arial"/>
          <w:sz w:val="24"/>
          <w:szCs w:val="24"/>
        </w:rPr>
        <w:t xml:space="preserve"> 2, niezwłocznie po otwarciu ofert </w:t>
      </w:r>
      <w:r w:rsidR="00660BB2">
        <w:rPr>
          <w:rFonts w:ascii="Arial" w:hAnsi="Arial" w:cs="Arial"/>
          <w:sz w:val="24"/>
          <w:szCs w:val="24"/>
        </w:rPr>
        <w:t>dodatkowych</w:t>
      </w:r>
      <w:r w:rsidRPr="00EC3673">
        <w:rPr>
          <w:rFonts w:ascii="Arial" w:hAnsi="Arial" w:cs="Arial"/>
          <w:sz w:val="24"/>
          <w:szCs w:val="24"/>
        </w:rPr>
        <w:t>.</w:t>
      </w:r>
    </w:p>
    <w:p w14:paraId="5BFA2245" w14:textId="77777777" w:rsidR="00512D6D" w:rsidRPr="007A1C06" w:rsidRDefault="00512D6D" w:rsidP="007A1C06">
      <w:pPr>
        <w:jc w:val="both"/>
        <w:rPr>
          <w:rFonts w:ascii="Arial" w:hAnsi="Arial" w:cs="Arial"/>
          <w:sz w:val="24"/>
          <w:szCs w:val="24"/>
        </w:rPr>
      </w:pPr>
    </w:p>
    <w:p w14:paraId="2601A1C3" w14:textId="77777777" w:rsidR="007A1C06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5" w:name="_Hlk62704038"/>
      <w:r w:rsidRPr="003C12D3">
        <w:rPr>
          <w:rFonts w:ascii="Arial" w:hAnsi="Arial" w:cs="Arial"/>
          <w:color w:val="auto"/>
        </w:rPr>
        <w:t>ROZDZIAŁ XIII</w:t>
      </w:r>
      <w:r w:rsidR="00E34489">
        <w:rPr>
          <w:rFonts w:ascii="Arial" w:hAnsi="Arial" w:cs="Arial"/>
          <w:color w:val="auto"/>
        </w:rPr>
        <w:t xml:space="preserve"> </w:t>
      </w:r>
    </w:p>
    <w:p w14:paraId="27A77083" w14:textId="77777777" w:rsidR="0060016F" w:rsidRPr="003C12D3" w:rsidRDefault="00E34489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Ocena ofert</w:t>
      </w:r>
      <w:bookmarkEnd w:id="5"/>
    </w:p>
    <w:p w14:paraId="5D940DAE" w14:textId="77777777" w:rsidR="0060016F" w:rsidRPr="003C12D3" w:rsidRDefault="0060016F" w:rsidP="00846842">
      <w:pPr>
        <w:jc w:val="both"/>
        <w:rPr>
          <w:rFonts w:ascii="Arial" w:hAnsi="Arial" w:cs="Arial"/>
          <w:b/>
          <w:sz w:val="24"/>
          <w:szCs w:val="24"/>
        </w:rPr>
      </w:pPr>
    </w:p>
    <w:p w14:paraId="13DDBFFA" w14:textId="210E0E06" w:rsidR="00E34489" w:rsidRDefault="00E34489" w:rsidP="00E24EFB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E34489">
        <w:rPr>
          <w:rFonts w:ascii="Arial" w:hAnsi="Arial" w:cs="Arial"/>
          <w:b w:val="0"/>
          <w:bCs w:val="0"/>
        </w:rPr>
        <w:t>W toku badania i oceny ofert</w:t>
      </w:r>
      <w:r w:rsidR="002A2FD2">
        <w:rPr>
          <w:rFonts w:ascii="Arial" w:hAnsi="Arial" w:cs="Arial"/>
          <w:b w:val="0"/>
          <w:bCs w:val="0"/>
        </w:rPr>
        <w:t xml:space="preserve"> Z</w:t>
      </w:r>
      <w:r w:rsidRPr="00E34489">
        <w:rPr>
          <w:rFonts w:ascii="Arial" w:hAnsi="Arial" w:cs="Arial"/>
          <w:b w:val="0"/>
          <w:bCs w:val="0"/>
        </w:rPr>
        <w:t xml:space="preserve">amawiający może żądać od </w:t>
      </w:r>
      <w:r w:rsidR="002A2FD2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 xml:space="preserve">ykonawców wyjaśnień dotyczących treści złożonych ofert oraz przedmiotowych środków dowodowych lub innych składanych dokumentów lub oświadczeń. Niedopuszczalne jest prowadzenie między </w:t>
      </w:r>
      <w:r w:rsidR="00F03754">
        <w:rPr>
          <w:rFonts w:ascii="Arial" w:hAnsi="Arial" w:cs="Arial"/>
          <w:b w:val="0"/>
          <w:bCs w:val="0"/>
        </w:rPr>
        <w:t>Z</w:t>
      </w:r>
      <w:r w:rsidRPr="00E34489">
        <w:rPr>
          <w:rFonts w:ascii="Arial" w:hAnsi="Arial" w:cs="Arial"/>
          <w:b w:val="0"/>
          <w:bCs w:val="0"/>
        </w:rPr>
        <w:t xml:space="preserve">amawiającym a </w:t>
      </w:r>
      <w:r w:rsidR="00F03754">
        <w:rPr>
          <w:rFonts w:ascii="Arial" w:hAnsi="Arial" w:cs="Arial"/>
          <w:b w:val="0"/>
          <w:bCs w:val="0"/>
        </w:rPr>
        <w:t>W</w:t>
      </w:r>
      <w:r w:rsidRPr="00E34489">
        <w:rPr>
          <w:rFonts w:ascii="Arial" w:hAnsi="Arial" w:cs="Arial"/>
          <w:b w:val="0"/>
          <w:bCs w:val="0"/>
        </w:rPr>
        <w:t>ykonawcą negocjacji dotyczących złożonej oferty</w:t>
      </w:r>
      <w:r>
        <w:rPr>
          <w:rFonts w:ascii="Arial" w:hAnsi="Arial" w:cs="Arial"/>
          <w:b w:val="0"/>
          <w:bCs w:val="0"/>
        </w:rPr>
        <w:t>.</w:t>
      </w:r>
    </w:p>
    <w:p w14:paraId="3D1AA5A6" w14:textId="77777777" w:rsidR="00E34489" w:rsidRPr="008F4D0F" w:rsidRDefault="00E34489" w:rsidP="00E24EFB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 w:rsidRPr="008F4D0F">
        <w:rPr>
          <w:rFonts w:ascii="Arial" w:hAnsi="Arial" w:cs="Arial"/>
        </w:rPr>
        <w:t>Zamawiający poprawi w ofercie:</w:t>
      </w:r>
    </w:p>
    <w:p w14:paraId="4251A440" w14:textId="44C8687C" w:rsidR="00E34489" w:rsidRPr="00E34489" w:rsidRDefault="00E34489" w:rsidP="001256F7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1)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pisarskie</w:t>
      </w:r>
    </w:p>
    <w:p w14:paraId="51170803" w14:textId="575D2F9E" w:rsidR="00E34489" w:rsidRPr="00E34489" w:rsidRDefault="00E34489" w:rsidP="001256F7">
      <w:pPr>
        <w:pStyle w:val="Akapitzlist"/>
        <w:spacing w:after="0" w:line="240" w:lineRule="auto"/>
        <w:ind w:left="851" w:hanging="425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2)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oczywiste omyłki rachunkowe, z uwzględnieniem konsekwencji rachunkowych dokonanych poprawek</w:t>
      </w:r>
    </w:p>
    <w:p w14:paraId="7B9B2FFB" w14:textId="2CF8A0AF" w:rsidR="00E34489" w:rsidRPr="00E34489" w:rsidRDefault="00E34489" w:rsidP="001256F7">
      <w:pPr>
        <w:pStyle w:val="Akapitzlist"/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3) </w:t>
      </w:r>
      <w:r w:rsidR="001C4472">
        <w:rPr>
          <w:rFonts w:ascii="Arial" w:hAnsi="Arial" w:cs="Arial"/>
          <w:sz w:val="24"/>
          <w:szCs w:val="24"/>
        </w:rPr>
        <w:tab/>
      </w:r>
      <w:r w:rsidRPr="00E34489">
        <w:rPr>
          <w:rFonts w:ascii="Arial" w:hAnsi="Arial" w:cs="Arial"/>
          <w:sz w:val="24"/>
          <w:szCs w:val="24"/>
        </w:rPr>
        <w:t>inne omyłki polegające na niezgodności oferty z dokumentami zamówienia</w:t>
      </w:r>
      <w:r w:rsidR="008F4D0F">
        <w:rPr>
          <w:rFonts w:ascii="Arial" w:hAnsi="Arial" w:cs="Arial"/>
          <w:sz w:val="24"/>
          <w:szCs w:val="24"/>
        </w:rPr>
        <w:t>,</w:t>
      </w:r>
      <w:r w:rsidRPr="00E34489">
        <w:rPr>
          <w:rFonts w:ascii="Arial" w:hAnsi="Arial" w:cs="Arial"/>
          <w:sz w:val="24"/>
          <w:szCs w:val="24"/>
        </w:rPr>
        <w:t xml:space="preserve"> niepowodujące istotnych zmian w treści oferty</w:t>
      </w:r>
    </w:p>
    <w:p w14:paraId="0B8CA8AC" w14:textId="3EFF9A18" w:rsidR="00E34489" w:rsidRPr="00E34489" w:rsidRDefault="00E34489" w:rsidP="001256F7">
      <w:pPr>
        <w:pStyle w:val="Akapitzlist"/>
        <w:spacing w:after="0" w:line="240" w:lineRule="auto"/>
        <w:ind w:left="851" w:hanging="284"/>
        <w:jc w:val="both"/>
        <w:rPr>
          <w:rFonts w:ascii="Arial" w:hAnsi="Arial" w:cs="Arial"/>
          <w:sz w:val="24"/>
          <w:szCs w:val="24"/>
        </w:rPr>
      </w:pPr>
      <w:r w:rsidRPr="00E34489">
        <w:rPr>
          <w:rFonts w:ascii="Arial" w:hAnsi="Arial" w:cs="Arial"/>
          <w:sz w:val="24"/>
          <w:szCs w:val="24"/>
        </w:rPr>
        <w:t xml:space="preserve">- niezwłocznie zawiadamiając o tym </w:t>
      </w:r>
      <w:r w:rsidR="00F03754">
        <w:rPr>
          <w:rFonts w:ascii="Arial" w:hAnsi="Arial" w:cs="Arial"/>
          <w:sz w:val="24"/>
          <w:szCs w:val="24"/>
        </w:rPr>
        <w:t>W</w:t>
      </w:r>
      <w:r w:rsidRPr="00E34489">
        <w:rPr>
          <w:rFonts w:ascii="Arial" w:hAnsi="Arial" w:cs="Arial"/>
          <w:sz w:val="24"/>
          <w:szCs w:val="24"/>
        </w:rPr>
        <w:t>ykonawcę, którego oferta została poprawiona.</w:t>
      </w:r>
    </w:p>
    <w:p w14:paraId="700C86DD" w14:textId="164F85AF" w:rsidR="00DD1F4C" w:rsidRDefault="008F4D0F" w:rsidP="00E24EFB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 xml:space="preserve">Jeżeli zaoferowana cena lub jej istotne części składowe, wydają się rażąco niskie </w:t>
      </w:r>
      <w:r w:rsidR="00333F32">
        <w:rPr>
          <w:rFonts w:ascii="Arial" w:hAnsi="Arial" w:cs="Arial"/>
          <w:b w:val="0"/>
          <w:bCs w:val="0"/>
        </w:rPr>
        <w:br/>
      </w:r>
      <w:r>
        <w:rPr>
          <w:rFonts w:ascii="Arial" w:hAnsi="Arial" w:cs="Arial"/>
          <w:b w:val="0"/>
          <w:bCs w:val="0"/>
        </w:rPr>
        <w:t xml:space="preserve">w stosunku do przedmiotu zamówienia lub budzą wątpliwości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amawiającego co do możliwości wykonania przedmiotu zamówienia zgodnie z wymogami określonymi w dokumentach zamówienia lub wynikającymi z odrębnych przepisów, </w:t>
      </w:r>
      <w:r w:rsidR="00F03754">
        <w:rPr>
          <w:rFonts w:ascii="Arial" w:hAnsi="Arial" w:cs="Arial"/>
          <w:b w:val="0"/>
          <w:bCs w:val="0"/>
        </w:rPr>
        <w:t>Z</w:t>
      </w:r>
      <w:r>
        <w:rPr>
          <w:rFonts w:ascii="Arial" w:hAnsi="Arial" w:cs="Arial"/>
          <w:b w:val="0"/>
          <w:bCs w:val="0"/>
        </w:rPr>
        <w:t xml:space="preserve">amawiający może żądać od </w:t>
      </w:r>
      <w:r w:rsidR="00B710BF">
        <w:rPr>
          <w:rFonts w:ascii="Arial" w:hAnsi="Arial" w:cs="Arial"/>
          <w:b w:val="0"/>
          <w:bCs w:val="0"/>
        </w:rPr>
        <w:t>W</w:t>
      </w:r>
      <w:r>
        <w:rPr>
          <w:rFonts w:ascii="Arial" w:hAnsi="Arial" w:cs="Arial"/>
          <w:b w:val="0"/>
          <w:bCs w:val="0"/>
        </w:rPr>
        <w:t xml:space="preserve">ykonawcy wyjaśnień, w tym złożenia dowodów w zakresie wyliczenia ceny lub ich istotnych części składowych. </w:t>
      </w:r>
    </w:p>
    <w:p w14:paraId="03C8597B" w14:textId="1040438E" w:rsidR="00DC2241" w:rsidRDefault="00DC2241" w:rsidP="00E24EFB">
      <w:pPr>
        <w:pStyle w:val="Tekstpodstawowywcity21"/>
        <w:numPr>
          <w:ilvl w:val="0"/>
          <w:numId w:val="16"/>
        </w:numPr>
        <w:tabs>
          <w:tab w:val="clear" w:pos="360"/>
        </w:tabs>
        <w:ind w:left="426" w:hanging="426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lastRenderedPageBreak/>
        <w:t>Ocena ofert zostanie dokonana dla każdej części oddzielnie.</w:t>
      </w:r>
    </w:p>
    <w:p w14:paraId="359DC52C" w14:textId="77777777" w:rsidR="001C4472" w:rsidRPr="00D1727D" w:rsidRDefault="001C4472" w:rsidP="001C4472">
      <w:pPr>
        <w:pStyle w:val="Tekstpodstawowywcity21"/>
        <w:ind w:left="426"/>
        <w:rPr>
          <w:rFonts w:ascii="Arial" w:hAnsi="Arial" w:cs="Arial"/>
          <w:b w:val="0"/>
          <w:bCs w:val="0"/>
        </w:rPr>
      </w:pPr>
    </w:p>
    <w:p w14:paraId="2B9EC0A6" w14:textId="77777777" w:rsidR="007A1C06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ROZDZIAŁ XI</w:t>
      </w:r>
      <w:r>
        <w:rPr>
          <w:rFonts w:ascii="Arial" w:hAnsi="Arial" w:cs="Arial"/>
          <w:color w:val="auto"/>
        </w:rPr>
        <w:t xml:space="preserve">V </w:t>
      </w:r>
    </w:p>
    <w:p w14:paraId="04517D98" w14:textId="77777777" w:rsidR="00DD1F4C" w:rsidRPr="003C12D3" w:rsidRDefault="00DD1F4C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Przesłanki odrzucenia ofert</w:t>
      </w:r>
    </w:p>
    <w:p w14:paraId="25183EA9" w14:textId="77777777" w:rsidR="008754B7" w:rsidRPr="008754B7" w:rsidRDefault="008754B7" w:rsidP="008754B7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14:paraId="2E28A54C" w14:textId="77777777" w:rsidR="008754B7" w:rsidRPr="008754B7" w:rsidRDefault="008754B7" w:rsidP="00E24EFB">
      <w:pPr>
        <w:numPr>
          <w:ilvl w:val="0"/>
          <w:numId w:val="20"/>
        </w:numPr>
        <w:tabs>
          <w:tab w:val="left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odrzuci ofertę, jeżeli:</w:t>
      </w:r>
    </w:p>
    <w:p w14:paraId="685A2E85" w14:textId="02758639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została złożona po terminie składania ofert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B7A351" w14:textId="71AAFC24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przez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8754B7">
        <w:rPr>
          <w:rFonts w:ascii="Arial" w:hAnsi="Arial" w:cs="Arial"/>
          <w:sz w:val="24"/>
          <w:szCs w:val="24"/>
          <w:lang w:eastAsia="zh-CN"/>
        </w:rPr>
        <w:t>ykonawcę, podlegającego wykluczeniu</w:t>
      </w:r>
      <w:r w:rsidR="00564202">
        <w:rPr>
          <w:rFonts w:ascii="Arial" w:hAnsi="Arial" w:cs="Arial"/>
          <w:sz w:val="24"/>
          <w:szCs w:val="24"/>
          <w:lang w:eastAsia="zh-CN"/>
        </w:rPr>
        <w:t xml:space="preserve"> </w:t>
      </w:r>
      <w:r w:rsidR="00564202">
        <w:rPr>
          <w:rFonts w:ascii="Arial" w:hAnsi="Arial" w:cs="Arial"/>
          <w:sz w:val="24"/>
          <w:szCs w:val="24"/>
          <w:lang w:eastAsia="zh-CN"/>
        </w:rPr>
        <w:br/>
      </w:r>
      <w:r w:rsidRPr="008754B7">
        <w:rPr>
          <w:rFonts w:ascii="Arial" w:hAnsi="Arial" w:cs="Arial"/>
          <w:sz w:val="24"/>
          <w:szCs w:val="24"/>
          <w:lang w:eastAsia="zh-CN"/>
        </w:rPr>
        <w:t>z postępowania lub niespełniającego warunków udziału w postępowaniu lub który nie złożył w przewidzianym terminie oświadczenia, o braku podstaw wykluczenia lub o spełnianiu warunków udziału w postępowaniu, potwierdzających brak podstaw wykluczenia lub spełnianie warunków udziału w postępowaniu, przedmiotowego środka dowodowego lub innych dokumentów lub oświadczeń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E01560F" w14:textId="4797F433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jest nieważna na podstawie odrębnych przepisów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044F4C0E" w14:textId="2B8015EE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treść jest niezgodna z warunkami zamówienia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712556F3" w14:textId="6BD61749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nie została sporządzona lub przekazana w sposób zgodny z wymaganiami technicznymi oraz organizacyjnymi sporządzania lub przekazywania ofert przy użyciu środków komunikacji elektronicznej określonymi przez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>amawiającego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085AC60" w14:textId="0F4844D5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rażąco niską cenę w stosunku do przedmiotu zamówienia lub Wykonawca nie złożył wyjaśnień w tym zakresie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332C1B4" w14:textId="628555DA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zawiera błędy w obliczeniu ceny, których nie można poprawić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2D3E06A2" w14:textId="303B680F" w:rsidR="008754B7" w:rsidRPr="008754B7" w:rsidRDefault="00564202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ykonawca zakwestionował poprawienie omyłki, o której mowa w pkt 2 </w:t>
      </w:r>
      <w:proofErr w:type="spellStart"/>
      <w:r w:rsidR="008754B7" w:rsidRPr="008754B7">
        <w:rPr>
          <w:rFonts w:ascii="Arial" w:hAnsi="Arial" w:cs="Arial"/>
          <w:sz w:val="24"/>
          <w:szCs w:val="24"/>
          <w:lang w:eastAsia="zh-CN"/>
        </w:rPr>
        <w:t>ppkt</w:t>
      </w:r>
      <w:proofErr w:type="spellEnd"/>
      <w:r w:rsidR="008754B7" w:rsidRPr="008754B7">
        <w:rPr>
          <w:rFonts w:ascii="Arial" w:hAnsi="Arial" w:cs="Arial"/>
          <w:sz w:val="24"/>
          <w:szCs w:val="24"/>
          <w:lang w:eastAsia="zh-CN"/>
        </w:rPr>
        <w:t xml:space="preserve"> 3 rozdziału XIII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F915270" w14:textId="7213D572" w:rsidR="008754B7" w:rsidRPr="008754B7" w:rsidRDefault="00564202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przedłużenie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45146782" w14:textId="7DF079FC" w:rsidR="008754B7" w:rsidRPr="008754B7" w:rsidRDefault="00564202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wyraził zgody na wybór jego oferty po upływie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3AD3B161" w14:textId="0D84B741" w:rsidR="008754B7" w:rsidRPr="008754B7" w:rsidRDefault="00564202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W</w:t>
      </w:r>
      <w:r w:rsidR="008754B7" w:rsidRPr="008754B7">
        <w:rPr>
          <w:rFonts w:ascii="Arial" w:hAnsi="Arial" w:cs="Arial"/>
          <w:sz w:val="24"/>
          <w:szCs w:val="24"/>
          <w:lang w:eastAsia="zh-CN"/>
        </w:rPr>
        <w:t>ykonawca nie wniósł wadium (jeśli wymagano), lub wniósł w sposób nieprawidłowy lub nie utrzymał wadium nieprzerwanie do upływu terminu związania ofertą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6648B732" w14:textId="3776F216" w:rsidR="008754B7" w:rsidRPr="008754B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>jej przyjęcie naruszałoby bezpieczeństwo publiczne, a tego bezpieczeństwa nie można zagwarantować w inny sposób</w:t>
      </w:r>
      <w:r w:rsidR="001C4472">
        <w:rPr>
          <w:rFonts w:ascii="Arial" w:hAnsi="Arial" w:cs="Arial"/>
          <w:sz w:val="24"/>
          <w:szCs w:val="24"/>
          <w:lang w:eastAsia="zh-CN"/>
        </w:rPr>
        <w:t>;</w:t>
      </w:r>
    </w:p>
    <w:p w14:paraId="57408C5B" w14:textId="0383B788" w:rsidR="006809BA" w:rsidRPr="001256F7" w:rsidRDefault="008754B7" w:rsidP="00E24EFB">
      <w:pPr>
        <w:numPr>
          <w:ilvl w:val="0"/>
          <w:numId w:val="17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8754B7">
        <w:rPr>
          <w:rFonts w:ascii="Arial" w:hAnsi="Arial" w:cs="Arial"/>
          <w:sz w:val="24"/>
          <w:szCs w:val="24"/>
          <w:lang w:eastAsia="zh-CN"/>
        </w:rPr>
        <w:t xml:space="preserve">została złożona bez odbycia wizji lokalnej lub bez sprawdzenia dokumentów niezbędnych do realizacji zamówienia – jeżeli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amawiający tego wymagał </w:t>
      </w:r>
      <w:r w:rsidR="00C7434E">
        <w:rPr>
          <w:rFonts w:ascii="Arial" w:hAnsi="Arial" w:cs="Arial"/>
          <w:sz w:val="24"/>
          <w:szCs w:val="24"/>
          <w:lang w:eastAsia="zh-CN"/>
        </w:rPr>
        <w:t xml:space="preserve"> obligatoryjnie </w:t>
      </w:r>
      <w:r w:rsidRPr="008754B7">
        <w:rPr>
          <w:rFonts w:ascii="Arial" w:hAnsi="Arial" w:cs="Arial"/>
          <w:sz w:val="24"/>
          <w:szCs w:val="24"/>
          <w:lang w:eastAsia="zh-CN"/>
        </w:rPr>
        <w:t xml:space="preserve">w dokumentach zamówienia. </w:t>
      </w:r>
    </w:p>
    <w:p w14:paraId="01DE0319" w14:textId="77777777" w:rsidR="006809BA" w:rsidRDefault="006809BA" w:rsidP="00C7434E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2BD696A7" w14:textId="77777777" w:rsidR="007A1C06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625E60FA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Kryteria oceny ofert</w:t>
      </w:r>
    </w:p>
    <w:p w14:paraId="59BB4EA1" w14:textId="77777777" w:rsidR="00DD1F4C" w:rsidRPr="00E34489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01C46157" w14:textId="77777777" w:rsidR="00696863" w:rsidRDefault="00696863" w:rsidP="00E24EFB">
      <w:pPr>
        <w:pStyle w:val="Tekstpodstawowywcity21"/>
        <w:numPr>
          <w:ilvl w:val="0"/>
          <w:numId w:val="21"/>
        </w:numPr>
        <w:tabs>
          <w:tab w:val="clear" w:pos="360"/>
          <w:tab w:val="num" w:pos="567"/>
        </w:tabs>
        <w:ind w:left="426" w:hanging="426"/>
        <w:rPr>
          <w:rFonts w:ascii="Arial" w:hAnsi="Arial" w:cs="Arial"/>
          <w:bCs w:val="0"/>
        </w:rPr>
      </w:pPr>
      <w:r w:rsidRPr="00696863">
        <w:rPr>
          <w:rFonts w:ascii="Arial" w:hAnsi="Arial" w:cs="Arial"/>
          <w:bCs w:val="0"/>
        </w:rPr>
        <w:t>Kryteria oceny ofert:</w:t>
      </w:r>
    </w:p>
    <w:p w14:paraId="65D6FAD4" w14:textId="77777777" w:rsidR="00027F5F" w:rsidRDefault="00027F5F" w:rsidP="00027F5F">
      <w:pPr>
        <w:pStyle w:val="Tekstpodstawowywcity21"/>
        <w:rPr>
          <w:rFonts w:ascii="Arial" w:hAnsi="Arial" w:cs="Arial"/>
          <w:bCs w:val="0"/>
        </w:rPr>
      </w:pPr>
    </w:p>
    <w:p w14:paraId="538320CC" w14:textId="23511585" w:rsidR="00564202" w:rsidRPr="00D1727D" w:rsidRDefault="00027F5F" w:rsidP="00E24EFB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120"/>
        <w:ind w:left="851" w:hanging="425"/>
        <w:jc w:val="both"/>
        <w:rPr>
          <w:rFonts w:ascii="Arial" w:hAnsi="Arial" w:cs="Arial"/>
          <w:sz w:val="24"/>
          <w:szCs w:val="24"/>
        </w:rPr>
      </w:pPr>
      <w:r w:rsidRPr="00027F5F">
        <w:rPr>
          <w:rFonts w:ascii="Arial" w:hAnsi="Arial" w:cs="Arial"/>
          <w:color w:val="000000"/>
          <w:sz w:val="24"/>
          <w:szCs w:val="24"/>
        </w:rPr>
        <w:t>Przy wyborze oferty Zamawiający będzie się kierował następującymi kryteriami: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"/>
        <w:gridCol w:w="6096"/>
        <w:gridCol w:w="1842"/>
      </w:tblGrid>
      <w:tr w:rsidR="00027F5F" w:rsidRPr="0006376A" w14:paraId="339D4C20" w14:textId="77777777" w:rsidTr="001C4472">
        <w:trPr>
          <w:trHeight w:val="3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D2057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NR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E52F8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KRYTERIUM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1B1C3" w14:textId="77777777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6376A">
              <w:rPr>
                <w:rFonts w:ascii="Arial" w:hAnsi="Arial" w:cs="Arial"/>
                <w:sz w:val="22"/>
                <w:szCs w:val="22"/>
                <w:lang w:eastAsia="en-US"/>
              </w:rPr>
              <w:t>WAGA w  %</w:t>
            </w:r>
          </w:p>
        </w:tc>
      </w:tr>
      <w:tr w:rsidR="00027F5F" w:rsidRPr="0006376A" w14:paraId="1E531AA9" w14:textId="77777777" w:rsidTr="001C4472">
        <w:trPr>
          <w:trHeight w:val="51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E29A3" w14:textId="77777777" w:rsidR="00027F5F" w:rsidRPr="0006376A" w:rsidRDefault="00027F5F" w:rsidP="006E19D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6376A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02D07" w14:textId="10E85BAA" w:rsidR="00027F5F" w:rsidRPr="0006376A" w:rsidRDefault="00027F5F" w:rsidP="006E19D9">
            <w:pPr>
              <w:spacing w:before="240" w:after="60"/>
              <w:jc w:val="center"/>
              <w:outlineLvl w:val="6"/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CENA </w:t>
            </w:r>
            <w:r w:rsidR="00385480" w:rsidRPr="00385480">
              <w:rPr>
                <w:rFonts w:ascii="Arial" w:eastAsia="Arial Unicode MS" w:hAnsi="Arial" w:cs="Arial"/>
                <w:b/>
                <w:iCs/>
                <w:sz w:val="22"/>
                <w:szCs w:val="22"/>
                <w:lang w:eastAsia="en-US"/>
              </w:rPr>
              <w:t>NETTO</w:t>
            </w:r>
            <w:r w:rsidR="00B52F5E" w:rsidRPr="004C25BF">
              <w:rPr>
                <w:rFonts w:ascii="Arial" w:eastAsia="Arial Unicode MS" w:hAnsi="Arial" w:cs="Arial"/>
                <w:b/>
                <w:i/>
                <w:iCs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>OFERTY</w:t>
            </w:r>
            <w:r w:rsidR="001146CD">
              <w:rPr>
                <w:rFonts w:ascii="Arial" w:eastAsia="Arial Unicode MS" w:hAnsi="Arial" w:cs="Arial"/>
                <w:b/>
                <w:sz w:val="22"/>
                <w:szCs w:val="22"/>
                <w:lang w:eastAsia="en-US"/>
              </w:rPr>
              <w:t xml:space="preserve"> ZA CZĘŚĆ</w:t>
            </w:r>
          </w:p>
          <w:p w14:paraId="729C4513" w14:textId="77777777" w:rsidR="00027F5F" w:rsidRPr="0006376A" w:rsidRDefault="00027F5F" w:rsidP="006E19D9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DA71" w14:textId="77777777" w:rsidR="00027F5F" w:rsidRPr="00027F5F" w:rsidRDefault="00027F5F" w:rsidP="006E19D9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27F5F">
              <w:rPr>
                <w:rFonts w:ascii="Arial" w:hAnsi="Arial" w:cs="Arial"/>
                <w:b/>
                <w:bCs/>
                <w:sz w:val="22"/>
                <w:szCs w:val="22"/>
              </w:rPr>
              <w:t>100</w:t>
            </w:r>
          </w:p>
        </w:tc>
      </w:tr>
    </w:tbl>
    <w:p w14:paraId="05F661BF" w14:textId="77777777" w:rsidR="003D66EC" w:rsidRPr="003D66EC" w:rsidRDefault="003D66EC" w:rsidP="003D66EC">
      <w:pPr>
        <w:suppressAutoHyphens/>
        <w:ind w:left="720"/>
        <w:jc w:val="both"/>
        <w:rPr>
          <w:rFonts w:ascii="Arial" w:hAnsi="Arial" w:cs="Arial"/>
          <w:sz w:val="16"/>
          <w:szCs w:val="16"/>
          <w:lang w:eastAsia="zh-CN"/>
        </w:rPr>
      </w:pPr>
    </w:p>
    <w:p w14:paraId="2576A76F" w14:textId="6F911B44" w:rsidR="008754B7" w:rsidRPr="00A60F6D" w:rsidRDefault="008754B7" w:rsidP="00E24EFB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lastRenderedPageBreak/>
        <w:t xml:space="preserve">Jeżeli w postępowaniu o udzielenie zamówienia, w którym jedynym kryterium oceny ofert jest cena, nie można dokonać wyboru najkorzystniejszej oferty ze względu na to, że zostały złożone oferty o takiej samej cenie, </w:t>
      </w:r>
      <w:r w:rsidR="00564202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amawiający wezwie </w:t>
      </w:r>
      <w:r w:rsidR="00564202">
        <w:rPr>
          <w:rFonts w:ascii="Arial" w:hAnsi="Arial" w:cs="Arial"/>
          <w:sz w:val="24"/>
          <w:szCs w:val="24"/>
          <w:lang w:eastAsia="zh-CN"/>
        </w:rPr>
        <w:t>W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ykonawców, którzy złożyli te oferty, do złożenia w terminie określonym przez </w:t>
      </w:r>
      <w:r w:rsidR="00B710BF">
        <w:rPr>
          <w:rFonts w:ascii="Arial" w:hAnsi="Arial" w:cs="Arial"/>
          <w:sz w:val="24"/>
          <w:szCs w:val="24"/>
          <w:lang w:eastAsia="zh-CN"/>
        </w:rPr>
        <w:t>Z</w:t>
      </w:r>
      <w:r w:rsidRPr="00A60F6D">
        <w:rPr>
          <w:rFonts w:ascii="Arial" w:hAnsi="Arial" w:cs="Arial"/>
          <w:sz w:val="24"/>
          <w:szCs w:val="24"/>
          <w:lang w:eastAsia="zh-CN"/>
        </w:rPr>
        <w:t xml:space="preserve">amawiającego ofert dodatkowych zawierających nową cenę. </w:t>
      </w:r>
    </w:p>
    <w:p w14:paraId="5402072B" w14:textId="77777777" w:rsidR="008754B7" w:rsidRPr="00A60F6D" w:rsidRDefault="008754B7" w:rsidP="00E24EFB">
      <w:pPr>
        <w:numPr>
          <w:ilvl w:val="0"/>
          <w:numId w:val="24"/>
        </w:numPr>
        <w:suppressAutoHyphens/>
        <w:ind w:left="851" w:hanging="425"/>
        <w:jc w:val="both"/>
        <w:rPr>
          <w:rFonts w:ascii="Arial" w:hAnsi="Arial" w:cs="Arial"/>
          <w:sz w:val="24"/>
          <w:szCs w:val="24"/>
          <w:lang w:eastAsia="zh-CN"/>
        </w:rPr>
      </w:pPr>
      <w:r w:rsidRPr="00A60F6D">
        <w:rPr>
          <w:rFonts w:ascii="Arial" w:hAnsi="Arial" w:cs="Arial"/>
          <w:sz w:val="24"/>
          <w:szCs w:val="24"/>
          <w:lang w:eastAsia="zh-CN"/>
        </w:rPr>
        <w:t>Wykonawcy, składając oferty dodatkowe, nie mogą oferować cen wyższych niż zaoferowane w uprzednio złożonych przez nich ofertach.</w:t>
      </w:r>
    </w:p>
    <w:p w14:paraId="713BA33C" w14:textId="77777777" w:rsidR="00DD1F4C" w:rsidRDefault="00DD1F4C" w:rsidP="00A60F6D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17F22591" w14:textId="77777777" w:rsidR="008B20DD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Pr="00DD1F4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97ED63" w14:textId="77777777" w:rsidR="00DD1F4C" w:rsidRPr="00DD1F4C" w:rsidRDefault="00DD1F4C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DD1F4C">
        <w:rPr>
          <w:rFonts w:ascii="Arial" w:hAnsi="Arial" w:cs="Arial"/>
          <w:b/>
          <w:bCs/>
          <w:sz w:val="24"/>
          <w:szCs w:val="24"/>
        </w:rPr>
        <w:t>Zawiadomienie o wyborze oferty najkorzystniejszej</w:t>
      </w:r>
    </w:p>
    <w:p w14:paraId="427AD445" w14:textId="77777777" w:rsidR="00DD1F4C" w:rsidRPr="00E929CE" w:rsidRDefault="00DD1F4C" w:rsidP="00846842">
      <w:pPr>
        <w:pStyle w:val="Tekstpodstawowywcity21"/>
        <w:ind w:left="0"/>
        <w:rPr>
          <w:rFonts w:ascii="Arial" w:hAnsi="Arial" w:cs="Arial"/>
          <w:b w:val="0"/>
          <w:bCs w:val="0"/>
        </w:rPr>
      </w:pPr>
    </w:p>
    <w:p w14:paraId="7D2E24B8" w14:textId="6419A5FF" w:rsidR="00330734" w:rsidRDefault="00ED65AE" w:rsidP="00E24EFB">
      <w:pPr>
        <w:pStyle w:val="Tekstpodstawowywcity21"/>
        <w:numPr>
          <w:ilvl w:val="0"/>
          <w:numId w:val="22"/>
        </w:numPr>
        <w:tabs>
          <w:tab w:val="left" w:pos="709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Zawiadomienie o wyborze oferty najkorzystniejszej</w:t>
      </w:r>
      <w:r w:rsidR="00330734">
        <w:rPr>
          <w:rFonts w:ascii="Arial" w:hAnsi="Arial" w:cs="Arial"/>
        </w:rPr>
        <w:t xml:space="preserve">. </w:t>
      </w:r>
    </w:p>
    <w:p w14:paraId="6E4395E3" w14:textId="13261146" w:rsidR="00ED65AE" w:rsidRPr="00330734" w:rsidRDefault="001C4472" w:rsidP="003B659F">
      <w:pPr>
        <w:pStyle w:val="Tekstpodstawowywcity21"/>
        <w:tabs>
          <w:tab w:val="num" w:pos="567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 w:rsidR="00E344DD" w:rsidRPr="00330734">
        <w:rPr>
          <w:rFonts w:ascii="Arial" w:hAnsi="Arial" w:cs="Arial"/>
          <w:b w:val="0"/>
          <w:bCs w:val="0"/>
        </w:rPr>
        <w:t xml:space="preserve">Po wyborze oferty najkorzystniejszej </w:t>
      </w:r>
      <w:r w:rsidR="00564202">
        <w:rPr>
          <w:rFonts w:ascii="Arial" w:hAnsi="Arial" w:cs="Arial"/>
          <w:b w:val="0"/>
          <w:bCs w:val="0"/>
        </w:rPr>
        <w:t>Z</w:t>
      </w:r>
      <w:r w:rsidR="00E344DD" w:rsidRPr="00330734">
        <w:rPr>
          <w:rFonts w:ascii="Arial" w:hAnsi="Arial" w:cs="Arial"/>
          <w:b w:val="0"/>
          <w:bCs w:val="0"/>
        </w:rPr>
        <w:t xml:space="preserve">amawiający </w:t>
      </w:r>
      <w:r w:rsidR="00EF0D6B" w:rsidRPr="00330734">
        <w:rPr>
          <w:rFonts w:ascii="Arial" w:hAnsi="Arial" w:cs="Arial"/>
          <w:b w:val="0"/>
          <w:bCs w:val="0"/>
        </w:rPr>
        <w:t xml:space="preserve">poinformuje równocześnie </w:t>
      </w:r>
      <w:r w:rsidR="00564202">
        <w:rPr>
          <w:rFonts w:ascii="Arial" w:hAnsi="Arial" w:cs="Arial"/>
          <w:b w:val="0"/>
          <w:bCs w:val="0"/>
        </w:rPr>
        <w:t>W</w:t>
      </w:r>
      <w:r w:rsidR="00EF0D6B" w:rsidRPr="00330734">
        <w:rPr>
          <w:rFonts w:ascii="Arial" w:hAnsi="Arial" w:cs="Arial"/>
          <w:b w:val="0"/>
          <w:bCs w:val="0"/>
        </w:rPr>
        <w:t>ykonawców, którzy złożyli oferty</w:t>
      </w:r>
      <w:r w:rsidR="00ED65AE" w:rsidRPr="00330734">
        <w:rPr>
          <w:rFonts w:ascii="Arial" w:hAnsi="Arial" w:cs="Arial"/>
          <w:b w:val="0"/>
          <w:bCs w:val="0"/>
        </w:rPr>
        <w:t xml:space="preserve"> o:</w:t>
      </w:r>
    </w:p>
    <w:p w14:paraId="31DA06CC" w14:textId="4473AA09" w:rsidR="00ED65AE" w:rsidRPr="00ED65AE" w:rsidRDefault="00EF0D6B" w:rsidP="00E24EFB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 w:rsidRPr="00ED65AE">
        <w:rPr>
          <w:rFonts w:ascii="Arial" w:hAnsi="Arial" w:cs="Arial"/>
          <w:b w:val="0"/>
          <w:bCs w:val="0"/>
        </w:rPr>
        <w:t>wyborze najkorzystniejszej oferty</w:t>
      </w:r>
    </w:p>
    <w:p w14:paraId="14439827" w14:textId="059C53A6" w:rsidR="00F51A9F" w:rsidRDefault="00564202" w:rsidP="00E24EFB">
      <w:pPr>
        <w:pStyle w:val="Tekstpodstawowywcity21"/>
        <w:numPr>
          <w:ilvl w:val="0"/>
          <w:numId w:val="18"/>
        </w:numPr>
        <w:ind w:left="851" w:hanging="425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W</w:t>
      </w:r>
      <w:r w:rsidR="00EF0D6B" w:rsidRPr="00ED65AE">
        <w:rPr>
          <w:rFonts w:ascii="Arial" w:hAnsi="Arial" w:cs="Arial"/>
          <w:b w:val="0"/>
          <w:bCs w:val="0"/>
        </w:rPr>
        <w:t>ykonawcach, których oferty zostały odrzucone</w:t>
      </w:r>
    </w:p>
    <w:p w14:paraId="0030D40F" w14:textId="77777777" w:rsidR="00A171DA" w:rsidRPr="00ED65AE" w:rsidRDefault="00A171DA" w:rsidP="00EC1275">
      <w:pPr>
        <w:pStyle w:val="Tekstpodstawowywcity21"/>
        <w:ind w:left="360" w:firstLine="349"/>
        <w:rPr>
          <w:rFonts w:ascii="Arial" w:hAnsi="Arial" w:cs="Arial"/>
          <w:b w:val="0"/>
          <w:bCs w:val="0"/>
        </w:rPr>
      </w:pPr>
      <w:r>
        <w:rPr>
          <w:rFonts w:ascii="Arial" w:hAnsi="Arial" w:cs="Arial"/>
          <w:b w:val="0"/>
          <w:bCs w:val="0"/>
        </w:rPr>
        <w:t>- podając uzasadnienie faktyczne i prawne</w:t>
      </w:r>
      <w:r w:rsidR="00D15320">
        <w:rPr>
          <w:rFonts w:ascii="Arial" w:hAnsi="Arial" w:cs="Arial"/>
          <w:b w:val="0"/>
          <w:bCs w:val="0"/>
        </w:rPr>
        <w:t xml:space="preserve">. </w:t>
      </w:r>
    </w:p>
    <w:p w14:paraId="24BF4304" w14:textId="77777777" w:rsidR="00EC1275" w:rsidRDefault="00EC1275" w:rsidP="00EC4934">
      <w:pPr>
        <w:pStyle w:val="Tekstpodstawowywcity21"/>
        <w:numPr>
          <w:ilvl w:val="0"/>
          <w:numId w:val="22"/>
        </w:numPr>
        <w:ind w:left="360"/>
        <w:rPr>
          <w:rFonts w:ascii="Arial" w:hAnsi="Arial" w:cs="Arial"/>
          <w:b w:val="0"/>
          <w:bCs w:val="0"/>
        </w:rPr>
      </w:pPr>
      <w:r w:rsidRPr="00665E4A">
        <w:rPr>
          <w:rFonts w:ascii="Arial" w:hAnsi="Arial" w:cs="Arial"/>
          <w:b w:val="0"/>
          <w:bCs w:val="0"/>
        </w:rPr>
        <w:t xml:space="preserve">Zamawiający udostępni na Platformie/stronie internetowej prowadzonego postępowania informacje, o których mowa w pkt 1 </w:t>
      </w:r>
      <w:proofErr w:type="spellStart"/>
      <w:r w:rsidRPr="00665E4A">
        <w:rPr>
          <w:rFonts w:ascii="Arial" w:hAnsi="Arial" w:cs="Arial"/>
          <w:b w:val="0"/>
          <w:bCs w:val="0"/>
        </w:rPr>
        <w:t>ppkt</w:t>
      </w:r>
      <w:proofErr w:type="spellEnd"/>
      <w:r w:rsidRPr="00665E4A">
        <w:rPr>
          <w:rFonts w:ascii="Arial" w:hAnsi="Arial" w:cs="Arial"/>
          <w:b w:val="0"/>
          <w:bCs w:val="0"/>
        </w:rPr>
        <w:t xml:space="preserve"> 1 powyżej.</w:t>
      </w:r>
    </w:p>
    <w:p w14:paraId="03E6907C" w14:textId="77777777" w:rsidR="00B0033A" w:rsidRDefault="00B0033A" w:rsidP="00846842">
      <w:pPr>
        <w:pStyle w:val="Tekstpodstawowywcity21"/>
        <w:ind w:left="360"/>
        <w:rPr>
          <w:rFonts w:ascii="Arial" w:hAnsi="Arial" w:cs="Arial"/>
          <w:b w:val="0"/>
          <w:bCs w:val="0"/>
        </w:rPr>
      </w:pPr>
    </w:p>
    <w:p w14:paraId="3F41A09E" w14:textId="77777777" w:rsidR="008B20DD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 w:rsidRPr="00B0033A">
        <w:rPr>
          <w:rFonts w:ascii="Arial" w:hAnsi="Arial" w:cs="Arial"/>
          <w:b/>
          <w:bCs/>
          <w:sz w:val="24"/>
          <w:szCs w:val="24"/>
        </w:rPr>
        <w:t>ROZDZIAŁ X</w:t>
      </w:r>
      <w:r>
        <w:rPr>
          <w:rFonts w:ascii="Arial" w:hAnsi="Arial" w:cs="Arial"/>
          <w:b/>
          <w:bCs/>
          <w:sz w:val="24"/>
          <w:szCs w:val="24"/>
        </w:rPr>
        <w:t>VII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3BB9062" w14:textId="77777777" w:rsidR="00B0033A" w:rsidRPr="00B0033A" w:rsidRDefault="00B0033A" w:rsidP="00FE4B7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jc w:val="center"/>
        <w:outlineLvl w:val="3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Przesłanki u</w:t>
      </w:r>
      <w:r w:rsidRPr="00B0033A">
        <w:rPr>
          <w:rFonts w:ascii="Arial" w:hAnsi="Arial" w:cs="Arial"/>
          <w:b/>
          <w:bCs/>
          <w:sz w:val="24"/>
          <w:szCs w:val="24"/>
        </w:rPr>
        <w:t>nieważnieni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B0033A">
        <w:rPr>
          <w:rFonts w:ascii="Arial" w:hAnsi="Arial" w:cs="Arial"/>
          <w:b/>
          <w:bCs/>
          <w:sz w:val="24"/>
          <w:szCs w:val="24"/>
        </w:rPr>
        <w:t xml:space="preserve"> postępowania</w:t>
      </w:r>
    </w:p>
    <w:p w14:paraId="5468FFB5" w14:textId="77777777" w:rsidR="008754B7" w:rsidRPr="003D66EC" w:rsidRDefault="008754B7" w:rsidP="008754B7">
      <w:pPr>
        <w:suppressAutoHyphens/>
        <w:jc w:val="both"/>
        <w:rPr>
          <w:rFonts w:ascii="Arial" w:hAnsi="Arial" w:cs="Arial"/>
          <w:sz w:val="16"/>
          <w:szCs w:val="16"/>
          <w:lang w:eastAsia="zh-CN"/>
        </w:rPr>
      </w:pPr>
    </w:p>
    <w:p w14:paraId="5B26A62F" w14:textId="77777777" w:rsidR="008754B7" w:rsidRPr="008754B7" w:rsidRDefault="008754B7" w:rsidP="00E24EFB">
      <w:pPr>
        <w:numPr>
          <w:ilvl w:val="0"/>
          <w:numId w:val="23"/>
        </w:numPr>
        <w:tabs>
          <w:tab w:val="num" w:pos="426"/>
        </w:tabs>
        <w:suppressAutoHyphens/>
        <w:ind w:left="426" w:hanging="426"/>
        <w:jc w:val="both"/>
        <w:rPr>
          <w:rFonts w:ascii="Arial" w:hAnsi="Arial" w:cs="Arial"/>
          <w:b/>
          <w:bCs/>
          <w:sz w:val="24"/>
          <w:szCs w:val="24"/>
          <w:lang w:eastAsia="zh-CN"/>
        </w:rPr>
      </w:pPr>
      <w:r w:rsidRPr="008754B7">
        <w:rPr>
          <w:rFonts w:ascii="Arial" w:hAnsi="Arial" w:cs="Arial"/>
          <w:b/>
          <w:bCs/>
          <w:sz w:val="24"/>
          <w:szCs w:val="24"/>
          <w:lang w:eastAsia="zh-CN"/>
        </w:rPr>
        <w:t>Zamawiający unieważnia postępowanie o udzielenie zamówienia, jeżeli:</w:t>
      </w:r>
    </w:p>
    <w:p w14:paraId="74C23455" w14:textId="00B63BF1" w:rsidR="008754B7" w:rsidRPr="008754B7" w:rsidRDefault="008754B7" w:rsidP="00E24EFB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nie złożono żadnej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595EAA39" w14:textId="6A264C2A" w:rsidR="008754B7" w:rsidRPr="008754B7" w:rsidRDefault="008754B7" w:rsidP="00E24EFB">
      <w:pPr>
        <w:numPr>
          <w:ilvl w:val="0"/>
          <w:numId w:val="19"/>
        </w:numPr>
        <w:ind w:left="851" w:hanging="425"/>
        <w:contextualSpacing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wszystkie oferty podlegały odrzuceniu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1FB5249A" w14:textId="5A44C944" w:rsidR="008754B7" w:rsidRPr="008754B7" w:rsidRDefault="008754B7" w:rsidP="00E24EFB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cena najkorzystniejszej oferty lub oferta z najniższą ceną przewyższa kwotę, którą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 xml:space="preserve">amawiający zamierza przeznaczyć na sfinansowanie zamówienia, chyba że </w:t>
      </w:r>
      <w:r w:rsidR="00564202">
        <w:rPr>
          <w:rFonts w:ascii="Arial" w:eastAsia="Calibri" w:hAnsi="Arial" w:cs="Arial"/>
          <w:sz w:val="24"/>
          <w:szCs w:val="24"/>
          <w:lang w:eastAsia="en-US"/>
        </w:rPr>
        <w:t>Z</w:t>
      </w:r>
      <w:r w:rsidRPr="008754B7">
        <w:rPr>
          <w:rFonts w:ascii="Arial" w:eastAsia="Calibri" w:hAnsi="Arial" w:cs="Arial"/>
          <w:sz w:val="24"/>
          <w:szCs w:val="24"/>
          <w:lang w:eastAsia="en-US"/>
        </w:rPr>
        <w:t>amawiający może zwiększyć tę kwotę do ceny najkorzystniejszej oferty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0349DDE6" w14:textId="1BEA0B20" w:rsidR="008754B7" w:rsidRPr="008754B7" w:rsidRDefault="008754B7" w:rsidP="00E24EFB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zostały złożone oferty dodatkowe o takiej samej cenie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43D26BA3" w14:textId="7CB980CB" w:rsidR="008754B7" w:rsidRPr="008754B7" w:rsidRDefault="008754B7" w:rsidP="00E24EFB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A783710" w14:textId="738EF875" w:rsidR="008754B7" w:rsidRPr="008754B7" w:rsidRDefault="008754B7" w:rsidP="00E24EFB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8754B7">
        <w:rPr>
          <w:rFonts w:ascii="Arial" w:eastAsia="Calibri" w:hAnsi="Arial" w:cs="Arial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;</w:t>
      </w:r>
    </w:p>
    <w:p w14:paraId="70E55267" w14:textId="4E800939" w:rsidR="008754B7" w:rsidRPr="008754B7" w:rsidRDefault="00564202" w:rsidP="00E24EFB">
      <w:pPr>
        <w:numPr>
          <w:ilvl w:val="0"/>
          <w:numId w:val="19"/>
        </w:numPr>
        <w:ind w:left="851" w:hanging="42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W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>ykonawca nie wniósł wymaganego zabezpieczenia należytego wykonania umowy lub uchylił się od zawarcia umowy w sprawie zamówienia publicznego</w:t>
      </w:r>
      <w:r w:rsidR="001C4472">
        <w:rPr>
          <w:rFonts w:ascii="Arial" w:eastAsia="Calibri" w:hAnsi="Arial" w:cs="Arial"/>
          <w:sz w:val="24"/>
          <w:szCs w:val="24"/>
          <w:lang w:eastAsia="en-US"/>
        </w:rPr>
        <w:t>.</w:t>
      </w:r>
      <w:r w:rsidR="008754B7" w:rsidRPr="008754B7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14:paraId="28972158" w14:textId="77777777" w:rsidR="008754B7" w:rsidRPr="008754B7" w:rsidRDefault="008754B7" w:rsidP="00E24EFB">
      <w:pPr>
        <w:numPr>
          <w:ilvl w:val="0"/>
          <w:numId w:val="23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color w:val="000000"/>
          <w:sz w:val="24"/>
          <w:szCs w:val="24"/>
        </w:rPr>
      </w:pPr>
      <w:r w:rsidRPr="008754B7">
        <w:rPr>
          <w:rFonts w:ascii="Arial" w:hAnsi="Arial" w:cs="Arial"/>
          <w:color w:val="000000"/>
          <w:sz w:val="24"/>
          <w:szCs w:val="24"/>
        </w:rPr>
        <w:t xml:space="preserve">O unieważnieniu postępowania o udzielenie zamówienia Zamawiający zawiadamia równocześnie wszystkich Wykonawców, którzy ubiegali się </w:t>
      </w:r>
      <w:r w:rsidRPr="008754B7">
        <w:rPr>
          <w:rFonts w:ascii="Arial" w:hAnsi="Arial" w:cs="Arial"/>
          <w:color w:val="000000"/>
          <w:sz w:val="24"/>
          <w:szCs w:val="24"/>
        </w:rPr>
        <w:br/>
        <w:t>o udzielenie zamówienia, podając uzasadnienie faktyczne i prawne poprzez zamieszczenie informacji na Platformie/stronie internetowej prowadzonego postępowania.</w:t>
      </w:r>
    </w:p>
    <w:p w14:paraId="18FB31C2" w14:textId="1F2CAC91" w:rsidR="00D1727D" w:rsidRPr="00CC2E44" w:rsidRDefault="008754B7" w:rsidP="003D66EC">
      <w:pPr>
        <w:numPr>
          <w:ilvl w:val="0"/>
          <w:numId w:val="23"/>
        </w:numPr>
        <w:tabs>
          <w:tab w:val="num" w:pos="567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8754B7">
        <w:rPr>
          <w:rFonts w:ascii="Arial" w:hAnsi="Arial" w:cs="Arial"/>
          <w:b/>
          <w:bCs/>
          <w:color w:val="000000"/>
          <w:sz w:val="24"/>
          <w:szCs w:val="24"/>
        </w:rPr>
        <w:t>Ponadto, Zamawiający zastrzega sobie możliwość unieważnienia postępowania bez podawania przyczyny.</w:t>
      </w:r>
    </w:p>
    <w:p w14:paraId="4FE3A96E" w14:textId="77777777" w:rsidR="008B20DD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lastRenderedPageBreak/>
        <w:t>ROZDZIAŁ X</w:t>
      </w:r>
      <w:r w:rsidR="00B0033A">
        <w:rPr>
          <w:rFonts w:ascii="Arial" w:hAnsi="Arial" w:cs="Arial"/>
          <w:sz w:val="24"/>
          <w:szCs w:val="24"/>
        </w:rPr>
        <w:t>VIII</w:t>
      </w:r>
      <w:r w:rsidRPr="003C12D3">
        <w:rPr>
          <w:rFonts w:ascii="Arial" w:hAnsi="Arial" w:cs="Arial"/>
          <w:sz w:val="24"/>
          <w:szCs w:val="24"/>
        </w:rPr>
        <w:t xml:space="preserve"> </w:t>
      </w:r>
    </w:p>
    <w:p w14:paraId="6BE7BB19" w14:textId="77777777" w:rsidR="0060016F" w:rsidRPr="003C12D3" w:rsidRDefault="0060016F" w:rsidP="00FE4B72">
      <w:pPr>
        <w:pStyle w:val="Nagwek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B0F0"/>
        <w:tabs>
          <w:tab w:val="left" w:pos="360"/>
        </w:tabs>
        <w:rPr>
          <w:rFonts w:ascii="Arial" w:hAnsi="Arial" w:cs="Arial"/>
          <w:sz w:val="24"/>
          <w:szCs w:val="24"/>
        </w:rPr>
      </w:pPr>
      <w:r w:rsidRPr="003C12D3">
        <w:rPr>
          <w:rFonts w:ascii="Arial" w:hAnsi="Arial" w:cs="Arial"/>
          <w:sz w:val="24"/>
          <w:szCs w:val="24"/>
        </w:rPr>
        <w:t>Zawarcie umowy, zabezpieczenie należytego wykonania umowy</w:t>
      </w:r>
      <w:r w:rsidR="004635DD">
        <w:rPr>
          <w:rFonts w:ascii="Arial" w:hAnsi="Arial" w:cs="Arial"/>
          <w:sz w:val="24"/>
          <w:szCs w:val="24"/>
        </w:rPr>
        <w:t>, ubezpieczenie OC</w:t>
      </w:r>
    </w:p>
    <w:p w14:paraId="34019BA1" w14:textId="77777777" w:rsidR="0060016F" w:rsidRPr="003C12D3" w:rsidRDefault="0060016F" w:rsidP="00846842">
      <w:pPr>
        <w:pStyle w:val="Tekstpodstawowy"/>
        <w:tabs>
          <w:tab w:val="clear" w:pos="567"/>
          <w:tab w:val="left" w:pos="-1843"/>
          <w:tab w:val="num" w:pos="2340"/>
        </w:tabs>
        <w:rPr>
          <w:rFonts w:ascii="Arial" w:hAnsi="Arial" w:cs="Arial"/>
          <w:b w:val="0"/>
          <w:bCs w:val="0"/>
          <w:sz w:val="24"/>
          <w:szCs w:val="24"/>
        </w:rPr>
      </w:pPr>
    </w:p>
    <w:p w14:paraId="3CBC388B" w14:textId="77777777" w:rsidR="004635DD" w:rsidRPr="004635DD" w:rsidRDefault="004635DD" w:rsidP="00E24EFB">
      <w:pPr>
        <w:pStyle w:val="Tekstpodstawowy"/>
        <w:numPr>
          <w:ilvl w:val="2"/>
          <w:numId w:val="8"/>
        </w:numPr>
        <w:tabs>
          <w:tab w:val="clear" w:pos="567"/>
          <w:tab w:val="clear" w:pos="2340"/>
          <w:tab w:val="left" w:pos="-1843"/>
          <w:tab w:val="num" w:pos="426"/>
        </w:tabs>
        <w:ind w:left="426" w:hanging="426"/>
        <w:rPr>
          <w:rFonts w:ascii="Arial" w:hAnsi="Arial" w:cs="Arial"/>
          <w:bCs w:val="0"/>
          <w:sz w:val="24"/>
          <w:szCs w:val="24"/>
        </w:rPr>
      </w:pPr>
      <w:r w:rsidRPr="004635DD">
        <w:rPr>
          <w:rFonts w:ascii="Arial" w:hAnsi="Arial" w:cs="Arial"/>
          <w:bCs w:val="0"/>
          <w:sz w:val="24"/>
          <w:szCs w:val="24"/>
        </w:rPr>
        <w:t>Zawarcie umowy:</w:t>
      </w:r>
    </w:p>
    <w:p w14:paraId="4BAA55A9" w14:textId="7D0F5F3E" w:rsidR="001146CD" w:rsidRDefault="001C4472" w:rsidP="00E24EFB">
      <w:pPr>
        <w:pStyle w:val="Tekstpodstawowy"/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Projektowane 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>postanowienia umowy, które zostaną wprowadzone do treści  umowy zawarte są w</w:t>
      </w:r>
      <w:r w:rsidR="00E24EFB">
        <w:rPr>
          <w:rFonts w:ascii="Arial" w:hAnsi="Arial" w:cs="Arial"/>
          <w:b w:val="0"/>
          <w:color w:val="000000"/>
          <w:sz w:val="24"/>
          <w:szCs w:val="24"/>
        </w:rPr>
        <w:t>e wzorze</w:t>
      </w:r>
      <w:r w:rsidR="00495486" w:rsidRPr="002C29BA">
        <w:rPr>
          <w:rFonts w:ascii="Arial" w:hAnsi="Arial" w:cs="Arial"/>
          <w:b w:val="0"/>
          <w:color w:val="000000"/>
          <w:sz w:val="24"/>
          <w:szCs w:val="24"/>
        </w:rPr>
        <w:t xml:space="preserve"> umowy </w:t>
      </w:r>
      <w:r w:rsidR="0060016F" w:rsidRPr="002C29BA">
        <w:rPr>
          <w:rFonts w:ascii="Arial" w:hAnsi="Arial" w:cs="Arial"/>
          <w:b w:val="0"/>
          <w:sz w:val="24"/>
          <w:szCs w:val="24"/>
        </w:rPr>
        <w:t>stanowiąc</w:t>
      </w:r>
      <w:r w:rsidR="00495486" w:rsidRPr="002C29BA">
        <w:rPr>
          <w:rFonts w:ascii="Arial" w:hAnsi="Arial" w:cs="Arial"/>
          <w:b w:val="0"/>
          <w:sz w:val="24"/>
          <w:szCs w:val="24"/>
        </w:rPr>
        <w:t xml:space="preserve">ym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załącznik nr </w:t>
      </w:r>
      <w:r w:rsidR="0066770F" w:rsidRPr="0066770F">
        <w:rPr>
          <w:rFonts w:ascii="Arial" w:hAnsi="Arial" w:cs="Arial"/>
          <w:bCs w:val="0"/>
          <w:sz w:val="24"/>
          <w:szCs w:val="24"/>
        </w:rPr>
        <w:t>3</w:t>
      </w:r>
      <w:r w:rsidR="00BE7CCD" w:rsidRPr="0066770F">
        <w:rPr>
          <w:rFonts w:ascii="Arial" w:hAnsi="Arial" w:cs="Arial"/>
          <w:bCs w:val="0"/>
          <w:sz w:val="24"/>
          <w:szCs w:val="24"/>
        </w:rPr>
        <w:t xml:space="preserve"> </w:t>
      </w:r>
      <w:r w:rsidR="0060016F" w:rsidRPr="0066770F">
        <w:rPr>
          <w:rFonts w:ascii="Arial" w:hAnsi="Arial" w:cs="Arial"/>
          <w:bCs w:val="0"/>
          <w:sz w:val="24"/>
          <w:szCs w:val="24"/>
        </w:rPr>
        <w:t xml:space="preserve">do </w:t>
      </w:r>
      <w:r w:rsidR="00495486" w:rsidRPr="0066770F">
        <w:rPr>
          <w:rFonts w:ascii="Arial" w:hAnsi="Arial" w:cs="Arial"/>
          <w:bCs w:val="0"/>
          <w:sz w:val="24"/>
          <w:szCs w:val="24"/>
        </w:rPr>
        <w:t>SWZ</w:t>
      </w:r>
      <w:r w:rsidR="00495486" w:rsidRPr="0066770F">
        <w:rPr>
          <w:rFonts w:ascii="Arial" w:hAnsi="Arial" w:cs="Arial"/>
          <w:b w:val="0"/>
          <w:sz w:val="24"/>
          <w:szCs w:val="24"/>
        </w:rPr>
        <w:t xml:space="preserve">. </w:t>
      </w:r>
      <w:r w:rsidR="00495486" w:rsidRPr="002C29BA">
        <w:rPr>
          <w:rFonts w:ascii="Arial" w:hAnsi="Arial" w:cs="Arial"/>
          <w:b w:val="0"/>
          <w:sz w:val="24"/>
          <w:szCs w:val="24"/>
        </w:rPr>
        <w:t>Wykonawca ma obowiązek zawrzeć umowę zgodnie z</w:t>
      </w:r>
      <w:r w:rsidR="0090747F">
        <w:rPr>
          <w:rFonts w:ascii="Arial" w:hAnsi="Arial" w:cs="Arial"/>
          <w:b w:val="0"/>
          <w:sz w:val="24"/>
          <w:szCs w:val="24"/>
        </w:rPr>
        <w:t xml:space="preserve"> tym projektem umowy</w:t>
      </w:r>
      <w:r w:rsidR="00495486" w:rsidRPr="002C29BA">
        <w:rPr>
          <w:rFonts w:ascii="Arial" w:hAnsi="Arial" w:cs="Arial"/>
          <w:b w:val="0"/>
          <w:sz w:val="24"/>
          <w:szCs w:val="24"/>
        </w:rPr>
        <w:t>.</w:t>
      </w:r>
    </w:p>
    <w:p w14:paraId="049CBE74" w14:textId="7C6B0CDD" w:rsidR="00564202" w:rsidRDefault="00564202" w:rsidP="00E24EFB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Zamawiający nie wymaga wniesienia zabezpieczenia należytego wykonania umowy.</w:t>
      </w:r>
    </w:p>
    <w:p w14:paraId="36E356AC" w14:textId="4A75B780" w:rsidR="001146CD" w:rsidRPr="00B456EF" w:rsidRDefault="001146CD" w:rsidP="00E24EFB">
      <w:pPr>
        <w:pStyle w:val="Tekstpodstawowy"/>
        <w:numPr>
          <w:ilvl w:val="0"/>
          <w:numId w:val="25"/>
        </w:numPr>
        <w:tabs>
          <w:tab w:val="clear" w:pos="567"/>
          <w:tab w:val="left" w:pos="-1843"/>
          <w:tab w:val="num" w:pos="426"/>
        </w:tabs>
        <w:ind w:left="426" w:hanging="426"/>
        <w:rPr>
          <w:rFonts w:ascii="Arial" w:hAnsi="Arial" w:cs="Arial"/>
          <w:b w:val="0"/>
          <w:sz w:val="24"/>
          <w:szCs w:val="24"/>
        </w:rPr>
      </w:pPr>
      <w:r w:rsidRPr="001146CD">
        <w:rPr>
          <w:rFonts w:ascii="Arial" w:hAnsi="Arial" w:cs="Arial"/>
          <w:b w:val="0"/>
          <w:sz w:val="24"/>
          <w:szCs w:val="24"/>
        </w:rPr>
        <w:t xml:space="preserve">Zamawiający nie wymaga </w:t>
      </w:r>
      <w:r>
        <w:rPr>
          <w:rFonts w:ascii="Arial" w:hAnsi="Arial" w:cs="Arial"/>
          <w:b w:val="0"/>
          <w:sz w:val="24"/>
          <w:szCs w:val="24"/>
        </w:rPr>
        <w:t>posiadania polisy ubezpieczeniowej od odpowiedzialności cywilnej.</w:t>
      </w:r>
    </w:p>
    <w:p w14:paraId="1414FF1B" w14:textId="77777777" w:rsidR="0017142D" w:rsidRPr="0017142D" w:rsidRDefault="0017142D" w:rsidP="0017142D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EEF7FA9" w14:textId="0A66F1A3" w:rsidR="00F14ACE" w:rsidRDefault="00F14ACE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RODZIAŁK XIX</w:t>
      </w:r>
    </w:p>
    <w:p w14:paraId="77EB3EAF" w14:textId="77777777" w:rsidR="0060016F" w:rsidRPr="003853E8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853E8">
        <w:rPr>
          <w:rFonts w:ascii="Arial" w:hAnsi="Arial" w:cs="Arial"/>
          <w:color w:val="auto"/>
        </w:rPr>
        <w:t>Pouczenie o środkach ochrony prawnej</w:t>
      </w:r>
    </w:p>
    <w:p w14:paraId="16D0AFAB" w14:textId="77777777" w:rsidR="0060016F" w:rsidRPr="003C12D3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5EF002C5" w14:textId="77777777" w:rsidR="00AC276E" w:rsidRPr="00E37D46" w:rsidRDefault="00BF60B7" w:rsidP="00846842">
      <w:pPr>
        <w:tabs>
          <w:tab w:val="left" w:pos="284"/>
        </w:tabs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37D46">
        <w:rPr>
          <w:rFonts w:ascii="Arial" w:hAnsi="Arial" w:cs="Arial"/>
          <w:sz w:val="24"/>
          <w:szCs w:val="24"/>
        </w:rPr>
        <w:t>W związku z tym, że postępowanie nie jest prowadzone w oparciu o przepisy ustawy Prawo zamówień publicznych, Wykonawcom nie przysługują środki ochrony prawnej wymienione we wspomnianej ustawie.</w:t>
      </w:r>
    </w:p>
    <w:p w14:paraId="7E0216E3" w14:textId="77777777" w:rsidR="001D2251" w:rsidRPr="003C12D3" w:rsidRDefault="001D2251" w:rsidP="009450A9">
      <w:pPr>
        <w:tabs>
          <w:tab w:val="num" w:pos="360"/>
        </w:tabs>
        <w:jc w:val="both"/>
        <w:rPr>
          <w:rFonts w:ascii="Arial" w:hAnsi="Arial" w:cs="Arial"/>
          <w:sz w:val="24"/>
          <w:szCs w:val="24"/>
        </w:rPr>
      </w:pPr>
    </w:p>
    <w:p w14:paraId="313510D4" w14:textId="77777777" w:rsidR="008B20DD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bookmarkStart w:id="6" w:name="_Hlk62704661"/>
      <w:r w:rsidRPr="003C12D3">
        <w:rPr>
          <w:rFonts w:ascii="Arial" w:hAnsi="Arial" w:cs="Arial"/>
          <w:color w:val="auto"/>
        </w:rPr>
        <w:t>ROZDZIAŁ X</w:t>
      </w:r>
      <w:r w:rsidR="00B0033A">
        <w:rPr>
          <w:rFonts w:ascii="Arial" w:hAnsi="Arial" w:cs="Arial"/>
          <w:color w:val="auto"/>
        </w:rPr>
        <w:t>X</w:t>
      </w:r>
      <w:r w:rsidRPr="003C12D3">
        <w:rPr>
          <w:rFonts w:ascii="Arial" w:hAnsi="Arial" w:cs="Arial"/>
          <w:color w:val="auto"/>
        </w:rPr>
        <w:t xml:space="preserve"> </w:t>
      </w:r>
    </w:p>
    <w:p w14:paraId="5BD37359" w14:textId="77777777" w:rsidR="0060016F" w:rsidRPr="003C12D3" w:rsidRDefault="0060016F" w:rsidP="00FE4B72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3C12D3">
        <w:rPr>
          <w:rFonts w:ascii="Arial" w:hAnsi="Arial" w:cs="Arial"/>
          <w:color w:val="auto"/>
        </w:rPr>
        <w:t>Opis przedmiotu zamówienia</w:t>
      </w:r>
    </w:p>
    <w:bookmarkEnd w:id="6"/>
    <w:p w14:paraId="59FD1178" w14:textId="77777777" w:rsidR="0060016F" w:rsidRPr="00DF4FE1" w:rsidRDefault="0060016F" w:rsidP="00846842">
      <w:pPr>
        <w:ind w:left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3E723B61" w14:textId="2FA2788B" w:rsidR="00B456EF" w:rsidRDefault="0060016F" w:rsidP="00E24EFB">
      <w:pPr>
        <w:pStyle w:val="Akapitzlist"/>
        <w:numPr>
          <w:ilvl w:val="3"/>
          <w:numId w:val="5"/>
        </w:numPr>
        <w:tabs>
          <w:tab w:val="clear" w:pos="2769"/>
        </w:tabs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3631F7">
        <w:rPr>
          <w:rFonts w:ascii="Arial" w:hAnsi="Arial" w:cs="Arial"/>
          <w:b/>
          <w:bCs/>
          <w:sz w:val="24"/>
          <w:szCs w:val="24"/>
        </w:rPr>
        <w:t>Przedmiot</w:t>
      </w:r>
      <w:r w:rsidR="009A6CD9" w:rsidRPr="003631F7">
        <w:rPr>
          <w:rFonts w:ascii="Arial" w:hAnsi="Arial" w:cs="Arial"/>
          <w:b/>
          <w:bCs/>
          <w:sz w:val="24"/>
          <w:szCs w:val="24"/>
        </w:rPr>
        <w:t xml:space="preserve">em zamówienia </w:t>
      </w:r>
      <w:r w:rsidR="00B456EF" w:rsidRPr="00B456EF">
        <w:rPr>
          <w:rFonts w:ascii="Arial" w:hAnsi="Arial" w:cs="Arial"/>
          <w:sz w:val="24"/>
          <w:szCs w:val="24"/>
        </w:rPr>
        <w:t>jest sukcesywna dostawa kruszyw — piasku płukanego, piasku zasypowego, mieszanki kruszonej oraz żwiru. Przedmiot zamówienia został podzielony na 2 części, z których każda część będzie stanowić odrębną część zamówienia.</w:t>
      </w:r>
    </w:p>
    <w:p w14:paraId="06F72A04" w14:textId="77777777" w:rsidR="00B456EF" w:rsidRPr="00B456EF" w:rsidRDefault="00B456EF" w:rsidP="00B456EF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57A140EE" w14:textId="42094759" w:rsidR="00B456EF" w:rsidRPr="00B456EF" w:rsidRDefault="00B456EF" w:rsidP="00E24EFB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B456EF">
        <w:rPr>
          <w:rFonts w:ascii="Arial" w:hAnsi="Arial" w:cs="Arial"/>
          <w:b/>
          <w:sz w:val="24"/>
          <w:szCs w:val="24"/>
        </w:rPr>
        <w:t>Część nr 1</w:t>
      </w:r>
    </w:p>
    <w:p w14:paraId="67E59012" w14:textId="77777777" w:rsidR="00B456EF" w:rsidRPr="00B456EF" w:rsidRDefault="00B456EF" w:rsidP="00E24EF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56EF">
        <w:rPr>
          <w:rFonts w:ascii="Arial" w:hAnsi="Arial" w:cs="Arial"/>
          <w:sz w:val="24"/>
          <w:szCs w:val="24"/>
        </w:rPr>
        <w:t>Sukcesywna dostawa piasku płukanego, piasku zasypowego w ilościach określonych poniżej:</w:t>
      </w:r>
    </w:p>
    <w:p w14:paraId="6CD50164" w14:textId="53F9F001" w:rsidR="00B456EF" w:rsidRPr="00DB621D" w:rsidRDefault="00B456EF" w:rsidP="00E24EFB">
      <w:pPr>
        <w:pStyle w:val="Akapitzlist"/>
        <w:numPr>
          <w:ilvl w:val="6"/>
          <w:numId w:val="8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56EF">
        <w:rPr>
          <w:rFonts w:ascii="Arial" w:hAnsi="Arial" w:cs="Arial"/>
          <w:sz w:val="24"/>
          <w:szCs w:val="24"/>
        </w:rPr>
        <w:t>Piasek płukany o granulacji 0 – 2 mm zgodny z no</w:t>
      </w:r>
      <w:r w:rsidRPr="00DB621D">
        <w:rPr>
          <w:rFonts w:ascii="Arial" w:hAnsi="Arial" w:cs="Arial"/>
          <w:sz w:val="24"/>
          <w:szCs w:val="24"/>
        </w:rPr>
        <w:t>rmą PN-EN-12620+A1:2010 w ilości 400 ton;</w:t>
      </w:r>
    </w:p>
    <w:p w14:paraId="42A34706" w14:textId="5F4645A8" w:rsidR="00B456EF" w:rsidRPr="00DB621D" w:rsidRDefault="00B456EF" w:rsidP="00E24EFB">
      <w:pPr>
        <w:pStyle w:val="Akapitzlist"/>
        <w:numPr>
          <w:ilvl w:val="6"/>
          <w:numId w:val="8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B621D">
        <w:rPr>
          <w:rFonts w:ascii="Arial" w:hAnsi="Arial" w:cs="Arial"/>
          <w:sz w:val="24"/>
          <w:szCs w:val="24"/>
        </w:rPr>
        <w:t>Piasek zasypowy — w ilości 4 000 ton.</w:t>
      </w:r>
    </w:p>
    <w:p w14:paraId="4C605F9A" w14:textId="77777777" w:rsidR="00B456EF" w:rsidRPr="00DB621D" w:rsidRDefault="00B456EF" w:rsidP="00E24EFB">
      <w:pPr>
        <w:jc w:val="both"/>
        <w:rPr>
          <w:rFonts w:ascii="Arial" w:hAnsi="Arial" w:cs="Arial"/>
          <w:sz w:val="24"/>
          <w:szCs w:val="24"/>
        </w:rPr>
      </w:pPr>
    </w:p>
    <w:p w14:paraId="0CE88806" w14:textId="77777777" w:rsidR="00B456EF" w:rsidRPr="00DB621D" w:rsidRDefault="00B456EF" w:rsidP="00E24EFB">
      <w:pPr>
        <w:pStyle w:val="Akapitzlist"/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</w:rPr>
      </w:pPr>
      <w:r w:rsidRPr="00DB621D">
        <w:rPr>
          <w:rFonts w:ascii="Arial" w:hAnsi="Arial" w:cs="Arial"/>
          <w:b/>
          <w:sz w:val="24"/>
          <w:szCs w:val="24"/>
        </w:rPr>
        <w:t>Część nr 2</w:t>
      </w:r>
    </w:p>
    <w:p w14:paraId="3DC6D92C" w14:textId="50ADBE8E" w:rsidR="00B456EF" w:rsidRPr="00DB621D" w:rsidRDefault="00B456EF" w:rsidP="00E24EF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DB621D">
        <w:rPr>
          <w:rFonts w:ascii="Arial" w:hAnsi="Arial" w:cs="Arial"/>
          <w:sz w:val="24"/>
          <w:szCs w:val="24"/>
        </w:rPr>
        <w:t>Sukcesywna dostawa mieszanki kruszonej o granulacji 0-32 mm, żwiru 2-8 mm, żwiru 8-16 mm, żwiru 16-32 mm w ilościach określonych poniżej:</w:t>
      </w:r>
    </w:p>
    <w:p w14:paraId="10865297" w14:textId="060D738C" w:rsidR="00B456EF" w:rsidRPr="00DB621D" w:rsidRDefault="00B456EF" w:rsidP="00E24EFB">
      <w:pPr>
        <w:pStyle w:val="Akapitzlist"/>
        <w:numPr>
          <w:ilvl w:val="6"/>
          <w:numId w:val="34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DB621D">
        <w:rPr>
          <w:rFonts w:ascii="Arial" w:hAnsi="Arial" w:cs="Arial"/>
          <w:sz w:val="24"/>
          <w:szCs w:val="24"/>
        </w:rPr>
        <w:t>Mieszanka kruszona o granulacji 0 – 32 mm zgodna z normą PN-EN-1324</w:t>
      </w:r>
      <w:r w:rsidR="008C58DA" w:rsidRPr="00DB621D">
        <w:rPr>
          <w:rFonts w:ascii="Arial" w:hAnsi="Arial" w:cs="Arial"/>
          <w:sz w:val="24"/>
          <w:szCs w:val="24"/>
        </w:rPr>
        <w:t>2</w:t>
      </w:r>
      <w:r w:rsidRPr="00DB621D">
        <w:rPr>
          <w:rFonts w:ascii="Arial" w:hAnsi="Arial" w:cs="Arial"/>
          <w:sz w:val="24"/>
          <w:szCs w:val="24"/>
        </w:rPr>
        <w:t>+A1:2010 w ilości 500 ton;</w:t>
      </w:r>
    </w:p>
    <w:p w14:paraId="0C1B2A06" w14:textId="40682EBB" w:rsidR="00B456EF" w:rsidRDefault="00B456EF" w:rsidP="00E24EFB">
      <w:pPr>
        <w:pStyle w:val="Akapitzlist"/>
        <w:numPr>
          <w:ilvl w:val="6"/>
          <w:numId w:val="34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56EF">
        <w:rPr>
          <w:rFonts w:ascii="Arial" w:hAnsi="Arial" w:cs="Arial"/>
          <w:sz w:val="24"/>
          <w:szCs w:val="24"/>
        </w:rPr>
        <w:t>Żwir 2-8 mm zgodny z normą PN-EN-12620+A1:2010  – w ilości 50 ton;</w:t>
      </w:r>
    </w:p>
    <w:p w14:paraId="0927E061" w14:textId="31281856" w:rsidR="00B456EF" w:rsidRDefault="00B456EF" w:rsidP="00E24EFB">
      <w:pPr>
        <w:pStyle w:val="Akapitzlist"/>
        <w:numPr>
          <w:ilvl w:val="6"/>
          <w:numId w:val="34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56EF">
        <w:rPr>
          <w:rFonts w:ascii="Arial" w:hAnsi="Arial" w:cs="Arial"/>
          <w:sz w:val="24"/>
          <w:szCs w:val="24"/>
        </w:rPr>
        <w:t>Żwir 8-16 mm zgodny z normą PN-EN-12620+A1:2010  – w ilości 50 ton;</w:t>
      </w:r>
    </w:p>
    <w:p w14:paraId="59D7A58E" w14:textId="5B20AC17" w:rsidR="00B456EF" w:rsidRDefault="00B456EF" w:rsidP="00E24EFB">
      <w:pPr>
        <w:pStyle w:val="Akapitzlist"/>
        <w:numPr>
          <w:ilvl w:val="6"/>
          <w:numId w:val="34"/>
        </w:numPr>
        <w:tabs>
          <w:tab w:val="clear" w:pos="720"/>
          <w:tab w:val="num" w:pos="851"/>
        </w:tabs>
        <w:spacing w:after="0" w:line="240" w:lineRule="auto"/>
        <w:ind w:left="851" w:hanging="425"/>
        <w:jc w:val="both"/>
        <w:rPr>
          <w:rFonts w:ascii="Arial" w:hAnsi="Arial" w:cs="Arial"/>
          <w:sz w:val="24"/>
          <w:szCs w:val="24"/>
        </w:rPr>
      </w:pPr>
      <w:r w:rsidRPr="00B456EF">
        <w:rPr>
          <w:rFonts w:ascii="Arial" w:hAnsi="Arial" w:cs="Arial"/>
          <w:sz w:val="24"/>
          <w:szCs w:val="24"/>
        </w:rPr>
        <w:t>Żwir 16-32 mm zgodny z normą PN-EN-12620+A1:2010  – w ilości 50 ton.</w:t>
      </w:r>
    </w:p>
    <w:p w14:paraId="0F76E545" w14:textId="77777777" w:rsidR="00B456EF" w:rsidRPr="00B456EF" w:rsidRDefault="00B456EF" w:rsidP="00B456EF">
      <w:pPr>
        <w:pStyle w:val="Akapitzlist"/>
        <w:spacing w:after="0" w:line="240" w:lineRule="auto"/>
        <w:ind w:left="993"/>
        <w:jc w:val="both"/>
        <w:rPr>
          <w:rFonts w:ascii="Arial" w:hAnsi="Arial" w:cs="Arial"/>
          <w:sz w:val="24"/>
          <w:szCs w:val="24"/>
        </w:rPr>
      </w:pPr>
    </w:p>
    <w:p w14:paraId="7EFB0F83" w14:textId="1714A474" w:rsidR="00B456EF" w:rsidRDefault="00B456EF" w:rsidP="00E24EFB">
      <w:pPr>
        <w:pStyle w:val="Akapitzlist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  <w:r w:rsidRPr="00B456EF">
        <w:rPr>
          <w:rFonts w:ascii="Arial" w:hAnsi="Arial" w:cs="Arial"/>
          <w:sz w:val="24"/>
          <w:szCs w:val="24"/>
        </w:rPr>
        <w:t xml:space="preserve">Zamawiający zastrzega sobie prawo zrealizowania zamówienia w mniejszych ilościach niż to zostało przewidziane w formularzu nr 1 dla części nr 1 </w:t>
      </w:r>
      <w:r w:rsidR="00E24EFB">
        <w:rPr>
          <w:rFonts w:ascii="Arial" w:hAnsi="Arial" w:cs="Arial"/>
          <w:sz w:val="24"/>
          <w:szCs w:val="24"/>
        </w:rPr>
        <w:br/>
      </w:r>
      <w:r w:rsidRPr="00B456EF">
        <w:rPr>
          <w:rFonts w:ascii="Arial" w:hAnsi="Arial" w:cs="Arial"/>
          <w:sz w:val="24"/>
          <w:szCs w:val="24"/>
        </w:rPr>
        <w:t>o maksymalnie 30%, dla części nr 2 o maksymalnie 70%.  Ostateczna ilość</w:t>
      </w:r>
      <w:r>
        <w:rPr>
          <w:rFonts w:ascii="Arial" w:hAnsi="Arial" w:cs="Arial"/>
          <w:sz w:val="24"/>
          <w:szCs w:val="24"/>
        </w:rPr>
        <w:t xml:space="preserve"> </w:t>
      </w:r>
      <w:r w:rsidRPr="00B456EF">
        <w:rPr>
          <w:rFonts w:ascii="Arial" w:hAnsi="Arial" w:cs="Arial"/>
          <w:sz w:val="24"/>
          <w:szCs w:val="24"/>
        </w:rPr>
        <w:t xml:space="preserve">wynikać będzie z zamówień złożonych przez </w:t>
      </w:r>
      <w:r w:rsidR="00E24EFB">
        <w:rPr>
          <w:rFonts w:ascii="Arial" w:hAnsi="Arial" w:cs="Arial"/>
          <w:sz w:val="24"/>
          <w:szCs w:val="24"/>
        </w:rPr>
        <w:t>Z</w:t>
      </w:r>
      <w:r w:rsidRPr="00B456EF">
        <w:rPr>
          <w:rFonts w:ascii="Arial" w:hAnsi="Arial" w:cs="Arial"/>
          <w:sz w:val="24"/>
          <w:szCs w:val="24"/>
        </w:rPr>
        <w:t xml:space="preserve">amawiającego w okresie trwania umowy. Realizacja przedmiotu zamówienia w mniejszych ilościach nie będzie </w:t>
      </w:r>
      <w:r w:rsidRPr="00B456EF">
        <w:rPr>
          <w:rFonts w:ascii="Arial" w:hAnsi="Arial" w:cs="Arial"/>
          <w:sz w:val="24"/>
          <w:szCs w:val="24"/>
        </w:rPr>
        <w:lastRenderedPageBreak/>
        <w:t xml:space="preserve">powodować żadnych roszczeń po stronie Wykonawcy w stosunku do </w:t>
      </w:r>
      <w:r w:rsidR="00E24EFB">
        <w:rPr>
          <w:rFonts w:ascii="Arial" w:hAnsi="Arial" w:cs="Arial"/>
          <w:sz w:val="24"/>
          <w:szCs w:val="24"/>
        </w:rPr>
        <w:t>Z</w:t>
      </w:r>
      <w:r w:rsidRPr="00B456EF">
        <w:rPr>
          <w:rFonts w:ascii="Arial" w:hAnsi="Arial" w:cs="Arial"/>
          <w:sz w:val="24"/>
          <w:szCs w:val="24"/>
        </w:rPr>
        <w:t>amawiającego z tego tytułu.</w:t>
      </w:r>
    </w:p>
    <w:p w14:paraId="4DBD4377" w14:textId="77777777" w:rsidR="00B456EF" w:rsidRPr="00B456EF" w:rsidRDefault="00B456EF" w:rsidP="00B456EF">
      <w:pPr>
        <w:pStyle w:val="Akapitzlist"/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</w:p>
    <w:p w14:paraId="1DF40B0A" w14:textId="4A2272B9" w:rsidR="00B456EF" w:rsidRPr="00B456EF" w:rsidRDefault="003E7A90" w:rsidP="00E24EFB">
      <w:pPr>
        <w:pStyle w:val="Akapitzlist"/>
        <w:numPr>
          <w:ilvl w:val="1"/>
          <w:numId w:val="34"/>
        </w:numPr>
        <w:spacing w:after="0" w:line="240" w:lineRule="auto"/>
        <w:ind w:left="426" w:hanging="426"/>
        <w:jc w:val="both"/>
        <w:rPr>
          <w:rFonts w:ascii="Arial" w:eastAsiaTheme="minorHAnsi" w:hAnsi="Arial" w:cs="Arial"/>
          <w:sz w:val="24"/>
          <w:szCs w:val="24"/>
        </w:rPr>
      </w:pPr>
      <w:r w:rsidRPr="00B456EF">
        <w:rPr>
          <w:rFonts w:ascii="Arial" w:hAnsi="Arial" w:cs="Arial"/>
          <w:b/>
          <w:spacing w:val="-3"/>
          <w:sz w:val="24"/>
          <w:szCs w:val="24"/>
        </w:rPr>
        <w:t>Zakres zamówienia</w:t>
      </w:r>
      <w:r w:rsidR="0009120F" w:rsidRPr="00B456EF">
        <w:rPr>
          <w:rFonts w:ascii="Arial" w:hAnsi="Arial" w:cs="Arial"/>
          <w:b/>
          <w:spacing w:val="-3"/>
          <w:sz w:val="24"/>
          <w:szCs w:val="24"/>
        </w:rPr>
        <w:t xml:space="preserve"> obejmuje</w:t>
      </w:r>
      <w:r w:rsidR="00B456EF" w:rsidRPr="00B456EF">
        <w:rPr>
          <w:rFonts w:ascii="Arial" w:eastAsiaTheme="minorHAnsi" w:hAnsi="Arial" w:cs="Arial"/>
          <w:sz w:val="24"/>
          <w:szCs w:val="24"/>
        </w:rPr>
        <w:t xml:space="preserve"> sukcesywne dostawy piasku płukanego, piasku zasypowego, mieszanki kruszonej, żwiru samochodami</w:t>
      </w:r>
      <w:r w:rsidR="00B456EF">
        <w:rPr>
          <w:rFonts w:ascii="Arial" w:eastAsiaTheme="minorHAnsi" w:hAnsi="Arial" w:cs="Arial"/>
          <w:sz w:val="24"/>
          <w:szCs w:val="24"/>
        </w:rPr>
        <w:t xml:space="preserve"> </w:t>
      </w:r>
      <w:r w:rsidR="00B456EF" w:rsidRPr="00B456EF">
        <w:rPr>
          <w:rFonts w:ascii="Arial" w:eastAsiaTheme="minorHAnsi" w:hAnsi="Arial" w:cs="Arial"/>
          <w:sz w:val="24"/>
          <w:szCs w:val="24"/>
        </w:rPr>
        <w:t xml:space="preserve">samowyładowczymi Wykonawcy w ramach zgłaszanych potrzeb, od poniedziałku do piątku w godzinach 7.00 – 15.00, do głównych placówek </w:t>
      </w:r>
      <w:r w:rsidR="001144A8">
        <w:rPr>
          <w:rFonts w:ascii="Arial" w:eastAsiaTheme="minorHAnsi" w:hAnsi="Arial" w:cs="Arial"/>
          <w:sz w:val="24"/>
          <w:szCs w:val="24"/>
        </w:rPr>
        <w:t>Z</w:t>
      </w:r>
      <w:r w:rsidR="00B456EF" w:rsidRPr="00B456EF">
        <w:rPr>
          <w:rFonts w:ascii="Arial" w:eastAsiaTheme="minorHAnsi" w:hAnsi="Arial" w:cs="Arial"/>
          <w:sz w:val="24"/>
          <w:szCs w:val="24"/>
        </w:rPr>
        <w:t>amawiającego wymienionych poniżej:</w:t>
      </w:r>
    </w:p>
    <w:p w14:paraId="734A4E07" w14:textId="4B9AAD5A" w:rsidR="00B456EF" w:rsidRPr="00B456EF" w:rsidRDefault="00B456EF" w:rsidP="00E24EFB">
      <w:pPr>
        <w:numPr>
          <w:ilvl w:val="0"/>
          <w:numId w:val="33"/>
        </w:numPr>
        <w:ind w:left="851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Wydział Sieci Wodociągowej Rejon I ul. Warcisława 29 w Szczecinie (dostawy samochodami samowyładowczymi o dopuszczalnej masie całkowitej do 40 ton);</w:t>
      </w:r>
    </w:p>
    <w:p w14:paraId="04A051F7" w14:textId="77777777" w:rsidR="00B456EF" w:rsidRPr="00B456EF" w:rsidRDefault="00B456EF" w:rsidP="00E24EFB">
      <w:pPr>
        <w:numPr>
          <w:ilvl w:val="0"/>
          <w:numId w:val="33"/>
        </w:numPr>
        <w:ind w:left="851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Wydział Sieci Wodociągowej Rejon II ul. Powstańców Wlkp. 60 w Szczecinie</w:t>
      </w:r>
    </w:p>
    <w:p w14:paraId="1575281B" w14:textId="77777777" w:rsidR="00B456EF" w:rsidRPr="00B456EF" w:rsidRDefault="00B456EF" w:rsidP="00E24EFB">
      <w:pPr>
        <w:ind w:left="851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(dostawy samochodami samowyładowczymi o dopuszczalnej masie całkowitej do 40 ton);</w:t>
      </w:r>
    </w:p>
    <w:p w14:paraId="1D619DCE" w14:textId="0F946598" w:rsidR="00B456EF" w:rsidRPr="00B456EF" w:rsidRDefault="00B456EF" w:rsidP="00E24EFB">
      <w:pPr>
        <w:numPr>
          <w:ilvl w:val="0"/>
          <w:numId w:val="33"/>
        </w:numPr>
        <w:ind w:left="851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Wydział Sieci Wodociągowej Rejon III ul. Wspólna 41 w Szczecinie (dostawy samochodami samowyładowczymi o dopuszczalnej masie całkowitej do 40 ton);</w:t>
      </w:r>
    </w:p>
    <w:p w14:paraId="3853F028" w14:textId="5EF9201C" w:rsidR="00B456EF" w:rsidRPr="00B456EF" w:rsidRDefault="00B456EF" w:rsidP="00E24EFB">
      <w:pPr>
        <w:numPr>
          <w:ilvl w:val="0"/>
          <w:numId w:val="33"/>
        </w:numPr>
        <w:ind w:left="851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Wydział Sieci Kanalizacyjnej Rejon I ul. 1-go Maja 37 w Szczecinie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(dostawy samochodami samowyładowczymi o dopuszczalnej masie całkowitej do 40 ton);</w:t>
      </w:r>
    </w:p>
    <w:p w14:paraId="7D6EA973" w14:textId="34148AF9" w:rsidR="00B456EF" w:rsidRPr="00B456EF" w:rsidRDefault="00B456EF" w:rsidP="00E24EFB">
      <w:pPr>
        <w:numPr>
          <w:ilvl w:val="0"/>
          <w:numId w:val="33"/>
        </w:numPr>
        <w:ind w:left="851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Wydział Sieci Kanalizacyjnej Rejon II ul. Zapadła 8 w Szczecinie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(dostawy samochodami samowyładowczymi o dopuszczalnej masie całkowitej do 40 ton);</w:t>
      </w:r>
    </w:p>
    <w:p w14:paraId="378EEF3F" w14:textId="0ECFF1EE" w:rsidR="00B456EF" w:rsidRPr="00B456EF" w:rsidRDefault="00B456EF" w:rsidP="00E24EFB">
      <w:pPr>
        <w:numPr>
          <w:ilvl w:val="0"/>
          <w:numId w:val="33"/>
        </w:numPr>
        <w:ind w:left="851" w:hanging="425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Wydział Sieci Kanalizacyjnej Rejon III ul. Wspólna 43 w Szczecinie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(dostawy samochodami samowyładowczymi o dopuszczalnej masie całkowitej do 40 ton),</w:t>
      </w:r>
    </w:p>
    <w:p w14:paraId="017D0348" w14:textId="50A1BA41" w:rsidR="00B456EF" w:rsidRDefault="00B456EF" w:rsidP="00E24EFB">
      <w:pPr>
        <w:ind w:left="426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jak i innych placówek </w:t>
      </w:r>
      <w:r w:rsidR="00E24EFB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amawiającego mieszczących się w granicach administracyjnych miasta Szczecin oraz Zakładu Produkcji Wody </w:t>
      </w:r>
      <w:r w:rsidR="00E24EFB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Miedwie</w:t>
      </w:r>
      <w:r w:rsidR="00E24EFB">
        <w:rPr>
          <w:rFonts w:ascii="Arial" w:eastAsiaTheme="minorHAnsi" w:hAnsi="Arial" w:cs="Arial"/>
          <w:sz w:val="24"/>
          <w:szCs w:val="24"/>
          <w:lang w:eastAsia="en-US"/>
        </w:rPr>
        <w:t>”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="00E24EFB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w Nieznaniu gmina Stare Czarnowo. Zamawiający dopuszcza możliwość dostawy kruszyw w innych godzinach niż wymienione powyżej po uzyskaniu zgody </w:t>
      </w:r>
      <w:r w:rsidR="00E24EFB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amawiającego. </w:t>
      </w:r>
      <w:r w:rsidRPr="008E0624">
        <w:rPr>
          <w:rFonts w:ascii="Arial" w:eastAsiaTheme="minorHAnsi" w:hAnsi="Arial" w:cs="Arial"/>
          <w:sz w:val="24"/>
          <w:szCs w:val="24"/>
          <w:lang w:eastAsia="en-US"/>
        </w:rPr>
        <w:t xml:space="preserve">Dostawy kruszyw odbywać się będą w terminie max. do </w:t>
      </w:r>
      <w:r w:rsidR="008E0624">
        <w:rPr>
          <w:rFonts w:ascii="Arial" w:eastAsiaTheme="minorHAnsi" w:hAnsi="Arial" w:cs="Arial"/>
          <w:sz w:val="24"/>
          <w:szCs w:val="24"/>
          <w:lang w:eastAsia="en-US"/>
        </w:rPr>
        <w:t>48</w:t>
      </w:r>
      <w:r w:rsidRPr="008E0624">
        <w:rPr>
          <w:rFonts w:ascii="Arial" w:eastAsiaTheme="minorHAnsi" w:hAnsi="Arial" w:cs="Arial"/>
          <w:sz w:val="24"/>
          <w:szCs w:val="24"/>
          <w:lang w:eastAsia="en-US"/>
        </w:rPr>
        <w:t xml:space="preserve"> godzin od chwili złożenia zamówienia.</w:t>
      </w:r>
    </w:p>
    <w:p w14:paraId="4475C139" w14:textId="77777777" w:rsidR="00950445" w:rsidRPr="00B456EF" w:rsidRDefault="00950445" w:rsidP="00E24EFB">
      <w:pPr>
        <w:ind w:left="426"/>
        <w:contextualSpacing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9FAC72" w14:textId="73913614" w:rsidR="00B456EF" w:rsidRPr="00B456EF" w:rsidRDefault="00B456EF" w:rsidP="00E24EFB">
      <w:pPr>
        <w:ind w:left="426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sz w:val="24"/>
          <w:szCs w:val="24"/>
          <w:lang w:eastAsia="en-US"/>
        </w:rPr>
        <w:t>Zamawiający zastrzega sobie również możliwość odbioru kruszyw własnym transportem z placówki Wykonawcy po uprzednim uzgodnieniu z Wykonawcą.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Dlatego w takim przypadku </w:t>
      </w:r>
      <w:r w:rsidR="00E24EFB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amawiający nie będzie obciążany przez Wykonawcę kosztami transportu wyszczególnionymi w kolumnie </w:t>
      </w:r>
      <w:r w:rsidRPr="00B456EF">
        <w:rPr>
          <w:rFonts w:ascii="Arial" w:eastAsiaTheme="minorHAnsi" w:hAnsi="Arial" w:cs="Arial"/>
          <w:i/>
          <w:sz w:val="24"/>
          <w:szCs w:val="24"/>
          <w:lang w:eastAsia="en-US"/>
        </w:rPr>
        <w:t>„cena jednostkowa netto za transport 1 ton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y” formularza nr 1</w:t>
      </w:r>
      <w:r w:rsidR="0095044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dla części</w:t>
      </w:r>
      <w:r w:rsidR="00950445">
        <w:rPr>
          <w:rFonts w:ascii="Arial" w:eastAsiaTheme="minorHAnsi" w:hAnsi="Arial" w:cs="Arial"/>
          <w:sz w:val="24"/>
          <w:szCs w:val="24"/>
          <w:lang w:eastAsia="en-US"/>
        </w:rPr>
        <w:t xml:space="preserve"> odpowiednio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 nr 1 i nr 2. Zamawiający wymaga, aby Wykonawca dysponował na terenie miasta Szczecin składem kruszyw, który będzie się mieścił nie dalej niż 15 km liczonych od siedziby </w:t>
      </w:r>
      <w:r w:rsidR="00CD04FE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amawiającego tj. ul. Golisza 10 w Szczecinie, czynny od poniedziałku do piątku w godzinach 8.00 – 15.00. Kalkulacja długości trasy dojazdu będzie dokonana </w:t>
      </w:r>
      <w:r w:rsidR="00CD04F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w oparciu o aktualną mapę miasta Szczecin mierzona po najkrótszej możliwej trasie dojazdu po przejezdnych drogach publicznych miasta Szczecin. Zamawiający wymaga, aby na terenie składu kruszyw były dostępne dla </w:t>
      </w:r>
      <w:r w:rsidR="00CD04FE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amawiającego piasek płukany 0-2 mm, piasek zasypowy, mieszanka kruszona 0-32 mm w ilościach minimalnych po 25 ton</w:t>
      </w:r>
      <w:r w:rsidR="0095044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 natomiast w przypadku żwiru </w:t>
      </w:r>
      <w:r w:rsidR="00CD04FE">
        <w:rPr>
          <w:rFonts w:ascii="Arial" w:eastAsiaTheme="minorHAnsi" w:hAnsi="Arial" w:cs="Arial"/>
          <w:sz w:val="24"/>
          <w:szCs w:val="24"/>
          <w:lang w:eastAsia="en-US"/>
        </w:rPr>
        <w:br/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(3 rodzaje), w ilościach minimalnych po 5 ton. Zamawiający wymaga, aby Wykonawca dochował należytej staranności i zapewnił w okresie zimowym, aby wszystkie wymagane przez </w:t>
      </w:r>
      <w:r w:rsidR="00CD04FE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amawiającego kruszywa były dostępne w składzie 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lastRenderedPageBreak/>
        <w:t>kruszyw Wykonawcy, w postaci sypkiej, nie zbrylonej, nie zamarzniętej.</w:t>
      </w:r>
      <w:r w:rsidR="00950445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Zamawiający wymaga, aby teren na którym znajduje się skład kruszyw Wykonawcy był odpowiednio ogrodzony, oznaczony w sposób pozwalający jednoznacznie stwierdzić, że zajmowany teren należy do Wykonawcy lub jest przez niego użytkowany. Na terenie składu kruszyw powinny znajdować urządzenia umożliwiające załadunek kruszyw na pojazdy samowyładowcze 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br/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tj. waga samochodowa najazdowa lub inny typ wagi umożliwiający określenie ilości załadowanego kruszywa. Ponadto 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amawiający wymaga, aby w godzinach pracy składu kruszyw znajdowała się obsługa Wykonawcy (osoby), odpowiedzialna za załadunek i wypisanie dokumentów WZ na podstawie kwitów wagowych. </w:t>
      </w:r>
    </w:p>
    <w:p w14:paraId="4597B6A1" w14:textId="77777777" w:rsidR="00950445" w:rsidRDefault="00950445" w:rsidP="00E24EFB">
      <w:pPr>
        <w:ind w:left="426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</w:p>
    <w:p w14:paraId="58A74E68" w14:textId="15575B29" w:rsidR="00B456EF" w:rsidRPr="00B456EF" w:rsidRDefault="00B456EF" w:rsidP="00E24EFB">
      <w:pPr>
        <w:ind w:left="426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Bezpośrednio przed realizacją dostaw, kruszywa mają być poddane procedurze ważenia na legalizowanej wadze Wykonawcy.</w:t>
      </w:r>
      <w:r w:rsidRPr="00B456EF">
        <w:rPr>
          <w:rFonts w:ascii="Arial" w:eastAsiaTheme="minorHAnsi" w:hAnsi="Arial" w:cs="Arial"/>
          <w:b/>
          <w:color w:val="000000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Po zważeniu kruszyw Wykonawca zobowiązany jest do wystawienia dokumentu WZ. Każdorazowe przyjęcie kruszyw przez 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amawiającego będzie się odbywało po dostarczeniu aktualnego dokumentu WZ. </w:t>
      </w:r>
      <w:r w:rsidRPr="00B456EF">
        <w:rPr>
          <w:rFonts w:ascii="Arial" w:eastAsiaTheme="minorHAnsi" w:hAnsi="Arial" w:cs="Arial"/>
          <w:b/>
          <w:color w:val="000000"/>
          <w:sz w:val="24"/>
          <w:szCs w:val="24"/>
          <w:u w:val="single"/>
          <w:lang w:eastAsia="en-US"/>
        </w:rPr>
        <w:t>W dostarczonych dokumentach WZ muszą być podane następujące dane: nr rejestracyjny samochodu, tara netto, tara brutto, ilość dostarczona, nazwa produktu.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Zamawiający zastrzega sobie prawo do weryfikacji pod względem ilościowym losowo wybranych dostaw poprzez przeprowadzenie ważenia kontrolnego</w:t>
      </w:r>
      <w:r w:rsidRPr="00B456EF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na legalizowanych wagach samochodowych </w:t>
      </w:r>
      <w:r w:rsidR="001144A8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amawiającego: </w:t>
      </w:r>
    </w:p>
    <w:p w14:paraId="2577C014" w14:textId="672DD851" w:rsidR="00B456EF" w:rsidRPr="00B456EF" w:rsidRDefault="00950445" w:rsidP="00CD04FE">
      <w:pPr>
        <w:numPr>
          <w:ilvl w:val="0"/>
          <w:numId w:val="32"/>
        </w:numPr>
        <w:ind w:left="1276" w:hanging="42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Typ 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WSEL – 16/60 o udźwigu do 80 ton mieszczącej się na obiekcie Oczyszczalni Ściekó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w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„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Zdroje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”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przy ul. Wspólnej 43 w Szczecinie,</w:t>
      </w:r>
    </w:p>
    <w:p w14:paraId="7E108000" w14:textId="66936BB6" w:rsidR="00B456EF" w:rsidRPr="00B456EF" w:rsidRDefault="00950445" w:rsidP="00CD04FE">
      <w:pPr>
        <w:numPr>
          <w:ilvl w:val="0"/>
          <w:numId w:val="32"/>
        </w:numPr>
        <w:ind w:left="1276" w:hanging="42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Typ </w:t>
      </w:r>
      <w:r w:rsidR="00B456EF" w:rsidRPr="00B456EF">
        <w:rPr>
          <w:rFonts w:ascii="Arial" w:eastAsiaTheme="minorHAnsi" w:hAnsi="Arial" w:cs="Arial"/>
          <w:sz w:val="24"/>
          <w:szCs w:val="24"/>
          <w:lang w:eastAsia="en-US"/>
        </w:rPr>
        <w:t>WSAA01-Z/SBA</w:t>
      </w:r>
      <w:r w:rsidR="00B456EF" w:rsidRPr="00B456EF">
        <w:rPr>
          <w:rFonts w:ascii="Arial" w:eastAsiaTheme="minorHAnsi" w:hAnsi="Arial" w:cs="Arial"/>
          <w:color w:val="FF0000"/>
          <w:sz w:val="24"/>
          <w:szCs w:val="24"/>
          <w:lang w:eastAsia="en-US"/>
        </w:rPr>
        <w:t xml:space="preserve"> </w:t>
      </w:r>
      <w:r w:rsidR="00B456EF"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o udźwigu do 60 ton mieszczącej się na obiekcie Oczyszczalni Ścieków </w:t>
      </w:r>
      <w:r w:rsidR="00CD04FE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B456EF" w:rsidRPr="00B456EF">
        <w:rPr>
          <w:rFonts w:ascii="Arial" w:eastAsiaTheme="minorHAnsi" w:hAnsi="Arial" w:cs="Arial"/>
          <w:sz w:val="24"/>
          <w:szCs w:val="24"/>
          <w:lang w:eastAsia="en-US"/>
        </w:rPr>
        <w:t>Pomorzany</w:t>
      </w:r>
      <w:r w:rsidR="00CD04FE">
        <w:rPr>
          <w:rFonts w:ascii="Arial" w:eastAsiaTheme="minorHAnsi" w:hAnsi="Arial" w:cs="Arial"/>
          <w:sz w:val="24"/>
          <w:szCs w:val="24"/>
          <w:lang w:eastAsia="en-US"/>
        </w:rPr>
        <w:t>”</w:t>
      </w:r>
      <w:r w:rsidR="00B456EF"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 przy ul. Tama Pomorzańska 8 </w:t>
      </w:r>
      <w:r>
        <w:rPr>
          <w:rFonts w:ascii="Arial" w:eastAsiaTheme="minorHAnsi" w:hAnsi="Arial" w:cs="Arial"/>
          <w:sz w:val="24"/>
          <w:szCs w:val="24"/>
          <w:lang w:eastAsia="en-US"/>
        </w:rPr>
        <w:br/>
      </w:r>
      <w:r w:rsidR="00B456EF" w:rsidRPr="00B456EF">
        <w:rPr>
          <w:rFonts w:ascii="Arial" w:eastAsiaTheme="minorHAnsi" w:hAnsi="Arial" w:cs="Arial"/>
          <w:sz w:val="24"/>
          <w:szCs w:val="24"/>
          <w:lang w:eastAsia="en-US"/>
        </w:rPr>
        <w:t>w Szczecinie,</w:t>
      </w:r>
    </w:p>
    <w:p w14:paraId="5A0B7DCE" w14:textId="6109430B" w:rsidR="00B456EF" w:rsidRPr="00B456EF" w:rsidRDefault="00950445" w:rsidP="00CD04FE">
      <w:pPr>
        <w:numPr>
          <w:ilvl w:val="0"/>
          <w:numId w:val="32"/>
        </w:numPr>
        <w:ind w:left="1276" w:hanging="425"/>
        <w:jc w:val="both"/>
        <w:rPr>
          <w:rFonts w:ascii="Arial" w:eastAsiaTheme="minorHAnsi" w:hAnsi="Arial" w:cs="Arial"/>
          <w:color w:val="000000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Typ 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WSA S01 – N/SBA o udźwigu do 60 ton mieszczącej się na obiekcie Zakładu Produkcji Wody 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„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Miedwie</w:t>
      </w:r>
      <w:r w:rsidR="00CD04FE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”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 w Nieznaniu gmina Stare Czarnowo,</w:t>
      </w:r>
    </w:p>
    <w:p w14:paraId="5CA29951" w14:textId="26105C31" w:rsidR="00950445" w:rsidRPr="00B456EF" w:rsidRDefault="00950445" w:rsidP="00CD04FE">
      <w:pPr>
        <w:numPr>
          <w:ilvl w:val="0"/>
          <w:numId w:val="32"/>
        </w:numPr>
        <w:ind w:left="1276" w:hanging="425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Typ </w:t>
      </w:r>
      <w:r w:rsidR="00B456EF"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>MARS - STS o udźwigu do 60 ton</w:t>
      </w:r>
      <w:r w:rsidR="00B456EF"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 mieszczącej się na obiekcie Magazynu Głównego nr 1 przy ul. 1-go Maja 37 w Szczecinie.</w:t>
      </w:r>
    </w:p>
    <w:p w14:paraId="68843D12" w14:textId="763E572A" w:rsidR="00B456EF" w:rsidRPr="00B456EF" w:rsidRDefault="00B456EF" w:rsidP="00B456EF">
      <w:pPr>
        <w:ind w:left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B456EF">
        <w:rPr>
          <w:rFonts w:ascii="Arial" w:eastAsiaTheme="minorHAnsi" w:hAnsi="Arial" w:cs="Arial"/>
          <w:color w:val="000000"/>
          <w:sz w:val="24"/>
          <w:szCs w:val="24"/>
          <w:lang w:eastAsia="en-US"/>
        </w:rPr>
        <w:t xml:space="preserve">Ważenie kontrolne zostanie przeprowadzone zgodnie z przyjętymi zwyczajowo zasadami. Samochód samowyładowczy zostanie zważony przed i po rozładunku (tara). 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>W przypadku różnicy wag +/- 80 kg pomiędzy wagą określoną przez Wykonawcę</w:t>
      </w:r>
      <w:r w:rsidR="00950445">
        <w:rPr>
          <w:rFonts w:ascii="Arial" w:eastAsiaTheme="minorHAnsi" w:hAnsi="Arial" w:cs="Arial"/>
          <w:sz w:val="24"/>
          <w:szCs w:val="24"/>
          <w:lang w:eastAsia="en-US"/>
        </w:rPr>
        <w:t>,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 a wagą wynikającą z ważenia kontrolnego u </w:t>
      </w:r>
      <w:r w:rsidR="00EC41F1">
        <w:rPr>
          <w:rFonts w:ascii="Arial" w:eastAsiaTheme="minorHAnsi" w:hAnsi="Arial" w:cs="Arial"/>
          <w:sz w:val="24"/>
          <w:szCs w:val="24"/>
          <w:lang w:eastAsia="en-US"/>
        </w:rPr>
        <w:t>Z</w:t>
      </w:r>
      <w:r w:rsidRPr="00B456EF">
        <w:rPr>
          <w:rFonts w:ascii="Arial" w:eastAsiaTheme="minorHAnsi" w:hAnsi="Arial" w:cs="Arial"/>
          <w:sz w:val="24"/>
          <w:szCs w:val="24"/>
          <w:lang w:eastAsia="en-US"/>
        </w:rPr>
        <w:t xml:space="preserve">amawiającego, przyjmuje się za właściwą wagę średnią arytmetyczną sumy wartości pomiarów dwóch wag. Tak wyliczona średnia arytmetyczna dwóch wag będzie podstawą do określenia ilości dostarczonych kruszyw i do wystawienia faktury VAT. </w:t>
      </w:r>
    </w:p>
    <w:p w14:paraId="36BD7C5B" w14:textId="6FAB6950" w:rsidR="008B10EC" w:rsidRPr="00B456EF" w:rsidRDefault="008B10EC" w:rsidP="00973232">
      <w:pPr>
        <w:pStyle w:val="Bezodstpw"/>
        <w:numPr>
          <w:ilvl w:val="3"/>
          <w:numId w:val="5"/>
        </w:numPr>
        <w:shd w:val="clear" w:color="auto" w:fill="FFFFFF"/>
        <w:tabs>
          <w:tab w:val="clear" w:pos="2769"/>
          <w:tab w:val="num" w:pos="567"/>
        </w:tabs>
        <w:ind w:left="567" w:right="2" w:hanging="567"/>
        <w:jc w:val="both"/>
        <w:rPr>
          <w:rFonts w:ascii="Arial" w:hAnsi="Arial" w:cs="Arial"/>
          <w:b/>
          <w:bCs/>
          <w:sz w:val="24"/>
          <w:szCs w:val="24"/>
        </w:rPr>
      </w:pPr>
      <w:r w:rsidRPr="00B456EF">
        <w:rPr>
          <w:rFonts w:ascii="Arial" w:hAnsi="Arial" w:cs="Arial"/>
          <w:b/>
          <w:bCs/>
          <w:sz w:val="24"/>
          <w:szCs w:val="24"/>
        </w:rPr>
        <w:t>Zatrudnienie na podstawie umowy o pracę:</w:t>
      </w:r>
    </w:p>
    <w:p w14:paraId="100497A7" w14:textId="48EC7B4C" w:rsidR="00572FFE" w:rsidRDefault="008B10EC" w:rsidP="004F59B9">
      <w:pPr>
        <w:pStyle w:val="Akapitzlist"/>
        <w:shd w:val="clear" w:color="auto" w:fill="FFFFFF"/>
        <w:spacing w:after="0" w:line="240" w:lineRule="auto"/>
        <w:ind w:left="567" w:right="2"/>
        <w:contextualSpacing w:val="0"/>
        <w:jc w:val="both"/>
        <w:rPr>
          <w:rFonts w:ascii="Arial" w:eastAsia="Times New Roman" w:hAnsi="Arial" w:cs="Arial"/>
          <w:iCs/>
          <w:sz w:val="24"/>
          <w:szCs w:val="24"/>
        </w:rPr>
      </w:pPr>
      <w:r w:rsidRPr="003631F7">
        <w:rPr>
          <w:rFonts w:ascii="Arial" w:eastAsia="Times New Roman" w:hAnsi="Arial" w:cs="Arial"/>
          <w:iCs/>
          <w:sz w:val="24"/>
          <w:szCs w:val="24"/>
        </w:rPr>
        <w:t xml:space="preserve">Zamawiający 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 xml:space="preserve">nie </w:t>
      </w:r>
      <w:r w:rsidRPr="003631F7">
        <w:rPr>
          <w:rFonts w:ascii="Arial" w:eastAsia="Times New Roman" w:hAnsi="Arial" w:cs="Arial"/>
          <w:iCs/>
          <w:sz w:val="24"/>
          <w:szCs w:val="24"/>
        </w:rPr>
        <w:t xml:space="preserve">wymaga zatrudnienia przez </w:t>
      </w:r>
      <w:r w:rsidR="00074117">
        <w:rPr>
          <w:rFonts w:ascii="Arial" w:eastAsia="Times New Roman" w:hAnsi="Arial" w:cs="Arial"/>
          <w:iCs/>
          <w:sz w:val="24"/>
          <w:szCs w:val="24"/>
        </w:rPr>
        <w:t>W</w:t>
      </w:r>
      <w:r w:rsidRPr="003631F7">
        <w:rPr>
          <w:rFonts w:ascii="Arial" w:eastAsia="Times New Roman" w:hAnsi="Arial" w:cs="Arial"/>
          <w:iCs/>
          <w:sz w:val="24"/>
          <w:szCs w:val="24"/>
        </w:rPr>
        <w:t>ykonawcę w trakcie realizacji zamówienia na podstawie stosunku pracy</w:t>
      </w:r>
      <w:r w:rsidR="007C0EA7" w:rsidRPr="003631F7">
        <w:rPr>
          <w:rFonts w:ascii="Arial" w:eastAsia="Times New Roman" w:hAnsi="Arial" w:cs="Arial"/>
          <w:iCs/>
          <w:sz w:val="24"/>
          <w:szCs w:val="24"/>
        </w:rPr>
        <w:t>.</w:t>
      </w:r>
    </w:p>
    <w:p w14:paraId="3F9F4D50" w14:textId="277128F2" w:rsidR="003B0E81" w:rsidRDefault="003B0E81" w:rsidP="004F59B9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3B0E81">
        <w:rPr>
          <w:rFonts w:ascii="Arial" w:hAnsi="Arial" w:cs="Arial"/>
          <w:b/>
          <w:bCs/>
          <w:iCs/>
          <w:sz w:val="24"/>
          <w:szCs w:val="24"/>
        </w:rPr>
        <w:t>Zastrzeżenie kluczowych zadań do osobistego wykonania przez Wykonawcę:</w:t>
      </w:r>
      <w:r>
        <w:rPr>
          <w:rFonts w:ascii="Arial" w:hAnsi="Arial" w:cs="Arial"/>
          <w:iCs/>
          <w:sz w:val="24"/>
          <w:szCs w:val="24"/>
        </w:rPr>
        <w:t xml:space="preserve"> </w:t>
      </w:r>
      <w:r w:rsidR="0066770F">
        <w:rPr>
          <w:rFonts w:ascii="Arial" w:hAnsi="Arial" w:cs="Arial"/>
          <w:iCs/>
          <w:sz w:val="24"/>
          <w:szCs w:val="24"/>
        </w:rPr>
        <w:t xml:space="preserve">Zamawiający nie zastrzega </w:t>
      </w:r>
      <w:r w:rsidR="0066770F" w:rsidRPr="0066770F">
        <w:rPr>
          <w:rFonts w:ascii="Arial" w:hAnsi="Arial" w:cs="Arial"/>
          <w:iCs/>
          <w:sz w:val="24"/>
          <w:szCs w:val="24"/>
        </w:rPr>
        <w:t>kluczowych zadań do osobistego wykonania przez Wykonawcę</w:t>
      </w:r>
      <w:r w:rsidR="0066770F">
        <w:rPr>
          <w:rFonts w:ascii="Arial" w:hAnsi="Arial" w:cs="Arial"/>
          <w:iCs/>
          <w:sz w:val="24"/>
          <w:szCs w:val="24"/>
        </w:rPr>
        <w:t>.</w:t>
      </w:r>
    </w:p>
    <w:p w14:paraId="71D61BFF" w14:textId="3342FB36" w:rsidR="00657D29" w:rsidRPr="00657D29" w:rsidRDefault="00657D29" w:rsidP="004F59B9">
      <w:pPr>
        <w:pStyle w:val="Akapitzlist"/>
        <w:numPr>
          <w:ilvl w:val="3"/>
          <w:numId w:val="5"/>
        </w:numPr>
        <w:shd w:val="clear" w:color="auto" w:fill="FFFFFF"/>
        <w:tabs>
          <w:tab w:val="clear" w:pos="2769"/>
        </w:tabs>
        <w:spacing w:after="0" w:line="240" w:lineRule="auto"/>
        <w:ind w:left="567" w:right="2" w:hanging="567"/>
        <w:contextualSpacing w:val="0"/>
        <w:jc w:val="both"/>
        <w:rPr>
          <w:rFonts w:ascii="Arial" w:hAnsi="Arial" w:cs="Arial"/>
          <w:iCs/>
          <w:sz w:val="24"/>
          <w:szCs w:val="24"/>
        </w:rPr>
      </w:pPr>
      <w:r w:rsidRPr="00657D29">
        <w:rPr>
          <w:rFonts w:ascii="Arial" w:hAnsi="Arial" w:cs="Arial"/>
          <w:sz w:val="24"/>
          <w:szCs w:val="24"/>
        </w:rPr>
        <w:t xml:space="preserve">W przypadku, gdy w opisie przedmiotu zamówienia znajdują się zapisy </w:t>
      </w:r>
      <w:r w:rsidR="00074117">
        <w:rPr>
          <w:rFonts w:ascii="Arial" w:hAnsi="Arial" w:cs="Arial"/>
          <w:sz w:val="24"/>
          <w:szCs w:val="24"/>
        </w:rPr>
        <w:br/>
      </w:r>
      <w:r w:rsidRPr="00657D29">
        <w:rPr>
          <w:rFonts w:ascii="Arial" w:hAnsi="Arial" w:cs="Arial"/>
          <w:sz w:val="24"/>
          <w:szCs w:val="24"/>
        </w:rPr>
        <w:t>o dokumentach, które należy złożyć wraz z ofertą, a dokumenty te nie zostały wymienione w niniejszej SWZ, takie zapisy uważa się za niebyłe, a Wykonawca wraz z ofertą jest zobowiązany złożyć dokumenty określone w niniejszej SWZ.</w:t>
      </w:r>
    </w:p>
    <w:p w14:paraId="29BFE6CB" w14:textId="60716256" w:rsidR="00DF4FE1" w:rsidRDefault="00DF4FE1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8D66085" w14:textId="77777777" w:rsidR="001144A8" w:rsidRPr="00EB5B86" w:rsidRDefault="001144A8" w:rsidP="00846842">
      <w:pPr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7A68007" w14:textId="77777777" w:rsidR="00F77A5B" w:rsidRPr="00EB5B86" w:rsidRDefault="00F77A5B" w:rsidP="00F77A5B">
      <w:pPr>
        <w:pStyle w:val="Nagwek4"/>
        <w:shd w:val="clear" w:color="auto" w:fill="00B0F0"/>
        <w:jc w:val="center"/>
        <w:rPr>
          <w:rFonts w:ascii="Arial" w:hAnsi="Arial" w:cs="Arial"/>
          <w:color w:val="auto"/>
        </w:rPr>
      </w:pPr>
      <w:r w:rsidRPr="00EB5B86">
        <w:rPr>
          <w:rFonts w:ascii="Arial" w:hAnsi="Arial" w:cs="Arial"/>
          <w:color w:val="auto"/>
        </w:rPr>
        <w:lastRenderedPageBreak/>
        <w:t>ZAŁĄCZNIKI</w:t>
      </w:r>
    </w:p>
    <w:p w14:paraId="30524F13" w14:textId="77777777" w:rsidR="00F72282" w:rsidRPr="00EB5B86" w:rsidRDefault="00F72282" w:rsidP="00F72282">
      <w:pPr>
        <w:jc w:val="both"/>
        <w:rPr>
          <w:rFonts w:ascii="Arial" w:hAnsi="Arial" w:cs="Arial"/>
          <w:bCs/>
          <w:sz w:val="24"/>
          <w:szCs w:val="24"/>
          <w:u w:val="single"/>
        </w:rPr>
      </w:pPr>
    </w:p>
    <w:p w14:paraId="1C02DDCE" w14:textId="573EA147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1</w:t>
      </w:r>
      <w:r w:rsidR="00C04E3C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>wzór formularza oferty</w:t>
      </w:r>
    </w:p>
    <w:p w14:paraId="73CA1226" w14:textId="2499A551" w:rsidR="0009120F" w:rsidRPr="0009120F" w:rsidRDefault="0009120F" w:rsidP="0009120F">
      <w:pPr>
        <w:jc w:val="both"/>
        <w:rPr>
          <w:rFonts w:ascii="Arial" w:hAnsi="Arial" w:cs="Arial"/>
          <w:bCs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2</w:t>
      </w:r>
      <w:r w:rsidRPr="0009120F">
        <w:rPr>
          <w:rFonts w:ascii="Arial" w:hAnsi="Arial" w:cs="Arial"/>
          <w:bCs/>
          <w:sz w:val="24"/>
          <w:szCs w:val="24"/>
        </w:rPr>
        <w:tab/>
      </w:r>
      <w:r w:rsidRPr="0009120F">
        <w:rPr>
          <w:rFonts w:ascii="Arial" w:hAnsi="Arial" w:cs="Arial"/>
          <w:bCs/>
          <w:sz w:val="24"/>
          <w:szCs w:val="24"/>
        </w:rPr>
        <w:tab/>
        <w:t xml:space="preserve">oświadczenie o braku podstaw wykluczenia </w:t>
      </w:r>
      <w:r w:rsidR="00B710BF">
        <w:rPr>
          <w:rFonts w:ascii="Arial" w:hAnsi="Arial" w:cs="Arial"/>
          <w:bCs/>
          <w:sz w:val="24"/>
          <w:szCs w:val="24"/>
        </w:rPr>
        <w:t>W</w:t>
      </w:r>
      <w:r w:rsidRPr="0009120F">
        <w:rPr>
          <w:rFonts w:ascii="Arial" w:hAnsi="Arial" w:cs="Arial"/>
          <w:bCs/>
          <w:sz w:val="24"/>
          <w:szCs w:val="24"/>
        </w:rPr>
        <w:t>ykonawcy</w:t>
      </w:r>
    </w:p>
    <w:p w14:paraId="2B261815" w14:textId="31F92780" w:rsidR="00ED6988" w:rsidRPr="00EB5B86" w:rsidRDefault="0009120F" w:rsidP="0009120F">
      <w:pPr>
        <w:jc w:val="both"/>
        <w:rPr>
          <w:rFonts w:ascii="Arial" w:hAnsi="Arial" w:cs="Arial"/>
          <w:sz w:val="24"/>
          <w:szCs w:val="24"/>
        </w:rPr>
      </w:pPr>
      <w:r w:rsidRPr="0009120F">
        <w:rPr>
          <w:rFonts w:ascii="Arial" w:hAnsi="Arial" w:cs="Arial"/>
          <w:bCs/>
          <w:sz w:val="24"/>
          <w:szCs w:val="24"/>
        </w:rPr>
        <w:t>ZAŁĄCZNIK NR  3</w:t>
      </w:r>
      <w:r w:rsidRPr="0009120F">
        <w:rPr>
          <w:rFonts w:ascii="Arial" w:hAnsi="Arial" w:cs="Arial"/>
          <w:bCs/>
          <w:sz w:val="24"/>
          <w:szCs w:val="24"/>
        </w:rPr>
        <w:tab/>
        <w:t xml:space="preserve">           </w:t>
      </w:r>
      <w:r w:rsidR="00EC41F1">
        <w:rPr>
          <w:rFonts w:ascii="Arial" w:hAnsi="Arial" w:cs="Arial"/>
          <w:bCs/>
          <w:sz w:val="24"/>
          <w:szCs w:val="24"/>
        </w:rPr>
        <w:t>wzór</w:t>
      </w:r>
      <w:r w:rsidRPr="0009120F">
        <w:rPr>
          <w:rFonts w:ascii="Arial" w:hAnsi="Arial" w:cs="Arial"/>
          <w:bCs/>
          <w:sz w:val="24"/>
          <w:szCs w:val="24"/>
        </w:rPr>
        <w:t xml:space="preserve"> umowy</w:t>
      </w:r>
    </w:p>
    <w:sectPr w:rsidR="00ED6988" w:rsidRPr="00EB5B86" w:rsidSect="00836F7D">
      <w:headerReference w:type="default" r:id="rId33"/>
      <w:footerReference w:type="default" r:id="rId3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3FF0" w14:textId="77777777" w:rsidR="009855C2" w:rsidRDefault="009855C2" w:rsidP="00EF0384">
      <w:r>
        <w:separator/>
      </w:r>
    </w:p>
  </w:endnote>
  <w:endnote w:type="continuationSeparator" w:id="0">
    <w:p w14:paraId="7CC99738" w14:textId="77777777" w:rsidR="009855C2" w:rsidRDefault="009855C2" w:rsidP="00EF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348759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64ED7FD8" w14:textId="2BDA5504" w:rsidR="003547A5" w:rsidRDefault="003547A5">
        <w:pPr>
          <w:pStyle w:val="Stopka"/>
          <w:jc w:val="center"/>
        </w:pPr>
        <w:r w:rsidRPr="00A23EDC">
          <w:rPr>
            <w:rFonts w:ascii="Arial" w:hAnsi="Arial" w:cs="Arial"/>
          </w:rPr>
          <w:fldChar w:fldCharType="begin"/>
        </w:r>
        <w:r w:rsidRPr="00A23EDC">
          <w:rPr>
            <w:rFonts w:ascii="Arial" w:hAnsi="Arial" w:cs="Arial"/>
          </w:rPr>
          <w:instrText xml:space="preserve"> PAGE   \* MERGEFORMAT </w:instrText>
        </w:r>
        <w:r w:rsidRPr="00A23EDC">
          <w:rPr>
            <w:rFonts w:ascii="Arial" w:hAnsi="Arial" w:cs="Arial"/>
          </w:rPr>
          <w:fldChar w:fldCharType="separate"/>
        </w:r>
        <w:r w:rsidR="0009120F">
          <w:rPr>
            <w:rFonts w:ascii="Arial" w:hAnsi="Arial" w:cs="Arial"/>
            <w:noProof/>
          </w:rPr>
          <w:t>17</w:t>
        </w:r>
        <w:r w:rsidRPr="00A23EDC">
          <w:rPr>
            <w:rFonts w:ascii="Arial" w:hAnsi="Arial" w:cs="Arial"/>
          </w:rPr>
          <w:fldChar w:fldCharType="end"/>
        </w:r>
      </w:p>
    </w:sdtContent>
  </w:sdt>
  <w:p w14:paraId="064E7E27" w14:textId="77777777" w:rsidR="003547A5" w:rsidRDefault="003547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6397E" w14:textId="77777777" w:rsidR="009855C2" w:rsidRDefault="009855C2" w:rsidP="00EF0384">
      <w:r>
        <w:separator/>
      </w:r>
    </w:p>
  </w:footnote>
  <w:footnote w:type="continuationSeparator" w:id="0">
    <w:p w14:paraId="26300169" w14:textId="77777777" w:rsidR="009855C2" w:rsidRDefault="009855C2" w:rsidP="00EF03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DFF25" w14:textId="368D3954" w:rsidR="003547A5" w:rsidRPr="00AD628C" w:rsidRDefault="003547A5" w:rsidP="00EF0384">
    <w:pPr>
      <w:pStyle w:val="Nagwek"/>
      <w:rPr>
        <w:rFonts w:ascii="Arial" w:hAnsi="Arial" w:cs="Arial"/>
        <w:b/>
      </w:rPr>
    </w:pPr>
    <w:r w:rsidRPr="00AD628C">
      <w:rPr>
        <w:rFonts w:ascii="Arial" w:hAnsi="Arial" w:cs="Arial"/>
        <w:b/>
      </w:rPr>
      <w:t xml:space="preserve">Nr sprawy </w:t>
    </w:r>
    <w:r w:rsidR="00BD5B9C">
      <w:rPr>
        <w:rFonts w:ascii="Arial" w:hAnsi="Arial" w:cs="Arial"/>
        <w:b/>
      </w:rPr>
      <w:t>38</w:t>
    </w:r>
    <w:r w:rsidRPr="00AD628C">
      <w:rPr>
        <w:rFonts w:ascii="Arial" w:hAnsi="Arial" w:cs="Arial"/>
        <w:b/>
      </w:rPr>
      <w:t>/202</w:t>
    </w:r>
    <w:r w:rsidR="00517F36" w:rsidRPr="00AD628C">
      <w:rPr>
        <w:rFonts w:ascii="Arial" w:hAnsi="Arial" w:cs="Arial"/>
        <w:b/>
      </w:rPr>
      <w:t>5</w:t>
    </w:r>
  </w:p>
  <w:p w14:paraId="29121193" w14:textId="77777777" w:rsidR="003547A5" w:rsidRDefault="003547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C"/>
    <w:multiLevelType w:val="singleLevel"/>
    <w:tmpl w:val="03B21026"/>
    <w:name w:val="WW8Num15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2" w15:restartNumberingAfterBreak="0">
    <w:nsid w:val="0000000F"/>
    <w:multiLevelType w:val="singleLevel"/>
    <w:tmpl w:val="4D981B1A"/>
    <w:name w:val="WW8Num22"/>
    <w:lvl w:ilvl="0">
      <w:start w:val="1"/>
      <w:numFmt w:val="lowerLetter"/>
      <w:lvlText w:val="%1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</w:abstractNum>
  <w:abstractNum w:abstractNumId="3" w15:restartNumberingAfterBreak="0">
    <w:nsid w:val="00000013"/>
    <w:multiLevelType w:val="multilevel"/>
    <w:tmpl w:val="F228937E"/>
    <w:name w:val="WW8Num29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lowerLetter"/>
      <w:lvlText w:val="%2)"/>
      <w:lvlJc w:val="left"/>
      <w:pPr>
        <w:tabs>
          <w:tab w:val="num" w:pos="1724"/>
        </w:tabs>
        <w:ind w:left="1724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00000019"/>
    <w:multiLevelType w:val="multilevel"/>
    <w:tmpl w:val="00000019"/>
    <w:name w:val="WW8Num35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0000021"/>
    <w:multiLevelType w:val="multilevel"/>
    <w:tmpl w:val="BD4239EE"/>
    <w:name w:val="WW8Num2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786"/>
        </w:tabs>
        <w:ind w:left="786" w:hanging="360"/>
      </w:pPr>
      <w:rPr>
        <w:rFonts w:cs="Times New Roman"/>
        <w:b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0081752A"/>
    <w:multiLevelType w:val="singleLevel"/>
    <w:tmpl w:val="11E27C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7" w15:restartNumberingAfterBreak="0">
    <w:nsid w:val="08001241"/>
    <w:multiLevelType w:val="hybridMultilevel"/>
    <w:tmpl w:val="DC6A8792"/>
    <w:name w:val="WW8Num33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946C2C"/>
    <w:multiLevelType w:val="singleLevel"/>
    <w:tmpl w:val="F4B8B6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50A462F"/>
    <w:multiLevelType w:val="hybridMultilevel"/>
    <w:tmpl w:val="867E13EC"/>
    <w:lvl w:ilvl="0" w:tplc="AB82172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57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200E7D7C"/>
    <w:multiLevelType w:val="hybridMultilevel"/>
    <w:tmpl w:val="0FBE72A8"/>
    <w:lvl w:ilvl="0" w:tplc="FC56039E">
      <w:start w:val="1"/>
      <w:numFmt w:val="lowerLetter"/>
      <w:lvlText w:val="%1)"/>
      <w:lvlJc w:val="left"/>
      <w:pPr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567CF4"/>
    <w:multiLevelType w:val="hybridMultilevel"/>
    <w:tmpl w:val="8A00C98E"/>
    <w:lvl w:ilvl="0" w:tplc="CE982022">
      <w:start w:val="1"/>
      <w:numFmt w:val="decimal"/>
      <w:lvlText w:val="%1."/>
      <w:lvlJc w:val="left"/>
      <w:pPr>
        <w:ind w:left="750" w:hanging="390"/>
      </w:pPr>
      <w:rPr>
        <w:b w:val="0"/>
        <w:i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808660E"/>
    <w:multiLevelType w:val="hybridMultilevel"/>
    <w:tmpl w:val="5F967A96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F4B8B676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11">
      <w:start w:val="1"/>
      <w:numFmt w:val="decimal"/>
      <w:lvlText w:val="%4)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96132F2"/>
    <w:multiLevelType w:val="hybridMultilevel"/>
    <w:tmpl w:val="6B4A8914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2A6A5C8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2F3B35A0"/>
    <w:multiLevelType w:val="multilevel"/>
    <w:tmpl w:val="B4AEE59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5E00A0"/>
    <w:multiLevelType w:val="hybridMultilevel"/>
    <w:tmpl w:val="B70E42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0E1C31"/>
    <w:multiLevelType w:val="hybridMultilevel"/>
    <w:tmpl w:val="4EF211DA"/>
    <w:lvl w:ilvl="0" w:tplc="E4D68DD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401B0EBC"/>
    <w:multiLevelType w:val="singleLevel"/>
    <w:tmpl w:val="C6F65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</w:abstractNum>
  <w:abstractNum w:abstractNumId="21" w15:restartNumberingAfterBreak="0">
    <w:nsid w:val="41E82E9A"/>
    <w:multiLevelType w:val="hybridMultilevel"/>
    <w:tmpl w:val="2C9A5C2C"/>
    <w:lvl w:ilvl="0" w:tplc="0415000F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2292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2" w15:restartNumberingAfterBreak="0">
    <w:nsid w:val="475005C7"/>
    <w:multiLevelType w:val="hybridMultilevel"/>
    <w:tmpl w:val="A6D027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3647D"/>
    <w:multiLevelType w:val="hybridMultilevel"/>
    <w:tmpl w:val="4DF64A84"/>
    <w:lvl w:ilvl="0" w:tplc="0415000F">
      <w:start w:val="1"/>
      <w:numFmt w:val="decimal"/>
      <w:lvlText w:val="%1."/>
      <w:lvlJc w:val="left"/>
      <w:pPr>
        <w:tabs>
          <w:tab w:val="num" w:pos="2064"/>
        </w:tabs>
        <w:ind w:left="2064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314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3864" w:hanging="180"/>
      </w:pPr>
    </w:lvl>
    <w:lvl w:ilvl="3" w:tplc="0415000F" w:tentative="1">
      <w:start w:val="1"/>
      <w:numFmt w:val="decimal"/>
      <w:lvlText w:val="%4."/>
      <w:lvlJc w:val="left"/>
      <w:pPr>
        <w:ind w:left="4584" w:hanging="360"/>
      </w:pPr>
    </w:lvl>
    <w:lvl w:ilvl="4" w:tplc="04150019" w:tentative="1">
      <w:start w:val="1"/>
      <w:numFmt w:val="lowerLetter"/>
      <w:lvlText w:val="%5."/>
      <w:lvlJc w:val="left"/>
      <w:pPr>
        <w:ind w:left="5304" w:hanging="360"/>
      </w:pPr>
    </w:lvl>
    <w:lvl w:ilvl="5" w:tplc="0415001B" w:tentative="1">
      <w:start w:val="1"/>
      <w:numFmt w:val="lowerRoman"/>
      <w:lvlText w:val="%6."/>
      <w:lvlJc w:val="right"/>
      <w:pPr>
        <w:ind w:left="6024" w:hanging="180"/>
      </w:pPr>
    </w:lvl>
    <w:lvl w:ilvl="6" w:tplc="0415000F" w:tentative="1">
      <w:start w:val="1"/>
      <w:numFmt w:val="decimal"/>
      <w:lvlText w:val="%7."/>
      <w:lvlJc w:val="left"/>
      <w:pPr>
        <w:ind w:left="6744" w:hanging="360"/>
      </w:pPr>
    </w:lvl>
    <w:lvl w:ilvl="7" w:tplc="04150019" w:tentative="1">
      <w:start w:val="1"/>
      <w:numFmt w:val="lowerLetter"/>
      <w:lvlText w:val="%8."/>
      <w:lvlJc w:val="left"/>
      <w:pPr>
        <w:ind w:left="7464" w:hanging="360"/>
      </w:pPr>
    </w:lvl>
    <w:lvl w:ilvl="8" w:tplc="0415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24" w15:restartNumberingAfterBreak="0">
    <w:nsid w:val="49FE6934"/>
    <w:multiLevelType w:val="multilevel"/>
    <w:tmpl w:val="EC20480A"/>
    <w:lvl w:ilvl="0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638"/>
        </w:tabs>
        <w:ind w:left="1638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3552"/>
        </w:tabs>
        <w:ind w:left="3552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92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4812"/>
        </w:tabs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532"/>
        </w:tabs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252"/>
        </w:tabs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972"/>
        </w:tabs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692"/>
        </w:tabs>
        <w:ind w:left="7692" w:hanging="180"/>
      </w:pPr>
      <w:rPr>
        <w:rFonts w:hint="default"/>
      </w:rPr>
    </w:lvl>
  </w:abstractNum>
  <w:abstractNum w:abstractNumId="25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2E7E3F"/>
    <w:multiLevelType w:val="hybridMultilevel"/>
    <w:tmpl w:val="74C66BDC"/>
    <w:lvl w:ilvl="0" w:tplc="06F64A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94286E">
      <w:start w:val="1"/>
      <w:numFmt w:val="decimal"/>
      <w:lvlText w:val="%4."/>
      <w:lvlJc w:val="left"/>
      <w:pPr>
        <w:tabs>
          <w:tab w:val="num" w:pos="2769"/>
        </w:tabs>
        <w:ind w:left="2769" w:hanging="360"/>
      </w:pPr>
      <w:rPr>
        <w:b w:val="0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92F3515"/>
    <w:multiLevelType w:val="hybridMultilevel"/>
    <w:tmpl w:val="4B40474C"/>
    <w:lvl w:ilvl="0" w:tplc="F99A511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04545"/>
    <w:multiLevelType w:val="hybridMultilevel"/>
    <w:tmpl w:val="3A10E416"/>
    <w:lvl w:ilvl="0" w:tplc="9D846D0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7F5626"/>
    <w:multiLevelType w:val="hybridMultilevel"/>
    <w:tmpl w:val="75BE813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5C449FE"/>
    <w:multiLevelType w:val="hybridMultilevel"/>
    <w:tmpl w:val="6804FEDC"/>
    <w:lvl w:ilvl="0" w:tplc="D8DC0D0C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493A7F"/>
    <w:multiLevelType w:val="hybridMultilevel"/>
    <w:tmpl w:val="DA06A8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896CD1"/>
    <w:multiLevelType w:val="hybridMultilevel"/>
    <w:tmpl w:val="306CF3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20A3E"/>
    <w:multiLevelType w:val="hybridMultilevel"/>
    <w:tmpl w:val="5E5C7556"/>
    <w:lvl w:ilvl="0" w:tplc="68AAB43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61C68A2"/>
    <w:multiLevelType w:val="singleLevel"/>
    <w:tmpl w:val="BBFC36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 w15:restartNumberingAfterBreak="0">
    <w:nsid w:val="777642C9"/>
    <w:multiLevelType w:val="multilevel"/>
    <w:tmpl w:val="4C802312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6" w15:restartNumberingAfterBreak="0">
    <w:nsid w:val="7A270280"/>
    <w:multiLevelType w:val="hybridMultilevel"/>
    <w:tmpl w:val="A6B06056"/>
    <w:lvl w:ilvl="0" w:tplc="3A16BFE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8524FB"/>
    <w:multiLevelType w:val="singleLevel"/>
    <w:tmpl w:val="7752E89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38" w15:restartNumberingAfterBreak="0">
    <w:nsid w:val="7DD23675"/>
    <w:multiLevelType w:val="hybridMultilevel"/>
    <w:tmpl w:val="D79AC4CE"/>
    <w:lvl w:ilvl="0" w:tplc="FBFED55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5F464E"/>
    <w:multiLevelType w:val="multilevel"/>
    <w:tmpl w:val="751063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40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5"/>
  </w:num>
  <w:num w:numId="3">
    <w:abstractNumId w:val="39"/>
  </w:num>
  <w:num w:numId="4">
    <w:abstractNumId w:val="8"/>
  </w:num>
  <w:num w:numId="5">
    <w:abstractNumId w:val="26"/>
  </w:num>
  <w:num w:numId="6">
    <w:abstractNumId w:val="20"/>
  </w:num>
  <w:num w:numId="7">
    <w:abstractNumId w:val="37"/>
    <w:lvlOverride w:ilvl="0">
      <w:startOverride w:val="1"/>
    </w:lvlOverride>
  </w:num>
  <w:num w:numId="8">
    <w:abstractNumId w:val="16"/>
  </w:num>
  <w:num w:numId="9">
    <w:abstractNumId w:val="36"/>
  </w:num>
  <w:num w:numId="10">
    <w:abstractNumId w:val="34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1"/>
  </w:num>
  <w:num w:numId="14">
    <w:abstractNumId w:val="28"/>
  </w:num>
  <w:num w:numId="15">
    <w:abstractNumId w:val="9"/>
  </w:num>
  <w:num w:numId="16">
    <w:abstractNumId w:val="32"/>
  </w:num>
  <w:num w:numId="17">
    <w:abstractNumId w:val="40"/>
  </w:num>
  <w:num w:numId="18">
    <w:abstractNumId w:val="38"/>
  </w:num>
  <w:num w:numId="19">
    <w:abstractNumId w:val="17"/>
  </w:num>
  <w:num w:numId="20">
    <w:abstractNumId w:val="10"/>
  </w:num>
  <w:num w:numId="21">
    <w:abstractNumId w:val="22"/>
  </w:num>
  <w:num w:numId="22">
    <w:abstractNumId w:val="23"/>
  </w:num>
  <w:num w:numId="23">
    <w:abstractNumId w:val="21"/>
  </w:num>
  <w:num w:numId="24">
    <w:abstractNumId w:val="27"/>
  </w:num>
  <w:num w:numId="25">
    <w:abstractNumId w:val="30"/>
  </w:num>
  <w:num w:numId="26">
    <w:abstractNumId w:val="14"/>
  </w:num>
  <w:num w:numId="27">
    <w:abstractNumId w:val="24"/>
  </w:num>
  <w:num w:numId="28">
    <w:abstractNumId w:val="29"/>
  </w:num>
  <w:num w:numId="29">
    <w:abstractNumId w:val="13"/>
  </w:num>
  <w:num w:numId="30">
    <w:abstractNumId w:val="33"/>
  </w:num>
  <w:num w:numId="31">
    <w:abstractNumId w:val="34"/>
    <w:lvlOverride w:ilvl="0">
      <w:startOverride w:val="3"/>
    </w:lvlOverride>
  </w:num>
  <w:num w:numId="32">
    <w:abstractNumId w:val="19"/>
  </w:num>
  <w:num w:numId="33">
    <w:abstractNumId w:val="31"/>
  </w:num>
  <w:num w:numId="34">
    <w:abstractNumId w:val="3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16F"/>
    <w:rsid w:val="000021D2"/>
    <w:rsid w:val="00003DD5"/>
    <w:rsid w:val="00004372"/>
    <w:rsid w:val="0000501F"/>
    <w:rsid w:val="000071BD"/>
    <w:rsid w:val="0001330F"/>
    <w:rsid w:val="000137EC"/>
    <w:rsid w:val="000138BC"/>
    <w:rsid w:val="000143FF"/>
    <w:rsid w:val="00015155"/>
    <w:rsid w:val="0001546D"/>
    <w:rsid w:val="00017DAC"/>
    <w:rsid w:val="0002168F"/>
    <w:rsid w:val="00025AB2"/>
    <w:rsid w:val="000263BA"/>
    <w:rsid w:val="00026A11"/>
    <w:rsid w:val="00026B5B"/>
    <w:rsid w:val="00027F5F"/>
    <w:rsid w:val="0003006B"/>
    <w:rsid w:val="00030EAC"/>
    <w:rsid w:val="00032045"/>
    <w:rsid w:val="00035F13"/>
    <w:rsid w:val="00036A6C"/>
    <w:rsid w:val="00036B01"/>
    <w:rsid w:val="00040441"/>
    <w:rsid w:val="000409E6"/>
    <w:rsid w:val="000413E4"/>
    <w:rsid w:val="00050875"/>
    <w:rsid w:val="00051FA7"/>
    <w:rsid w:val="000523C8"/>
    <w:rsid w:val="000531DF"/>
    <w:rsid w:val="00053F1B"/>
    <w:rsid w:val="0005505A"/>
    <w:rsid w:val="000550B5"/>
    <w:rsid w:val="0005613E"/>
    <w:rsid w:val="0005697E"/>
    <w:rsid w:val="00060623"/>
    <w:rsid w:val="00066AAE"/>
    <w:rsid w:val="00066E11"/>
    <w:rsid w:val="00067CB6"/>
    <w:rsid w:val="000703B0"/>
    <w:rsid w:val="00070D4B"/>
    <w:rsid w:val="00074117"/>
    <w:rsid w:val="00074627"/>
    <w:rsid w:val="00076807"/>
    <w:rsid w:val="0007740B"/>
    <w:rsid w:val="0008081B"/>
    <w:rsid w:val="0008315B"/>
    <w:rsid w:val="000875A9"/>
    <w:rsid w:val="00087AF1"/>
    <w:rsid w:val="0009120F"/>
    <w:rsid w:val="0009581C"/>
    <w:rsid w:val="00096DF5"/>
    <w:rsid w:val="00097A3B"/>
    <w:rsid w:val="000A2A44"/>
    <w:rsid w:val="000A3E35"/>
    <w:rsid w:val="000A750A"/>
    <w:rsid w:val="000A78E4"/>
    <w:rsid w:val="000B18D9"/>
    <w:rsid w:val="000B1EE5"/>
    <w:rsid w:val="000B2531"/>
    <w:rsid w:val="000B4882"/>
    <w:rsid w:val="000B74D6"/>
    <w:rsid w:val="000C10B5"/>
    <w:rsid w:val="000C1AA2"/>
    <w:rsid w:val="000C7958"/>
    <w:rsid w:val="000C7C46"/>
    <w:rsid w:val="000C7F3D"/>
    <w:rsid w:val="000D0E91"/>
    <w:rsid w:val="000D2D9D"/>
    <w:rsid w:val="000D5548"/>
    <w:rsid w:val="000E012C"/>
    <w:rsid w:val="000E3C3A"/>
    <w:rsid w:val="000E43BB"/>
    <w:rsid w:val="000E5CB9"/>
    <w:rsid w:val="000F1679"/>
    <w:rsid w:val="000F762B"/>
    <w:rsid w:val="0010151F"/>
    <w:rsid w:val="00102A51"/>
    <w:rsid w:val="0011079F"/>
    <w:rsid w:val="001113CB"/>
    <w:rsid w:val="00113AFE"/>
    <w:rsid w:val="001144A8"/>
    <w:rsid w:val="001146CD"/>
    <w:rsid w:val="001200F2"/>
    <w:rsid w:val="00121B2E"/>
    <w:rsid w:val="001244CD"/>
    <w:rsid w:val="001256F7"/>
    <w:rsid w:val="00126F7F"/>
    <w:rsid w:val="00133F3A"/>
    <w:rsid w:val="0013767F"/>
    <w:rsid w:val="00142CBE"/>
    <w:rsid w:val="00151806"/>
    <w:rsid w:val="001563BC"/>
    <w:rsid w:val="00161991"/>
    <w:rsid w:val="001622D4"/>
    <w:rsid w:val="00164FF7"/>
    <w:rsid w:val="00165486"/>
    <w:rsid w:val="00166269"/>
    <w:rsid w:val="0017142D"/>
    <w:rsid w:val="00173527"/>
    <w:rsid w:val="00176DF5"/>
    <w:rsid w:val="00180465"/>
    <w:rsid w:val="0018405A"/>
    <w:rsid w:val="001855F4"/>
    <w:rsid w:val="001859C8"/>
    <w:rsid w:val="0018712C"/>
    <w:rsid w:val="00191151"/>
    <w:rsid w:val="00194F17"/>
    <w:rsid w:val="001965C7"/>
    <w:rsid w:val="001970A6"/>
    <w:rsid w:val="0019730E"/>
    <w:rsid w:val="00197B95"/>
    <w:rsid w:val="001A3BDC"/>
    <w:rsid w:val="001A69E2"/>
    <w:rsid w:val="001B208E"/>
    <w:rsid w:val="001B383E"/>
    <w:rsid w:val="001B42AD"/>
    <w:rsid w:val="001B532D"/>
    <w:rsid w:val="001C02F5"/>
    <w:rsid w:val="001C4001"/>
    <w:rsid w:val="001C4472"/>
    <w:rsid w:val="001C7D84"/>
    <w:rsid w:val="001D2251"/>
    <w:rsid w:val="001D5480"/>
    <w:rsid w:val="001D552C"/>
    <w:rsid w:val="001D5B84"/>
    <w:rsid w:val="001D6526"/>
    <w:rsid w:val="001D6911"/>
    <w:rsid w:val="001E08BA"/>
    <w:rsid w:val="001E14F7"/>
    <w:rsid w:val="001E32B7"/>
    <w:rsid w:val="001F1547"/>
    <w:rsid w:val="001F307E"/>
    <w:rsid w:val="001F3C0E"/>
    <w:rsid w:val="001F51E9"/>
    <w:rsid w:val="001F5757"/>
    <w:rsid w:val="001F5951"/>
    <w:rsid w:val="001F5DAE"/>
    <w:rsid w:val="001F705D"/>
    <w:rsid w:val="00200D74"/>
    <w:rsid w:val="002017EC"/>
    <w:rsid w:val="00202088"/>
    <w:rsid w:val="002044BE"/>
    <w:rsid w:val="00206089"/>
    <w:rsid w:val="00207F1B"/>
    <w:rsid w:val="00210398"/>
    <w:rsid w:val="002109FF"/>
    <w:rsid w:val="002112BC"/>
    <w:rsid w:val="00211850"/>
    <w:rsid w:val="00211A8D"/>
    <w:rsid w:val="0021232F"/>
    <w:rsid w:val="00214F58"/>
    <w:rsid w:val="00215130"/>
    <w:rsid w:val="00215FBB"/>
    <w:rsid w:val="002173F4"/>
    <w:rsid w:val="0022192D"/>
    <w:rsid w:val="00221BCE"/>
    <w:rsid w:val="00222315"/>
    <w:rsid w:val="00222E45"/>
    <w:rsid w:val="00227BD6"/>
    <w:rsid w:val="00230BD6"/>
    <w:rsid w:val="00230DCB"/>
    <w:rsid w:val="00233EEF"/>
    <w:rsid w:val="00234DE0"/>
    <w:rsid w:val="00235398"/>
    <w:rsid w:val="002408E0"/>
    <w:rsid w:val="00240BB5"/>
    <w:rsid w:val="00241C23"/>
    <w:rsid w:val="0024446B"/>
    <w:rsid w:val="002449A1"/>
    <w:rsid w:val="00245185"/>
    <w:rsid w:val="00247D69"/>
    <w:rsid w:val="00252985"/>
    <w:rsid w:val="002569B3"/>
    <w:rsid w:val="00260BB8"/>
    <w:rsid w:val="00260CF0"/>
    <w:rsid w:val="002626E0"/>
    <w:rsid w:val="002635D7"/>
    <w:rsid w:val="00263FEF"/>
    <w:rsid w:val="00265F26"/>
    <w:rsid w:val="002672C4"/>
    <w:rsid w:val="002716E8"/>
    <w:rsid w:val="0027194A"/>
    <w:rsid w:val="00272964"/>
    <w:rsid w:val="00273A6B"/>
    <w:rsid w:val="00273AD8"/>
    <w:rsid w:val="002741DD"/>
    <w:rsid w:val="002741E6"/>
    <w:rsid w:val="002761B3"/>
    <w:rsid w:val="002767A3"/>
    <w:rsid w:val="002808C5"/>
    <w:rsid w:val="0028228F"/>
    <w:rsid w:val="00283420"/>
    <w:rsid w:val="00283984"/>
    <w:rsid w:val="002857D5"/>
    <w:rsid w:val="00285F56"/>
    <w:rsid w:val="0028638C"/>
    <w:rsid w:val="00286A88"/>
    <w:rsid w:val="002914D9"/>
    <w:rsid w:val="00295090"/>
    <w:rsid w:val="002955CF"/>
    <w:rsid w:val="00297C3B"/>
    <w:rsid w:val="002A0CAF"/>
    <w:rsid w:val="002A112D"/>
    <w:rsid w:val="002A2FD2"/>
    <w:rsid w:val="002A3F96"/>
    <w:rsid w:val="002A4A1F"/>
    <w:rsid w:val="002A60F7"/>
    <w:rsid w:val="002A7881"/>
    <w:rsid w:val="002A7D62"/>
    <w:rsid w:val="002B1566"/>
    <w:rsid w:val="002B1B42"/>
    <w:rsid w:val="002B2533"/>
    <w:rsid w:val="002B2674"/>
    <w:rsid w:val="002B3AA5"/>
    <w:rsid w:val="002B5E34"/>
    <w:rsid w:val="002C0273"/>
    <w:rsid w:val="002C073D"/>
    <w:rsid w:val="002C29BA"/>
    <w:rsid w:val="002C349B"/>
    <w:rsid w:val="002C3BB9"/>
    <w:rsid w:val="002C5001"/>
    <w:rsid w:val="002C6FAC"/>
    <w:rsid w:val="002C7AB2"/>
    <w:rsid w:val="002D463B"/>
    <w:rsid w:val="002D4D5A"/>
    <w:rsid w:val="002E2C97"/>
    <w:rsid w:val="002E2CA9"/>
    <w:rsid w:val="002E4A2A"/>
    <w:rsid w:val="002F0056"/>
    <w:rsid w:val="002F1427"/>
    <w:rsid w:val="002F3058"/>
    <w:rsid w:val="002F5875"/>
    <w:rsid w:val="002F6251"/>
    <w:rsid w:val="002F7A73"/>
    <w:rsid w:val="0030028C"/>
    <w:rsid w:val="00301A36"/>
    <w:rsid w:val="00304CE3"/>
    <w:rsid w:val="0030785B"/>
    <w:rsid w:val="00311535"/>
    <w:rsid w:val="00312605"/>
    <w:rsid w:val="00312CF7"/>
    <w:rsid w:val="003134F3"/>
    <w:rsid w:val="003140A2"/>
    <w:rsid w:val="0031445D"/>
    <w:rsid w:val="0031611D"/>
    <w:rsid w:val="00317FDD"/>
    <w:rsid w:val="00324766"/>
    <w:rsid w:val="003265A6"/>
    <w:rsid w:val="00330734"/>
    <w:rsid w:val="00330E3B"/>
    <w:rsid w:val="003336E9"/>
    <w:rsid w:val="00333E0D"/>
    <w:rsid w:val="00333F32"/>
    <w:rsid w:val="00335658"/>
    <w:rsid w:val="0033588A"/>
    <w:rsid w:val="00335AEA"/>
    <w:rsid w:val="00347793"/>
    <w:rsid w:val="00350CBA"/>
    <w:rsid w:val="00354420"/>
    <w:rsid w:val="003547A5"/>
    <w:rsid w:val="00361FC6"/>
    <w:rsid w:val="003631F7"/>
    <w:rsid w:val="003632B2"/>
    <w:rsid w:val="0036411C"/>
    <w:rsid w:val="00365A62"/>
    <w:rsid w:val="00366D5B"/>
    <w:rsid w:val="00367185"/>
    <w:rsid w:val="003678B1"/>
    <w:rsid w:val="00370FC6"/>
    <w:rsid w:val="00373934"/>
    <w:rsid w:val="0037506F"/>
    <w:rsid w:val="00382D6D"/>
    <w:rsid w:val="00383E1E"/>
    <w:rsid w:val="003853E8"/>
    <w:rsid w:val="00385480"/>
    <w:rsid w:val="0039173A"/>
    <w:rsid w:val="00391D9F"/>
    <w:rsid w:val="0039245A"/>
    <w:rsid w:val="00393F50"/>
    <w:rsid w:val="0039557E"/>
    <w:rsid w:val="00396082"/>
    <w:rsid w:val="003A5826"/>
    <w:rsid w:val="003A6676"/>
    <w:rsid w:val="003A6784"/>
    <w:rsid w:val="003A6D95"/>
    <w:rsid w:val="003A7423"/>
    <w:rsid w:val="003B0E81"/>
    <w:rsid w:val="003B21A8"/>
    <w:rsid w:val="003B2DEB"/>
    <w:rsid w:val="003B5595"/>
    <w:rsid w:val="003B653E"/>
    <w:rsid w:val="003B659F"/>
    <w:rsid w:val="003B7BCD"/>
    <w:rsid w:val="003C04CE"/>
    <w:rsid w:val="003C12D3"/>
    <w:rsid w:val="003C16AE"/>
    <w:rsid w:val="003C18A5"/>
    <w:rsid w:val="003C43E3"/>
    <w:rsid w:val="003C734F"/>
    <w:rsid w:val="003C7CC0"/>
    <w:rsid w:val="003D0076"/>
    <w:rsid w:val="003D1B13"/>
    <w:rsid w:val="003D5642"/>
    <w:rsid w:val="003D5853"/>
    <w:rsid w:val="003D62EF"/>
    <w:rsid w:val="003D66EC"/>
    <w:rsid w:val="003D76CB"/>
    <w:rsid w:val="003E5310"/>
    <w:rsid w:val="003E595A"/>
    <w:rsid w:val="003E6C9E"/>
    <w:rsid w:val="003E7117"/>
    <w:rsid w:val="003E7A90"/>
    <w:rsid w:val="003E7CAF"/>
    <w:rsid w:val="003F214D"/>
    <w:rsid w:val="003F3A62"/>
    <w:rsid w:val="003F6F58"/>
    <w:rsid w:val="00400830"/>
    <w:rsid w:val="00401D56"/>
    <w:rsid w:val="004027AB"/>
    <w:rsid w:val="00402D38"/>
    <w:rsid w:val="00405DCC"/>
    <w:rsid w:val="00406FAE"/>
    <w:rsid w:val="00411632"/>
    <w:rsid w:val="00413456"/>
    <w:rsid w:val="00414862"/>
    <w:rsid w:val="00415F1B"/>
    <w:rsid w:val="004240A5"/>
    <w:rsid w:val="004260B2"/>
    <w:rsid w:val="0043039E"/>
    <w:rsid w:val="00433124"/>
    <w:rsid w:val="004343AD"/>
    <w:rsid w:val="00435CE7"/>
    <w:rsid w:val="00436A49"/>
    <w:rsid w:val="00436EBE"/>
    <w:rsid w:val="00437678"/>
    <w:rsid w:val="00437850"/>
    <w:rsid w:val="00441895"/>
    <w:rsid w:val="00444E2C"/>
    <w:rsid w:val="00444F6E"/>
    <w:rsid w:val="00447004"/>
    <w:rsid w:val="00450255"/>
    <w:rsid w:val="00452E7A"/>
    <w:rsid w:val="00453D2F"/>
    <w:rsid w:val="004635DD"/>
    <w:rsid w:val="00464B0F"/>
    <w:rsid w:val="004654DD"/>
    <w:rsid w:val="00466F06"/>
    <w:rsid w:val="00470A84"/>
    <w:rsid w:val="00471424"/>
    <w:rsid w:val="004748C8"/>
    <w:rsid w:val="004763C8"/>
    <w:rsid w:val="00480B33"/>
    <w:rsid w:val="00483B0B"/>
    <w:rsid w:val="00483CF9"/>
    <w:rsid w:val="00484DB7"/>
    <w:rsid w:val="004903B9"/>
    <w:rsid w:val="00490BE7"/>
    <w:rsid w:val="004943E9"/>
    <w:rsid w:val="0049484C"/>
    <w:rsid w:val="00495486"/>
    <w:rsid w:val="00495BDD"/>
    <w:rsid w:val="00497210"/>
    <w:rsid w:val="004B026C"/>
    <w:rsid w:val="004B15FA"/>
    <w:rsid w:val="004B18A3"/>
    <w:rsid w:val="004B1F9A"/>
    <w:rsid w:val="004C13B3"/>
    <w:rsid w:val="004C25BF"/>
    <w:rsid w:val="004C2D74"/>
    <w:rsid w:val="004C4E9C"/>
    <w:rsid w:val="004C5F63"/>
    <w:rsid w:val="004C7F26"/>
    <w:rsid w:val="004D05ED"/>
    <w:rsid w:val="004D175D"/>
    <w:rsid w:val="004D4EDD"/>
    <w:rsid w:val="004D73A0"/>
    <w:rsid w:val="004E087A"/>
    <w:rsid w:val="004E5327"/>
    <w:rsid w:val="004E5CBE"/>
    <w:rsid w:val="004F59B9"/>
    <w:rsid w:val="004F7D2D"/>
    <w:rsid w:val="005007BB"/>
    <w:rsid w:val="00500A8E"/>
    <w:rsid w:val="005079F7"/>
    <w:rsid w:val="00511AB3"/>
    <w:rsid w:val="00512D6D"/>
    <w:rsid w:val="00517F36"/>
    <w:rsid w:val="00522CDA"/>
    <w:rsid w:val="00524CB2"/>
    <w:rsid w:val="00526850"/>
    <w:rsid w:val="005270C5"/>
    <w:rsid w:val="0053246A"/>
    <w:rsid w:val="005360CD"/>
    <w:rsid w:val="005360DD"/>
    <w:rsid w:val="00537D04"/>
    <w:rsid w:val="00545EBA"/>
    <w:rsid w:val="00546914"/>
    <w:rsid w:val="0055094F"/>
    <w:rsid w:val="005512DB"/>
    <w:rsid w:val="005515D4"/>
    <w:rsid w:val="00551E19"/>
    <w:rsid w:val="0055322A"/>
    <w:rsid w:val="00564202"/>
    <w:rsid w:val="005651BA"/>
    <w:rsid w:val="00570520"/>
    <w:rsid w:val="005705E4"/>
    <w:rsid w:val="005716DF"/>
    <w:rsid w:val="00572E62"/>
    <w:rsid w:val="00572FFE"/>
    <w:rsid w:val="00573FE1"/>
    <w:rsid w:val="00575796"/>
    <w:rsid w:val="00576854"/>
    <w:rsid w:val="00582F0B"/>
    <w:rsid w:val="00583BB3"/>
    <w:rsid w:val="00585CF1"/>
    <w:rsid w:val="00587086"/>
    <w:rsid w:val="00593DE9"/>
    <w:rsid w:val="005943C7"/>
    <w:rsid w:val="005954D5"/>
    <w:rsid w:val="005976BC"/>
    <w:rsid w:val="005A22CB"/>
    <w:rsid w:val="005A36A4"/>
    <w:rsid w:val="005A45C4"/>
    <w:rsid w:val="005A464D"/>
    <w:rsid w:val="005A7C55"/>
    <w:rsid w:val="005B245D"/>
    <w:rsid w:val="005B29C3"/>
    <w:rsid w:val="005B3E73"/>
    <w:rsid w:val="005C1561"/>
    <w:rsid w:val="005C3867"/>
    <w:rsid w:val="005C7829"/>
    <w:rsid w:val="005D3363"/>
    <w:rsid w:val="005D3754"/>
    <w:rsid w:val="005D3C56"/>
    <w:rsid w:val="005D40BF"/>
    <w:rsid w:val="005D550F"/>
    <w:rsid w:val="005D77FD"/>
    <w:rsid w:val="005E00CA"/>
    <w:rsid w:val="005E10EB"/>
    <w:rsid w:val="005E129D"/>
    <w:rsid w:val="005E57FE"/>
    <w:rsid w:val="005E7B4F"/>
    <w:rsid w:val="005F1BBD"/>
    <w:rsid w:val="005F211B"/>
    <w:rsid w:val="005F36A5"/>
    <w:rsid w:val="0060016F"/>
    <w:rsid w:val="006023AE"/>
    <w:rsid w:val="0060288D"/>
    <w:rsid w:val="00604195"/>
    <w:rsid w:val="00605FDC"/>
    <w:rsid w:val="00606888"/>
    <w:rsid w:val="00610A7C"/>
    <w:rsid w:val="00611390"/>
    <w:rsid w:val="0061169A"/>
    <w:rsid w:val="00611953"/>
    <w:rsid w:val="00612495"/>
    <w:rsid w:val="00612563"/>
    <w:rsid w:val="00613648"/>
    <w:rsid w:val="00616DA1"/>
    <w:rsid w:val="00620F21"/>
    <w:rsid w:val="006214CF"/>
    <w:rsid w:val="00622B60"/>
    <w:rsid w:val="006244AF"/>
    <w:rsid w:val="00625DE2"/>
    <w:rsid w:val="00626AE6"/>
    <w:rsid w:val="0063021F"/>
    <w:rsid w:val="00632A94"/>
    <w:rsid w:val="00633F9E"/>
    <w:rsid w:val="0063470C"/>
    <w:rsid w:val="00634733"/>
    <w:rsid w:val="00641CB4"/>
    <w:rsid w:val="006431F2"/>
    <w:rsid w:val="00643AF6"/>
    <w:rsid w:val="00644B60"/>
    <w:rsid w:val="00646456"/>
    <w:rsid w:val="00646AE7"/>
    <w:rsid w:val="006515F3"/>
    <w:rsid w:val="006535C8"/>
    <w:rsid w:val="006536C0"/>
    <w:rsid w:val="00653E20"/>
    <w:rsid w:val="006554C0"/>
    <w:rsid w:val="006556CD"/>
    <w:rsid w:val="006565FB"/>
    <w:rsid w:val="00657D29"/>
    <w:rsid w:val="00660BB2"/>
    <w:rsid w:val="006632D0"/>
    <w:rsid w:val="006638FA"/>
    <w:rsid w:val="00665752"/>
    <w:rsid w:val="0066770F"/>
    <w:rsid w:val="00667DF0"/>
    <w:rsid w:val="00671463"/>
    <w:rsid w:val="0067405E"/>
    <w:rsid w:val="00675C02"/>
    <w:rsid w:val="006809BA"/>
    <w:rsid w:val="00680B4E"/>
    <w:rsid w:val="006820A5"/>
    <w:rsid w:val="00684D48"/>
    <w:rsid w:val="00685E21"/>
    <w:rsid w:val="006863A4"/>
    <w:rsid w:val="00687C0D"/>
    <w:rsid w:val="00687E65"/>
    <w:rsid w:val="00687FC6"/>
    <w:rsid w:val="00692599"/>
    <w:rsid w:val="00692A88"/>
    <w:rsid w:val="006930AA"/>
    <w:rsid w:val="00693850"/>
    <w:rsid w:val="00696702"/>
    <w:rsid w:val="00696863"/>
    <w:rsid w:val="006A0734"/>
    <w:rsid w:val="006A22F0"/>
    <w:rsid w:val="006B08CC"/>
    <w:rsid w:val="006B207A"/>
    <w:rsid w:val="006B39EB"/>
    <w:rsid w:val="006B3E80"/>
    <w:rsid w:val="006C1FCF"/>
    <w:rsid w:val="006C2E85"/>
    <w:rsid w:val="006C46B6"/>
    <w:rsid w:val="006C4ADE"/>
    <w:rsid w:val="006C643E"/>
    <w:rsid w:val="006D29AF"/>
    <w:rsid w:val="006D332F"/>
    <w:rsid w:val="006D5778"/>
    <w:rsid w:val="006D667D"/>
    <w:rsid w:val="006D703D"/>
    <w:rsid w:val="006D7244"/>
    <w:rsid w:val="006E1385"/>
    <w:rsid w:val="006E19D9"/>
    <w:rsid w:val="006E2D26"/>
    <w:rsid w:val="006F0F52"/>
    <w:rsid w:val="006F7511"/>
    <w:rsid w:val="006F7B58"/>
    <w:rsid w:val="00700439"/>
    <w:rsid w:val="00700F2C"/>
    <w:rsid w:val="00700F9E"/>
    <w:rsid w:val="00701921"/>
    <w:rsid w:val="00710A34"/>
    <w:rsid w:val="00715A0A"/>
    <w:rsid w:val="00717734"/>
    <w:rsid w:val="0072240B"/>
    <w:rsid w:val="00730291"/>
    <w:rsid w:val="007326E1"/>
    <w:rsid w:val="00735FA7"/>
    <w:rsid w:val="00736472"/>
    <w:rsid w:val="0073652C"/>
    <w:rsid w:val="00737CCA"/>
    <w:rsid w:val="0074289E"/>
    <w:rsid w:val="0074331B"/>
    <w:rsid w:val="007438FD"/>
    <w:rsid w:val="007439A5"/>
    <w:rsid w:val="00744184"/>
    <w:rsid w:val="00744C0E"/>
    <w:rsid w:val="007451F7"/>
    <w:rsid w:val="00747D33"/>
    <w:rsid w:val="007510E9"/>
    <w:rsid w:val="00751957"/>
    <w:rsid w:val="00753E90"/>
    <w:rsid w:val="0075591B"/>
    <w:rsid w:val="00761E03"/>
    <w:rsid w:val="00762D4D"/>
    <w:rsid w:val="00764F51"/>
    <w:rsid w:val="007660D0"/>
    <w:rsid w:val="00767D64"/>
    <w:rsid w:val="00775D7B"/>
    <w:rsid w:val="0077667D"/>
    <w:rsid w:val="00776BBA"/>
    <w:rsid w:val="00782C10"/>
    <w:rsid w:val="00783614"/>
    <w:rsid w:val="00784635"/>
    <w:rsid w:val="007905B9"/>
    <w:rsid w:val="00796489"/>
    <w:rsid w:val="00796F04"/>
    <w:rsid w:val="007974A3"/>
    <w:rsid w:val="007A018B"/>
    <w:rsid w:val="007A0E0C"/>
    <w:rsid w:val="007A1C06"/>
    <w:rsid w:val="007A1CA5"/>
    <w:rsid w:val="007A1D5E"/>
    <w:rsid w:val="007A3C47"/>
    <w:rsid w:val="007B147A"/>
    <w:rsid w:val="007B312A"/>
    <w:rsid w:val="007B3C17"/>
    <w:rsid w:val="007B539C"/>
    <w:rsid w:val="007B5583"/>
    <w:rsid w:val="007B69E0"/>
    <w:rsid w:val="007C05CD"/>
    <w:rsid w:val="007C0DA6"/>
    <w:rsid w:val="007C0EA7"/>
    <w:rsid w:val="007C1315"/>
    <w:rsid w:val="007C3EFD"/>
    <w:rsid w:val="007D068B"/>
    <w:rsid w:val="007D3484"/>
    <w:rsid w:val="007D5AE6"/>
    <w:rsid w:val="007E1A89"/>
    <w:rsid w:val="007E47D5"/>
    <w:rsid w:val="007E5B57"/>
    <w:rsid w:val="007F0EC5"/>
    <w:rsid w:val="007F10F7"/>
    <w:rsid w:val="007F3DE4"/>
    <w:rsid w:val="007F4625"/>
    <w:rsid w:val="00800AEB"/>
    <w:rsid w:val="00802787"/>
    <w:rsid w:val="00814FCF"/>
    <w:rsid w:val="00816518"/>
    <w:rsid w:val="00816A7A"/>
    <w:rsid w:val="00820A49"/>
    <w:rsid w:val="00820D42"/>
    <w:rsid w:val="0082317A"/>
    <w:rsid w:val="00823BC0"/>
    <w:rsid w:val="0082610A"/>
    <w:rsid w:val="00826DA7"/>
    <w:rsid w:val="00827166"/>
    <w:rsid w:val="008340A4"/>
    <w:rsid w:val="00836F7D"/>
    <w:rsid w:val="0084118A"/>
    <w:rsid w:val="00842BF6"/>
    <w:rsid w:val="008432E0"/>
    <w:rsid w:val="00845EE6"/>
    <w:rsid w:val="00846842"/>
    <w:rsid w:val="008479BD"/>
    <w:rsid w:val="008500AB"/>
    <w:rsid w:val="00851954"/>
    <w:rsid w:val="00857E56"/>
    <w:rsid w:val="008615EF"/>
    <w:rsid w:val="00863F3D"/>
    <w:rsid w:val="00864CC2"/>
    <w:rsid w:val="00867CFA"/>
    <w:rsid w:val="008707FF"/>
    <w:rsid w:val="00872BAF"/>
    <w:rsid w:val="00874B68"/>
    <w:rsid w:val="008754B7"/>
    <w:rsid w:val="008755CF"/>
    <w:rsid w:val="00882346"/>
    <w:rsid w:val="008828D1"/>
    <w:rsid w:val="00883D90"/>
    <w:rsid w:val="008861C7"/>
    <w:rsid w:val="0089013A"/>
    <w:rsid w:val="00891E11"/>
    <w:rsid w:val="00892A58"/>
    <w:rsid w:val="00895670"/>
    <w:rsid w:val="00897D32"/>
    <w:rsid w:val="008A16CC"/>
    <w:rsid w:val="008B0D68"/>
    <w:rsid w:val="008B10EC"/>
    <w:rsid w:val="008B1FD8"/>
    <w:rsid w:val="008B20DD"/>
    <w:rsid w:val="008B2DBE"/>
    <w:rsid w:val="008B42F3"/>
    <w:rsid w:val="008B4425"/>
    <w:rsid w:val="008B4FA8"/>
    <w:rsid w:val="008B53D3"/>
    <w:rsid w:val="008B689C"/>
    <w:rsid w:val="008B7869"/>
    <w:rsid w:val="008C1119"/>
    <w:rsid w:val="008C1440"/>
    <w:rsid w:val="008C58DA"/>
    <w:rsid w:val="008C6933"/>
    <w:rsid w:val="008C6BF5"/>
    <w:rsid w:val="008C72A0"/>
    <w:rsid w:val="008C7A59"/>
    <w:rsid w:val="008D0FCE"/>
    <w:rsid w:val="008D12F5"/>
    <w:rsid w:val="008D1B44"/>
    <w:rsid w:val="008D6886"/>
    <w:rsid w:val="008D6B12"/>
    <w:rsid w:val="008E0624"/>
    <w:rsid w:val="008E14EB"/>
    <w:rsid w:val="008E2D98"/>
    <w:rsid w:val="008F047C"/>
    <w:rsid w:val="008F0A4A"/>
    <w:rsid w:val="008F42E8"/>
    <w:rsid w:val="008F4D0F"/>
    <w:rsid w:val="008F5FE6"/>
    <w:rsid w:val="008F7E32"/>
    <w:rsid w:val="008F7F39"/>
    <w:rsid w:val="00901D5A"/>
    <w:rsid w:val="009028D7"/>
    <w:rsid w:val="00905606"/>
    <w:rsid w:val="00905805"/>
    <w:rsid w:val="0090747F"/>
    <w:rsid w:val="00910489"/>
    <w:rsid w:val="009127AA"/>
    <w:rsid w:val="00912AA9"/>
    <w:rsid w:val="00912BED"/>
    <w:rsid w:val="00913520"/>
    <w:rsid w:val="00914A2A"/>
    <w:rsid w:val="009219A0"/>
    <w:rsid w:val="00921CD0"/>
    <w:rsid w:val="00923222"/>
    <w:rsid w:val="0092490B"/>
    <w:rsid w:val="00927E47"/>
    <w:rsid w:val="0093516C"/>
    <w:rsid w:val="00941532"/>
    <w:rsid w:val="009450A9"/>
    <w:rsid w:val="009451D8"/>
    <w:rsid w:val="0094573F"/>
    <w:rsid w:val="0095032C"/>
    <w:rsid w:val="00950445"/>
    <w:rsid w:val="0095079D"/>
    <w:rsid w:val="00952D3D"/>
    <w:rsid w:val="00954339"/>
    <w:rsid w:val="00955C4D"/>
    <w:rsid w:val="00962CF1"/>
    <w:rsid w:val="009636DA"/>
    <w:rsid w:val="00965FF8"/>
    <w:rsid w:val="00967662"/>
    <w:rsid w:val="009732FD"/>
    <w:rsid w:val="009742E2"/>
    <w:rsid w:val="00976BCE"/>
    <w:rsid w:val="00976FB6"/>
    <w:rsid w:val="009807C6"/>
    <w:rsid w:val="00980B41"/>
    <w:rsid w:val="00981732"/>
    <w:rsid w:val="0098217E"/>
    <w:rsid w:val="00983EA0"/>
    <w:rsid w:val="00984CE7"/>
    <w:rsid w:val="00984EA1"/>
    <w:rsid w:val="009855C2"/>
    <w:rsid w:val="00986DB0"/>
    <w:rsid w:val="00986DC9"/>
    <w:rsid w:val="009875CF"/>
    <w:rsid w:val="0099147A"/>
    <w:rsid w:val="00991AE1"/>
    <w:rsid w:val="00991D45"/>
    <w:rsid w:val="00992FA6"/>
    <w:rsid w:val="0099433D"/>
    <w:rsid w:val="00995165"/>
    <w:rsid w:val="0099542D"/>
    <w:rsid w:val="009958A0"/>
    <w:rsid w:val="00997434"/>
    <w:rsid w:val="009A1D8F"/>
    <w:rsid w:val="009A280E"/>
    <w:rsid w:val="009A3BAF"/>
    <w:rsid w:val="009A43D6"/>
    <w:rsid w:val="009A6CD9"/>
    <w:rsid w:val="009B01B4"/>
    <w:rsid w:val="009B06E1"/>
    <w:rsid w:val="009B1853"/>
    <w:rsid w:val="009B36DD"/>
    <w:rsid w:val="009B619A"/>
    <w:rsid w:val="009B6A38"/>
    <w:rsid w:val="009B7002"/>
    <w:rsid w:val="009C0F0E"/>
    <w:rsid w:val="009C3319"/>
    <w:rsid w:val="009C3E1E"/>
    <w:rsid w:val="009D0592"/>
    <w:rsid w:val="009D592F"/>
    <w:rsid w:val="009D6CC0"/>
    <w:rsid w:val="009E1D19"/>
    <w:rsid w:val="009E2BF5"/>
    <w:rsid w:val="009E5575"/>
    <w:rsid w:val="009E57CA"/>
    <w:rsid w:val="009E7882"/>
    <w:rsid w:val="009F0921"/>
    <w:rsid w:val="009F24CC"/>
    <w:rsid w:val="009F3F56"/>
    <w:rsid w:val="009F45ED"/>
    <w:rsid w:val="009F49F9"/>
    <w:rsid w:val="009F4B42"/>
    <w:rsid w:val="00A0284A"/>
    <w:rsid w:val="00A04798"/>
    <w:rsid w:val="00A04F1A"/>
    <w:rsid w:val="00A04F3A"/>
    <w:rsid w:val="00A051D3"/>
    <w:rsid w:val="00A0687C"/>
    <w:rsid w:val="00A06A4A"/>
    <w:rsid w:val="00A06F71"/>
    <w:rsid w:val="00A11E58"/>
    <w:rsid w:val="00A11FB0"/>
    <w:rsid w:val="00A13AF7"/>
    <w:rsid w:val="00A171DA"/>
    <w:rsid w:val="00A20282"/>
    <w:rsid w:val="00A2183B"/>
    <w:rsid w:val="00A21BB7"/>
    <w:rsid w:val="00A22F18"/>
    <w:rsid w:val="00A23EDC"/>
    <w:rsid w:val="00A30E02"/>
    <w:rsid w:val="00A3407B"/>
    <w:rsid w:val="00A3502F"/>
    <w:rsid w:val="00A41182"/>
    <w:rsid w:val="00A417E1"/>
    <w:rsid w:val="00A42C04"/>
    <w:rsid w:val="00A434C2"/>
    <w:rsid w:val="00A440CD"/>
    <w:rsid w:val="00A455E7"/>
    <w:rsid w:val="00A4689C"/>
    <w:rsid w:val="00A50176"/>
    <w:rsid w:val="00A51F40"/>
    <w:rsid w:val="00A55F63"/>
    <w:rsid w:val="00A575C1"/>
    <w:rsid w:val="00A57A9C"/>
    <w:rsid w:val="00A6065B"/>
    <w:rsid w:val="00A60F6D"/>
    <w:rsid w:val="00A62498"/>
    <w:rsid w:val="00A679F9"/>
    <w:rsid w:val="00A70331"/>
    <w:rsid w:val="00A746D5"/>
    <w:rsid w:val="00A75DBE"/>
    <w:rsid w:val="00A767E6"/>
    <w:rsid w:val="00A84998"/>
    <w:rsid w:val="00A85D0F"/>
    <w:rsid w:val="00A86129"/>
    <w:rsid w:val="00A86B87"/>
    <w:rsid w:val="00A90AE9"/>
    <w:rsid w:val="00A92381"/>
    <w:rsid w:val="00A933FA"/>
    <w:rsid w:val="00A943CC"/>
    <w:rsid w:val="00A970EF"/>
    <w:rsid w:val="00AA1ED1"/>
    <w:rsid w:val="00AA2DB4"/>
    <w:rsid w:val="00AA33B5"/>
    <w:rsid w:val="00AA435A"/>
    <w:rsid w:val="00AA6C7C"/>
    <w:rsid w:val="00AB1475"/>
    <w:rsid w:val="00AB3AA4"/>
    <w:rsid w:val="00AB4416"/>
    <w:rsid w:val="00AB4464"/>
    <w:rsid w:val="00AB4B04"/>
    <w:rsid w:val="00AB4D43"/>
    <w:rsid w:val="00AB523E"/>
    <w:rsid w:val="00AB6DB3"/>
    <w:rsid w:val="00AB7848"/>
    <w:rsid w:val="00AB7EC5"/>
    <w:rsid w:val="00AC0FA7"/>
    <w:rsid w:val="00AC276E"/>
    <w:rsid w:val="00AC2D23"/>
    <w:rsid w:val="00AC36B4"/>
    <w:rsid w:val="00AC730F"/>
    <w:rsid w:val="00AC7766"/>
    <w:rsid w:val="00AC790A"/>
    <w:rsid w:val="00AD0909"/>
    <w:rsid w:val="00AD1F47"/>
    <w:rsid w:val="00AD268B"/>
    <w:rsid w:val="00AD3B8D"/>
    <w:rsid w:val="00AD3C27"/>
    <w:rsid w:val="00AD5DE0"/>
    <w:rsid w:val="00AD628C"/>
    <w:rsid w:val="00AD7284"/>
    <w:rsid w:val="00AE3F37"/>
    <w:rsid w:val="00AF2287"/>
    <w:rsid w:val="00AF2C64"/>
    <w:rsid w:val="00AF4AB2"/>
    <w:rsid w:val="00AF7689"/>
    <w:rsid w:val="00AF7C95"/>
    <w:rsid w:val="00B000A3"/>
    <w:rsid w:val="00B0033A"/>
    <w:rsid w:val="00B05456"/>
    <w:rsid w:val="00B06CB6"/>
    <w:rsid w:val="00B104C0"/>
    <w:rsid w:val="00B121FF"/>
    <w:rsid w:val="00B12559"/>
    <w:rsid w:val="00B125C6"/>
    <w:rsid w:val="00B12784"/>
    <w:rsid w:val="00B146F4"/>
    <w:rsid w:val="00B14EDA"/>
    <w:rsid w:val="00B226FD"/>
    <w:rsid w:val="00B22A7A"/>
    <w:rsid w:val="00B25A5F"/>
    <w:rsid w:val="00B303CB"/>
    <w:rsid w:val="00B306A7"/>
    <w:rsid w:val="00B34F48"/>
    <w:rsid w:val="00B36919"/>
    <w:rsid w:val="00B37A54"/>
    <w:rsid w:val="00B43363"/>
    <w:rsid w:val="00B456EF"/>
    <w:rsid w:val="00B45749"/>
    <w:rsid w:val="00B46D9B"/>
    <w:rsid w:val="00B4767E"/>
    <w:rsid w:val="00B47FE3"/>
    <w:rsid w:val="00B52F5E"/>
    <w:rsid w:val="00B53DC3"/>
    <w:rsid w:val="00B55A78"/>
    <w:rsid w:val="00B64472"/>
    <w:rsid w:val="00B65FF5"/>
    <w:rsid w:val="00B70467"/>
    <w:rsid w:val="00B710BF"/>
    <w:rsid w:val="00B768C3"/>
    <w:rsid w:val="00B76DD6"/>
    <w:rsid w:val="00B840CE"/>
    <w:rsid w:val="00B85DA8"/>
    <w:rsid w:val="00B92331"/>
    <w:rsid w:val="00B94758"/>
    <w:rsid w:val="00B94DE9"/>
    <w:rsid w:val="00B95F45"/>
    <w:rsid w:val="00B96FD3"/>
    <w:rsid w:val="00BA008C"/>
    <w:rsid w:val="00BA214F"/>
    <w:rsid w:val="00BA4485"/>
    <w:rsid w:val="00BA49B1"/>
    <w:rsid w:val="00BB4024"/>
    <w:rsid w:val="00BB5520"/>
    <w:rsid w:val="00BB6F94"/>
    <w:rsid w:val="00BB7151"/>
    <w:rsid w:val="00BC2B2C"/>
    <w:rsid w:val="00BC3A18"/>
    <w:rsid w:val="00BC5E19"/>
    <w:rsid w:val="00BC677E"/>
    <w:rsid w:val="00BC78FF"/>
    <w:rsid w:val="00BC7B72"/>
    <w:rsid w:val="00BD2171"/>
    <w:rsid w:val="00BD5B9C"/>
    <w:rsid w:val="00BE0CE2"/>
    <w:rsid w:val="00BE2C47"/>
    <w:rsid w:val="00BE355A"/>
    <w:rsid w:val="00BE7CCD"/>
    <w:rsid w:val="00BF2B5F"/>
    <w:rsid w:val="00BF3924"/>
    <w:rsid w:val="00BF60B7"/>
    <w:rsid w:val="00BF6D9A"/>
    <w:rsid w:val="00C026E3"/>
    <w:rsid w:val="00C03646"/>
    <w:rsid w:val="00C04B9A"/>
    <w:rsid w:val="00C04E3C"/>
    <w:rsid w:val="00C0513E"/>
    <w:rsid w:val="00C05149"/>
    <w:rsid w:val="00C066AB"/>
    <w:rsid w:val="00C06701"/>
    <w:rsid w:val="00C07AF3"/>
    <w:rsid w:val="00C13DD7"/>
    <w:rsid w:val="00C15CCC"/>
    <w:rsid w:val="00C20326"/>
    <w:rsid w:val="00C2305E"/>
    <w:rsid w:val="00C247F1"/>
    <w:rsid w:val="00C25F49"/>
    <w:rsid w:val="00C37D52"/>
    <w:rsid w:val="00C41C46"/>
    <w:rsid w:val="00C431FA"/>
    <w:rsid w:val="00C437FB"/>
    <w:rsid w:val="00C45F1E"/>
    <w:rsid w:val="00C515DA"/>
    <w:rsid w:val="00C54639"/>
    <w:rsid w:val="00C557B9"/>
    <w:rsid w:val="00C6145E"/>
    <w:rsid w:val="00C623A6"/>
    <w:rsid w:val="00C627F2"/>
    <w:rsid w:val="00C63A86"/>
    <w:rsid w:val="00C655AC"/>
    <w:rsid w:val="00C6779D"/>
    <w:rsid w:val="00C67F38"/>
    <w:rsid w:val="00C70C4F"/>
    <w:rsid w:val="00C71385"/>
    <w:rsid w:val="00C7205A"/>
    <w:rsid w:val="00C73508"/>
    <w:rsid w:val="00C7434E"/>
    <w:rsid w:val="00C80A55"/>
    <w:rsid w:val="00C8156A"/>
    <w:rsid w:val="00C82786"/>
    <w:rsid w:val="00C82EDF"/>
    <w:rsid w:val="00C84339"/>
    <w:rsid w:val="00C846BC"/>
    <w:rsid w:val="00C85448"/>
    <w:rsid w:val="00C934A2"/>
    <w:rsid w:val="00C94F27"/>
    <w:rsid w:val="00C972FB"/>
    <w:rsid w:val="00C97A59"/>
    <w:rsid w:val="00CA1AFE"/>
    <w:rsid w:val="00CB5E95"/>
    <w:rsid w:val="00CB6150"/>
    <w:rsid w:val="00CC0599"/>
    <w:rsid w:val="00CC2E44"/>
    <w:rsid w:val="00CC432D"/>
    <w:rsid w:val="00CD04FE"/>
    <w:rsid w:val="00CD2000"/>
    <w:rsid w:val="00CD2553"/>
    <w:rsid w:val="00CD32DA"/>
    <w:rsid w:val="00CD5261"/>
    <w:rsid w:val="00CD7E88"/>
    <w:rsid w:val="00CE48B8"/>
    <w:rsid w:val="00CE5CD0"/>
    <w:rsid w:val="00CF030C"/>
    <w:rsid w:val="00CF03AB"/>
    <w:rsid w:val="00CF0E16"/>
    <w:rsid w:val="00CF29E4"/>
    <w:rsid w:val="00CF3A72"/>
    <w:rsid w:val="00CF4F6B"/>
    <w:rsid w:val="00CF7F4F"/>
    <w:rsid w:val="00D0188F"/>
    <w:rsid w:val="00D06675"/>
    <w:rsid w:val="00D07136"/>
    <w:rsid w:val="00D10242"/>
    <w:rsid w:val="00D1069F"/>
    <w:rsid w:val="00D129E4"/>
    <w:rsid w:val="00D12C81"/>
    <w:rsid w:val="00D15320"/>
    <w:rsid w:val="00D15C86"/>
    <w:rsid w:val="00D17122"/>
    <w:rsid w:val="00D1727D"/>
    <w:rsid w:val="00D211EC"/>
    <w:rsid w:val="00D219A1"/>
    <w:rsid w:val="00D21DFC"/>
    <w:rsid w:val="00D2337D"/>
    <w:rsid w:val="00D263B9"/>
    <w:rsid w:val="00D30502"/>
    <w:rsid w:val="00D3050B"/>
    <w:rsid w:val="00D33A06"/>
    <w:rsid w:val="00D37322"/>
    <w:rsid w:val="00D3738E"/>
    <w:rsid w:val="00D37594"/>
    <w:rsid w:val="00D4150B"/>
    <w:rsid w:val="00D41D91"/>
    <w:rsid w:val="00D43C71"/>
    <w:rsid w:val="00D4556D"/>
    <w:rsid w:val="00D47069"/>
    <w:rsid w:val="00D506AF"/>
    <w:rsid w:val="00D50B76"/>
    <w:rsid w:val="00D53839"/>
    <w:rsid w:val="00D53A20"/>
    <w:rsid w:val="00D54584"/>
    <w:rsid w:val="00D54D94"/>
    <w:rsid w:val="00D570B3"/>
    <w:rsid w:val="00D617D8"/>
    <w:rsid w:val="00D64EA9"/>
    <w:rsid w:val="00D700E2"/>
    <w:rsid w:val="00D74DE4"/>
    <w:rsid w:val="00D81146"/>
    <w:rsid w:val="00D83552"/>
    <w:rsid w:val="00D90309"/>
    <w:rsid w:val="00D9413D"/>
    <w:rsid w:val="00D948F2"/>
    <w:rsid w:val="00D967F1"/>
    <w:rsid w:val="00D973E9"/>
    <w:rsid w:val="00DA3417"/>
    <w:rsid w:val="00DA787A"/>
    <w:rsid w:val="00DB0D14"/>
    <w:rsid w:val="00DB4736"/>
    <w:rsid w:val="00DB621D"/>
    <w:rsid w:val="00DC20F4"/>
    <w:rsid w:val="00DC2241"/>
    <w:rsid w:val="00DC349A"/>
    <w:rsid w:val="00DC370D"/>
    <w:rsid w:val="00DC49CF"/>
    <w:rsid w:val="00DC7FE3"/>
    <w:rsid w:val="00DD0249"/>
    <w:rsid w:val="00DD029F"/>
    <w:rsid w:val="00DD1F4C"/>
    <w:rsid w:val="00DD3354"/>
    <w:rsid w:val="00DE5847"/>
    <w:rsid w:val="00DE6549"/>
    <w:rsid w:val="00DE7BE0"/>
    <w:rsid w:val="00DF14DE"/>
    <w:rsid w:val="00DF2ABC"/>
    <w:rsid w:val="00DF2B86"/>
    <w:rsid w:val="00DF4FE1"/>
    <w:rsid w:val="00E03BA2"/>
    <w:rsid w:val="00E03ED1"/>
    <w:rsid w:val="00E066E4"/>
    <w:rsid w:val="00E123F8"/>
    <w:rsid w:val="00E145AB"/>
    <w:rsid w:val="00E16599"/>
    <w:rsid w:val="00E17E3A"/>
    <w:rsid w:val="00E2083C"/>
    <w:rsid w:val="00E2157F"/>
    <w:rsid w:val="00E230DA"/>
    <w:rsid w:val="00E231AE"/>
    <w:rsid w:val="00E23BF4"/>
    <w:rsid w:val="00E24EFB"/>
    <w:rsid w:val="00E25C04"/>
    <w:rsid w:val="00E302A0"/>
    <w:rsid w:val="00E30E27"/>
    <w:rsid w:val="00E34489"/>
    <w:rsid w:val="00E344DD"/>
    <w:rsid w:val="00E35908"/>
    <w:rsid w:val="00E361CF"/>
    <w:rsid w:val="00E37D46"/>
    <w:rsid w:val="00E37D78"/>
    <w:rsid w:val="00E444B9"/>
    <w:rsid w:val="00E465B2"/>
    <w:rsid w:val="00E50275"/>
    <w:rsid w:val="00E50690"/>
    <w:rsid w:val="00E50CB3"/>
    <w:rsid w:val="00E5100B"/>
    <w:rsid w:val="00E51A15"/>
    <w:rsid w:val="00E51AE8"/>
    <w:rsid w:val="00E55C9B"/>
    <w:rsid w:val="00E56F81"/>
    <w:rsid w:val="00E57B16"/>
    <w:rsid w:val="00E60B37"/>
    <w:rsid w:val="00E61B8F"/>
    <w:rsid w:val="00E62684"/>
    <w:rsid w:val="00E64762"/>
    <w:rsid w:val="00E74779"/>
    <w:rsid w:val="00E74B7D"/>
    <w:rsid w:val="00E77259"/>
    <w:rsid w:val="00E77C95"/>
    <w:rsid w:val="00E77D6C"/>
    <w:rsid w:val="00E84C69"/>
    <w:rsid w:val="00E8659E"/>
    <w:rsid w:val="00E929CE"/>
    <w:rsid w:val="00E97EAD"/>
    <w:rsid w:val="00EA2C32"/>
    <w:rsid w:val="00EA344E"/>
    <w:rsid w:val="00EA43CD"/>
    <w:rsid w:val="00EA4CD9"/>
    <w:rsid w:val="00EA5D3D"/>
    <w:rsid w:val="00EA7FD9"/>
    <w:rsid w:val="00EB1D4C"/>
    <w:rsid w:val="00EB5B86"/>
    <w:rsid w:val="00EB64DC"/>
    <w:rsid w:val="00EC1275"/>
    <w:rsid w:val="00EC140E"/>
    <w:rsid w:val="00EC3673"/>
    <w:rsid w:val="00EC36A1"/>
    <w:rsid w:val="00EC41F1"/>
    <w:rsid w:val="00EC4934"/>
    <w:rsid w:val="00EC55AC"/>
    <w:rsid w:val="00EC6962"/>
    <w:rsid w:val="00ED0856"/>
    <w:rsid w:val="00ED14FE"/>
    <w:rsid w:val="00ED2653"/>
    <w:rsid w:val="00ED2DBA"/>
    <w:rsid w:val="00ED35EF"/>
    <w:rsid w:val="00ED38FB"/>
    <w:rsid w:val="00ED65AE"/>
    <w:rsid w:val="00ED6988"/>
    <w:rsid w:val="00ED6CC4"/>
    <w:rsid w:val="00EE1EF5"/>
    <w:rsid w:val="00EE5B32"/>
    <w:rsid w:val="00EE601E"/>
    <w:rsid w:val="00EE68A9"/>
    <w:rsid w:val="00EE7338"/>
    <w:rsid w:val="00EF0384"/>
    <w:rsid w:val="00EF0D6B"/>
    <w:rsid w:val="00EF6A6C"/>
    <w:rsid w:val="00EF7004"/>
    <w:rsid w:val="00F02C2A"/>
    <w:rsid w:val="00F03754"/>
    <w:rsid w:val="00F06AE9"/>
    <w:rsid w:val="00F07012"/>
    <w:rsid w:val="00F10394"/>
    <w:rsid w:val="00F11BD5"/>
    <w:rsid w:val="00F132B6"/>
    <w:rsid w:val="00F14ACE"/>
    <w:rsid w:val="00F14BF3"/>
    <w:rsid w:val="00F17DCA"/>
    <w:rsid w:val="00F204C6"/>
    <w:rsid w:val="00F21202"/>
    <w:rsid w:val="00F22624"/>
    <w:rsid w:val="00F23189"/>
    <w:rsid w:val="00F241D2"/>
    <w:rsid w:val="00F24724"/>
    <w:rsid w:val="00F25FE5"/>
    <w:rsid w:val="00F302A3"/>
    <w:rsid w:val="00F31D49"/>
    <w:rsid w:val="00F36349"/>
    <w:rsid w:val="00F37D60"/>
    <w:rsid w:val="00F4345C"/>
    <w:rsid w:val="00F50A81"/>
    <w:rsid w:val="00F50ED9"/>
    <w:rsid w:val="00F51A9F"/>
    <w:rsid w:val="00F530BD"/>
    <w:rsid w:val="00F5310B"/>
    <w:rsid w:val="00F53E7A"/>
    <w:rsid w:val="00F54C7F"/>
    <w:rsid w:val="00F5587B"/>
    <w:rsid w:val="00F55C3B"/>
    <w:rsid w:val="00F56FD3"/>
    <w:rsid w:val="00F57451"/>
    <w:rsid w:val="00F57882"/>
    <w:rsid w:val="00F60188"/>
    <w:rsid w:val="00F61F70"/>
    <w:rsid w:val="00F6285E"/>
    <w:rsid w:val="00F62C3E"/>
    <w:rsid w:val="00F63720"/>
    <w:rsid w:val="00F66F4A"/>
    <w:rsid w:val="00F72282"/>
    <w:rsid w:val="00F75548"/>
    <w:rsid w:val="00F773B5"/>
    <w:rsid w:val="00F77A5B"/>
    <w:rsid w:val="00F80EDF"/>
    <w:rsid w:val="00F82F13"/>
    <w:rsid w:val="00F860E8"/>
    <w:rsid w:val="00F86873"/>
    <w:rsid w:val="00F86B66"/>
    <w:rsid w:val="00F91651"/>
    <w:rsid w:val="00F940AB"/>
    <w:rsid w:val="00F97721"/>
    <w:rsid w:val="00FA014D"/>
    <w:rsid w:val="00FA1DF6"/>
    <w:rsid w:val="00FA69FB"/>
    <w:rsid w:val="00FA7439"/>
    <w:rsid w:val="00FA7FCE"/>
    <w:rsid w:val="00FB1150"/>
    <w:rsid w:val="00FB1C45"/>
    <w:rsid w:val="00FB214B"/>
    <w:rsid w:val="00FB242A"/>
    <w:rsid w:val="00FB31CF"/>
    <w:rsid w:val="00FB35F7"/>
    <w:rsid w:val="00FB4152"/>
    <w:rsid w:val="00FB5374"/>
    <w:rsid w:val="00FC06C9"/>
    <w:rsid w:val="00FC394A"/>
    <w:rsid w:val="00FC57B4"/>
    <w:rsid w:val="00FD0DB1"/>
    <w:rsid w:val="00FD1F27"/>
    <w:rsid w:val="00FD2034"/>
    <w:rsid w:val="00FD6A53"/>
    <w:rsid w:val="00FE0372"/>
    <w:rsid w:val="00FE2E4B"/>
    <w:rsid w:val="00FE311F"/>
    <w:rsid w:val="00FE4B72"/>
    <w:rsid w:val="00FE7E24"/>
    <w:rsid w:val="00FF39BA"/>
    <w:rsid w:val="00FF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90D5C7"/>
  <w15:docId w15:val="{5FFFF83E-8E0D-4640-A97D-924CE53E7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6F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C13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0016F"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rsid w:val="0060016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0016F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rsid w:val="0060016F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00"/>
      <w:lang w:eastAsia="pl-PL"/>
    </w:rPr>
  </w:style>
  <w:style w:type="paragraph" w:customStyle="1" w:styleId="BodyText21">
    <w:name w:val="Body Text 21"/>
    <w:basedOn w:val="Normalny"/>
    <w:rsid w:val="0060016F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60016F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60016F"/>
    <w:rPr>
      <w:rFonts w:ascii="Times New Roman" w:eastAsia="Times New Roman" w:hAnsi="Times New Roman" w:cs="Times New Roman"/>
      <w:b/>
      <w:bCs/>
      <w:sz w:val="32"/>
      <w:szCs w:val="32"/>
      <w:lang w:eastAsia="pl-PL"/>
    </w:rPr>
  </w:style>
  <w:style w:type="paragraph" w:styleId="Tekstpodstawowywcity">
    <w:name w:val="Body Text Indent"/>
    <w:basedOn w:val="Normalny"/>
    <w:link w:val="TekstpodstawowywcityZnak"/>
    <w:rsid w:val="0060016F"/>
    <w:pPr>
      <w:tabs>
        <w:tab w:val="num" w:pos="709"/>
      </w:tabs>
      <w:jc w:val="both"/>
    </w:pPr>
    <w:rPr>
      <w:color w:val="000000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0016F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0016F"/>
    <w:pPr>
      <w:ind w:left="708"/>
      <w:jc w:val="both"/>
    </w:pPr>
    <w:rPr>
      <w:b/>
      <w:bCs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0016F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kt">
    <w:name w:val="pkt"/>
    <w:basedOn w:val="Normalny"/>
    <w:rsid w:val="0060016F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Default">
    <w:name w:val="Default"/>
    <w:qFormat/>
    <w:rsid w:val="0060016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rsid w:val="0060016F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Preambuła,L1,Numerowanie,List Paragraph,wypunktowanie,Nag 1,Wypunktowanie,CW_Lista,Akapit z listą5,Akapit z nr,normalny tekst"/>
    <w:basedOn w:val="Normalny"/>
    <w:link w:val="AkapitzlistZnak"/>
    <w:uiPriority w:val="34"/>
    <w:qFormat/>
    <w:rsid w:val="0060016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rsid w:val="0060016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rsid w:val="0060016F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16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00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60016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60016F"/>
    <w:rPr>
      <w:color w:val="0000FF"/>
      <w:u w:val="single"/>
    </w:rPr>
  </w:style>
  <w:style w:type="paragraph" w:customStyle="1" w:styleId="ZLITPKTzmpktliter">
    <w:name w:val="Z_LIT/PKT – zm. pkt literą"/>
    <w:basedOn w:val="Normalny"/>
    <w:uiPriority w:val="47"/>
    <w:qFormat/>
    <w:rsid w:val="0060016F"/>
    <w:pPr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paragraph" w:customStyle="1" w:styleId="ZLITUSTzmustliter">
    <w:name w:val="Z_LIT/UST(§) – zm. ust. (§) literą"/>
    <w:basedOn w:val="Normalny"/>
    <w:qFormat/>
    <w:rsid w:val="0060016F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 w:val="24"/>
    </w:rPr>
  </w:style>
  <w:style w:type="character" w:customStyle="1" w:styleId="AkapitzlistZnak">
    <w:name w:val="Akapit z listą Znak"/>
    <w:aliases w:val="Preambuła Znak,L1 Znak,Numerowanie Znak,List Paragraph Znak,wypunktowanie Znak,Nag 1 Znak,Wypunktowanie Znak,CW_Lista Znak,Akapit z listą5 Znak,Akapit z nr Znak,normalny tekst Znak"/>
    <w:link w:val="Akapitzlist"/>
    <w:uiPriority w:val="34"/>
    <w:qFormat/>
    <w:locked/>
    <w:rsid w:val="0060016F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unhideWhenUsed/>
    <w:rsid w:val="0060016F"/>
    <w:pPr>
      <w:spacing w:before="100" w:beforeAutospacing="1" w:after="100" w:afterAutospacing="1"/>
    </w:pPr>
    <w:rPr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60016F"/>
    <w:rPr>
      <w:i/>
      <w:iCs/>
    </w:rPr>
  </w:style>
  <w:style w:type="paragraph" w:customStyle="1" w:styleId="Tekstkomentarza1">
    <w:name w:val="Tekst komentarza1"/>
    <w:basedOn w:val="Normalny"/>
    <w:rsid w:val="0060016F"/>
    <w:pPr>
      <w:widowControl w:val="0"/>
      <w:suppressAutoHyphens/>
      <w:autoSpaceDE w:val="0"/>
    </w:pPr>
    <w:rPr>
      <w:lang w:eastAsia="ar-SA"/>
    </w:rPr>
  </w:style>
  <w:style w:type="paragraph" w:styleId="Nagwek">
    <w:name w:val="header"/>
    <w:basedOn w:val="Normalny"/>
    <w:link w:val="NagwekZnak"/>
    <w:unhideWhenUsed/>
    <w:rsid w:val="00EF03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F03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F038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31611D"/>
    <w:pPr>
      <w:suppressAutoHyphens/>
      <w:ind w:left="708"/>
      <w:jc w:val="both"/>
    </w:pPr>
    <w:rPr>
      <w:b/>
      <w:bCs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31611D"/>
    <w:pPr>
      <w:suppressAutoHyphens/>
      <w:spacing w:after="120" w:line="480" w:lineRule="auto"/>
    </w:pPr>
    <w:rPr>
      <w:lang w:eastAsia="zh-CN"/>
    </w:rPr>
  </w:style>
  <w:style w:type="character" w:customStyle="1" w:styleId="Teksttreci2">
    <w:name w:val="Tekst treści (2)_"/>
    <w:basedOn w:val="Domylnaczcionkaakapitu"/>
    <w:link w:val="Teksttreci20"/>
    <w:rsid w:val="006632D0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6632D0"/>
    <w:pPr>
      <w:widowControl w:val="0"/>
      <w:shd w:val="clear" w:color="auto" w:fill="FFFFFF"/>
      <w:spacing w:after="660" w:line="0" w:lineRule="atLeast"/>
      <w:ind w:hanging="620"/>
      <w:jc w:val="right"/>
    </w:pPr>
    <w:rPr>
      <w:sz w:val="22"/>
      <w:szCs w:val="22"/>
      <w:lang w:eastAsia="en-US"/>
    </w:rPr>
  </w:style>
  <w:style w:type="character" w:styleId="Odwoanieprzypisudolnego">
    <w:name w:val="footnote reference"/>
    <w:rsid w:val="0043767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45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456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wcity3">
    <w:name w:val="Body Text Indent 3"/>
    <w:basedOn w:val="Normalny"/>
    <w:link w:val="Tekstpodstawowywcity3Znak"/>
    <w:rsid w:val="00B0545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0545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Spistreci2">
    <w:name w:val="toc 2"/>
    <w:basedOn w:val="Normalny"/>
    <w:next w:val="Normalny"/>
    <w:autoRedefine/>
    <w:uiPriority w:val="39"/>
    <w:rsid w:val="008D0FCE"/>
    <w:pPr>
      <w:tabs>
        <w:tab w:val="left" w:pos="851"/>
        <w:tab w:val="right" w:leader="dot" w:pos="9062"/>
      </w:tabs>
      <w:ind w:left="851" w:hanging="851"/>
    </w:pPr>
    <w:rPr>
      <w:b/>
      <w:bCs/>
      <w:noProof/>
      <w:color w:val="FF0000"/>
      <w:sz w:val="24"/>
      <w:szCs w:val="24"/>
    </w:rPr>
  </w:style>
  <w:style w:type="character" w:customStyle="1" w:styleId="alb">
    <w:name w:val="a_lb"/>
    <w:basedOn w:val="Domylnaczcionkaakapitu"/>
    <w:rsid w:val="00E34489"/>
  </w:style>
  <w:style w:type="paragraph" w:customStyle="1" w:styleId="text-justify">
    <w:name w:val="text-justify"/>
    <w:basedOn w:val="Normalny"/>
    <w:rsid w:val="00E34489"/>
    <w:pPr>
      <w:spacing w:before="100" w:beforeAutospacing="1" w:after="100" w:afterAutospacing="1"/>
    </w:pPr>
    <w:rPr>
      <w:sz w:val="24"/>
      <w:szCs w:val="24"/>
    </w:rPr>
  </w:style>
  <w:style w:type="paragraph" w:styleId="Spistreci1">
    <w:name w:val="toc 1"/>
    <w:basedOn w:val="Normalny"/>
    <w:next w:val="Normalny"/>
    <w:autoRedefine/>
    <w:uiPriority w:val="39"/>
    <w:semiHidden/>
    <w:unhideWhenUsed/>
    <w:rsid w:val="004C13B3"/>
    <w:pPr>
      <w:spacing w:after="100"/>
    </w:pPr>
  </w:style>
  <w:style w:type="character" w:customStyle="1" w:styleId="Nagwek1Znak">
    <w:name w:val="Nagłówek 1 Znak"/>
    <w:basedOn w:val="Domylnaczcionkaakapitu"/>
    <w:link w:val="Nagwek1"/>
    <w:uiPriority w:val="9"/>
    <w:rsid w:val="004C13B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C13B3"/>
    <w:pPr>
      <w:outlineLvl w:val="9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7DF0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A3BAF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9147A"/>
    <w:rPr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15F1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52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5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5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8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885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3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47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65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8517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35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494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9263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6451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4413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5406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82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9514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740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84819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012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0488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53248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71441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79044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3914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7874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256069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62097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83799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5902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95110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5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7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9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31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3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60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7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363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16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75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742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296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916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4465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9906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62245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34267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4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3992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46211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0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67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33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67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956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364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0461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573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3985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7714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989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27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5989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940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060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51907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628569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12707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7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1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5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0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8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91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72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21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118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78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1303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3082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541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03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2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5642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17458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99788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450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054273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0354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1170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4691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2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573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09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49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480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3555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2427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297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31042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52118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9158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13841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0077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73903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4830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77518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73915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96920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5306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590114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04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2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5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24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342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0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4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353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63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889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6400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371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1415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299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51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94438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3833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20455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3643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2905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24116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746397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571410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639968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0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85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48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496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00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20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3923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7115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839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993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609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9983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7500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6371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0842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8181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62263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1637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latformazakupowa.pl/strona/1-regulamin" TargetMode="External"/><Relationship Id="rId18" Type="http://schemas.openxmlformats.org/officeDocument/2006/relationships/hyperlink" Target="https://sip.lex.pl/" TargetMode="External"/><Relationship Id="rId26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ip.lex.pl/" TargetMode="External"/><Relationship Id="rId34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platformazakupowa.pl/" TargetMode="External"/><Relationship Id="rId17" Type="http://schemas.openxmlformats.org/officeDocument/2006/relationships/hyperlink" Target="https://sip.lex.pl/" TargetMode="External"/><Relationship Id="rId25" Type="http://schemas.openxmlformats.org/officeDocument/2006/relationships/hyperlink" Target="https://sip.lex.pl/" TargetMode="External"/><Relationship Id="rId33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od@zwik.szczecin.pl" TargetMode="External"/><Relationship Id="rId20" Type="http://schemas.openxmlformats.org/officeDocument/2006/relationships/hyperlink" Target="https://sip.lex.pl/" TargetMode="External"/><Relationship Id="rId29" Type="http://schemas.openxmlformats.org/officeDocument/2006/relationships/hyperlink" Target="https://sip.lex.p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ip.zwik.szczecin.pl/zamowienia" TargetMode="External"/><Relationship Id="rId24" Type="http://schemas.openxmlformats.org/officeDocument/2006/relationships/hyperlink" Target="https://sip.lex.pl/" TargetMode="External"/><Relationship Id="rId32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latformazakupowa.pl/pn/zwik_szczecin" TargetMode="External"/><Relationship Id="rId23" Type="http://schemas.openxmlformats.org/officeDocument/2006/relationships/hyperlink" Target="https://sip.lex.pl/" TargetMode="External"/><Relationship Id="rId28" Type="http://schemas.openxmlformats.org/officeDocument/2006/relationships/hyperlink" Target="https://sip.lex.pl/" TargetMode="External"/><Relationship Id="rId36" Type="http://schemas.openxmlformats.org/officeDocument/2006/relationships/theme" Target="theme/theme1.xml"/><Relationship Id="rId10" Type="http://schemas.openxmlformats.org/officeDocument/2006/relationships/hyperlink" Target="mailto:zwik@zwik.szczecin.pl" TargetMode="External"/><Relationship Id="rId19" Type="http://schemas.openxmlformats.org/officeDocument/2006/relationships/hyperlink" Target="https://sip.lex.pl/" TargetMode="External"/><Relationship Id="rId31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wik@zwik.szczecin.pl" TargetMode="External"/><Relationship Id="rId14" Type="http://schemas.openxmlformats.org/officeDocument/2006/relationships/hyperlink" Target="http://www.nccert.pl/kontakt.htm" TargetMode="External"/><Relationship Id="rId22" Type="http://schemas.openxmlformats.org/officeDocument/2006/relationships/hyperlink" Target="https://sip.lex.pl/" TargetMode="External"/><Relationship Id="rId27" Type="http://schemas.openxmlformats.org/officeDocument/2006/relationships/hyperlink" Target="https://sip.lex.pl/" TargetMode="External"/><Relationship Id="rId30" Type="http://schemas.openxmlformats.org/officeDocument/2006/relationships/hyperlink" Target="https://sip.lex.pl/" TargetMode="External"/><Relationship Id="rId35" Type="http://schemas.openxmlformats.org/officeDocument/2006/relationships/fontTable" Target="fontTable.xml"/><Relationship Id="rId8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105DB-4C94-4121-907D-761398744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18</Pages>
  <Words>6300</Words>
  <Characters>37802</Characters>
  <Application>Microsoft Office Word</Application>
  <DocSecurity>0</DocSecurity>
  <Lines>315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imiller</dc:creator>
  <cp:lastModifiedBy>Kinga Malewicz</cp:lastModifiedBy>
  <cp:revision>96</cp:revision>
  <cp:lastPrinted>2025-04-25T08:16:00Z</cp:lastPrinted>
  <dcterms:created xsi:type="dcterms:W3CDTF">2023-07-04T08:03:00Z</dcterms:created>
  <dcterms:modified xsi:type="dcterms:W3CDTF">2025-04-25T08:17:00Z</dcterms:modified>
</cp:coreProperties>
</file>