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0A7A" w14:textId="57C19C84" w:rsidR="00B205F5" w:rsidRPr="00B205F5" w:rsidRDefault="00B205F5" w:rsidP="00B205F5">
      <w:pPr>
        <w:spacing w:line="360" w:lineRule="auto"/>
        <w:jc w:val="right"/>
        <w:textAlignment w:val="baseline"/>
        <w:rPr>
          <w:rFonts w:cs="Segoe UI"/>
          <w:b/>
          <w:bCs/>
          <w:sz w:val="22"/>
          <w:szCs w:val="22"/>
          <w:lang w:eastAsia="pl-PL"/>
        </w:rPr>
      </w:pPr>
    </w:p>
    <w:p w14:paraId="6F45B805" w14:textId="4B322A77" w:rsidR="00B205F5" w:rsidRPr="00B205F5" w:rsidRDefault="007E2BA1" w:rsidP="00B205F5">
      <w:pPr>
        <w:spacing w:line="360" w:lineRule="auto"/>
        <w:textAlignment w:val="baseline"/>
        <w:rPr>
          <w:rFonts w:cs="Segoe UI"/>
          <w:b/>
          <w:bCs/>
          <w:sz w:val="22"/>
          <w:szCs w:val="22"/>
          <w:lang w:eastAsia="pl-PL"/>
        </w:rPr>
      </w:pPr>
      <w:r>
        <w:rPr>
          <w:rFonts w:cs="Segoe UI"/>
          <w:b/>
          <w:bCs/>
          <w:sz w:val="22"/>
          <w:szCs w:val="22"/>
          <w:lang w:eastAsia="pl-PL"/>
        </w:rPr>
        <w:t xml:space="preserve">Nr sprawy: ZP/20/2025                                                                                    </w:t>
      </w:r>
      <w:r w:rsidR="00B205F5" w:rsidRPr="00B205F5">
        <w:rPr>
          <w:rFonts w:cs="Segoe UI"/>
          <w:b/>
          <w:bCs/>
          <w:sz w:val="22"/>
          <w:szCs w:val="22"/>
          <w:lang w:eastAsia="pl-PL"/>
        </w:rPr>
        <w:t>Załącznik nr 3 - Wzór umowy </w:t>
      </w:r>
    </w:p>
    <w:p w14:paraId="60B17F84" w14:textId="591F763D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b/>
          <w:bCs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UMOWA ZP/20/2025 </w:t>
      </w:r>
    </w:p>
    <w:p w14:paraId="39EA2091" w14:textId="65F022FB" w:rsidR="00D37C4C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zawarta pomiędzy: </w:t>
      </w:r>
    </w:p>
    <w:p w14:paraId="0ECB921F" w14:textId="77777777" w:rsidR="00D37C4C" w:rsidRPr="00B205F5" w:rsidRDefault="00D37C4C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</w:p>
    <w:p w14:paraId="4A0DA965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Uniwersytetem Medycznym w Łodzi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0928541F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90 – 419 Łódź, al. Kościuszki 4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6B2FE73A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reprezentowanym przez: </w:t>
      </w:r>
    </w:p>
    <w:p w14:paraId="04E54F1D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 </w:t>
      </w:r>
    </w:p>
    <w:p w14:paraId="6C18CF6B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zwanym dalej</w:t>
      </w:r>
      <w:r w:rsidRPr="00B205F5">
        <w:rPr>
          <w:rFonts w:cs="Segoe UI"/>
          <w:b/>
          <w:bCs/>
          <w:sz w:val="22"/>
          <w:szCs w:val="22"/>
          <w:lang w:eastAsia="pl-PL"/>
        </w:rPr>
        <w:t xml:space="preserve"> „Zamawiającym”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0EDA2B71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a </w:t>
      </w:r>
    </w:p>
    <w:p w14:paraId="62C1535C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 </w:t>
      </w:r>
    </w:p>
    <w:p w14:paraId="2DA7CAF0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reprezentowanym przez: </w:t>
      </w:r>
    </w:p>
    <w:p w14:paraId="19211CDA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 </w:t>
      </w:r>
    </w:p>
    <w:p w14:paraId="265C8B7F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 xml:space="preserve">zwanym dalej </w:t>
      </w:r>
      <w:r w:rsidRPr="00B205F5">
        <w:rPr>
          <w:rFonts w:cs="Segoe UI"/>
          <w:b/>
          <w:bCs/>
          <w:sz w:val="22"/>
          <w:szCs w:val="22"/>
          <w:lang w:eastAsia="pl-PL"/>
        </w:rPr>
        <w:t>„Wykonawcą”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476058BC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5638F6B8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color w:val="000000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Wykonawca został wyłoniony w trybie podstawowym na podstawie art. 275 pkt 1 ustawy z dnia 11 września 2019 r. Prawo Zamówień Publicznych (Dz.U. z 2021 poz.1129) </w:t>
      </w:r>
    </w:p>
    <w:p w14:paraId="625DC330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color w:val="000000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4215FA2E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§ 1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602B8635" w14:textId="77777777" w:rsid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Przedmiot umowy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0D23F659" w14:textId="77777777" w:rsidR="00717B01" w:rsidRPr="00717B01" w:rsidRDefault="00B205F5" w:rsidP="00DB2067">
      <w:pPr>
        <w:pStyle w:val="Akapitzlist"/>
        <w:numPr>
          <w:ilvl w:val="0"/>
          <w:numId w:val="1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sz w:val="22"/>
          <w:szCs w:val="22"/>
          <w:lang w:eastAsia="pl-PL"/>
        </w:rPr>
        <w:t xml:space="preserve">Przedmiotem zamówienia jest </w:t>
      </w:r>
      <w:r w:rsidRPr="00717B01">
        <w:rPr>
          <w:rFonts w:cs="Segoe UI"/>
          <w:color w:val="000000"/>
          <w:sz w:val="22"/>
          <w:szCs w:val="22"/>
          <w:lang w:eastAsia="pl-PL"/>
        </w:rPr>
        <w:t>dostawa licencji, wdrożenie, świadczenie serwisu gwarancyjnego</w:t>
      </w:r>
      <w:r w:rsidR="00717B01">
        <w:rPr>
          <w:rFonts w:cs="Segoe UI"/>
          <w:color w:val="000000"/>
          <w:sz w:val="22"/>
          <w:szCs w:val="22"/>
          <w:lang w:eastAsia="pl-PL"/>
        </w:rPr>
        <w:t xml:space="preserve"> </w:t>
      </w:r>
      <w:r w:rsidRPr="00717B01">
        <w:rPr>
          <w:rFonts w:cs="Segoe UI"/>
          <w:b/>
          <w:bCs/>
          <w:color w:val="000000"/>
          <w:sz w:val="22"/>
          <w:szCs w:val="22"/>
          <w:lang w:eastAsia="pl-PL"/>
        </w:rPr>
        <w:t>Systemu Podstawowej Dokumentacji Badania Klinicznego (eTMF)</w:t>
      </w:r>
      <w:r w:rsidRPr="00717B01">
        <w:rPr>
          <w:rFonts w:cs="Segoe UI"/>
          <w:color w:val="000000"/>
          <w:sz w:val="22"/>
          <w:szCs w:val="22"/>
          <w:lang w:eastAsia="pl-PL"/>
        </w:rPr>
        <w:t xml:space="preserve"> z podziałem na Akta Sponsora (eTMF Sponsora) i Akta Badacza (eISF), który będzie wspierał zarządzanie dokumentacją badań klinicznych (zwany dalej „systemem”/”przedmiotem zamówienia”).  </w:t>
      </w:r>
    </w:p>
    <w:p w14:paraId="553FC88A" w14:textId="77777777" w:rsidR="00717B01" w:rsidRPr="00717B01" w:rsidRDefault="00B205F5" w:rsidP="00DB2067">
      <w:pPr>
        <w:pStyle w:val="Akapitzlist"/>
        <w:numPr>
          <w:ilvl w:val="0"/>
          <w:numId w:val="1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color w:val="000000"/>
          <w:sz w:val="22"/>
          <w:szCs w:val="22"/>
          <w:lang w:eastAsia="pl-PL"/>
        </w:rPr>
        <w:t>Zamawiający w toku wykonywania niniejszej umowy uprawniony jest do zlecenia Wykonawcy realizacji prac w ramach wsparcia programistycznego w zakresie nie większym niż 50 godzin.  </w:t>
      </w:r>
    </w:p>
    <w:p w14:paraId="5C00AC7F" w14:textId="77777777" w:rsidR="00717B01" w:rsidRPr="00717B01" w:rsidRDefault="00B205F5" w:rsidP="00DB2067">
      <w:pPr>
        <w:pStyle w:val="Akapitzlist"/>
        <w:numPr>
          <w:ilvl w:val="0"/>
          <w:numId w:val="1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sz w:val="22"/>
          <w:szCs w:val="22"/>
          <w:lang w:eastAsia="pl-PL"/>
        </w:rPr>
        <w:lastRenderedPageBreak/>
        <w:t xml:space="preserve">Szczegółowy opis przedmiotu umowy zawiera Specyfikacja Warunków Zamówienia (SWZ) </w:t>
      </w:r>
      <w:r w:rsidRPr="00717B01">
        <w:rPr>
          <w:rFonts w:cs="Segoe UI"/>
          <w:color w:val="000000"/>
          <w:sz w:val="22"/>
          <w:szCs w:val="22"/>
          <w:lang w:eastAsia="pl-PL"/>
        </w:rPr>
        <w:t xml:space="preserve">stanowiąca </w:t>
      </w:r>
      <w:r w:rsidRPr="00717B01">
        <w:rPr>
          <w:rFonts w:cs="Segoe UI"/>
          <w:b/>
          <w:bCs/>
          <w:color w:val="000000"/>
          <w:sz w:val="22"/>
          <w:szCs w:val="22"/>
          <w:lang w:eastAsia="pl-PL"/>
        </w:rPr>
        <w:t>załącznik nr 1</w:t>
      </w:r>
      <w:r w:rsidRPr="00717B01">
        <w:rPr>
          <w:rFonts w:cs="Segoe UI"/>
          <w:color w:val="000000"/>
          <w:sz w:val="22"/>
          <w:szCs w:val="22"/>
          <w:lang w:eastAsia="pl-PL"/>
        </w:rPr>
        <w:t xml:space="preserve"> do niniejszej umowy, w szczególności Opis przedmiotu zamówienia i oferta Wykonawcy stanowiąca </w:t>
      </w:r>
      <w:r w:rsidRPr="00717B01">
        <w:rPr>
          <w:rFonts w:cs="Segoe UI"/>
          <w:b/>
          <w:bCs/>
          <w:color w:val="000000"/>
          <w:sz w:val="22"/>
          <w:szCs w:val="22"/>
          <w:lang w:eastAsia="pl-PL"/>
        </w:rPr>
        <w:t>załącznik nr 2</w:t>
      </w:r>
      <w:r w:rsidRPr="00717B01">
        <w:rPr>
          <w:rFonts w:cs="Segoe UI"/>
          <w:color w:val="000000"/>
          <w:sz w:val="22"/>
          <w:szCs w:val="22"/>
          <w:lang w:eastAsia="pl-PL"/>
        </w:rPr>
        <w:t xml:space="preserve"> do niniejszej umowy. </w:t>
      </w:r>
    </w:p>
    <w:p w14:paraId="2879FF65" w14:textId="20E66AF1" w:rsidR="00B205F5" w:rsidRPr="00717B01" w:rsidRDefault="00B205F5" w:rsidP="00DB2067">
      <w:pPr>
        <w:pStyle w:val="Akapitzlist"/>
        <w:numPr>
          <w:ilvl w:val="0"/>
          <w:numId w:val="1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sz w:val="22"/>
          <w:szCs w:val="22"/>
          <w:lang w:eastAsia="pl-PL"/>
        </w:rPr>
        <w:t>Wszystkie załączniki, o jakich mowa w niniejszej umowie, stanowią jej integralną część.  </w:t>
      </w:r>
    </w:p>
    <w:p w14:paraId="30D20EDA" w14:textId="453C9FB6" w:rsidR="00B205F5" w:rsidRPr="00B205F5" w:rsidRDefault="00B205F5" w:rsidP="00717B01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0590A0BC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color w:val="000000"/>
          <w:sz w:val="22"/>
          <w:szCs w:val="22"/>
          <w:lang w:eastAsia="pl-PL"/>
        </w:rPr>
        <w:t>§ 2</w:t>
      </w:r>
      <w:r w:rsidRPr="00B205F5">
        <w:rPr>
          <w:rFonts w:cs="Segoe UI"/>
          <w:color w:val="000000"/>
          <w:sz w:val="22"/>
          <w:szCs w:val="22"/>
          <w:lang w:eastAsia="pl-PL"/>
        </w:rPr>
        <w:t> </w:t>
      </w:r>
    </w:p>
    <w:p w14:paraId="1872F01E" w14:textId="77777777" w:rsidR="00B205F5" w:rsidRDefault="00B205F5" w:rsidP="00B205F5">
      <w:pPr>
        <w:spacing w:line="360" w:lineRule="auto"/>
        <w:jc w:val="center"/>
        <w:textAlignment w:val="baseline"/>
        <w:rPr>
          <w:rFonts w:cs="Segoe UI"/>
          <w:color w:val="000000"/>
          <w:sz w:val="22"/>
          <w:szCs w:val="22"/>
          <w:lang w:eastAsia="pl-PL"/>
        </w:rPr>
      </w:pPr>
      <w:r w:rsidRPr="00B205F5">
        <w:rPr>
          <w:rFonts w:cs="Segoe UI"/>
          <w:b/>
          <w:bCs/>
          <w:color w:val="000000"/>
          <w:sz w:val="22"/>
          <w:szCs w:val="22"/>
          <w:lang w:eastAsia="pl-PL"/>
        </w:rPr>
        <w:t>Oświadczenia i obowiązki Wykonawcy</w:t>
      </w:r>
      <w:r w:rsidRPr="00B205F5">
        <w:rPr>
          <w:rFonts w:cs="Segoe UI"/>
          <w:color w:val="000000"/>
          <w:sz w:val="22"/>
          <w:szCs w:val="22"/>
          <w:lang w:eastAsia="pl-PL"/>
        </w:rPr>
        <w:t> </w:t>
      </w:r>
    </w:p>
    <w:p w14:paraId="6E220910" w14:textId="77777777" w:rsidR="00717B01" w:rsidRPr="00717B01" w:rsidRDefault="00B205F5" w:rsidP="00DB2067">
      <w:pPr>
        <w:pStyle w:val="Akapitzlist"/>
        <w:numPr>
          <w:ilvl w:val="0"/>
          <w:numId w:val="18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color w:val="000000"/>
          <w:sz w:val="22"/>
          <w:szCs w:val="22"/>
          <w:lang w:eastAsia="pl-PL"/>
        </w:rPr>
        <w:t>Wykonawca oświadcza, że wykona przedmiot umowy z najwyższą starannością zawodową, wykorzystując całą swoją wiedzę i doświadczenie. Wykonawca oświadcza, że w ramach swojego personelu dysponuje osobami posiadającymi niezbędną wiedzę i umiejętności konieczne do właściwego wykonania umowy. </w:t>
      </w:r>
    </w:p>
    <w:p w14:paraId="27872A9B" w14:textId="77777777" w:rsidR="00717B01" w:rsidRPr="00717B01" w:rsidRDefault="00B205F5" w:rsidP="00DB2067">
      <w:pPr>
        <w:pStyle w:val="Akapitzlist"/>
        <w:numPr>
          <w:ilvl w:val="0"/>
          <w:numId w:val="18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color w:val="000000"/>
          <w:sz w:val="22"/>
          <w:szCs w:val="22"/>
          <w:lang w:eastAsia="pl-PL"/>
        </w:rPr>
        <w:t>Wykonawca oświadcza, że podczas realizacji umowy, a także podczas korzystania z systemu w zakresie i na warunkach opisanych w umowie, Zamawiający nie będzie zobowiązany do zakupu jakichkolwiek usług lub praw innych niż te jasno określone w umowie.  </w:t>
      </w:r>
    </w:p>
    <w:p w14:paraId="4FAC6D6B" w14:textId="77777777" w:rsidR="00717B01" w:rsidRPr="00717B01" w:rsidRDefault="00B205F5" w:rsidP="00DB2067">
      <w:pPr>
        <w:pStyle w:val="Akapitzlist"/>
        <w:numPr>
          <w:ilvl w:val="0"/>
          <w:numId w:val="18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color w:val="000000"/>
          <w:sz w:val="22"/>
          <w:szCs w:val="22"/>
          <w:lang w:eastAsia="pl-PL"/>
        </w:rPr>
        <w:t>Wykonawca oświadcza, że zapoznał się z infrastrukturą Zamawiającego i nie zgłasza jakichkolwiek zastrzeżeń w tym zakresie, oraz iż infrastruktura ta jest odpowiednia do zapewnienia poprawnego działania systemu zgodnie z wymaganiami Zamawiającego.  </w:t>
      </w:r>
    </w:p>
    <w:p w14:paraId="21DAE551" w14:textId="77777777" w:rsidR="00717B01" w:rsidRPr="00717B01" w:rsidRDefault="00B205F5" w:rsidP="00DB2067">
      <w:pPr>
        <w:pStyle w:val="Akapitzlist"/>
        <w:numPr>
          <w:ilvl w:val="0"/>
          <w:numId w:val="18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color w:val="000000"/>
          <w:sz w:val="22"/>
          <w:szCs w:val="22"/>
          <w:lang w:eastAsia="pl-PL"/>
        </w:rPr>
        <w:t xml:space="preserve">W przypadku, gdy zgodnie ze złożoną ofertą Wykonawca powierzy wykonywanie części przedmiotu umowy </w:t>
      </w:r>
      <w:r w:rsidRPr="00717B01">
        <w:rPr>
          <w:rFonts w:cs="Segoe UI"/>
          <w:color w:val="000000" w:themeColor="text1"/>
          <w:sz w:val="22"/>
          <w:szCs w:val="22"/>
          <w:lang w:eastAsia="pl-PL"/>
        </w:rPr>
        <w:t>podwykonawcy za wszelkie jego działania i zaniechania odpowiada jak za własne działania i zaniechania. Niezależnie od powyższego na Wykonawcy spoczywa obowiązek każdorazowego poinformowania Zamawiającego w formie pisemnej o tym, że korzysta on z usług podwykonawcy, z jednoczesnym wskazaniem zakresu obowiązków podwykonawcy.  </w:t>
      </w:r>
    </w:p>
    <w:p w14:paraId="76BF87DC" w14:textId="659C074D" w:rsidR="00B205F5" w:rsidRPr="00717B01" w:rsidRDefault="00B205F5" w:rsidP="00DB2067">
      <w:pPr>
        <w:pStyle w:val="Akapitzlist"/>
        <w:numPr>
          <w:ilvl w:val="0"/>
          <w:numId w:val="18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color w:val="000000"/>
          <w:sz w:val="22"/>
          <w:szCs w:val="22"/>
          <w:lang w:eastAsia="pl-PL"/>
        </w:rPr>
        <w:t xml:space="preserve">Wykonawca zobowiązuje się realizować umowę zgodnie z właściwymi przepisami prawa, w tym w sposób zgodny z wymogami </w:t>
      </w:r>
      <w:r w:rsidRPr="00717B01">
        <w:rPr>
          <w:rFonts w:cs="Segoe UI"/>
          <w:color w:val="000000" w:themeColor="text1"/>
          <w:sz w:val="22"/>
          <w:szCs w:val="22"/>
          <w:lang w:eastAsia="pl-PL"/>
        </w:rPr>
        <w:t>rozporządzenia Parlamentu Europejskiego i Rady (UE) nr 536/2014 z dnia 16 kwietnia 2014 r. w sprawie bada klinicznych produktów leczniczych stosowanych u ludzi oraz uchylenia dyrektywy 2001/20/WE,</w:t>
      </w:r>
      <w:r w:rsidRPr="00717B01">
        <w:rPr>
          <w:rFonts w:cs="Segoe UI"/>
          <w:color w:val="000000" w:themeColor="text1"/>
          <w:sz w:val="22"/>
          <w:szCs w:val="22"/>
          <w:u w:val="single"/>
          <w:lang w:eastAsia="pl-PL"/>
        </w:rPr>
        <w:t xml:space="preserve"> </w:t>
      </w:r>
      <w:r w:rsidRPr="00717B01">
        <w:rPr>
          <w:rFonts w:cs="Segoe UI"/>
          <w:color w:val="000000"/>
          <w:sz w:val="22"/>
          <w:szCs w:val="22"/>
          <w:lang w:eastAsia="pl-PL"/>
        </w:rPr>
        <w:t xml:space="preserve">ustawy z dnia 19 lipca 2019 r. o zapewnieniu dostępności osobom ze szczególnymi potrzebami w zakresie określonym w Opisie przedmiotu zamówienia. Wykonawca </w:t>
      </w:r>
      <w:r w:rsidRPr="00717B01">
        <w:rPr>
          <w:rFonts w:cs="Segoe UI"/>
          <w:color w:val="000000"/>
          <w:sz w:val="22"/>
          <w:szCs w:val="22"/>
          <w:lang w:eastAsia="pl-PL"/>
        </w:rPr>
        <w:lastRenderedPageBreak/>
        <w:t>oświadcza ponadto, że przedmiot umowy zostanie zrealizowany zgodnie z wytycznymi Europejskiej Agencji Leków (EMA): </w:t>
      </w:r>
    </w:p>
    <w:p w14:paraId="1C70C441" w14:textId="77777777" w:rsidR="00717B01" w:rsidRPr="00717B01" w:rsidRDefault="00B205F5" w:rsidP="00DB2067">
      <w:pPr>
        <w:pStyle w:val="Akapitzlist"/>
        <w:numPr>
          <w:ilvl w:val="0"/>
          <w:numId w:val="19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val="en-US" w:eastAsia="pl-PL"/>
        </w:rPr>
      </w:pPr>
      <w:r w:rsidRPr="00717B01">
        <w:rPr>
          <w:rFonts w:cs="Segoe UI"/>
          <w:color w:val="000000"/>
          <w:sz w:val="22"/>
          <w:szCs w:val="22"/>
          <w:lang w:val="en-US" w:eastAsia="pl-PL"/>
        </w:rPr>
        <w:t>Guideline on computerised systems and electronic data in clinical trials; </w:t>
      </w:r>
    </w:p>
    <w:p w14:paraId="298115B9" w14:textId="2D25AEFB" w:rsidR="00B205F5" w:rsidRPr="00717B01" w:rsidRDefault="00B205F5" w:rsidP="00DB2067">
      <w:pPr>
        <w:pStyle w:val="Akapitzlist"/>
        <w:numPr>
          <w:ilvl w:val="0"/>
          <w:numId w:val="19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val="en-US" w:eastAsia="pl-PL"/>
        </w:rPr>
      </w:pPr>
      <w:r w:rsidRPr="00717B01">
        <w:rPr>
          <w:rFonts w:cs="Segoe UI"/>
          <w:color w:val="000000"/>
          <w:sz w:val="22"/>
          <w:szCs w:val="22"/>
          <w:lang w:val="en-US" w:eastAsia="pl-PL"/>
        </w:rPr>
        <w:t>Guideline on the content, management and archiving of the clinical trial masterfile. </w:t>
      </w:r>
    </w:p>
    <w:p w14:paraId="199F26D4" w14:textId="3066D31B" w:rsidR="00717B01" w:rsidRPr="00717B01" w:rsidRDefault="00B205F5" w:rsidP="00DB2067">
      <w:pPr>
        <w:pStyle w:val="Akapitzlist"/>
        <w:numPr>
          <w:ilvl w:val="0"/>
          <w:numId w:val="18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color w:val="000000"/>
          <w:sz w:val="22"/>
          <w:szCs w:val="22"/>
          <w:lang w:eastAsia="pl-PL"/>
        </w:rPr>
        <w:t>Wykonawca przez cały okres obowiązywania u</w:t>
      </w:r>
      <w:r w:rsidRPr="00717B01">
        <w:rPr>
          <w:rFonts w:cs="Segoe UI"/>
          <w:color w:val="000000" w:themeColor="text1"/>
          <w:sz w:val="22"/>
          <w:szCs w:val="22"/>
          <w:lang w:eastAsia="pl-PL"/>
        </w:rPr>
        <w:t>mowy i przez okres 25 lat archiwizacji dokumentacji badania klinicznego zobowiązuje się umożliwić Zamawiającemu, jak również właściwym organo</w:t>
      </w:r>
      <w:r w:rsidR="006A7DF1">
        <w:rPr>
          <w:rFonts w:cs="Segoe UI"/>
          <w:color w:val="000000" w:themeColor="text1"/>
          <w:sz w:val="22"/>
          <w:szCs w:val="22"/>
          <w:lang w:eastAsia="pl-PL"/>
        </w:rPr>
        <w:t>m regulacyjnym, w tym Europejskiej Agencji Leków i Urzędowi</w:t>
      </w:r>
      <w:r w:rsidRPr="00717B01">
        <w:rPr>
          <w:rFonts w:cs="Segoe UI"/>
          <w:color w:val="000000" w:themeColor="text1"/>
          <w:sz w:val="22"/>
          <w:szCs w:val="22"/>
          <w:lang w:eastAsia="pl-PL"/>
        </w:rPr>
        <w:t xml:space="preserve"> Rejestracji Produktów Leczniczych, Wyrobów Medycznych i Produktów Biobójczych, przeprowadzenie audytów i/lub inspekcji w zakresie realizacji przedmiotu niniejszej umowy. </w:t>
      </w:r>
    </w:p>
    <w:p w14:paraId="07B2D900" w14:textId="09A14B97" w:rsidR="00B205F5" w:rsidRPr="00717B01" w:rsidRDefault="00B205F5" w:rsidP="00DB2067">
      <w:pPr>
        <w:pStyle w:val="Akapitzlist"/>
        <w:numPr>
          <w:ilvl w:val="0"/>
          <w:numId w:val="18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717B01">
        <w:rPr>
          <w:rFonts w:cs="Segoe UI"/>
          <w:color w:val="000000"/>
          <w:sz w:val="22"/>
          <w:szCs w:val="22"/>
          <w:lang w:eastAsia="pl-PL"/>
        </w:rPr>
        <w:t>Strony ustanawiają osoby do kontaktu w ramach realizacji niniejszej umowy: </w:t>
      </w:r>
    </w:p>
    <w:p w14:paraId="733B7AC3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color w:val="000000"/>
          <w:sz w:val="22"/>
          <w:szCs w:val="22"/>
          <w:lang w:eastAsia="pl-PL"/>
        </w:rPr>
        <w:t xml:space="preserve">ze strony Zamawiającego </w:t>
      </w:r>
      <w:r w:rsidRPr="00B205F5">
        <w:rPr>
          <w:rFonts w:cs="Segoe UI"/>
          <w:color w:val="000000"/>
          <w:sz w:val="22"/>
          <w:szCs w:val="22"/>
          <w:lang w:eastAsia="pl-PL"/>
        </w:rPr>
        <w:t>…… tel. …… e – mail …… </w:t>
      </w:r>
    </w:p>
    <w:p w14:paraId="4BE179A9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color w:val="000000"/>
          <w:sz w:val="22"/>
          <w:szCs w:val="22"/>
          <w:lang w:eastAsia="pl-PL"/>
        </w:rPr>
        <w:t xml:space="preserve">ze strony Wykonawcy </w:t>
      </w:r>
      <w:r w:rsidRPr="00B205F5">
        <w:rPr>
          <w:rFonts w:cs="Segoe UI"/>
          <w:color w:val="000000"/>
          <w:sz w:val="22"/>
          <w:szCs w:val="22"/>
          <w:lang w:eastAsia="pl-PL"/>
        </w:rPr>
        <w:t>…… tel. …… e – mail …… </w:t>
      </w:r>
    </w:p>
    <w:p w14:paraId="240514C0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71F9C0BF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§ 3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156445AB" w14:textId="77777777" w:rsidR="00B205F5" w:rsidRDefault="00B205F5" w:rsidP="00B205F5">
      <w:pPr>
        <w:spacing w:line="360" w:lineRule="auto"/>
        <w:jc w:val="center"/>
        <w:textAlignment w:val="baseline"/>
        <w:rPr>
          <w:rFonts w:cs="Segoe UI"/>
          <w:color w:val="000000"/>
          <w:sz w:val="22"/>
          <w:szCs w:val="22"/>
          <w:lang w:eastAsia="pl-PL"/>
        </w:rPr>
      </w:pPr>
      <w:r w:rsidRPr="00B205F5">
        <w:rPr>
          <w:rFonts w:cs="Segoe UI"/>
          <w:b/>
          <w:bCs/>
          <w:color w:val="000000"/>
          <w:sz w:val="22"/>
          <w:szCs w:val="22"/>
          <w:lang w:eastAsia="pl-PL"/>
        </w:rPr>
        <w:t>Dostawa, wdrożenie i szkolenia</w:t>
      </w:r>
      <w:r w:rsidRPr="00B205F5">
        <w:rPr>
          <w:rFonts w:cs="Segoe UI"/>
          <w:color w:val="000000"/>
          <w:sz w:val="22"/>
          <w:szCs w:val="22"/>
          <w:lang w:eastAsia="pl-PL"/>
        </w:rPr>
        <w:t> </w:t>
      </w:r>
    </w:p>
    <w:p w14:paraId="42D16259" w14:textId="2ADD0E67" w:rsidR="00B205F5" w:rsidRPr="00500620" w:rsidRDefault="00B205F5" w:rsidP="00DB2067">
      <w:pPr>
        <w:pStyle w:val="Akapitzlist"/>
        <w:numPr>
          <w:ilvl w:val="0"/>
          <w:numId w:val="20"/>
        </w:numPr>
        <w:spacing w:line="360" w:lineRule="auto"/>
        <w:ind w:left="0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t xml:space="preserve">Wykonawca zobowiązuje się 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t xml:space="preserve">zrealizować przedmiot umowy w terminie </w:t>
      </w:r>
      <w:r w:rsidRPr="006A7DF1">
        <w:rPr>
          <w:rFonts w:cs="Segoe UI"/>
          <w:b/>
          <w:bCs/>
          <w:color w:val="000000" w:themeColor="text1"/>
          <w:sz w:val="22"/>
          <w:szCs w:val="22"/>
          <w:lang w:eastAsia="pl-PL"/>
        </w:rPr>
        <w:t>10 miesięcy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t xml:space="preserve"> liczonych od dnia podpisania umowy, jednak nie później niż do dnia 28 lutego 2026 r</w:t>
      </w:r>
      <w:r w:rsidR="00500620" w:rsidRPr="00500620">
        <w:rPr>
          <w:rFonts w:cs="Segoe UI"/>
          <w:color w:val="000000" w:themeColor="text1"/>
          <w:sz w:val="22"/>
          <w:szCs w:val="22"/>
          <w:lang w:eastAsia="pl-PL"/>
        </w:rPr>
        <w:t>.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t xml:space="preserve"> Zamawiający zastrzega jednocześnie, że wdrożenie musi zostać zakończone w terminie </w:t>
      </w:r>
      <w:r w:rsidRPr="00500620">
        <w:rPr>
          <w:rFonts w:cs="Segoe UI"/>
          <w:b/>
          <w:bCs/>
          <w:color w:val="000000" w:themeColor="text1"/>
          <w:sz w:val="22"/>
          <w:szCs w:val="22"/>
          <w:lang w:eastAsia="pl-PL"/>
        </w:rPr>
        <w:t>6 miesięcy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t xml:space="preserve"> liczonych od dnia podpisania umowy. </w:t>
      </w:r>
    </w:p>
    <w:p w14:paraId="75B6D721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color w:val="000000" w:themeColor="text1"/>
          <w:sz w:val="22"/>
          <w:szCs w:val="22"/>
          <w:lang w:eastAsia="pl-PL"/>
        </w:rPr>
        <w:t>Realizacji niniejszej umowy obejmuje następujące etapy: </w:t>
      </w:r>
    </w:p>
    <w:p w14:paraId="664F832D" w14:textId="77777777" w:rsidR="00500620" w:rsidRPr="00500620" w:rsidRDefault="00B205F5" w:rsidP="00DB2067">
      <w:pPr>
        <w:pStyle w:val="Akapitzlist"/>
        <w:numPr>
          <w:ilvl w:val="0"/>
          <w:numId w:val="21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b/>
          <w:bCs/>
          <w:color w:val="000000" w:themeColor="text1"/>
          <w:sz w:val="22"/>
          <w:szCs w:val="22"/>
          <w:lang w:eastAsia="pl-PL"/>
        </w:rPr>
        <w:t xml:space="preserve">Etap 1 – 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t>Analiza i wykonanie dokumentacji przedwdrożeniowej </w:t>
      </w:r>
    </w:p>
    <w:p w14:paraId="15850EE5" w14:textId="77777777" w:rsidR="00500620" w:rsidRPr="00500620" w:rsidRDefault="00B205F5" w:rsidP="00DB2067">
      <w:pPr>
        <w:pStyle w:val="Akapitzlist"/>
        <w:numPr>
          <w:ilvl w:val="0"/>
          <w:numId w:val="21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b/>
          <w:bCs/>
          <w:color w:val="000000" w:themeColor="text1"/>
          <w:sz w:val="22"/>
          <w:szCs w:val="22"/>
          <w:lang w:eastAsia="pl-PL"/>
        </w:rPr>
        <w:t xml:space="preserve">Etap 2 – 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t>Prace programistyczne i wdrożeniowe </w:t>
      </w:r>
    </w:p>
    <w:p w14:paraId="19C2759C" w14:textId="77777777" w:rsidR="00500620" w:rsidRPr="00500620" w:rsidRDefault="00B205F5" w:rsidP="00DB2067">
      <w:pPr>
        <w:pStyle w:val="Akapitzlist"/>
        <w:numPr>
          <w:ilvl w:val="0"/>
          <w:numId w:val="21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b/>
          <w:bCs/>
          <w:color w:val="000000" w:themeColor="text1"/>
          <w:sz w:val="22"/>
          <w:szCs w:val="22"/>
          <w:lang w:eastAsia="pl-PL"/>
        </w:rPr>
        <w:t xml:space="preserve">Etap 3 – 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t>Testy walidacyjne </w:t>
      </w:r>
    </w:p>
    <w:p w14:paraId="2A5F1C6D" w14:textId="5426B3CB" w:rsidR="00B205F5" w:rsidRPr="00500620" w:rsidRDefault="00B205F5" w:rsidP="00DB2067">
      <w:pPr>
        <w:pStyle w:val="Akapitzlist"/>
        <w:numPr>
          <w:ilvl w:val="0"/>
          <w:numId w:val="21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b/>
          <w:bCs/>
          <w:color w:val="000000" w:themeColor="text1"/>
          <w:sz w:val="22"/>
          <w:szCs w:val="22"/>
          <w:lang w:eastAsia="pl-PL"/>
        </w:rPr>
        <w:t xml:space="preserve">Etap 4 – 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t>Przeprowadzenie szkoleń </w:t>
      </w:r>
    </w:p>
    <w:p w14:paraId="67BE8271" w14:textId="77777777" w:rsidR="00500620" w:rsidRPr="00500620" w:rsidRDefault="00B205F5" w:rsidP="00DB2067">
      <w:pPr>
        <w:pStyle w:val="Akapitzlist"/>
        <w:numPr>
          <w:ilvl w:val="0"/>
          <w:numId w:val="20"/>
        </w:numPr>
        <w:spacing w:line="360" w:lineRule="auto"/>
        <w:ind w:left="0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color w:val="000000" w:themeColor="text1"/>
          <w:sz w:val="22"/>
          <w:szCs w:val="22"/>
          <w:lang w:eastAsia="pl-PL"/>
        </w:rPr>
        <w:t xml:space="preserve">Szczegółowy harmonogram realizacji zostanie ustalony przez Strony po zawarciu umowy. Harmonogram może podlegać zmianom w toku realizacji umowy. Zmiany harmonogramu nie wymagają zawarcia aneksu do niniejszej umowy. W przypadku zmiany harmonogramu ze strony 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lastRenderedPageBreak/>
        <w:t>Zamawiającego Wykonawca jest uprawniony zgłosić zastrzeżenia do proponowanej zmiany, ale ostateczna decyzja w tym zakresie należy do Zamawiającego. Zamawiający zastrzega sobie nadto prawo odmowy dokonania zmian harmonogramu na wniosek Wykonawcy. </w:t>
      </w:r>
    </w:p>
    <w:p w14:paraId="282A9EF5" w14:textId="48344036" w:rsidR="00B205F5" w:rsidRPr="00500620" w:rsidRDefault="00B205F5" w:rsidP="00DB2067">
      <w:pPr>
        <w:pStyle w:val="Akapitzlist"/>
        <w:numPr>
          <w:ilvl w:val="0"/>
          <w:numId w:val="20"/>
        </w:numPr>
        <w:spacing w:line="360" w:lineRule="auto"/>
        <w:ind w:left="0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Tahoma"/>
          <w:color w:val="000000" w:themeColor="text1"/>
          <w:sz w:val="22"/>
          <w:szCs w:val="22"/>
          <w:lang w:eastAsia="pl-PL"/>
        </w:rPr>
        <w:t>W ramach szkoleń Wykonawca przeprowadzi szkolenia, których treść oraz fo</w:t>
      </w:r>
      <w:r w:rsidR="006A7DF1">
        <w:rPr>
          <w:rFonts w:cs="Tahoma"/>
          <w:color w:val="000000" w:themeColor="text1"/>
          <w:sz w:val="22"/>
          <w:szCs w:val="22"/>
          <w:lang w:eastAsia="pl-PL"/>
        </w:rPr>
        <w:t>rma została szczegółowo wskazana</w:t>
      </w:r>
      <w:r w:rsidRPr="00500620">
        <w:rPr>
          <w:rFonts w:cs="Tahoma"/>
          <w:color w:val="000000" w:themeColor="text1"/>
          <w:sz w:val="22"/>
          <w:szCs w:val="22"/>
          <w:lang w:eastAsia="pl-PL"/>
        </w:rPr>
        <w:t xml:space="preserve"> w Opisie przedmiotu zamówienia.  </w:t>
      </w:r>
    </w:p>
    <w:p w14:paraId="0620F413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Tahoma"/>
          <w:color w:val="000000" w:themeColor="text1"/>
          <w:sz w:val="22"/>
          <w:szCs w:val="22"/>
          <w:lang w:eastAsia="pl-PL"/>
        </w:rPr>
        <w:t> </w:t>
      </w:r>
    </w:p>
    <w:p w14:paraId="394032ED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§ 4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6EEE8683" w14:textId="77777777" w:rsid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Odbiór Systemu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16CF21CF" w14:textId="77777777" w:rsidR="00500620" w:rsidRPr="00500620" w:rsidRDefault="00B205F5" w:rsidP="00DB2067">
      <w:pPr>
        <w:pStyle w:val="Akapitzlist"/>
        <w:numPr>
          <w:ilvl w:val="0"/>
          <w:numId w:val="22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t>Przedmiotem odbioru jest sprawdzenie prawidłowości wykonania niniejszej umowy, zapewniającej prawidłowe funkcjonowanie systemu z uwzględnieniem wszystkich wymagań Zamawiającego.  </w:t>
      </w:r>
    </w:p>
    <w:p w14:paraId="0137CD05" w14:textId="77777777" w:rsidR="00500620" w:rsidRPr="00500620" w:rsidRDefault="00B205F5" w:rsidP="00DB2067">
      <w:pPr>
        <w:pStyle w:val="Akapitzlist"/>
        <w:numPr>
          <w:ilvl w:val="0"/>
          <w:numId w:val="22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t>Wykonawca po zakończeniu prac zgłosi gotowość do odbioru w drodze korespondencji e-mail i następnie w terminie wskazanym przez Zamawiającego Strony bądź ich przedstawiciele przystąpią do odbioru.  </w:t>
      </w:r>
    </w:p>
    <w:p w14:paraId="343D8E71" w14:textId="77777777" w:rsidR="00500620" w:rsidRPr="00500620" w:rsidRDefault="00B205F5" w:rsidP="00DB2067">
      <w:pPr>
        <w:pStyle w:val="Akapitzlist"/>
        <w:numPr>
          <w:ilvl w:val="0"/>
          <w:numId w:val="22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t>Jeżeli w toku czynności odbiorowych stwierdzone zostaną okoliczności uniemożliwiające dokonanie odbioru z przyczyn leżących po stronie Wykonawcy, Zamawiający przedstawi je Wykonawcy na piśmie i wyznaczy termin na ich usunięcie. Do czasu usunięcia przeszkód w odbiorze czynności odbiorowe zostaną przerwane, a Wykonawca zobowiązany jest do usunięcia pr</w:t>
      </w:r>
      <w:r w:rsidR="00500620">
        <w:rPr>
          <w:rFonts w:cs="Segoe UI"/>
          <w:color w:val="000000"/>
          <w:sz w:val="22"/>
          <w:szCs w:val="22"/>
          <w:lang w:eastAsia="pl-PL"/>
        </w:rPr>
        <w:t>zeszkód w wyznaczonym przez Zama</w:t>
      </w:r>
      <w:r w:rsidRPr="00500620">
        <w:rPr>
          <w:rFonts w:cs="Segoe UI"/>
          <w:color w:val="000000"/>
          <w:sz w:val="22"/>
          <w:szCs w:val="22"/>
          <w:lang w:eastAsia="pl-PL"/>
        </w:rPr>
        <w:t>wiającego terminie. </w:t>
      </w:r>
    </w:p>
    <w:p w14:paraId="0B5B865C" w14:textId="77777777" w:rsidR="00500620" w:rsidRPr="00500620" w:rsidRDefault="00B205F5" w:rsidP="00DB2067">
      <w:pPr>
        <w:pStyle w:val="Akapitzlist"/>
        <w:numPr>
          <w:ilvl w:val="0"/>
          <w:numId w:val="22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t>Po usunięciu przeszkód w realizacji odbioru Wykonawca ponownie zgłosi Zamawiającemu gotowość do odbioru, a czynności odbiorowe zostaną wznowione. Wykonawcy nie przysługuje dodatkowe wynagrodzenie za prace, których wykonanie było niezbędne do usunięcia przeszkód w odbiorze. </w:t>
      </w:r>
    </w:p>
    <w:p w14:paraId="34DF26EA" w14:textId="513E1ED5" w:rsidR="00B205F5" w:rsidRPr="00500620" w:rsidRDefault="00B205F5" w:rsidP="00DB2067">
      <w:pPr>
        <w:pStyle w:val="Akapitzlist"/>
        <w:numPr>
          <w:ilvl w:val="0"/>
          <w:numId w:val="22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t>W ramach odbioru zatwierdzeniu podlega również dokumentacja powykonawcza (techniczna i użytkowa) obejmująca co najmniej: </w:t>
      </w:r>
    </w:p>
    <w:p w14:paraId="603357DF" w14:textId="77777777" w:rsidR="00500620" w:rsidRPr="00500620" w:rsidRDefault="00B205F5" w:rsidP="00DB2067">
      <w:pPr>
        <w:pStyle w:val="Akapitzlist"/>
        <w:numPr>
          <w:ilvl w:val="0"/>
          <w:numId w:val="23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t>Wykaz uruchomionych systemów/serwerów wraz z ich adresacją IP oraz nazwami domenowymi, a także opisem pełnionej funkcji w infrastrukturze; </w:t>
      </w:r>
    </w:p>
    <w:p w14:paraId="64BCFB5F" w14:textId="77777777" w:rsidR="00500620" w:rsidRPr="00500620" w:rsidRDefault="00B205F5" w:rsidP="00DB2067">
      <w:pPr>
        <w:pStyle w:val="Akapitzlist"/>
        <w:numPr>
          <w:ilvl w:val="0"/>
          <w:numId w:val="23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t>Wykaz uruchomionych w w/w serwerach usług wraz z opisem ich konfiguracji i celu uruchomienia; </w:t>
      </w:r>
    </w:p>
    <w:p w14:paraId="77B109DC" w14:textId="77777777" w:rsidR="00500620" w:rsidRPr="00500620" w:rsidRDefault="00B205F5" w:rsidP="00DB2067">
      <w:pPr>
        <w:pStyle w:val="Akapitzlist"/>
        <w:numPr>
          <w:ilvl w:val="0"/>
          <w:numId w:val="23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lastRenderedPageBreak/>
        <w:t>Schemat połączeń/komunikacji pomiędzy poszczególnymi serwerami/usługami wraz z zakresem informacji przekazywanych pomiędzy nimi; </w:t>
      </w:r>
    </w:p>
    <w:p w14:paraId="3FEC2C68" w14:textId="77777777" w:rsidR="00500620" w:rsidRPr="00500620" w:rsidRDefault="00B205F5" w:rsidP="00DB2067">
      <w:pPr>
        <w:pStyle w:val="Akapitzlist"/>
        <w:numPr>
          <w:ilvl w:val="0"/>
          <w:numId w:val="23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color w:val="000000" w:themeColor="text1"/>
          <w:sz w:val="22"/>
          <w:szCs w:val="22"/>
          <w:lang w:eastAsia="pl-PL"/>
        </w:rPr>
        <w:t>Wykaz integracji zrealizowanych z istniejącymi systemami w infrastrukturze Uniwersytetu Medycznego w Łodzi wraz ze schematem połączeń oraz zakresem danych wymienianych między nimi; </w:t>
      </w:r>
    </w:p>
    <w:p w14:paraId="2CE8F6C0" w14:textId="77777777" w:rsidR="00500620" w:rsidRPr="00500620" w:rsidRDefault="00B205F5" w:rsidP="00DB2067">
      <w:pPr>
        <w:pStyle w:val="Akapitzlist"/>
        <w:numPr>
          <w:ilvl w:val="0"/>
          <w:numId w:val="23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proofErr w:type="spellStart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>Dostawca</w:t>
      </w:r>
      <w:proofErr w:type="spellEnd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 xml:space="preserve"> </w:t>
      </w:r>
      <w:proofErr w:type="spellStart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>powinien</w:t>
      </w:r>
      <w:proofErr w:type="spellEnd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 xml:space="preserve"> </w:t>
      </w:r>
      <w:proofErr w:type="spellStart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>przedstawić</w:t>
      </w:r>
      <w:proofErr w:type="spellEnd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 xml:space="preserve"> </w:t>
      </w:r>
      <w:proofErr w:type="spellStart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>dokumentację</w:t>
      </w:r>
      <w:proofErr w:type="spellEnd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 xml:space="preserve"> </w:t>
      </w:r>
      <w:proofErr w:type="spellStart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>potwierdzającą</w:t>
      </w:r>
      <w:proofErr w:type="spellEnd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 xml:space="preserve"> </w:t>
      </w:r>
      <w:proofErr w:type="spellStart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>walidację</w:t>
      </w:r>
      <w:proofErr w:type="spellEnd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 xml:space="preserve"> </w:t>
      </w:r>
      <w:proofErr w:type="spellStart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>systemu</w:t>
      </w:r>
      <w:proofErr w:type="spellEnd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 xml:space="preserve"> eTMF </w:t>
      </w:r>
      <w:proofErr w:type="spellStart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>zgodnie</w:t>
      </w:r>
      <w:proofErr w:type="spellEnd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 xml:space="preserve"> z </w:t>
      </w:r>
      <w:proofErr w:type="spellStart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>wymaganiami</w:t>
      </w:r>
      <w:proofErr w:type="spellEnd"/>
      <w:r w:rsidRPr="00500620">
        <w:rPr>
          <w:rFonts w:cs="Segoe UI"/>
          <w:color w:val="000000" w:themeColor="text1"/>
          <w:sz w:val="22"/>
          <w:szCs w:val="22"/>
          <w:lang w:val="en-US" w:eastAsia="pl-PL"/>
        </w:rPr>
        <w:t xml:space="preserve"> ICH GCP E6 (R3) (International Council for Harmonisation of Technical Requirements for Pharmaceuticals for Human Use (ICH) Guideline for Good Clinical Practice E6(R3)) oraz EMA (European Medicines Agency). </w:t>
      </w:r>
      <w:r w:rsidRPr="00500620">
        <w:rPr>
          <w:rFonts w:cs="Segoe UI"/>
          <w:color w:val="000000" w:themeColor="text1"/>
          <w:sz w:val="22"/>
          <w:szCs w:val="22"/>
          <w:lang w:eastAsia="pl-PL"/>
        </w:rPr>
        <w:t>Dodatkowo każda zmiana w systemie powinna być dokumentowana i autoryzowana, a wpływ na walidację systemu oceniany przed wdrożeniem; </w:t>
      </w:r>
    </w:p>
    <w:p w14:paraId="3E2459E4" w14:textId="77777777" w:rsidR="00500620" w:rsidRPr="00500620" w:rsidRDefault="00B205F5" w:rsidP="00DB2067">
      <w:pPr>
        <w:pStyle w:val="Akapitzlist"/>
        <w:numPr>
          <w:ilvl w:val="0"/>
          <w:numId w:val="23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color w:val="000000" w:themeColor="text1"/>
          <w:sz w:val="22"/>
          <w:szCs w:val="22"/>
          <w:lang w:eastAsia="pl-PL"/>
        </w:rPr>
        <w:t>Instrukcję obsługi systemu, w tym opis funkcjonalności, instrukcje logowania, zarządzania danymi, importu i eksportu plików; </w:t>
      </w:r>
    </w:p>
    <w:p w14:paraId="7F546999" w14:textId="77777777" w:rsidR="00500620" w:rsidRPr="00500620" w:rsidRDefault="00B205F5" w:rsidP="00DB2067">
      <w:pPr>
        <w:pStyle w:val="Akapitzlist"/>
        <w:numPr>
          <w:ilvl w:val="0"/>
          <w:numId w:val="23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color w:val="000000" w:themeColor="text1"/>
          <w:sz w:val="22"/>
          <w:szCs w:val="22"/>
          <w:lang w:eastAsia="pl-PL"/>
        </w:rPr>
        <w:t>Plan zarządzania zmianami (dokumentacja procesów aktualizacji i zmian w systemie, w tym analiza ryzyka i wpływu na integralność danych); </w:t>
      </w:r>
    </w:p>
    <w:p w14:paraId="12BC077B" w14:textId="64640E23" w:rsidR="00B205F5" w:rsidRPr="00500620" w:rsidRDefault="00B205F5" w:rsidP="00DB2067">
      <w:pPr>
        <w:pStyle w:val="Akapitzlist"/>
        <w:numPr>
          <w:ilvl w:val="0"/>
          <w:numId w:val="23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500620">
        <w:rPr>
          <w:rFonts w:cs="Segoe UI"/>
          <w:color w:val="000000" w:themeColor="text1"/>
          <w:sz w:val="22"/>
          <w:szCs w:val="22"/>
          <w:lang w:eastAsia="pl-PL"/>
        </w:rPr>
        <w:t>Plan odzyskiwania danych (opis procedur na wypadek awarii, w tym dostępność kopii zapasowych oraz czas ich przywracania). </w:t>
      </w:r>
    </w:p>
    <w:p w14:paraId="5277B52D" w14:textId="77777777" w:rsidR="00B205F5" w:rsidRPr="00500620" w:rsidRDefault="00B205F5" w:rsidP="00DB2067">
      <w:pPr>
        <w:pStyle w:val="Akapitzlist"/>
        <w:numPr>
          <w:ilvl w:val="0"/>
          <w:numId w:val="22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color w:val="000000"/>
          <w:sz w:val="22"/>
          <w:szCs w:val="22"/>
          <w:lang w:eastAsia="pl-PL"/>
        </w:rPr>
        <w:t>Z odbioru przedmiotu umowy Strony sporządzą protokół odbioru - załącznik nr 3 Wzór protokołu odbioru. </w:t>
      </w:r>
    </w:p>
    <w:p w14:paraId="06A8095F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§ 5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777C2B18" w14:textId="77777777" w:rsid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Wynagrodzenie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718E30A6" w14:textId="77777777" w:rsidR="00B205F5" w:rsidRPr="00500620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0620">
        <w:rPr>
          <w:rFonts w:cs="Segoe UI"/>
          <w:sz w:val="22"/>
          <w:szCs w:val="22"/>
          <w:lang w:eastAsia="pl-PL"/>
        </w:rPr>
        <w:t>Z tytułu realizacji niniejszej umowy Wykonawca może otrzymać maksymalną łączną kwotę wynagrodzenia w kwocie nie wyższej niż:  </w:t>
      </w:r>
    </w:p>
    <w:p w14:paraId="76ED5719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………………………….. zł netto</w:t>
      </w:r>
      <w:r w:rsidRPr="00B205F5">
        <w:rPr>
          <w:rFonts w:cs="Segoe UI"/>
          <w:sz w:val="22"/>
          <w:szCs w:val="22"/>
          <w:lang w:eastAsia="pl-PL"/>
        </w:rPr>
        <w:t xml:space="preserve"> + podatek VAT 23%  </w:t>
      </w:r>
    </w:p>
    <w:p w14:paraId="0A335199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………………………….. zł brutto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6DCE0344" w14:textId="0B00F6B2" w:rsidR="00B205F5" w:rsidRPr="00B205F5" w:rsidRDefault="00B472ED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>
        <w:rPr>
          <w:rFonts w:cs="Segoe UI"/>
          <w:sz w:val="22"/>
          <w:szCs w:val="22"/>
          <w:lang w:eastAsia="pl-PL"/>
        </w:rPr>
        <w:t>s</w:t>
      </w:r>
      <w:r w:rsidR="00B205F5" w:rsidRPr="00B205F5">
        <w:rPr>
          <w:rFonts w:cs="Segoe UI"/>
          <w:sz w:val="22"/>
          <w:szCs w:val="22"/>
          <w:lang w:eastAsia="pl-PL"/>
        </w:rPr>
        <w:t>łownie: …………………………………………………………………………………………………. </w:t>
      </w:r>
    </w:p>
    <w:p w14:paraId="136039BF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na którą składają się  </w:t>
      </w:r>
    </w:p>
    <w:p w14:paraId="6D94198B" w14:textId="77777777" w:rsidR="00B205F5" w:rsidRPr="00B472ED" w:rsidRDefault="00B205F5" w:rsidP="00DB2067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lastRenderedPageBreak/>
        <w:t xml:space="preserve">wynagrodzenie </w:t>
      </w:r>
      <w:r w:rsidRPr="00B472ED">
        <w:rPr>
          <w:rFonts w:cs="Segoe UI"/>
          <w:color w:val="000000"/>
          <w:sz w:val="22"/>
          <w:szCs w:val="22"/>
          <w:lang w:eastAsia="pl-PL"/>
        </w:rPr>
        <w:t>z tytułu realizacji przedmiotu umowy </w:t>
      </w:r>
    </w:p>
    <w:p w14:paraId="65A4DC6F" w14:textId="77777777" w:rsidR="00B205F5" w:rsidRPr="00B205F5" w:rsidRDefault="00B205F5" w:rsidP="00B472ED">
      <w:pPr>
        <w:spacing w:line="360" w:lineRule="auto"/>
        <w:ind w:left="70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 xml:space="preserve">………………………. zł netto </w:t>
      </w:r>
      <w:r w:rsidRPr="00B205F5">
        <w:rPr>
          <w:rFonts w:cs="Segoe UI"/>
          <w:sz w:val="22"/>
          <w:szCs w:val="22"/>
          <w:lang w:eastAsia="pl-PL"/>
        </w:rPr>
        <w:t>+ VAT 23% co stanowi: </w:t>
      </w:r>
    </w:p>
    <w:p w14:paraId="00A980BE" w14:textId="77777777" w:rsidR="00B205F5" w:rsidRPr="00B205F5" w:rsidRDefault="00B205F5" w:rsidP="00B472ED">
      <w:pPr>
        <w:spacing w:line="360" w:lineRule="auto"/>
        <w:ind w:left="70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………………………. zł brutto</w:t>
      </w:r>
      <w:r w:rsidRPr="00B205F5">
        <w:rPr>
          <w:rFonts w:cs="Segoe UI"/>
          <w:sz w:val="22"/>
          <w:szCs w:val="22"/>
          <w:lang w:eastAsia="pl-PL"/>
        </w:rPr>
        <w:t>, </w:t>
      </w:r>
    </w:p>
    <w:p w14:paraId="01BCBA84" w14:textId="77777777" w:rsidR="00B205F5" w:rsidRPr="00B205F5" w:rsidRDefault="00B205F5" w:rsidP="00B472ED">
      <w:pPr>
        <w:spacing w:line="360" w:lineRule="auto"/>
        <w:ind w:left="70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słownie: …………………………………………………………………………….  </w:t>
      </w:r>
    </w:p>
    <w:p w14:paraId="404C03FD" w14:textId="77777777" w:rsidR="00B205F5" w:rsidRPr="00B472ED" w:rsidRDefault="00B205F5" w:rsidP="00DB2067">
      <w:pPr>
        <w:pStyle w:val="Akapitzlist"/>
        <w:numPr>
          <w:ilvl w:val="0"/>
          <w:numId w:val="25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wynagrodzenie za usługi wsparcia programistycznego płatne godzinowo - cena za 1 godzinę programistyczną ……………… zł netto, przy maksymalnej ilości 50 godzin do wykorzystania w okresie trwania umowy:  </w:t>
      </w:r>
    </w:p>
    <w:p w14:paraId="3F41E26D" w14:textId="77777777" w:rsidR="00B205F5" w:rsidRPr="00B205F5" w:rsidRDefault="00B205F5" w:rsidP="00B472ED">
      <w:pPr>
        <w:spacing w:line="360" w:lineRule="auto"/>
        <w:ind w:left="70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……………………….. zł netto</w:t>
      </w:r>
      <w:r w:rsidRPr="00B205F5">
        <w:rPr>
          <w:rFonts w:cs="Segoe UI"/>
          <w:sz w:val="22"/>
          <w:szCs w:val="22"/>
          <w:lang w:eastAsia="pl-PL"/>
        </w:rPr>
        <w:t xml:space="preserve"> + VAT 23% co stanowi: </w:t>
      </w:r>
    </w:p>
    <w:p w14:paraId="5D985533" w14:textId="77777777" w:rsidR="00B205F5" w:rsidRPr="00B205F5" w:rsidRDefault="00B205F5" w:rsidP="00B472ED">
      <w:pPr>
        <w:spacing w:line="360" w:lineRule="auto"/>
        <w:ind w:left="70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……………………….. zł brutto</w:t>
      </w:r>
      <w:r w:rsidRPr="00B205F5">
        <w:rPr>
          <w:rFonts w:cs="Segoe UI"/>
          <w:sz w:val="22"/>
          <w:szCs w:val="22"/>
          <w:lang w:eastAsia="pl-PL"/>
        </w:rPr>
        <w:t>, </w:t>
      </w:r>
    </w:p>
    <w:p w14:paraId="38096B0E" w14:textId="77777777" w:rsidR="00B205F5" w:rsidRPr="00B205F5" w:rsidRDefault="00B205F5" w:rsidP="00B472ED">
      <w:pPr>
        <w:spacing w:line="360" w:lineRule="auto"/>
        <w:ind w:left="70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słownie: …………………………………………………………………………………. </w:t>
      </w:r>
    </w:p>
    <w:p w14:paraId="0F47661B" w14:textId="77777777" w:rsid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Wynagrodzenie za usługi wsparcia programistycznego stanowić będzie iloczyn stawki godzinowej wskazanej w ust. 1 lit. b) powyżej i zaakceptowanego przez Zamawiającego protokołu z faktycznej liczby godzin programistycznych.  </w:t>
      </w:r>
    </w:p>
    <w:p w14:paraId="161FFE59" w14:textId="77777777" w:rsidR="00B472ED" w:rsidRP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 xml:space="preserve">Zamawiający nie gwarantuje Wykonawcy, że w okresie trwania umowy </w:t>
      </w:r>
      <w:r w:rsidRPr="00B472ED">
        <w:rPr>
          <w:rFonts w:cs="Segoe UI"/>
          <w:color w:val="000000"/>
          <w:sz w:val="22"/>
          <w:szCs w:val="22"/>
          <w:lang w:eastAsia="pl-PL"/>
        </w:rPr>
        <w:t>usługi wsparcia programistycznego zostaną zrealizowane w całości bądź jakiejkolwiek części. Wykonawcy przysługuje wynagrodzenie wyłącznie za faktycznie zrealizowane na rzecz Zamawiającego godziny. Z tytułu niewykorzystania całości lub części w/w godzin Wykonawcy nie przysługuje jakiekolwiek roszczenie do Zamawiającego. </w:t>
      </w:r>
    </w:p>
    <w:p w14:paraId="2E6C0B9F" w14:textId="77777777" w:rsidR="00B472ED" w:rsidRP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 xml:space="preserve">Dla ustalenia należnego Wykonawcy wynagrodzenia wiążąca jest kwota wynagrodzenia brutto, w ramach której </w:t>
      </w:r>
      <w:r w:rsidRPr="00B472ED">
        <w:rPr>
          <w:rFonts w:cs="Segoe UI"/>
          <w:color w:val="000000"/>
          <w:sz w:val="22"/>
          <w:szCs w:val="22"/>
          <w:lang w:eastAsia="pl-PL"/>
        </w:rPr>
        <w:t>zawarty będzie podatek VAT w należnej wysokości. </w:t>
      </w:r>
    </w:p>
    <w:p w14:paraId="4FEDB37D" w14:textId="77777777" w:rsidR="00B472ED" w:rsidRP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Kwota wskazana w ust. 1</w:t>
      </w:r>
      <w:r w:rsidRPr="00B472ED">
        <w:rPr>
          <w:rFonts w:cs="Segoe UI"/>
          <w:color w:val="0070C0"/>
          <w:sz w:val="22"/>
          <w:szCs w:val="22"/>
          <w:lang w:eastAsia="pl-PL"/>
        </w:rPr>
        <w:t xml:space="preserve"> </w:t>
      </w:r>
      <w:r w:rsidRPr="00B472ED">
        <w:rPr>
          <w:rFonts w:cs="Segoe UI"/>
          <w:color w:val="000000"/>
          <w:sz w:val="22"/>
          <w:szCs w:val="22"/>
          <w:lang w:eastAsia="pl-PL"/>
        </w:rPr>
        <w:t>powyżej obejmuje wszystkie elementy realizacji umowy, w szczególności wszelkie koszty związane z dostawą systemu, koszt wdrożenia, koszty gwarancji, opłaty licencyjne, koszty szkoleń. </w:t>
      </w:r>
    </w:p>
    <w:p w14:paraId="5DB5AAE7" w14:textId="77777777" w:rsidR="00B472ED" w:rsidRP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Kwoty, o jakich mowa w ust. 1 lit. a) - b) powyżej płatne będą przez Uniwersytet Medyczny w Łodzi na podstawie faktur wystawionych przez Wykonawcę, na rachunek bankowy Wykonawcy wskazany w tej fakturze VAT. </w:t>
      </w:r>
    </w:p>
    <w:p w14:paraId="6793D7B4" w14:textId="77777777" w:rsid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lastRenderedPageBreak/>
        <w:t xml:space="preserve">Podstawą do wystawienia przez Wykonawcę faktury VAT na kwotę wymienioną w ust. 1 lit. a) jest bezusterkowy protokół odbioru </w:t>
      </w:r>
      <w:r w:rsidRPr="00B472ED">
        <w:rPr>
          <w:rFonts w:cs="Segoe UI"/>
          <w:sz w:val="22"/>
          <w:szCs w:val="22"/>
          <w:lang w:eastAsia="pl-PL"/>
        </w:rPr>
        <w:t>podpisany przez obie Strony niniejszej umowy bądź ich wskazanych przedstawicieli. </w:t>
      </w:r>
    </w:p>
    <w:p w14:paraId="7A0A8CD5" w14:textId="77777777" w:rsid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Podstawą do wystawienia przez Wykonawcę faktury VAT na kwotę wymienioną w ust. 1 lit. b) jest zaakceptowany przez Zamawiającego protokół, o którym mowa w ust. 2 powyżej.  </w:t>
      </w:r>
    </w:p>
    <w:p w14:paraId="67D471C0" w14:textId="211AB716" w:rsidR="00B472ED" w:rsidRP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Faktury VAT</w:t>
      </w:r>
      <w:r w:rsidR="006A7DF1">
        <w:rPr>
          <w:rFonts w:cs="Segoe UI"/>
          <w:sz w:val="22"/>
          <w:szCs w:val="22"/>
          <w:lang w:eastAsia="pl-PL"/>
        </w:rPr>
        <w:t xml:space="preserve"> wraz z kopią protokołu odbioru</w:t>
      </w:r>
      <w:r w:rsidRPr="00B472ED">
        <w:rPr>
          <w:rFonts w:cs="Segoe UI"/>
          <w:sz w:val="22"/>
          <w:szCs w:val="22"/>
          <w:lang w:eastAsia="pl-PL"/>
        </w:rPr>
        <w:t xml:space="preserve"> Wykonawca zobowiązuje się dostarczyć do siedziby Zamawiającego za pośrednictwem poczty elektronicznej na adres: </w:t>
      </w:r>
      <w:hyperlink r:id="rId7" w:tgtFrame="_blank" w:history="1">
        <w:r w:rsidRPr="00B472ED">
          <w:rPr>
            <w:rFonts w:cs="Segoe UI"/>
            <w:color w:val="0000FF"/>
            <w:sz w:val="22"/>
            <w:szCs w:val="22"/>
            <w:u w:val="single"/>
            <w:lang w:eastAsia="pl-PL"/>
          </w:rPr>
          <w:t>kancelaria@umed.lodz.pl</w:t>
        </w:r>
      </w:hyperlink>
      <w:r w:rsidRPr="00B472ED">
        <w:rPr>
          <w:rFonts w:cs="Segoe UI"/>
          <w:color w:val="0000FF"/>
          <w:sz w:val="22"/>
          <w:szCs w:val="22"/>
          <w:u w:val="single"/>
          <w:lang w:eastAsia="pl-PL"/>
        </w:rPr>
        <w:t>. </w:t>
      </w:r>
      <w:r w:rsidRPr="00B472ED">
        <w:rPr>
          <w:rFonts w:cs="Segoe UI"/>
          <w:color w:val="0000FF"/>
          <w:sz w:val="22"/>
          <w:szCs w:val="22"/>
          <w:lang w:eastAsia="pl-PL"/>
        </w:rPr>
        <w:t> </w:t>
      </w:r>
    </w:p>
    <w:p w14:paraId="4F7685B4" w14:textId="120DA60D" w:rsidR="00B472ED" w:rsidRP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 xml:space="preserve">Zapłata za wystawioną przez Wykonawcę fakturę VAT nastąpi z dołu w terminie do 30 dni od dnia doręczenia faktury </w:t>
      </w:r>
      <w:r w:rsidRPr="00B472ED">
        <w:rPr>
          <w:rFonts w:cs="Segoe UI"/>
          <w:color w:val="000000"/>
          <w:sz w:val="22"/>
          <w:szCs w:val="22"/>
          <w:lang w:eastAsia="pl-PL"/>
        </w:rPr>
        <w:t>VAT z</w:t>
      </w:r>
      <w:r w:rsidR="006A7DF1">
        <w:rPr>
          <w:rFonts w:cs="Segoe UI"/>
          <w:color w:val="000000"/>
          <w:sz w:val="22"/>
          <w:szCs w:val="22"/>
          <w:lang w:eastAsia="pl-PL"/>
        </w:rPr>
        <w:t>godnie z postanowieniami ust. 10</w:t>
      </w:r>
      <w:r w:rsidRPr="00B472ED">
        <w:rPr>
          <w:rFonts w:cs="Segoe UI"/>
          <w:color w:val="000000"/>
          <w:sz w:val="22"/>
          <w:szCs w:val="22"/>
          <w:lang w:eastAsia="pl-PL"/>
        </w:rPr>
        <w:t xml:space="preserve"> powyżej, przy czym za dzień zapłaty uważa się dzień, w którym dojdzie do obciążenia rachunku bankowego Zamawiającego. </w:t>
      </w:r>
    </w:p>
    <w:p w14:paraId="76682FA0" w14:textId="10F42BE0" w:rsidR="00B205F5" w:rsidRPr="00B472ED" w:rsidRDefault="00B205F5" w:rsidP="00DB2067">
      <w:pPr>
        <w:pStyle w:val="Akapitzlist"/>
        <w:numPr>
          <w:ilvl w:val="0"/>
          <w:numId w:val="2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Wykonawca zobowiązany jest niezwłocznie poinformować Biuro Obsługi i Realizacji Zamówień Publicznych Zamawiającego o zrealizowaniu umowy – przesyłając kopię faktury i podpisanego protokołu odbioru na adres e – mail: …………………………………………………………………………………………… </w:t>
      </w:r>
    </w:p>
    <w:p w14:paraId="15F7FABF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655B4155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§ 6 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78E652CF" w14:textId="0475F3A7" w:rsidR="00B205F5" w:rsidRDefault="00B205F5" w:rsidP="00B205F5">
      <w:pPr>
        <w:spacing w:line="360" w:lineRule="auto"/>
        <w:jc w:val="center"/>
        <w:textAlignment w:val="baseline"/>
        <w:rPr>
          <w:rFonts w:cs="Segoe UI"/>
          <w:b/>
          <w:bCs/>
          <w:color w:val="000000"/>
          <w:sz w:val="22"/>
          <w:szCs w:val="22"/>
          <w:lang w:eastAsia="pl-PL"/>
        </w:rPr>
      </w:pPr>
      <w:r w:rsidRPr="00B205F5">
        <w:rPr>
          <w:rFonts w:cs="Segoe UI"/>
          <w:b/>
          <w:bCs/>
          <w:color w:val="000000"/>
          <w:sz w:val="22"/>
          <w:szCs w:val="22"/>
          <w:lang w:eastAsia="pl-PL"/>
        </w:rPr>
        <w:t>Gwarancja</w:t>
      </w:r>
    </w:p>
    <w:p w14:paraId="6EDC59F7" w14:textId="5FC4DC15" w:rsidR="00B472ED" w:rsidRPr="00B472ED" w:rsidRDefault="00B205F5" w:rsidP="00DB2067">
      <w:pPr>
        <w:pStyle w:val="Akapitzlist"/>
        <w:numPr>
          <w:ilvl w:val="0"/>
          <w:numId w:val="26"/>
        </w:numPr>
        <w:spacing w:line="360" w:lineRule="auto"/>
        <w:ind w:left="0" w:hanging="34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Wykonawca udziela na wdro</w:t>
      </w:r>
      <w:r w:rsidR="006A7DF1">
        <w:rPr>
          <w:rFonts w:cs="Segoe UI"/>
          <w:sz w:val="22"/>
          <w:szCs w:val="22"/>
          <w:lang w:eastAsia="pl-PL"/>
        </w:rPr>
        <w:t>żony system gwarancji</w:t>
      </w:r>
      <w:r w:rsidRPr="00B472ED">
        <w:rPr>
          <w:rFonts w:cs="Segoe UI"/>
          <w:sz w:val="22"/>
          <w:szCs w:val="22"/>
          <w:lang w:eastAsia="pl-PL"/>
        </w:rPr>
        <w:t xml:space="preserve"> na okres </w:t>
      </w:r>
      <w:r w:rsidRPr="00B472ED">
        <w:rPr>
          <w:rFonts w:cs="Segoe UI"/>
          <w:b/>
          <w:bCs/>
          <w:sz w:val="22"/>
          <w:szCs w:val="22"/>
          <w:lang w:eastAsia="pl-PL"/>
        </w:rPr>
        <w:t>3 lat</w:t>
      </w:r>
      <w:r w:rsidRPr="00B472ED">
        <w:rPr>
          <w:rFonts w:cs="Segoe UI"/>
          <w:sz w:val="22"/>
          <w:szCs w:val="22"/>
          <w:lang w:eastAsia="pl-PL"/>
        </w:rPr>
        <w:t xml:space="preserve"> liczony od dnia podpisania bezusterkowego protokołu odbioru. </w:t>
      </w:r>
      <w:r w:rsidRPr="00B472ED">
        <w:rPr>
          <w:rFonts w:cs="Segoe UI"/>
          <w:color w:val="000000"/>
          <w:sz w:val="22"/>
          <w:szCs w:val="22"/>
          <w:lang w:eastAsia="pl-PL"/>
        </w:rPr>
        <w:t>Wykonawca zobowiązuje się również zapewnić udzielenie przez producenta gwarancji na w/w okres 3 lat na zasadach opisanych w niniejszym paragrafie. </w:t>
      </w:r>
    </w:p>
    <w:p w14:paraId="790ED73D" w14:textId="4CFAAD7B" w:rsidR="00B472ED" w:rsidRDefault="00B205F5" w:rsidP="00DB2067">
      <w:pPr>
        <w:pStyle w:val="Akapitzlist"/>
        <w:numPr>
          <w:ilvl w:val="0"/>
          <w:numId w:val="26"/>
        </w:numPr>
        <w:spacing w:line="360" w:lineRule="auto"/>
        <w:ind w:left="0" w:hanging="34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W ramach tak rozumianej gwarancji Wykonawca zobowiązany będzie do usunięcia wszelkich wad przedmiotu zamówienia, które będą zgłaszane Wykonawcy za pośrednictwem systemu JIRA Zamawiając</w:t>
      </w:r>
      <w:r w:rsidRPr="00B472ED">
        <w:rPr>
          <w:rFonts w:cs="Segoe UI"/>
          <w:color w:val="000000" w:themeColor="text1"/>
          <w:sz w:val="22"/>
          <w:szCs w:val="22"/>
          <w:lang w:eastAsia="pl-PL"/>
        </w:rPr>
        <w:t xml:space="preserve">ego. Warunki gwarancji zostały szczegółowo określone w </w:t>
      </w:r>
      <w:r w:rsidR="007E2BA1" w:rsidRPr="00B472ED">
        <w:rPr>
          <w:rFonts w:cs="Segoe UI"/>
          <w:color w:val="000000" w:themeColor="text1"/>
          <w:sz w:val="22"/>
          <w:szCs w:val="22"/>
          <w:lang w:eastAsia="pl-PL"/>
        </w:rPr>
        <w:t>Opisie</w:t>
      </w:r>
      <w:r w:rsidRPr="00B472ED">
        <w:rPr>
          <w:rFonts w:cs="Segoe UI"/>
          <w:color w:val="000000" w:themeColor="text1"/>
          <w:sz w:val="22"/>
          <w:szCs w:val="22"/>
          <w:lang w:eastAsia="pl-PL"/>
        </w:rPr>
        <w:t xml:space="preserve"> przedmiotu zamówienia, stanowiącym załącznik do SWZ. </w:t>
      </w:r>
    </w:p>
    <w:p w14:paraId="2474E237" w14:textId="496443A2" w:rsidR="00B205F5" w:rsidRPr="00B472ED" w:rsidRDefault="00B205F5" w:rsidP="00DB2067">
      <w:pPr>
        <w:pStyle w:val="Akapitzlist"/>
        <w:numPr>
          <w:ilvl w:val="0"/>
          <w:numId w:val="26"/>
        </w:numPr>
        <w:spacing w:line="360" w:lineRule="auto"/>
        <w:ind w:left="0" w:hanging="34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Wymagany czas naprawy zgłoszonego problemu wynosi maksymalnie: </w:t>
      </w:r>
    </w:p>
    <w:p w14:paraId="33171BF1" w14:textId="77777777" w:rsidR="00B205F5" w:rsidRPr="00B472ED" w:rsidRDefault="00B205F5" w:rsidP="00DB2067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w przypadku Błędu Krytycznego czas naprawy wynosi do 2 dni roboczych od chwili zgłoszenia Błędu Krytycznego;  </w:t>
      </w:r>
    </w:p>
    <w:p w14:paraId="1897BCBA" w14:textId="77777777" w:rsidR="00B205F5" w:rsidRPr="00B205F5" w:rsidRDefault="00B205F5" w:rsidP="00B472ED">
      <w:pPr>
        <w:spacing w:line="360" w:lineRule="auto"/>
        <w:ind w:left="70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lastRenderedPageBreak/>
        <w:t>(Błąd krytyczny - awaria oprogramowania, która powstała w czasie użytkowania systemu, niespowodowana przez użytkownika, która prowadzi do zatrzymania eksploatacji, utraty danych lub naruszenia spójności danych, w wyniku których nie jest możliwe prowadzenie działalności z użyciem oprogramowania); </w:t>
      </w:r>
    </w:p>
    <w:p w14:paraId="102FECB0" w14:textId="77777777" w:rsidR="00B205F5" w:rsidRPr="00B472ED" w:rsidRDefault="00B205F5" w:rsidP="00DB2067">
      <w:pPr>
        <w:pStyle w:val="Akapitzlist"/>
        <w:numPr>
          <w:ilvl w:val="0"/>
          <w:numId w:val="27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 przypadku Błędu zwykłego czas naprawy wynosi do 10 dni roboczych od chwili zgłoszenia Błędu Zwykłego  </w:t>
      </w:r>
    </w:p>
    <w:p w14:paraId="1997C97F" w14:textId="77777777" w:rsidR="00B205F5" w:rsidRPr="00B205F5" w:rsidRDefault="00B205F5" w:rsidP="00B472ED">
      <w:pPr>
        <w:spacing w:line="360" w:lineRule="auto"/>
        <w:ind w:left="709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(Błąd zwykły - awaria oprogramowania, które powstało w czasie użytkowania systemu niespowodowana przez użytkownika, która prowadzi do zakłóceń pracy oprogramowania, utraty danych lub naruszenia spójności danych, a która nie uniemożliwia prowadzenia działalności z użyciem oprogramowania). </w:t>
      </w:r>
    </w:p>
    <w:p w14:paraId="6F19D165" w14:textId="29A7F9D8" w:rsidR="00B205F5" w:rsidRPr="00B472ED" w:rsidRDefault="00B205F5" w:rsidP="00DB2067">
      <w:pPr>
        <w:pStyle w:val="Akapitzlist"/>
        <w:numPr>
          <w:ilvl w:val="0"/>
          <w:numId w:val="26"/>
        </w:numPr>
        <w:spacing w:line="360" w:lineRule="auto"/>
        <w:ind w:left="0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B472ED">
        <w:rPr>
          <w:rFonts w:cs="Segoe UI"/>
          <w:color w:val="000000" w:themeColor="text1"/>
          <w:sz w:val="22"/>
          <w:szCs w:val="22"/>
          <w:lang w:eastAsia="pl-PL"/>
        </w:rPr>
        <w:t>W ramach gwarancji, o której mowa w ust. 1 powyżej, Wykonawca zobowiązany jest nadto do zapewnienia m.in.</w:t>
      </w:r>
      <w:r w:rsidR="00B472ED" w:rsidRPr="00B472ED">
        <w:rPr>
          <w:rFonts w:cs="Segoe UI"/>
          <w:color w:val="000000" w:themeColor="text1"/>
          <w:sz w:val="22"/>
          <w:szCs w:val="22"/>
          <w:lang w:eastAsia="pl-PL"/>
        </w:rPr>
        <w:t>:</w:t>
      </w:r>
    </w:p>
    <w:p w14:paraId="5AFED85B" w14:textId="77777777" w:rsidR="00B472ED" w:rsidRPr="00B472ED" w:rsidRDefault="00B205F5" w:rsidP="00DB2067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B472ED">
        <w:rPr>
          <w:rFonts w:cs="Segoe UI"/>
          <w:color w:val="000000" w:themeColor="text1"/>
          <w:sz w:val="22"/>
          <w:szCs w:val="22"/>
          <w:lang w:eastAsia="pl-PL"/>
        </w:rPr>
        <w:t>zdalne konsultacje i porady w zakresie eksploatacji systemu przez Zamawiającego, dotyczące zagadnień informatycznych i merytorycznych związanych z użytkowaniem systemu,</w:t>
      </w:r>
      <w:r w:rsidRPr="00B472ED">
        <w:rPr>
          <w:rFonts w:cs="Tahoma"/>
          <w:color w:val="000000" w:themeColor="text1"/>
          <w:sz w:val="22"/>
          <w:szCs w:val="22"/>
          <w:lang w:eastAsia="pl-PL"/>
        </w:rPr>
        <w:t xml:space="preserve"> </w:t>
      </w:r>
      <w:r w:rsidRPr="00B472ED">
        <w:rPr>
          <w:rFonts w:cs="Segoe UI"/>
          <w:color w:val="000000" w:themeColor="text1"/>
          <w:sz w:val="22"/>
          <w:szCs w:val="22"/>
          <w:lang w:eastAsia="pl-PL"/>
        </w:rPr>
        <w:t>dostępne w godzinach pracy zespołów analitycznych Zamawiającego minimum jednak w godzinach 8-17 w dni robocze; </w:t>
      </w:r>
    </w:p>
    <w:p w14:paraId="580058CD" w14:textId="7DBF0B26" w:rsidR="00B205F5" w:rsidRPr="00B472ED" w:rsidRDefault="00B205F5" w:rsidP="00DB2067">
      <w:pPr>
        <w:pStyle w:val="Akapitzlist"/>
        <w:numPr>
          <w:ilvl w:val="0"/>
          <w:numId w:val="28"/>
        </w:numPr>
        <w:spacing w:line="360" w:lineRule="auto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B472ED">
        <w:rPr>
          <w:rFonts w:cs="Segoe UI"/>
          <w:color w:val="000000" w:themeColor="text1"/>
          <w:sz w:val="22"/>
          <w:szCs w:val="22"/>
          <w:lang w:eastAsia="pl-PL"/>
        </w:rPr>
        <w:t>zdalne wsparcie pracowników Zamawiającego – help desk w zakresie obejmującym użytkowanie systemu. </w:t>
      </w:r>
    </w:p>
    <w:p w14:paraId="6E9C2961" w14:textId="77777777" w:rsidR="00B472ED" w:rsidRDefault="00B205F5" w:rsidP="00DB2067">
      <w:pPr>
        <w:pStyle w:val="Akapitzlist"/>
        <w:numPr>
          <w:ilvl w:val="0"/>
          <w:numId w:val="2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Serwis gwarancyjny może się odbywać zdalnie. Dostęp do naprawy w technologii zdalnej realizowany będzie przez Wykonawcę w sposób zgodny z wymaganiami Zamawiającego, które zostaną przedstawione po podpisaniu umowy. </w:t>
      </w:r>
    </w:p>
    <w:p w14:paraId="7443004F" w14:textId="77EC690B" w:rsidR="00B205F5" w:rsidRPr="00B472ED" w:rsidRDefault="00B205F5" w:rsidP="00DB2067">
      <w:pPr>
        <w:pStyle w:val="Akapitzlist"/>
        <w:numPr>
          <w:ilvl w:val="0"/>
          <w:numId w:val="2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Wszelkie dokonywane w okresie gwarancji działania (naprawy, przeglądy, aktualizacje, itp.) muszą zakończyć się szczegółowymi protokołami potwierdzającymi realizację zarejestrowanych zgłoszeń błędów. Za szczegółowy protokół uznaje się wątek prowadzony w systemie JIRA Zamawiającego. Za moment zakończenia realizacji wątku uznaje się ustawienie przez przedstawiciela Zamawiającego statusu „Done”. </w:t>
      </w:r>
    </w:p>
    <w:p w14:paraId="5FFFDDAC" w14:textId="77777777" w:rsidR="00B205F5" w:rsidRPr="00B205F5" w:rsidRDefault="00B205F5" w:rsidP="00B205F5">
      <w:pPr>
        <w:spacing w:line="360" w:lineRule="auto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color w:val="000000"/>
          <w:sz w:val="22"/>
          <w:szCs w:val="22"/>
          <w:lang w:eastAsia="pl-PL"/>
        </w:rPr>
        <w:t> </w:t>
      </w:r>
    </w:p>
    <w:p w14:paraId="75E7FF33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color w:val="000000"/>
          <w:sz w:val="22"/>
          <w:szCs w:val="22"/>
          <w:lang w:eastAsia="pl-PL"/>
        </w:rPr>
        <w:lastRenderedPageBreak/>
        <w:t>§ 7</w:t>
      </w:r>
      <w:r w:rsidRPr="00B205F5">
        <w:rPr>
          <w:rFonts w:cs="Segoe UI"/>
          <w:color w:val="000000"/>
          <w:sz w:val="22"/>
          <w:szCs w:val="22"/>
          <w:lang w:eastAsia="pl-PL"/>
        </w:rPr>
        <w:t> </w:t>
      </w:r>
    </w:p>
    <w:p w14:paraId="6036410F" w14:textId="77777777" w:rsidR="00B205F5" w:rsidRDefault="00B205F5" w:rsidP="00B205F5">
      <w:pPr>
        <w:spacing w:line="360" w:lineRule="auto"/>
        <w:jc w:val="center"/>
        <w:textAlignment w:val="baseline"/>
        <w:rPr>
          <w:rFonts w:cs="Segoe UI"/>
          <w:color w:val="000000"/>
          <w:sz w:val="22"/>
          <w:szCs w:val="22"/>
          <w:lang w:eastAsia="pl-PL"/>
        </w:rPr>
      </w:pPr>
      <w:r w:rsidRPr="00B205F5">
        <w:rPr>
          <w:rFonts w:cs="Segoe UI"/>
          <w:b/>
          <w:bCs/>
          <w:color w:val="000000"/>
          <w:sz w:val="22"/>
          <w:szCs w:val="22"/>
          <w:lang w:eastAsia="pl-PL"/>
        </w:rPr>
        <w:t>Prawa własności intelektualnej</w:t>
      </w:r>
      <w:r w:rsidRPr="00B205F5">
        <w:rPr>
          <w:rFonts w:cs="Segoe UI"/>
          <w:color w:val="000000"/>
          <w:sz w:val="22"/>
          <w:szCs w:val="22"/>
          <w:lang w:eastAsia="pl-PL"/>
        </w:rPr>
        <w:t> </w:t>
      </w:r>
    </w:p>
    <w:p w14:paraId="697632DD" w14:textId="77777777" w:rsidR="00B472ED" w:rsidRPr="00B472ED" w:rsidRDefault="00B205F5" w:rsidP="00DB2067">
      <w:pPr>
        <w:pStyle w:val="Akapitzlist"/>
        <w:numPr>
          <w:ilvl w:val="0"/>
          <w:numId w:val="29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Wykonawca oświadcza, że posiada autorskie prawa majątkowe lub licencje do systemu (w tym wszystkich jego elementów) niezbędne do należytej realizacji niniejszej umowy. Wykonawca oświadcza, że na podstawie umowy i w ramach wynagrodzenia wskazanego w § 5 umowy zapewni udzielenie/udzieli Zamawiającemu licencji na korzystanie z oprogramowania, wchodzącego w skład przedmiotu umowy, jak również wszelkiej dokumentacji dotyczącej oprogramowania. Licencja zostanie udzielona na zasadach określonych postanowieniami niniejszej umowy. Udzielenie licencji nastąpi każdorazowo z chwilą dokonania odbioru przedmiotu umowy. Celem udzielenia licencji jest zapewnienie Zamawiającemu korzystania z przedmiotu umowy w sposób określony postanowieniami umowy. Wykonawca oświadcza ponadto, że warunki korzystania z oprogramowania, wchodzącego w skład przedmiotu umowy, nie wymagają ponoszenia jakichkolwiek dodatkowych opłat na rzecz Wykonawcy i/lub producentów tego oprogramowania.  </w:t>
      </w:r>
    </w:p>
    <w:p w14:paraId="5787D4C3" w14:textId="77777777" w:rsidR="00B472ED" w:rsidRPr="00B472ED" w:rsidRDefault="00B205F5" w:rsidP="00DB2067">
      <w:pPr>
        <w:pStyle w:val="Akapitzlist"/>
        <w:numPr>
          <w:ilvl w:val="0"/>
          <w:numId w:val="29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Wykonawca oświadcza, że przedmiot umowy nie będzie posiadał żadnych wad prawnych ani nie będzie ograniczać Zamawiającego w korzystaniu z niego w inny sposób niż sposób wyraźnie określony postanowieniami umowy. Wykonawca pokryje wszelkie opłaty, koszty, odszkodowania lub zadośćuczynienia, który będzie musiał zapłacić Zamawiający, jeżeli powyższe zapewnienia okazałyby się nieprawdziwe. </w:t>
      </w:r>
    </w:p>
    <w:p w14:paraId="0085D458" w14:textId="77777777" w:rsidR="00B472ED" w:rsidRPr="00B472ED" w:rsidRDefault="00B205F5" w:rsidP="00DB2067">
      <w:pPr>
        <w:pStyle w:val="Akapitzlist"/>
        <w:numPr>
          <w:ilvl w:val="0"/>
          <w:numId w:val="29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Każdorazowo w przypadku zapewnienia udzielenia/udzielenia licencji Zamawiającemu, licencja taka udzielana jest na czas nieoznaczony i nie jest terytorialnie ograniczona, a Zamawiający jest uprawniony do korzystania z przedmiotu umowy bez ograniczeń ilościowych, w tym bez ograniczeń co do liczby użytkowników oraz urządzeń komputerowych, na których instalowane lub uruchamiane będzie oprogramowanie, wchodzące w skład przedmiotu umowy. </w:t>
      </w:r>
    </w:p>
    <w:p w14:paraId="190EDBEF" w14:textId="292FD756" w:rsidR="00B205F5" w:rsidRPr="00B472ED" w:rsidRDefault="00B205F5" w:rsidP="00DB2067">
      <w:pPr>
        <w:pStyle w:val="Akapitzlist"/>
        <w:numPr>
          <w:ilvl w:val="0"/>
          <w:numId w:val="29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Licencja obejmuje:  </w:t>
      </w:r>
    </w:p>
    <w:p w14:paraId="23057FB7" w14:textId="77777777" w:rsidR="00B472ED" w:rsidRPr="00B472ED" w:rsidRDefault="00B205F5" w:rsidP="00DB2067">
      <w:pPr>
        <w:pStyle w:val="Akapitzlist"/>
        <w:numPr>
          <w:ilvl w:val="0"/>
          <w:numId w:val="30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korzystanie, w tym uruchamianie, wyświetlanie, stosowanie, przekazywanie i przechowywanie oprogramowania; </w:t>
      </w:r>
    </w:p>
    <w:p w14:paraId="3A24B193" w14:textId="25014A9A" w:rsidR="00B205F5" w:rsidRPr="00B472ED" w:rsidRDefault="00B205F5" w:rsidP="00DB2067">
      <w:pPr>
        <w:pStyle w:val="Akapitzlist"/>
        <w:numPr>
          <w:ilvl w:val="0"/>
          <w:numId w:val="30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lastRenderedPageBreak/>
        <w:t>trwałe lub czasowe zwielokrotnianie oprogramowania, wchodzącego w skład przedmiotu umowy, w całości lub części, jakimikolwiek środkami i w jakiejkolwiek formie, w tym zwielokrotnianie dokonywane podczas wprowadzania, wyświetlania, stosowania, przekazywania lub przechowywania oprogramowania, w tym także utrwalanie i zwielokrotnianie dowolną techniką, w tym techniką zapisu magnetycznego lub techniką cyfrową, taką jak zapis na dowolnym nośniku pamięci. </w:t>
      </w:r>
    </w:p>
    <w:p w14:paraId="4A1897A7" w14:textId="77777777" w:rsidR="00B472ED" w:rsidRPr="00B472ED" w:rsidRDefault="00B205F5" w:rsidP="00DB2067">
      <w:pPr>
        <w:pStyle w:val="Akapitzlist"/>
        <w:numPr>
          <w:ilvl w:val="0"/>
          <w:numId w:val="29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 przypadku, w których w wyniku realizacji niniejszej umowy, w tym w przypadku świadczenia przez Wykonawcę gwarancji, dojdzie do zmiany przedmiotu umowy, postanowienia umowne dotyczące odpowiednio zapewnienia udzielenia/udzielenia licencji stosuje się odpowiednio do w/w zmian. Udzielenie licencji następuje z chwilą odbioru takich zmian. </w:t>
      </w:r>
    </w:p>
    <w:p w14:paraId="1C56D338" w14:textId="77777777" w:rsidR="00B472ED" w:rsidRPr="00B472ED" w:rsidRDefault="00B205F5" w:rsidP="00DB2067">
      <w:pPr>
        <w:pStyle w:val="Akapitzlist"/>
        <w:numPr>
          <w:ilvl w:val="0"/>
          <w:numId w:val="29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Wykonawca zobowiązuje się, że osoby uprawnione z tytułu autorskich praw osobistych do utworów objętych postanowieniami niniejszej umowy nie będą wykonywać tych praw. </w:t>
      </w:r>
    </w:p>
    <w:p w14:paraId="7C797EF3" w14:textId="77777777" w:rsidR="00B472ED" w:rsidRPr="00B472ED" w:rsidRDefault="00B205F5" w:rsidP="00DB2067">
      <w:pPr>
        <w:pStyle w:val="Akapitzlist"/>
        <w:numPr>
          <w:ilvl w:val="0"/>
          <w:numId w:val="29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Postanowienia niniejszej umowy nie ograniczają uprawnień Zamawiającego wynikających z obowiązujących przepisów prawa, w tym art. 75 ust. 1 – 3 ustawy z dnia 4 lutego 1994 r. o prawie autorskim i prawach pokrewnych. </w:t>
      </w:r>
    </w:p>
    <w:p w14:paraId="7745D191" w14:textId="77777777" w:rsidR="00B472ED" w:rsidRPr="00B472ED" w:rsidRDefault="00B205F5" w:rsidP="00DB2067">
      <w:pPr>
        <w:pStyle w:val="Akapitzlist"/>
        <w:numPr>
          <w:ilvl w:val="0"/>
          <w:numId w:val="29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Ilekroć niniejsza umowa przewiduje udzielenie licencji przez Wykonawcę, Wykonawca oświadcza, że w zamian za opłatę licencyjną (stanowiącą w przypadku niniejszej umowy element wynagrodzenia określonego w § 6 umowy) udziela Zamawiającemu jednorazowo upoważnienia do korzystania z przedmiotu umowy na zasadach określonych w niniejszej umowie i zobowiązuje się do niewypowiadania tego prawa. </w:t>
      </w:r>
    </w:p>
    <w:p w14:paraId="71926F05" w14:textId="4C8591EC" w:rsidR="00B205F5" w:rsidRPr="00B472ED" w:rsidRDefault="00B205F5" w:rsidP="00DB2067">
      <w:pPr>
        <w:pStyle w:val="Akapitzlist"/>
        <w:numPr>
          <w:ilvl w:val="0"/>
          <w:numId w:val="29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 przypadku, gdy podmiotem udzielającym licencji jest podmiot trzeci, Wykonawca oświadcza, że podmiot trzeci będzie przestrzegał zobowiązania z ust. 8 powyżej oraz że licencja udzielona przez podmiot trzeci będzie zawierać zobowiązanie analogiczne do określonego w ust. 8 powyżej.  </w:t>
      </w:r>
    </w:p>
    <w:p w14:paraId="19BA1977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color w:val="0070C0"/>
          <w:sz w:val="22"/>
          <w:szCs w:val="22"/>
          <w:lang w:eastAsia="pl-PL"/>
        </w:rPr>
        <w:t> </w:t>
      </w:r>
    </w:p>
    <w:p w14:paraId="2560FAE3" w14:textId="77777777" w:rsidR="007E2BA1" w:rsidRDefault="007E2BA1" w:rsidP="00B205F5">
      <w:pPr>
        <w:spacing w:line="360" w:lineRule="auto"/>
        <w:jc w:val="center"/>
        <w:textAlignment w:val="baseline"/>
        <w:rPr>
          <w:rFonts w:cs="Segoe UI"/>
          <w:b/>
          <w:bCs/>
          <w:sz w:val="22"/>
          <w:szCs w:val="22"/>
          <w:lang w:eastAsia="pl-PL"/>
        </w:rPr>
      </w:pPr>
    </w:p>
    <w:p w14:paraId="65C40949" w14:textId="77777777" w:rsidR="007E2BA1" w:rsidRDefault="007E2BA1" w:rsidP="00B205F5">
      <w:pPr>
        <w:spacing w:line="360" w:lineRule="auto"/>
        <w:jc w:val="center"/>
        <w:textAlignment w:val="baseline"/>
        <w:rPr>
          <w:rFonts w:cs="Segoe UI"/>
          <w:b/>
          <w:bCs/>
          <w:sz w:val="22"/>
          <w:szCs w:val="22"/>
          <w:lang w:eastAsia="pl-PL"/>
        </w:rPr>
      </w:pPr>
    </w:p>
    <w:p w14:paraId="552838A0" w14:textId="77777777" w:rsidR="007E2BA1" w:rsidRDefault="007E2BA1" w:rsidP="00B205F5">
      <w:pPr>
        <w:spacing w:line="360" w:lineRule="auto"/>
        <w:jc w:val="center"/>
        <w:textAlignment w:val="baseline"/>
        <w:rPr>
          <w:rFonts w:cs="Segoe UI"/>
          <w:b/>
          <w:bCs/>
          <w:sz w:val="22"/>
          <w:szCs w:val="22"/>
          <w:lang w:eastAsia="pl-PL"/>
        </w:rPr>
      </w:pPr>
    </w:p>
    <w:p w14:paraId="136FAD72" w14:textId="2CA51BCC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lastRenderedPageBreak/>
        <w:t>§ 8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3E5D9F45" w14:textId="77777777" w:rsid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Kary umowne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66C63452" w14:textId="77777777" w:rsidR="00B472ED" w:rsidRPr="00B472ED" w:rsidRDefault="00B205F5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Za zwłokę w wykonaniu umowy w stosunku d</w:t>
      </w:r>
      <w:r w:rsidRPr="00B472ED">
        <w:rPr>
          <w:rFonts w:cs="Segoe UI"/>
          <w:color w:val="000000"/>
          <w:sz w:val="22"/>
          <w:szCs w:val="22"/>
          <w:lang w:eastAsia="pl-PL"/>
        </w:rPr>
        <w:t>o terminów, określonych w § 3 ust. 1 (termin końcowy, jak również terminy realizacji poszczególnych etapów), Wykonawca zapłaci Zamawiającemu karę umowną w wysokości 0,1% wartości wynagrodzenia brutto, o którym mowa w § 5 ust. 1 lit. a) liczoną za każdy dzień zwłoki. </w:t>
      </w:r>
    </w:p>
    <w:p w14:paraId="6360CDCA" w14:textId="77777777" w:rsidR="00B472ED" w:rsidRPr="00B472ED" w:rsidRDefault="00B205F5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 przypadku zwłoki w realizacji czynności, do których Wykonawca zobowiązany jest w ramach udzielonej gwarancji, Wykonawca zapłaci Zamawiającemu karę umowną w wysokości 0,05% wartości wynagrodzenia brutto, o którym mowa w § 5 ust. 1 lit. a) liczoną za każdy dzień zwłoki. </w:t>
      </w:r>
    </w:p>
    <w:p w14:paraId="50C937DB" w14:textId="77777777" w:rsidR="00B472ED" w:rsidRPr="00B472ED" w:rsidRDefault="00B205F5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 przypadku odstąpienia od umowy przez którąkolwiek ze stron z przyczyn leżących po stronie Wykonawcy, zapłaci on na rzecz Zamawiającego karę umowną w wysokości 10% kwoty brutto o jakiej mowa w § 5 ust. 1 lit. a). </w:t>
      </w:r>
    </w:p>
    <w:p w14:paraId="619C4528" w14:textId="77777777" w:rsidR="00B472ED" w:rsidRPr="00D37C4C" w:rsidRDefault="00B205F5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W przypadku nienależytego wykonania umowy inne niż wskazane powyżej, Wykonawca zapłaci Zamawiającemu karę umowną w wysokości 5% wartości wynagrodzenia brutto, o którym mowa w § 5 ust. 1 lit. a). </w:t>
      </w:r>
    </w:p>
    <w:p w14:paraId="7F39868A" w14:textId="10F6833E" w:rsidR="00D37C4C" w:rsidRPr="00B472ED" w:rsidRDefault="00D37C4C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>
        <w:rPr>
          <w:rFonts w:cs="Segoe UI"/>
          <w:color w:val="000000"/>
          <w:sz w:val="22"/>
          <w:szCs w:val="22"/>
          <w:lang w:eastAsia="pl-PL"/>
        </w:rPr>
        <w:t>W przypadku, gdy mimo zmiany wynagrodzenia Wykonawcy zgodnie z postanowieniami § 9 ust. 5 i nast. umowy Wykonawca nie dokona zmiany wynagrodzenia podwykonawcy w zakresie odpowiadającym zmianom cen materiałów lub kosztów, Wykonawca zapłaci karę umowna w wysokości 1.000 zł za każdy taki przypadek.</w:t>
      </w:r>
    </w:p>
    <w:p w14:paraId="647FEE48" w14:textId="6888D204" w:rsidR="00B472ED" w:rsidRDefault="00B205F5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Kary umowne są niezależne od siebie i w przypadku zaistnienia podstaw do ich naliczania zostaną potrącone z kwoty nal</w:t>
      </w:r>
      <w:r w:rsidR="00F87403">
        <w:rPr>
          <w:rFonts w:cs="Segoe UI"/>
          <w:sz w:val="22"/>
          <w:szCs w:val="22"/>
          <w:lang w:eastAsia="pl-PL"/>
        </w:rPr>
        <w:t>eżnego Wykonawcy wynagrodzenia i/lub kwoty zabezpieczenia należytego wykonania umowy.</w:t>
      </w:r>
    </w:p>
    <w:p w14:paraId="50FDB2DE" w14:textId="77777777" w:rsidR="00B472ED" w:rsidRDefault="00B205F5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Zamawiający zastrzega sobie prawo dochodzenia odszkodowania na zasadach ogólnych prawa cywilnego niezależnie od zastrzeżonych w niniejszym paragrafie kar umownych. </w:t>
      </w:r>
    </w:p>
    <w:p w14:paraId="3CE98240" w14:textId="77777777" w:rsidR="00B472ED" w:rsidRPr="00B472ED" w:rsidRDefault="00B205F5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Odstąpienie przez którąkolwiek ze stron od niniejszej umowy nie powoduje uchylenia obowiązku zapłaty kar umownych z tytułu zdarzeń zaistniałych w okresie jej obowiązywania. </w:t>
      </w:r>
    </w:p>
    <w:p w14:paraId="002A6BBE" w14:textId="77777777" w:rsidR="00B472ED" w:rsidRPr="00B472ED" w:rsidRDefault="00B205F5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lastRenderedPageBreak/>
        <w:t>Łączna wysokość wszystkich kar umownych zastrzeżonych w umowie nie może przekroczyć 20% kwoty brutto wskazanej w § 5 ust. 1 lit. a). </w:t>
      </w:r>
    </w:p>
    <w:p w14:paraId="76B4CC5D" w14:textId="76740B7F" w:rsidR="00B205F5" w:rsidRPr="00B472ED" w:rsidRDefault="00B205F5" w:rsidP="00DB2067">
      <w:pPr>
        <w:pStyle w:val="Akapitzlist"/>
        <w:numPr>
          <w:ilvl w:val="0"/>
          <w:numId w:val="31"/>
        </w:numPr>
        <w:spacing w:line="360" w:lineRule="auto"/>
        <w:ind w:left="0"/>
        <w:jc w:val="both"/>
        <w:textAlignment w:val="baseline"/>
        <w:rPr>
          <w:rFonts w:cs="Segoe UI"/>
          <w:color w:val="000000" w:themeColor="text1"/>
          <w:sz w:val="22"/>
          <w:szCs w:val="22"/>
          <w:lang w:eastAsia="pl-PL"/>
        </w:rPr>
      </w:pPr>
      <w:r w:rsidRPr="00B472ED">
        <w:rPr>
          <w:rFonts w:cs="Segoe UI"/>
          <w:color w:val="000000" w:themeColor="text1"/>
          <w:sz w:val="22"/>
          <w:szCs w:val="22"/>
          <w:lang w:eastAsia="pl-PL"/>
        </w:rPr>
        <w:t xml:space="preserve">W przypadku, gdyby w przedmiocie zamówienia doszło do wystąpienia  zawinionego przez Wykonawcę błędu systemowego prowadzącego (lub mogącego prowadzić w przypadku niepodjęcia działań naprawczych i zapobiegawczych) do poważnego naruszenia (art. 52 rozporządzenia Parlamentu Europejskiego i Rady (UE) nr 536/2014 z dnia 16 kwietnia 2014 r. w sprawie badań klinicznych produktów leczniczych stosowanych u ludzi oraz uchylenia dyrektywy 2001/20/WE), które może w znacznym stopniu wpłynąć na bezpieczeństwo i prawa uczestników lub wiarygodność i odporność danych uzyskanych w ramach badania klinicznego Wykonawca zobowiązany będzie do niezwłocznego podjęcia działań naprawczych i zapobiegawczych uzgodnionych z Zamawiającym. Wykonawca w wypadku, opisanym w zdaniu poprzedzającym zobowiązany jest nadto do poniesienia kosztów niezbędnych do naprawienie w/w błędu, a w przypadku, gdyby koszty te poniósł Zamawiający zwrotu całości tych kosztów na rzecz Zamawiającego. Koszty te mogą dotyczyć w szczególności, lecz </w:t>
      </w:r>
      <w:proofErr w:type="gramStart"/>
      <w:r w:rsidRPr="00B472ED">
        <w:rPr>
          <w:rFonts w:cs="Segoe UI"/>
          <w:color w:val="000000" w:themeColor="text1"/>
          <w:sz w:val="22"/>
          <w:szCs w:val="22"/>
          <w:lang w:eastAsia="pl-PL"/>
        </w:rPr>
        <w:t>nie wyłącznie</w:t>
      </w:r>
      <w:proofErr w:type="gramEnd"/>
      <w:r w:rsidRPr="00B472ED">
        <w:rPr>
          <w:rFonts w:cs="Segoe UI"/>
          <w:color w:val="000000" w:themeColor="text1"/>
          <w:sz w:val="22"/>
          <w:szCs w:val="22"/>
          <w:lang w:eastAsia="pl-PL"/>
        </w:rPr>
        <w:t xml:space="preserve"> prac naprawczych i zapobiegawczych, dodatkowych prac naprawczych wymaganych przez właściwe organy regulacyjne, kosztów audytów, kosztów naprawy szkód w dokumentacji badania klinicznego. </w:t>
      </w:r>
    </w:p>
    <w:p w14:paraId="1110F224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52260759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§ 9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17F4CAFC" w14:textId="0A0F5729" w:rsidR="00B205F5" w:rsidRDefault="00B205F5" w:rsidP="00B205F5">
      <w:pPr>
        <w:spacing w:line="360" w:lineRule="auto"/>
        <w:jc w:val="center"/>
        <w:textAlignment w:val="baseline"/>
        <w:rPr>
          <w:rFonts w:cs="Segoe UI"/>
          <w:b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 xml:space="preserve">Zmiany </w:t>
      </w:r>
      <w:r w:rsidRPr="00D37C4C">
        <w:rPr>
          <w:rFonts w:cs="Segoe UI"/>
          <w:b/>
          <w:bCs/>
          <w:sz w:val="22"/>
          <w:szCs w:val="22"/>
          <w:lang w:eastAsia="pl-PL"/>
        </w:rPr>
        <w:t>umowy</w:t>
      </w:r>
      <w:r w:rsidRPr="00D37C4C">
        <w:rPr>
          <w:rFonts w:cs="Segoe UI"/>
          <w:b/>
          <w:sz w:val="22"/>
          <w:szCs w:val="22"/>
          <w:lang w:eastAsia="pl-PL"/>
        </w:rPr>
        <w:t> </w:t>
      </w:r>
      <w:r w:rsidR="00D37C4C" w:rsidRPr="00D37C4C">
        <w:rPr>
          <w:rFonts w:cs="Segoe UI"/>
          <w:b/>
          <w:sz w:val="22"/>
          <w:szCs w:val="22"/>
          <w:lang w:eastAsia="pl-PL"/>
        </w:rPr>
        <w:t>i waloryzacja</w:t>
      </w:r>
    </w:p>
    <w:p w14:paraId="48AB17D1" w14:textId="77777777" w:rsidR="00B472ED" w:rsidRDefault="00B205F5" w:rsidP="00DB2067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Umowa może ulec zmianie w szczególności w zakresie postanowień obejmujących: termin zakończenia realizacji przedmiotu zamówienia, sposób zapłaty wynagrodzenia, termin i sposób realizacji gwarancji, przedmiot umowy, zasady wynagradzania, wysokość wynagrodzenia, sposób odbioru systemu.  </w:t>
      </w:r>
    </w:p>
    <w:p w14:paraId="3908455A" w14:textId="66BD92D4" w:rsidR="00B205F5" w:rsidRPr="00B472ED" w:rsidRDefault="00B205F5" w:rsidP="00DB2067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Zmiany umowy, o których mowa w ust. 1 powyżej, dopuszczalne są w szczególności w przypadku:  </w:t>
      </w:r>
    </w:p>
    <w:p w14:paraId="09E9C300" w14:textId="77777777" w:rsidR="00B472ED" w:rsidRDefault="00B205F5" w:rsidP="00DB2067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działania siły wyższej; </w:t>
      </w:r>
    </w:p>
    <w:p w14:paraId="214C0942" w14:textId="77777777" w:rsidR="00B472ED" w:rsidRDefault="00B205F5" w:rsidP="00DB2067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gdy konieczność zmiany spowodowana jest zaistnieniem niezawinionych przez strony okoliczności, których nie można było przy dołożeniu należytej staranności przewidzieć w chwili zawarcia umowy, a które uniemożliwiają prawidłowe wykonanie przedmiotu umowy;  </w:t>
      </w:r>
    </w:p>
    <w:p w14:paraId="4413920F" w14:textId="77777777" w:rsidR="00B472ED" w:rsidRDefault="00B205F5" w:rsidP="00DB2067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lastRenderedPageBreak/>
        <w:t>utraty przez Zamawiającego źródła finansowania zamówienia w całości lub części, a także w przypadku przesunięcia źródeł finansowania zamówienia; </w:t>
      </w:r>
    </w:p>
    <w:p w14:paraId="6A3DE422" w14:textId="77777777" w:rsidR="00B472ED" w:rsidRPr="00B472ED" w:rsidRDefault="00B205F5" w:rsidP="00DB2067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color w:val="000000"/>
          <w:sz w:val="22"/>
          <w:szCs w:val="22"/>
          <w:lang w:eastAsia="pl-PL"/>
        </w:rPr>
        <w:t>zmian po zawarciu umowy przepisów prawa lub wprowadzenia nowych przepisów prawa powodujących konieczność zmiany, modyfikacji lub odstępstwa w odniesieniu do przedmiotu zamówienia; </w:t>
      </w:r>
    </w:p>
    <w:p w14:paraId="56B1A2CA" w14:textId="6365C91C" w:rsidR="00B205F5" w:rsidRPr="00B472ED" w:rsidRDefault="00B205F5" w:rsidP="00DB2067">
      <w:pPr>
        <w:pStyle w:val="Akapitzlist"/>
        <w:numPr>
          <w:ilvl w:val="0"/>
          <w:numId w:val="33"/>
        </w:numPr>
        <w:shd w:val="clear" w:color="auto" w:fill="FFFFFF"/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zmiany ustawowej stawki podatku VAT. </w:t>
      </w:r>
    </w:p>
    <w:p w14:paraId="1C91DF41" w14:textId="77777777" w:rsidR="00B472ED" w:rsidRDefault="00B205F5" w:rsidP="00DB2067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Wystąpienie którejkolwiek z wymienionych w ust. 2 okoliczności nie stanowi bezwzględnego zobowiązania Zamawiającego do dokonania zmian umowy ani nie może stanowić podstawy roszczeń Wykonawcy do ich dokonania. </w:t>
      </w:r>
    </w:p>
    <w:p w14:paraId="75CD6178" w14:textId="232E8493" w:rsidR="00B205F5" w:rsidRPr="00D37C4C" w:rsidRDefault="00B205F5" w:rsidP="00D37C4C">
      <w:pPr>
        <w:pStyle w:val="Akapitzlist"/>
        <w:numPr>
          <w:ilvl w:val="0"/>
          <w:numId w:val="32"/>
        </w:numPr>
        <w:shd w:val="clear" w:color="auto" w:fill="FFFFFF"/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D37C4C">
        <w:rPr>
          <w:rFonts w:cs="Segoe UI"/>
          <w:sz w:val="22"/>
          <w:szCs w:val="22"/>
          <w:lang w:eastAsia="pl-PL"/>
        </w:rPr>
        <w:t>Ewentualna zmiana umowy nastąpi z uwzględnieniem wpływu, jaki wywiera wystąpienie okoliczności uzasadniającej modyfikację na dotychczasowy kształt zobowiązania umownego.  </w:t>
      </w:r>
    </w:p>
    <w:p w14:paraId="0844CEB9" w14:textId="77777777" w:rsidR="00D37C4C" w:rsidRPr="00D37C4C" w:rsidRDefault="00D37C4C" w:rsidP="00D37C4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strike/>
          <w:sz w:val="22"/>
          <w:szCs w:val="22"/>
        </w:rPr>
      </w:pPr>
      <w:r w:rsidRPr="00D37C4C">
        <w:rPr>
          <w:rFonts w:cstheme="minorHAnsi"/>
          <w:color w:val="000000" w:themeColor="text1"/>
          <w:sz w:val="22"/>
          <w:szCs w:val="22"/>
        </w:rPr>
        <w:t xml:space="preserve">Zamawiający przewiduje możliwość zmiany wysokości wynagrodzenia należnego Wykonawcy (w formie aneksu do umowy), </w:t>
      </w:r>
      <w:r w:rsidRPr="00D37C4C">
        <w:rPr>
          <w:rFonts w:cstheme="minorHAnsi"/>
          <w:sz w:val="22"/>
          <w:szCs w:val="22"/>
        </w:rPr>
        <w:t>w przypadku zmiany kosztów związanych z realizacją umowy. Przez zmianę kosztów rozumie się wzrost kosztów, jak i ich obniżenie, względem kosztów przyjętych w celu ustalenia wynagrodzenia Wykonawcy zawartego w Ofercie Wykonawcy.</w:t>
      </w:r>
    </w:p>
    <w:p w14:paraId="52BB3D23" w14:textId="795D8ED6" w:rsidR="00D37C4C" w:rsidRPr="00D37C4C" w:rsidRDefault="00D37C4C" w:rsidP="00D37C4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color w:val="000000" w:themeColor="text1"/>
          <w:sz w:val="22"/>
          <w:szCs w:val="22"/>
        </w:rPr>
      </w:pPr>
      <w:r w:rsidRPr="00D37C4C">
        <w:rPr>
          <w:rFonts w:cstheme="minorHAnsi"/>
          <w:sz w:val="22"/>
          <w:szCs w:val="22"/>
        </w:rPr>
        <w:t xml:space="preserve">Wynagrodzenie należne Wykonawcy może podlegać waloryzacji </w:t>
      </w:r>
      <w:r>
        <w:rPr>
          <w:rFonts w:cstheme="minorHAnsi"/>
          <w:sz w:val="22"/>
          <w:szCs w:val="22"/>
        </w:rPr>
        <w:t>zgodnie z ust. 5</w:t>
      </w:r>
      <w:r w:rsidRPr="00D37C4C">
        <w:rPr>
          <w:rFonts w:cstheme="minorHAnsi"/>
          <w:sz w:val="22"/>
          <w:szCs w:val="22"/>
        </w:rPr>
        <w:t xml:space="preserve"> powyżej w oparciu o średnioroczny wskaźnik cen towarów i usług konsumpcyjnych, opublikowany w formie komunikatu przez Prezesa Głównego Urzędu Statystycznego 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w Dzienniku Urzędowym RP „Monitor Polski” na stronie internetowej Urzędu. </w:t>
      </w:r>
    </w:p>
    <w:p w14:paraId="74254ED0" w14:textId="19B1397C" w:rsidR="00D37C4C" w:rsidRPr="00D37C4C" w:rsidRDefault="00D37C4C" w:rsidP="00D37C4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color w:val="000000" w:themeColor="text1"/>
          <w:sz w:val="22"/>
          <w:szCs w:val="22"/>
        </w:rPr>
      </w:pPr>
      <w:r w:rsidRPr="00D37C4C">
        <w:rPr>
          <w:rFonts w:cstheme="minorHAnsi"/>
          <w:color w:val="000000" w:themeColor="text1"/>
          <w:sz w:val="22"/>
          <w:szCs w:val="22"/>
        </w:rPr>
        <w:t>Strony mogą żądać zmiany składnika wyn</w:t>
      </w:r>
      <w:r>
        <w:rPr>
          <w:rFonts w:cstheme="minorHAnsi"/>
          <w:color w:val="000000" w:themeColor="text1"/>
          <w:sz w:val="22"/>
          <w:szCs w:val="22"/>
        </w:rPr>
        <w:t>agrodzenia określonego w ust. 5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, jeżeli wskaźnik wzrostu lub obniżenia cen towarów </w:t>
      </w:r>
      <w:r>
        <w:rPr>
          <w:rFonts w:cstheme="minorHAnsi"/>
          <w:color w:val="000000" w:themeColor="text1"/>
          <w:sz w:val="22"/>
          <w:szCs w:val="22"/>
        </w:rPr>
        <w:t>i usług, o którym mowa w ust. 6</w:t>
      </w:r>
      <w:r w:rsidRPr="00D37C4C">
        <w:rPr>
          <w:rFonts w:cstheme="minorHAnsi"/>
          <w:color w:val="000000" w:themeColor="text1"/>
          <w:sz w:val="22"/>
          <w:szCs w:val="22"/>
        </w:rPr>
        <w:t>, przekroczy 10% w stosunku do wartości obowiązujących w miesiącu, w którym nastąpiło otwarcie ofert (</w:t>
      </w:r>
      <w:r>
        <w:rPr>
          <w:rFonts w:cstheme="minorHAnsi"/>
          <w:color w:val="000000" w:themeColor="text1"/>
          <w:sz w:val="22"/>
          <w:szCs w:val="22"/>
        </w:rPr>
        <w:t>…………</w:t>
      </w:r>
      <w:proofErr w:type="gramStart"/>
      <w:r>
        <w:rPr>
          <w:rFonts w:cstheme="minorHAnsi"/>
          <w:color w:val="000000" w:themeColor="text1"/>
          <w:sz w:val="22"/>
          <w:szCs w:val="22"/>
        </w:rPr>
        <w:t>…….</w:t>
      </w:r>
      <w:proofErr w:type="gramEnd"/>
      <w:r>
        <w:rPr>
          <w:rFonts w:cstheme="minorHAnsi"/>
          <w:color w:val="000000" w:themeColor="text1"/>
          <w:sz w:val="22"/>
          <w:szCs w:val="22"/>
        </w:rPr>
        <w:t>.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), a w przypadku kolejnej zmiany wynagrodzenia, jeżeli wartość 10% zostanie przekroczona w stosunku do pierwszego pełnego miesiąca po poprzedniej zmianie wynagrodzenia. </w:t>
      </w:r>
    </w:p>
    <w:p w14:paraId="2B975FF6" w14:textId="77777777" w:rsidR="00D37C4C" w:rsidRDefault="00D37C4C" w:rsidP="00D37C4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color w:val="000000" w:themeColor="text1"/>
          <w:sz w:val="22"/>
          <w:szCs w:val="22"/>
        </w:rPr>
      </w:pPr>
      <w:r w:rsidRPr="00D37C4C">
        <w:rPr>
          <w:rFonts w:cstheme="minorHAnsi"/>
          <w:color w:val="000000" w:themeColor="text1"/>
          <w:sz w:val="22"/>
          <w:szCs w:val="22"/>
        </w:rPr>
        <w:t>Zmiana wynagr</w:t>
      </w:r>
      <w:r>
        <w:rPr>
          <w:rFonts w:cstheme="minorHAnsi"/>
          <w:color w:val="000000" w:themeColor="text1"/>
          <w:sz w:val="22"/>
          <w:szCs w:val="22"/>
        </w:rPr>
        <w:t>odzenia, o której mowa w ust. 5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 i następnych może wy</w:t>
      </w:r>
      <w:r>
        <w:rPr>
          <w:rFonts w:cstheme="minorHAnsi"/>
          <w:color w:val="000000" w:themeColor="text1"/>
          <w:sz w:val="22"/>
          <w:szCs w:val="22"/>
        </w:rPr>
        <w:t>stąpić wyłącznie jeden raz na 6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 miesięcy kalendarzowych. Pierwsze zmiana wynagrodzenia moż</w:t>
      </w:r>
      <w:r>
        <w:rPr>
          <w:rFonts w:cstheme="minorHAnsi"/>
          <w:color w:val="000000" w:themeColor="text1"/>
          <w:sz w:val="22"/>
          <w:szCs w:val="22"/>
        </w:rPr>
        <w:t>e nastąpić dopiero po upływie 6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 miesięcy kalendarzowych, liczonych od dnia faktycznego rozpoczęcia wykonywania umowy. Kolejna </w:t>
      </w:r>
      <w:r w:rsidRPr="00D37C4C">
        <w:rPr>
          <w:rFonts w:cstheme="minorHAnsi"/>
          <w:color w:val="000000" w:themeColor="text1"/>
          <w:sz w:val="22"/>
          <w:szCs w:val="22"/>
        </w:rPr>
        <w:lastRenderedPageBreak/>
        <w:t>zmiana może nastąpić wyłącznie wtedy, gdy od poprzedniej zmiany wynagrodzenia</w:t>
      </w:r>
      <w:r>
        <w:rPr>
          <w:rFonts w:cstheme="minorHAnsi"/>
          <w:color w:val="000000" w:themeColor="text1"/>
          <w:sz w:val="22"/>
          <w:szCs w:val="22"/>
        </w:rPr>
        <w:t xml:space="preserve"> upłynął okres minimum 6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 miesięcy kalendarzowych. Zmiana wynagrodzenia może nastąpić wyłącznie w zakresie prac, które na datę zmiany wynagrodzenia nie zostały jeszcze wykonane</w:t>
      </w:r>
      <w:r>
        <w:rPr>
          <w:rFonts w:cstheme="minorHAnsi"/>
          <w:color w:val="000000" w:themeColor="text1"/>
          <w:sz w:val="22"/>
          <w:szCs w:val="22"/>
        </w:rPr>
        <w:t>.</w:t>
      </w:r>
    </w:p>
    <w:p w14:paraId="761C1216" w14:textId="238E2A77" w:rsidR="00D37C4C" w:rsidRPr="00D37C4C" w:rsidRDefault="00D37C4C" w:rsidP="00D37C4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color w:val="000000" w:themeColor="text1"/>
          <w:sz w:val="22"/>
          <w:szCs w:val="22"/>
        </w:rPr>
      </w:pPr>
      <w:r w:rsidRPr="00D37C4C">
        <w:rPr>
          <w:rFonts w:cstheme="minorHAnsi"/>
          <w:color w:val="000000" w:themeColor="text1"/>
          <w:sz w:val="22"/>
          <w:szCs w:val="22"/>
        </w:rPr>
        <w:t>W przypadku zaistnienia opisanych powyżej przesłanek do zmiany wynagrodzenia, wynagrodzenie Wykonawcy ulegnie zmianie (zwiększeniu lub obniżeniu) o 50% wartości, o jaką uległy zmianie koszty związane z realizacją umowy ustalane z</w:t>
      </w:r>
      <w:r>
        <w:rPr>
          <w:rFonts w:cstheme="minorHAnsi"/>
          <w:color w:val="000000" w:themeColor="text1"/>
          <w:sz w:val="22"/>
          <w:szCs w:val="22"/>
        </w:rPr>
        <w:t>godnie z postanowieniami ust. 6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 powyżej.</w:t>
      </w:r>
    </w:p>
    <w:p w14:paraId="2DEEC723" w14:textId="10198D03" w:rsidR="00D37C4C" w:rsidRPr="00D37C4C" w:rsidRDefault="00D37C4C" w:rsidP="00D37C4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color w:val="000000" w:themeColor="text1"/>
          <w:sz w:val="22"/>
          <w:szCs w:val="22"/>
        </w:rPr>
      </w:pPr>
      <w:r w:rsidRPr="00D37C4C">
        <w:rPr>
          <w:rFonts w:cstheme="minorHAnsi"/>
          <w:color w:val="000000" w:themeColor="text1"/>
          <w:sz w:val="22"/>
          <w:szCs w:val="22"/>
        </w:rPr>
        <w:t>W wyniku dokonania wszystki</w:t>
      </w:r>
      <w:r>
        <w:rPr>
          <w:rFonts w:cstheme="minorHAnsi"/>
          <w:color w:val="000000" w:themeColor="text1"/>
          <w:sz w:val="22"/>
          <w:szCs w:val="22"/>
        </w:rPr>
        <w:t>ch waloryzacji zgodnie z ust. 5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 i następnymi, wynagrodzenie może ulec zwiększeniu lub zmniejszeniu maksymalnie o 3% łącznej wysokości wynagrodzenia brutto należnego Wykonawcy w ramach</w:t>
      </w:r>
      <w:r>
        <w:rPr>
          <w:rFonts w:cstheme="minorHAnsi"/>
          <w:color w:val="000000" w:themeColor="text1"/>
          <w:sz w:val="22"/>
          <w:szCs w:val="22"/>
        </w:rPr>
        <w:t xml:space="preserve"> niniejszej umowy (zgodnie z § 5 </w:t>
      </w:r>
      <w:r w:rsidRPr="00D37C4C">
        <w:rPr>
          <w:rFonts w:cstheme="minorHAnsi"/>
          <w:color w:val="000000" w:themeColor="text1"/>
          <w:sz w:val="22"/>
          <w:szCs w:val="22"/>
        </w:rPr>
        <w:t>umowy).</w:t>
      </w:r>
    </w:p>
    <w:p w14:paraId="3C5A47FB" w14:textId="0B970B81" w:rsidR="00D37C4C" w:rsidRPr="00D37C4C" w:rsidRDefault="00D37C4C" w:rsidP="00D37C4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strike/>
          <w:color w:val="000000" w:themeColor="text1"/>
          <w:sz w:val="22"/>
          <w:szCs w:val="22"/>
        </w:rPr>
      </w:pPr>
      <w:r w:rsidRPr="00D37C4C">
        <w:rPr>
          <w:rFonts w:cstheme="minorHAnsi"/>
          <w:color w:val="000000" w:themeColor="text1"/>
          <w:sz w:val="22"/>
          <w:szCs w:val="22"/>
        </w:rPr>
        <w:t>Wniosek w sprawie zmiany</w:t>
      </w:r>
      <w:r>
        <w:rPr>
          <w:rFonts w:cstheme="minorHAnsi"/>
          <w:color w:val="000000" w:themeColor="text1"/>
          <w:sz w:val="22"/>
          <w:szCs w:val="22"/>
        </w:rPr>
        <w:t xml:space="preserve"> wynagrodzenia zgodnie z ust. 5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 powyżej powinien zawierać propozycję zmiany wysokości wynagrodzenia wraz z jej uzasadnieniem oraz dokumenty niezbędne do oceny, czy proponowane zmiany wynikają ze zmiany kosztów związanych z realizacją umowy względem kosztów przyjętych w celu ustalenia wynagrodzenia Wykonawcy zawartego w Ofercie Wykonawcy, w tym w szczególności szczegółową kalkulację proponowanej zmiany wysokości wynagrodzenia i dokumenty potwierdzające zasadność wystąpienia z wnioskiem</w:t>
      </w:r>
      <w:r>
        <w:rPr>
          <w:rFonts w:cstheme="minorHAnsi"/>
          <w:color w:val="000000" w:themeColor="text1"/>
          <w:sz w:val="22"/>
          <w:szCs w:val="22"/>
        </w:rPr>
        <w:t>. Z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miana wysokości wynagrodzenia obowiązywać będzie od dnia zawarcia aneksu. </w:t>
      </w:r>
    </w:p>
    <w:p w14:paraId="63213041" w14:textId="19FA840F" w:rsidR="00B205F5" w:rsidRPr="00D37C4C" w:rsidRDefault="00D37C4C" w:rsidP="00D37C4C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rFonts w:cstheme="minorHAnsi"/>
          <w:strike/>
          <w:color w:val="000000" w:themeColor="text1"/>
          <w:sz w:val="22"/>
          <w:szCs w:val="22"/>
        </w:rPr>
      </w:pPr>
      <w:r w:rsidRPr="00D37C4C">
        <w:rPr>
          <w:rFonts w:cstheme="minorHAnsi"/>
          <w:color w:val="000000" w:themeColor="text1"/>
          <w:sz w:val="22"/>
          <w:szCs w:val="22"/>
        </w:rPr>
        <w:t>W przypadku, gdy Wykonawca realizuję niniejszą umową przy pomocy podwykonawców i dojdzie do zmiany wysokości wynagrodz</w:t>
      </w:r>
      <w:r>
        <w:rPr>
          <w:rFonts w:cstheme="minorHAnsi"/>
          <w:color w:val="000000" w:themeColor="text1"/>
          <w:sz w:val="22"/>
          <w:szCs w:val="22"/>
        </w:rPr>
        <w:t>enia Wykonawcy zgodnie z ust. 5 – 11</w:t>
      </w:r>
      <w:r w:rsidRPr="00D37C4C">
        <w:rPr>
          <w:rFonts w:cstheme="minorHAnsi"/>
          <w:color w:val="000000" w:themeColor="text1"/>
          <w:sz w:val="22"/>
          <w:szCs w:val="22"/>
        </w:rPr>
        <w:t xml:space="preserve"> powyżej, Wykonawca </w:t>
      </w:r>
      <w:r w:rsidRPr="00D37C4C">
        <w:rPr>
          <w:rFonts w:cstheme="minorHAnsi"/>
          <w:color w:val="000000" w:themeColor="text1"/>
          <w:sz w:val="22"/>
          <w:szCs w:val="22"/>
          <w:shd w:val="clear" w:color="auto" w:fill="FFFFFF"/>
        </w:rPr>
        <w:t>zobowiązany jest do zmiany wynagrodzenia przysługującego podwykonawcy, z którym zawarł umowę, w zakresie odpowiadającym zmianom cen materiałów lub kosztów dotyczących zobowiązania podwykonawcy, o ile spełnione są przesłanki określone przepisem art. 439 ust. 5 ustawy Prawo zamówień publicznych.</w:t>
      </w:r>
    </w:p>
    <w:p w14:paraId="3AA8F7DC" w14:textId="77777777" w:rsidR="00D37C4C" w:rsidRPr="00D37C4C" w:rsidRDefault="00D37C4C" w:rsidP="00D37C4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cstheme="minorHAnsi"/>
          <w:strike/>
          <w:color w:val="000000" w:themeColor="text1"/>
          <w:sz w:val="22"/>
          <w:szCs w:val="22"/>
        </w:rPr>
      </w:pPr>
    </w:p>
    <w:p w14:paraId="0B450A9A" w14:textId="77777777" w:rsidR="00B205F5" w:rsidRPr="00D37C4C" w:rsidRDefault="00B205F5" w:rsidP="00D37C4C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D37C4C">
        <w:rPr>
          <w:rFonts w:cs="Segoe UI"/>
          <w:b/>
          <w:bCs/>
          <w:sz w:val="22"/>
          <w:szCs w:val="22"/>
          <w:lang w:eastAsia="pl-PL"/>
        </w:rPr>
        <w:t>§ 10</w:t>
      </w:r>
      <w:r w:rsidRPr="00D37C4C">
        <w:rPr>
          <w:rFonts w:cs="Segoe UI"/>
          <w:sz w:val="22"/>
          <w:szCs w:val="22"/>
          <w:lang w:eastAsia="pl-PL"/>
        </w:rPr>
        <w:t> </w:t>
      </w:r>
    </w:p>
    <w:p w14:paraId="72B47961" w14:textId="77777777" w:rsidR="00B205F5" w:rsidRDefault="00B205F5" w:rsidP="00D37C4C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D37C4C">
        <w:rPr>
          <w:rFonts w:cs="Segoe UI"/>
          <w:b/>
          <w:bCs/>
          <w:sz w:val="22"/>
          <w:szCs w:val="22"/>
          <w:lang w:eastAsia="pl-PL"/>
        </w:rPr>
        <w:t>Odstąpienie</w:t>
      </w:r>
      <w:r w:rsidRPr="00D37C4C">
        <w:rPr>
          <w:rFonts w:cs="Segoe UI"/>
          <w:sz w:val="22"/>
          <w:szCs w:val="22"/>
          <w:lang w:eastAsia="pl-PL"/>
        </w:rPr>
        <w:t> </w:t>
      </w:r>
    </w:p>
    <w:p w14:paraId="10A16A5D" w14:textId="77777777" w:rsidR="00B205F5" w:rsidRPr="00B472ED" w:rsidRDefault="00B205F5" w:rsidP="00DB2067">
      <w:pPr>
        <w:pStyle w:val="Akapitzlist"/>
        <w:numPr>
          <w:ilvl w:val="0"/>
          <w:numId w:val="3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Oprócz wypadków wymienionych w Kodeksie Cywilnym oraz wypadków wymienionych we wcześniejszych paragrafach niniejszej umowy Zamawiającemu przysługuje prawo do odstąpienia od umowy w całości lub w części w sytuacji: </w:t>
      </w:r>
    </w:p>
    <w:p w14:paraId="2B95107A" w14:textId="77777777" w:rsidR="00B472ED" w:rsidRDefault="00B205F5" w:rsidP="00DB2067">
      <w:pPr>
        <w:pStyle w:val="Akapitzlist"/>
        <w:numPr>
          <w:ilvl w:val="0"/>
          <w:numId w:val="35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lastRenderedPageBreak/>
        <w:t>w przypadku zwłoki w dostawie przedmiotu umowy powyżej 14 dni lub niedotrzymania ustalonej jakości, Zamawiający zastrzega sobie prawo odstąpienia od umowy; </w:t>
      </w:r>
    </w:p>
    <w:p w14:paraId="334EFD75" w14:textId="77777777" w:rsidR="00B472ED" w:rsidRDefault="00B205F5" w:rsidP="00DB2067">
      <w:pPr>
        <w:pStyle w:val="Akapitzlist"/>
        <w:numPr>
          <w:ilvl w:val="0"/>
          <w:numId w:val="35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zaistnienia istotnej zmiany okoliczności powodującej, że wykonanie umowy nie leży w interesie publicznym, czego nie można było przewidzieć w chwili zawarcia umowy;  </w:t>
      </w:r>
    </w:p>
    <w:p w14:paraId="20BD0AE0" w14:textId="77777777" w:rsidR="00B472ED" w:rsidRDefault="00B205F5" w:rsidP="00DB2067">
      <w:pPr>
        <w:pStyle w:val="Akapitzlist"/>
        <w:numPr>
          <w:ilvl w:val="0"/>
          <w:numId w:val="35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w przypadku opóźnienia z rozpoczęciem lub wykonaniem prac w taki sposób, że nie jest prawdopodobne wykonanie przedmiotu umowy w ustalonym terminie; </w:t>
      </w:r>
    </w:p>
    <w:p w14:paraId="44EEB517" w14:textId="77777777" w:rsidR="00B472ED" w:rsidRDefault="00B205F5" w:rsidP="00DB2067">
      <w:pPr>
        <w:pStyle w:val="Akapitzlist"/>
        <w:numPr>
          <w:ilvl w:val="0"/>
          <w:numId w:val="35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gdy zostanie wydany nakaz zajęcia majątku Wykonawcy w stopniu uniemożliwiającym realizację przedmiotu umowy; </w:t>
      </w:r>
    </w:p>
    <w:p w14:paraId="3919CC10" w14:textId="14A60BEC" w:rsidR="00B205F5" w:rsidRPr="00B472ED" w:rsidRDefault="00B205F5" w:rsidP="00DB2067">
      <w:pPr>
        <w:pStyle w:val="Akapitzlist"/>
        <w:numPr>
          <w:ilvl w:val="0"/>
          <w:numId w:val="35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utraty przez Zamawiającego źródła finansowania zamówienia w całości lub części, a także w przypadku przesunięcia źródeł finansowania zamówienia; </w:t>
      </w:r>
    </w:p>
    <w:p w14:paraId="2DB64ACB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color w:val="000000"/>
          <w:sz w:val="22"/>
          <w:szCs w:val="22"/>
          <w:lang w:eastAsia="pl-PL"/>
        </w:rPr>
        <w:t>przy czym strony zgodnie oświadczają, że odstąpienie od umowy w całości lub części z przyczyn wskazanych w lit. a), c) – d) powyżej, uznaje się za odstąpienie z przyczyn, za które odpowiada Wykonawca. </w:t>
      </w:r>
    </w:p>
    <w:p w14:paraId="44E53CF2" w14:textId="77777777" w:rsidR="00B472ED" w:rsidRDefault="00B205F5" w:rsidP="00DB2067">
      <w:pPr>
        <w:pStyle w:val="Akapitzlist"/>
        <w:numPr>
          <w:ilvl w:val="0"/>
          <w:numId w:val="3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Odstąpienie od umowy powinno nastąpić w formie pisemnej pod rygorem nieważności takiego oświadczenia. Z prawa odstąpienia można skorzystać w terminie 30 dni od powzięcia wiadomości o zdarzeniach stanowiących podstawę odstąpienia. Zamawiający uprawniony jest do odstąpienia od zawartej umowy w terminie do dnia realizacji przez Wykonawcę 100 % zamówienia. </w:t>
      </w:r>
    </w:p>
    <w:p w14:paraId="1462BC99" w14:textId="295FE15D" w:rsidR="00B205F5" w:rsidRPr="00B472ED" w:rsidRDefault="00B205F5" w:rsidP="00DB2067">
      <w:pPr>
        <w:pStyle w:val="Akapitzlist"/>
        <w:numPr>
          <w:ilvl w:val="0"/>
          <w:numId w:val="34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472ED">
        <w:rPr>
          <w:rFonts w:cs="Segoe UI"/>
          <w:sz w:val="22"/>
          <w:szCs w:val="22"/>
          <w:lang w:eastAsia="pl-PL"/>
        </w:rPr>
        <w:t>Zamawiający zastrzega, że zainteresowany jest wyłącznie dostawą kompletnego zamówienia a częściowe wykonanie zamówienia nie ma dla Zamawiającego znaczenia i zastrzega sobie w przypadku zwłoki w dostawie prawo do odstąpienia od umowy w całości.   </w:t>
      </w:r>
    </w:p>
    <w:p w14:paraId="2AEA003E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6E180903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§ 11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2B1EA4AA" w14:textId="77777777" w:rsid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Informacja o przetwarzaniu danych osobowych przez Uniwersytet Medyczny w Łodzi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79EA1F46" w14:textId="437D8D1C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Na podstawie art. 13 ust. 1 i ust. 2 oraz art. 14 ust. 1 i ust. 2 rozporządzenia Parlamentu Europejskiego i Rady (UE) 2016/679 z dnia 27 kwietnia 2016 r. w sprawie ochrony osób fizycznych w związku z przetwarzaniem danych osobowych i w sprawie swobodnego przepływu takich danych oraz uchylenia dyrektywy 95/46/WE (RODO), Uniwersytet Medyczny w Łodzi informuje, że: </w:t>
      </w:r>
    </w:p>
    <w:p w14:paraId="1E4395ED" w14:textId="77777777" w:rsidR="005041D1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lastRenderedPageBreak/>
        <w:t>Administratorem Państwa danych osobowych jest Uniwersytet Medyczny w Łodzi, Al. Kościuszki 4, kod pocztowy: 90-419 Łódź, tel.: 42 272 58 03, NIP: 725 18 43 739, REGON: 473 073 308. Kontakt z Administratorem jest możliwy za pośrednictwem danych teleadresowych oraz poprzez skrzynkę elektroniczną pod adresem: umed@umed.lodz.pl. </w:t>
      </w:r>
    </w:p>
    <w:p w14:paraId="03404D60" w14:textId="77777777" w:rsidR="005041D1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 xml:space="preserve">Kontakt z Inspektorem Ochrony Danych jest możliwy za pośrednictwem adresu mailowego: </w:t>
      </w:r>
      <w:r w:rsidRPr="005041D1">
        <w:rPr>
          <w:rFonts w:cs="Segoe UI"/>
          <w:sz w:val="22"/>
          <w:szCs w:val="22"/>
          <w:u w:val="single"/>
          <w:lang w:eastAsia="pl-PL"/>
        </w:rPr>
        <w:t>iod@umed.lodz.pl</w:t>
      </w:r>
      <w:r w:rsidRPr="005041D1">
        <w:rPr>
          <w:rFonts w:cs="Segoe UI"/>
          <w:sz w:val="22"/>
          <w:szCs w:val="22"/>
          <w:lang w:eastAsia="pl-PL"/>
        </w:rPr>
        <w:t>. </w:t>
      </w:r>
    </w:p>
    <w:p w14:paraId="43B4FEF9" w14:textId="77777777" w:rsidR="005041D1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Państwa dane osobowe będą przetwarzane w celu podpisania i realizacji umowy (art. 6 ust. 1 lit. b) RODO). Podstawą prawną przetwarzania danych osób niebędących stroną umowy, których dane przetwarzane są na potrzeby podpisania i realizacji umowy jest prawnie uzasadniony interes Administratora (art. 6 ust. 1 lit. f) RODO) – kontakt w sprawie wykonania umowy. Dane w/w osób mogą być przetwarzane dla ewentualnego dochodzenia lub odpierania roszczeń wynikających z umowy (art. 6 ust. 1 lit. f) RODO). Dane osobowe będą również przetwarzane w związku z wypełnieniem obowiązków prawnych nałożonych na Administratora, w szczególności prawa podatkowego, sprawozdawczości finansowej (art. 6 ust. 1 lit. c) RODO).  </w:t>
      </w:r>
    </w:p>
    <w:p w14:paraId="7F345BF2" w14:textId="77777777" w:rsidR="005041D1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Podanie przez Państwa danych osobowych jest dobrowolne, jednak ich podanie jest niezbędne do podpisania i realizacji umowy. Jeżeli Państwa dane osobowe nie zostały nam przekazane bezpośrednio przez Państwa, to zostały one przekazane do nas przez podmiot współpracujący lub zamierzający współpracować z Uniwersytetem Medycznym w Łodzi i stanowią, w zależności od rodzaju współpracy, dane niezbędne do reprezentacji kontrahenta, dane kontaktowe, dane zawarte w posiadanych przez Państwa dokumentach potwierdzających uprawnienia lub doświadczenie.  </w:t>
      </w:r>
    </w:p>
    <w:p w14:paraId="1DE6AE4C" w14:textId="77777777" w:rsidR="005041D1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 </w:t>
      </w:r>
    </w:p>
    <w:p w14:paraId="13276425" w14:textId="77777777" w:rsidR="005041D1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 xml:space="preserve">Państwa dane osobowe będą przetwarzane przez okres konieczny do realizacji Umowy, przez okres wynikający z obowiązujących przepisów prawa, m.in. przepisów podatkowych oraz sprawozdawczości </w:t>
      </w:r>
      <w:r w:rsidRPr="005041D1">
        <w:rPr>
          <w:rFonts w:cs="Segoe UI"/>
          <w:sz w:val="22"/>
          <w:szCs w:val="22"/>
          <w:lang w:eastAsia="pl-PL"/>
        </w:rPr>
        <w:lastRenderedPageBreak/>
        <w:t>finansowej – 5 lat – licząc od początku roku następującego po roku obrotowym. Mogą być także przechowywane w związku z obroną roszczeń.  </w:t>
      </w:r>
    </w:p>
    <w:p w14:paraId="678F3A24" w14:textId="77777777" w:rsidR="005041D1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Państwa dane osobowe mogą być ujawniane wyłącznie osobom upoważnionym u administratora do przetwarzania danych osobowych, podmiotom przetwarzającym na mocy umowy powierzenia oraz innym podmiotom upoważnionym na podstawie przepisów prawa. </w:t>
      </w:r>
    </w:p>
    <w:p w14:paraId="1896BB88" w14:textId="77777777" w:rsidR="005041D1" w:rsidRPr="000A65A9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 xml:space="preserve">Państwa dane osobowe nie będą przekazywane do państwa trzeciego lub organizacji </w:t>
      </w:r>
      <w:r w:rsidRPr="000A65A9">
        <w:rPr>
          <w:rFonts w:cs="Segoe UI"/>
          <w:sz w:val="22"/>
          <w:szCs w:val="22"/>
          <w:lang w:eastAsia="pl-PL"/>
        </w:rPr>
        <w:t>międzynarodowej. </w:t>
      </w:r>
    </w:p>
    <w:p w14:paraId="72EDBD37" w14:textId="77777777" w:rsidR="005041D1" w:rsidRPr="000A65A9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0A65A9">
        <w:rPr>
          <w:rFonts w:cs="Segoe UI"/>
          <w:sz w:val="22"/>
          <w:szCs w:val="22"/>
          <w:lang w:eastAsia="pl-PL"/>
        </w:rPr>
        <w:t>W trakcie przetwarzania danych na potrzeby realizacji umowy nie dochodzi do zautomatyzowanego podejmowania decyzji ani do profilowania. </w:t>
      </w:r>
    </w:p>
    <w:p w14:paraId="1283C569" w14:textId="77777777" w:rsidR="005041D1" w:rsidRPr="000A65A9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0A65A9">
        <w:rPr>
          <w:rFonts w:cs="Segoe UI"/>
          <w:sz w:val="22"/>
          <w:szCs w:val="22"/>
          <w:lang w:eastAsia="pl-PL"/>
        </w:rPr>
        <w:t>Przysługuje Państwu prawo dostępu do treści swoich danych, ich sprostowania, usunięcia, ograniczenia przetwarzania danych, a także prawo wniesienia sprzeciwu wobec przetwarzania danych osobowych i prawo do przenoszenia danych. </w:t>
      </w:r>
    </w:p>
    <w:p w14:paraId="25B004A9" w14:textId="77777777" w:rsidR="005041D1" w:rsidRPr="000A65A9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0A65A9">
        <w:rPr>
          <w:rFonts w:cs="Segoe UI"/>
          <w:sz w:val="22"/>
          <w:szCs w:val="22"/>
          <w:lang w:eastAsia="pl-PL"/>
        </w:rPr>
        <w:t>W przypadku wątpliwości związanych z przetwarzaniem danych osobowych każda osoba może zwrócić się do Administratora z prośbą o udzielenie informacji.  </w:t>
      </w:r>
    </w:p>
    <w:p w14:paraId="7BC1904F" w14:textId="47A6D768" w:rsidR="000A65A9" w:rsidRDefault="00B205F5" w:rsidP="00DB2067">
      <w:pPr>
        <w:pStyle w:val="Akapitzlist"/>
        <w:numPr>
          <w:ilvl w:val="0"/>
          <w:numId w:val="36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0A65A9">
        <w:rPr>
          <w:rFonts w:cs="Segoe UI"/>
          <w:sz w:val="22"/>
          <w:szCs w:val="22"/>
          <w:lang w:eastAsia="pl-PL"/>
        </w:rPr>
        <w:t>Niezależnie od powyższego posiadają Państwo prawo wniesienia skargi do organu nadzorczego – Prezesa Urzędu Ochrony Danych Osobowych, w przypadku, gdy Państwo uznacie, że Uniwersytet Medyczny</w:t>
      </w:r>
      <w:r w:rsidR="000A65A9" w:rsidRPr="000A65A9">
        <w:rPr>
          <w:color w:val="2C363A"/>
          <w:sz w:val="22"/>
          <w:szCs w:val="22"/>
        </w:rPr>
        <w:t xml:space="preserve"> </w:t>
      </w:r>
      <w:r w:rsidR="000A65A9" w:rsidRPr="000A65A9">
        <w:rPr>
          <w:rFonts w:cs="Segoe UI"/>
          <w:sz w:val="22"/>
          <w:szCs w:val="22"/>
          <w:lang w:eastAsia="pl-PL"/>
        </w:rPr>
        <w:t>w Łodzi przetwarza Państwa dane osobowe w sposób niezgodny z przepisami RODO. </w:t>
      </w:r>
    </w:p>
    <w:p w14:paraId="525C0E28" w14:textId="77777777" w:rsidR="00DB2067" w:rsidRDefault="00DB2067" w:rsidP="00DB2067">
      <w:pPr>
        <w:pStyle w:val="Akapitzlist"/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</w:p>
    <w:p w14:paraId="3098073F" w14:textId="2EA41EC7" w:rsidR="00DB2067" w:rsidRDefault="00DB2067" w:rsidP="00DB2067">
      <w:pPr>
        <w:pStyle w:val="Akapitzlist"/>
        <w:spacing w:line="360" w:lineRule="auto"/>
        <w:ind w:left="0"/>
        <w:jc w:val="center"/>
        <w:textAlignment w:val="baseline"/>
        <w:rPr>
          <w:rFonts w:cs="Segoe UI"/>
          <w:b/>
          <w:sz w:val="22"/>
          <w:szCs w:val="22"/>
          <w:lang w:eastAsia="pl-PL"/>
        </w:rPr>
      </w:pPr>
      <w:r>
        <w:rPr>
          <w:rFonts w:cs="Segoe UI"/>
          <w:b/>
          <w:sz w:val="22"/>
          <w:szCs w:val="22"/>
          <w:lang w:eastAsia="pl-PL"/>
        </w:rPr>
        <w:t>§ 12</w:t>
      </w:r>
    </w:p>
    <w:p w14:paraId="5F4D2C2A" w14:textId="5FDAF4BC" w:rsidR="00DB2067" w:rsidRDefault="00D37C4C" w:rsidP="00DB2067">
      <w:pPr>
        <w:pStyle w:val="Akapitzlist"/>
        <w:spacing w:line="360" w:lineRule="auto"/>
        <w:ind w:left="0"/>
        <w:jc w:val="center"/>
        <w:textAlignment w:val="baseline"/>
        <w:rPr>
          <w:rFonts w:cs="Segoe UI"/>
          <w:b/>
          <w:sz w:val="22"/>
          <w:szCs w:val="22"/>
          <w:lang w:eastAsia="pl-PL"/>
        </w:rPr>
      </w:pPr>
      <w:r>
        <w:rPr>
          <w:rFonts w:cs="Segoe UI"/>
          <w:b/>
          <w:sz w:val="22"/>
          <w:szCs w:val="22"/>
          <w:lang w:eastAsia="pl-PL"/>
        </w:rPr>
        <w:t>Poufność i bezpieczeństwo informacji</w:t>
      </w:r>
    </w:p>
    <w:p w14:paraId="1EFEDAF6" w14:textId="069AB2CE" w:rsidR="000A65A9" w:rsidRP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Strony zobowiązują się do p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rzestrzegania przy wykonywaniu u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mowy wszystkich postanowień zawartych w obowiązujących przepisach prawnych związanych z ochroną danych osobowych, tajemnicą przedsiębiorstwa, infrastrukturą teleinformatyczną, ochroną tajemnicy skarbowej i innych tajemnic prawnie chronionych.</w:t>
      </w:r>
    </w:p>
    <w:p w14:paraId="281F03B0" w14:textId="397EB8CA" w:rsidR="000A65A9" w:rsidRPr="00DB2067" w:rsidRDefault="00DB2067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Zamawiający</w:t>
      </w:r>
      <w:r w:rsidR="000A65A9" w:rsidRPr="00DB2067">
        <w:rPr>
          <w:rFonts w:asciiTheme="minorHAnsi" w:hAnsiTheme="minorHAnsi"/>
          <w:color w:val="000000" w:themeColor="text1"/>
          <w:sz w:val="22"/>
          <w:szCs w:val="22"/>
        </w:rPr>
        <w:t xml:space="preserve"> zobowiązany jest przedsięwziąć techniczne i organizacyjne środki bezpieczeństwa adekwatne dla zapewnienia bezpiecznego przetwarzania informacji, w tym zgodnego z niniejszą </w:t>
      </w:r>
      <w:r w:rsidR="000A65A9" w:rsidRPr="00DB2067">
        <w:rPr>
          <w:rFonts w:asciiTheme="minorHAnsi" w:hAnsiTheme="minorHAnsi"/>
          <w:color w:val="000000" w:themeColor="text1"/>
          <w:sz w:val="22"/>
          <w:szCs w:val="22"/>
        </w:rPr>
        <w:lastRenderedPageBreak/>
        <w:t>umową i przepisami prawa, aby zapobiec jakiemukolwiek nieautoryzowanemu wykorzystaniu czy dostępowi do tych informacji.</w:t>
      </w:r>
    </w:p>
    <w:p w14:paraId="23341914" w14:textId="20AD7F2A" w:rsidR="000A65A9" w:rsidRP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 xml:space="preserve">Wykonawca zobowiązuje się 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zapoznać i przestrzegać przepisów regulujących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 xml:space="preserve"> zasady postępowania z informacjami, dokumentami Zamawiającego w zakresie niezbędn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ym do realizacji przedmiotu u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mowy, które obowiązują u Zamawiającego.</w:t>
      </w:r>
    </w:p>
    <w:p w14:paraId="17D30510" w14:textId="20B2DA1A" w:rsidR="000A65A9" w:rsidRP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Obowiązek określony w ust. 2 niniejszego paragrafu nie dotyczy informacji powszechnie znanych oraz udostępniania informacji na podstawie bezwzględnie obowiązujących przepisów prawa, a w szczególności na żądanie sądu, prokuratury, organów podatkowych lub organów kontrolnych. Nie będą uważane za chronione informacje, które:</w:t>
      </w:r>
    </w:p>
    <w:p w14:paraId="6564934B" w14:textId="588A2862" w:rsidR="00DB2067" w:rsidRDefault="000A65A9" w:rsidP="000A65A9">
      <w:pPr>
        <w:pStyle w:val="v1msonormal"/>
        <w:numPr>
          <w:ilvl w:val="0"/>
          <w:numId w:val="43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wcześniej stały się informacją publiczną w okolicznościach nie będących wynikiem czynu bezprawnego lub naruszając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ego u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mowę przez którąkolwiek ze Stron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33093323" w14:textId="77777777" w:rsidR="00DB2067" w:rsidRDefault="000A65A9" w:rsidP="000A65A9">
      <w:pPr>
        <w:pStyle w:val="v1msonormal"/>
        <w:numPr>
          <w:ilvl w:val="0"/>
          <w:numId w:val="43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były już znane zgodnie z prawem Stronie otrzymującej, o czym świadczą wiarygodne dowody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0C109B46" w14:textId="77777777" w:rsidR="00DB2067" w:rsidRDefault="000A65A9" w:rsidP="000A65A9">
      <w:pPr>
        <w:pStyle w:val="v1msonormal"/>
        <w:numPr>
          <w:ilvl w:val="0"/>
          <w:numId w:val="43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były zatwierdzone do rozpowszechniania na podstawie uprzedniej pisemnej zgody drugiej Strony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57893C5B" w14:textId="15A6136E" w:rsidR="000A65A9" w:rsidRPr="00DB2067" w:rsidRDefault="000A65A9" w:rsidP="000A65A9">
      <w:pPr>
        <w:pStyle w:val="v1msonormal"/>
        <w:numPr>
          <w:ilvl w:val="0"/>
          <w:numId w:val="43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zostały przekazane Stronie otrzymującej przez o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sobę trzecią nie będącą Stroną u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mowy zgodnie z prawem i bez ograniczeń.</w:t>
      </w:r>
    </w:p>
    <w:p w14:paraId="3A4BB8C9" w14:textId="77777777" w:rsid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Wykonawca ponosi odpowiedzialność za zachowanie taj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emnicy przez swoich pracowników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 xml:space="preserve"> i wszelkie inne osoby, którymi będzie s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ię posługiwać przy wykonywaniu u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mowy.</w:t>
      </w:r>
    </w:p>
    <w:p w14:paraId="2F1ACE14" w14:textId="77777777" w:rsid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Wykonawca zobowiązuje się przed przystąpieniem do realizacji umowy uzyskać dla osób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 xml:space="preserve"> realizujących przedmiot umowy u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poważnienia do przetwarzania danych oraz dostępy do systemów informatycznych objętych przedmiotem umowy, zgodnie z obowiązującymi u Zamawiającego procedurami.</w:t>
      </w:r>
    </w:p>
    <w:p w14:paraId="7D778C8A" w14:textId="77777777" w:rsid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Wykonawca zobowiązuje się do zapewnienia odpowiedniego poziomu świadomości pracowników w zakresie bezpieczeństwa informacji.</w:t>
      </w:r>
    </w:p>
    <w:p w14:paraId="5CE6C534" w14:textId="77777777" w:rsid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Wykonawca zobowiązuje się nie wykorzystywać, nie kopiować, nie powielać, ani w jakikolwiek sposób rozpowszechniać jakąkolwiek informację, za wyjątkiem przypadków, w jakich jest to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 xml:space="preserve"> konieczne w celach realizacji u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mowy, w których to przypadkach wszelkie takie kopie lub reprodukcje będą własnością Zamawiającego.</w:t>
      </w:r>
    </w:p>
    <w:p w14:paraId="5931D3A1" w14:textId="77777777" w:rsidR="00DB2067" w:rsidRDefault="00DB2067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lastRenderedPageBreak/>
        <w:t>Wszelkie ustanowione w u</w:t>
      </w:r>
      <w:r w:rsidR="000A65A9" w:rsidRPr="00DB2067">
        <w:rPr>
          <w:rFonts w:asciiTheme="minorHAnsi" w:hAnsiTheme="minorHAnsi"/>
          <w:color w:val="000000" w:themeColor="text1"/>
          <w:sz w:val="22"/>
          <w:szCs w:val="22"/>
        </w:rPr>
        <w:t>mowie zobowiązania Stron do nieujawniania informacji poufnych nie dotyczą instytucji kontrolujących/nadzorujących, które są uprawnione do dostępu do wszelkich informacji poufnych należących do Zamawiającego lub Wyko</w:t>
      </w:r>
      <w:r>
        <w:rPr>
          <w:rFonts w:asciiTheme="minorHAnsi" w:hAnsiTheme="minorHAnsi"/>
          <w:color w:val="000000" w:themeColor="text1"/>
          <w:sz w:val="22"/>
          <w:szCs w:val="22"/>
        </w:rPr>
        <w:t>nawcy, związanych z realizacją u</w:t>
      </w:r>
      <w:r w:rsidR="000A65A9" w:rsidRPr="00DB2067">
        <w:rPr>
          <w:rFonts w:asciiTheme="minorHAnsi" w:hAnsiTheme="minorHAnsi"/>
          <w:color w:val="000000" w:themeColor="text1"/>
          <w:sz w:val="22"/>
          <w:szCs w:val="22"/>
        </w:rPr>
        <w:t>mowy.</w:t>
      </w:r>
    </w:p>
    <w:p w14:paraId="239BB8FE" w14:textId="77777777" w:rsid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Ujawnienie informacji osobie trzeciej jest dopuszczalne wyłącznie po uzyskaniu uprzedniej pisemnej zgody Zamawiającego i na warunkach przez Zamawiającego określonych.</w:t>
      </w:r>
    </w:p>
    <w:p w14:paraId="6DFD1976" w14:textId="77777777" w:rsid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Wykonawca na żądanie Zamawiającego zwróci niezwłocznie wszelkie materiały, dokumenty, inne opracowania (na piśmie, w formie elektronicznej lub innej) oraz zniszczy wszyst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kie materiały, które zawierają i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nformacje i wykasuje z pamięci swoich komputerów, edytorów tekstów i podobnych środków wszystkie materiały stanowiące informacje, włączając każdą kopię, w zakresie w jakim pozwala na to konfiguracja systemów teleinformatycznych. Ponadto Wykonawca, bez żądania Zamawiającego, zwróci lub zniszczy materiały, dokumenty, nośniki zawierające informacje odpowiednio najpóźniej z upływem okresu, wskazanym w umowie.</w:t>
      </w:r>
    </w:p>
    <w:p w14:paraId="0E67D5FD" w14:textId="77777777" w:rsid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Wykonawca zobowiązany jest na wezwanie Zamawiającego poddawać się audytom weryfikacji bezpieczeństwa informacji przez wyznaczoną przez Zamawiającego osobę.</w:t>
      </w:r>
    </w:p>
    <w:p w14:paraId="4351D7E8" w14:textId="77777777" w:rsid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 xml:space="preserve">Wykonawca zobowiązany jest informować o wszelkich incydentach oraz naruszeniach bezpieczeństwa informacji Centrum </w:t>
      </w:r>
      <w:proofErr w:type="spellStart"/>
      <w:r w:rsidRPr="00DB2067">
        <w:rPr>
          <w:rFonts w:asciiTheme="minorHAnsi" w:hAnsiTheme="minorHAnsi"/>
          <w:color w:val="000000" w:themeColor="text1"/>
          <w:sz w:val="22"/>
          <w:szCs w:val="22"/>
        </w:rPr>
        <w:t>Informatyczno</w:t>
      </w:r>
      <w:proofErr w:type="spellEnd"/>
      <w:r w:rsidRPr="00DB2067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–</w:t>
      </w:r>
      <w:r w:rsidRPr="00DB2067">
        <w:rPr>
          <w:rStyle w:val="apple-converted-space"/>
          <w:rFonts w:asciiTheme="minorHAnsi" w:hAnsiTheme="minorHAnsi"/>
          <w:color w:val="000000" w:themeColor="text1"/>
          <w:sz w:val="22"/>
          <w:szCs w:val="22"/>
        </w:rPr>
        <w:t> 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 xml:space="preserve">Telekomunikacyjne. Powyższe informacje należy kierować drogą mailową na adres: </w:t>
      </w:r>
      <w:hyperlink r:id="rId8" w:history="1">
        <w:r w:rsidRPr="00DB2067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cit@umed.lodz.pl</w:t>
        </w:r>
      </w:hyperlink>
      <w:r w:rsidRPr="00DB2067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0D964A3C" w14:textId="35D4C350" w:rsidR="000A65A9" w:rsidRP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Udostępnianie informacji:</w:t>
      </w:r>
    </w:p>
    <w:p w14:paraId="3F817665" w14:textId="77777777" w:rsidR="00DB2067" w:rsidRDefault="000A65A9" w:rsidP="000A65A9">
      <w:pPr>
        <w:pStyle w:val="v1msonormal"/>
        <w:numPr>
          <w:ilvl w:val="0"/>
          <w:numId w:val="45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w wersji papierowej odbywa się w formie wglądu w Siedzibie Zamawiającego/wydania kopii dla wyznaczonego pracownika Wykonawcy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00FA696F" w14:textId="64A7CCD1" w:rsidR="000A65A9" w:rsidRPr="00DB2067" w:rsidRDefault="000A65A9" w:rsidP="000A65A9">
      <w:pPr>
        <w:pStyle w:val="v1msonormal"/>
        <w:numPr>
          <w:ilvl w:val="0"/>
          <w:numId w:val="45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w wersji elektronicznej odbywa się poprzez przesłanie skanu lub kserokopii/dostępu do systemu poprzez indywidualny logon i hasło/zaszyfrowanego pliku.</w:t>
      </w:r>
    </w:p>
    <w:p w14:paraId="21AB661F" w14:textId="512418D8" w:rsidR="000A65A9" w:rsidRPr="00DB2067" w:rsidRDefault="000A65A9" w:rsidP="00DB2067">
      <w:pPr>
        <w:pStyle w:val="v1msonormal"/>
        <w:numPr>
          <w:ilvl w:val="0"/>
          <w:numId w:val="40"/>
        </w:numPr>
        <w:spacing w:before="0" w:beforeAutospacing="0" w:after="0" w:afterAutospacing="0" w:line="360" w:lineRule="auto"/>
        <w:ind w:left="0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Jeżeli wykonanie umowy związane będzie z przetwarzaniem danych osobo</w:t>
      </w:r>
      <w:r w:rsidR="00DB2067">
        <w:rPr>
          <w:rFonts w:asciiTheme="minorHAnsi" w:hAnsiTheme="minorHAnsi"/>
          <w:color w:val="000000" w:themeColor="text1"/>
          <w:sz w:val="22"/>
          <w:szCs w:val="22"/>
        </w:rPr>
        <w:t>wych S</w:t>
      </w:r>
      <w:r w:rsidRPr="00DB2067">
        <w:rPr>
          <w:rFonts w:asciiTheme="minorHAnsi" w:hAnsiTheme="minorHAnsi"/>
          <w:color w:val="000000" w:themeColor="text1"/>
          <w:sz w:val="22"/>
          <w:szCs w:val="22"/>
        </w:rPr>
        <w:t>trony zobowiązują się postępować w tym zakresie zgodnie z postanowieniami:</w:t>
      </w:r>
    </w:p>
    <w:p w14:paraId="69314B2A" w14:textId="77777777" w:rsidR="00DB2067" w:rsidRDefault="000A65A9" w:rsidP="000A65A9">
      <w:pPr>
        <w:pStyle w:val="v1msonormal"/>
        <w:numPr>
          <w:ilvl w:val="0"/>
          <w:numId w:val="47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t>ustawy z dnia 10 maja 2018 roku o ochronie danych osobowych;</w:t>
      </w:r>
    </w:p>
    <w:p w14:paraId="1B2A3283" w14:textId="231D8A16" w:rsidR="000A65A9" w:rsidRPr="00DB2067" w:rsidRDefault="000A65A9" w:rsidP="000A65A9">
      <w:pPr>
        <w:pStyle w:val="v1msonormal"/>
        <w:numPr>
          <w:ilvl w:val="0"/>
          <w:numId w:val="47"/>
        </w:numPr>
        <w:spacing w:before="0" w:beforeAutospacing="0" w:after="0" w:afterAutospacing="0" w:line="360" w:lineRule="auto"/>
        <w:ind w:left="426"/>
        <w:jc w:val="both"/>
        <w:rPr>
          <w:rFonts w:asciiTheme="minorHAnsi" w:hAnsiTheme="minorHAnsi"/>
          <w:color w:val="000000" w:themeColor="text1"/>
        </w:rPr>
      </w:pPr>
      <w:r w:rsidRPr="00DB2067">
        <w:rPr>
          <w:rFonts w:asciiTheme="minorHAnsi" w:hAnsiTheme="minorHAnsi"/>
          <w:color w:val="000000" w:themeColor="text1"/>
          <w:sz w:val="22"/>
          <w:szCs w:val="22"/>
        </w:rPr>
        <w:lastRenderedPageBreak/>
        <w:t>rozporządzenia Parlamentu Europejskiego i Rady (EU)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39124FF" w14:textId="77777777" w:rsidR="00314659" w:rsidRPr="000A65A9" w:rsidRDefault="00314659" w:rsidP="000A65A9">
      <w:pPr>
        <w:spacing w:line="360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07D83328" w14:textId="30B18EE4" w:rsidR="00280E11" w:rsidRPr="000A65A9" w:rsidRDefault="00DB2067" w:rsidP="000A65A9">
      <w:pPr>
        <w:spacing w:line="360" w:lineRule="auto"/>
        <w:jc w:val="center"/>
        <w:rPr>
          <w:rFonts w:cs="Calibri"/>
          <w:b/>
          <w:color w:val="000000"/>
          <w:sz w:val="22"/>
          <w:szCs w:val="22"/>
        </w:rPr>
      </w:pPr>
      <w:r>
        <w:rPr>
          <w:rFonts w:cs="Calibri"/>
          <w:b/>
          <w:color w:val="000000"/>
          <w:sz w:val="22"/>
          <w:szCs w:val="22"/>
        </w:rPr>
        <w:t>§ 13</w:t>
      </w:r>
    </w:p>
    <w:p w14:paraId="0C2F484C" w14:textId="77777777" w:rsidR="00280E11" w:rsidRDefault="00280E11" w:rsidP="000A65A9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color w:val="000000"/>
          <w:sz w:val="22"/>
          <w:szCs w:val="22"/>
        </w:rPr>
      </w:pPr>
      <w:r w:rsidRPr="000A65A9">
        <w:rPr>
          <w:rFonts w:cs="Calibri"/>
          <w:b/>
          <w:color w:val="000000"/>
          <w:sz w:val="22"/>
          <w:szCs w:val="22"/>
        </w:rPr>
        <w:t>Zabezpieczenie należytego wykonania umowy</w:t>
      </w:r>
    </w:p>
    <w:p w14:paraId="06C2BC8F" w14:textId="77777777" w:rsidR="00D37C4C" w:rsidRPr="000A65A9" w:rsidRDefault="00D37C4C" w:rsidP="000A65A9">
      <w:pPr>
        <w:autoSpaceDE w:val="0"/>
        <w:autoSpaceDN w:val="0"/>
        <w:adjustRightInd w:val="0"/>
        <w:spacing w:line="360" w:lineRule="auto"/>
        <w:jc w:val="center"/>
        <w:rPr>
          <w:rFonts w:cs="Calibri"/>
          <w:b/>
          <w:color w:val="000000"/>
          <w:sz w:val="22"/>
          <w:szCs w:val="22"/>
        </w:rPr>
      </w:pPr>
    </w:p>
    <w:p w14:paraId="0CF53905" w14:textId="2E4E1390" w:rsidR="00280E11" w:rsidRPr="006A6DB4" w:rsidRDefault="00280E11" w:rsidP="00280E11">
      <w:p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47B31">
        <w:rPr>
          <w:rFonts w:ascii="Calibri" w:hAnsi="Calibri" w:cs="Calibri"/>
          <w:color w:val="000000"/>
          <w:sz w:val="22"/>
          <w:szCs w:val="22"/>
        </w:rPr>
        <w:t xml:space="preserve">Wykonawca wniósł zabezpieczenie należytego wykonania umowy, w </w:t>
      </w:r>
      <w:r w:rsidRPr="006A6DB4">
        <w:rPr>
          <w:rFonts w:ascii="Calibri" w:hAnsi="Calibri" w:cs="Calibri"/>
          <w:color w:val="000000"/>
          <w:sz w:val="22"/>
          <w:szCs w:val="22"/>
        </w:rPr>
        <w:t xml:space="preserve">wysokości </w:t>
      </w:r>
      <w:r w:rsidR="00D06864">
        <w:rPr>
          <w:rFonts w:ascii="Calibri" w:hAnsi="Calibri" w:cs="Calibri"/>
          <w:color w:val="000000"/>
          <w:sz w:val="22"/>
          <w:szCs w:val="22"/>
        </w:rPr>
        <w:t>3</w:t>
      </w:r>
      <w:r w:rsidRPr="006A6DB4">
        <w:rPr>
          <w:rFonts w:ascii="Calibri" w:hAnsi="Calibri" w:cs="Calibri"/>
          <w:color w:val="000000"/>
          <w:sz w:val="22"/>
          <w:szCs w:val="22"/>
        </w:rPr>
        <w:t xml:space="preserve">% maksymalnej </w:t>
      </w:r>
      <w:r w:rsidR="00D06864">
        <w:rPr>
          <w:rFonts w:ascii="Calibri" w:hAnsi="Calibri" w:cs="Calibri"/>
          <w:color w:val="000000"/>
          <w:sz w:val="22"/>
          <w:szCs w:val="22"/>
        </w:rPr>
        <w:t xml:space="preserve">łącznej </w:t>
      </w:r>
      <w:r w:rsidRPr="006A6DB4">
        <w:rPr>
          <w:rFonts w:ascii="Calibri" w:hAnsi="Calibri" w:cs="Calibri"/>
          <w:color w:val="000000"/>
          <w:sz w:val="22"/>
          <w:szCs w:val="22"/>
        </w:rPr>
        <w:t>wartości</w:t>
      </w:r>
      <w:r w:rsidR="00A00DA2">
        <w:rPr>
          <w:rFonts w:ascii="Calibri" w:hAnsi="Calibri" w:cs="Calibri"/>
          <w:color w:val="000000"/>
          <w:sz w:val="22"/>
          <w:szCs w:val="22"/>
        </w:rPr>
        <w:t xml:space="preserve"> nominalnej wynagrodzenia, o jakim mowa w § 5</w:t>
      </w:r>
      <w:r w:rsidRPr="006A6DB4">
        <w:rPr>
          <w:rFonts w:ascii="Calibri" w:hAnsi="Calibri" w:cs="Calibri"/>
          <w:color w:val="000000"/>
          <w:sz w:val="22"/>
          <w:szCs w:val="22"/>
        </w:rPr>
        <w:t xml:space="preserve"> ust. 1 tj.: ……………………… zł </w:t>
      </w:r>
      <w:r w:rsidRPr="006A6DB4">
        <w:rPr>
          <w:rFonts w:ascii="Calibri" w:hAnsi="Calibri" w:cs="Calibri"/>
          <w:color w:val="000000"/>
          <w:sz w:val="22"/>
          <w:szCs w:val="22"/>
        </w:rPr>
        <w:br/>
        <w:t>w formie: ……………………………………, która w przypadku prawidłowego wykonania przez Wykonawcę umowy zostanie zwrócona Wykonawcy:</w:t>
      </w:r>
    </w:p>
    <w:p w14:paraId="36992B24" w14:textId="77777777" w:rsidR="00280E11" w:rsidRPr="006A6DB4" w:rsidRDefault="00280E11" w:rsidP="00DB2067">
      <w:pPr>
        <w:numPr>
          <w:ilvl w:val="0"/>
          <w:numId w:val="39"/>
        </w:numPr>
        <w:tabs>
          <w:tab w:val="num" w:pos="1080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6A6DB4">
        <w:rPr>
          <w:rFonts w:ascii="Calibri" w:hAnsi="Calibri" w:cs="Calibri"/>
          <w:color w:val="000000"/>
          <w:sz w:val="22"/>
          <w:szCs w:val="22"/>
        </w:rPr>
        <w:t>w terminie 30 dni po wykonaniu przedmiotu umowy i uznaniu przez Zamawiającego umowy za należycie Wykonaną</w:t>
      </w:r>
      <w:r w:rsidRPr="006A6DB4" w:rsidDel="009E4AB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A6DB4">
        <w:rPr>
          <w:rFonts w:ascii="Calibri" w:hAnsi="Calibri" w:cs="Calibri"/>
          <w:color w:val="000000"/>
          <w:sz w:val="22"/>
          <w:szCs w:val="22"/>
        </w:rPr>
        <w:t>w wysokości 100% kwoty zabezpieczenia.</w:t>
      </w:r>
    </w:p>
    <w:p w14:paraId="51E60625" w14:textId="04513A42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</w:p>
    <w:p w14:paraId="008696CE" w14:textId="39987DB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§ 1</w:t>
      </w:r>
      <w:r w:rsidR="00DB2067">
        <w:rPr>
          <w:rFonts w:cs="Segoe UI"/>
          <w:b/>
          <w:bCs/>
          <w:sz w:val="22"/>
          <w:szCs w:val="22"/>
          <w:lang w:eastAsia="pl-PL"/>
        </w:rPr>
        <w:t>4</w:t>
      </w:r>
    </w:p>
    <w:p w14:paraId="46541CC0" w14:textId="77777777" w:rsid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Postanowienia końcowe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77C87570" w14:textId="77777777" w:rsidR="00D37C4C" w:rsidRPr="00B205F5" w:rsidRDefault="00D37C4C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</w:p>
    <w:p w14:paraId="33868784" w14:textId="77777777" w:rsid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Wszelkie zmiany i uzupełnienia niniejszej umowy wymagają formy pisemnej pod rygorem nieważności. </w:t>
      </w:r>
    </w:p>
    <w:p w14:paraId="34E40BD9" w14:textId="77777777" w:rsid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Tytuły nadane poszczególnym paragrafom mają jedynie charakter pomocniczy i nie wpływają na interpretację postanowień umownych. </w:t>
      </w:r>
    </w:p>
    <w:p w14:paraId="22E636AB" w14:textId="77777777" w:rsid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Wszelkie spory rozstrzygane będą przez sąd powszechny właściwy dla siedziby Zamawiającego. </w:t>
      </w:r>
    </w:p>
    <w:p w14:paraId="7EA7CC3C" w14:textId="77777777" w:rsidR="005041D1" w:rsidRP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W sprawach nieuregulowanych niniejszą umową</w:t>
      </w:r>
      <w:r w:rsidRPr="005041D1">
        <w:rPr>
          <w:rFonts w:cs="Segoe UI"/>
          <w:color w:val="000000"/>
          <w:sz w:val="22"/>
          <w:szCs w:val="22"/>
          <w:lang w:eastAsia="pl-PL"/>
        </w:rPr>
        <w:t xml:space="preserve"> będą miały zastosowanie przepisy ustawy z dnia 19 września 2019 r. Prawo zamówień publicznych, Kodeksu cywilnego oraz ustawy z dnia 4 lutego 1994 r. o prawie autorskim i prawach pokrewnych. </w:t>
      </w:r>
    </w:p>
    <w:p w14:paraId="25B2A3B8" w14:textId="77777777" w:rsid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lastRenderedPageBreak/>
        <w:t>Cesja praw wynikających z niniejszej umowy wymaga pisemnej zgody Zamawiającego pod rygorem nieważności. </w:t>
      </w:r>
    </w:p>
    <w:p w14:paraId="566EF127" w14:textId="513F8D94" w:rsidR="00B205F5" w:rsidRP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W przypadku zmian organizacyjno - prawnych dotyczących Wykonawcy, które miały miejsce w okresie związania umową Wykonawca zobowiązany jest: </w:t>
      </w:r>
    </w:p>
    <w:p w14:paraId="25D0AF9F" w14:textId="77777777" w:rsidR="005041D1" w:rsidRDefault="00B205F5" w:rsidP="00DB2067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niezwłocznie zawiadomić Zamawiającego w formie pisemnej o zaistniałych zmianach; </w:t>
      </w:r>
    </w:p>
    <w:p w14:paraId="4E2060CF" w14:textId="51EE3CDB" w:rsidR="00B205F5" w:rsidRPr="005041D1" w:rsidRDefault="00B205F5" w:rsidP="00DB2067">
      <w:pPr>
        <w:pStyle w:val="Akapitzlist"/>
        <w:numPr>
          <w:ilvl w:val="0"/>
          <w:numId w:val="38"/>
        </w:num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złożyć komplet dokumentów wskazujących na następcę prawnego. </w:t>
      </w:r>
    </w:p>
    <w:p w14:paraId="3A62588E" w14:textId="77777777" w:rsid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Postanowienia niniejszej umowy są jawne w zakresie wynikającym z postanowień ustawy z dnia 6 września 2001 r. o dostępie do informacji publicznej (Dz.U. z 2001 Nr 112, poz. 1198 z późn. zm.) </w:t>
      </w:r>
    </w:p>
    <w:p w14:paraId="5A62CF09" w14:textId="77777777" w:rsid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W przypadku zawarcia umowy w formie papierowej, sporządza się ją w dwóch jednobrzmiących egzemplarzach po jednym dla każdej ze Stron. </w:t>
      </w:r>
    </w:p>
    <w:p w14:paraId="1509CBD9" w14:textId="77777777" w:rsid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Ilekroć w SWZ lub niniejszej umowie Zamawiający odnosi się do norm, europejskich ocen technicznych, aprobat, specyfikacji technicznych lub systemów referencji technicznych, o których mowa w art. 101 ustawy Prawo zamówień publicznych, Zamawiający dopuszcza rozwiązania równoważne.   </w:t>
      </w:r>
    </w:p>
    <w:p w14:paraId="3CA83EAF" w14:textId="33DE0F70" w:rsidR="00B205F5" w:rsidRPr="005041D1" w:rsidRDefault="00B205F5" w:rsidP="00DB2067">
      <w:pPr>
        <w:pStyle w:val="Akapitzlist"/>
        <w:numPr>
          <w:ilvl w:val="0"/>
          <w:numId w:val="37"/>
        </w:numPr>
        <w:spacing w:line="360" w:lineRule="auto"/>
        <w:ind w:left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5041D1">
        <w:rPr>
          <w:rFonts w:cs="Segoe UI"/>
          <w:sz w:val="22"/>
          <w:szCs w:val="22"/>
          <w:lang w:eastAsia="pl-PL"/>
        </w:rPr>
        <w:t>Załącznikami do niniejszej umowy są: </w:t>
      </w:r>
    </w:p>
    <w:p w14:paraId="1D79A51B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Załącznik nr 1 Specyfikacja Warunków Zamówienia wraz z załącznikami </w:t>
      </w:r>
    </w:p>
    <w:p w14:paraId="5EBFB501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Załącznik nr 2 Oferta Wykonawcy z dnia otwarcia …………………. </w:t>
      </w:r>
    </w:p>
    <w:p w14:paraId="799771CC" w14:textId="4292A4DD" w:rsidR="00B205F5" w:rsidRPr="00B205F5" w:rsidRDefault="00D37C4C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>
        <w:rPr>
          <w:rFonts w:cs="Segoe UI"/>
          <w:sz w:val="22"/>
          <w:szCs w:val="22"/>
          <w:lang w:eastAsia="pl-PL"/>
        </w:rPr>
        <w:t>Załącznik nr 3 Wzór protokołu od</w:t>
      </w:r>
      <w:r w:rsidR="00B205F5" w:rsidRPr="00B205F5">
        <w:rPr>
          <w:rFonts w:cs="Segoe UI"/>
          <w:sz w:val="22"/>
          <w:szCs w:val="22"/>
          <w:lang w:eastAsia="pl-PL"/>
        </w:rPr>
        <w:t>bioru………………. </w:t>
      </w:r>
    </w:p>
    <w:p w14:paraId="604E526E" w14:textId="77777777" w:rsidR="00D37C4C" w:rsidRDefault="00B205F5" w:rsidP="00B205F5">
      <w:pPr>
        <w:spacing w:line="360" w:lineRule="auto"/>
        <w:jc w:val="both"/>
        <w:textAlignment w:val="baseline"/>
        <w:rPr>
          <w:rFonts w:cs="Segoe UI"/>
          <w:b/>
          <w:bCs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              </w:t>
      </w:r>
    </w:p>
    <w:p w14:paraId="7053EC4B" w14:textId="77777777" w:rsidR="00D37C4C" w:rsidRDefault="00D37C4C" w:rsidP="00B205F5">
      <w:pPr>
        <w:spacing w:line="360" w:lineRule="auto"/>
        <w:jc w:val="both"/>
        <w:textAlignment w:val="baseline"/>
        <w:rPr>
          <w:rFonts w:cs="Segoe UI"/>
          <w:b/>
          <w:bCs/>
          <w:sz w:val="22"/>
          <w:szCs w:val="22"/>
          <w:lang w:eastAsia="pl-PL"/>
        </w:rPr>
      </w:pPr>
    </w:p>
    <w:p w14:paraId="41F5998B" w14:textId="4565962E" w:rsidR="00B205F5" w:rsidRPr="00B205F5" w:rsidRDefault="00B205F5" w:rsidP="00D37C4C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WYKONAWCA:                                                                                         ZAMAWIAJĄCY:</w:t>
      </w:r>
    </w:p>
    <w:p w14:paraId="06103BD9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37D498D9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color w:val="D13438"/>
          <w:sz w:val="22"/>
          <w:szCs w:val="22"/>
          <w:lang w:eastAsia="pl-PL"/>
        </w:rPr>
        <w:t> </w:t>
      </w:r>
    </w:p>
    <w:p w14:paraId="71F88C54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color w:val="D13438"/>
          <w:sz w:val="22"/>
          <w:szCs w:val="22"/>
          <w:lang w:eastAsia="pl-PL"/>
        </w:rPr>
        <w:t> </w:t>
      </w:r>
    </w:p>
    <w:p w14:paraId="672C6800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color w:val="D13438"/>
          <w:sz w:val="22"/>
          <w:szCs w:val="22"/>
          <w:lang w:eastAsia="pl-PL"/>
        </w:rPr>
        <w:t> </w:t>
      </w:r>
    </w:p>
    <w:p w14:paraId="2D9EC103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color w:val="D13438"/>
          <w:sz w:val="22"/>
          <w:szCs w:val="22"/>
          <w:lang w:eastAsia="pl-PL"/>
        </w:rPr>
        <w:t> </w:t>
      </w:r>
    </w:p>
    <w:p w14:paraId="3E5F50FA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color w:val="D13438"/>
          <w:sz w:val="22"/>
          <w:szCs w:val="22"/>
          <w:lang w:eastAsia="pl-PL"/>
        </w:rPr>
        <w:t> </w:t>
      </w:r>
    </w:p>
    <w:p w14:paraId="69B26C32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color w:val="D13438"/>
          <w:sz w:val="22"/>
          <w:szCs w:val="22"/>
          <w:lang w:eastAsia="pl-PL"/>
        </w:rPr>
        <w:t> </w:t>
      </w:r>
    </w:p>
    <w:p w14:paraId="45B1E9BA" w14:textId="63A7EBA5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lastRenderedPageBreak/>
        <w:t>Załącznik nr 3: WZÓR PROTOKOŁU ODBIORU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55606633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6E3DA65D" w14:textId="77777777" w:rsidR="00B205F5" w:rsidRPr="00B205F5" w:rsidRDefault="00B205F5" w:rsidP="00B205F5">
      <w:pPr>
        <w:spacing w:line="360" w:lineRule="auto"/>
        <w:jc w:val="center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Protokół odbioru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4E2436F2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5E5CB0D0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Czynności odbiorowe rozpoczęte w dniu ………………………, zakończone dnia …………………………, </w:t>
      </w:r>
    </w:p>
    <w:p w14:paraId="24F7FFAB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 xml:space="preserve">na okoliczność odbioru </w:t>
      </w:r>
      <w:r w:rsidRPr="00B205F5">
        <w:rPr>
          <w:rFonts w:cs="Segoe UI"/>
          <w:b/>
          <w:bCs/>
          <w:sz w:val="22"/>
          <w:szCs w:val="22"/>
          <w:lang w:eastAsia="pl-PL"/>
        </w:rPr>
        <w:t>Systemu Podstawowej Dokumentacji Badania Klinicznego (eTMF)</w:t>
      </w:r>
      <w:r w:rsidRPr="00B205F5">
        <w:rPr>
          <w:rFonts w:cs="Segoe UI"/>
          <w:color w:val="FF0000"/>
          <w:sz w:val="22"/>
          <w:szCs w:val="22"/>
          <w:lang w:eastAsia="pl-PL"/>
        </w:rPr>
        <w:t xml:space="preserve"> </w:t>
      </w:r>
      <w:r w:rsidRPr="00B205F5">
        <w:rPr>
          <w:rFonts w:cs="Segoe UI"/>
          <w:sz w:val="22"/>
          <w:szCs w:val="22"/>
          <w:lang w:eastAsia="pl-PL"/>
        </w:rPr>
        <w:t>będącego przedmiotem umowy ………………………. z dnia ………………………, dostarczonego przez Wykonawcę …………………………………………………………. na rzecz Zamawiającego - Uniwersytetu Medycznego w Łodzi, 90-419 Łódź, Al. Kościuszki 4.  </w:t>
      </w:r>
    </w:p>
    <w:p w14:paraId="5918105F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Miejsce dostawy: ……………………………………………. UM w Łodzi, ul. …………………………………………………… </w:t>
      </w:r>
    </w:p>
    <w:p w14:paraId="0B38F0C5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22796A65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Komisja w składzie: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26F35A58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60DD978A" w14:textId="77777777" w:rsidR="00B205F5" w:rsidRPr="00B205F5" w:rsidRDefault="00B205F5" w:rsidP="00DB2067">
      <w:pPr>
        <w:numPr>
          <w:ilvl w:val="0"/>
          <w:numId w:val="1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…………………………………………………………………………………………………………………………… </w:t>
      </w:r>
    </w:p>
    <w:p w14:paraId="300B8477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(imię nazwisko)   (funkcja)  </w:t>
      </w:r>
    </w:p>
    <w:p w14:paraId="44E5A252" w14:textId="77777777" w:rsidR="00B205F5" w:rsidRPr="00B205F5" w:rsidRDefault="00B205F5" w:rsidP="00DB2067">
      <w:pPr>
        <w:numPr>
          <w:ilvl w:val="0"/>
          <w:numId w:val="2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…………………………………………………………………………………………………………………………….. </w:t>
      </w:r>
    </w:p>
    <w:p w14:paraId="3890FC81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(imię i nazwisko) (funkcja) </w:t>
      </w:r>
    </w:p>
    <w:p w14:paraId="2D33BD1A" w14:textId="77777777" w:rsidR="00B205F5" w:rsidRPr="00B205F5" w:rsidRDefault="00B205F5" w:rsidP="00DB2067">
      <w:pPr>
        <w:numPr>
          <w:ilvl w:val="0"/>
          <w:numId w:val="3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……………………………………………………………………………………………………………………………. </w:t>
      </w:r>
    </w:p>
    <w:p w14:paraId="34EA58ED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(imię nazwisko)   (funkcja)  </w:t>
      </w:r>
    </w:p>
    <w:p w14:paraId="1D6244B5" w14:textId="77777777" w:rsidR="00B205F5" w:rsidRPr="00B205F5" w:rsidRDefault="00B205F5" w:rsidP="00DB2067">
      <w:pPr>
        <w:numPr>
          <w:ilvl w:val="0"/>
          <w:numId w:val="4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……………………………………………………………………………………………………………………………. </w:t>
      </w:r>
    </w:p>
    <w:p w14:paraId="5DF2879A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(imię nazwisko)   (funkcja)  </w:t>
      </w:r>
    </w:p>
    <w:p w14:paraId="3C491376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5A7C5AA6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b/>
          <w:bCs/>
          <w:sz w:val="22"/>
          <w:szCs w:val="22"/>
          <w:lang w:eastAsia="pl-PL"/>
        </w:rPr>
        <w:t>Z udziałem przedstawicieli Wykonawcy 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6FAE88C4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15C1A7B7" w14:textId="77777777" w:rsidR="00B205F5" w:rsidRPr="00B205F5" w:rsidRDefault="00B205F5" w:rsidP="00DB2067">
      <w:pPr>
        <w:numPr>
          <w:ilvl w:val="0"/>
          <w:numId w:val="5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 - …………………………………………….. </w:t>
      </w:r>
    </w:p>
    <w:p w14:paraId="414BC928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(imię nazwisko)   (funkcja)  </w:t>
      </w:r>
    </w:p>
    <w:p w14:paraId="1370EDC8" w14:textId="77777777" w:rsidR="00B205F5" w:rsidRPr="00B205F5" w:rsidRDefault="00B205F5" w:rsidP="00DB2067">
      <w:pPr>
        <w:numPr>
          <w:ilvl w:val="0"/>
          <w:numId w:val="6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 - …………………………………………….. </w:t>
      </w:r>
    </w:p>
    <w:p w14:paraId="6E5EDADC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lastRenderedPageBreak/>
        <w:t>(imię nazwisko)   (funkcja)  </w:t>
      </w:r>
    </w:p>
    <w:p w14:paraId="47FF1585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1FE962DD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Komisja dokonała odbioru</w:t>
      </w:r>
      <w:r w:rsidRPr="00B205F5">
        <w:rPr>
          <w:rFonts w:cs="Segoe UI"/>
          <w:color w:val="000000"/>
          <w:sz w:val="22"/>
          <w:szCs w:val="22"/>
          <w:lang w:eastAsia="pl-PL"/>
        </w:rPr>
        <w:t xml:space="preserve"> systemu </w:t>
      </w:r>
      <w:r w:rsidRPr="00B205F5">
        <w:rPr>
          <w:rFonts w:cs="Segoe UI"/>
          <w:sz w:val="22"/>
          <w:szCs w:val="22"/>
          <w:lang w:eastAsia="pl-PL"/>
        </w:rPr>
        <w:t>wraz z dokumentacją wynikającą z umowy. </w:t>
      </w:r>
    </w:p>
    <w:p w14:paraId="57828011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4477E677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Dostawa została wykonana zgodnie z umową. Komisja zgłasza następujące zastrzeżenia i usterki do dostawy: </w:t>
      </w:r>
    </w:p>
    <w:p w14:paraId="46D13859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 </w:t>
      </w:r>
    </w:p>
    <w:p w14:paraId="636B955B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314DBAE5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Przeszkolono w zakresie użytkowania następujące osoby: </w:t>
      </w:r>
    </w:p>
    <w:p w14:paraId="0E07C02E" w14:textId="77777777" w:rsidR="00B205F5" w:rsidRPr="00B205F5" w:rsidRDefault="00B205F5" w:rsidP="00DB2067">
      <w:pPr>
        <w:numPr>
          <w:ilvl w:val="0"/>
          <w:numId w:val="7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…………………………………………………………………………… …………………………... </w:t>
      </w:r>
    </w:p>
    <w:p w14:paraId="5A646825" w14:textId="77777777" w:rsidR="00B205F5" w:rsidRPr="00B205F5" w:rsidRDefault="00B205F5" w:rsidP="00DB2067">
      <w:pPr>
        <w:numPr>
          <w:ilvl w:val="0"/>
          <w:numId w:val="8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…………………………………………………………………………… ……………………………. </w:t>
      </w:r>
    </w:p>
    <w:p w14:paraId="58FC3F90" w14:textId="77777777" w:rsidR="00B205F5" w:rsidRPr="00B205F5" w:rsidRDefault="00B205F5" w:rsidP="00DB2067">
      <w:pPr>
        <w:numPr>
          <w:ilvl w:val="0"/>
          <w:numId w:val="9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…………………………………………………………………………… ……………………………. </w:t>
      </w:r>
    </w:p>
    <w:p w14:paraId="601F5545" w14:textId="77777777" w:rsidR="00B205F5" w:rsidRPr="00B205F5" w:rsidRDefault="00B205F5" w:rsidP="00DB2067">
      <w:pPr>
        <w:numPr>
          <w:ilvl w:val="0"/>
          <w:numId w:val="10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…………………………………………………………………………… ……………………………. </w:t>
      </w:r>
    </w:p>
    <w:p w14:paraId="2D172FBA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6D8ECF7B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Komisja uznaje usterki za istotne/nieistotne</w:t>
      </w:r>
      <w:r w:rsidRPr="00B205F5">
        <w:rPr>
          <w:rFonts w:cs="Segoe UI"/>
          <w:sz w:val="22"/>
          <w:szCs w:val="22"/>
          <w:vertAlign w:val="superscript"/>
          <w:lang w:eastAsia="pl-PL"/>
        </w:rPr>
        <w:t>1</w:t>
      </w:r>
      <w:r w:rsidRPr="00B205F5">
        <w:rPr>
          <w:rFonts w:cs="Segoe UI"/>
          <w:sz w:val="22"/>
          <w:szCs w:val="22"/>
          <w:lang w:eastAsia="pl-PL"/>
        </w:rPr>
        <w:t>. </w:t>
      </w:r>
    </w:p>
    <w:p w14:paraId="1ABA8484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Termin usunięcia zgłoszonych uwag/usterek ustala się na dzień ……………………………………</w:t>
      </w:r>
      <w:r w:rsidRPr="00B205F5">
        <w:rPr>
          <w:rFonts w:cs="Segoe UI"/>
          <w:sz w:val="22"/>
          <w:szCs w:val="22"/>
          <w:vertAlign w:val="superscript"/>
          <w:lang w:eastAsia="pl-PL"/>
        </w:rPr>
        <w:t>1</w:t>
      </w:r>
      <w:r w:rsidRPr="00B205F5">
        <w:rPr>
          <w:rFonts w:cs="Segoe UI"/>
          <w:sz w:val="22"/>
          <w:szCs w:val="22"/>
          <w:lang w:eastAsia="pl-PL"/>
        </w:rPr>
        <w:t> </w:t>
      </w:r>
    </w:p>
    <w:p w14:paraId="007A85E9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Komisja postanowiła dostawę odebrać/odebrać z uwagami/nie odbierać</w:t>
      </w:r>
      <w:r w:rsidRPr="00B205F5">
        <w:rPr>
          <w:rFonts w:cs="Segoe UI"/>
          <w:sz w:val="22"/>
          <w:szCs w:val="22"/>
          <w:vertAlign w:val="superscript"/>
          <w:lang w:eastAsia="pl-PL"/>
        </w:rPr>
        <w:t>1</w:t>
      </w:r>
      <w:r w:rsidRPr="00B205F5">
        <w:rPr>
          <w:rFonts w:cs="Segoe UI"/>
          <w:sz w:val="22"/>
          <w:szCs w:val="22"/>
          <w:lang w:eastAsia="pl-PL"/>
        </w:rPr>
        <w:t>. </w:t>
      </w:r>
    </w:p>
    <w:p w14:paraId="776FF9D5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1DD05772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(</w:t>
      </w:r>
      <w:r w:rsidRPr="00B205F5">
        <w:rPr>
          <w:rFonts w:cs="Segoe UI"/>
          <w:sz w:val="22"/>
          <w:szCs w:val="22"/>
          <w:vertAlign w:val="superscript"/>
          <w:lang w:eastAsia="pl-PL"/>
        </w:rPr>
        <w:t xml:space="preserve">1 </w:t>
      </w:r>
      <w:r w:rsidRPr="00B205F5">
        <w:rPr>
          <w:rFonts w:cs="Segoe UI"/>
          <w:sz w:val="22"/>
          <w:szCs w:val="22"/>
          <w:lang w:eastAsia="pl-PL"/>
        </w:rPr>
        <w:t>– niepotrzebne skreślić)  </w:t>
      </w:r>
    </w:p>
    <w:p w14:paraId="5CB76131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02187829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Podpisy członków komisji odbiorowej – potwierdzenie zakończenia czynności odbiorowych w dniu ………………………  </w:t>
      </w:r>
    </w:p>
    <w:p w14:paraId="7FC66AD2" w14:textId="77777777" w:rsidR="00B205F5" w:rsidRPr="00B205F5" w:rsidRDefault="00B205F5" w:rsidP="00DB2067">
      <w:pPr>
        <w:numPr>
          <w:ilvl w:val="0"/>
          <w:numId w:val="11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 </w:t>
      </w:r>
    </w:p>
    <w:p w14:paraId="79FD07C1" w14:textId="77777777" w:rsidR="00B205F5" w:rsidRPr="00B205F5" w:rsidRDefault="00B205F5" w:rsidP="00DB2067">
      <w:pPr>
        <w:numPr>
          <w:ilvl w:val="0"/>
          <w:numId w:val="12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 </w:t>
      </w:r>
    </w:p>
    <w:p w14:paraId="7B1F65A1" w14:textId="77777777" w:rsidR="00B205F5" w:rsidRPr="00B205F5" w:rsidRDefault="00B205F5" w:rsidP="00DB2067">
      <w:pPr>
        <w:numPr>
          <w:ilvl w:val="0"/>
          <w:numId w:val="13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 </w:t>
      </w:r>
    </w:p>
    <w:p w14:paraId="7E8ACEB1" w14:textId="77777777" w:rsidR="00B205F5" w:rsidRPr="00B205F5" w:rsidRDefault="00B205F5" w:rsidP="00DB2067">
      <w:pPr>
        <w:numPr>
          <w:ilvl w:val="0"/>
          <w:numId w:val="14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…………………………………………………. </w:t>
      </w:r>
    </w:p>
    <w:p w14:paraId="2E284A39" w14:textId="77777777" w:rsidR="00B205F5" w:rsidRPr="00B205F5" w:rsidRDefault="00B205F5" w:rsidP="00DB2067">
      <w:pPr>
        <w:numPr>
          <w:ilvl w:val="0"/>
          <w:numId w:val="15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lastRenderedPageBreak/>
        <w:t>.………………………………………………… </w:t>
      </w:r>
    </w:p>
    <w:p w14:paraId="5AB4322A" w14:textId="77777777" w:rsidR="00B205F5" w:rsidRPr="00B205F5" w:rsidRDefault="00B205F5" w:rsidP="00DB2067">
      <w:pPr>
        <w:numPr>
          <w:ilvl w:val="0"/>
          <w:numId w:val="16"/>
        </w:numPr>
        <w:spacing w:line="360" w:lineRule="auto"/>
        <w:ind w:left="0" w:firstLine="0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…………………………………………………. </w:t>
      </w:r>
    </w:p>
    <w:p w14:paraId="4DF55DB5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5918CA89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Niniejszy protokół stanowi podstawę wystawienia faktury </w:t>
      </w:r>
    </w:p>
    <w:p w14:paraId="271EC52F" w14:textId="77777777" w:rsidR="00B205F5" w:rsidRPr="00B205F5" w:rsidRDefault="00B205F5" w:rsidP="00B205F5">
      <w:pPr>
        <w:spacing w:line="360" w:lineRule="auto"/>
        <w:jc w:val="both"/>
        <w:textAlignment w:val="baseline"/>
        <w:rPr>
          <w:rFonts w:cs="Segoe UI"/>
          <w:sz w:val="22"/>
          <w:szCs w:val="22"/>
          <w:lang w:eastAsia="pl-PL"/>
        </w:rPr>
      </w:pPr>
      <w:r w:rsidRPr="00B205F5">
        <w:rPr>
          <w:rFonts w:cs="Segoe UI"/>
          <w:sz w:val="22"/>
          <w:szCs w:val="22"/>
          <w:lang w:eastAsia="pl-PL"/>
        </w:rPr>
        <w:t> </w:t>
      </w:r>
    </w:p>
    <w:p w14:paraId="627F66A0" w14:textId="77777777" w:rsidR="00000000" w:rsidRDefault="00000000"/>
    <w:sectPr w:rsidR="0077657C" w:rsidSect="007E2BA1">
      <w:headerReference w:type="default" r:id="rId9"/>
      <w:footerReference w:type="even" r:id="rId10"/>
      <w:footerReference w:type="default" r:id="rId11"/>
      <w:pgSz w:w="11900" w:h="16840"/>
      <w:pgMar w:top="311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0307F" w14:textId="77777777" w:rsidR="00252FD2" w:rsidRDefault="00252FD2" w:rsidP="00B205F5">
      <w:r>
        <w:separator/>
      </w:r>
    </w:p>
  </w:endnote>
  <w:endnote w:type="continuationSeparator" w:id="0">
    <w:p w14:paraId="6115B678" w14:textId="77777777" w:rsidR="00252FD2" w:rsidRDefault="00252FD2" w:rsidP="00B2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64B5E" w14:textId="77777777" w:rsidR="00B205F5" w:rsidRDefault="00B205F5" w:rsidP="00B201D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B6374D" w14:textId="77777777" w:rsidR="00B205F5" w:rsidRDefault="00B205F5" w:rsidP="00B205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43E5" w14:textId="09010E13" w:rsidR="00E11037" w:rsidRDefault="00E11037">
    <w:pPr>
      <w:pStyle w:val="Stopka"/>
    </w:pPr>
  </w:p>
  <w:p w14:paraId="799C68D4" w14:textId="4D6AFD47" w:rsidR="00B205F5" w:rsidRDefault="00E11037" w:rsidP="00B205F5">
    <w:pPr>
      <w:pStyle w:val="Stopka"/>
      <w:ind w:right="360"/>
    </w:pPr>
    <w:r>
      <w:rPr>
        <w:noProof/>
        <w:lang w:eastAsia="pl-PL"/>
      </w:rPr>
      <w:drawing>
        <wp:inline distT="0" distB="0" distL="0" distR="0" wp14:anchorId="1C835A0C" wp14:editId="11A77298">
          <wp:extent cx="5756910" cy="1145866"/>
          <wp:effectExtent l="0" t="0" r="8890" b="0"/>
          <wp:docPr id="1375894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1458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84FF2" w14:textId="77777777" w:rsidR="00252FD2" w:rsidRDefault="00252FD2" w:rsidP="00B205F5">
      <w:r>
        <w:separator/>
      </w:r>
    </w:p>
  </w:footnote>
  <w:footnote w:type="continuationSeparator" w:id="0">
    <w:p w14:paraId="21E9A7F8" w14:textId="77777777" w:rsidR="00252FD2" w:rsidRDefault="00252FD2" w:rsidP="00B20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62698" w14:textId="77E310F6" w:rsidR="007E2BA1" w:rsidRDefault="007E2BA1">
    <w:pPr>
      <w:pStyle w:val="Nagwek"/>
    </w:pPr>
    <w:r>
      <w:rPr>
        <w:noProof/>
        <w:lang w:eastAsia="pl-PL"/>
      </w:rPr>
      <w:drawing>
        <wp:inline distT="0" distB="0" distL="0" distR="0" wp14:anchorId="5D0EB669" wp14:editId="1878BC87">
          <wp:extent cx="5736590" cy="1755775"/>
          <wp:effectExtent l="0" t="0" r="0" b="0"/>
          <wp:docPr id="17656139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0357"/>
    <w:multiLevelType w:val="hybridMultilevel"/>
    <w:tmpl w:val="F092D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135"/>
    <w:multiLevelType w:val="multilevel"/>
    <w:tmpl w:val="ACEC4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2F2EF0"/>
    <w:multiLevelType w:val="multilevel"/>
    <w:tmpl w:val="202EEE1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D4F35"/>
    <w:multiLevelType w:val="hybridMultilevel"/>
    <w:tmpl w:val="CF080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46B76"/>
    <w:multiLevelType w:val="hybridMultilevel"/>
    <w:tmpl w:val="CACC6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92917"/>
    <w:multiLevelType w:val="hybridMultilevel"/>
    <w:tmpl w:val="2572D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B3F00"/>
    <w:multiLevelType w:val="hybridMultilevel"/>
    <w:tmpl w:val="41269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A4669"/>
    <w:multiLevelType w:val="multilevel"/>
    <w:tmpl w:val="E2F0C6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4312CF"/>
    <w:multiLevelType w:val="hybridMultilevel"/>
    <w:tmpl w:val="92EE5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67A4A"/>
    <w:multiLevelType w:val="multilevel"/>
    <w:tmpl w:val="7AFCA3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C60555"/>
    <w:multiLevelType w:val="hybridMultilevel"/>
    <w:tmpl w:val="463E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B30DB"/>
    <w:multiLevelType w:val="hybridMultilevel"/>
    <w:tmpl w:val="2ED29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93850"/>
    <w:multiLevelType w:val="multilevel"/>
    <w:tmpl w:val="302C8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35ABA"/>
    <w:multiLevelType w:val="hybridMultilevel"/>
    <w:tmpl w:val="FAFAD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46FC9"/>
    <w:multiLevelType w:val="multilevel"/>
    <w:tmpl w:val="A15254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97001A"/>
    <w:multiLevelType w:val="hybridMultilevel"/>
    <w:tmpl w:val="0FB29B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5780C"/>
    <w:multiLevelType w:val="multilevel"/>
    <w:tmpl w:val="708C46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0436C4"/>
    <w:multiLevelType w:val="hybridMultilevel"/>
    <w:tmpl w:val="870C47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4388F"/>
    <w:multiLevelType w:val="hybridMultilevel"/>
    <w:tmpl w:val="3048A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165BB"/>
    <w:multiLevelType w:val="hybridMultilevel"/>
    <w:tmpl w:val="58505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8551F"/>
    <w:multiLevelType w:val="hybridMultilevel"/>
    <w:tmpl w:val="910CE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72B68"/>
    <w:multiLevelType w:val="hybridMultilevel"/>
    <w:tmpl w:val="0C2C3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44381"/>
    <w:multiLevelType w:val="hybridMultilevel"/>
    <w:tmpl w:val="B67076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2DA6"/>
    <w:multiLevelType w:val="hybridMultilevel"/>
    <w:tmpl w:val="1AF20C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72349"/>
    <w:multiLevelType w:val="multilevel"/>
    <w:tmpl w:val="CF187F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A015AE"/>
    <w:multiLevelType w:val="hybridMultilevel"/>
    <w:tmpl w:val="D2A0E5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35CFA"/>
    <w:multiLevelType w:val="multilevel"/>
    <w:tmpl w:val="489624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B064DD"/>
    <w:multiLevelType w:val="multilevel"/>
    <w:tmpl w:val="A1B2C2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27E798B"/>
    <w:multiLevelType w:val="hybridMultilevel"/>
    <w:tmpl w:val="1DD024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02458"/>
    <w:multiLevelType w:val="hybridMultilevel"/>
    <w:tmpl w:val="F470F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77324"/>
    <w:multiLevelType w:val="hybridMultilevel"/>
    <w:tmpl w:val="00B0C69C"/>
    <w:lvl w:ilvl="0" w:tplc="DB361F7C">
      <w:start w:val="2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C87784"/>
    <w:multiLevelType w:val="multilevel"/>
    <w:tmpl w:val="AC20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3A169F"/>
    <w:multiLevelType w:val="hybridMultilevel"/>
    <w:tmpl w:val="58505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C4EB5"/>
    <w:multiLevelType w:val="multilevel"/>
    <w:tmpl w:val="824E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74F3B"/>
    <w:multiLevelType w:val="hybridMultilevel"/>
    <w:tmpl w:val="A8404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E917EE"/>
    <w:multiLevelType w:val="hybridMultilevel"/>
    <w:tmpl w:val="CC1AB4EE"/>
    <w:lvl w:ilvl="0" w:tplc="7D7A30F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540EE7"/>
    <w:multiLevelType w:val="hybridMultilevel"/>
    <w:tmpl w:val="B0B491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105178"/>
    <w:multiLevelType w:val="multilevel"/>
    <w:tmpl w:val="623E5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28F4C23"/>
    <w:multiLevelType w:val="multilevel"/>
    <w:tmpl w:val="35BCC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023232"/>
    <w:multiLevelType w:val="hybridMultilevel"/>
    <w:tmpl w:val="E5A22D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B00A1"/>
    <w:multiLevelType w:val="multilevel"/>
    <w:tmpl w:val="B25E5A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CB1815"/>
    <w:multiLevelType w:val="hybridMultilevel"/>
    <w:tmpl w:val="DAFC8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1174E"/>
    <w:multiLevelType w:val="multilevel"/>
    <w:tmpl w:val="864204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5E0568"/>
    <w:multiLevelType w:val="hybridMultilevel"/>
    <w:tmpl w:val="37505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60BE0"/>
    <w:multiLevelType w:val="hybridMultilevel"/>
    <w:tmpl w:val="747E8D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E5D0B"/>
    <w:multiLevelType w:val="hybridMultilevel"/>
    <w:tmpl w:val="94982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56171"/>
    <w:multiLevelType w:val="hybridMultilevel"/>
    <w:tmpl w:val="D152B9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106FCB"/>
    <w:multiLevelType w:val="multilevel"/>
    <w:tmpl w:val="F70C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359414">
    <w:abstractNumId w:val="47"/>
  </w:num>
  <w:num w:numId="2" w16cid:durableId="113912221">
    <w:abstractNumId w:val="7"/>
  </w:num>
  <w:num w:numId="3" w16cid:durableId="1667900124">
    <w:abstractNumId w:val="26"/>
  </w:num>
  <w:num w:numId="4" w16cid:durableId="815220379">
    <w:abstractNumId w:val="16"/>
  </w:num>
  <w:num w:numId="5" w16cid:durableId="1986661139">
    <w:abstractNumId w:val="27"/>
  </w:num>
  <w:num w:numId="6" w16cid:durableId="675964604">
    <w:abstractNumId w:val="40"/>
  </w:num>
  <w:num w:numId="7" w16cid:durableId="1754544964">
    <w:abstractNumId w:val="33"/>
  </w:num>
  <w:num w:numId="8" w16cid:durableId="1415933587">
    <w:abstractNumId w:val="9"/>
  </w:num>
  <w:num w:numId="9" w16cid:durableId="1524588790">
    <w:abstractNumId w:val="24"/>
  </w:num>
  <w:num w:numId="10" w16cid:durableId="2024044395">
    <w:abstractNumId w:val="1"/>
  </w:num>
  <w:num w:numId="11" w16cid:durableId="325398842">
    <w:abstractNumId w:val="31"/>
  </w:num>
  <w:num w:numId="12" w16cid:durableId="1626617937">
    <w:abstractNumId w:val="37"/>
  </w:num>
  <w:num w:numId="13" w16cid:durableId="1901937003">
    <w:abstractNumId w:val="12"/>
  </w:num>
  <w:num w:numId="14" w16cid:durableId="1274283551">
    <w:abstractNumId w:val="38"/>
  </w:num>
  <w:num w:numId="15" w16cid:durableId="920413138">
    <w:abstractNumId w:val="14"/>
  </w:num>
  <w:num w:numId="16" w16cid:durableId="2054498915">
    <w:abstractNumId w:val="42"/>
  </w:num>
  <w:num w:numId="17" w16cid:durableId="1209223564">
    <w:abstractNumId w:val="43"/>
  </w:num>
  <w:num w:numId="18" w16cid:durableId="341511273">
    <w:abstractNumId w:val="21"/>
  </w:num>
  <w:num w:numId="19" w16cid:durableId="1342317029">
    <w:abstractNumId w:val="3"/>
  </w:num>
  <w:num w:numId="20" w16cid:durableId="859322460">
    <w:abstractNumId w:val="13"/>
  </w:num>
  <w:num w:numId="21" w16cid:durableId="1253205141">
    <w:abstractNumId w:val="46"/>
  </w:num>
  <w:num w:numId="22" w16cid:durableId="1325664455">
    <w:abstractNumId w:val="41"/>
  </w:num>
  <w:num w:numId="23" w16cid:durableId="1260799481">
    <w:abstractNumId w:val="28"/>
  </w:num>
  <w:num w:numId="24" w16cid:durableId="1205754804">
    <w:abstractNumId w:val="23"/>
  </w:num>
  <w:num w:numId="25" w16cid:durableId="782188166">
    <w:abstractNumId w:val="17"/>
  </w:num>
  <w:num w:numId="26" w16cid:durableId="1728457050">
    <w:abstractNumId w:val="0"/>
  </w:num>
  <w:num w:numId="27" w16cid:durableId="1623464004">
    <w:abstractNumId w:val="32"/>
  </w:num>
  <w:num w:numId="28" w16cid:durableId="676542996">
    <w:abstractNumId w:val="19"/>
  </w:num>
  <w:num w:numId="29" w16cid:durableId="1441991738">
    <w:abstractNumId w:val="11"/>
  </w:num>
  <w:num w:numId="30" w16cid:durableId="2099053548">
    <w:abstractNumId w:val="20"/>
  </w:num>
  <w:num w:numId="31" w16cid:durableId="218329398">
    <w:abstractNumId w:val="15"/>
  </w:num>
  <w:num w:numId="32" w16cid:durableId="175316050">
    <w:abstractNumId w:val="35"/>
  </w:num>
  <w:num w:numId="33" w16cid:durableId="718283215">
    <w:abstractNumId w:val="25"/>
  </w:num>
  <w:num w:numId="34" w16cid:durableId="2091735797">
    <w:abstractNumId w:val="29"/>
  </w:num>
  <w:num w:numId="35" w16cid:durableId="695421213">
    <w:abstractNumId w:val="36"/>
  </w:num>
  <w:num w:numId="36" w16cid:durableId="1808744347">
    <w:abstractNumId w:val="4"/>
  </w:num>
  <w:num w:numId="37" w16cid:durableId="1855610180">
    <w:abstractNumId w:val="10"/>
  </w:num>
  <w:num w:numId="38" w16cid:durableId="650716078">
    <w:abstractNumId w:val="39"/>
  </w:num>
  <w:num w:numId="39" w16cid:durableId="10335334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91513616">
    <w:abstractNumId w:val="6"/>
  </w:num>
  <w:num w:numId="41" w16cid:durableId="589390079">
    <w:abstractNumId w:val="18"/>
  </w:num>
  <w:num w:numId="42" w16cid:durableId="1698776945">
    <w:abstractNumId w:val="34"/>
  </w:num>
  <w:num w:numId="43" w16cid:durableId="1956863538">
    <w:abstractNumId w:val="22"/>
  </w:num>
  <w:num w:numId="44" w16cid:durableId="356547374">
    <w:abstractNumId w:val="8"/>
  </w:num>
  <w:num w:numId="45" w16cid:durableId="326986108">
    <w:abstractNumId w:val="45"/>
  </w:num>
  <w:num w:numId="46" w16cid:durableId="793596538">
    <w:abstractNumId w:val="5"/>
  </w:num>
  <w:num w:numId="47" w16cid:durableId="947737167">
    <w:abstractNumId w:val="44"/>
  </w:num>
  <w:num w:numId="48" w16cid:durableId="866021642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F5"/>
    <w:rsid w:val="000657B9"/>
    <w:rsid w:val="000A65A9"/>
    <w:rsid w:val="00252FD2"/>
    <w:rsid w:val="00280E11"/>
    <w:rsid w:val="002D2DD6"/>
    <w:rsid w:val="00314659"/>
    <w:rsid w:val="00500620"/>
    <w:rsid w:val="005041D1"/>
    <w:rsid w:val="006A7DF1"/>
    <w:rsid w:val="00717B01"/>
    <w:rsid w:val="007E2BA1"/>
    <w:rsid w:val="00915990"/>
    <w:rsid w:val="00A00DA2"/>
    <w:rsid w:val="00B134EA"/>
    <w:rsid w:val="00B205F5"/>
    <w:rsid w:val="00B472ED"/>
    <w:rsid w:val="00D06864"/>
    <w:rsid w:val="00D37BCE"/>
    <w:rsid w:val="00D37C4C"/>
    <w:rsid w:val="00DB2067"/>
    <w:rsid w:val="00DB2F87"/>
    <w:rsid w:val="00E11037"/>
    <w:rsid w:val="00E20026"/>
    <w:rsid w:val="00F66EE5"/>
    <w:rsid w:val="00F8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03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205F5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customStyle="1" w:styleId="textrun">
    <w:name w:val="textrun"/>
    <w:basedOn w:val="Domylnaczcionkaakapitu"/>
    <w:rsid w:val="00B205F5"/>
  </w:style>
  <w:style w:type="character" w:customStyle="1" w:styleId="normaltextrun">
    <w:name w:val="normaltextrun"/>
    <w:basedOn w:val="Domylnaczcionkaakapitu"/>
    <w:rsid w:val="00B205F5"/>
  </w:style>
  <w:style w:type="character" w:customStyle="1" w:styleId="eop">
    <w:name w:val="eop"/>
    <w:basedOn w:val="Domylnaczcionkaakapitu"/>
    <w:rsid w:val="00B205F5"/>
  </w:style>
  <w:style w:type="character" w:customStyle="1" w:styleId="trackchangetextdeletionmarker">
    <w:name w:val="trackchangetextdeletionmarker"/>
    <w:basedOn w:val="Domylnaczcionkaakapitu"/>
    <w:rsid w:val="00B205F5"/>
  </w:style>
  <w:style w:type="character" w:customStyle="1" w:styleId="trackchangetextinsertion">
    <w:name w:val="trackchangetextinsertion"/>
    <w:basedOn w:val="Domylnaczcionkaakapitu"/>
    <w:rsid w:val="00B205F5"/>
  </w:style>
  <w:style w:type="character" w:styleId="Hipercze">
    <w:name w:val="Hyperlink"/>
    <w:basedOn w:val="Domylnaczcionkaakapitu"/>
    <w:uiPriority w:val="99"/>
    <w:unhideWhenUsed/>
    <w:rsid w:val="00B205F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205F5"/>
    <w:rPr>
      <w:color w:val="800080"/>
      <w:u w:val="single"/>
    </w:rPr>
  </w:style>
  <w:style w:type="character" w:customStyle="1" w:styleId="tabrun">
    <w:name w:val="tabrun"/>
    <w:basedOn w:val="Domylnaczcionkaakapitu"/>
    <w:rsid w:val="00B205F5"/>
  </w:style>
  <w:style w:type="character" w:customStyle="1" w:styleId="tabchar">
    <w:name w:val="tabchar"/>
    <w:basedOn w:val="Domylnaczcionkaakapitu"/>
    <w:rsid w:val="00B205F5"/>
  </w:style>
  <w:style w:type="character" w:customStyle="1" w:styleId="tableaderchars">
    <w:name w:val="tableaderchars"/>
    <w:basedOn w:val="Domylnaczcionkaakapitu"/>
    <w:rsid w:val="00B205F5"/>
  </w:style>
  <w:style w:type="paragraph" w:styleId="Stopka">
    <w:name w:val="footer"/>
    <w:basedOn w:val="Normalny"/>
    <w:link w:val="StopkaZnak"/>
    <w:uiPriority w:val="99"/>
    <w:unhideWhenUsed/>
    <w:rsid w:val="00B205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5F5"/>
  </w:style>
  <w:style w:type="character" w:styleId="Numerstrony">
    <w:name w:val="page number"/>
    <w:basedOn w:val="Domylnaczcionkaakapitu"/>
    <w:uiPriority w:val="99"/>
    <w:semiHidden/>
    <w:unhideWhenUsed/>
    <w:rsid w:val="00B205F5"/>
  </w:style>
  <w:style w:type="paragraph" w:styleId="Akapitzlist">
    <w:name w:val="List Paragraph"/>
    <w:basedOn w:val="Normalny"/>
    <w:uiPriority w:val="34"/>
    <w:qFormat/>
    <w:rsid w:val="00717B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10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037"/>
  </w:style>
  <w:style w:type="paragraph" w:customStyle="1" w:styleId="v1msonormal">
    <w:name w:val="v1msonormal"/>
    <w:basedOn w:val="Normalny"/>
    <w:rsid w:val="000A65A9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0A6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3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2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3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7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0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3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4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8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5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@umed.lod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ncelaria@umed.lod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5743</Words>
  <Characters>34463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Walter</dc:creator>
  <cp:keywords/>
  <dc:description/>
  <cp:lastModifiedBy>Janusz Kokoszko</cp:lastModifiedBy>
  <cp:revision>2</cp:revision>
  <dcterms:created xsi:type="dcterms:W3CDTF">2025-04-18T08:59:00Z</dcterms:created>
  <dcterms:modified xsi:type="dcterms:W3CDTF">2025-04-18T08:59:00Z</dcterms:modified>
</cp:coreProperties>
</file>