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6B9B" w14:textId="77777777" w:rsidR="009F6285" w:rsidRDefault="001B6849">
      <w:pPr>
        <w:ind w:left="722" w:firstLine="0"/>
      </w:pPr>
      <w:r>
        <w:t xml:space="preserve">Numer referencyjny postępowania: </w:t>
      </w:r>
    </w:p>
    <w:p w14:paraId="215301FC" w14:textId="25F901AF" w:rsidR="00A26239" w:rsidRPr="00A26239" w:rsidRDefault="00A26239" w:rsidP="00A26239">
      <w:pPr>
        <w:spacing w:after="0" w:line="0" w:lineRule="atLeast"/>
        <w:ind w:left="1564" w:firstLine="0"/>
        <w:jc w:val="left"/>
        <w:rPr>
          <w:b/>
          <w:color w:val="auto"/>
          <w:szCs w:val="20"/>
        </w:rPr>
      </w:pPr>
      <w:r w:rsidRPr="00A26239">
        <w:rPr>
          <w:b/>
          <w:color w:val="auto"/>
          <w:szCs w:val="20"/>
        </w:rPr>
        <w:t>ZP.</w:t>
      </w:r>
      <w:r w:rsidR="00887693">
        <w:rPr>
          <w:b/>
          <w:color w:val="auto"/>
          <w:szCs w:val="20"/>
        </w:rPr>
        <w:t>272.1</w:t>
      </w:r>
      <w:r w:rsidR="007B2BAA">
        <w:rPr>
          <w:b/>
          <w:color w:val="auto"/>
          <w:szCs w:val="20"/>
        </w:rPr>
        <w:t>5</w:t>
      </w:r>
      <w:r w:rsidR="00887693">
        <w:rPr>
          <w:b/>
          <w:color w:val="auto"/>
          <w:szCs w:val="20"/>
        </w:rPr>
        <w:t>.2025</w:t>
      </w:r>
    </w:p>
    <w:p w14:paraId="087FF0E0" w14:textId="77777777" w:rsidR="00A26239" w:rsidRDefault="00A26239">
      <w:pPr>
        <w:ind w:left="722" w:firstLine="0"/>
      </w:pPr>
    </w:p>
    <w:p w14:paraId="6E1AF500" w14:textId="554F581C" w:rsidR="00D74BA6" w:rsidRPr="001766FC" w:rsidRDefault="00D74BA6" w:rsidP="00D74BA6">
      <w:pPr>
        <w:jc w:val="right"/>
        <w:rPr>
          <w:b/>
          <w:szCs w:val="20"/>
        </w:rPr>
      </w:pPr>
      <w:r w:rsidRPr="001766FC">
        <w:rPr>
          <w:b/>
          <w:szCs w:val="20"/>
        </w:rPr>
        <w:t xml:space="preserve">Załącznik nr </w:t>
      </w:r>
      <w:r>
        <w:rPr>
          <w:b/>
          <w:szCs w:val="20"/>
        </w:rPr>
        <w:t>2</w:t>
      </w:r>
      <w:r w:rsidRPr="001766FC">
        <w:rPr>
          <w:b/>
          <w:szCs w:val="20"/>
        </w:rPr>
        <w:t xml:space="preserve"> do SWZ</w:t>
      </w:r>
    </w:p>
    <w:p w14:paraId="2F486A10" w14:textId="77777777" w:rsidR="009F6285" w:rsidRDefault="009F6285">
      <w:pPr>
        <w:spacing w:after="15" w:line="259" w:lineRule="auto"/>
        <w:ind w:left="0" w:firstLine="0"/>
        <w:jc w:val="left"/>
      </w:pPr>
    </w:p>
    <w:p w14:paraId="0819B37E" w14:textId="77777777" w:rsidR="009F6285" w:rsidRDefault="001B6849">
      <w:pPr>
        <w:spacing w:after="0" w:line="259" w:lineRule="auto"/>
        <w:ind w:left="0" w:right="11" w:firstLine="0"/>
        <w:jc w:val="center"/>
      </w:pPr>
      <w:r>
        <w:rPr>
          <w:b/>
        </w:rPr>
        <w:t xml:space="preserve">Opis przedmiotu zamówienia </w:t>
      </w:r>
    </w:p>
    <w:p w14:paraId="5D07ADC8" w14:textId="77777777" w:rsidR="009F6285" w:rsidRDefault="001B6849">
      <w:pPr>
        <w:spacing w:after="20" w:line="259" w:lineRule="auto"/>
        <w:ind w:left="52" w:firstLine="0"/>
        <w:jc w:val="center"/>
      </w:pPr>
      <w:r>
        <w:rPr>
          <w:b/>
        </w:rPr>
        <w:t xml:space="preserve"> </w:t>
      </w:r>
    </w:p>
    <w:p w14:paraId="0AA2B6AA" w14:textId="77777777" w:rsidR="00A44C40" w:rsidRDefault="001B6849">
      <w:pPr>
        <w:numPr>
          <w:ilvl w:val="0"/>
          <w:numId w:val="1"/>
        </w:numPr>
        <w:spacing w:after="43"/>
        <w:ind w:hanging="360"/>
      </w:pPr>
      <w:r>
        <w:t xml:space="preserve">Przedmiotem zamówienia jest realizowanie przez Wykonawcę następujących usług pralniczych: </w:t>
      </w:r>
    </w:p>
    <w:p w14:paraId="1F46458B" w14:textId="77777777" w:rsidR="00A44C40" w:rsidRDefault="001B6849" w:rsidP="00A44C40">
      <w:pPr>
        <w:spacing w:after="43"/>
        <w:ind w:left="360" w:firstLine="0"/>
      </w:pPr>
      <w:r>
        <w:rPr>
          <w:sz w:val="22"/>
        </w:rPr>
        <w:t xml:space="preserve">1) </w:t>
      </w:r>
      <w:r>
        <w:t>pranie bielizny szpitalnej obejmujące dezynfekcję, suszenie, prasowanie, maglowanie,</w:t>
      </w:r>
    </w:p>
    <w:p w14:paraId="65E6984C" w14:textId="77777777" w:rsidR="009F6285" w:rsidRDefault="00A44C40" w:rsidP="00B22217">
      <w:pPr>
        <w:spacing w:after="43"/>
        <w:ind w:left="722" w:firstLine="0"/>
        <w:jc w:val="left"/>
      </w:pPr>
      <w:r>
        <w:rPr>
          <w:sz w:val="22"/>
        </w:rPr>
        <w:t>2</w:t>
      </w:r>
      <w:r w:rsidR="001B6849">
        <w:rPr>
          <w:sz w:val="22"/>
        </w:rPr>
        <w:t>)</w:t>
      </w:r>
      <w:r>
        <w:rPr>
          <w:sz w:val="22"/>
        </w:rPr>
        <w:t xml:space="preserve"> </w:t>
      </w:r>
      <w:r w:rsidR="001B6849">
        <w:t xml:space="preserve">dezynfekcja </w:t>
      </w:r>
      <w:r w:rsidR="001B6849" w:rsidRPr="00302D14">
        <w:t xml:space="preserve">materacy </w:t>
      </w:r>
      <w:r w:rsidR="001B6849">
        <w:t>i poduszek w komorze dezynfekcyjnej lub pranie dezynfekcyjne w</w:t>
      </w:r>
      <w:r w:rsidR="00B22217">
        <w:t xml:space="preserve"> </w:t>
      </w:r>
      <w:r w:rsidR="001B6849">
        <w:t>pralnico- wirówkach,</w:t>
      </w:r>
    </w:p>
    <w:p w14:paraId="5A6D7B4B" w14:textId="77777777" w:rsidR="009F6285" w:rsidRDefault="001B6849">
      <w:pPr>
        <w:numPr>
          <w:ilvl w:val="1"/>
          <w:numId w:val="2"/>
        </w:numPr>
        <w:spacing w:after="44"/>
        <w:ind w:hanging="355"/>
      </w:pPr>
      <w:r>
        <w:t>pranie z dezynfekcją,</w:t>
      </w:r>
      <w:r w:rsidR="0081458D">
        <w:t xml:space="preserve"> </w:t>
      </w:r>
      <w:r>
        <w:t>prasowanie bluz, fartuchów lekarskich, spodni, spódnic, pranie z dezynfekcją, poduszek, osłon na materace,</w:t>
      </w:r>
      <w:r w:rsidR="00977C97">
        <w:t xml:space="preserve"> </w:t>
      </w:r>
      <w:r>
        <w:t>koc</w:t>
      </w:r>
      <w:r w:rsidR="0081458D">
        <w:t>y</w:t>
      </w:r>
      <w:r>
        <w:t xml:space="preserve"> zgodnie z instrukcja producenta, </w:t>
      </w:r>
      <w:r w:rsidR="00977C97">
        <w:t>odpylanie</w:t>
      </w:r>
    </w:p>
    <w:p w14:paraId="351FC45D" w14:textId="77777777" w:rsidR="009F6285" w:rsidRDefault="001B6849">
      <w:pPr>
        <w:numPr>
          <w:ilvl w:val="1"/>
          <w:numId w:val="2"/>
        </w:numPr>
        <w:spacing w:after="44"/>
        <w:ind w:hanging="355"/>
      </w:pPr>
      <w:r>
        <w:t xml:space="preserve">konfekcjonowanie asortymentowe po procesie prania i dezynfekcji - pakowanie w worki foliowe, </w:t>
      </w:r>
    </w:p>
    <w:p w14:paraId="1EBCEEA4" w14:textId="77777777" w:rsidR="009F6285" w:rsidRDefault="001B6849">
      <w:pPr>
        <w:numPr>
          <w:ilvl w:val="1"/>
          <w:numId w:val="2"/>
        </w:numPr>
        <w:spacing w:after="45"/>
        <w:ind w:hanging="355"/>
      </w:pPr>
      <w:r>
        <w:t>wykonywanie drobnych napraw typu zszywanie, cerowanie, przyszywanie guzików, troczków, naprawa „nap</w:t>
      </w:r>
      <w:r w:rsidR="00A44C40">
        <w:t>ów</w:t>
      </w:r>
      <w:r>
        <w:t xml:space="preserve">" (zapięć), </w:t>
      </w:r>
    </w:p>
    <w:p w14:paraId="511BCEA9" w14:textId="77777777" w:rsidR="009F6285" w:rsidRDefault="001B6849">
      <w:pPr>
        <w:numPr>
          <w:ilvl w:val="1"/>
          <w:numId w:val="2"/>
        </w:numPr>
        <w:ind w:hanging="355"/>
      </w:pPr>
      <w:r>
        <w:t xml:space="preserve">odbiór brudnej i dowóz czystej bielizny wraz z rozładunkiem i załadunkiem odbywać się będzie transportem wykonawcy na jego koszt i ryzyko. </w:t>
      </w:r>
    </w:p>
    <w:p w14:paraId="32D4155E" w14:textId="77777777" w:rsidR="009F6285" w:rsidRDefault="001B6849">
      <w:pPr>
        <w:numPr>
          <w:ilvl w:val="0"/>
          <w:numId w:val="1"/>
        </w:numPr>
        <w:ind w:hanging="360"/>
      </w:pPr>
      <w:r>
        <w:t xml:space="preserve">Wykonawca zobowiązany jest do punktualnego realizowania usługi. </w:t>
      </w:r>
    </w:p>
    <w:p w14:paraId="0D44872D" w14:textId="77777777" w:rsidR="009F6285" w:rsidRDefault="001B6849">
      <w:pPr>
        <w:numPr>
          <w:ilvl w:val="0"/>
          <w:numId w:val="1"/>
        </w:numPr>
        <w:ind w:hanging="360"/>
      </w:pPr>
      <w:r>
        <w:t xml:space="preserve">Zamawiający będzie przekazywał Wykonawcy brudną bieliznę i odzież zapakowaną w worki </w:t>
      </w:r>
      <w:r w:rsidR="00A44C40">
        <w:t>wielorazowe</w:t>
      </w:r>
      <w:r w:rsidR="00977C97">
        <w:t xml:space="preserve"> (opis w załączniku). </w:t>
      </w:r>
      <w:r>
        <w:t xml:space="preserve">Bielizna skażona - zakaźna lub wysoce zakaźna - zapakowana zostanie w worki octowe przekazane przez Wykonawcę, a w sytuacji braku worków octowych na rynku, Zamawiający dopuszcza pakowanie w dwa worki jednorazowego użytku w kolorze czerwonym wraz z umieszczonym opisem na zewnętrznej stronie worka. Wykonawca będzie przekazywał Zamawiającemu wypraną, czystą bieliznę zabezpieczoną w sposób uniemożliwiający jej zabrudzenie. Dostarczenie worków leży po stronie Wykonawcy.  </w:t>
      </w:r>
    </w:p>
    <w:p w14:paraId="19027C87" w14:textId="77777777" w:rsidR="009F6285" w:rsidRDefault="001B6849">
      <w:pPr>
        <w:numPr>
          <w:ilvl w:val="0"/>
          <w:numId w:val="1"/>
        </w:numPr>
        <w:spacing w:after="43"/>
        <w:ind w:hanging="360"/>
      </w:pPr>
      <w:r>
        <w:t xml:space="preserve">Usługi pralnicze wymienione w pkt 1 realizowane będą przez Wykonawcę w okresie trwania umowy przy użyciu następujących narzędzi i urządzeń technicznych: </w:t>
      </w:r>
    </w:p>
    <w:p w14:paraId="0F6FFCD8" w14:textId="77777777" w:rsidR="009F6285" w:rsidRDefault="001B6849">
      <w:pPr>
        <w:numPr>
          <w:ilvl w:val="1"/>
          <w:numId w:val="3"/>
        </w:numPr>
        <w:ind w:hanging="355"/>
      </w:pPr>
      <w:r>
        <w:t xml:space="preserve">minimum jednego samochodu spełniającego normy sanitarno-epidemiologiczne; </w:t>
      </w:r>
    </w:p>
    <w:p w14:paraId="5643ADFA" w14:textId="77777777" w:rsidR="009F6285" w:rsidRDefault="001B6849">
      <w:pPr>
        <w:numPr>
          <w:ilvl w:val="1"/>
          <w:numId w:val="3"/>
        </w:numPr>
        <w:ind w:hanging="355"/>
      </w:pPr>
      <w:r>
        <w:t xml:space="preserve">minimum jednego urządzenia do dezynfekcji samochodów; </w:t>
      </w:r>
    </w:p>
    <w:p w14:paraId="7D7642E8" w14:textId="77777777" w:rsidR="009F6285" w:rsidRDefault="001B6849">
      <w:pPr>
        <w:numPr>
          <w:ilvl w:val="1"/>
          <w:numId w:val="3"/>
        </w:numPr>
        <w:spacing w:after="43"/>
        <w:ind w:hanging="355"/>
      </w:pPr>
      <w:r>
        <w:t xml:space="preserve">minimum jednego urządzenia do suszenia, prasowania, składania i sztaplowania bielizny fasonowej; </w:t>
      </w:r>
    </w:p>
    <w:p w14:paraId="3CF1BE7C" w14:textId="77777777" w:rsidR="00977C97" w:rsidRDefault="001B6849">
      <w:pPr>
        <w:numPr>
          <w:ilvl w:val="1"/>
          <w:numId w:val="3"/>
        </w:numPr>
        <w:ind w:hanging="355"/>
      </w:pPr>
      <w:r>
        <w:t>minimum jednego przelotowego urządzenia do dezynfekcji i mycia wózków transportowych,</w:t>
      </w:r>
    </w:p>
    <w:p w14:paraId="21256CCC" w14:textId="77777777" w:rsidR="009F6285" w:rsidRDefault="001B6849">
      <w:pPr>
        <w:numPr>
          <w:ilvl w:val="1"/>
          <w:numId w:val="3"/>
        </w:numPr>
        <w:ind w:hanging="355"/>
      </w:pPr>
      <w:r>
        <w:t xml:space="preserve"> tunelu pralniczego; </w:t>
      </w:r>
    </w:p>
    <w:p w14:paraId="33CB881B" w14:textId="77777777" w:rsidR="009F6285" w:rsidRDefault="001B6849">
      <w:pPr>
        <w:numPr>
          <w:ilvl w:val="1"/>
          <w:numId w:val="4"/>
        </w:numPr>
        <w:ind w:hanging="355"/>
      </w:pPr>
      <w:r>
        <w:t xml:space="preserve">komory do dezynfekcji; </w:t>
      </w:r>
    </w:p>
    <w:p w14:paraId="22313DEA" w14:textId="77777777" w:rsidR="009F6285" w:rsidRDefault="001B6849">
      <w:pPr>
        <w:numPr>
          <w:ilvl w:val="1"/>
          <w:numId w:val="4"/>
        </w:numPr>
        <w:ind w:hanging="355"/>
      </w:pPr>
      <w:r>
        <w:t xml:space="preserve">zautomatyzowanego systemu dozowania środków piorących i dezynfekujących; </w:t>
      </w:r>
    </w:p>
    <w:p w14:paraId="56210622" w14:textId="77777777" w:rsidR="009F6285" w:rsidRDefault="001B6849">
      <w:pPr>
        <w:numPr>
          <w:ilvl w:val="1"/>
          <w:numId w:val="4"/>
        </w:numPr>
        <w:spacing w:after="44"/>
        <w:ind w:hanging="355"/>
      </w:pPr>
      <w:r>
        <w:t xml:space="preserve">urządzenia kontrolującego wszystkie parametry procesu prania i dezynfekcji z możliwością ich archiwizacji i późniejszego odczytu; </w:t>
      </w:r>
    </w:p>
    <w:p w14:paraId="4BF5352C" w14:textId="77777777" w:rsidR="009F6285" w:rsidRDefault="001B6849">
      <w:pPr>
        <w:numPr>
          <w:ilvl w:val="1"/>
          <w:numId w:val="4"/>
        </w:numPr>
        <w:ind w:hanging="355"/>
      </w:pPr>
      <w:r>
        <w:t xml:space="preserve">śluzy 3-stopniowej lub pełnej bariery higienicznej, uniemożliwiającej kontakt bielizny czystej z brudną oraz przemieszczanie się osób pomiędzy strefami. </w:t>
      </w:r>
    </w:p>
    <w:p w14:paraId="1905A544" w14:textId="77777777" w:rsidR="009F6285" w:rsidRDefault="001B6849">
      <w:pPr>
        <w:numPr>
          <w:ilvl w:val="0"/>
          <w:numId w:val="1"/>
        </w:numPr>
        <w:spacing w:after="44"/>
        <w:ind w:hanging="360"/>
      </w:pPr>
      <w:r>
        <w:t xml:space="preserve">Wykonawca w okresie trwania umowy musi posiadać aktualne zaświadczenia lub dokumenty równoważne potwierdzające, że: </w:t>
      </w:r>
    </w:p>
    <w:p w14:paraId="08A1D1BC" w14:textId="77777777" w:rsidR="00977C97" w:rsidRDefault="00977C97" w:rsidP="00977C97">
      <w:pPr>
        <w:spacing w:after="44"/>
        <w:ind w:left="360" w:firstLine="0"/>
      </w:pPr>
    </w:p>
    <w:p w14:paraId="42F7DD55" w14:textId="77777777" w:rsidR="009F6285" w:rsidRDefault="001B6849">
      <w:pPr>
        <w:numPr>
          <w:ilvl w:val="1"/>
          <w:numId w:val="1"/>
        </w:numPr>
        <w:spacing w:after="41"/>
        <w:ind w:hanging="360"/>
      </w:pPr>
      <w:r>
        <w:t>Wykonawca spełnia wymogi higieniczno-sanitarne w zakresie świadczenia usług będących przedmiotem zamówienia</w:t>
      </w:r>
    </w:p>
    <w:p w14:paraId="39F2DD05" w14:textId="77777777" w:rsidR="009F6285" w:rsidRDefault="001B6849">
      <w:pPr>
        <w:numPr>
          <w:ilvl w:val="1"/>
          <w:numId w:val="1"/>
        </w:numPr>
        <w:spacing w:after="43"/>
        <w:ind w:hanging="360"/>
      </w:pPr>
      <w:r>
        <w:t xml:space="preserve">Pojazdy, którymi realizowana będzie przedmiotowa usługa zostały dopuszczone do przewozu bielizny lub bielizny szpitalnej, </w:t>
      </w:r>
    </w:p>
    <w:p w14:paraId="3515EC2C" w14:textId="77777777" w:rsidR="00977C97" w:rsidRDefault="001B6849">
      <w:pPr>
        <w:numPr>
          <w:ilvl w:val="1"/>
          <w:numId w:val="1"/>
        </w:numPr>
        <w:ind w:hanging="360"/>
      </w:pPr>
      <w:r>
        <w:t>Komora dezynfekcyjna i/lub pralnico-wirówka spełnia wymogi sanitarno-epidemiologiczne.</w:t>
      </w:r>
    </w:p>
    <w:p w14:paraId="25122848" w14:textId="77777777" w:rsidR="009F6285" w:rsidRDefault="001B6849" w:rsidP="00977C97">
      <w:pPr>
        <w:ind w:left="705" w:firstLine="0"/>
      </w:pPr>
      <w:r>
        <w:t xml:space="preserve"> </w:t>
      </w:r>
    </w:p>
    <w:p w14:paraId="44A012E5" w14:textId="77777777" w:rsidR="009F6285" w:rsidRDefault="001B6849">
      <w:pPr>
        <w:numPr>
          <w:ilvl w:val="0"/>
          <w:numId w:val="1"/>
        </w:numPr>
        <w:ind w:hanging="360"/>
      </w:pPr>
      <w:r>
        <w:lastRenderedPageBreak/>
        <w:t xml:space="preserve">Wykonawca będzie obciążany kosztami dodatnich wyników badań mikrobiologicznych wymazów pobranych przez Zamawiającego z oryginalnie zapakowanych przez Wykonawcę paczek bielizny i odzieży w przypadku prowadzenia dochodzenia epidemiologicznego i podejrzenia, że źródłem zakażenia może być bielizna szpitalna lub odzież ochronna. </w:t>
      </w:r>
    </w:p>
    <w:p w14:paraId="4C01B2A2" w14:textId="77777777" w:rsidR="009F6285" w:rsidRDefault="001B6849">
      <w:pPr>
        <w:numPr>
          <w:ilvl w:val="0"/>
          <w:numId w:val="1"/>
        </w:numPr>
        <w:ind w:hanging="360"/>
      </w:pPr>
      <w:r>
        <w:t xml:space="preserve">Wykonawca zobowiązany jest do wykonania przedmiotu zamówienia z zachowaniem przepisów sanitarno-epidemiologicznych, norm ISO 9001 w zakresie prania i dezynfekcji odzieży, norm PNEN 14065:2016, norm technologicznych oraz stosując wyłącznie środki piorąco-dezynfekujące zgodne z ustawą z dnia 13 września 2002 r. o produktach biobójczych (Dz.U. z 2021 r., poz. 24 z późn. zm.). </w:t>
      </w:r>
    </w:p>
    <w:p w14:paraId="782EC9B7" w14:textId="77777777" w:rsidR="009F6285" w:rsidRDefault="001B6849">
      <w:pPr>
        <w:numPr>
          <w:ilvl w:val="0"/>
          <w:numId w:val="1"/>
        </w:numPr>
        <w:ind w:hanging="360"/>
      </w:pPr>
      <w:r>
        <w:t xml:space="preserve">Usługi prania bielizny niemowlęcej musi odbywać się oddzielnie. </w:t>
      </w:r>
    </w:p>
    <w:p w14:paraId="35FD5BA8" w14:textId="77777777" w:rsidR="009F6285" w:rsidRDefault="001B6849">
      <w:pPr>
        <w:numPr>
          <w:ilvl w:val="0"/>
          <w:numId w:val="1"/>
        </w:numPr>
        <w:ind w:hanging="360"/>
      </w:pPr>
      <w:r>
        <w:t xml:space="preserve">W procesie prania muszą być stosowane środki piorąco-dezynfekujące skuteczne w zakresie B,F,V, Tbc, S, w tym Clostridium Difficile oraz posiadające opinie lub badania potwierdzające, że środki te nie działają drażniąco na błony śluzowe lub skórę niemowląt. </w:t>
      </w:r>
    </w:p>
    <w:p w14:paraId="53B1FE58" w14:textId="77777777" w:rsidR="009F6285" w:rsidRDefault="001B6849">
      <w:pPr>
        <w:numPr>
          <w:ilvl w:val="0"/>
          <w:numId w:val="1"/>
        </w:numPr>
        <w:ind w:hanging="360"/>
      </w:pPr>
      <w:r>
        <w:t xml:space="preserve">Określone w formularzu ofertowym ilości stanowią wielkość szacunkową i mogą ulec zmianie w zależności od potrzeb Zamawiającego, jednakże łączna wartość wykonanej usługi nie może przekroczyć całkowitej wartości Umowy. </w:t>
      </w:r>
    </w:p>
    <w:p w14:paraId="6E77464A" w14:textId="77777777" w:rsidR="009F6285" w:rsidRDefault="001B6849">
      <w:pPr>
        <w:numPr>
          <w:ilvl w:val="0"/>
          <w:numId w:val="1"/>
        </w:numPr>
        <w:ind w:hanging="360"/>
      </w:pPr>
      <w:r>
        <w:t xml:space="preserve">W ramach wynagrodzenia przewidzianego umową Wykonawca na zlecenie Zamawiającego zobowiązany jest do wykonania usługi stanowiącej przedmiot zamówienia, w sytuacji wyjątkowej/awaryjnej, w ciągu ośmiu godzin licząc od chwili odbioru brudnej bielizny do chwili zwrotu czystej bielizny. </w:t>
      </w:r>
    </w:p>
    <w:p w14:paraId="70D07A4B" w14:textId="4C7504FD" w:rsidR="009F6285" w:rsidRDefault="001B6849">
      <w:pPr>
        <w:numPr>
          <w:ilvl w:val="0"/>
          <w:numId w:val="1"/>
        </w:numPr>
        <w:ind w:hanging="360"/>
      </w:pPr>
      <w:r>
        <w:t>Zakres usługi obejmuje  pranie, maglowanie, prasowanie, dezynfekcję</w:t>
      </w:r>
      <w:r w:rsidR="00642189">
        <w:t>,</w:t>
      </w:r>
      <w:r>
        <w:t xml:space="preserve"> bielizny, odzieży szpitalnej i innych jednostek SPZZOZ   oraz transport od i do Zamawiającego łącznie  z wyniesieniem brudnej i wniesieniem czystej bielizny do pomieszczenia wskazanego przez Zamawiającego. </w:t>
      </w:r>
    </w:p>
    <w:p w14:paraId="08F0815E" w14:textId="634D5DA1" w:rsidR="009F6285" w:rsidRDefault="001B6849">
      <w:pPr>
        <w:numPr>
          <w:ilvl w:val="0"/>
          <w:numId w:val="1"/>
        </w:numPr>
        <w:ind w:hanging="360"/>
      </w:pPr>
      <w:r>
        <w:t>Przewidywana ilość prania w skali miesiąca wynosi  ok</w:t>
      </w:r>
      <w:r w:rsidRPr="0081458D">
        <w:rPr>
          <w:b/>
        </w:rPr>
        <w:t xml:space="preserve">. </w:t>
      </w:r>
      <w:r w:rsidR="00216A7A">
        <w:rPr>
          <w:b/>
        </w:rPr>
        <w:t>4500</w:t>
      </w:r>
      <w:r w:rsidR="00302D14">
        <w:rPr>
          <w:b/>
        </w:rPr>
        <w:t xml:space="preserve"> </w:t>
      </w:r>
      <w:r w:rsidRPr="0081458D">
        <w:rPr>
          <w:b/>
        </w:rPr>
        <w:t>kg</w:t>
      </w:r>
      <w:r>
        <w:t xml:space="preserve">. </w:t>
      </w:r>
    </w:p>
    <w:p w14:paraId="0D9F98D7" w14:textId="77777777" w:rsidR="009F6285" w:rsidRDefault="001B6849">
      <w:pPr>
        <w:numPr>
          <w:ilvl w:val="0"/>
          <w:numId w:val="1"/>
        </w:numPr>
        <w:spacing w:after="9" w:line="268" w:lineRule="auto"/>
        <w:ind w:hanging="360"/>
      </w:pPr>
      <w:r>
        <w:rPr>
          <w:b/>
        </w:rPr>
        <w:t>Ponadto w ramach przedmiotu zamówienia Zamawiający oczekuje dzierżawy następującej bielizny:</w:t>
      </w:r>
      <w:r>
        <w:t xml:space="preserve"> </w:t>
      </w:r>
    </w:p>
    <w:p w14:paraId="3EB73198" w14:textId="77777777" w:rsidR="009F6285" w:rsidRDefault="001B68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F6649F" w14:textId="77777777" w:rsidR="009F6285" w:rsidRDefault="001B6849">
      <w:pPr>
        <w:spacing w:after="0" w:line="259" w:lineRule="auto"/>
        <w:ind w:left="-34" w:right="-28" w:firstLine="0"/>
        <w:jc w:val="left"/>
      </w:pPr>
      <w:r>
        <w:rPr>
          <w:b/>
        </w:rPr>
        <w:t xml:space="preserve"> </w:t>
      </w:r>
    </w:p>
    <w:p w14:paraId="4B7ED76A" w14:textId="77777777" w:rsidR="00302D14" w:rsidRDefault="001B6849">
      <w:pPr>
        <w:spacing w:after="13" w:line="259" w:lineRule="auto"/>
        <w:ind w:left="0" w:firstLine="0"/>
        <w:jc w:val="left"/>
      </w:pPr>
      <w:r>
        <w:t xml:space="preserve">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980"/>
        <w:gridCol w:w="1760"/>
      </w:tblGrid>
      <w:tr w:rsidR="00302D14" w:rsidRPr="00302D14" w14:paraId="392FEEAE" w14:textId="77777777" w:rsidTr="00302D14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C1AEB6D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Lp.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0FC6A059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 xml:space="preserve">PRZEDMIOT ZAMÓWIENIA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6A6A6" w:fill="A6A6A6"/>
            <w:vAlign w:val="center"/>
            <w:hideMark/>
          </w:tcPr>
          <w:p w14:paraId="52023173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 </w:t>
            </w:r>
          </w:p>
        </w:tc>
      </w:tr>
      <w:tr w:rsidR="00302D14" w:rsidRPr="00302D14" w14:paraId="328715D7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4643F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1AE6B954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Poszwy białe 210cmx160cm (bakteriostatyczne)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2060897C" w14:textId="4E141EE8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500</w:t>
            </w:r>
          </w:p>
        </w:tc>
      </w:tr>
      <w:tr w:rsidR="00302D14" w:rsidRPr="00302D14" w14:paraId="1A84A50F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5DB100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3C5C02F3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Poszewki 70cmx80cm (bakteriostatyczne)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30E9F5BA" w14:textId="0B8BB87B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250</w:t>
            </w:r>
          </w:p>
        </w:tc>
      </w:tr>
      <w:tr w:rsidR="00302D14" w:rsidRPr="00302D14" w14:paraId="2640F943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CE4AC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029D8B7B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Prześcieradła białe 280cm x 160cm (bakteriostatyczne)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70FC9DDC" w14:textId="2E30A344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500</w:t>
            </w:r>
          </w:p>
        </w:tc>
      </w:tr>
      <w:tr w:rsidR="00302D14" w:rsidRPr="00302D14" w14:paraId="76B24287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A73EF5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1C26F8A6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Bluza operacyjna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1E1DC243" w14:textId="5902DCA8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80</w:t>
            </w:r>
          </w:p>
        </w:tc>
      </w:tr>
      <w:tr w:rsidR="00302D14" w:rsidRPr="00302D14" w14:paraId="5907AEFC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F2C1B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5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6E3BD369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Spodnie operacyjne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082A478D" w14:textId="5480AEE4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80</w:t>
            </w:r>
          </w:p>
        </w:tc>
      </w:tr>
      <w:tr w:rsidR="00302D14" w:rsidRPr="00302D14" w14:paraId="40DA541C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0CD52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6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6361791C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Sukienki operacyjne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2D701B76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30</w:t>
            </w:r>
          </w:p>
        </w:tc>
      </w:tr>
      <w:tr w:rsidR="00302D14" w:rsidRPr="00302D14" w14:paraId="76D75AC1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D992A3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3FDB303C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Komplet pościeli podgumowanej zmywalna</w:t>
            </w:r>
            <w:r w:rsidRPr="00302D14">
              <w:rPr>
                <w:rFonts w:eastAsia="Times New Roman"/>
                <w:szCs w:val="20"/>
              </w:rPr>
              <w:br/>
              <w:t>(kołdra 160 x 200cm  + poduszka 46x71cm)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DCE4" w:fill="FFFFFF"/>
            <w:vAlign w:val="center"/>
            <w:hideMark/>
          </w:tcPr>
          <w:p w14:paraId="56D65067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8</w:t>
            </w:r>
          </w:p>
        </w:tc>
      </w:tr>
      <w:tr w:rsidR="00302D14" w:rsidRPr="00302D14" w14:paraId="256B62BE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C18810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DA1A9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Poduszki (70cmx80cm)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F8DAF" w14:textId="5A0446BA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210</w:t>
            </w:r>
          </w:p>
        </w:tc>
      </w:tr>
      <w:tr w:rsidR="00302D14" w:rsidRPr="00302D14" w14:paraId="42270B33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B7E9A5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302D14">
              <w:rPr>
                <w:rFonts w:eastAsia="Times New Roman"/>
                <w:sz w:val="22"/>
              </w:rPr>
              <w:t>9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B1184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Koce (210cmx160cm)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BE619" w14:textId="75A970F1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210</w:t>
            </w:r>
          </w:p>
        </w:tc>
      </w:tr>
      <w:tr w:rsidR="00302D14" w:rsidRPr="00302D14" w14:paraId="41FFA2C9" w14:textId="77777777" w:rsidTr="00302D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56D41" w14:textId="77777777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4C9F" w14:textId="66C71A2F" w:rsidR="00302D14" w:rsidRPr="00302D14" w:rsidRDefault="00302D14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302D14">
              <w:rPr>
                <w:rFonts w:eastAsia="Times New Roman"/>
                <w:szCs w:val="20"/>
              </w:rPr>
              <w:t>Podkłady bakteriostatyczne białe</w:t>
            </w:r>
            <w:r w:rsidR="002765A5">
              <w:rPr>
                <w:rFonts w:eastAsia="Times New Roman"/>
                <w:szCs w:val="20"/>
              </w:rPr>
              <w:t xml:space="preserve"> 160x90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17343" w14:textId="0F7064B6" w:rsidR="00302D14" w:rsidRPr="00302D14" w:rsidRDefault="00216A7A" w:rsidP="00302D14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70</w:t>
            </w:r>
          </w:p>
        </w:tc>
      </w:tr>
    </w:tbl>
    <w:p w14:paraId="0714E3DF" w14:textId="77777777" w:rsidR="009F6285" w:rsidRDefault="009F6285">
      <w:pPr>
        <w:spacing w:after="13" w:line="259" w:lineRule="auto"/>
        <w:ind w:left="0" w:firstLine="0"/>
        <w:jc w:val="left"/>
      </w:pPr>
    </w:p>
    <w:p w14:paraId="4776963D" w14:textId="77777777" w:rsidR="004C2738" w:rsidRDefault="004C2738">
      <w:pPr>
        <w:spacing w:after="13" w:line="259" w:lineRule="auto"/>
        <w:ind w:left="0" w:firstLine="0"/>
        <w:jc w:val="left"/>
      </w:pPr>
    </w:p>
    <w:p w14:paraId="2B6E6CCA" w14:textId="77777777" w:rsidR="004C2738" w:rsidRDefault="004C2738">
      <w:pPr>
        <w:spacing w:after="13" w:line="259" w:lineRule="auto"/>
        <w:ind w:left="0" w:firstLine="0"/>
        <w:jc w:val="left"/>
      </w:pPr>
    </w:p>
    <w:p w14:paraId="465057ED" w14:textId="77777777" w:rsidR="004C2738" w:rsidRDefault="004C2738">
      <w:pPr>
        <w:spacing w:after="13" w:line="259" w:lineRule="auto"/>
        <w:ind w:left="0" w:firstLine="0"/>
        <w:jc w:val="left"/>
      </w:pPr>
    </w:p>
    <w:p w14:paraId="1349F112" w14:textId="77777777" w:rsidR="004C2738" w:rsidRDefault="004C2738">
      <w:pPr>
        <w:spacing w:after="13" w:line="259" w:lineRule="auto"/>
        <w:ind w:left="0" w:firstLine="0"/>
        <w:jc w:val="left"/>
      </w:pPr>
    </w:p>
    <w:p w14:paraId="16B20E71" w14:textId="77777777" w:rsidR="009F6285" w:rsidRDefault="001B6849">
      <w:pPr>
        <w:numPr>
          <w:ilvl w:val="0"/>
          <w:numId w:val="1"/>
        </w:numPr>
        <w:spacing w:after="9" w:line="268" w:lineRule="auto"/>
        <w:ind w:hanging="360"/>
      </w:pPr>
      <w:r>
        <w:rPr>
          <w:b/>
        </w:rPr>
        <w:t>Wymagania dla asortymentu dzierżawionego:</w:t>
      </w:r>
      <w:r>
        <w:t xml:space="preserve"> </w:t>
      </w:r>
    </w:p>
    <w:p w14:paraId="47E0C2CB" w14:textId="77777777" w:rsidR="00642189" w:rsidRDefault="00642189" w:rsidP="00642189">
      <w:pPr>
        <w:spacing w:after="9" w:line="268" w:lineRule="auto"/>
        <w:ind w:left="360" w:firstLine="0"/>
      </w:pPr>
    </w:p>
    <w:p w14:paraId="149DB300" w14:textId="77777777" w:rsidR="00642189" w:rsidRPr="00642189" w:rsidRDefault="00642189" w:rsidP="00642189">
      <w:pPr>
        <w:spacing w:after="9" w:line="268" w:lineRule="auto"/>
        <w:ind w:left="360" w:firstLine="0"/>
        <w:rPr>
          <w:b/>
        </w:rPr>
      </w:pPr>
      <w:r w:rsidRPr="00642189">
        <w:rPr>
          <w:b/>
        </w:rPr>
        <w:t>KOMPLETY POŚCIELI – BIAŁE (POSZWY, POSZEWKI, PRZEŚCIERADŁA, PODKŁADY)</w:t>
      </w:r>
    </w:p>
    <w:p w14:paraId="00E8C4E5" w14:textId="768FF10B" w:rsidR="00642189" w:rsidRDefault="00642189" w:rsidP="00642189">
      <w:pPr>
        <w:spacing w:after="9" w:line="268" w:lineRule="auto"/>
        <w:ind w:left="360" w:firstLine="0"/>
      </w:pPr>
      <w:r>
        <w:t xml:space="preserve">Bielizna pościelowa medyczna (poszwa, poszewka, prześcieradło, podkład), przeznaczona do stosowania w szpitalach i placówkach </w:t>
      </w:r>
      <w:r w:rsidR="00F72B91">
        <w:t>ochrony</w:t>
      </w:r>
      <w:r>
        <w:t xml:space="preserve"> zdrowia.</w:t>
      </w:r>
    </w:p>
    <w:p w14:paraId="7CD63A03" w14:textId="77777777" w:rsidR="00642189" w:rsidRDefault="00642189" w:rsidP="00642189">
      <w:pPr>
        <w:spacing w:after="9" w:line="268" w:lineRule="auto"/>
        <w:ind w:left="360" w:firstLine="0"/>
      </w:pPr>
      <w:r>
        <w:t xml:space="preserve">Wykończenie pościeli medycznej, oporną na pranie apreturą zapobiegającą namnażaniu się bakterii, pozwalającą na zmniejszenie ryzyka alergii i zapewniającą świeżość i higienę. Pościel zarejestrowana w Urzędzie Rejestracji Wyrobów Medycznych w klasie I nie sterylnej, oznaczona znakiem CE, spełniająca wymagania dla wyrobu medycznego zgodnie </w:t>
      </w:r>
    </w:p>
    <w:p w14:paraId="417C8777" w14:textId="77777777" w:rsidR="00642189" w:rsidRDefault="00642189" w:rsidP="00642189">
      <w:pPr>
        <w:spacing w:after="9" w:line="268" w:lineRule="auto"/>
        <w:ind w:left="360" w:firstLine="0"/>
      </w:pPr>
      <w:r>
        <w:t xml:space="preserve">z Rozporządzeniem Parlamentu Europejskiego i Rady (UE) 2017/745 z dnia 5 kwietnia 2017 r. w sprawie wyrobów medycznych (MDR) z późniejszymi zmianami. Pościel medyczna wykonana z tkaniny o gramaturze minimum 140g/m2 zawierającej minimum 50% bawełny. Tkanina posiada w strukturze przędzy nanocząsteczki srebra zapewniające bakteriostatyczność – potwierdzone certyfikatem spełnienia norm PN EN ISO 20743. </w:t>
      </w:r>
    </w:p>
    <w:p w14:paraId="6165C7B4" w14:textId="77777777" w:rsidR="00642189" w:rsidRDefault="00642189" w:rsidP="00642189">
      <w:pPr>
        <w:spacing w:after="9" w:line="268" w:lineRule="auto"/>
        <w:ind w:left="360" w:firstLine="0"/>
      </w:pPr>
      <w:r>
        <w:t>W strukturę tkaniny wtkany napis z logo Wykonawcy, temp. prania do 95 stopni, tkanina zgodna z normą CEN/TS 14237 lub równoważną. Tekstylia w systemie ochrony zdrowia oraz Oeko- Tex Standard 100 klasa I lub równoważny.</w:t>
      </w:r>
    </w:p>
    <w:p w14:paraId="18AB3EAD" w14:textId="77777777" w:rsidR="00642189" w:rsidRDefault="00642189" w:rsidP="00642189">
      <w:pPr>
        <w:spacing w:after="9" w:line="268" w:lineRule="auto"/>
        <w:ind w:left="360" w:firstLine="0"/>
      </w:pPr>
    </w:p>
    <w:p w14:paraId="7C90371B" w14:textId="77777777" w:rsidR="00642189" w:rsidRDefault="00642189" w:rsidP="00642189">
      <w:pPr>
        <w:spacing w:after="9" w:line="268" w:lineRule="auto"/>
        <w:ind w:left="360" w:firstLine="0"/>
      </w:pPr>
      <w:r>
        <w:t>Zamawiający wymaga przekazania na wezwanie certyfikatu niezależnego laboratorium potwierdzający zgodność wyrobów z normą PN EN ISO 20743.</w:t>
      </w:r>
    </w:p>
    <w:p w14:paraId="439EF2DB" w14:textId="77777777" w:rsidR="00642189" w:rsidRDefault="00642189" w:rsidP="00642189">
      <w:pPr>
        <w:spacing w:after="9" w:line="268" w:lineRule="auto"/>
        <w:ind w:left="360" w:firstLine="0"/>
      </w:pPr>
      <w:r>
        <w:t xml:space="preserve">Należy dołączyć zgłoszenie do Rejestru wyrobów medycznych i produktów biobójczych oraz deklarację zgodności CE. </w:t>
      </w:r>
    </w:p>
    <w:p w14:paraId="43D792B3" w14:textId="77777777" w:rsidR="00642189" w:rsidRDefault="00642189" w:rsidP="00642189">
      <w:pPr>
        <w:spacing w:after="9" w:line="268" w:lineRule="auto"/>
        <w:ind w:left="360" w:firstLine="0"/>
      </w:pPr>
    </w:p>
    <w:p w14:paraId="4023C062" w14:textId="77777777" w:rsidR="00642189" w:rsidRDefault="00642189" w:rsidP="00642189">
      <w:pPr>
        <w:spacing w:after="9" w:line="268" w:lineRule="auto"/>
        <w:ind w:left="360" w:firstLine="0"/>
      </w:pPr>
      <w:r>
        <w:t>W skład kompletu pościeli wchodzi:</w:t>
      </w:r>
    </w:p>
    <w:p w14:paraId="369843E6" w14:textId="77777777" w:rsidR="00642189" w:rsidRDefault="00642189" w:rsidP="00642189">
      <w:pPr>
        <w:spacing w:after="9" w:line="268" w:lineRule="auto"/>
        <w:ind w:left="360" w:firstLine="0"/>
      </w:pPr>
      <w:r>
        <w:t>Poszwa – 210 cm x 160 cm (zakład ok. 30 cm)</w:t>
      </w:r>
    </w:p>
    <w:p w14:paraId="0A718F4C" w14:textId="77777777" w:rsidR="00642189" w:rsidRDefault="00642189" w:rsidP="00642189">
      <w:pPr>
        <w:spacing w:after="9" w:line="268" w:lineRule="auto"/>
        <w:ind w:left="360" w:firstLine="0"/>
      </w:pPr>
      <w:r>
        <w:t>Poszewka – 80 cm x 70 cm (zakład ok. 20 cm)</w:t>
      </w:r>
    </w:p>
    <w:p w14:paraId="419307B0" w14:textId="77777777" w:rsidR="00642189" w:rsidRDefault="00642189" w:rsidP="00642189">
      <w:pPr>
        <w:spacing w:after="9" w:line="268" w:lineRule="auto"/>
        <w:ind w:left="360" w:firstLine="0"/>
      </w:pPr>
      <w:r>
        <w:t>Prześcieradło – 280 cm x 160 cm</w:t>
      </w:r>
    </w:p>
    <w:p w14:paraId="409AC3CE" w14:textId="77777777" w:rsidR="007F1FB7" w:rsidRDefault="007F1FB7" w:rsidP="00642189">
      <w:pPr>
        <w:spacing w:after="9" w:line="268" w:lineRule="auto"/>
        <w:ind w:left="360" w:firstLine="0"/>
      </w:pPr>
    </w:p>
    <w:p w14:paraId="0C5679A6" w14:textId="59C3E63E" w:rsidR="007F1FB7" w:rsidRDefault="007F1FB7" w:rsidP="00642189">
      <w:pPr>
        <w:spacing w:after="9" w:line="268" w:lineRule="auto"/>
        <w:ind w:left="360" w:firstLine="0"/>
      </w:pPr>
      <w:r>
        <w:t>Podkłady białe 1</w:t>
      </w:r>
      <w:r w:rsidR="00216A7A">
        <w:t>60</w:t>
      </w:r>
      <w:r>
        <w:t xml:space="preserve"> cm x </w:t>
      </w:r>
      <w:r w:rsidR="002765A5">
        <w:t>90</w:t>
      </w:r>
      <w:r>
        <w:t xml:space="preserve"> cm</w:t>
      </w:r>
    </w:p>
    <w:p w14:paraId="6C85978A" w14:textId="77777777" w:rsidR="00642189" w:rsidRDefault="00642189" w:rsidP="00642189">
      <w:pPr>
        <w:spacing w:after="9" w:line="268" w:lineRule="auto"/>
        <w:ind w:left="360" w:firstLine="0"/>
      </w:pPr>
    </w:p>
    <w:p w14:paraId="5C1378D9" w14:textId="77777777" w:rsidR="009F6285" w:rsidRDefault="001B6849" w:rsidP="00642189">
      <w:pPr>
        <w:spacing w:after="0" w:line="259" w:lineRule="auto"/>
        <w:ind w:left="0" w:firstLine="0"/>
        <w:jc w:val="left"/>
      </w:pPr>
      <w:r w:rsidRPr="00642189">
        <w:rPr>
          <w:b/>
        </w:rPr>
        <w:t>Odzież operacyjna – kolorowa (blok operacyjny)</w:t>
      </w:r>
    </w:p>
    <w:p w14:paraId="72101670" w14:textId="77777777" w:rsidR="007304E3" w:rsidRPr="004C2738" w:rsidRDefault="001B6849" w:rsidP="00642189">
      <w:pPr>
        <w:ind w:left="720" w:firstLine="0"/>
        <w:jc w:val="left"/>
      </w:pPr>
      <w:r>
        <w:t>Wykonana z paroprzepuszczalnej (min. 3700 g/m2/24h), chłonnej tkaniny bawełniano</w:t>
      </w:r>
      <w:r w:rsidR="007304E3">
        <w:t>-</w:t>
      </w:r>
      <w:r>
        <w:t>poliestrowej. Masa powierzchniowa tkaniny 150 g/m2   (+/- 5 g/m2) zawartość bawełny minimum 69%, tkanina zawiera min 1% włókien węglowych w taki sposób, aby nie gromadziła ładunków elektrycznych</w:t>
      </w:r>
      <w:r w:rsidR="004C2738">
        <w:t>.</w:t>
      </w:r>
    </w:p>
    <w:p w14:paraId="6E39BF52" w14:textId="77777777" w:rsidR="009F6285" w:rsidRDefault="009F6285" w:rsidP="00642189">
      <w:pPr>
        <w:spacing w:after="0" w:line="259" w:lineRule="auto"/>
        <w:ind w:left="0" w:firstLine="0"/>
        <w:jc w:val="left"/>
      </w:pPr>
    </w:p>
    <w:p w14:paraId="386D97B6" w14:textId="77777777" w:rsidR="009F6285" w:rsidRDefault="001B6849" w:rsidP="00642189">
      <w:pPr>
        <w:ind w:left="722" w:firstLine="0"/>
        <w:jc w:val="left"/>
      </w:pPr>
      <w:r>
        <w:t>Odzież operacyjna musi posiadać w widocznym i łatwo dostępnym miejscu kolorowe oznaczenia identyfikujące rozmiar, umożliwiające łatwą identyfikację rozmiaru nawet przy wyrobie złożonym. Musi być oznaczona znakiem CE oraz spełniać wymagania dla wyrobu medycznego zgodnie z  Rozporządzeniem Parlamentu Europejskiego i Rady (UE) 2017/745 z dnia 5 kwietnia 2017 r. w sprawie wyrobów medycznych (MDR) oraz musi być zgodna z wymaganiami normy PN EN 13795 (co należy potwierdzić certyfikatem niezależnego laboratorium potwierdzającym pełną zgodność z normą PN EN 13795).</w:t>
      </w:r>
    </w:p>
    <w:p w14:paraId="5F6202BF" w14:textId="77777777" w:rsidR="0081458D" w:rsidRDefault="0081458D" w:rsidP="00642189">
      <w:pPr>
        <w:ind w:left="722" w:firstLine="0"/>
        <w:jc w:val="left"/>
      </w:pPr>
    </w:p>
    <w:p w14:paraId="4E104D3A" w14:textId="77777777" w:rsidR="009F6285" w:rsidRDefault="001B6849" w:rsidP="00642189">
      <w:pPr>
        <w:ind w:left="720" w:firstLine="0"/>
        <w:jc w:val="left"/>
      </w:pPr>
      <w:r w:rsidRPr="0081458D">
        <w:rPr>
          <w:b/>
        </w:rPr>
        <w:t>Bluza operacyjna</w:t>
      </w:r>
      <w:r>
        <w:t xml:space="preserve"> – dekolt w serek, krótki rękaw, trzy kieszenie (mniejsza na lewej piersi, dwie średnie po bokach w odległości 3cm od dołu).</w:t>
      </w:r>
    </w:p>
    <w:p w14:paraId="626F7CDD" w14:textId="77777777" w:rsidR="009F6285" w:rsidRDefault="009F6285" w:rsidP="00642189">
      <w:pPr>
        <w:spacing w:after="10" w:line="259" w:lineRule="auto"/>
        <w:ind w:left="720" w:firstLine="0"/>
        <w:jc w:val="left"/>
      </w:pPr>
    </w:p>
    <w:p w14:paraId="6A161F79" w14:textId="77777777" w:rsidR="009F6285" w:rsidRDefault="001B6849" w:rsidP="00642189">
      <w:pPr>
        <w:ind w:left="720" w:firstLine="0"/>
        <w:jc w:val="left"/>
      </w:pPr>
      <w:r w:rsidRPr="004C2738">
        <w:rPr>
          <w:b/>
        </w:rPr>
        <w:t>Spodnie operacyjne</w:t>
      </w:r>
      <w:r>
        <w:t xml:space="preserve"> – długie, z kieszeniami na bokach, krój prosty wykończony paskiem, służącym do regulowania obwodu pasa.</w:t>
      </w:r>
    </w:p>
    <w:p w14:paraId="6DC24217" w14:textId="77777777" w:rsidR="009F6285" w:rsidRDefault="009F6285" w:rsidP="00642189">
      <w:pPr>
        <w:spacing w:after="10" w:line="259" w:lineRule="auto"/>
        <w:ind w:left="720" w:firstLine="0"/>
        <w:jc w:val="left"/>
      </w:pPr>
    </w:p>
    <w:p w14:paraId="506E6417" w14:textId="77777777" w:rsidR="009F6285" w:rsidRDefault="001B6849" w:rsidP="00642189">
      <w:pPr>
        <w:ind w:left="720" w:firstLine="0"/>
        <w:jc w:val="left"/>
      </w:pPr>
      <w:r w:rsidRPr="004C2738">
        <w:rPr>
          <w:b/>
        </w:rPr>
        <w:lastRenderedPageBreak/>
        <w:t>Sukienka operacyjna</w:t>
      </w:r>
      <w:r>
        <w:t xml:space="preserve"> – długa, z kieszeniami na bokach na wysokości pasa i lewej piersi, krój prosty.</w:t>
      </w:r>
    </w:p>
    <w:p w14:paraId="3602AA63" w14:textId="77777777" w:rsidR="009F6285" w:rsidRDefault="001B6849" w:rsidP="007F1FB7">
      <w:r>
        <w:t xml:space="preserve">Rozmiary odzieży: od M do XXXL. </w:t>
      </w:r>
    </w:p>
    <w:p w14:paraId="1F4F5E40" w14:textId="77777777" w:rsidR="009F6285" w:rsidRDefault="001B6849" w:rsidP="007F1FB7">
      <w:pPr>
        <w:spacing w:after="0" w:line="259" w:lineRule="auto"/>
        <w:ind w:left="0" w:firstLine="0"/>
        <w:jc w:val="left"/>
      </w:pPr>
      <w:r>
        <w:t xml:space="preserve"> </w:t>
      </w:r>
    </w:p>
    <w:p w14:paraId="42DF7F43" w14:textId="77777777" w:rsidR="009F6285" w:rsidRDefault="001B6849" w:rsidP="006905B2">
      <w:pPr>
        <w:ind w:left="722" w:firstLine="0"/>
      </w:pPr>
      <w:r>
        <w:t xml:space="preserve">Odzież operacyjna musi posiadać apreturę bakteriostatyczną, potwierdzoną certyfikatem z niezależnego laboratorium potwierdzającym zgodność z normą PN EN ISO 20743 Tekstylia – wyznaczanie aktywności antybakteryjnej wyrobów włókienniczych. </w:t>
      </w:r>
    </w:p>
    <w:p w14:paraId="13220828" w14:textId="77777777" w:rsidR="009F6285" w:rsidRDefault="001B6849">
      <w:pPr>
        <w:spacing w:after="0" w:line="259" w:lineRule="auto"/>
        <w:ind w:left="720" w:firstLine="0"/>
        <w:jc w:val="left"/>
      </w:pPr>
      <w:r>
        <w:t xml:space="preserve"> </w:t>
      </w:r>
    </w:p>
    <w:p w14:paraId="1B9F9FB4" w14:textId="32722EC6" w:rsidR="006905B2" w:rsidRDefault="001B6849" w:rsidP="000036AF">
      <w:pPr>
        <w:ind w:left="720" w:firstLine="0"/>
      </w:pPr>
      <w:r w:rsidRPr="007F1FB7">
        <w:t>Każda sztuka dzierżawionej odzieży operacyjnej musi posiadać trwale zamocowany</w:t>
      </w:r>
      <w:r w:rsidR="002A6948" w:rsidRPr="007F1FB7">
        <w:t xml:space="preserve"> oznakowanie</w:t>
      </w:r>
      <w:r w:rsidRPr="007F1FB7">
        <w:t xml:space="preserve"> chip</w:t>
      </w:r>
      <w:r w:rsidR="002A6948" w:rsidRPr="007F1FB7">
        <w:t>ami</w:t>
      </w:r>
      <w:r w:rsidR="007F1FB7">
        <w:t xml:space="preserve"> typu</w:t>
      </w:r>
      <w:r w:rsidRPr="007F1FB7">
        <w:t xml:space="preserve"> RFID pozwalający na bezdotykowy obieg brudnej pościeli między magazynem szpitalnym a pralnią, umożliwiający śledzenie jej lokalizacji</w:t>
      </w:r>
      <w:r w:rsidR="000036AF" w:rsidRPr="007F1FB7">
        <w:t>.</w:t>
      </w:r>
    </w:p>
    <w:p w14:paraId="55BE8692" w14:textId="77777777" w:rsidR="006905B2" w:rsidRPr="000036AF" w:rsidRDefault="006905B2" w:rsidP="000036AF"/>
    <w:p w14:paraId="093D6223" w14:textId="77777777" w:rsidR="006905B2" w:rsidRPr="00C11710" w:rsidRDefault="006905B2" w:rsidP="006905B2">
      <w:pPr>
        <w:spacing w:after="0" w:line="240" w:lineRule="auto"/>
        <w:ind w:left="722" w:firstLine="0"/>
        <w:rPr>
          <w:color w:val="000000" w:themeColor="text1"/>
        </w:rPr>
      </w:pPr>
    </w:p>
    <w:p w14:paraId="12EA9D0D" w14:textId="77777777" w:rsidR="006905B2" w:rsidRDefault="00C11710" w:rsidP="007F1FB7">
      <w:pPr>
        <w:spacing w:after="0" w:line="240" w:lineRule="auto"/>
        <w:ind w:left="722" w:firstLine="0"/>
        <w:rPr>
          <w:color w:val="000000" w:themeColor="text1"/>
        </w:rPr>
      </w:pPr>
      <w:r w:rsidRPr="00C11710">
        <w:rPr>
          <w:color w:val="000000" w:themeColor="text1"/>
        </w:rPr>
        <w:t>3)</w:t>
      </w:r>
      <w:r>
        <w:rPr>
          <w:b/>
          <w:color w:val="000000" w:themeColor="text1"/>
        </w:rPr>
        <w:t xml:space="preserve"> </w:t>
      </w:r>
      <w:r w:rsidR="006905B2" w:rsidRPr="004C2738">
        <w:rPr>
          <w:b/>
          <w:color w:val="000000" w:themeColor="text1"/>
        </w:rPr>
        <w:t>Koce</w:t>
      </w:r>
      <w:r w:rsidR="006905B2">
        <w:rPr>
          <w:color w:val="000000" w:themeColor="text1"/>
        </w:rPr>
        <w:t>- rozmiar 1</w:t>
      </w:r>
      <w:r w:rsidR="0081458D">
        <w:rPr>
          <w:color w:val="000000" w:themeColor="text1"/>
        </w:rPr>
        <w:t xml:space="preserve">60 </w:t>
      </w:r>
      <w:r w:rsidR="006905B2">
        <w:rPr>
          <w:color w:val="000000" w:themeColor="text1"/>
        </w:rPr>
        <w:t>cm x 2</w:t>
      </w:r>
      <w:r w:rsidR="0081458D">
        <w:rPr>
          <w:color w:val="000000" w:themeColor="text1"/>
        </w:rPr>
        <w:t>10</w:t>
      </w:r>
      <w:r w:rsidR="006905B2">
        <w:rPr>
          <w:color w:val="000000" w:themeColor="text1"/>
        </w:rPr>
        <w:t xml:space="preserve"> cm - wykonane z poliestru o gramaturze </w:t>
      </w:r>
      <w:r w:rsidR="007F1FB7">
        <w:rPr>
          <w:color w:val="000000" w:themeColor="text1"/>
        </w:rPr>
        <w:t xml:space="preserve">min. </w:t>
      </w:r>
      <w:r w:rsidR="006905B2">
        <w:rPr>
          <w:color w:val="000000" w:themeColor="text1"/>
        </w:rPr>
        <w:t>280 g/m2 z wykończeniem zapobiegającym mechaceniu, posiadające certyfikat OEKO-TEX STANDARD</w:t>
      </w:r>
    </w:p>
    <w:p w14:paraId="4D97C860" w14:textId="77777777" w:rsidR="006905B2" w:rsidRDefault="006905B2" w:rsidP="00C1171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100.</w:t>
      </w:r>
    </w:p>
    <w:p w14:paraId="52EEDDBF" w14:textId="77777777" w:rsidR="006905B2" w:rsidRDefault="006905B2" w:rsidP="006905B2">
      <w:pPr>
        <w:spacing w:after="0" w:line="276" w:lineRule="auto"/>
        <w:rPr>
          <w:color w:val="000000" w:themeColor="text1"/>
        </w:rPr>
      </w:pPr>
    </w:p>
    <w:p w14:paraId="30BDBE2E" w14:textId="77777777" w:rsidR="006905B2" w:rsidRPr="004C2738" w:rsidRDefault="00C11710" w:rsidP="00C11710">
      <w:pPr>
        <w:spacing w:after="0" w:line="276" w:lineRule="auto"/>
        <w:ind w:left="722" w:firstLine="0"/>
        <w:jc w:val="left"/>
        <w:rPr>
          <w:color w:val="000000" w:themeColor="text1"/>
        </w:rPr>
      </w:pPr>
      <w:r w:rsidRPr="00C11710">
        <w:rPr>
          <w:color w:val="000000" w:themeColor="text1"/>
        </w:rPr>
        <w:t>4)</w:t>
      </w:r>
      <w:r>
        <w:rPr>
          <w:b/>
          <w:color w:val="000000" w:themeColor="text1"/>
        </w:rPr>
        <w:t xml:space="preserve"> </w:t>
      </w:r>
      <w:r w:rsidR="006905B2" w:rsidRPr="004C2738">
        <w:rPr>
          <w:b/>
          <w:color w:val="000000" w:themeColor="text1"/>
        </w:rPr>
        <w:t>Poduszki</w:t>
      </w:r>
      <w:r w:rsidR="006905B2" w:rsidRPr="004C2738">
        <w:rPr>
          <w:color w:val="000000" w:themeColor="text1"/>
        </w:rPr>
        <w:t xml:space="preserve"> – rozmiar 70cm x 80cm, wypełnienie: 30% włókno poliestrowe rurkowe silikonizowane, 70% pianka poliuretanowa, obszyte białą mikrofibrą 100% poliestrową </w:t>
      </w:r>
    </w:p>
    <w:p w14:paraId="7A35C3B9" w14:textId="77777777" w:rsidR="00C712AB" w:rsidRDefault="006905B2" w:rsidP="00C11710">
      <w:pPr>
        <w:spacing w:after="0" w:line="276" w:lineRule="auto"/>
        <w:jc w:val="left"/>
      </w:pPr>
      <w:r w:rsidRPr="004C2738">
        <w:rPr>
          <w:color w:val="000000" w:themeColor="text1"/>
        </w:rPr>
        <w:t>o gramaturze 80g/m2, waga wypełnienia 800g</w:t>
      </w:r>
      <w:r w:rsidR="000036AF">
        <w:rPr>
          <w:color w:val="000000" w:themeColor="text1"/>
        </w:rPr>
        <w:t>.</w:t>
      </w:r>
      <w:r w:rsidR="001B6849">
        <w:tab/>
        <w:t xml:space="preserve"> </w:t>
      </w:r>
    </w:p>
    <w:p w14:paraId="7BA28850" w14:textId="77777777" w:rsidR="00C712AB" w:rsidRDefault="00C712AB" w:rsidP="00C11710">
      <w:pPr>
        <w:spacing w:after="0" w:line="276" w:lineRule="auto"/>
        <w:jc w:val="left"/>
      </w:pPr>
    </w:p>
    <w:p w14:paraId="25546BDC" w14:textId="77777777" w:rsidR="00C712AB" w:rsidRDefault="00C712AB" w:rsidP="00C712AB">
      <w:pPr>
        <w:spacing w:after="0" w:line="276" w:lineRule="auto"/>
        <w:rPr>
          <w:b/>
          <w:bCs/>
          <w:color w:val="000000" w:themeColor="text1"/>
        </w:rPr>
      </w:pPr>
      <w:r>
        <w:t>5)</w:t>
      </w:r>
      <w:r w:rsidR="001B6849">
        <w:t xml:space="preserve"> </w:t>
      </w:r>
      <w:r>
        <w:rPr>
          <w:b/>
          <w:bCs/>
          <w:color w:val="000000" w:themeColor="text1"/>
        </w:rPr>
        <w:t xml:space="preserve">Worki tekstylne na bieliznę </w:t>
      </w:r>
    </w:p>
    <w:p w14:paraId="32BAA812" w14:textId="77777777" w:rsidR="00C712AB" w:rsidRDefault="00C712AB" w:rsidP="00C712AB">
      <w:pPr>
        <w:spacing w:after="0" w:line="276" w:lineRule="auto"/>
        <w:jc w:val="left"/>
        <w:rPr>
          <w:b/>
          <w:bCs/>
          <w:color w:val="000000" w:themeColor="text1"/>
        </w:rPr>
      </w:pPr>
    </w:p>
    <w:p w14:paraId="3DCE8984" w14:textId="77777777" w:rsidR="00C712AB" w:rsidRDefault="00C712AB" w:rsidP="00C712AB">
      <w:pPr>
        <w:spacing w:after="0" w:line="276" w:lineRule="auto"/>
        <w:ind w:left="722" w:firstLine="0"/>
        <w:rPr>
          <w:rFonts w:eastAsiaTheme="minorHAnsi"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Worki tekstylne na bieliznę (przeznaczone do transportu brudnej bielizny) - worki z tkaniny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poliestrowej/materiału barierowego o gramaturze min. 120g/m2 (100%PES) </w:t>
      </w:r>
      <w:r>
        <w:rPr>
          <w:shd w:val="clear" w:color="auto" w:fill="FFFFFF"/>
        </w:rPr>
        <w:t>z aktywnym czynnikiem bakteriostatycznym w postaci jonów srebra; o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właściwościach bakteriostatycznych zgodnych z normą PN-EN ISO 20743 Tekstylia -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Oznaczenie aktywności antybakteryjnej wyrobów włókienniczych lub równoważną. Dopuszcza się worki wykonane z tkaniny poliestrowej, z aktywnym czynnikiem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 xml:space="preserve">bakteriobójczym hamującym wzrost bakterii </w:t>
      </w:r>
      <w:r>
        <w:rPr>
          <w:color w:val="222222"/>
          <w:shd w:val="clear" w:color="auto" w:fill="FFFFFF"/>
        </w:rPr>
        <w:br/>
        <w:t>i eliminującym nieprzyjemne zapachy; worki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 xml:space="preserve">barierowe dla cząstek stałych. Worki są wyrobem wielokrotnego użycia i są oznaczone symbolem </w:t>
      </w:r>
      <w: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⇆</w:t>
      </w:r>
      <w:r>
        <w:rPr>
          <w:color w:val="222222"/>
          <w:shd w:val="clear" w:color="auto" w:fill="FFFFFF"/>
        </w:rPr>
        <w:t>, który oznacza możliwość ponownego wykorzystania.</w:t>
      </w:r>
    </w:p>
    <w:p w14:paraId="377E51AA" w14:textId="77777777" w:rsidR="006905B2" w:rsidRPr="000036AF" w:rsidRDefault="001B6849" w:rsidP="00C11710">
      <w:pPr>
        <w:spacing w:after="0" w:line="276" w:lineRule="auto"/>
        <w:jc w:val="left"/>
        <w:rPr>
          <w:color w:val="000000" w:themeColor="text1"/>
        </w:rPr>
      </w:pPr>
      <w:r>
        <w:tab/>
        <w:t xml:space="preserve"> </w:t>
      </w:r>
      <w:r>
        <w:tab/>
      </w:r>
      <w:r>
        <w:rPr>
          <w:b/>
        </w:rPr>
        <w:t xml:space="preserve"> </w:t>
      </w:r>
    </w:p>
    <w:p w14:paraId="040FAFE4" w14:textId="77777777" w:rsidR="006905B2" w:rsidRDefault="006905B2">
      <w:pPr>
        <w:spacing w:after="9" w:line="268" w:lineRule="auto"/>
        <w:ind w:left="345" w:hanging="360"/>
        <w:jc w:val="left"/>
        <w:rPr>
          <w:b/>
        </w:rPr>
      </w:pPr>
    </w:p>
    <w:p w14:paraId="68DB7C17" w14:textId="77777777" w:rsidR="009F6285" w:rsidRDefault="001B6849">
      <w:pPr>
        <w:spacing w:after="9" w:line="268" w:lineRule="auto"/>
        <w:ind w:left="345" w:hanging="360"/>
        <w:jc w:val="left"/>
      </w:pPr>
      <w:r>
        <w:rPr>
          <w:b/>
        </w:rPr>
        <w:t xml:space="preserve">16. Wymagania dotyczące urządzeń dedykowanych na blok operacyjny i magazyny Zamawiającego: </w:t>
      </w:r>
    </w:p>
    <w:p w14:paraId="47347C62" w14:textId="77777777" w:rsidR="009F6285" w:rsidRDefault="001B6849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4394A95F" w14:textId="24096F17" w:rsidR="009F6285" w:rsidRDefault="001B6849">
      <w:pPr>
        <w:numPr>
          <w:ilvl w:val="0"/>
          <w:numId w:val="5"/>
        </w:numPr>
        <w:spacing w:after="130"/>
        <w:ind w:hanging="355"/>
      </w:pPr>
      <w:r>
        <w:t xml:space="preserve">Zamawiający wymaga, aby pralnia Wykonawcy wyposażona była w urządzenia i wykonywała </w:t>
      </w:r>
      <w:r w:rsidRPr="007F1FB7">
        <w:rPr>
          <w:color w:val="000000" w:themeColor="text1"/>
        </w:rPr>
        <w:t xml:space="preserve">usługę w oparciu o technologię </w:t>
      </w:r>
      <w:r w:rsidR="007F1FB7" w:rsidRPr="007F1FB7">
        <w:rPr>
          <w:color w:val="000000" w:themeColor="text1"/>
        </w:rPr>
        <w:t xml:space="preserve">typu </w:t>
      </w:r>
      <w:r w:rsidRPr="007F1FB7">
        <w:rPr>
          <w:color w:val="000000" w:themeColor="text1"/>
        </w:rPr>
        <w:t>RFID UHF</w:t>
      </w:r>
      <w:r w:rsidR="008754E1">
        <w:rPr>
          <w:color w:val="000000" w:themeColor="text1"/>
        </w:rPr>
        <w:t xml:space="preserve"> </w:t>
      </w:r>
      <w:r>
        <w:t xml:space="preserve">oraz program do obsługi obiegu pranej bielizny, udostępniający dane o bieliźnie będącej w obiegu Zamawiającego użytkownikom poprzez witrynę internetową. </w:t>
      </w:r>
    </w:p>
    <w:p w14:paraId="39327F53" w14:textId="77777777" w:rsidR="009F6285" w:rsidRDefault="001B6849">
      <w:pPr>
        <w:numPr>
          <w:ilvl w:val="0"/>
          <w:numId w:val="5"/>
        </w:numPr>
        <w:spacing w:after="129"/>
        <w:ind w:hanging="355"/>
      </w:pPr>
      <w:r>
        <w:t xml:space="preserve">Wykonawca zobowiązany jest wyposażyć magazyn bielizny czystej i brudnej Zamawiającego w odpowiedni sprzęt i oprogramowanie, które pozwoli na monitorowanie drogi pojedynczego asortymentu na terenie Szpitala od momentu jego odbioru w magazynie czystej bielizny aż do momentu przekazania z magazynu brudnej bielizny do pralni z uwzględnieniem informacji na jaki oddział został wydany asortyment i z jakiego oddziału został zdany.  </w:t>
      </w:r>
    </w:p>
    <w:p w14:paraId="614B5683" w14:textId="77777777" w:rsidR="009F6285" w:rsidRDefault="001B6849">
      <w:pPr>
        <w:numPr>
          <w:ilvl w:val="0"/>
          <w:numId w:val="5"/>
        </w:numPr>
        <w:spacing w:after="126"/>
        <w:ind w:hanging="355"/>
      </w:pPr>
      <w:r>
        <w:t xml:space="preserve">Program musi umożliwiać autoryzowany (potwierdzony hasłem) dostęp określonych użytkowników o zdefiniowanych uprawnieniach do obsługi programu. </w:t>
      </w:r>
    </w:p>
    <w:p w14:paraId="2242C4BF" w14:textId="77777777" w:rsidR="009F6285" w:rsidRDefault="001B6849">
      <w:pPr>
        <w:numPr>
          <w:ilvl w:val="0"/>
          <w:numId w:val="5"/>
        </w:numPr>
        <w:spacing w:after="126"/>
        <w:ind w:hanging="355"/>
      </w:pPr>
      <w:r>
        <w:t xml:space="preserve">Program musi umożliwiać śledzenie obiegu bielizny zarówno będącej własnością Zamawiającego jak i  Wykonawcy. </w:t>
      </w:r>
    </w:p>
    <w:p w14:paraId="76828F1A" w14:textId="77777777" w:rsidR="009F6285" w:rsidRDefault="001B6849">
      <w:pPr>
        <w:numPr>
          <w:ilvl w:val="0"/>
          <w:numId w:val="5"/>
        </w:numPr>
        <w:spacing w:after="128"/>
        <w:ind w:hanging="355"/>
      </w:pPr>
      <w:r>
        <w:t xml:space="preserve">Program musi umożliwiać składanie codziennych zamówień na bieliznę. </w:t>
      </w:r>
    </w:p>
    <w:p w14:paraId="09B8CFBC" w14:textId="77777777" w:rsidR="009F6285" w:rsidRDefault="001B6849">
      <w:pPr>
        <w:numPr>
          <w:ilvl w:val="0"/>
          <w:numId w:val="5"/>
        </w:numPr>
        <w:spacing w:after="126"/>
        <w:ind w:hanging="355"/>
      </w:pPr>
      <w:r>
        <w:lastRenderedPageBreak/>
        <w:t xml:space="preserve">Program musi umożliwiać złożenie reklamacji/uwag dotyczących niezgodności otrzymanego asortymentu z protokołem dostaw.  </w:t>
      </w:r>
    </w:p>
    <w:p w14:paraId="1206195F" w14:textId="77777777" w:rsidR="009F6285" w:rsidRDefault="001B6849">
      <w:pPr>
        <w:numPr>
          <w:ilvl w:val="0"/>
          <w:numId w:val="5"/>
        </w:numPr>
        <w:spacing w:after="129"/>
        <w:ind w:hanging="355"/>
      </w:pPr>
      <w:r>
        <w:t>Wykonawca przeprowadzi w siedzibie Zamawiającego kompleksowe przeszkolenie wyznaczonych pracowników z zakresu funkcjonowania i obsługi programu sukcesywnie wg uzgodnionego harmonogramu, w terminie uzgodnionym przez strony, nie dłużej jednak niż w terminie</w:t>
      </w:r>
      <w:r w:rsidR="000036AF">
        <w:t xml:space="preserve"> 3 </w:t>
      </w:r>
      <w:r>
        <w:t xml:space="preserve">dni od dnia zawarcia Umowy. W przypadku konieczności przeprowadzenia dodatkowych szkoleń, wynikających ze zmian w systemie w trakcie trwania umowy, Wykonawca zobowiązuje się do wykonania ich w ramach obowiązującej umowy bez dodatkowego wynagrodzenia. </w:t>
      </w:r>
    </w:p>
    <w:p w14:paraId="0F07FC39" w14:textId="77777777" w:rsidR="009F6285" w:rsidRDefault="001B6849">
      <w:pPr>
        <w:numPr>
          <w:ilvl w:val="0"/>
          <w:numId w:val="5"/>
        </w:numPr>
        <w:spacing w:after="127"/>
        <w:ind w:hanging="355"/>
      </w:pPr>
      <w:r>
        <w:t xml:space="preserve">Program  musi umożliwiać wykonanie raportu aktualnego stanu asortymentu, ilości asortymentu przekazanego do poszczególnych komórek organizacyjnych w rozbiciu na jednostkę i asortyment. </w:t>
      </w:r>
    </w:p>
    <w:p w14:paraId="4063DEB7" w14:textId="46C9BF63" w:rsidR="009F6285" w:rsidRDefault="001B6849">
      <w:pPr>
        <w:numPr>
          <w:ilvl w:val="0"/>
          <w:numId w:val="5"/>
        </w:numPr>
        <w:spacing w:after="113"/>
        <w:ind w:hanging="355"/>
      </w:pPr>
      <w:r>
        <w:t>Wykonawca wyposaży magazyn bielizny czystej w urządzenie umożliwiające skanowanie czystego asortymentu w systemie</w:t>
      </w:r>
      <w:r w:rsidR="00E92640">
        <w:t xml:space="preserve"> typu</w:t>
      </w:r>
      <w:r>
        <w:t xml:space="preserve"> </w:t>
      </w:r>
      <w:r w:rsidRPr="00E92640">
        <w:t>RFID UHF</w:t>
      </w:r>
      <w:r w:rsidR="00E3774C">
        <w:t xml:space="preserve"> </w:t>
      </w:r>
      <w:r>
        <w:t>wraz z zestawem komputerowym z dostępem do programu obsługującego system</w:t>
      </w:r>
      <w:r w:rsidR="00E92640">
        <w:t xml:space="preserve"> typu</w:t>
      </w:r>
      <w:r>
        <w:t xml:space="preserve"> RFID UH</w:t>
      </w:r>
      <w:r w:rsidR="007326A3">
        <w:t>F</w:t>
      </w:r>
      <w:r w:rsidR="008754E1">
        <w:t xml:space="preserve"> </w:t>
      </w:r>
      <w:r>
        <w:t xml:space="preserve">oraz drukarką. Urządzenie musi umożliwiać jednorazowe sczytywanie min. 10 szt. tagów (chipów) użytych do oznakowania dzierżawionego asortymentu. </w:t>
      </w:r>
    </w:p>
    <w:p w14:paraId="5263DB4F" w14:textId="2CF42316" w:rsidR="009F6285" w:rsidRDefault="001B6849">
      <w:pPr>
        <w:numPr>
          <w:ilvl w:val="0"/>
          <w:numId w:val="5"/>
        </w:numPr>
        <w:spacing w:after="129"/>
        <w:ind w:hanging="355"/>
      </w:pPr>
      <w:r>
        <w:t>Wykonawca wyposaży magazyn bielizny brudnej w zamykaną kabinę wyposażoną w minimum 1 antenę</w:t>
      </w:r>
      <w:r w:rsidR="00E92640">
        <w:t xml:space="preserve"> typu</w:t>
      </w:r>
      <w:r>
        <w:t xml:space="preserve"> RFID</w:t>
      </w:r>
      <w:r w:rsidR="008754E1">
        <w:t xml:space="preserve"> </w:t>
      </w:r>
      <w:r w:rsidR="00A11164">
        <w:t>U</w:t>
      </w:r>
      <w:r w:rsidR="008754E1">
        <w:t xml:space="preserve">HF </w:t>
      </w:r>
      <w:r>
        <w:t>wraz z odpowiednim czytnikiem, zintegrowaną z wagą najazdową oraz wraz z zestawem komputerowym z dostępem do programu obsługującego system</w:t>
      </w:r>
      <w:r w:rsidR="00B22217">
        <w:t xml:space="preserve"> typu</w:t>
      </w:r>
      <w:r>
        <w:t xml:space="preserve"> RFID</w:t>
      </w:r>
      <w:r w:rsidR="00A11164">
        <w:t xml:space="preserve"> UHF</w:t>
      </w:r>
      <w:r w:rsidR="00BA3301">
        <w:t xml:space="preserve">. </w:t>
      </w:r>
      <w:r>
        <w:t xml:space="preserve">Kabina musi być wykonana z materiałów nadających się do dezynfekcji </w:t>
      </w:r>
      <w:r w:rsidRPr="00E92640">
        <w:t>powierzchniowej, zamykana na dwuskrzydłowe drzwi, zamykane manualnie. Musi być szczelna dla fal UHF,</w:t>
      </w:r>
      <w:r>
        <w:t xml:space="preserve"> sczytująca jedynie asortyment znajdujący się w kabinie. Umożliwiająca sczytywania asortymentu brudnego oznakowanego tagami (chipami), umieszczonego w workach włożonych do wózka o wymiarach maksymalnych: wysokość 182 cm, głębokość 80 cm, szerokość 70 cm, bez konieczności wypakowywania i dotykania asortymentu, w ilości jednorazowo 200-500 egzemplarzy. </w:t>
      </w:r>
    </w:p>
    <w:p w14:paraId="5BE154D1" w14:textId="3D77FE7C" w:rsidR="009F6285" w:rsidRDefault="001B6849">
      <w:pPr>
        <w:numPr>
          <w:ilvl w:val="0"/>
          <w:numId w:val="5"/>
        </w:numPr>
        <w:spacing w:after="123"/>
        <w:ind w:hanging="355"/>
      </w:pPr>
      <w:r>
        <w:t xml:space="preserve">Wykonawca wyposaży magazyn zamawiającego w mobilny skaner/terminal ręczny z oprogramowaniem (aplikacją) zapewniającą odczyt w systemie </w:t>
      </w:r>
      <w:r w:rsidR="00E92640">
        <w:t xml:space="preserve">typu </w:t>
      </w:r>
      <w:r w:rsidRPr="00E92640">
        <w:t>RFID UHF</w:t>
      </w:r>
      <w:r w:rsidR="00BA3301">
        <w:t xml:space="preserve"> </w:t>
      </w:r>
      <w:r>
        <w:t xml:space="preserve">z odległością odczytu do 90 cm. Skaner z klawiaturą numeryczną i zintegrowanym systemem dotykowym, odporny na upadki (do 1,5 m), różnice temperatur otoczenia pracy (od -20 St. C  do +50 St. C) wilgotność otoczenia pracy ( od 5% do 95%), szczelny (norma szczelności IP54), komunikacja bezprzewodowa WIFI, komunikacja przewodowa (USB) w komplecie terminal i bateria. </w:t>
      </w:r>
    </w:p>
    <w:p w14:paraId="6E7FBE13" w14:textId="2D072844" w:rsidR="009F6285" w:rsidRDefault="001B6849">
      <w:pPr>
        <w:numPr>
          <w:ilvl w:val="0"/>
          <w:numId w:val="5"/>
        </w:numPr>
        <w:spacing w:after="130"/>
        <w:ind w:hanging="355"/>
      </w:pPr>
      <w:r>
        <w:t xml:space="preserve">Termin uruchomienia systemu </w:t>
      </w:r>
      <w:r w:rsidR="00E92640">
        <w:t xml:space="preserve">typu </w:t>
      </w:r>
      <w:r>
        <w:t>RFID UH</w:t>
      </w:r>
      <w:r w:rsidR="007326A3">
        <w:t>F</w:t>
      </w:r>
      <w:r>
        <w:t xml:space="preserve"> u Zamawiającego maksymalnie </w:t>
      </w:r>
      <w:r w:rsidR="000036AF">
        <w:t>3</w:t>
      </w:r>
      <w:r>
        <w:t xml:space="preserve"> dni od daty zawarcia umowy. </w:t>
      </w:r>
    </w:p>
    <w:p w14:paraId="35ABCB2D" w14:textId="77777777" w:rsidR="009F6285" w:rsidRDefault="001B6849">
      <w:pPr>
        <w:numPr>
          <w:ilvl w:val="0"/>
          <w:numId w:val="5"/>
        </w:numPr>
        <w:spacing w:after="123"/>
        <w:ind w:hanging="355"/>
      </w:pPr>
      <w:r>
        <w:t xml:space="preserve">Wykonawca wyposaży Blok Operacyjny Zamawiającego, na czas trwania umowy, w dystrybutor wydający czystą odzież operacyjną: </w:t>
      </w:r>
    </w:p>
    <w:p w14:paraId="1A9E42F5" w14:textId="77777777" w:rsidR="009F6285" w:rsidRDefault="001B6849">
      <w:pPr>
        <w:numPr>
          <w:ilvl w:val="0"/>
          <w:numId w:val="6"/>
        </w:numPr>
        <w:ind w:hanging="360"/>
      </w:pPr>
      <w:r>
        <w:t xml:space="preserve">maksymalne wymiary urządzenia: 90x200x100 cm,  </w:t>
      </w:r>
    </w:p>
    <w:p w14:paraId="447B8107" w14:textId="77777777" w:rsidR="009F6285" w:rsidRDefault="001B6849">
      <w:pPr>
        <w:numPr>
          <w:ilvl w:val="0"/>
          <w:numId w:val="6"/>
        </w:numPr>
        <w:ind w:hanging="360"/>
      </w:pPr>
      <w:r>
        <w:t xml:space="preserve">wolnostojący,  </w:t>
      </w:r>
    </w:p>
    <w:p w14:paraId="5111C315" w14:textId="77777777" w:rsidR="009F6285" w:rsidRDefault="001B6849">
      <w:pPr>
        <w:numPr>
          <w:ilvl w:val="0"/>
          <w:numId w:val="6"/>
        </w:numPr>
        <w:ind w:hanging="360"/>
      </w:pPr>
      <w:r>
        <w:t xml:space="preserve">maksymalna waga urządzenia 550kg, </w:t>
      </w:r>
    </w:p>
    <w:p w14:paraId="3175D8CB" w14:textId="77777777" w:rsidR="009F6285" w:rsidRDefault="001B6849">
      <w:pPr>
        <w:numPr>
          <w:ilvl w:val="0"/>
          <w:numId w:val="6"/>
        </w:numPr>
        <w:ind w:hanging="360"/>
      </w:pPr>
      <w:r>
        <w:t xml:space="preserve">posiadający 180 lokacji, </w:t>
      </w:r>
    </w:p>
    <w:p w14:paraId="110AA742" w14:textId="77777777" w:rsidR="009F6285" w:rsidRDefault="001B6849">
      <w:pPr>
        <w:numPr>
          <w:ilvl w:val="0"/>
          <w:numId w:val="6"/>
        </w:numPr>
        <w:ind w:hanging="360"/>
      </w:pPr>
      <w:r>
        <w:t xml:space="preserve">wyposażony w fotokomórki zapobiegające przytrzaśnięciu ręki użytkownika w przypadku awarii,  </w:t>
      </w:r>
    </w:p>
    <w:p w14:paraId="60BF5BB4" w14:textId="541915F6" w:rsidR="009F6285" w:rsidRDefault="001B6849">
      <w:pPr>
        <w:numPr>
          <w:ilvl w:val="0"/>
          <w:numId w:val="6"/>
        </w:numPr>
        <w:ind w:hanging="360"/>
      </w:pPr>
      <w:r>
        <w:t>działający w oparciu o system</w:t>
      </w:r>
      <w:r w:rsidR="00E92640">
        <w:t xml:space="preserve"> typu</w:t>
      </w:r>
      <w:r>
        <w:t xml:space="preserve"> RFID w </w:t>
      </w:r>
      <w:r w:rsidRPr="00C71228">
        <w:t>paśmie UHF</w:t>
      </w:r>
    </w:p>
    <w:p w14:paraId="282DE23B" w14:textId="77777777" w:rsidR="009F6285" w:rsidRDefault="001B6849">
      <w:pPr>
        <w:numPr>
          <w:ilvl w:val="0"/>
          <w:numId w:val="6"/>
        </w:numPr>
        <w:ind w:hanging="360"/>
      </w:pPr>
      <w:r>
        <w:t xml:space="preserve">wyposażony w czytnik kart magnetycznych, wydaje odzież pracownikowi, który zaloguje się do urządzenia przy użyciu przypisanej mu karty i po zweryfikowaniu przyznanego mu limitu pobrań,  </w:t>
      </w:r>
    </w:p>
    <w:p w14:paraId="034CC31C" w14:textId="77777777" w:rsidR="009F6285" w:rsidRDefault="001B6849">
      <w:pPr>
        <w:numPr>
          <w:ilvl w:val="0"/>
          <w:numId w:val="6"/>
        </w:numPr>
        <w:ind w:hanging="360"/>
      </w:pPr>
      <w:r>
        <w:t xml:space="preserve">załadunek dystrybutora odzieżą bez konieczności otwierania głównych drzwi urządzenia, co zapobiega zanieczyszczaniu odzieży będącej w dystrybutorze, </w:t>
      </w:r>
    </w:p>
    <w:p w14:paraId="32E5BC33" w14:textId="77777777" w:rsidR="009F6285" w:rsidRDefault="001B6849">
      <w:pPr>
        <w:numPr>
          <w:ilvl w:val="0"/>
          <w:numId w:val="6"/>
        </w:numPr>
        <w:ind w:hanging="360"/>
      </w:pPr>
      <w:r>
        <w:lastRenderedPageBreak/>
        <w:t xml:space="preserve">dystrybutor musi posiadać komputer z ekranem dotykowym, a informacje i komendy głosowe muszą być podawane w języku polskim,  </w:t>
      </w:r>
    </w:p>
    <w:p w14:paraId="3271BEC2" w14:textId="77777777" w:rsidR="009F6285" w:rsidRDefault="001B6849">
      <w:pPr>
        <w:numPr>
          <w:ilvl w:val="0"/>
          <w:numId w:val="6"/>
        </w:numPr>
        <w:ind w:hanging="360"/>
      </w:pPr>
      <w:r>
        <w:t xml:space="preserve">informacja o pobranym asortymencie jest zapisywana, a pobrane sztuki zdejmowane ze stanu pracownika, uzupełnienie stanu przyznanego limitu następuje automatycznie po oddaniu asortymentu do zbieraka odzieży brudnej. Dystrybutor musi być połączony z systemem informatycznym, który daje możliwość informacji on–linę o ilości sztuk pobranych i pozostających do wydania, prowadzenia analiz  wydawanej bielizny. Połączenie internetowe z urządzeniem musi umożliwiać personelowi Wykonawcy zdalny dostęp i usuwanie ewentualnych awarii w dniu jej zgłoszenia,   </w:t>
      </w:r>
    </w:p>
    <w:p w14:paraId="50AFD4DE" w14:textId="77777777" w:rsidR="009F6285" w:rsidRDefault="001B6849" w:rsidP="0081458D">
      <w:pPr>
        <w:numPr>
          <w:ilvl w:val="0"/>
          <w:numId w:val="6"/>
        </w:numPr>
        <w:ind w:hanging="360"/>
      </w:pPr>
      <w:r>
        <w:t>transport, montaż, uruchomienie</w:t>
      </w:r>
      <w:r w:rsidR="00CB43EF">
        <w:t xml:space="preserve">, </w:t>
      </w:r>
      <w:r>
        <w:t>dystrybutora</w:t>
      </w:r>
      <w:r w:rsidR="00CB43EF">
        <w:t xml:space="preserve"> </w:t>
      </w:r>
      <w:r>
        <w:t>oraz</w:t>
      </w:r>
      <w:r w:rsidR="0081458D">
        <w:t xml:space="preserve"> </w:t>
      </w:r>
      <w:r>
        <w:t>przeszkolenie personelu</w:t>
      </w:r>
      <w:r w:rsidR="0081458D">
        <w:t xml:space="preserve"> </w:t>
      </w:r>
      <w:r>
        <w:t xml:space="preserve">Zamawiającego leży po stronie Wykonawcy, </w:t>
      </w:r>
    </w:p>
    <w:p w14:paraId="048631ED" w14:textId="77777777" w:rsidR="009F6285" w:rsidRDefault="001B6849">
      <w:pPr>
        <w:numPr>
          <w:ilvl w:val="0"/>
          <w:numId w:val="6"/>
        </w:numPr>
        <w:ind w:hanging="360"/>
      </w:pPr>
      <w:r>
        <w:t xml:space="preserve">dystrybutor na bloku operacyjnym - termin uruchomienia do </w:t>
      </w:r>
      <w:r w:rsidR="000036AF">
        <w:t>3</w:t>
      </w:r>
      <w:r>
        <w:t xml:space="preserve"> dni od dnia podpisania </w:t>
      </w:r>
    </w:p>
    <w:p w14:paraId="2B360C71" w14:textId="77777777" w:rsidR="009F6285" w:rsidRDefault="001B6849">
      <w:pPr>
        <w:tabs>
          <w:tab w:val="center" w:pos="1428"/>
          <w:tab w:val="center" w:pos="21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Umowy. </w:t>
      </w:r>
      <w:r>
        <w:tab/>
        <w:t xml:space="preserve"> </w:t>
      </w:r>
    </w:p>
    <w:p w14:paraId="53881F7E" w14:textId="77777777" w:rsidR="009F6285" w:rsidRDefault="001B6849">
      <w:pPr>
        <w:spacing w:after="17" w:line="259" w:lineRule="auto"/>
        <w:ind w:left="720" w:firstLine="0"/>
        <w:jc w:val="left"/>
      </w:pPr>
      <w:r>
        <w:t xml:space="preserve"> </w:t>
      </w:r>
    </w:p>
    <w:p w14:paraId="282D19D0" w14:textId="77777777" w:rsidR="009F6285" w:rsidRDefault="001B6849">
      <w:pPr>
        <w:spacing w:after="92"/>
        <w:ind w:left="710"/>
      </w:pPr>
      <w:r>
        <w:t xml:space="preserve">14) Wykonawca wyposaży szatnię męską i damską Bloku Operacyjnego Zamawiającego na czas trwania umowy w dwa urządzenia zbierające (zbieraki) do brudnej odzieży operacyjnej po jednym w każdej szatni: </w:t>
      </w:r>
    </w:p>
    <w:p w14:paraId="65440FC2" w14:textId="77777777" w:rsidR="009F6285" w:rsidRDefault="001B6849">
      <w:pPr>
        <w:numPr>
          <w:ilvl w:val="0"/>
          <w:numId w:val="7"/>
        </w:numPr>
        <w:ind w:hanging="360"/>
      </w:pPr>
      <w:r>
        <w:t xml:space="preserve">maksymalne wymiary jednego zbieraka: 105x205x85 cm,  </w:t>
      </w:r>
    </w:p>
    <w:p w14:paraId="7F1D8573" w14:textId="77777777" w:rsidR="009F6285" w:rsidRDefault="001B6849">
      <w:pPr>
        <w:numPr>
          <w:ilvl w:val="0"/>
          <w:numId w:val="7"/>
        </w:numPr>
        <w:ind w:hanging="360"/>
      </w:pPr>
      <w:r>
        <w:t xml:space="preserve">maksymalna waga jednego urządzenia 280 kg, </w:t>
      </w:r>
    </w:p>
    <w:p w14:paraId="2A959646" w14:textId="77777777" w:rsidR="009F6285" w:rsidRDefault="001B6849">
      <w:pPr>
        <w:numPr>
          <w:ilvl w:val="0"/>
          <w:numId w:val="7"/>
        </w:numPr>
        <w:ind w:hanging="360"/>
      </w:pPr>
      <w:r>
        <w:t xml:space="preserve">wolnostojące, </w:t>
      </w:r>
    </w:p>
    <w:p w14:paraId="47B2BAE5" w14:textId="5478879F" w:rsidR="009F6285" w:rsidRPr="00C71228" w:rsidRDefault="001B6849">
      <w:pPr>
        <w:numPr>
          <w:ilvl w:val="0"/>
          <w:numId w:val="7"/>
        </w:numPr>
        <w:ind w:hanging="360"/>
      </w:pPr>
      <w:r>
        <w:t xml:space="preserve">urządzenia działające w oparciu o system </w:t>
      </w:r>
      <w:r w:rsidR="00C71228">
        <w:t xml:space="preserve">typu </w:t>
      </w:r>
      <w:r>
        <w:t xml:space="preserve">RFID w paśmie </w:t>
      </w:r>
      <w:r w:rsidRPr="00C71228">
        <w:t xml:space="preserve">UHF, </w:t>
      </w:r>
    </w:p>
    <w:p w14:paraId="2EB8B743" w14:textId="77777777" w:rsidR="009F6285" w:rsidRDefault="001B6849">
      <w:pPr>
        <w:numPr>
          <w:ilvl w:val="0"/>
          <w:numId w:val="7"/>
        </w:numPr>
        <w:ind w:hanging="360"/>
      </w:pPr>
      <w:r>
        <w:t xml:space="preserve">odzież brudna oddana do zbieraka jest sczytywana wewnątrz urządzenia i trafia do umieszczonego w nim wózka transportowego. Po sczytaniu oddanego asortymentu, limit odzieży dla pracowników bloku zostaje uzupełniony automatycznie o ilość i asortyment który został oddany przez użytkownika. Zbierak musi być podłączony przez Internet do systemu Wykonawcy i umożliwiać jego zdalny nadzór i wymianę informacji, </w:t>
      </w:r>
    </w:p>
    <w:p w14:paraId="7F5B5788" w14:textId="77777777" w:rsidR="009F6285" w:rsidRDefault="001B6849">
      <w:pPr>
        <w:numPr>
          <w:ilvl w:val="0"/>
          <w:numId w:val="7"/>
        </w:numPr>
        <w:spacing w:after="9" w:line="259" w:lineRule="auto"/>
        <w:ind w:hanging="360"/>
      </w:pPr>
      <w:r>
        <w:t xml:space="preserve">wózek może być wyjmowany z urządzenia jedynie przez przedni panel,                                                         </w:t>
      </w:r>
    </w:p>
    <w:p w14:paraId="6E3A0692" w14:textId="77777777" w:rsidR="009F6285" w:rsidRDefault="00C71228">
      <w:pPr>
        <w:numPr>
          <w:ilvl w:val="0"/>
          <w:numId w:val="7"/>
        </w:numPr>
        <w:ind w:hanging="360"/>
      </w:pPr>
      <w:r>
        <w:t>u</w:t>
      </w:r>
      <w:r w:rsidR="001B6849">
        <w:t xml:space="preserve">rządzenia zbierające na Bloku Operacyjnym termin uruchomienia do </w:t>
      </w:r>
      <w:r w:rsidR="000036AF">
        <w:t>3</w:t>
      </w:r>
      <w:r w:rsidR="001B6849">
        <w:t xml:space="preserve"> dni od dnia podpisania umowy. </w:t>
      </w:r>
    </w:p>
    <w:p w14:paraId="431B0D25" w14:textId="77777777" w:rsidR="009F6285" w:rsidRDefault="001B6849">
      <w:pPr>
        <w:numPr>
          <w:ilvl w:val="0"/>
          <w:numId w:val="8"/>
        </w:numPr>
        <w:ind w:hanging="360"/>
      </w:pPr>
      <w:r>
        <w:t xml:space="preserve">Załadunek dystrybutorów i odbiór bielizny z urządzeń zbierających należy do obowiązków Wykonawcy i będzie się odbywał w sposób gwarantujący stałą dostępność odzieży. Przed dniami wolnymi od pracy, Wykonawca zapewni uzupełnienie dystrybutorów na koniec ostatniego dnia roboczego.  </w:t>
      </w:r>
    </w:p>
    <w:p w14:paraId="7FD412E3" w14:textId="77777777" w:rsidR="009F6285" w:rsidRDefault="001B6849">
      <w:pPr>
        <w:numPr>
          <w:ilvl w:val="0"/>
          <w:numId w:val="8"/>
        </w:numPr>
        <w:ind w:hanging="360"/>
      </w:pPr>
      <w:r>
        <w:t xml:space="preserve">Urządzenia instalowane w obrębie Bloku Operacyjnego i w szatniach  muszą spełniać wymagania EN 55011 „Urządzenia przemysłowe, naukowe i medyczne -- Charakterystyki zaburzeń o częstotliwości radiowej -- Poziomy dopuszczalne i metody pomiaru”. Wykonawca przedstawi dokumenty potwierdzające spełnienie ww. normy na każde żądanie Zamawiającego. </w:t>
      </w:r>
    </w:p>
    <w:p w14:paraId="05E5957D" w14:textId="77777777" w:rsidR="009F6285" w:rsidRDefault="001B6849">
      <w:pPr>
        <w:numPr>
          <w:ilvl w:val="0"/>
          <w:numId w:val="8"/>
        </w:numPr>
        <w:ind w:hanging="360"/>
      </w:pPr>
      <w:r>
        <w:t xml:space="preserve">Zamawiający wyposaży miejsca montażu dystrybutorów odzieży i urządzeń zbierających w dostęp do instalacji elektrycznej 230V, zabezpieczonej standardowo 16A, oraz dostęp do sieci LAN zgodnie z wymaganiami urządzeń. </w:t>
      </w:r>
    </w:p>
    <w:p w14:paraId="53A49C2C" w14:textId="77777777" w:rsidR="009F6285" w:rsidRDefault="001B6849">
      <w:pPr>
        <w:numPr>
          <w:ilvl w:val="0"/>
          <w:numId w:val="8"/>
        </w:numPr>
        <w:ind w:hanging="360"/>
      </w:pPr>
      <w:r>
        <w:t xml:space="preserve">Wykonawca na każde żądanie Zamawiającego w terminie 2 dni przedstawi na potwierdzenie spełnienia warunków w zakresie dzierżawionej bielizny Karty danych technicznych, Zgłoszenia do Rejestru Wyrobów Medycznych, Deklaracje Zgodności, Certyfikat CE. </w:t>
      </w:r>
    </w:p>
    <w:p w14:paraId="6D0833ED" w14:textId="77777777" w:rsidR="009F6285" w:rsidRDefault="001B6849">
      <w:pPr>
        <w:numPr>
          <w:ilvl w:val="0"/>
          <w:numId w:val="8"/>
        </w:numPr>
        <w:ind w:hanging="360"/>
      </w:pPr>
      <w:r>
        <w:t xml:space="preserve">Wykonawca ma posiadać wdrożone, certyfikowane i utrzymywane systemy zarządzania jakością ISO 9001, 13485 w zakresie co najmniej prania, dezynfekcji, dzierżawy bielizny oraz transportu do jednostek ochrony zdrowia, a także system zarządzania środowiskowego ISO 14001, RABC 14065 oraz zwalidowany proces prania. Wykonawca na każe żądanie Zamawiającego w terminie 2 dni przedstawi dokumenty potwierdzające spełnienie tych wymagań.  </w:t>
      </w:r>
    </w:p>
    <w:p w14:paraId="6EBCF32C" w14:textId="77777777" w:rsidR="009F6285" w:rsidRPr="0081458D" w:rsidRDefault="001B6849">
      <w:pPr>
        <w:numPr>
          <w:ilvl w:val="0"/>
          <w:numId w:val="8"/>
        </w:numPr>
        <w:spacing w:after="9" w:line="268" w:lineRule="auto"/>
        <w:ind w:hanging="360"/>
      </w:pPr>
      <w:r w:rsidRPr="0081458D">
        <w:t xml:space="preserve">Zamawiający wymaga aby wykonawca dostarczał worki rozpuszczalne do pakowania bielizny szczególnie skażonej. </w:t>
      </w:r>
    </w:p>
    <w:p w14:paraId="61C9C45C" w14:textId="77777777" w:rsidR="009F6285" w:rsidRDefault="001B6849">
      <w:pPr>
        <w:numPr>
          <w:ilvl w:val="0"/>
          <w:numId w:val="8"/>
        </w:numPr>
        <w:ind w:hanging="360"/>
      </w:pPr>
      <w:r>
        <w:t xml:space="preserve">Zamawiający zastrzega sobie prawo do bieżącej kontroli świadczonych usług w swojej siedzibie i w siedzibie Wykonawcy pod względem sanitarno-epidemiologicznym i jakościowym. </w:t>
      </w:r>
    </w:p>
    <w:p w14:paraId="147EF47C" w14:textId="77777777" w:rsidR="009F6285" w:rsidRDefault="001B6849">
      <w:pPr>
        <w:numPr>
          <w:ilvl w:val="0"/>
          <w:numId w:val="8"/>
        </w:numPr>
        <w:ind w:hanging="360"/>
      </w:pPr>
      <w:r>
        <w:lastRenderedPageBreak/>
        <w:t xml:space="preserve">Zamawiający zastrzega sobie prawo do wykonywania okresowych </w:t>
      </w:r>
      <w:r>
        <w:tab/>
        <w:t>badań</w:t>
      </w:r>
      <w:r w:rsidR="00C71228">
        <w:t xml:space="preserve"> </w:t>
      </w:r>
      <w:r>
        <w:t xml:space="preserve">czystości mikrobiologicznej bielizny, odzieży szpitalnej itp. na koszt Wykonawcy. </w:t>
      </w:r>
    </w:p>
    <w:p w14:paraId="65760493" w14:textId="77777777" w:rsidR="009F6285" w:rsidRDefault="001B6849">
      <w:pPr>
        <w:numPr>
          <w:ilvl w:val="0"/>
          <w:numId w:val="8"/>
        </w:numPr>
        <w:spacing w:after="124"/>
        <w:ind w:hanging="360"/>
      </w:pPr>
      <w:r>
        <w:t xml:space="preserve">Materiał do powyższych badań Zamawiający może pobierać: </w:t>
      </w:r>
    </w:p>
    <w:p w14:paraId="7B9A58D6" w14:textId="77777777" w:rsidR="009F6285" w:rsidRDefault="001B6849">
      <w:pPr>
        <w:numPr>
          <w:ilvl w:val="1"/>
          <w:numId w:val="8"/>
        </w:numPr>
        <w:ind w:hanging="360"/>
      </w:pPr>
      <w:r>
        <w:t xml:space="preserve">w pierwszym kwartale świadczenia usługi; </w:t>
      </w:r>
    </w:p>
    <w:p w14:paraId="6B4EF6FC" w14:textId="77777777" w:rsidR="009F6285" w:rsidRDefault="001B6849">
      <w:pPr>
        <w:numPr>
          <w:ilvl w:val="1"/>
          <w:numId w:val="8"/>
        </w:numPr>
        <w:ind w:hanging="360"/>
      </w:pPr>
      <w:r>
        <w:t xml:space="preserve">w przypadku zakwestionowanych wyników ponownie w ciągu 4 dni zostaną pobrane próby kontrolne; </w:t>
      </w:r>
    </w:p>
    <w:p w14:paraId="4F661B74" w14:textId="77777777" w:rsidR="009F6285" w:rsidRDefault="001B6849">
      <w:pPr>
        <w:numPr>
          <w:ilvl w:val="1"/>
          <w:numId w:val="8"/>
        </w:numPr>
        <w:ind w:hanging="360"/>
      </w:pPr>
      <w:r>
        <w:t xml:space="preserve">próby czystościowe pobierane będą z 4-8 punktów; </w:t>
      </w:r>
    </w:p>
    <w:p w14:paraId="1B381F5D" w14:textId="77777777" w:rsidR="009F6285" w:rsidRDefault="001B6849">
      <w:pPr>
        <w:numPr>
          <w:ilvl w:val="1"/>
          <w:numId w:val="8"/>
        </w:numPr>
        <w:ind w:hanging="360"/>
      </w:pPr>
      <w:r>
        <w:t>w przypadku nie stwierdzenia zagrożeń epidemiologicznych, próby czystościowe zostaną pobrane w następnych miesiącach 1 raz w kwartale z</w:t>
      </w:r>
      <w:r>
        <w:rPr>
          <w:color w:val="00B050"/>
        </w:rPr>
        <w:t xml:space="preserve"> </w:t>
      </w:r>
      <w:r>
        <w:t xml:space="preserve"> 4-8 punktów. </w:t>
      </w:r>
    </w:p>
    <w:p w14:paraId="5317EDAE" w14:textId="77777777" w:rsidR="002A6948" w:rsidRDefault="001B6849">
      <w:pPr>
        <w:numPr>
          <w:ilvl w:val="0"/>
          <w:numId w:val="8"/>
        </w:numPr>
        <w:ind w:hanging="360"/>
      </w:pPr>
      <w:r>
        <w:t>Zamawiający zastrzega sobie, aby wykonawca dostarczał co kwartał dokument kontroli skuteczności dezynfekcji pomieszczeń w siedzibie wykonawcy.</w:t>
      </w:r>
    </w:p>
    <w:p w14:paraId="5805FD35" w14:textId="77777777" w:rsidR="009F6285" w:rsidRDefault="001B6849" w:rsidP="002A6948">
      <w:pPr>
        <w:ind w:left="360" w:firstLine="0"/>
      </w:pPr>
      <w:r>
        <w:t xml:space="preserve"> </w:t>
      </w:r>
    </w:p>
    <w:p w14:paraId="78CFC1A7" w14:textId="77777777" w:rsidR="009F6285" w:rsidRDefault="001B6849">
      <w:pPr>
        <w:numPr>
          <w:ilvl w:val="0"/>
          <w:numId w:val="8"/>
        </w:numPr>
        <w:spacing w:after="128"/>
        <w:ind w:hanging="360"/>
      </w:pPr>
      <w:r>
        <w:t xml:space="preserve">Warunki jakościowe wykonywanej usługi: </w:t>
      </w:r>
    </w:p>
    <w:p w14:paraId="554516FB" w14:textId="3CFBE912" w:rsidR="009F6285" w:rsidRDefault="001B6849">
      <w:pPr>
        <w:numPr>
          <w:ilvl w:val="1"/>
          <w:numId w:val="8"/>
        </w:numPr>
        <w:ind w:hanging="360"/>
      </w:pPr>
      <w:r>
        <w:t xml:space="preserve">wymagane jest stosowanie technologii gwarantujących wysoką jakość usługi zgodnie z wymogami obowiązującymi w </w:t>
      </w:r>
      <w:r w:rsidR="00F72B91">
        <w:t>ochronie</w:t>
      </w:r>
      <w:r>
        <w:t xml:space="preserve"> zdrowia ze szczególnym uwzględnieniem zaleceń dotyczących szpitala, zapewniających pełne przestrzeganie przepisów sanitarnych i epidemiologicznych, </w:t>
      </w:r>
    </w:p>
    <w:p w14:paraId="568F8A00" w14:textId="77777777" w:rsidR="009F6285" w:rsidRDefault="001B6849">
      <w:pPr>
        <w:numPr>
          <w:ilvl w:val="1"/>
          <w:numId w:val="8"/>
        </w:numPr>
        <w:ind w:hanging="360"/>
      </w:pPr>
      <w:r>
        <w:t xml:space="preserve">środki piorące i odkażające powinny posiadać wymagane atesty i certyfikaty, </w:t>
      </w:r>
    </w:p>
    <w:p w14:paraId="5BAE14A4" w14:textId="77777777" w:rsidR="009F6285" w:rsidRDefault="001B6849">
      <w:pPr>
        <w:numPr>
          <w:ilvl w:val="1"/>
          <w:numId w:val="8"/>
        </w:numPr>
        <w:ind w:hanging="360"/>
      </w:pPr>
      <w:r>
        <w:t xml:space="preserve">część asortymentu odrębnie oznakowana (bielizna szpitalna zakażona), winna być traktowana i poddana specjalnemu procesowi odkażania, a także oddzielnie transportowana jako potencjalnie skażona, </w:t>
      </w:r>
    </w:p>
    <w:p w14:paraId="405AADF9" w14:textId="77777777" w:rsidR="009F6285" w:rsidRDefault="001B6849">
      <w:pPr>
        <w:numPr>
          <w:ilvl w:val="1"/>
          <w:numId w:val="8"/>
        </w:numPr>
        <w:ind w:hanging="360"/>
      </w:pPr>
      <w:r>
        <w:t xml:space="preserve">wykonawca zobowiązany jest do respektowania warunków prania określonych przez producenta odzieży, </w:t>
      </w:r>
    </w:p>
    <w:p w14:paraId="71D0ED7D" w14:textId="77777777" w:rsidR="009F6285" w:rsidRDefault="001B6849">
      <w:pPr>
        <w:numPr>
          <w:ilvl w:val="1"/>
          <w:numId w:val="8"/>
        </w:numPr>
        <w:ind w:hanging="360"/>
      </w:pPr>
      <w:r>
        <w:t>pomieszczenia Wykonawcy winny spełniać wymogi odpowiednich przepisów sanitarno</w:t>
      </w:r>
      <w:r w:rsidR="000036AF">
        <w:t>-</w:t>
      </w:r>
      <w:r>
        <w:t xml:space="preserve">epidemiologicznych dla tego typu działalności. </w:t>
      </w:r>
    </w:p>
    <w:p w14:paraId="7733D1E9" w14:textId="77777777" w:rsidR="009F6285" w:rsidRDefault="001B6849">
      <w:pPr>
        <w:numPr>
          <w:ilvl w:val="0"/>
          <w:numId w:val="8"/>
        </w:numPr>
        <w:spacing w:after="0" w:line="273" w:lineRule="auto"/>
        <w:ind w:hanging="360"/>
      </w:pPr>
      <w:r>
        <w:t xml:space="preserve">Zamawiający zastrzega sobie prawo do żądania innych dodatkowych potwierdzających zabezpieczenie </w:t>
      </w:r>
      <w:r>
        <w:tab/>
        <w:t xml:space="preserve">barier </w:t>
      </w:r>
      <w:r>
        <w:tab/>
        <w:t xml:space="preserve">sanitarno-epidemiologicznych, </w:t>
      </w:r>
      <w:r>
        <w:tab/>
        <w:t xml:space="preserve">czy </w:t>
      </w:r>
      <w:r>
        <w:tab/>
        <w:t>dokumentów</w:t>
      </w:r>
      <w:r w:rsidR="003B3FAD">
        <w:t xml:space="preserve"> </w:t>
      </w:r>
      <w:r>
        <w:t xml:space="preserve">potwierdzających spełnienie wymagań. </w:t>
      </w:r>
    </w:p>
    <w:p w14:paraId="1A08E171" w14:textId="77777777" w:rsidR="009F6285" w:rsidRDefault="001B6849">
      <w:pPr>
        <w:numPr>
          <w:ilvl w:val="0"/>
          <w:numId w:val="8"/>
        </w:numPr>
        <w:ind w:hanging="360"/>
      </w:pPr>
      <w:r>
        <w:t xml:space="preserve">Zamawiający dopuszcza użycie wyłącznie środków piorących i dezynfekcyjnych o szerokim spektrum działania (skutecznie działające na B, F, V Tbc), które zapewniają wypranie bielizny nie zostawiając śladów zabrudzeń i plam oraz nie powodując szybkiego jej zużycia. W przypadku prania bielizny skażonej należy stosować technologię prania z wykorzystaniem środków piorących i dezynfekcyjnych o rozszerzonym spektrum działania (skutecznie działające na B, F, V Tbc, S). </w:t>
      </w:r>
      <w:r>
        <w:rPr>
          <w:b/>
        </w:rPr>
        <w:t>W związku z agresywnym działaniem środków piorąco-dezynfekujących zawierających w swoim składzie chlor lub jego związki, powodującym w konsekwencji skrócenie okresu żywotności tkaniny, z której jest wykonana bielizna szpitalna, usługi prania wodnego będące przedmiotem zamówienia muszą być wykonywane przy użyciu środków piorących i dezynfekujących, które w swoim składzie nie zawierają chloru ani jego związków w jakiejkolwiek postaci.</w:t>
      </w:r>
      <w:r>
        <w:t xml:space="preserve"> </w:t>
      </w:r>
    </w:p>
    <w:p w14:paraId="61BD6106" w14:textId="6CCF21F6" w:rsidR="009F6285" w:rsidRDefault="001B6849">
      <w:pPr>
        <w:numPr>
          <w:ilvl w:val="0"/>
          <w:numId w:val="8"/>
        </w:numPr>
        <w:ind w:hanging="360"/>
      </w:pPr>
      <w:r>
        <w:t xml:space="preserve">Zamawiający dopuszcza użycie do prania bielizny noworodkowej i niemowlęcej wyłącznie środków posiadających odpowiednie atesty i certyfikaty uprawniające do zastosowania ich w placówkach </w:t>
      </w:r>
      <w:r w:rsidR="00F72B91">
        <w:t>ochrony</w:t>
      </w:r>
      <w:r>
        <w:t xml:space="preserve"> zdrowia jak i posiadać pozytywną opinię Instytutu Matki i Dziecka lub Centrum Zdrowia Dziecka. </w:t>
      </w:r>
    </w:p>
    <w:p w14:paraId="39400D21" w14:textId="77777777" w:rsidR="009F6285" w:rsidRDefault="001B6849">
      <w:pPr>
        <w:numPr>
          <w:ilvl w:val="0"/>
          <w:numId w:val="8"/>
        </w:numPr>
        <w:ind w:hanging="360"/>
      </w:pPr>
      <w:r>
        <w:t xml:space="preserve">Bielizna winna być prana w temperaturze 60-90°C. Po upraniu i dokładnym wysuszeniu, bielizna będzie maglowana w temp. 170-190°C a część asortymentu  prasowana np. odzież personelu. </w:t>
      </w:r>
    </w:p>
    <w:sectPr w:rsidR="009F6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3" w:right="1413" w:bottom="1583" w:left="1416" w:header="709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06D5" w14:textId="77777777" w:rsidR="0085556D" w:rsidRDefault="0085556D">
      <w:pPr>
        <w:spacing w:after="0" w:line="240" w:lineRule="auto"/>
      </w:pPr>
      <w:r>
        <w:separator/>
      </w:r>
    </w:p>
  </w:endnote>
  <w:endnote w:type="continuationSeparator" w:id="0">
    <w:p w14:paraId="1BF49C1D" w14:textId="77777777" w:rsidR="0085556D" w:rsidRDefault="0085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B9F7" w14:textId="77777777" w:rsidR="009F6285" w:rsidRDefault="001B6849">
    <w:pPr>
      <w:spacing w:after="15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5C2179" wp14:editId="057D0F6E">
              <wp:simplePos x="0" y="0"/>
              <wp:positionH relativeFrom="page">
                <wp:posOffset>881177</wp:posOffset>
              </wp:positionH>
              <wp:positionV relativeFrom="page">
                <wp:posOffset>9945319</wp:posOffset>
              </wp:positionV>
              <wp:extent cx="5798566" cy="38100"/>
              <wp:effectExtent l="0" t="0" r="0" b="0"/>
              <wp:wrapSquare wrapText="bothSides"/>
              <wp:docPr id="11886" name="Group 11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38100"/>
                        <a:chOff x="0" y="0"/>
                        <a:chExt cx="5798566" cy="38100"/>
                      </a:xfrm>
                    </wpg:grpSpPr>
                    <wps:wsp>
                      <wps:cNvPr id="12053" name="Shape 12053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86" style="width:456.58pt;height:3pt;position:absolute;mso-position-horizontal-relative:page;mso-position-horizontal:absolute;margin-left:69.384pt;mso-position-vertical-relative:page;margin-top:783.096pt;" coordsize="57985,381">
              <v:shape id="Shape 12054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color w:val="0CA556"/>
        <w:sz w:val="2"/>
      </w:rPr>
      <w:t xml:space="preserve"> </w:t>
    </w:r>
  </w:p>
  <w:p w14:paraId="2EBE289A" w14:textId="77777777" w:rsidR="009F6285" w:rsidRDefault="001B6849">
    <w:pPr>
      <w:spacing w:after="0" w:line="259" w:lineRule="auto"/>
      <w:ind w:left="0" w:firstLine="0"/>
      <w:jc w:val="left"/>
    </w:pPr>
    <w:r>
      <w:rPr>
        <w:sz w:val="16"/>
      </w:rPr>
      <w:t xml:space="preserve">Samodzielny Publiczny Zespół Zakładów Opieki Zdrowotnej w Pruszkowie  </w:t>
    </w:r>
  </w:p>
  <w:p w14:paraId="502856B0" w14:textId="77777777" w:rsidR="009F6285" w:rsidRDefault="001B6849">
    <w:pPr>
      <w:tabs>
        <w:tab w:val="right" w:pos="9077"/>
      </w:tabs>
      <w:spacing w:after="0" w:line="259" w:lineRule="auto"/>
      <w:ind w:left="0" w:firstLine="0"/>
      <w:jc w:val="left"/>
    </w:pPr>
    <w:r>
      <w:rPr>
        <w:sz w:val="16"/>
      </w:rPr>
      <w:t xml:space="preserve">ul. Armii Krajowej 2/4, 05-800 Pruszków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6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C411" w14:textId="77777777" w:rsidR="009F6285" w:rsidRDefault="001B6849">
    <w:pPr>
      <w:spacing w:after="15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C594BA" wp14:editId="1BE76C07">
              <wp:simplePos x="0" y="0"/>
              <wp:positionH relativeFrom="page">
                <wp:posOffset>881177</wp:posOffset>
              </wp:positionH>
              <wp:positionV relativeFrom="page">
                <wp:posOffset>9945319</wp:posOffset>
              </wp:positionV>
              <wp:extent cx="5798566" cy="38100"/>
              <wp:effectExtent l="0" t="0" r="0" b="0"/>
              <wp:wrapSquare wrapText="bothSides"/>
              <wp:docPr id="11849" name="Group 11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38100"/>
                        <a:chOff x="0" y="0"/>
                        <a:chExt cx="5798566" cy="38100"/>
                      </a:xfrm>
                    </wpg:grpSpPr>
                    <wps:wsp>
                      <wps:cNvPr id="12051" name="Shape 12051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49" style="width:456.58pt;height:3pt;position:absolute;mso-position-horizontal-relative:page;mso-position-horizontal:absolute;margin-left:69.384pt;mso-position-vertical-relative:page;margin-top:783.096pt;" coordsize="57985,381">
              <v:shape id="Shape 12052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color w:val="0CA556"/>
        <w:sz w:val="2"/>
      </w:rPr>
      <w:t xml:space="preserve"> </w:t>
    </w:r>
  </w:p>
  <w:p w14:paraId="2AF18C61" w14:textId="77777777" w:rsidR="009F6285" w:rsidRDefault="001B6849">
    <w:pPr>
      <w:spacing w:after="0" w:line="259" w:lineRule="auto"/>
      <w:ind w:left="0" w:firstLine="0"/>
      <w:jc w:val="left"/>
    </w:pPr>
    <w:r>
      <w:rPr>
        <w:sz w:val="16"/>
      </w:rPr>
      <w:t xml:space="preserve">Samodzielny Publiczny Zespół Zakładów Opieki Zdrowotnej w Pruszkowie  </w:t>
    </w:r>
  </w:p>
  <w:p w14:paraId="0FA334AA" w14:textId="77777777" w:rsidR="009F6285" w:rsidRDefault="001B6849">
    <w:pPr>
      <w:tabs>
        <w:tab w:val="right" w:pos="9077"/>
      </w:tabs>
      <w:spacing w:after="0" w:line="259" w:lineRule="auto"/>
      <w:ind w:left="0" w:firstLine="0"/>
      <w:jc w:val="left"/>
    </w:pPr>
    <w:r>
      <w:rPr>
        <w:sz w:val="16"/>
      </w:rPr>
      <w:t xml:space="preserve">ul. Armii Krajowej 2/4, 05-800 Pruszków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6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2ED2" w14:textId="77777777" w:rsidR="009F6285" w:rsidRDefault="001B6849">
    <w:pPr>
      <w:spacing w:after="15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2814D3" wp14:editId="54B392AE">
              <wp:simplePos x="0" y="0"/>
              <wp:positionH relativeFrom="page">
                <wp:posOffset>881177</wp:posOffset>
              </wp:positionH>
              <wp:positionV relativeFrom="page">
                <wp:posOffset>9945319</wp:posOffset>
              </wp:positionV>
              <wp:extent cx="5798566" cy="38100"/>
              <wp:effectExtent l="0" t="0" r="0" b="0"/>
              <wp:wrapSquare wrapText="bothSides"/>
              <wp:docPr id="11812" name="Group 11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38100"/>
                        <a:chOff x="0" y="0"/>
                        <a:chExt cx="5798566" cy="38100"/>
                      </a:xfrm>
                    </wpg:grpSpPr>
                    <wps:wsp>
                      <wps:cNvPr id="12049" name="Shape 12049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12" style="width:456.58pt;height:3pt;position:absolute;mso-position-horizontal-relative:page;mso-position-horizontal:absolute;margin-left:69.384pt;mso-position-vertical-relative:page;margin-top:783.096pt;" coordsize="57985,381">
              <v:shape id="Shape 12050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color w:val="0CA556"/>
        <w:sz w:val="2"/>
      </w:rPr>
      <w:t xml:space="preserve"> </w:t>
    </w:r>
  </w:p>
  <w:p w14:paraId="75951829" w14:textId="77777777" w:rsidR="009F6285" w:rsidRDefault="001B6849">
    <w:pPr>
      <w:spacing w:after="0" w:line="259" w:lineRule="auto"/>
      <w:ind w:left="0" w:firstLine="0"/>
      <w:jc w:val="left"/>
    </w:pPr>
    <w:r>
      <w:rPr>
        <w:sz w:val="16"/>
      </w:rPr>
      <w:t xml:space="preserve">Samodzielny Publiczny Zespół Zakładów Opieki Zdrowotnej w Pruszkowie  </w:t>
    </w:r>
  </w:p>
  <w:p w14:paraId="73CCCFFB" w14:textId="77777777" w:rsidR="009F6285" w:rsidRDefault="001B6849">
    <w:pPr>
      <w:tabs>
        <w:tab w:val="right" w:pos="9077"/>
      </w:tabs>
      <w:spacing w:after="0" w:line="259" w:lineRule="auto"/>
      <w:ind w:left="0" w:firstLine="0"/>
      <w:jc w:val="left"/>
    </w:pPr>
    <w:r>
      <w:rPr>
        <w:sz w:val="16"/>
      </w:rPr>
      <w:t xml:space="preserve">ul. Armii Krajowej 2/4, 05-800 Pruszków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3EF5" w14:textId="77777777" w:rsidR="0085556D" w:rsidRDefault="0085556D">
      <w:pPr>
        <w:spacing w:after="0" w:line="240" w:lineRule="auto"/>
      </w:pPr>
      <w:r>
        <w:separator/>
      </w:r>
    </w:p>
  </w:footnote>
  <w:footnote w:type="continuationSeparator" w:id="0">
    <w:p w14:paraId="6503059F" w14:textId="77777777" w:rsidR="0085556D" w:rsidRDefault="0085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4113" w14:textId="77777777" w:rsidR="009F6285" w:rsidRDefault="001B6849">
    <w:pPr>
      <w:spacing w:after="13" w:line="259" w:lineRule="auto"/>
      <w:ind w:left="0" w:right="2" w:firstLine="0"/>
      <w:jc w:val="center"/>
    </w:pPr>
    <w:r>
      <w:rPr>
        <w:b/>
        <w:i/>
        <w:sz w:val="16"/>
      </w:rPr>
      <w:t xml:space="preserve">Opis Przedmiotu Zamówienia </w:t>
    </w:r>
  </w:p>
  <w:p w14:paraId="5FF222A2" w14:textId="77777777" w:rsidR="009F6285" w:rsidRDefault="001B6849">
    <w:pPr>
      <w:spacing w:after="0" w:line="259" w:lineRule="auto"/>
      <w:ind w:left="0" w:right="9" w:firstLine="0"/>
      <w:jc w:val="center"/>
    </w:pPr>
    <w:r>
      <w:rPr>
        <w:sz w:val="16"/>
      </w:rPr>
      <w:t xml:space="preserve">Tryb podstawowy bez negocjacji, o wartości zamówienia mniejszej niż progi unijne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6CDF" w14:textId="77777777" w:rsidR="009F6285" w:rsidRDefault="001B6849">
    <w:pPr>
      <w:spacing w:after="13" w:line="259" w:lineRule="auto"/>
      <w:ind w:left="0" w:right="2" w:firstLine="0"/>
      <w:jc w:val="center"/>
    </w:pPr>
    <w:r>
      <w:rPr>
        <w:b/>
        <w:i/>
        <w:sz w:val="16"/>
      </w:rPr>
      <w:t xml:space="preserve">Opis Przedmiotu Zamówienia </w:t>
    </w:r>
  </w:p>
  <w:p w14:paraId="645AA03E" w14:textId="77777777" w:rsidR="009F6285" w:rsidRDefault="001B6849">
    <w:pPr>
      <w:spacing w:after="0" w:line="259" w:lineRule="auto"/>
      <w:ind w:left="0" w:right="9" w:firstLine="0"/>
      <w:jc w:val="center"/>
    </w:pPr>
    <w:r>
      <w:rPr>
        <w:sz w:val="16"/>
      </w:rPr>
      <w:t xml:space="preserve">Tryb podstawowy bez negocjacji, o wartości zamówienia mniejszej niż progi unijne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58C7" w14:textId="77777777" w:rsidR="009F6285" w:rsidRDefault="001B6849">
    <w:pPr>
      <w:spacing w:after="13" w:line="259" w:lineRule="auto"/>
      <w:ind w:left="0" w:right="2" w:firstLine="0"/>
      <w:jc w:val="center"/>
    </w:pPr>
    <w:r>
      <w:rPr>
        <w:b/>
        <w:i/>
        <w:sz w:val="16"/>
      </w:rPr>
      <w:t xml:space="preserve">Opis Przedmiotu Zamówienia </w:t>
    </w:r>
  </w:p>
  <w:p w14:paraId="50B18ACF" w14:textId="77777777" w:rsidR="009F6285" w:rsidRDefault="001B6849">
    <w:pPr>
      <w:spacing w:after="0" w:line="259" w:lineRule="auto"/>
      <w:ind w:left="0" w:right="9" w:firstLine="0"/>
      <w:jc w:val="center"/>
    </w:pPr>
    <w:r>
      <w:rPr>
        <w:sz w:val="16"/>
      </w:rPr>
      <w:t xml:space="preserve">Tryb podstawowy bez negocjacji, o wartości zamówienia mniejszej niż progi unijne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8AC"/>
    <w:multiLevelType w:val="hybridMultilevel"/>
    <w:tmpl w:val="7BDE6E4C"/>
    <w:lvl w:ilvl="0" w:tplc="0415000F">
      <w:start w:val="1"/>
      <w:numFmt w:val="decimal"/>
      <w:lvlText w:val="%1."/>
      <w:lvlJc w:val="left"/>
      <w:pPr>
        <w:ind w:left="1625" w:hanging="360"/>
      </w:pPr>
    </w:lvl>
    <w:lvl w:ilvl="1" w:tplc="04150019" w:tentative="1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065" w:hanging="180"/>
      </w:pPr>
    </w:lvl>
    <w:lvl w:ilvl="3" w:tplc="0415000F" w:tentative="1">
      <w:start w:val="1"/>
      <w:numFmt w:val="decimal"/>
      <w:lvlText w:val="%4."/>
      <w:lvlJc w:val="left"/>
      <w:pPr>
        <w:ind w:left="3785" w:hanging="360"/>
      </w:pPr>
    </w:lvl>
    <w:lvl w:ilvl="4" w:tplc="04150019" w:tentative="1">
      <w:start w:val="1"/>
      <w:numFmt w:val="lowerLetter"/>
      <w:lvlText w:val="%5."/>
      <w:lvlJc w:val="left"/>
      <w:pPr>
        <w:ind w:left="4505" w:hanging="360"/>
      </w:pPr>
    </w:lvl>
    <w:lvl w:ilvl="5" w:tplc="0415001B" w:tentative="1">
      <w:start w:val="1"/>
      <w:numFmt w:val="lowerRoman"/>
      <w:lvlText w:val="%6."/>
      <w:lvlJc w:val="right"/>
      <w:pPr>
        <w:ind w:left="5225" w:hanging="180"/>
      </w:pPr>
    </w:lvl>
    <w:lvl w:ilvl="6" w:tplc="0415000F" w:tentative="1">
      <w:start w:val="1"/>
      <w:numFmt w:val="decimal"/>
      <w:lvlText w:val="%7."/>
      <w:lvlJc w:val="left"/>
      <w:pPr>
        <w:ind w:left="5945" w:hanging="360"/>
      </w:pPr>
    </w:lvl>
    <w:lvl w:ilvl="7" w:tplc="04150019" w:tentative="1">
      <w:start w:val="1"/>
      <w:numFmt w:val="lowerLetter"/>
      <w:lvlText w:val="%8."/>
      <w:lvlJc w:val="left"/>
      <w:pPr>
        <w:ind w:left="6665" w:hanging="360"/>
      </w:pPr>
    </w:lvl>
    <w:lvl w:ilvl="8" w:tplc="0415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" w15:restartNumberingAfterBreak="0">
    <w:nsid w:val="01E84DE0"/>
    <w:multiLevelType w:val="hybridMultilevel"/>
    <w:tmpl w:val="7B9235BC"/>
    <w:lvl w:ilvl="0" w:tplc="F8B6E6CE">
      <w:start w:val="1"/>
      <w:numFmt w:val="decimal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801104">
      <w:start w:val="1"/>
      <w:numFmt w:val="lowerLetter"/>
      <w:lvlText w:val="%2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48828C">
      <w:start w:val="1"/>
      <w:numFmt w:val="lowerRoman"/>
      <w:lvlText w:val="%3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AFF26">
      <w:start w:val="1"/>
      <w:numFmt w:val="decimal"/>
      <w:lvlText w:val="%4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65A44">
      <w:start w:val="1"/>
      <w:numFmt w:val="lowerLetter"/>
      <w:lvlText w:val="%5"/>
      <w:lvlJc w:val="left"/>
      <w:pPr>
        <w:ind w:left="3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04104">
      <w:start w:val="1"/>
      <w:numFmt w:val="lowerRoman"/>
      <w:lvlText w:val="%6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E901E">
      <w:start w:val="1"/>
      <w:numFmt w:val="decimal"/>
      <w:lvlText w:val="%7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8FE88">
      <w:start w:val="1"/>
      <w:numFmt w:val="lowerLetter"/>
      <w:lvlText w:val="%8"/>
      <w:lvlJc w:val="left"/>
      <w:pPr>
        <w:ind w:left="5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08A8A">
      <w:start w:val="1"/>
      <w:numFmt w:val="lowerRoman"/>
      <w:lvlText w:val="%9"/>
      <w:lvlJc w:val="left"/>
      <w:pPr>
        <w:ind w:left="6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B59C5"/>
    <w:multiLevelType w:val="hybridMultilevel"/>
    <w:tmpl w:val="BE4C07C8"/>
    <w:lvl w:ilvl="0" w:tplc="4888E68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C3D58">
      <w:start w:val="1"/>
      <w:numFmt w:val="decimal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650E0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38A4A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16A83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6C59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26D0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442C8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C21B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13584"/>
    <w:multiLevelType w:val="hybridMultilevel"/>
    <w:tmpl w:val="B05418F0"/>
    <w:lvl w:ilvl="0" w:tplc="1AA6C7C0">
      <w:start w:val="17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C78EC">
      <w:start w:val="1"/>
      <w:numFmt w:val="decimal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A170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6A87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ABE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DA56D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76E19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E904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8408F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36C9A"/>
    <w:multiLevelType w:val="hybridMultilevel"/>
    <w:tmpl w:val="2B966606"/>
    <w:lvl w:ilvl="0" w:tplc="378C3D58">
      <w:start w:val="1"/>
      <w:numFmt w:val="decimal"/>
      <w:lvlText w:val="%1)"/>
      <w:lvlJc w:val="left"/>
      <w:pPr>
        <w:ind w:left="11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3B2209"/>
    <w:multiLevelType w:val="hybridMultilevel"/>
    <w:tmpl w:val="BE1E1D5C"/>
    <w:lvl w:ilvl="0" w:tplc="C2D853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6DEEC">
      <w:start w:val="3"/>
      <w:numFmt w:val="decimal"/>
      <w:lvlText w:val="%2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34E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41C0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6CA7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036A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FCE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D2B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C9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D5A51"/>
    <w:multiLevelType w:val="hybridMultilevel"/>
    <w:tmpl w:val="1BC82084"/>
    <w:lvl w:ilvl="0" w:tplc="DE32D46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AD3DA">
      <w:start w:val="1"/>
      <w:numFmt w:val="low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83FC6">
      <w:start w:val="1"/>
      <w:numFmt w:val="lowerRoman"/>
      <w:lvlText w:val="%3"/>
      <w:lvlJc w:val="left"/>
      <w:pPr>
        <w:ind w:left="2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1C0BA6">
      <w:start w:val="1"/>
      <w:numFmt w:val="decimal"/>
      <w:lvlText w:val="%4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2ECB80">
      <w:start w:val="1"/>
      <w:numFmt w:val="lowerLetter"/>
      <w:lvlText w:val="%5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AE052">
      <w:start w:val="1"/>
      <w:numFmt w:val="lowerRoman"/>
      <w:lvlText w:val="%6"/>
      <w:lvlJc w:val="left"/>
      <w:pPr>
        <w:ind w:left="4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4CC60">
      <w:start w:val="1"/>
      <w:numFmt w:val="decimal"/>
      <w:lvlText w:val="%7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425F2">
      <w:start w:val="1"/>
      <w:numFmt w:val="lowerLetter"/>
      <w:lvlText w:val="%8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09F40">
      <w:start w:val="1"/>
      <w:numFmt w:val="lowerRoman"/>
      <w:lvlText w:val="%9"/>
      <w:lvlJc w:val="left"/>
      <w:pPr>
        <w:ind w:left="6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2E31BC"/>
    <w:multiLevelType w:val="hybridMultilevel"/>
    <w:tmpl w:val="90B854B2"/>
    <w:lvl w:ilvl="0" w:tplc="378C3D58">
      <w:start w:val="1"/>
      <w:numFmt w:val="decimal"/>
      <w:lvlText w:val="%1)"/>
      <w:lvlJc w:val="left"/>
      <w:pPr>
        <w:ind w:left="14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6AFF0855"/>
    <w:multiLevelType w:val="hybridMultilevel"/>
    <w:tmpl w:val="BE8C80EA"/>
    <w:lvl w:ilvl="0" w:tplc="18A4B2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09F50">
      <w:start w:val="1"/>
      <w:numFmt w:val="lowerLetter"/>
      <w:lvlText w:val="%2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C6D4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A72A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C876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6BFE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46D70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2AD3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A10E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93CA2"/>
    <w:multiLevelType w:val="hybridMultilevel"/>
    <w:tmpl w:val="81EA9230"/>
    <w:lvl w:ilvl="0" w:tplc="378C3D58">
      <w:start w:val="1"/>
      <w:numFmt w:val="decimal"/>
      <w:lvlText w:val="%1)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D53890"/>
    <w:multiLevelType w:val="hybridMultilevel"/>
    <w:tmpl w:val="57E8E1FC"/>
    <w:lvl w:ilvl="0" w:tplc="20223E7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291071"/>
    <w:multiLevelType w:val="hybridMultilevel"/>
    <w:tmpl w:val="EED27828"/>
    <w:lvl w:ilvl="0" w:tplc="F98E47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E400E">
      <w:start w:val="6"/>
      <w:numFmt w:val="lowerLetter"/>
      <w:lvlText w:val="%2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253B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0CEC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8A5F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8E39E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2C90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E2EE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6497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312A2F"/>
    <w:multiLevelType w:val="hybridMultilevel"/>
    <w:tmpl w:val="17F43788"/>
    <w:lvl w:ilvl="0" w:tplc="ED9C2D64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CCAF2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8FEBC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6FA06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C5AFE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125ABA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4ECC8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AD940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0A06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762889">
    <w:abstractNumId w:val="2"/>
  </w:num>
  <w:num w:numId="2" w16cid:durableId="1577745863">
    <w:abstractNumId w:val="5"/>
  </w:num>
  <w:num w:numId="3" w16cid:durableId="504639354">
    <w:abstractNumId w:val="8"/>
  </w:num>
  <w:num w:numId="4" w16cid:durableId="1987511173">
    <w:abstractNumId w:val="11"/>
  </w:num>
  <w:num w:numId="5" w16cid:durableId="1172984495">
    <w:abstractNumId w:val="6"/>
  </w:num>
  <w:num w:numId="6" w16cid:durableId="753012636">
    <w:abstractNumId w:val="12"/>
  </w:num>
  <w:num w:numId="7" w16cid:durableId="361633987">
    <w:abstractNumId w:val="1"/>
  </w:num>
  <w:num w:numId="8" w16cid:durableId="105085715">
    <w:abstractNumId w:val="3"/>
  </w:num>
  <w:num w:numId="9" w16cid:durableId="768622754">
    <w:abstractNumId w:val="10"/>
  </w:num>
  <w:num w:numId="10" w16cid:durableId="1299728776">
    <w:abstractNumId w:val="0"/>
  </w:num>
  <w:num w:numId="11" w16cid:durableId="1633057132">
    <w:abstractNumId w:val="7"/>
  </w:num>
  <w:num w:numId="12" w16cid:durableId="1432430282">
    <w:abstractNumId w:val="9"/>
  </w:num>
  <w:num w:numId="13" w16cid:durableId="434909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85"/>
    <w:rsid w:val="000036AF"/>
    <w:rsid w:val="000D14E0"/>
    <w:rsid w:val="00160B29"/>
    <w:rsid w:val="001B6849"/>
    <w:rsid w:val="001F229C"/>
    <w:rsid w:val="002112E1"/>
    <w:rsid w:val="00216A7A"/>
    <w:rsid w:val="00224732"/>
    <w:rsid w:val="002765A5"/>
    <w:rsid w:val="002A6948"/>
    <w:rsid w:val="002B0F47"/>
    <w:rsid w:val="002F7010"/>
    <w:rsid w:val="00302D14"/>
    <w:rsid w:val="003977E0"/>
    <w:rsid w:val="003B3FAD"/>
    <w:rsid w:val="004C1C4F"/>
    <w:rsid w:val="004C2738"/>
    <w:rsid w:val="0057150D"/>
    <w:rsid w:val="00586F62"/>
    <w:rsid w:val="005A5C95"/>
    <w:rsid w:val="00627E4D"/>
    <w:rsid w:val="00642189"/>
    <w:rsid w:val="006905B2"/>
    <w:rsid w:val="006F76A0"/>
    <w:rsid w:val="007304E3"/>
    <w:rsid w:val="007326A3"/>
    <w:rsid w:val="007B2BAA"/>
    <w:rsid w:val="007F1FB7"/>
    <w:rsid w:val="0081458D"/>
    <w:rsid w:val="0083681F"/>
    <w:rsid w:val="008449D1"/>
    <w:rsid w:val="0085556D"/>
    <w:rsid w:val="008754E1"/>
    <w:rsid w:val="0088642C"/>
    <w:rsid w:val="00887693"/>
    <w:rsid w:val="00943C5B"/>
    <w:rsid w:val="009759AD"/>
    <w:rsid w:val="00977C97"/>
    <w:rsid w:val="00991029"/>
    <w:rsid w:val="009D2823"/>
    <w:rsid w:val="009F6285"/>
    <w:rsid w:val="00A11164"/>
    <w:rsid w:val="00A12BC8"/>
    <w:rsid w:val="00A26239"/>
    <w:rsid w:val="00A44C40"/>
    <w:rsid w:val="00A8353D"/>
    <w:rsid w:val="00B22217"/>
    <w:rsid w:val="00B83F51"/>
    <w:rsid w:val="00BA3301"/>
    <w:rsid w:val="00C11710"/>
    <w:rsid w:val="00C12497"/>
    <w:rsid w:val="00C71228"/>
    <w:rsid w:val="00C712AB"/>
    <w:rsid w:val="00CB43EF"/>
    <w:rsid w:val="00D335D1"/>
    <w:rsid w:val="00D74BA6"/>
    <w:rsid w:val="00E0562D"/>
    <w:rsid w:val="00E3774C"/>
    <w:rsid w:val="00E92640"/>
    <w:rsid w:val="00EC5E54"/>
    <w:rsid w:val="00F72B91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C2D0"/>
  <w15:docId w15:val="{14719DD6-3BA1-4E5D-9525-704F9918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087" w:hanging="365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C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21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6E1A-404D-409E-9E72-FC82AB49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3006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MATUSIAK</dc:creator>
  <cp:keywords/>
  <cp:lastModifiedBy>ŁM</cp:lastModifiedBy>
  <cp:revision>8</cp:revision>
  <cp:lastPrinted>2023-11-10T13:26:00Z</cp:lastPrinted>
  <dcterms:created xsi:type="dcterms:W3CDTF">2025-03-27T09:58:00Z</dcterms:created>
  <dcterms:modified xsi:type="dcterms:W3CDTF">2025-04-08T11:04:00Z</dcterms:modified>
</cp:coreProperties>
</file>