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D06289">
        <w:rPr>
          <w:rFonts w:ascii="Arial" w:hAnsi="Arial" w:cs="Arial"/>
          <w:i/>
          <w:sz w:val="16"/>
          <w:szCs w:val="16"/>
          <w:lang w:eastAsia="en-US"/>
        </w:rPr>
        <w:t>2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ED1B9A" w:rsidRDefault="005C7BD7" w:rsidP="00ED1B9A">
      <w:pPr>
        <w:spacing w:after="0"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ED1B9A">
        <w:rPr>
          <w:rFonts w:ascii="Arial" w:hAnsi="Arial" w:cs="Arial"/>
          <w:b/>
          <w:sz w:val="20"/>
          <w:szCs w:val="20"/>
          <w:lang w:eastAsia="en-US"/>
        </w:rPr>
        <w:t xml:space="preserve">Zamawiający: </w:t>
      </w: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 xml:space="preserve">Rejonowy Zarząd Infrastruktury </w:t>
      </w:r>
    </w:p>
    <w:p w:rsidR="005C7BD7" w:rsidRPr="00ED1B9A" w:rsidRDefault="005C7BD7" w:rsidP="00ED1B9A">
      <w:pPr>
        <w:spacing w:after="0"/>
        <w:ind w:left="5529"/>
        <w:rPr>
          <w:rFonts w:ascii="Arial" w:hAnsi="Arial" w:cs="Arial"/>
          <w:b/>
          <w:color w:val="002060"/>
          <w:sz w:val="20"/>
          <w:szCs w:val="20"/>
          <w:lang w:eastAsia="en-US"/>
        </w:rPr>
      </w:pP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>ul. Podchorążych 33</w:t>
      </w:r>
    </w:p>
    <w:p w:rsidR="005C7BD7" w:rsidRPr="00ED1B9A" w:rsidRDefault="005C7BD7" w:rsidP="00ED1B9A">
      <w:pPr>
        <w:spacing w:after="0"/>
        <w:ind w:left="5529"/>
        <w:rPr>
          <w:rFonts w:ascii="Arial" w:hAnsi="Arial" w:cs="Arial"/>
          <w:sz w:val="20"/>
          <w:szCs w:val="20"/>
          <w:lang w:eastAsia="en-US"/>
        </w:rPr>
      </w:pP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>85-</w:t>
      </w:r>
      <w:r w:rsidR="00AE53DA">
        <w:rPr>
          <w:rFonts w:ascii="Arial" w:hAnsi="Arial" w:cs="Arial"/>
          <w:b/>
          <w:color w:val="002060"/>
          <w:sz w:val="20"/>
          <w:szCs w:val="20"/>
          <w:lang w:eastAsia="en-US"/>
        </w:rPr>
        <w:t>677</w:t>
      </w:r>
      <w:r w:rsidRPr="00ED1B9A">
        <w:rPr>
          <w:rFonts w:ascii="Arial" w:hAnsi="Arial" w:cs="Arial"/>
          <w:b/>
          <w:color w:val="002060"/>
          <w:sz w:val="20"/>
          <w:szCs w:val="20"/>
          <w:lang w:eastAsia="en-US"/>
        </w:rPr>
        <w:t xml:space="preserve"> Bydgoszcz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B53F2A">
      <w:pPr>
        <w:spacing w:after="0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B53F2A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B53F2A">
      <w:pPr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B53F2A">
      <w:pPr>
        <w:spacing w:after="0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385DE0" w:rsidRDefault="005C7BD7" w:rsidP="00B53F2A">
      <w:pPr>
        <w:spacing w:after="0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ED1B9A" w:rsidRPr="00A111FB" w:rsidRDefault="00ED1B9A" w:rsidP="00ED1B9A">
      <w:pPr>
        <w:spacing w:after="0" w:line="240" w:lineRule="auto"/>
        <w:ind w:right="5953"/>
        <w:rPr>
          <w:rFonts w:ascii="Arial" w:hAnsi="Arial" w:cs="Arial"/>
          <w:i/>
          <w:lang w:eastAsia="en-US"/>
        </w:rPr>
      </w:pPr>
    </w:p>
    <w:p w:rsidR="00AE53DA" w:rsidRDefault="005C7BD7" w:rsidP="00AE53DA">
      <w:pPr>
        <w:spacing w:before="120" w:line="360" w:lineRule="auto"/>
        <w:jc w:val="both"/>
        <w:rPr>
          <w:rFonts w:ascii="Arial" w:eastAsia="Times New Roman" w:hAnsi="Arial"/>
          <w:b/>
          <w:lang w:eastAsia="ar-SA"/>
        </w:rPr>
      </w:pPr>
      <w:r w:rsidRPr="00A111FB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 w:rsidRPr="00A111FB">
        <w:rPr>
          <w:rFonts w:ascii="Arial" w:hAnsi="Arial" w:cs="Arial"/>
          <w:b/>
          <w:lang w:eastAsia="en-US"/>
        </w:rPr>
        <w:t xml:space="preserve"> </w:t>
      </w:r>
      <w:r w:rsidR="0018093C" w:rsidRPr="00A111FB">
        <w:rPr>
          <w:rFonts w:ascii="Arial" w:hAnsi="Arial" w:cs="Arial"/>
          <w:b/>
          <w:lang w:eastAsia="en-US"/>
        </w:rPr>
        <w:t xml:space="preserve">                     </w:t>
      </w:r>
      <w:r w:rsidR="000C7785" w:rsidRPr="00A111FB">
        <w:rPr>
          <w:rFonts w:ascii="Arial" w:hAnsi="Arial" w:cs="Arial"/>
          <w:b/>
          <w:lang w:eastAsia="en-US"/>
        </w:rPr>
        <w:t xml:space="preserve">w procedurze przetargowej na: </w:t>
      </w:r>
      <w:r w:rsidR="00AE53DA">
        <w:rPr>
          <w:rFonts w:ascii="Arial" w:hAnsi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AE53DA" w:rsidRDefault="00AE53DA" w:rsidP="00AE53DA">
      <w:pPr>
        <w:spacing w:before="120" w:line="360" w:lineRule="auto"/>
        <w:jc w:val="center"/>
        <w:rPr>
          <w:rFonts w:cs="Times New Roman"/>
          <w:b/>
          <w:color w:val="0070C0"/>
        </w:rPr>
      </w:pPr>
      <w:r>
        <w:rPr>
          <w:rFonts w:ascii="Arial" w:hAnsi="Arial"/>
          <w:b/>
        </w:rPr>
        <w:t>WIB/TP1/1/R/</w:t>
      </w:r>
      <w:r w:rsidR="00C37329">
        <w:rPr>
          <w:rFonts w:ascii="Arial" w:hAnsi="Arial"/>
          <w:b/>
        </w:rPr>
        <w:t>3</w:t>
      </w:r>
      <w:bookmarkStart w:id="0" w:name="_GoBack"/>
      <w:bookmarkEnd w:id="0"/>
    </w:p>
    <w:p w:rsidR="00F755EB" w:rsidRPr="00F755EB" w:rsidRDefault="00F755EB" w:rsidP="00AE53DA">
      <w:pPr>
        <w:pStyle w:val="Tekstpodstawowy"/>
        <w:spacing w:line="276" w:lineRule="auto"/>
        <w:ind w:right="-1"/>
        <w:jc w:val="both"/>
        <w:rPr>
          <w:rFonts w:ascii="Arial" w:hAnsi="Arial"/>
          <w:b/>
          <w:color w:val="0070C0"/>
        </w:rPr>
      </w:pPr>
    </w:p>
    <w:p w:rsidR="005C7BD7" w:rsidRPr="00715F78" w:rsidRDefault="005C7BD7" w:rsidP="005C7BD7">
      <w:pPr>
        <w:spacing w:line="360" w:lineRule="auto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4E63FA" w:rsidRPr="00385DE0" w:rsidRDefault="005C7BD7" w:rsidP="00F755EB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385DE0">
        <w:rPr>
          <w:rFonts w:ascii="Arial" w:hAnsi="Arial" w:cs="Arial"/>
          <w:lang w:eastAsia="en-US"/>
        </w:rPr>
        <w:t xml:space="preserve">Osoby, które będą realizowały niniejsze </w:t>
      </w:r>
      <w:r w:rsidRPr="00385DE0">
        <w:rPr>
          <w:rFonts w:ascii="Arial" w:hAnsi="Arial" w:cs="Arial"/>
          <w:bCs/>
          <w:lang w:eastAsia="en-US"/>
        </w:rPr>
        <w:t xml:space="preserve">zamówienie posiadają uprawnienia </w:t>
      </w:r>
      <w:r w:rsidRPr="00385DE0">
        <w:rPr>
          <w:rFonts w:ascii="Arial" w:hAnsi="Arial" w:cs="Arial"/>
          <w:lang w:eastAsia="en-US"/>
        </w:rPr>
        <w:t xml:space="preserve">niezbędne </w:t>
      </w:r>
      <w:r w:rsidR="00506DE6" w:rsidRPr="00385DE0">
        <w:rPr>
          <w:rFonts w:ascii="Arial" w:hAnsi="Arial" w:cs="Arial"/>
          <w:lang w:eastAsia="en-US"/>
        </w:rPr>
        <w:t xml:space="preserve">                    </w:t>
      </w:r>
      <w:r w:rsidRPr="00385DE0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85DE0">
        <w:rPr>
          <w:rFonts w:ascii="Arial" w:hAnsi="Arial" w:cs="Arial"/>
          <w:lang w:eastAsia="en-US"/>
        </w:rPr>
        <w:t xml:space="preserve">                 </w:t>
      </w:r>
      <w:r w:rsidR="003255C1" w:rsidRPr="00385DE0">
        <w:rPr>
          <w:rFonts w:ascii="Arial" w:hAnsi="Arial" w:cs="Arial"/>
          <w:lang w:eastAsia="en-US"/>
        </w:rPr>
        <w:t>z wymaganiami S</w:t>
      </w:r>
      <w:r w:rsidRPr="00385DE0">
        <w:rPr>
          <w:rFonts w:ascii="Arial" w:hAnsi="Arial" w:cs="Arial"/>
          <w:lang w:eastAsia="en-US"/>
        </w:rPr>
        <w:t xml:space="preserve">WZ, posiadają aktualne poświadczenia bezpieczeństwa lub upoważnienia do dostępu do informacji niejawnych o wymaganej klauzuli i aktualne przeszkolenie z zakresu ochrony informacji niejawnych. </w:t>
      </w:r>
    </w:p>
    <w:p w:rsidR="00ED1B9A" w:rsidRPr="00A111FB" w:rsidRDefault="00A4012D" w:rsidP="00ED1B9A">
      <w:pPr>
        <w:spacing w:before="120"/>
        <w:jc w:val="both"/>
        <w:rPr>
          <w:rFonts w:ascii="Arial" w:hAnsi="Arial" w:cs="Arial"/>
          <w:b/>
          <w:u w:val="single"/>
        </w:rPr>
      </w:pPr>
      <w:r w:rsidRPr="00A111FB">
        <w:rPr>
          <w:rFonts w:ascii="Arial" w:hAnsi="Arial" w:cs="Arial"/>
          <w:b/>
          <w:u w:val="single"/>
        </w:rPr>
        <w:t>Ponadto posiadam</w:t>
      </w:r>
      <w:r w:rsidR="00ED1B9A" w:rsidRPr="00A111FB">
        <w:rPr>
          <w:rFonts w:ascii="Arial" w:hAnsi="Arial" w:cs="Arial"/>
          <w:b/>
          <w:u w:val="single"/>
        </w:rPr>
        <w:t>:</w:t>
      </w:r>
    </w:p>
    <w:p w:rsidR="00160D8A" w:rsidRPr="00160D8A" w:rsidRDefault="00AE53D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 w:rsidRPr="00160D8A">
        <w:rPr>
          <w:rFonts w:ascii="Arial" w:hAnsi="Arial" w:cs="Arial"/>
          <w:b/>
        </w:rPr>
        <w:t xml:space="preserve">Kierownika robót elektrycznych (kierownik budowy) z uprawnieniami </w:t>
      </w:r>
      <w:r w:rsidR="00160D8A">
        <w:rPr>
          <w:rFonts w:ascii="Arial" w:hAnsi="Arial" w:cs="Arial"/>
          <w:b/>
        </w:rPr>
        <w:t xml:space="preserve">    </w:t>
      </w:r>
      <w:r w:rsidRPr="00160D8A">
        <w:rPr>
          <w:rFonts w:ascii="Arial" w:hAnsi="Arial" w:cs="Arial"/>
          <w:b/>
        </w:rPr>
        <w:t>o specjalności instalacyjnej w zakresie sieci, instalacji i urządzeń elektrycznych</w:t>
      </w:r>
      <w:r w:rsidR="00160D8A">
        <w:rPr>
          <w:rFonts w:ascii="Arial" w:hAnsi="Arial" w:cs="Arial"/>
          <w:b/>
        </w:rPr>
        <w:t xml:space="preserve"> i</w:t>
      </w:r>
      <w:r w:rsidRPr="00160D8A">
        <w:rPr>
          <w:rFonts w:ascii="Arial" w:hAnsi="Arial" w:cs="Arial"/>
          <w:b/>
        </w:rPr>
        <w:t xml:space="preserve"> elektroenergetycznych bez ograniczeń, k</w:t>
      </w:r>
      <w:r w:rsidR="00A111FB" w:rsidRPr="00160D8A">
        <w:rPr>
          <w:rFonts w:ascii="Arial" w:hAnsi="Arial" w:cs="Arial"/>
          <w:b/>
        </w:rPr>
        <w:t>ierownika robót budowlanych, kierownika robót telekomunikacyjnych</w:t>
      </w:r>
      <w:r w:rsidRPr="00160D8A">
        <w:rPr>
          <w:rFonts w:ascii="Arial" w:hAnsi="Arial" w:cs="Arial"/>
          <w:b/>
        </w:rPr>
        <w:t xml:space="preserve"> oraz instalatora posiadającego świadectwo ukończenia kursów w zakresie systemów alarmowych i </w:t>
      </w:r>
      <w:r w:rsidR="00A111FB" w:rsidRPr="00160D8A">
        <w:rPr>
          <w:rFonts w:ascii="Arial" w:hAnsi="Arial" w:cs="Arial"/>
          <w:b/>
        </w:rPr>
        <w:t>geodetę, którzy posiadają aktualne poświadczenia bezpieczeństwa lub pisemne upoważnienia wydane przez kierownika jednostki organizacyjnej upoważniające do dostępu do informacji niejawnych</w:t>
      </w:r>
      <w:r w:rsidR="00160D8A">
        <w:rPr>
          <w:rFonts w:ascii="Arial" w:hAnsi="Arial" w:cs="Arial"/>
          <w:b/>
        </w:rPr>
        <w:t xml:space="preserve"> </w:t>
      </w:r>
      <w:r w:rsidR="00A111FB" w:rsidRPr="00160D8A">
        <w:rPr>
          <w:rFonts w:ascii="Arial" w:hAnsi="Arial" w:cs="Arial"/>
          <w:b/>
        </w:rPr>
        <w:t>o klauzuli „Zastrzeżone” oraz zaświadczenia o odbyciu szkolenia w zakresie ochrony informacji niejawnych;</w:t>
      </w:r>
    </w:p>
    <w:p w:rsidR="00160D8A" w:rsidRPr="00160D8A" w:rsidRDefault="00160D8A" w:rsidP="00160D8A">
      <w:pPr>
        <w:pStyle w:val="Akapitzlist"/>
        <w:widowControl w:val="0"/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</w:p>
    <w:p w:rsidR="00160D8A" w:rsidRPr="00160D8A" w:rsidRDefault="00AE53D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 w:rsidRPr="00160D8A">
        <w:rPr>
          <w:rFonts w:ascii="Arial" w:hAnsi="Arial" w:cs="Arial"/>
          <w:b/>
          <w:lang w:eastAsia="ar-SA"/>
        </w:rPr>
        <w:t xml:space="preserve">Projektanta z uprawnieniami budowlanymi do projektowania </w:t>
      </w:r>
      <w:r w:rsidR="00160D8A">
        <w:rPr>
          <w:rFonts w:ascii="Arial" w:hAnsi="Arial" w:cs="Arial"/>
          <w:b/>
          <w:lang w:eastAsia="ar-SA"/>
        </w:rPr>
        <w:t xml:space="preserve">            </w:t>
      </w:r>
      <w:r w:rsidRPr="00160D8A">
        <w:rPr>
          <w:rFonts w:ascii="Arial" w:hAnsi="Arial" w:cs="Arial"/>
          <w:b/>
          <w:lang w:eastAsia="ar-SA"/>
        </w:rPr>
        <w:t xml:space="preserve">w specjalności konstrukcyjno-budowlanej (bez ograniczeń), projektanta </w:t>
      </w:r>
      <w:r w:rsidR="00160D8A">
        <w:rPr>
          <w:rFonts w:ascii="Arial" w:hAnsi="Arial" w:cs="Arial"/>
          <w:b/>
          <w:lang w:eastAsia="ar-SA"/>
        </w:rPr>
        <w:t xml:space="preserve">  </w:t>
      </w:r>
      <w:r w:rsidRPr="00160D8A">
        <w:rPr>
          <w:rFonts w:ascii="Arial" w:hAnsi="Arial" w:cs="Arial"/>
          <w:b/>
          <w:lang w:eastAsia="ar-SA"/>
        </w:rPr>
        <w:t>z uprawnieniami budowlanymi do projektowania w specjalności instalacyjnej w zakresie sieci, instalacji i urządzeń elektrycznych</w:t>
      </w:r>
      <w:r w:rsidR="00D06289" w:rsidRPr="00160D8A">
        <w:rPr>
          <w:rFonts w:ascii="Arial" w:hAnsi="Arial" w:cs="Arial"/>
          <w:b/>
          <w:lang w:eastAsia="ar-SA"/>
        </w:rPr>
        <w:t xml:space="preserve"> </w:t>
      </w:r>
      <w:r w:rsidR="00160D8A">
        <w:rPr>
          <w:rFonts w:ascii="Arial" w:hAnsi="Arial" w:cs="Arial"/>
          <w:b/>
          <w:lang w:eastAsia="ar-SA"/>
        </w:rPr>
        <w:t xml:space="preserve">         </w:t>
      </w:r>
      <w:r w:rsidRPr="00160D8A">
        <w:rPr>
          <w:rFonts w:ascii="Arial" w:hAnsi="Arial" w:cs="Arial"/>
          <w:b/>
          <w:lang w:eastAsia="ar-SA"/>
        </w:rPr>
        <w:t xml:space="preserve">i elektroenergetycznych (bez ograniczeń), </w:t>
      </w:r>
      <w:r w:rsidRPr="00160D8A">
        <w:rPr>
          <w:rFonts w:ascii="Arial" w:hAnsi="Arial" w:cs="Arial"/>
          <w:b/>
          <w:color w:val="000000"/>
          <w:lang w:eastAsia="ar-SA"/>
        </w:rPr>
        <w:t>projektanta</w:t>
      </w:r>
      <w:r w:rsidR="00160D8A">
        <w:rPr>
          <w:rFonts w:ascii="Arial" w:hAnsi="Arial" w:cs="Arial"/>
          <w:b/>
          <w:color w:val="000000"/>
          <w:lang w:eastAsia="ar-SA"/>
        </w:rPr>
        <w:t xml:space="preserve"> </w:t>
      </w:r>
      <w:r w:rsidRPr="00160D8A">
        <w:rPr>
          <w:rFonts w:ascii="Arial" w:hAnsi="Arial" w:cs="Arial"/>
          <w:b/>
          <w:lang w:eastAsia="ar-SA"/>
        </w:rPr>
        <w:t xml:space="preserve">z uprawnieniami </w:t>
      </w:r>
      <w:r w:rsidRPr="00160D8A">
        <w:rPr>
          <w:rFonts w:ascii="Arial" w:hAnsi="Arial" w:cs="Arial"/>
          <w:b/>
          <w:lang w:eastAsia="ar-SA"/>
        </w:rPr>
        <w:lastRenderedPageBreak/>
        <w:t xml:space="preserve">budowlanymi </w:t>
      </w:r>
      <w:r w:rsidRPr="00160D8A">
        <w:rPr>
          <w:rFonts w:ascii="Arial" w:hAnsi="Arial" w:cs="Arial"/>
          <w:b/>
          <w:color w:val="000000"/>
          <w:lang w:eastAsia="ar-SA"/>
        </w:rPr>
        <w:t>do projektowania w specjalności tele</w:t>
      </w:r>
      <w:r w:rsidR="003D6112" w:rsidRPr="00160D8A">
        <w:rPr>
          <w:rFonts w:ascii="Arial" w:hAnsi="Arial" w:cs="Arial"/>
          <w:b/>
          <w:color w:val="000000"/>
          <w:lang w:eastAsia="ar-SA"/>
        </w:rPr>
        <w:t xml:space="preserve">komunikacyjnej (bez ograniczeń) </w:t>
      </w:r>
      <w:r w:rsidRPr="00160D8A">
        <w:rPr>
          <w:rFonts w:ascii="Arial" w:hAnsi="Arial" w:cs="Arial"/>
          <w:b/>
          <w:color w:val="000000"/>
          <w:lang w:eastAsia="ar-SA"/>
        </w:rPr>
        <w:t>oraz</w:t>
      </w:r>
      <w:r w:rsidR="003D6112" w:rsidRPr="00160D8A">
        <w:rPr>
          <w:rFonts w:ascii="Arial" w:hAnsi="Arial" w:cs="Arial"/>
          <w:b/>
          <w:color w:val="000000"/>
          <w:lang w:eastAsia="ar-SA"/>
        </w:rPr>
        <w:t xml:space="preserve"> </w:t>
      </w:r>
      <w:r w:rsidRPr="00160D8A">
        <w:rPr>
          <w:rFonts w:ascii="Arial" w:hAnsi="Arial" w:cs="Arial"/>
          <w:b/>
          <w:color w:val="000000"/>
          <w:lang w:eastAsia="ar-SA"/>
        </w:rPr>
        <w:t xml:space="preserve">projektanta </w:t>
      </w:r>
      <w:r w:rsidR="003D6112" w:rsidRPr="00160D8A">
        <w:rPr>
          <w:rFonts w:ascii="Arial" w:hAnsi="Arial" w:cs="Arial"/>
          <w:b/>
          <w:lang w:eastAsia="ar-SA"/>
        </w:rPr>
        <w:t xml:space="preserve">z uprawnieniami </w:t>
      </w:r>
      <w:r w:rsidRPr="00160D8A">
        <w:rPr>
          <w:rFonts w:ascii="Arial" w:hAnsi="Arial" w:cs="Arial"/>
          <w:b/>
          <w:color w:val="000000"/>
          <w:lang w:eastAsia="ar-SA"/>
        </w:rPr>
        <w:t xml:space="preserve">do projektowania </w:t>
      </w:r>
      <w:r w:rsidR="00160D8A">
        <w:rPr>
          <w:rFonts w:ascii="Arial" w:hAnsi="Arial" w:cs="Arial"/>
          <w:b/>
          <w:color w:val="000000"/>
          <w:lang w:eastAsia="ar-SA"/>
        </w:rPr>
        <w:t xml:space="preserve">         </w:t>
      </w:r>
      <w:r w:rsidRPr="00160D8A">
        <w:rPr>
          <w:rFonts w:ascii="Arial" w:hAnsi="Arial" w:cs="Arial"/>
          <w:b/>
          <w:color w:val="000000"/>
          <w:lang w:eastAsia="ar-SA"/>
        </w:rPr>
        <w:t>w zakresie systemów alarmowych (posiadającego zaświadczenie właściwego komendanta wojewódzkiego Policji o dokonaniu wpisu na listę kwalifikowanych pracowników zabezpieczenia technicznego),</w:t>
      </w:r>
      <w:r w:rsidR="003D6112" w:rsidRPr="00160D8A">
        <w:rPr>
          <w:rFonts w:ascii="Arial" w:hAnsi="Arial" w:cs="Arial"/>
          <w:b/>
          <w:color w:val="000000"/>
          <w:lang w:eastAsia="ar-SA"/>
        </w:rPr>
        <w:t xml:space="preserve"> </w:t>
      </w:r>
      <w:r w:rsidRPr="00160D8A">
        <w:rPr>
          <w:rFonts w:ascii="Arial" w:hAnsi="Arial" w:cs="Arial"/>
          <w:b/>
          <w:color w:val="000000"/>
          <w:lang w:eastAsia="ar-SA"/>
        </w:rPr>
        <w:t xml:space="preserve">rzeczoznawcę do spraw zabezpieczeń przeciwpożarowych </w:t>
      </w:r>
      <w:r w:rsidR="00160D8A">
        <w:rPr>
          <w:rFonts w:ascii="Arial" w:hAnsi="Arial" w:cs="Arial"/>
          <w:b/>
          <w:color w:val="000000"/>
          <w:lang w:eastAsia="ar-SA"/>
        </w:rPr>
        <w:t xml:space="preserve">              </w:t>
      </w:r>
      <w:r w:rsidR="003D6112" w:rsidRPr="00160D8A">
        <w:rPr>
          <w:rFonts w:ascii="Arial" w:hAnsi="Arial" w:cs="Arial"/>
          <w:b/>
          <w:lang w:eastAsia="ar-SA"/>
        </w:rPr>
        <w:t xml:space="preserve">z uprawnieniami </w:t>
      </w:r>
      <w:r w:rsidRPr="00160D8A">
        <w:rPr>
          <w:rFonts w:ascii="Arial" w:hAnsi="Arial" w:cs="Arial"/>
          <w:b/>
          <w:color w:val="000000"/>
          <w:lang w:eastAsia="ar-SA"/>
        </w:rPr>
        <w:t>z zakresu ochrony przeciwpożarowej</w:t>
      </w:r>
      <w:r w:rsidR="003D6112" w:rsidRPr="00160D8A">
        <w:rPr>
          <w:rFonts w:ascii="Arial" w:hAnsi="Arial" w:cs="Arial"/>
          <w:b/>
          <w:color w:val="000000"/>
          <w:lang w:eastAsia="ar-SA"/>
        </w:rPr>
        <w:t xml:space="preserve"> oraz </w:t>
      </w:r>
      <w:r w:rsidRPr="00160D8A">
        <w:rPr>
          <w:rFonts w:ascii="Arial" w:hAnsi="Arial" w:cs="Arial"/>
          <w:b/>
          <w:color w:val="000000"/>
          <w:lang w:eastAsia="ar-SA"/>
        </w:rPr>
        <w:t xml:space="preserve">geodetę </w:t>
      </w:r>
      <w:r w:rsidR="00160D8A">
        <w:rPr>
          <w:rFonts w:ascii="Arial" w:hAnsi="Arial" w:cs="Arial"/>
          <w:b/>
          <w:color w:val="000000"/>
          <w:lang w:eastAsia="ar-SA"/>
        </w:rPr>
        <w:t xml:space="preserve">      </w:t>
      </w:r>
      <w:r w:rsidR="003D6112" w:rsidRPr="00160D8A">
        <w:rPr>
          <w:rFonts w:ascii="Arial" w:hAnsi="Arial" w:cs="Arial"/>
          <w:b/>
          <w:lang w:eastAsia="ar-SA"/>
        </w:rPr>
        <w:t xml:space="preserve">z uprawnieniami </w:t>
      </w:r>
      <w:r w:rsidRPr="00160D8A">
        <w:rPr>
          <w:rFonts w:ascii="Arial" w:hAnsi="Arial" w:cs="Arial"/>
          <w:b/>
          <w:color w:val="000000"/>
          <w:lang w:eastAsia="ar-SA"/>
        </w:rPr>
        <w:t>geodezyjn</w:t>
      </w:r>
      <w:r w:rsidR="003D6112" w:rsidRPr="00160D8A">
        <w:rPr>
          <w:rFonts w:ascii="Arial" w:hAnsi="Arial" w:cs="Arial"/>
          <w:b/>
          <w:color w:val="000000"/>
          <w:lang w:eastAsia="ar-SA"/>
        </w:rPr>
        <w:t>ymi</w:t>
      </w:r>
      <w:r w:rsidRPr="00160D8A">
        <w:rPr>
          <w:rFonts w:ascii="Arial" w:hAnsi="Arial" w:cs="Arial"/>
          <w:b/>
          <w:color w:val="000000"/>
          <w:lang w:eastAsia="ar-SA"/>
        </w:rPr>
        <w:t xml:space="preserve"> w zakresie geodezyjnych pomiarów sytuacyjno-wysokościowych</w:t>
      </w:r>
      <w:r w:rsidRPr="00160D8A">
        <w:rPr>
          <w:rFonts w:ascii="Arial" w:hAnsi="Arial" w:cs="Arial"/>
          <w:b/>
        </w:rPr>
        <w:t>, którzy posiadają aktualne poświadczenia bezpieczeństwa lub pisemne upoważnienia wydane przez kierownika jednostki organizacyjnej upoważniające do dostępu do informacji niejawnych o klauzuli „Zastrzeżone” oraz zaświadczenia o odbyciu szkolenia w zakresie ochrony informacji niejawnych;</w:t>
      </w:r>
    </w:p>
    <w:p w:rsidR="00160D8A" w:rsidRPr="00160D8A" w:rsidRDefault="00160D8A" w:rsidP="00160D8A">
      <w:pPr>
        <w:pStyle w:val="Akapitzlist"/>
        <w:widowControl w:val="0"/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</w:p>
    <w:p w:rsidR="00160D8A" w:rsidRPr="00160D8A" w:rsidRDefault="00160D8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sz w:val="22"/>
          <w:szCs w:val="22"/>
        </w:rPr>
        <w:t>W</w:t>
      </w:r>
      <w:r w:rsidRPr="00160D8A">
        <w:rPr>
          <w:rFonts w:ascii="Arial" w:hAnsi="Arial" w:cs="Arial"/>
          <w:sz w:val="22"/>
          <w:szCs w:val="22"/>
        </w:rPr>
        <w:t>ymagane ustawą dokumenty dotyczące ochrony informacji niejawnych                           w swojej firmie;</w:t>
      </w:r>
    </w:p>
    <w:p w:rsidR="00160D8A" w:rsidRPr="00160D8A" w:rsidRDefault="00160D8A" w:rsidP="00160D8A">
      <w:pPr>
        <w:pStyle w:val="Akapitzlist"/>
        <w:rPr>
          <w:rFonts w:ascii="Arial" w:hAnsi="Arial" w:cs="Arial"/>
          <w:sz w:val="22"/>
          <w:szCs w:val="22"/>
        </w:rPr>
      </w:pPr>
    </w:p>
    <w:p w:rsidR="00160D8A" w:rsidRPr="00160D8A" w:rsidRDefault="00160D8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sz w:val="22"/>
          <w:szCs w:val="22"/>
        </w:rPr>
        <w:t>S</w:t>
      </w:r>
      <w:r w:rsidRPr="00160D8A">
        <w:rPr>
          <w:rFonts w:ascii="Arial" w:hAnsi="Arial" w:cs="Arial"/>
          <w:sz w:val="22"/>
          <w:szCs w:val="22"/>
        </w:rPr>
        <w:t>ystem teleinformatyczny posiadający akredytację bezpieczeństwa teleinformatycznego z możliwością przetwarzania informacji o klauzuli „zastrzeżone”</w:t>
      </w:r>
    </w:p>
    <w:p w:rsidR="00160D8A" w:rsidRPr="00160D8A" w:rsidRDefault="00160D8A" w:rsidP="00160D8A">
      <w:pPr>
        <w:pStyle w:val="Akapitzlist"/>
        <w:rPr>
          <w:rFonts w:ascii="Arial" w:hAnsi="Arial" w:cs="Arial"/>
          <w:sz w:val="22"/>
          <w:szCs w:val="22"/>
        </w:rPr>
      </w:pPr>
    </w:p>
    <w:p w:rsidR="00160D8A" w:rsidRPr="00160D8A" w:rsidRDefault="00160D8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sz w:val="22"/>
          <w:szCs w:val="22"/>
        </w:rPr>
        <w:t>K</w:t>
      </w:r>
      <w:r w:rsidRPr="00160D8A">
        <w:rPr>
          <w:rFonts w:ascii="Arial" w:hAnsi="Arial" w:cs="Arial"/>
          <w:sz w:val="22"/>
          <w:szCs w:val="22"/>
        </w:rPr>
        <w:t>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</w:t>
      </w:r>
    </w:p>
    <w:p w:rsidR="00160D8A" w:rsidRPr="00160D8A" w:rsidRDefault="00160D8A" w:rsidP="00160D8A">
      <w:pPr>
        <w:pStyle w:val="Akapitzlist"/>
        <w:rPr>
          <w:rFonts w:ascii="Arial" w:hAnsi="Arial" w:cs="Arial"/>
          <w:sz w:val="22"/>
          <w:szCs w:val="22"/>
        </w:rPr>
      </w:pPr>
    </w:p>
    <w:p w:rsidR="00160D8A" w:rsidRPr="00160D8A" w:rsidRDefault="00160D8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sz w:val="22"/>
          <w:szCs w:val="22"/>
        </w:rPr>
        <w:t>A</w:t>
      </w:r>
      <w:r w:rsidRPr="00160D8A">
        <w:rPr>
          <w:rFonts w:ascii="Arial" w:hAnsi="Arial" w:cs="Arial"/>
          <w:sz w:val="22"/>
          <w:szCs w:val="22"/>
        </w:rPr>
        <w:t>kredytowany systemem teleinformatyczny przeznaczony do przetwarzania informacji niejawnych o klauzuli  "ZATRZEŻONE" lub wyższej;</w:t>
      </w:r>
    </w:p>
    <w:p w:rsidR="00160D8A" w:rsidRDefault="00160D8A" w:rsidP="00160D8A">
      <w:pPr>
        <w:pStyle w:val="Akapitzlist"/>
        <w:rPr>
          <w:rFonts w:ascii="Arial" w:hAnsi="Arial" w:cs="Arial"/>
          <w:b/>
          <w:sz w:val="22"/>
          <w:szCs w:val="22"/>
          <w:u w:val="single"/>
        </w:rPr>
      </w:pPr>
    </w:p>
    <w:p w:rsidR="00160D8A" w:rsidRPr="00160D8A" w:rsidRDefault="00160D8A" w:rsidP="00160D8A">
      <w:pPr>
        <w:pStyle w:val="Akapitzlist"/>
        <w:rPr>
          <w:rFonts w:ascii="Arial" w:hAnsi="Arial" w:cs="Arial"/>
          <w:b/>
          <w:sz w:val="22"/>
          <w:szCs w:val="22"/>
          <w:u w:val="single"/>
        </w:rPr>
      </w:pPr>
    </w:p>
    <w:p w:rsidR="00160D8A" w:rsidRPr="00160D8A" w:rsidRDefault="00160D8A" w:rsidP="00160D8A">
      <w:pPr>
        <w:pStyle w:val="Akapitzlist"/>
        <w:widowControl w:val="0"/>
        <w:numPr>
          <w:ilvl w:val="0"/>
          <w:numId w:val="25"/>
        </w:numPr>
        <w:autoSpaceDN w:val="0"/>
        <w:spacing w:before="30" w:after="30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z w:val="22"/>
          <w:szCs w:val="22"/>
          <w:u w:val="single"/>
        </w:rPr>
        <w:t>Z</w:t>
      </w:r>
      <w:r w:rsidRPr="00160D8A">
        <w:rPr>
          <w:rFonts w:ascii="Arial" w:hAnsi="Arial" w:cs="Arial"/>
          <w:b/>
          <w:sz w:val="22"/>
          <w:szCs w:val="22"/>
          <w:u w:val="single"/>
        </w:rPr>
        <w:t>atrudnia</w:t>
      </w:r>
      <w:r>
        <w:rPr>
          <w:rFonts w:ascii="Arial" w:hAnsi="Arial" w:cs="Arial"/>
          <w:b/>
          <w:sz w:val="22"/>
          <w:szCs w:val="22"/>
          <w:u w:val="single"/>
        </w:rPr>
        <w:t>m</w:t>
      </w:r>
      <w:r w:rsidRPr="00160D8A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160D8A" w:rsidRPr="001E3712" w:rsidRDefault="00160D8A" w:rsidP="00160D8A">
      <w:pPr>
        <w:pStyle w:val="Akapitzlist"/>
        <w:numPr>
          <w:ilvl w:val="0"/>
          <w:numId w:val="22"/>
        </w:numPr>
        <w:spacing w:before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E3712">
        <w:rPr>
          <w:rFonts w:ascii="Arial" w:hAnsi="Arial" w:cs="Arial"/>
          <w:sz w:val="22"/>
          <w:szCs w:val="22"/>
        </w:rPr>
        <w:t>Pełnomocnika ds. ochrony informacji niejawnych, który powinien posiadać                         aktualne poświadczenie bezpieczeństwa oraz zaświadczenie o odbyciu szkolenia  w zakresie ochrony informacji niejawnych wydane przez  SKW lub ABW;</w:t>
      </w:r>
    </w:p>
    <w:p w:rsidR="00160D8A" w:rsidRPr="001E3712" w:rsidRDefault="00160D8A" w:rsidP="00160D8A">
      <w:pPr>
        <w:pStyle w:val="Akapitzlist"/>
        <w:numPr>
          <w:ilvl w:val="0"/>
          <w:numId w:val="22"/>
        </w:numPr>
        <w:spacing w:before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E3712">
        <w:rPr>
          <w:rFonts w:ascii="Arial" w:hAnsi="Arial" w:cs="Arial"/>
          <w:sz w:val="22"/>
          <w:szCs w:val="22"/>
        </w:rPr>
        <w:t>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</w:t>
      </w:r>
      <w:r>
        <w:rPr>
          <w:rFonts w:ascii="Arial" w:hAnsi="Arial" w:cs="Arial"/>
          <w:sz w:val="22"/>
          <w:szCs w:val="22"/>
        </w:rPr>
        <w:t xml:space="preserve"> </w:t>
      </w:r>
      <w:r w:rsidRPr="001E3712">
        <w:rPr>
          <w:rFonts w:ascii="Arial" w:hAnsi="Arial" w:cs="Arial"/>
          <w:sz w:val="22"/>
          <w:szCs w:val="22"/>
        </w:rPr>
        <w:t>w zakresie ochrony informacji niejawnych oraz zaświadczenia o odbyciu szkolenia specjalistycznego w zakresie bezpieczeństwa teleinformatycznego wydane przez ABW lub SKW;</w:t>
      </w:r>
    </w:p>
    <w:p w:rsidR="00160D8A" w:rsidRPr="001E3712" w:rsidRDefault="00160D8A" w:rsidP="00160D8A">
      <w:pPr>
        <w:pStyle w:val="Akapitzlist"/>
        <w:numPr>
          <w:ilvl w:val="0"/>
          <w:numId w:val="22"/>
        </w:numPr>
        <w:spacing w:before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E3712">
        <w:rPr>
          <w:rFonts w:ascii="Arial" w:hAnsi="Arial" w:cs="Arial"/>
          <w:sz w:val="22"/>
          <w:szCs w:val="22"/>
        </w:rPr>
        <w:t xml:space="preserve">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 </w:t>
      </w:r>
    </w:p>
    <w:p w:rsidR="00160D8A" w:rsidRPr="003D6112" w:rsidRDefault="00160D8A" w:rsidP="00A111FB">
      <w:pPr>
        <w:widowControl w:val="0"/>
        <w:spacing w:before="30" w:after="30"/>
        <w:jc w:val="both"/>
        <w:rPr>
          <w:rFonts w:ascii="Arial" w:hAnsi="Arial" w:cs="Arial"/>
        </w:rPr>
      </w:pPr>
    </w:p>
    <w:p w:rsidR="0018093C" w:rsidRPr="003D6112" w:rsidRDefault="0018093C" w:rsidP="00385DE0">
      <w:pPr>
        <w:spacing w:after="0"/>
        <w:jc w:val="both"/>
        <w:rPr>
          <w:rFonts w:ascii="Arial" w:hAnsi="Arial" w:cs="Arial"/>
          <w:b/>
        </w:rPr>
      </w:pPr>
      <w:r w:rsidRPr="003D6112">
        <w:rPr>
          <w:rFonts w:ascii="Arial" w:hAnsi="Arial" w:cs="Arial"/>
          <w:b/>
        </w:rPr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3628AF" w:rsidRPr="003D6112" w:rsidRDefault="0018093C" w:rsidP="00ED1B9A">
      <w:pPr>
        <w:spacing w:after="0"/>
        <w:jc w:val="both"/>
        <w:rPr>
          <w:rFonts w:ascii="Arial" w:hAnsi="Arial" w:cs="Arial"/>
          <w:b/>
        </w:rPr>
      </w:pPr>
      <w:r w:rsidRPr="003D6112">
        <w:rPr>
          <w:rFonts w:ascii="Arial" w:hAnsi="Arial" w:cs="Arial"/>
          <w:b/>
        </w:rPr>
        <w:lastRenderedPageBreak/>
        <w:t>W przypadku konieczności powierzenia podwykonawcy do realizacji części umowy związanej z dostępem do informacji niejawnych o klauzuli ZASTRZEŻONE wymagana jest zgoda ZAMAWIAJĄCEGO.</w:t>
      </w:r>
    </w:p>
    <w:p w:rsidR="00ED1B9A" w:rsidRPr="003D6112" w:rsidRDefault="00ED1B9A" w:rsidP="00ED1B9A">
      <w:pPr>
        <w:spacing w:after="0"/>
        <w:jc w:val="both"/>
        <w:rPr>
          <w:rFonts w:ascii="Arial" w:hAnsi="Arial" w:cs="Arial"/>
          <w:b/>
        </w:rPr>
      </w:pPr>
    </w:p>
    <w:p w:rsidR="005C7BD7" w:rsidRPr="003E1710" w:rsidRDefault="005C7BD7" w:rsidP="003255C1">
      <w:pPr>
        <w:spacing w:after="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3255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ED1B9A" w:rsidRDefault="007F6C49" w:rsidP="00ED1B9A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ED1B9A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89F" w:rsidRDefault="0033389F">
      <w:pPr>
        <w:spacing w:after="0" w:line="240" w:lineRule="auto"/>
      </w:pPr>
      <w:r>
        <w:separator/>
      </w:r>
    </w:p>
  </w:endnote>
  <w:endnote w:type="continuationSeparator" w:id="0">
    <w:p w:rsidR="0033389F" w:rsidRDefault="0033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3732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89F" w:rsidRDefault="0033389F">
      <w:pPr>
        <w:spacing w:after="0" w:line="240" w:lineRule="auto"/>
      </w:pPr>
      <w:r>
        <w:separator/>
      </w:r>
    </w:p>
  </w:footnote>
  <w:footnote w:type="continuationSeparator" w:id="0">
    <w:p w:rsidR="0033389F" w:rsidRDefault="00333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6074D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115E1C"/>
    <w:multiLevelType w:val="hybridMultilevel"/>
    <w:tmpl w:val="31806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A09F0"/>
    <w:multiLevelType w:val="hybridMultilevel"/>
    <w:tmpl w:val="362C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0" w15:restartNumberingAfterBreak="0">
    <w:nsid w:val="384B4629"/>
    <w:multiLevelType w:val="hybridMultilevel"/>
    <w:tmpl w:val="C310CF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E296FFA"/>
    <w:multiLevelType w:val="hybridMultilevel"/>
    <w:tmpl w:val="40E60360"/>
    <w:lvl w:ilvl="0" w:tplc="E5ACBE6A">
      <w:start w:val="1"/>
      <w:numFmt w:val="decimal"/>
      <w:lvlText w:val="%1."/>
      <w:lvlJc w:val="left"/>
      <w:pPr>
        <w:ind w:left="107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53A5167"/>
    <w:multiLevelType w:val="hybridMultilevel"/>
    <w:tmpl w:val="2AF42C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AB34C4"/>
    <w:multiLevelType w:val="hybridMultilevel"/>
    <w:tmpl w:val="F59CE964"/>
    <w:lvl w:ilvl="0" w:tplc="BFEC3BDC">
      <w:start w:val="1"/>
      <w:numFmt w:val="bullet"/>
      <w:lvlText w:val="‒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A145CDE"/>
    <w:multiLevelType w:val="hybridMultilevel"/>
    <w:tmpl w:val="EF30974C"/>
    <w:lvl w:ilvl="0" w:tplc="C910251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2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"/>
  </w:num>
  <w:num w:numId="5">
    <w:abstractNumId w:val="12"/>
  </w:num>
  <w:num w:numId="6">
    <w:abstractNumId w:val="8"/>
  </w:num>
  <w:num w:numId="7">
    <w:abstractNumId w:val="22"/>
  </w:num>
  <w:num w:numId="8">
    <w:abstractNumId w:val="19"/>
  </w:num>
  <w:num w:numId="9">
    <w:abstractNumId w:val="9"/>
  </w:num>
  <w:num w:numId="10">
    <w:abstractNumId w:val="2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0"/>
  </w:num>
  <w:num w:numId="20">
    <w:abstractNumId w:val="16"/>
  </w:num>
  <w:num w:numId="21">
    <w:abstractNumId w:val="14"/>
  </w:num>
  <w:num w:numId="22">
    <w:abstractNumId w:val="3"/>
  </w:num>
  <w:num w:numId="23">
    <w:abstractNumId w:val="17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49"/>
    <w:rsid w:val="00013B47"/>
    <w:rsid w:val="00051FA8"/>
    <w:rsid w:val="00080BB4"/>
    <w:rsid w:val="00096461"/>
    <w:rsid w:val="000A4438"/>
    <w:rsid w:val="000C51DE"/>
    <w:rsid w:val="000C7785"/>
    <w:rsid w:val="000D1BF3"/>
    <w:rsid w:val="000F6E6D"/>
    <w:rsid w:val="0011385D"/>
    <w:rsid w:val="001433D9"/>
    <w:rsid w:val="00144661"/>
    <w:rsid w:val="00157DD1"/>
    <w:rsid w:val="00160D8A"/>
    <w:rsid w:val="00173837"/>
    <w:rsid w:val="0018093C"/>
    <w:rsid w:val="00184508"/>
    <w:rsid w:val="00187A1D"/>
    <w:rsid w:val="00190D6E"/>
    <w:rsid w:val="001C6945"/>
    <w:rsid w:val="001E1DCE"/>
    <w:rsid w:val="00201755"/>
    <w:rsid w:val="00255F5C"/>
    <w:rsid w:val="0027560C"/>
    <w:rsid w:val="002C4DA0"/>
    <w:rsid w:val="002F23FB"/>
    <w:rsid w:val="003255C1"/>
    <w:rsid w:val="0033389F"/>
    <w:rsid w:val="003628AF"/>
    <w:rsid w:val="003716FC"/>
    <w:rsid w:val="00385DE0"/>
    <w:rsid w:val="003865DD"/>
    <w:rsid w:val="0039267A"/>
    <w:rsid w:val="0039736F"/>
    <w:rsid w:val="003A091F"/>
    <w:rsid w:val="003A68EB"/>
    <w:rsid w:val="003D3ADD"/>
    <w:rsid w:val="003D4B10"/>
    <w:rsid w:val="003D6112"/>
    <w:rsid w:val="003E1710"/>
    <w:rsid w:val="003E2A9D"/>
    <w:rsid w:val="00405F09"/>
    <w:rsid w:val="00441A73"/>
    <w:rsid w:val="00453855"/>
    <w:rsid w:val="004E63FA"/>
    <w:rsid w:val="00506DE6"/>
    <w:rsid w:val="0052459A"/>
    <w:rsid w:val="0053159D"/>
    <w:rsid w:val="0057504D"/>
    <w:rsid w:val="00575BA9"/>
    <w:rsid w:val="005C7BD7"/>
    <w:rsid w:val="005C7C91"/>
    <w:rsid w:val="00601BCB"/>
    <w:rsid w:val="00607116"/>
    <w:rsid w:val="00616399"/>
    <w:rsid w:val="00645B96"/>
    <w:rsid w:val="00676468"/>
    <w:rsid w:val="006C3843"/>
    <w:rsid w:val="006D55E6"/>
    <w:rsid w:val="006E0619"/>
    <w:rsid w:val="00713963"/>
    <w:rsid w:val="00715F78"/>
    <w:rsid w:val="00723A2C"/>
    <w:rsid w:val="0074607C"/>
    <w:rsid w:val="00757E7F"/>
    <w:rsid w:val="00792346"/>
    <w:rsid w:val="007B7739"/>
    <w:rsid w:val="007C665D"/>
    <w:rsid w:val="007F6C49"/>
    <w:rsid w:val="00850727"/>
    <w:rsid w:val="008E7CDE"/>
    <w:rsid w:val="008F08D3"/>
    <w:rsid w:val="00902564"/>
    <w:rsid w:val="00937EA2"/>
    <w:rsid w:val="00966981"/>
    <w:rsid w:val="009705A3"/>
    <w:rsid w:val="00984DA1"/>
    <w:rsid w:val="009C7323"/>
    <w:rsid w:val="009C78A3"/>
    <w:rsid w:val="00A111FB"/>
    <w:rsid w:val="00A4012D"/>
    <w:rsid w:val="00A41A9D"/>
    <w:rsid w:val="00A739FB"/>
    <w:rsid w:val="00A87FD7"/>
    <w:rsid w:val="00AD42E0"/>
    <w:rsid w:val="00AE53DA"/>
    <w:rsid w:val="00AF4618"/>
    <w:rsid w:val="00AF7A87"/>
    <w:rsid w:val="00B21D09"/>
    <w:rsid w:val="00B45428"/>
    <w:rsid w:val="00B46690"/>
    <w:rsid w:val="00B53F2A"/>
    <w:rsid w:val="00B543C9"/>
    <w:rsid w:val="00B66E08"/>
    <w:rsid w:val="00B902EF"/>
    <w:rsid w:val="00BA5785"/>
    <w:rsid w:val="00BC3E88"/>
    <w:rsid w:val="00BC5C77"/>
    <w:rsid w:val="00BE47B8"/>
    <w:rsid w:val="00BF7BCD"/>
    <w:rsid w:val="00C37329"/>
    <w:rsid w:val="00C449EE"/>
    <w:rsid w:val="00C46FAA"/>
    <w:rsid w:val="00C5271D"/>
    <w:rsid w:val="00C72631"/>
    <w:rsid w:val="00C77544"/>
    <w:rsid w:val="00C93C28"/>
    <w:rsid w:val="00CC79E4"/>
    <w:rsid w:val="00CD5BC8"/>
    <w:rsid w:val="00D06289"/>
    <w:rsid w:val="00DA1EC6"/>
    <w:rsid w:val="00DC176F"/>
    <w:rsid w:val="00E543A8"/>
    <w:rsid w:val="00EB2747"/>
    <w:rsid w:val="00EB54C6"/>
    <w:rsid w:val="00EC5628"/>
    <w:rsid w:val="00ED1B9A"/>
    <w:rsid w:val="00F1589C"/>
    <w:rsid w:val="00F755EB"/>
    <w:rsid w:val="00F83396"/>
    <w:rsid w:val="00F906F5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DC751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Akapit z listą;1_literowka,Akapit z listą5,Obiekt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A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B506DB-9AD2-43A3-9985-7E722358D0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Dane Ukryte</cp:lastModifiedBy>
  <cp:revision>4</cp:revision>
  <cp:lastPrinted>2025-01-09T12:40:00Z</cp:lastPrinted>
  <dcterms:created xsi:type="dcterms:W3CDTF">2025-02-05T10:43:00Z</dcterms:created>
  <dcterms:modified xsi:type="dcterms:W3CDTF">2025-03-04T09:03:00Z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73e1ef1e-7b8d-49c8-94f5-47235fccd518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