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E1" w:rsidRDefault="00D365E1" w:rsidP="006602E0">
      <w:pPr>
        <w:pStyle w:val="Standard"/>
        <w:spacing w:line="360" w:lineRule="auto"/>
        <w:jc w:val="center"/>
        <w:rPr>
          <w:rFonts w:ascii="Tahoma" w:hAnsi="Tahoma" w:cs="Tahoma"/>
          <w:b/>
          <w:sz w:val="20"/>
        </w:rPr>
      </w:pP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940424">
        <w:rPr>
          <w:rFonts w:ascii="Tahoma" w:hAnsi="Tahoma" w:cs="Tahoma"/>
          <w:b/>
          <w:sz w:val="20"/>
        </w:rPr>
        <w:t>IZP.272.3.2025</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940424" w:rsidRDefault="00940424" w:rsidP="00103E7A">
      <w:pPr>
        <w:pStyle w:val="Tytu"/>
        <w:jc w:val="both"/>
        <w:rPr>
          <w:rFonts w:ascii="Tahoma" w:hAnsi="Tahoma" w:cs="Tahoma"/>
          <w:b/>
          <w:sz w:val="20"/>
        </w:rPr>
      </w:pPr>
    </w:p>
    <w:p w:rsidR="00103E7A" w:rsidRPr="00997C27" w:rsidRDefault="00093704" w:rsidP="00103E7A">
      <w:pPr>
        <w:pStyle w:val="Tytu"/>
        <w:jc w:val="both"/>
        <w:rPr>
          <w:rFonts w:ascii="Tahoma" w:hAnsi="Tahoma" w:cs="Tahoma"/>
          <w:b/>
          <w:sz w:val="20"/>
        </w:rPr>
      </w:pPr>
      <w:r>
        <w:rPr>
          <w:rFonts w:ascii="Tahoma" w:hAnsi="Tahoma" w:cs="Tahoma"/>
          <w:b/>
          <w:sz w:val="20"/>
        </w:rPr>
        <w:t xml:space="preserve">CZĘŚĆ I </w:t>
      </w:r>
      <w:r w:rsidR="00940424" w:rsidRPr="001E075E">
        <w:rPr>
          <w:rFonts w:ascii="Tahoma" w:hAnsi="Tahoma" w:cs="Tahoma"/>
          <w:b/>
          <w:sz w:val="20"/>
        </w:rPr>
        <w:t>Przebudowa drogi powiatowej nr 1543N i 1541N na odcinku Kotowo-Morawa</w:t>
      </w:r>
    </w:p>
    <w:p w:rsidR="00793295" w:rsidRPr="00BC695C" w:rsidRDefault="00793295" w:rsidP="00E65239">
      <w:pPr>
        <w:pStyle w:val="Standard"/>
        <w:ind w:left="782"/>
        <w:jc w:val="center"/>
        <w:rPr>
          <w:rFonts w:ascii="Tahoma" w:hAnsi="Tahoma" w:cs="Tahoma"/>
          <w:sz w:val="20"/>
        </w:rPr>
      </w:pPr>
    </w:p>
    <w:p w:rsidR="00940424" w:rsidRDefault="00940424" w:rsidP="00E65239">
      <w:pPr>
        <w:pStyle w:val="Standard"/>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940424">
        <w:rPr>
          <w:rFonts w:ascii="Tahoma" w:hAnsi="Tahoma" w:cs="Tahoma"/>
          <w:sz w:val="20"/>
        </w:rPr>
        <w:t>5</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 xml:space="preserve">ez Zarząd Powiatu Lidzbarskiego w imieniu którego działają: </w:t>
      </w:r>
    </w:p>
    <w:p w:rsidR="000F7952" w:rsidRPr="00BC695C" w:rsidRDefault="000F7952" w:rsidP="00E65239">
      <w:pPr>
        <w:pStyle w:val="Standard"/>
        <w:jc w:val="both"/>
        <w:rPr>
          <w:rFonts w:ascii="Tahoma" w:hAnsi="Tahoma" w:cs="Tahoma"/>
          <w:sz w:val="20"/>
        </w:rPr>
      </w:pPr>
    </w:p>
    <w:p w:rsidR="00E65239" w:rsidRPr="00BC695C" w:rsidRDefault="00093704" w:rsidP="00E65239">
      <w:pPr>
        <w:pStyle w:val="Standard"/>
        <w:jc w:val="both"/>
        <w:rPr>
          <w:rFonts w:ascii="Tahoma" w:hAnsi="Tahoma" w:cs="Tahoma"/>
          <w:sz w:val="20"/>
        </w:rPr>
      </w:pPr>
      <w:r>
        <w:rPr>
          <w:rFonts w:ascii="Tahoma" w:hAnsi="Tahoma" w:cs="Tahoma"/>
          <w:b/>
          <w:sz w:val="20"/>
        </w:rPr>
        <w:t>Dariusz Iskra</w:t>
      </w:r>
      <w:r w:rsidR="00E65239"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w:t>
      </w:r>
      <w:r w:rsidR="00940424">
        <w:rPr>
          <w:rFonts w:ascii="Tahoma" w:hAnsi="Tahoma" w:cs="Tahoma"/>
          <w:sz w:val="20"/>
        </w:rPr>
        <w:t>P</w:t>
      </w:r>
      <w:r w:rsidRPr="00BC695C">
        <w:rPr>
          <w:rFonts w:ascii="Tahoma" w:hAnsi="Tahoma" w:cs="Tahoma"/>
          <w:sz w:val="20"/>
        </w:rPr>
        <w:t xml:space="preserve">owiatu – </w:t>
      </w:r>
      <w:r w:rsidR="00940424">
        <w:rPr>
          <w:rFonts w:ascii="Tahoma" w:hAnsi="Tahoma" w:cs="Tahoma"/>
          <w:b/>
          <w:sz w:val="20"/>
        </w:rPr>
        <w:t>Joanny Piwnickiej</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093704">
      <w:pPr>
        <w:pStyle w:val="Textbody"/>
        <w:jc w:val="both"/>
        <w:rPr>
          <w:rFonts w:ascii="Tahoma" w:hAnsi="Tahoma" w:cs="Tahoma"/>
          <w:sz w:val="20"/>
        </w:rPr>
      </w:pPr>
    </w:p>
    <w:p w:rsidR="00E65239" w:rsidRPr="00A74203" w:rsidRDefault="007176CA" w:rsidP="00093704">
      <w:pPr>
        <w:pStyle w:val="pkt"/>
        <w:autoSpaceDE w:val="0"/>
        <w:autoSpaceDN w:val="0"/>
        <w:spacing w:before="0" w:after="200" w:line="360" w:lineRule="auto"/>
        <w:ind w:left="0" w:firstLine="0"/>
        <w:rPr>
          <w:rFonts w:ascii="Tahoma" w:hAnsi="Tahoma"/>
          <w:sz w:val="20"/>
        </w:rPr>
      </w:pPr>
      <w:r w:rsidRPr="007176CA">
        <w:rPr>
          <w:rFonts w:ascii="Tahoma" w:hAnsi="Tahoma"/>
          <w:sz w:val="20"/>
        </w:rPr>
        <w:t xml:space="preserve">na podstawie dokonanego przez  Zamawiającego wyboru oferty Wykonawcy w drodze </w:t>
      </w:r>
      <w:r w:rsidR="006602E0">
        <w:rPr>
          <w:rFonts w:ascii="Tahoma" w:hAnsi="Tahoma"/>
          <w:sz w:val="20"/>
        </w:rPr>
        <w:t>trybu podstawowego</w:t>
      </w:r>
      <w:r w:rsidRPr="007176CA">
        <w:rPr>
          <w:rFonts w:ascii="Tahoma" w:hAnsi="Tahoma"/>
          <w:sz w:val="20"/>
        </w:rPr>
        <w:t xml:space="preserve"> Nr </w:t>
      </w:r>
      <w:r w:rsidR="00940424">
        <w:rPr>
          <w:rFonts w:ascii="Tahoma" w:hAnsi="Tahoma"/>
          <w:sz w:val="20"/>
        </w:rPr>
        <w:t>IZP.272.3.2025</w:t>
      </w:r>
      <w:r w:rsidR="00541B8C">
        <w:rPr>
          <w:rFonts w:ascii="Tahoma" w:hAnsi="Tahoma"/>
          <w:sz w:val="20"/>
        </w:rPr>
        <w:t xml:space="preserve"> </w:t>
      </w:r>
      <w:r w:rsidRPr="007176CA">
        <w:rPr>
          <w:rFonts w:ascii="Tahoma" w:hAnsi="Tahoma"/>
          <w:sz w:val="20"/>
        </w:rPr>
        <w:t xml:space="preserve"> na realizację </w:t>
      </w:r>
      <w:r w:rsidR="00940424">
        <w:rPr>
          <w:rFonts w:ascii="Tahoma" w:hAnsi="Tahoma"/>
          <w:sz w:val="20"/>
        </w:rPr>
        <w:t>zadania</w:t>
      </w:r>
      <w:r w:rsidRPr="007176CA">
        <w:rPr>
          <w:rFonts w:ascii="Tahoma" w:hAnsi="Tahoma"/>
          <w:sz w:val="20"/>
        </w:rPr>
        <w:t xml:space="preserve"> pn</w:t>
      </w:r>
      <w:r w:rsidR="007F5D5B">
        <w:rPr>
          <w:rFonts w:ascii="Tahoma" w:hAnsi="Tahoma"/>
          <w:sz w:val="20"/>
        </w:rPr>
        <w:t xml:space="preserve"> </w:t>
      </w:r>
      <w:r w:rsidR="00C71FDE" w:rsidRPr="00940424">
        <w:rPr>
          <w:rFonts w:ascii="Tahoma" w:hAnsi="Tahoma"/>
          <w:sz w:val="20"/>
        </w:rPr>
        <w:t>„</w:t>
      </w:r>
      <w:r w:rsidR="00940424" w:rsidRPr="00940424">
        <w:rPr>
          <w:rFonts w:ascii="Tahoma" w:hAnsi="Tahoma" w:cs="Tahoma"/>
          <w:sz w:val="20"/>
          <w:szCs w:val="20"/>
        </w:rPr>
        <w:t>Przebudowa drogi powiatowej nr 1543N i 1541N na odcinku Kotowo-Morawa</w:t>
      </w:r>
      <w:r w:rsidR="00C71FDE" w:rsidRPr="00940424">
        <w:rPr>
          <w:rFonts w:ascii="Tahoma" w:hAnsi="Tahoma"/>
          <w:sz w:val="20"/>
        </w:rPr>
        <w:t>”</w:t>
      </w:r>
      <w:r w:rsidRPr="00940424">
        <w:rPr>
          <w:rFonts w:ascii="Tahoma" w:hAnsi="Tahoma"/>
          <w:sz w:val="20"/>
        </w:rPr>
        <w:t>,</w:t>
      </w:r>
      <w:r w:rsidRPr="007176CA">
        <w:rPr>
          <w:rFonts w:ascii="Tahoma" w:hAnsi="Tahoma"/>
          <w:sz w:val="20"/>
        </w:rPr>
        <w:t xml:space="preserve"> została zawarta umowa następującej treści:</w:t>
      </w:r>
    </w:p>
    <w:p w:rsidR="00E65239" w:rsidRPr="00A74203" w:rsidRDefault="00E65239" w:rsidP="00544342">
      <w:pPr>
        <w:pStyle w:val="Standard"/>
        <w:jc w:val="both"/>
        <w:rPr>
          <w:rFonts w:ascii="Tahoma" w:hAnsi="Tahoma" w:cs="Tahoma"/>
          <w:sz w:val="20"/>
        </w:rPr>
      </w:pP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7320BB" w:rsidRDefault="00E66A17" w:rsidP="00F374BF">
      <w:pPr>
        <w:pStyle w:val="Standard"/>
        <w:jc w:val="center"/>
        <w:rPr>
          <w:rFonts w:ascii="Tahoma" w:hAnsi="Tahoma" w:cs="Tahoma"/>
          <w:bCs/>
          <w:sz w:val="20"/>
        </w:rPr>
      </w:pPr>
    </w:p>
    <w:p w:rsidR="007320BB" w:rsidRPr="007320BB" w:rsidRDefault="007320BB" w:rsidP="007320BB">
      <w:pPr>
        <w:pStyle w:val="Akapitzlist"/>
        <w:numPr>
          <w:ilvl w:val="0"/>
          <w:numId w:val="49"/>
        </w:numPr>
        <w:autoSpaceDE w:val="0"/>
        <w:adjustRightInd w:val="0"/>
        <w:spacing w:line="360" w:lineRule="auto"/>
        <w:ind w:left="0" w:firstLine="0"/>
        <w:jc w:val="both"/>
        <w:rPr>
          <w:rFonts w:ascii="Tahoma" w:eastAsiaTheme="minorHAnsi" w:hAnsi="Tahoma"/>
          <w:sz w:val="20"/>
          <w:szCs w:val="20"/>
          <w:lang w:eastAsia="en-US"/>
        </w:rPr>
      </w:pPr>
      <w:r w:rsidRPr="007320BB">
        <w:rPr>
          <w:rFonts w:ascii="Tahoma" w:hAnsi="Tahoma"/>
          <w:sz w:val="20"/>
          <w:szCs w:val="20"/>
        </w:rPr>
        <w:t>Przedmiotem zamówienia jest przebudowa drogi powiatowej nr 1543N i 1541N na odcinku Kotowo-Morawa</w:t>
      </w:r>
      <w:r>
        <w:rPr>
          <w:rFonts w:ascii="Tahoma" w:hAnsi="Tahoma"/>
          <w:sz w:val="20"/>
          <w:szCs w:val="20"/>
        </w:rPr>
        <w:t xml:space="preserve">. </w:t>
      </w:r>
      <w:r w:rsidRPr="007320BB">
        <w:rPr>
          <w:rFonts w:ascii="Tahoma" w:eastAsiaTheme="minorHAnsi" w:hAnsi="Tahoma"/>
          <w:sz w:val="20"/>
          <w:szCs w:val="20"/>
          <w:lang w:eastAsia="en-US"/>
        </w:rPr>
        <w:t xml:space="preserve">W ramach zadania </w:t>
      </w:r>
      <w:r>
        <w:rPr>
          <w:rFonts w:ascii="Tahoma" w:eastAsiaTheme="minorHAnsi" w:hAnsi="Tahoma"/>
          <w:sz w:val="20"/>
          <w:szCs w:val="20"/>
          <w:lang w:eastAsia="en-US"/>
        </w:rPr>
        <w:t>nalezy wykonać</w:t>
      </w:r>
      <w:r w:rsidRPr="007320BB">
        <w:rPr>
          <w:rFonts w:ascii="Tahoma" w:eastAsiaTheme="minorHAnsi" w:hAnsi="Tahoma"/>
          <w:sz w:val="20"/>
          <w:szCs w:val="20"/>
          <w:lang w:eastAsia="en-US"/>
        </w:rPr>
        <w:t xml:space="preserve"> now</w:t>
      </w:r>
      <w:r>
        <w:rPr>
          <w:rFonts w:ascii="Tahoma" w:eastAsiaTheme="minorHAnsi" w:hAnsi="Tahoma"/>
          <w:sz w:val="20"/>
          <w:szCs w:val="20"/>
          <w:lang w:eastAsia="en-US"/>
        </w:rPr>
        <w:t>ą</w:t>
      </w:r>
      <w:r w:rsidRPr="007320BB">
        <w:rPr>
          <w:rFonts w:ascii="Tahoma" w:eastAsiaTheme="minorHAnsi" w:hAnsi="Tahoma"/>
          <w:sz w:val="20"/>
          <w:szCs w:val="20"/>
          <w:lang w:eastAsia="en-US"/>
        </w:rPr>
        <w:t xml:space="preserve"> nawierzchni</w:t>
      </w:r>
      <w:r>
        <w:rPr>
          <w:rFonts w:ascii="Tahoma" w:eastAsiaTheme="minorHAnsi" w:hAnsi="Tahoma"/>
          <w:sz w:val="20"/>
          <w:szCs w:val="20"/>
          <w:lang w:eastAsia="en-US"/>
        </w:rPr>
        <w:t>ę</w:t>
      </w:r>
      <w:r w:rsidRPr="007320BB">
        <w:rPr>
          <w:rFonts w:ascii="Tahoma" w:eastAsiaTheme="minorHAnsi" w:hAnsi="Tahoma"/>
          <w:sz w:val="20"/>
          <w:szCs w:val="20"/>
          <w:lang w:eastAsia="en-US"/>
        </w:rPr>
        <w:t xml:space="preserve"> z betonu asfaltowego dla KR1. Zakres przewiduje wykonanie między innymi: wycinkę zakrzaczeń z pasa drogowego, rozbiórkę istniejącej nawierzchni z płyt betonowych, bruku kamiennego i mieszanek bitumicznych, profilowanie i zagęszczenie podłoża, podbudowy, warstwy wiążącej, warstwy ścieralnej z betonu asfaltowego, istniejących zjazdów, poboczy z mieszanki kruszy 0-31,5 mm, wymiany istniejących przepustów pod drogą, odmulenia rowów, oznakowania pionowego zgodnie z POR.</w:t>
      </w:r>
    </w:p>
    <w:p w:rsidR="00F6256C" w:rsidRDefault="00F6256C" w:rsidP="0019418F">
      <w:pPr>
        <w:pStyle w:val="Akapitzlist"/>
        <w:numPr>
          <w:ilvl w:val="0"/>
          <w:numId w:val="49"/>
        </w:numPr>
        <w:spacing w:line="360" w:lineRule="auto"/>
        <w:ind w:left="0" w:firstLine="0"/>
        <w:jc w:val="both"/>
        <w:rPr>
          <w:rFonts w:ascii="Tahoma" w:eastAsia="Lucida Sans Unicode" w:hAnsi="Tahoma" w:cs="Tahoma"/>
          <w:noProof w:val="0"/>
          <w:kern w:val="3"/>
          <w:sz w:val="20"/>
          <w:szCs w:val="20"/>
          <w:lang w:val="pl-PL"/>
        </w:rPr>
      </w:pPr>
      <w:r w:rsidRPr="00F6256C">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F6256C" w:rsidRPr="00F6256C" w:rsidRDefault="00127EFC" w:rsidP="00F6256C">
      <w:pPr>
        <w:spacing w:line="360" w:lineRule="auto"/>
        <w:jc w:val="both"/>
        <w:rPr>
          <w:rFonts w:ascii="Tahoma" w:hAnsi="Tahoma"/>
          <w:sz w:val="20"/>
          <w:szCs w:val="20"/>
        </w:rPr>
      </w:pPr>
      <w:r>
        <w:rPr>
          <w:rFonts w:ascii="Tahoma" w:hAnsi="Tahoma"/>
          <w:sz w:val="20"/>
          <w:szCs w:val="20"/>
        </w:rPr>
        <w:t>3</w:t>
      </w:r>
      <w:r w:rsidR="00A24C62" w:rsidRPr="00F6256C">
        <w:rPr>
          <w:rFonts w:ascii="Tahoma" w:hAnsi="Tahoma"/>
          <w:sz w:val="20"/>
          <w:szCs w:val="20"/>
        </w:rPr>
        <w:t xml:space="preserve">. </w:t>
      </w:r>
      <w:r w:rsidR="00F6256C" w:rsidRPr="00F6256C">
        <w:rPr>
          <w:rFonts w:ascii="Tahoma" w:hAnsi="Tahoma"/>
          <w:sz w:val="20"/>
          <w:szCs w:val="20"/>
        </w:rPr>
        <w:t>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3C2439" w:rsidRDefault="003C2439" w:rsidP="00F6256C">
      <w:pPr>
        <w:spacing w:line="360" w:lineRule="auto"/>
        <w:ind w:left="284" w:hanging="284"/>
        <w:jc w:val="both"/>
        <w:rPr>
          <w:rFonts w:ascii="Tahoma" w:hAnsi="Tahoma"/>
          <w:b/>
          <w:bCs/>
          <w:sz w:val="20"/>
        </w:rPr>
      </w:pP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9418F">
      <w:pPr>
        <w:pStyle w:val="Akapitzlist"/>
        <w:numPr>
          <w:ilvl w:val="1"/>
          <w:numId w:val="50"/>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C57B5F" w:rsidRDefault="00F6256C" w:rsidP="0019418F">
      <w:pPr>
        <w:pStyle w:val="Akapitzlist"/>
        <w:numPr>
          <w:ilvl w:val="1"/>
          <w:numId w:val="50"/>
        </w:numPr>
        <w:spacing w:line="360" w:lineRule="auto"/>
        <w:ind w:left="0" w:hanging="1"/>
        <w:jc w:val="both"/>
        <w:outlineLvl w:val="0"/>
        <w:rPr>
          <w:rFonts w:ascii="Tahoma" w:hAnsi="Tahoma" w:cs="Tahoma"/>
          <w:sz w:val="20"/>
          <w:szCs w:val="20"/>
        </w:rPr>
      </w:pPr>
      <w:r w:rsidRPr="00C57B5F">
        <w:rPr>
          <w:rFonts w:ascii="Tahoma" w:hAnsi="Tahoma" w:cs="Tahoma"/>
          <w:sz w:val="20"/>
          <w:szCs w:val="20"/>
        </w:rPr>
        <w:t xml:space="preserve">Zakończenie całości robót budowlanych, stanowiących przedmiot niniejszego zamówienia nastąpi w terminie: </w:t>
      </w:r>
      <w:r w:rsidRPr="00C57B5F">
        <w:rPr>
          <w:rFonts w:ascii="Tahoma" w:hAnsi="Tahoma" w:cs="Tahoma"/>
          <w:b/>
          <w:sz w:val="20"/>
          <w:szCs w:val="20"/>
        </w:rPr>
        <w:t xml:space="preserve">do </w:t>
      </w:r>
      <w:r w:rsidR="00C57B5F">
        <w:rPr>
          <w:rFonts w:ascii="Tahoma" w:hAnsi="Tahoma" w:cs="Tahoma"/>
          <w:b/>
          <w:sz w:val="20"/>
          <w:szCs w:val="20"/>
        </w:rPr>
        <w:t>30.0</w:t>
      </w:r>
      <w:r w:rsidR="00E52B7C">
        <w:rPr>
          <w:rFonts w:ascii="Tahoma" w:hAnsi="Tahoma" w:cs="Tahoma"/>
          <w:b/>
          <w:sz w:val="20"/>
          <w:szCs w:val="20"/>
        </w:rPr>
        <w:t>9</w:t>
      </w:r>
      <w:r w:rsidR="00C57B5F">
        <w:rPr>
          <w:rFonts w:ascii="Tahoma" w:hAnsi="Tahoma" w:cs="Tahoma"/>
          <w:b/>
          <w:sz w:val="20"/>
          <w:szCs w:val="20"/>
        </w:rPr>
        <w:t>.2025 r.</w:t>
      </w:r>
      <w:r w:rsidRPr="00C57B5F">
        <w:rPr>
          <w:rFonts w:ascii="Tahoma" w:hAnsi="Tahoma" w:cs="Tahoma"/>
          <w:sz w:val="20"/>
          <w:szCs w:val="20"/>
        </w:rPr>
        <w:t xml:space="preserve"> </w:t>
      </w:r>
    </w:p>
    <w:p w:rsidR="00F6256C" w:rsidRPr="00F6256C" w:rsidRDefault="00F6256C" w:rsidP="0019418F">
      <w:pPr>
        <w:pStyle w:val="Akapitzlist"/>
        <w:numPr>
          <w:ilvl w:val="1"/>
          <w:numId w:val="50"/>
        </w:numPr>
        <w:spacing w:line="360" w:lineRule="auto"/>
        <w:ind w:left="0" w:hanging="1"/>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F6256C" w:rsidRPr="00F6256C" w:rsidRDefault="00F6256C" w:rsidP="0019418F">
      <w:pPr>
        <w:pStyle w:val="Akapitzlist"/>
        <w:numPr>
          <w:ilvl w:val="1"/>
          <w:numId w:val="50"/>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i ilością robót, które są niezbędne do prawidłowego oraz zgodnego z umową, przedmiarem robót 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w:t>
      </w:r>
      <w:r w:rsidRPr="00BC695C">
        <w:rPr>
          <w:rFonts w:ascii="Tahoma" w:hAnsi="Tahoma" w:cs="Tahoma"/>
          <w:sz w:val="20"/>
        </w:rPr>
        <w:lastRenderedPageBreak/>
        <w:t xml:space="preserve">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o znaczących rozmiarach.</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 xml:space="preserve">botami budowlanymi w terminie 5 </w:t>
      </w:r>
      <w:r w:rsidRPr="00BC695C">
        <w:rPr>
          <w:rFonts w:ascii="Tahoma" w:hAnsi="Tahoma" w:cs="Tahoma"/>
          <w:sz w:val="20"/>
        </w:rPr>
        <w:t>dni od daty podpisania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924FF9" w:rsidRDefault="00FB6585" w:rsidP="00F6256C">
      <w:pPr>
        <w:numPr>
          <w:ilvl w:val="3"/>
          <w:numId w:val="5"/>
        </w:numPr>
        <w:tabs>
          <w:tab w:val="left" w:pos="284"/>
        </w:tabs>
        <w:autoSpaceDE w:val="0"/>
        <w:adjustRightInd w:val="0"/>
        <w:spacing w:line="360" w:lineRule="auto"/>
        <w:jc w:val="both"/>
        <w:rPr>
          <w:rFonts w:ascii="Tahoma" w:hAnsi="Tahoma"/>
          <w:sz w:val="20"/>
          <w:szCs w:val="20"/>
        </w:rPr>
      </w:pPr>
      <w:r w:rsidRPr="00C04291">
        <w:rPr>
          <w:rFonts w:ascii="Tahoma" w:hAnsi="Tahoma"/>
          <w:sz w:val="20"/>
          <w:szCs w:val="20"/>
        </w:rPr>
        <w:t xml:space="preserve">Zamawiający zastrzega sobie prawo przeprowadzenia kontroli na miejscu wykonywania zamówienia </w:t>
      </w:r>
    </w:p>
    <w:p w:rsidR="00924FF9"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w celu zweryfikowania, czy osoby wykonujące czynności przy realizacji przedmiotu zamówienia są </w:t>
      </w:r>
    </w:p>
    <w:p w:rsidR="00FB6585" w:rsidRPr="00C04291"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osobami wskazanymi przez Wykonawcę w Wykazie, o którym mowa w </w:t>
      </w:r>
      <w:r w:rsidR="00FB6585">
        <w:rPr>
          <w:rFonts w:ascii="Tahoma" w:hAnsi="Tahoma"/>
          <w:sz w:val="20"/>
          <w:szCs w:val="20"/>
        </w:rPr>
        <w:t>§ 5 ust. 8</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9418F">
      <w:pPr>
        <w:pStyle w:val="Standard"/>
        <w:widowControl w:val="0"/>
        <w:numPr>
          <w:ilvl w:val="3"/>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9418F">
      <w:pPr>
        <w:pStyle w:val="Standard"/>
        <w:widowControl w:val="0"/>
        <w:numPr>
          <w:ilvl w:val="0"/>
          <w:numId w:val="22"/>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lastRenderedPageBreak/>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zgłoszenia przedmiotu umowy do odbioru końcowego, uczestniczenia w czynnościach odbioru i zapewnienie usunięcia stwierdzonych wad,</w:t>
      </w:r>
    </w:p>
    <w:p w:rsidR="00DE3EA0" w:rsidRPr="00BC695C" w:rsidRDefault="00DE3EA0" w:rsidP="0019418F">
      <w:pPr>
        <w:pStyle w:val="Standard"/>
        <w:widowControl w:val="0"/>
        <w:numPr>
          <w:ilvl w:val="0"/>
          <w:numId w:val="15"/>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sukcesywnego usuwania z terenu budowy elementów pozostałych z rozbiórki, usunięcie wszelkich uszkodzeń wynikłych w czasie prowadzenia robót, a nie występujących w momencie przekazania terenu objętego robotami oraz za likwidację wszystkich robót tymczasowych, niezbędnych do realizacji przedmiotu zamówienia,</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DA4C90" w:rsidRPr="00AC1B6D">
        <w:rPr>
          <w:rFonts w:ascii="Tahoma" w:hAnsi="Tahoma"/>
          <w:color w:val="000000"/>
          <w:sz w:val="20"/>
          <w:szCs w:val="20"/>
        </w:rPr>
        <w:t>9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proofErr w:type="spellStart"/>
      <w:r w:rsidR="002F06AD">
        <w:rPr>
          <w:rFonts w:ascii="Tahoma" w:hAnsi="Tahoma"/>
          <w:sz w:val="20"/>
        </w:rPr>
        <w:t>t.j</w:t>
      </w:r>
      <w:proofErr w:type="spellEnd"/>
      <w:r w:rsidR="002F06AD">
        <w:rPr>
          <w:rFonts w:ascii="Tahoma" w:hAnsi="Tahoma"/>
          <w:sz w:val="20"/>
        </w:rPr>
        <w:t>.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z dnia 26 czerwca 1974 r. - Kodeks pracy (</w:t>
      </w:r>
      <w:r w:rsidR="002F06AD">
        <w:rPr>
          <w:rFonts w:ascii="Tahoma" w:hAnsi="Tahoma"/>
          <w:sz w:val="20"/>
        </w:rPr>
        <w:t>t.j.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1A533D" w:rsidRPr="00014888">
        <w:rPr>
          <w:rFonts w:ascii="Tahoma" w:hAnsi="Tahoma" w:cs="Tahoma"/>
          <w:sz w:val="20"/>
        </w:rPr>
        <w:t>.</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695979" w:rsidRPr="00AC3A34" w:rsidRDefault="00D04A72" w:rsidP="0019418F">
      <w:pPr>
        <w:pStyle w:val="Akapitzlist1"/>
        <w:numPr>
          <w:ilvl w:val="0"/>
          <w:numId w:val="47"/>
        </w:numPr>
        <w:spacing w:line="360" w:lineRule="auto"/>
        <w:ind w:left="709"/>
        <w:contextualSpacing/>
        <w:jc w:val="both"/>
        <w:rPr>
          <w:rFonts w:ascii="Tahoma" w:hAnsi="Tahoma" w:cs="Tahoma"/>
          <w:sz w:val="20"/>
        </w:rPr>
      </w:pPr>
      <w:r w:rsidRPr="00AC3A34">
        <w:rPr>
          <w:rFonts w:ascii="Tahoma" w:hAnsi="Tahoma" w:cs="Tahoma"/>
          <w:sz w:val="20"/>
        </w:rPr>
        <w:t xml:space="preserve">W trakcie realizacji zamówienia, Zamawiający będzie uprawniony do wykonywania czynności </w:t>
      </w:r>
      <w:r w:rsidR="00695979" w:rsidRPr="00AC3A34">
        <w:rPr>
          <w:rFonts w:ascii="Tahoma" w:hAnsi="Tahoma" w:cs="Tahoma"/>
          <w:sz w:val="20"/>
        </w:rPr>
        <w:t xml:space="preserve">   </w:t>
      </w:r>
      <w:r w:rsidRPr="00AC3A34">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AC3A34">
        <w:rPr>
          <w:rFonts w:ascii="Tahoma" w:hAnsi="Tahoma" w:cs="Tahoma"/>
          <w:sz w:val="20"/>
        </w:rPr>
        <w:t>7a</w:t>
      </w:r>
      <w:r w:rsidRPr="00AC3A34">
        <w:rPr>
          <w:rFonts w:ascii="Tahoma" w:hAnsi="Tahoma" w:cs="Tahoma"/>
          <w:sz w:val="20"/>
        </w:rPr>
        <w:t xml:space="preserve">. Zamawiający </w:t>
      </w:r>
      <w:r w:rsidR="00695979" w:rsidRPr="00AC3A34">
        <w:rPr>
          <w:rFonts w:ascii="Tahoma" w:hAnsi="Tahoma" w:cs="Tahoma"/>
          <w:sz w:val="20"/>
        </w:rPr>
        <w:t xml:space="preserve"> </w:t>
      </w:r>
    </w:p>
    <w:p w:rsidR="00D04A72" w:rsidRPr="0018469E" w:rsidRDefault="00AC3A34" w:rsidP="003E104E">
      <w:pPr>
        <w:pStyle w:val="Akapitzlist1"/>
        <w:spacing w:line="360" w:lineRule="auto"/>
        <w:ind w:left="349"/>
        <w:contextualSpacing/>
        <w:jc w:val="both"/>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uprawniony jest w szczególności do: </w:t>
      </w:r>
    </w:p>
    <w:p w:rsidR="00695979" w:rsidRDefault="00D04A72" w:rsidP="0019418F">
      <w:pPr>
        <w:pStyle w:val="Akapitzlist1"/>
        <w:numPr>
          <w:ilvl w:val="0"/>
          <w:numId w:val="28"/>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19418F">
      <w:pPr>
        <w:pStyle w:val="Akapitzlist1"/>
        <w:numPr>
          <w:ilvl w:val="0"/>
          <w:numId w:val="46"/>
        </w:numPr>
        <w:suppressAutoHyphens w:val="0"/>
        <w:autoSpaceDN/>
        <w:spacing w:line="360" w:lineRule="auto"/>
        <w:ind w:left="709" w:hanging="283"/>
        <w:contextualSpacing/>
        <w:jc w:val="both"/>
        <w:textAlignment w:val="auto"/>
        <w:rPr>
          <w:rFonts w:ascii="Tahoma" w:hAnsi="Tahoma" w:cs="Tahoma"/>
          <w:sz w:val="20"/>
        </w:rPr>
      </w:pPr>
      <w:r w:rsidRPr="00AC3A34">
        <w:rPr>
          <w:rFonts w:ascii="Tahoma" w:hAnsi="Tahoma" w:cs="Tahoma"/>
          <w:sz w:val="20"/>
        </w:rPr>
        <w:t xml:space="preserve">W trakcie realizacji zamówienia, Zamawiający zastrzega sobie możliwość wezwania </w:t>
      </w:r>
      <w:r w:rsidR="00AC3A34" w:rsidRPr="00AC3A34">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 xml:space="preserve">pkt. </w:t>
      </w:r>
      <w:smartTag w:uri="urn:schemas-microsoft-com:office:smarttags" w:element="metricconverter">
        <w:smartTagPr>
          <w:attr w:name="ProductID" w:val="7 a"/>
        </w:smartTagPr>
        <w:r w:rsidR="009B2D3C" w:rsidRPr="00AC3A34">
          <w:rPr>
            <w:rFonts w:ascii="Tahoma" w:hAnsi="Tahoma" w:cs="Tahoma"/>
            <w:sz w:val="20"/>
          </w:rPr>
          <w:t>7</w:t>
        </w:r>
        <w:r w:rsidRPr="00AC3A34">
          <w:rPr>
            <w:rFonts w:ascii="Tahoma" w:hAnsi="Tahoma" w:cs="Tahoma"/>
            <w:sz w:val="20"/>
          </w:rPr>
          <w:t xml:space="preserve"> a</w:t>
        </w:r>
      </w:smartTag>
      <w:r w:rsidRPr="00AC3A34">
        <w:rPr>
          <w:rFonts w:ascii="Tahoma" w:hAnsi="Tahoma" w:cs="Tahoma"/>
          <w:sz w:val="20"/>
        </w:rPr>
        <w:t>, w szczególności:</w:t>
      </w:r>
    </w:p>
    <w:p w:rsidR="00695979" w:rsidRDefault="00D04A72" w:rsidP="0019418F">
      <w:pPr>
        <w:pStyle w:val="Akapitzlist1"/>
        <w:numPr>
          <w:ilvl w:val="0"/>
          <w:numId w:val="29"/>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18469E" w:rsidRDefault="00D04A72" w:rsidP="0019418F">
      <w:pPr>
        <w:pStyle w:val="Akapitzlist1"/>
        <w:numPr>
          <w:ilvl w:val="0"/>
          <w:numId w:val="29"/>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zawartych umów o pracę, </w:t>
      </w:r>
    </w:p>
    <w:p w:rsidR="008058A8" w:rsidRDefault="008058A8" w:rsidP="003E104E">
      <w:pPr>
        <w:pStyle w:val="Standard"/>
        <w:autoSpaceDE w:val="0"/>
        <w:spacing w:line="360" w:lineRule="auto"/>
        <w:jc w:val="center"/>
        <w:rPr>
          <w:rFonts w:ascii="Tahoma" w:hAnsi="Tahoma" w:cs="Tahoma"/>
          <w:b/>
          <w:bCs/>
          <w:sz w:val="20"/>
        </w:rPr>
      </w:pPr>
    </w:p>
    <w:p w:rsidR="00E65239" w:rsidRPr="00BC695C" w:rsidRDefault="00E65239" w:rsidP="003E104E">
      <w:pPr>
        <w:pStyle w:val="Standard"/>
        <w:autoSpaceDE w:val="0"/>
        <w:spacing w:line="360" w:lineRule="auto"/>
        <w:jc w:val="center"/>
        <w:rPr>
          <w:rFonts w:ascii="Tahoma" w:hAnsi="Tahoma" w:cs="Tahoma"/>
          <w:sz w:val="20"/>
        </w:rPr>
      </w:pPr>
      <w:r w:rsidRPr="00BC695C">
        <w:rPr>
          <w:rFonts w:ascii="Tahoma" w:hAnsi="Tahoma" w:cs="Tahoma"/>
          <w:b/>
          <w:bCs/>
          <w:sz w:val="20"/>
        </w:rPr>
        <w:t>§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Harmonogram robót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27074E" w:rsidP="0019418F">
      <w:pPr>
        <w:pStyle w:val="Standard"/>
        <w:widowControl w:val="0"/>
        <w:numPr>
          <w:ilvl w:val="6"/>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przedłoży </w:t>
      </w:r>
      <w:r w:rsidR="003F185D" w:rsidRPr="00BC695C">
        <w:rPr>
          <w:rFonts w:ascii="Tahoma" w:hAnsi="Tahoma" w:cs="Tahoma"/>
          <w:sz w:val="20"/>
        </w:rPr>
        <w:t>Zamawiającemu</w:t>
      </w:r>
      <w:r w:rsidR="00E65239" w:rsidRPr="00BC695C">
        <w:rPr>
          <w:rFonts w:ascii="Tahoma" w:hAnsi="Tahoma" w:cs="Tahoma"/>
          <w:sz w:val="20"/>
        </w:rPr>
        <w:t xml:space="preserve"> w terminie</w:t>
      </w:r>
      <w:r w:rsidR="003F185D" w:rsidRPr="00BC695C">
        <w:rPr>
          <w:rFonts w:ascii="Tahoma" w:hAnsi="Tahoma" w:cs="Tahoma"/>
          <w:sz w:val="20"/>
        </w:rPr>
        <w:t xml:space="preserve"> 7 dni od daty podpisania umowy</w:t>
      </w:r>
      <w:r w:rsidR="00E65239" w:rsidRPr="00BC695C">
        <w:rPr>
          <w:rFonts w:ascii="Tahoma" w:hAnsi="Tahoma" w:cs="Tahoma"/>
          <w:sz w:val="20"/>
        </w:rPr>
        <w:t xml:space="preserve"> harmonogram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 xml:space="preserve">Harmonogram ten zostanie zatwierdzony przez </w:t>
      </w:r>
      <w:r w:rsidR="00B162BB" w:rsidRPr="00BC695C">
        <w:rPr>
          <w:rFonts w:ascii="Tahoma" w:hAnsi="Tahoma" w:cs="Tahoma"/>
          <w:sz w:val="20"/>
        </w:rPr>
        <w:t>Zamawiającego</w:t>
      </w:r>
      <w:r w:rsidRPr="00BC695C">
        <w:rPr>
          <w:rFonts w:ascii="Tahoma" w:hAnsi="Tahoma" w:cs="Tahoma"/>
          <w:sz w:val="20"/>
        </w:rPr>
        <w:t xml:space="preserve"> w terminie 2 dni od daty jego przedłożenia. W przypadku konieczności weryfikacji harmonogramu, </w:t>
      </w:r>
      <w:r w:rsidR="0027074E" w:rsidRPr="00BC695C">
        <w:rPr>
          <w:rFonts w:ascii="Tahoma" w:hAnsi="Tahoma" w:cs="Tahoma"/>
          <w:sz w:val="20"/>
        </w:rPr>
        <w:t>Wykonawca</w:t>
      </w:r>
      <w:r w:rsidRPr="00BC695C">
        <w:rPr>
          <w:rFonts w:ascii="Tahoma" w:hAnsi="Tahoma" w:cs="Tahoma"/>
          <w:sz w:val="20"/>
        </w:rPr>
        <w:t xml:space="preserve"> przedstawi go </w:t>
      </w:r>
      <w:r w:rsidR="003F185D" w:rsidRPr="00BC695C">
        <w:rPr>
          <w:rFonts w:ascii="Tahoma" w:hAnsi="Tahoma" w:cs="Tahoma"/>
          <w:sz w:val="20"/>
        </w:rPr>
        <w:t>Zamawiającemu</w:t>
      </w:r>
      <w:r w:rsidRPr="00BC695C">
        <w:rPr>
          <w:rFonts w:ascii="Tahoma" w:hAnsi="Tahoma" w:cs="Tahoma"/>
          <w:sz w:val="20"/>
        </w:rPr>
        <w:t xml:space="preserve"> do akceptacji w ciągu 5 dni od daty zgłoszenia na piśmie uwag przez </w:t>
      </w:r>
      <w:r w:rsidR="00B162BB" w:rsidRPr="00BC695C">
        <w:rPr>
          <w:rFonts w:ascii="Tahoma" w:hAnsi="Tahoma" w:cs="Tahoma"/>
          <w:sz w:val="20"/>
        </w:rPr>
        <w:t>Zamawiającego</w:t>
      </w:r>
      <w:r w:rsidRPr="00BC695C">
        <w:rPr>
          <w:rFonts w:ascii="Tahoma" w:hAnsi="Tahoma" w:cs="Tahoma"/>
          <w:sz w:val="20"/>
        </w:rPr>
        <w:t>.</w:t>
      </w:r>
    </w:p>
    <w:p w:rsidR="00E65239" w:rsidRPr="00BC695C" w:rsidRDefault="003F185D"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 miarę potrzeb</w:t>
      </w:r>
      <w:r w:rsidR="00E65239" w:rsidRPr="00BC695C">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jest zobowiązany aktualizować na bieżąco harmonogram, o którym mowa w ust. 1.</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będzie miała wpływu na zmianę umownego terminu zakończenia robót, ani na zmianę wartości wykonywanych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wymaga aneksu do umowy.</w:t>
      </w:r>
    </w:p>
    <w:p w:rsidR="00E65239" w:rsidRPr="00BC695C" w:rsidRDefault="0027074E"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powinien niezwłocznie informować </w:t>
      </w:r>
      <w:r w:rsidR="00B162BB" w:rsidRPr="00BC695C">
        <w:rPr>
          <w:rFonts w:ascii="Tahoma" w:hAnsi="Tahoma" w:cs="Tahoma"/>
          <w:sz w:val="20"/>
        </w:rPr>
        <w:t>Zamawiającego</w:t>
      </w:r>
      <w:r w:rsidR="00E65239" w:rsidRPr="00BC695C">
        <w:rPr>
          <w:rFonts w:ascii="Tahoma" w:hAnsi="Tahoma" w:cs="Tahoma"/>
          <w:sz w:val="20"/>
        </w:rPr>
        <w:t xml:space="preserve"> o przewidywanych wydarzeniach lub okolicznościach, które mogą negatywnie wpłynąć na prace lub opóźnić ich wykonanie.</w:t>
      </w:r>
    </w:p>
    <w:p w:rsidR="00E65239" w:rsidRPr="00BC695C" w:rsidRDefault="00E65239" w:rsidP="00E65239">
      <w:pPr>
        <w:pStyle w:val="Standard"/>
        <w:autoSpaceDE w:val="0"/>
        <w:jc w:val="both"/>
        <w:rPr>
          <w:rFonts w:ascii="Tahoma" w:hAnsi="Tahoma" w:cs="Tahoma"/>
          <w:sz w:val="20"/>
        </w:rPr>
      </w:pPr>
    </w:p>
    <w:p w:rsidR="00154427" w:rsidRDefault="00154427" w:rsidP="00AC4EEF">
      <w:pPr>
        <w:widowControl/>
        <w:suppressAutoHyphens w:val="0"/>
        <w:autoSpaceDN/>
        <w:textAlignment w:val="auto"/>
        <w:rPr>
          <w:rFonts w:ascii="Tahoma" w:hAnsi="Tahoma"/>
          <w:b/>
          <w:bCs/>
          <w:sz w:val="20"/>
        </w:rPr>
      </w:pPr>
    </w:p>
    <w:p w:rsidR="00E65239" w:rsidRPr="00BC695C" w:rsidRDefault="00E65239" w:rsidP="00E65239">
      <w:pPr>
        <w:pStyle w:val="Standard"/>
        <w:autoSpaceDE w:val="0"/>
        <w:jc w:val="center"/>
        <w:rPr>
          <w:rFonts w:ascii="Tahoma" w:hAnsi="Tahoma" w:cs="Tahoma"/>
          <w:sz w:val="20"/>
        </w:rPr>
      </w:pPr>
      <w:r w:rsidRPr="00BC695C">
        <w:rPr>
          <w:rFonts w:ascii="Tahoma" w:hAnsi="Tahoma" w:cs="Tahoma"/>
          <w:b/>
          <w:bCs/>
          <w:sz w:val="20"/>
        </w:rPr>
        <w:t>§ 7</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Dokumenty robót budowlanych</w:t>
      </w:r>
    </w:p>
    <w:p w:rsidR="00E65239" w:rsidRPr="00BC695C" w:rsidRDefault="00E65239" w:rsidP="00E65239">
      <w:pPr>
        <w:pStyle w:val="Standard"/>
        <w:autoSpaceDE w:val="0"/>
        <w:jc w:val="both"/>
        <w:rPr>
          <w:rFonts w:ascii="Tahoma" w:hAnsi="Tahoma" w:cs="Tahoma"/>
          <w:sz w:val="20"/>
        </w:rPr>
      </w:pPr>
    </w:p>
    <w:p w:rsidR="00E65239" w:rsidRPr="00C57B5F" w:rsidRDefault="0027074E" w:rsidP="003E104E">
      <w:pPr>
        <w:pStyle w:val="Standard"/>
        <w:widowControl w:val="0"/>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zobowiązany jest prowadzić na bieżąco następujące dokumenty:</w:t>
      </w:r>
    </w:p>
    <w:p w:rsidR="003A5221" w:rsidRPr="00C57B5F" w:rsidRDefault="00E65239"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dziennik budowy,</w:t>
      </w:r>
    </w:p>
    <w:p w:rsidR="00E65239" w:rsidRPr="00C57B5F" w:rsidRDefault="00DE3EA0"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operat kolaudacyjny.</w:t>
      </w:r>
    </w:p>
    <w:p w:rsidR="00E65239" w:rsidRPr="00C57B5F" w:rsidRDefault="0027074E" w:rsidP="003E104E">
      <w:pPr>
        <w:pStyle w:val="Standard"/>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będzie zobowiązany do wykonania </w:t>
      </w:r>
      <w:r w:rsidR="00DE3EA0" w:rsidRPr="00C57B5F">
        <w:rPr>
          <w:rFonts w:ascii="Tahoma" w:hAnsi="Tahoma" w:cs="Tahoma"/>
          <w:sz w:val="20"/>
        </w:rPr>
        <w:t>operatu kolaudacyjnego</w:t>
      </w:r>
      <w:r w:rsidR="00E65239" w:rsidRPr="00C57B5F">
        <w:rPr>
          <w:rFonts w:ascii="Tahoma" w:hAnsi="Tahoma" w:cs="Tahoma"/>
          <w:sz w:val="20"/>
        </w:rPr>
        <w:t xml:space="preserve"> i dostarczenia do siedziby </w:t>
      </w:r>
      <w:r w:rsidR="00B162BB" w:rsidRPr="00C57B5F">
        <w:rPr>
          <w:rFonts w:ascii="Tahoma" w:hAnsi="Tahoma" w:cs="Tahoma"/>
          <w:sz w:val="20"/>
        </w:rPr>
        <w:t>Zamawiającego</w:t>
      </w:r>
      <w:r w:rsidR="00E65239" w:rsidRPr="00C57B5F">
        <w:rPr>
          <w:rFonts w:ascii="Tahoma" w:hAnsi="Tahoma" w:cs="Tahoma"/>
          <w:sz w:val="20"/>
        </w:rPr>
        <w:t xml:space="preserve">. </w:t>
      </w:r>
      <w:r w:rsidR="00DE3EA0" w:rsidRPr="00C57B5F">
        <w:rPr>
          <w:rFonts w:ascii="Tahoma" w:hAnsi="Tahoma" w:cs="Tahoma"/>
          <w:sz w:val="20"/>
        </w:rPr>
        <w:t>Operat kolaudacyjny</w:t>
      </w:r>
      <w:r w:rsidR="00E65239" w:rsidRPr="00C57B5F">
        <w:rPr>
          <w:rFonts w:ascii="Tahoma" w:hAnsi="Tahoma" w:cs="Tahoma"/>
          <w:sz w:val="20"/>
        </w:rPr>
        <w:t xml:space="preserve"> należy wykonać w formie papierowej (3 egzemplarze) i w formie elektronicznej na płycie CD/DVD (1 egzemplarz).</w:t>
      </w:r>
    </w:p>
    <w:p w:rsidR="00E65239" w:rsidRPr="0039525F" w:rsidRDefault="00E65239" w:rsidP="003E104E">
      <w:pPr>
        <w:pStyle w:val="Standard"/>
        <w:widowControl w:val="0"/>
        <w:numPr>
          <w:ilvl w:val="3"/>
          <w:numId w:val="9"/>
        </w:numPr>
        <w:tabs>
          <w:tab w:val="left" w:pos="284"/>
        </w:tabs>
        <w:suppressAutoHyphens w:val="0"/>
        <w:spacing w:line="360" w:lineRule="auto"/>
        <w:ind w:left="284" w:hanging="284"/>
        <w:jc w:val="both"/>
        <w:rPr>
          <w:rFonts w:ascii="Tahoma" w:hAnsi="Tahoma" w:cs="Tahoma"/>
          <w:sz w:val="20"/>
        </w:rPr>
      </w:pPr>
      <w:r w:rsidRPr="0039525F">
        <w:rPr>
          <w:rFonts w:ascii="Tahoma" w:hAnsi="Tahoma" w:cs="Tahoma"/>
          <w:sz w:val="20"/>
        </w:rPr>
        <w:t xml:space="preserve">Wszystkie dokumenty będą odpowiednio zabezpieczone i przechowywane przez </w:t>
      </w:r>
      <w:r w:rsidR="003F185D" w:rsidRPr="0039525F">
        <w:rPr>
          <w:rFonts w:ascii="Tahoma" w:hAnsi="Tahoma" w:cs="Tahoma"/>
          <w:sz w:val="20"/>
        </w:rPr>
        <w:t>Wykonawcę</w:t>
      </w:r>
      <w:r w:rsidRPr="0039525F">
        <w:rPr>
          <w:rFonts w:ascii="Tahoma" w:hAnsi="Tahoma" w:cs="Tahoma"/>
          <w:sz w:val="20"/>
        </w:rPr>
        <w:t xml:space="preserve"> na terenie objętym budową i pozostaną pod jego opieką dopóki nie zostaną przejęte przez </w:t>
      </w:r>
      <w:r w:rsidR="00B162BB" w:rsidRPr="0039525F">
        <w:rPr>
          <w:rFonts w:ascii="Tahoma" w:hAnsi="Tahoma" w:cs="Tahoma"/>
          <w:sz w:val="20"/>
        </w:rPr>
        <w:t>Zamawiającego</w:t>
      </w:r>
      <w:r w:rsidRPr="0039525F">
        <w:rPr>
          <w:rFonts w:ascii="Tahoma" w:hAnsi="Tahoma" w:cs="Tahoma"/>
          <w:sz w:val="20"/>
        </w:rPr>
        <w:t xml:space="preserve">. Pracownicy </w:t>
      </w:r>
      <w:r w:rsidR="00B162BB" w:rsidRPr="0039525F">
        <w:rPr>
          <w:rFonts w:ascii="Tahoma" w:hAnsi="Tahoma" w:cs="Tahoma"/>
          <w:sz w:val="20"/>
        </w:rPr>
        <w:t>Zamawiającego</w:t>
      </w:r>
      <w:r w:rsidRPr="0039525F">
        <w:rPr>
          <w:rFonts w:ascii="Tahoma" w:hAnsi="Tahoma" w:cs="Tahoma"/>
          <w:sz w:val="20"/>
        </w:rPr>
        <w:t xml:space="preserve"> będą mieli prawo dostępu do wszystkich dokumentów.</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 8</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  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g) wyłącza się odpowiedzialność Zamawiającego za roszczenia Podwykonawcy lub dalszego Podwykonawcy przeciwko Wykonawcy o zapłatę, do czasu odbioru końcowego i dokonania płatności przez Zamawiającego w terminie wynikającym z umowy pomiędzy Wykonawcą 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10. Z obowiązku przedłożenia, o którym mowa powyżej, wyłączone są umowy o podwykonawstwo, której przedmiotem są dostawy lub usługi o wartości mniejszej niż 0,5% wartości umowy w sprawie niniejszego zamówienia publicznego. Wyłączenia te nie dotyczą umów o podwykonawstwo o wartości większej niż 50.000,00 zł.</w:t>
      </w:r>
    </w:p>
    <w:p w:rsidR="000F7AA8" w:rsidRPr="00BC695C" w:rsidRDefault="000F7AA8" w:rsidP="003E104E">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pod warunkiem, że nowy podwykonawca wykaże spełnianie warunków w zakresie nie mniejszym niż wskazany na etapie postępowania o zamówienie publiczne dotychczasowy podwyk</w:t>
      </w:r>
      <w:r>
        <w:rPr>
          <w:rFonts w:ascii="Tahoma" w:hAnsi="Tahoma"/>
          <w:sz w:val="20"/>
          <w:szCs w:val="20"/>
        </w:rPr>
        <w:t>onawca.</w:t>
      </w:r>
    </w:p>
    <w:p w:rsidR="000F7AA8" w:rsidRPr="00BC695C" w:rsidRDefault="000F7AA8" w:rsidP="003E104E">
      <w:pPr>
        <w:spacing w:line="360" w:lineRule="auto"/>
        <w:ind w:left="360" w:hanging="360"/>
        <w:jc w:val="both"/>
        <w:rPr>
          <w:rFonts w:ascii="Tahoma" w:hAnsi="Tahoma"/>
          <w:sz w:val="20"/>
          <w:szCs w:val="20"/>
        </w:rPr>
      </w:pP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Wykonawca na zrealizowany przedmiot umowy udziela gwarancji jakości i rękojmi na całość robót budowlanych objętych niniejszym zamówieniem, na wbudowane wyroby i materiały budowlane oraz na za</w:t>
      </w:r>
      <w:r w:rsidR="002F06AD">
        <w:rPr>
          <w:rFonts w:ascii="Tahoma" w:hAnsi="Tahoma"/>
          <w:sz w:val="20"/>
          <w:szCs w:val="20"/>
        </w:rPr>
        <w:t xml:space="preserve">instalowane urządzenia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2F06AD">
        <w:rPr>
          <w:rFonts w:ascii="Tahoma" w:hAnsi="Tahoma"/>
          <w:sz w:val="20"/>
          <w:szCs w:val="20"/>
        </w:rPr>
        <w:t>…..</w:t>
      </w:r>
      <w:r w:rsidR="00131A6E" w:rsidRPr="0064432E">
        <w:rPr>
          <w:rFonts w:ascii="Tahoma" w:hAnsi="Tahoma"/>
          <w:sz w:val="20"/>
          <w:szCs w:val="20"/>
        </w:rPr>
        <w:t xml:space="preserve"> lat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9418F">
      <w:pPr>
        <w:pStyle w:val="Standard"/>
        <w:numPr>
          <w:ilvl w:val="0"/>
          <w:numId w:val="14"/>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9418F">
      <w:pPr>
        <w:pStyle w:val="Standard"/>
        <w:numPr>
          <w:ilvl w:val="0"/>
          <w:numId w:val="14"/>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 11</w:t>
      </w: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Narady</w:t>
      </w:r>
    </w:p>
    <w:p w:rsidR="00E65239" w:rsidRPr="00BC695C" w:rsidRDefault="00E65239" w:rsidP="003E104E">
      <w:pPr>
        <w:pStyle w:val="Standard"/>
        <w:autoSpaceDE w:val="0"/>
        <w:spacing w:line="360" w:lineRule="auto"/>
        <w:ind w:left="360" w:hanging="360"/>
        <w:jc w:val="center"/>
        <w:rPr>
          <w:rFonts w:ascii="Tahoma" w:hAnsi="Tahoma" w:cs="Tahoma"/>
          <w:b/>
          <w:bCs/>
          <w:sz w:val="20"/>
        </w:rPr>
      </w:pPr>
    </w:p>
    <w:p w:rsidR="00E65239" w:rsidRPr="00BC695C" w:rsidRDefault="00E65239" w:rsidP="003E104E">
      <w:pPr>
        <w:pStyle w:val="Standard"/>
        <w:widowControl w:val="0"/>
        <w:suppressAutoHyphens w:val="0"/>
        <w:autoSpaceDE w:val="0"/>
        <w:spacing w:line="360" w:lineRule="auto"/>
        <w:jc w:val="both"/>
        <w:rPr>
          <w:rFonts w:ascii="Tahoma" w:hAnsi="Tahoma" w:cs="Tahoma"/>
          <w:sz w:val="20"/>
        </w:rPr>
      </w:pPr>
      <w:r w:rsidRPr="00BC695C">
        <w:rPr>
          <w:rFonts w:ascii="Tahoma" w:hAnsi="Tahoma" w:cs="Tahoma"/>
          <w:sz w:val="20"/>
        </w:rPr>
        <w:t xml:space="preserve"> Na wniosek </w:t>
      </w:r>
      <w:r w:rsidR="003F185D" w:rsidRPr="00BC695C">
        <w:rPr>
          <w:rFonts w:ascii="Tahoma" w:hAnsi="Tahoma" w:cs="Tahoma"/>
          <w:sz w:val="20"/>
        </w:rPr>
        <w:t>Wykonawcy</w:t>
      </w:r>
      <w:r w:rsidRPr="00BC695C">
        <w:rPr>
          <w:rFonts w:ascii="Tahoma" w:hAnsi="Tahoma" w:cs="Tahoma"/>
          <w:sz w:val="20"/>
        </w:rPr>
        <w:t xml:space="preserve"> </w:t>
      </w:r>
      <w:r w:rsidR="0027074E" w:rsidRPr="00BC695C">
        <w:rPr>
          <w:rFonts w:ascii="Tahoma" w:hAnsi="Tahoma" w:cs="Tahoma"/>
          <w:sz w:val="20"/>
        </w:rPr>
        <w:t>Zamawiający</w:t>
      </w:r>
      <w:r w:rsidRPr="00BC695C">
        <w:rPr>
          <w:rFonts w:ascii="Tahoma" w:hAnsi="Tahoma" w:cs="Tahoma"/>
          <w:sz w:val="20"/>
        </w:rPr>
        <w:t xml:space="preserve"> zorganizuje naradę koordynacyjną z udziałem przedstawicieli stron w celu omówienia bieżących spraw dotyczących wykonania i zaawansowania robót.</w:t>
      </w:r>
    </w:p>
    <w:p w:rsidR="00E65239" w:rsidRPr="00BC695C" w:rsidRDefault="00E65239" w:rsidP="003E104E">
      <w:pPr>
        <w:pStyle w:val="Standard"/>
        <w:widowControl w:val="0"/>
        <w:tabs>
          <w:tab w:val="left" w:pos="284"/>
        </w:tabs>
        <w:suppressAutoHyphens w:val="0"/>
        <w:autoSpaceDE w:val="0"/>
        <w:spacing w:line="360" w:lineRule="auto"/>
        <w:jc w:val="both"/>
        <w:rPr>
          <w:rFonts w:ascii="Tahoma" w:hAnsi="Tahoma" w:cs="Tahoma"/>
          <w:sz w:val="20"/>
        </w:rPr>
      </w:pPr>
      <w:r w:rsidRPr="00BC695C">
        <w:rPr>
          <w:rFonts w:ascii="Tahoma" w:hAnsi="Tahoma" w:cs="Tahoma"/>
          <w:sz w:val="20"/>
        </w:rPr>
        <w:t>Narady będą protokołowane a kopie protokołu zostaną doręczone wszystkim osobom biorącym udział w spotkaniu.</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E65239" w:rsidP="003E104E">
      <w:pPr>
        <w:pStyle w:val="Standard"/>
        <w:spacing w:line="360" w:lineRule="auto"/>
        <w:jc w:val="center"/>
        <w:rPr>
          <w:rFonts w:ascii="Tahoma" w:hAnsi="Tahoma" w:cs="Tahoma"/>
          <w:b/>
          <w:bCs/>
          <w:sz w:val="20"/>
        </w:rPr>
      </w:pPr>
    </w:p>
    <w:p w:rsidR="007858EE" w:rsidRPr="00BC695C" w:rsidRDefault="00E65239" w:rsidP="0019418F">
      <w:pPr>
        <w:pStyle w:val="Standard"/>
        <w:widowControl w:val="0"/>
        <w:numPr>
          <w:ilvl w:val="3"/>
          <w:numId w:val="23"/>
        </w:numPr>
        <w:tabs>
          <w:tab w:val="left" w:pos="284"/>
        </w:tabs>
        <w:suppressAutoHyphens w:val="0"/>
        <w:spacing w:line="360" w:lineRule="auto"/>
        <w:ind w:left="284" w:hanging="284"/>
        <w:rPr>
          <w:rFonts w:ascii="Tahoma" w:hAnsi="Tahoma" w:cs="Tahoma"/>
          <w:sz w:val="20"/>
        </w:rPr>
      </w:pPr>
      <w:r w:rsidRPr="00BC695C">
        <w:rPr>
          <w:rFonts w:ascii="Tahoma" w:hAnsi="Tahoma" w:cs="Tahoma"/>
          <w:sz w:val="20"/>
        </w:rPr>
        <w:t>Ustala się następujące rodzaje odbiorów:</w:t>
      </w:r>
      <w:r w:rsidR="007858EE" w:rsidRPr="00BC695C">
        <w:rPr>
          <w:rFonts w:ascii="Tahoma" w:hAnsi="Tahoma" w:cs="Tahoma"/>
          <w:sz w:val="20"/>
        </w:rPr>
        <w:tab/>
      </w:r>
      <w:r w:rsidR="007858EE" w:rsidRPr="00BC695C">
        <w:rPr>
          <w:rFonts w:ascii="Tahoma" w:hAnsi="Tahoma" w:cs="Tahoma"/>
          <w:sz w:val="20"/>
        </w:rPr>
        <w:tab/>
      </w:r>
      <w:r w:rsidR="007858EE" w:rsidRPr="00BC695C">
        <w:rPr>
          <w:rFonts w:ascii="Tahoma" w:hAnsi="Tahoma" w:cs="Tahoma"/>
          <w:sz w:val="20"/>
        </w:rPr>
        <w:tab/>
      </w:r>
    </w:p>
    <w:p w:rsidR="00E65239" w:rsidRPr="00BC695C"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odbiór robót </w:t>
      </w:r>
      <w:r w:rsidR="007858EE" w:rsidRPr="00BC695C">
        <w:rPr>
          <w:rFonts w:ascii="Tahoma" w:hAnsi="Tahoma" w:cs="Tahoma"/>
          <w:sz w:val="20"/>
        </w:rPr>
        <w:t>częściowych</w:t>
      </w:r>
      <w:r w:rsidR="00DE3EA0" w:rsidRPr="00BC695C">
        <w:rPr>
          <w:rFonts w:ascii="Tahoma" w:hAnsi="Tahoma" w:cs="Tahoma"/>
          <w:sz w:val="20"/>
        </w:rPr>
        <w:t xml:space="preserve"> (zanikających),</w:t>
      </w:r>
    </w:p>
    <w:p w:rsidR="007858EE" w:rsidRPr="00BC695C" w:rsidRDefault="007858EE"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robót końcowych,</w:t>
      </w:r>
    </w:p>
    <w:p w:rsidR="00201B58"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r w:rsidR="00F127B5" w:rsidRPr="00BC695C">
        <w:rPr>
          <w:rFonts w:ascii="Tahoma" w:hAnsi="Tahoma" w:cs="Tahoma"/>
          <w:sz w:val="20"/>
        </w:rPr>
        <w:t>.</w:t>
      </w:r>
    </w:p>
    <w:p w:rsidR="00201B58" w:rsidRPr="007727BA" w:rsidRDefault="00201B58" w:rsidP="007727BA">
      <w:pPr>
        <w:pStyle w:val="Akapitzlist"/>
        <w:numPr>
          <w:ilvl w:val="4"/>
          <w:numId w:val="5"/>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w:t>
      </w:r>
      <w:r w:rsidR="003A5221" w:rsidRPr="007727BA">
        <w:rPr>
          <w:rFonts w:ascii="Tahoma" w:hAnsi="Tahoma"/>
          <w:sz w:val="20"/>
          <w:szCs w:val="20"/>
        </w:rPr>
        <w:t xml:space="preserve"> </w:t>
      </w:r>
      <w:r w:rsidRPr="007727BA">
        <w:rPr>
          <w:rFonts w:ascii="Tahoma" w:hAnsi="Tahoma"/>
          <w:sz w:val="20"/>
          <w:szCs w:val="20"/>
        </w:rPr>
        <w:t xml:space="preserve">przez </w:t>
      </w:r>
      <w:r w:rsidR="00B162BB" w:rsidRPr="007727BA">
        <w:rPr>
          <w:rFonts w:ascii="Tahoma" w:hAnsi="Tahoma"/>
          <w:sz w:val="20"/>
          <w:szCs w:val="20"/>
        </w:rPr>
        <w:t>Zamawiającego</w:t>
      </w:r>
      <w:r w:rsidRPr="007727BA">
        <w:rPr>
          <w:rFonts w:ascii="Tahoma" w:hAnsi="Tahoma"/>
          <w:sz w:val="20"/>
          <w:szCs w:val="20"/>
        </w:rPr>
        <w:t xml:space="preserve"> nastąpi w terminie bezzwłocznym po zgłoszeniu przez </w:t>
      </w:r>
      <w:r w:rsidR="003F185D" w:rsidRPr="007727BA">
        <w:rPr>
          <w:rFonts w:ascii="Tahoma" w:hAnsi="Tahoma"/>
          <w:sz w:val="20"/>
          <w:szCs w:val="20"/>
        </w:rPr>
        <w:t>Wykonawcę</w:t>
      </w:r>
      <w:r w:rsidRPr="007727BA">
        <w:rPr>
          <w:rFonts w:ascii="Tahoma" w:hAnsi="Tahoma"/>
          <w:sz w:val="20"/>
          <w:szCs w:val="20"/>
        </w:rPr>
        <w:t xml:space="preserve">, nie dłuższym jednak niż 4 dni. </w:t>
      </w:r>
    </w:p>
    <w:p w:rsidR="00201B58" w:rsidRPr="00BC695C" w:rsidRDefault="007727BA" w:rsidP="007727BA">
      <w:pPr>
        <w:widowControl/>
        <w:numPr>
          <w:ilvl w:val="0"/>
          <w:numId w:val="5"/>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00201B58" w:rsidRPr="00BC695C">
        <w:rPr>
          <w:rFonts w:ascii="Tahoma" w:hAnsi="Tahoma"/>
          <w:sz w:val="20"/>
          <w:szCs w:val="20"/>
        </w:rPr>
        <w:t xml:space="preserve">Roboty budowlane, dla których strony ustalą odbiory częściowe, </w:t>
      </w:r>
      <w:r w:rsidR="0027074E" w:rsidRPr="00BC695C">
        <w:rPr>
          <w:rFonts w:ascii="Tahoma" w:hAnsi="Tahoma"/>
          <w:sz w:val="20"/>
          <w:szCs w:val="20"/>
        </w:rPr>
        <w:t>Wykonawca</w:t>
      </w:r>
      <w:r w:rsidR="00201B58" w:rsidRPr="00BC695C">
        <w:rPr>
          <w:rFonts w:ascii="Tahoma" w:hAnsi="Tahoma"/>
          <w:sz w:val="20"/>
          <w:szCs w:val="20"/>
        </w:rPr>
        <w:t xml:space="preserve"> każdorazowo zgłosi wpisem do Dziennika budowy, a </w:t>
      </w:r>
      <w:r w:rsidR="0027074E" w:rsidRPr="00BC695C">
        <w:rPr>
          <w:rFonts w:ascii="Tahoma" w:hAnsi="Tahoma"/>
          <w:sz w:val="20"/>
          <w:szCs w:val="20"/>
        </w:rPr>
        <w:t>Zamawiający</w:t>
      </w:r>
      <w:r w:rsidR="00201B58" w:rsidRPr="00BC695C">
        <w:rPr>
          <w:rFonts w:ascii="Tahoma" w:hAnsi="Tahoma"/>
          <w:sz w:val="20"/>
          <w:szCs w:val="20"/>
        </w:rPr>
        <w:t xml:space="preserve"> dokona ich odbioru bezzwłocznie tak, aby nie spowodować przerw w realizacji przedmiotu umowy. Dla dokonania odbioru częściowego </w:t>
      </w:r>
      <w:r w:rsidR="0027074E" w:rsidRPr="00BC695C">
        <w:rPr>
          <w:rFonts w:ascii="Tahoma" w:hAnsi="Tahoma"/>
          <w:sz w:val="20"/>
          <w:szCs w:val="20"/>
        </w:rPr>
        <w:t>Wykonawca</w:t>
      </w:r>
      <w:r w:rsidR="00201B58" w:rsidRPr="00BC695C">
        <w:rPr>
          <w:rFonts w:ascii="Tahoma" w:hAnsi="Tahoma"/>
          <w:sz w:val="20"/>
          <w:szCs w:val="20"/>
        </w:rPr>
        <w:t xml:space="preserve"> przedłoży inspektorowi nadzoru inwestorskiego niezbędne dokumenty określone przez </w:t>
      </w:r>
      <w:r w:rsidR="00B162BB" w:rsidRPr="00BC695C">
        <w:rPr>
          <w:rFonts w:ascii="Tahoma" w:hAnsi="Tahoma"/>
          <w:sz w:val="20"/>
          <w:szCs w:val="20"/>
        </w:rPr>
        <w:t>Zamawiającego</w:t>
      </w:r>
      <w:r w:rsidR="00201B58" w:rsidRPr="00BC695C">
        <w:rPr>
          <w:rFonts w:ascii="Tahoma" w:hAnsi="Tahoma"/>
          <w:sz w:val="20"/>
          <w:szCs w:val="20"/>
        </w:rPr>
        <w:t>.</w:t>
      </w:r>
    </w:p>
    <w:p w:rsidR="00E65239" w:rsidRPr="00BC695C" w:rsidRDefault="007727BA" w:rsidP="007727BA">
      <w:pPr>
        <w:pStyle w:val="Standard"/>
        <w:widowControl w:val="0"/>
        <w:numPr>
          <w:ilvl w:val="0"/>
          <w:numId w:val="5"/>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Odbiory przebiegać będą w następujący sposób:</w:t>
      </w:r>
    </w:p>
    <w:p w:rsidR="00E65239" w:rsidRPr="00014888" w:rsidRDefault="0027074E" w:rsidP="003E104E">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Wykonawca</w:t>
      </w:r>
      <w:r w:rsidR="00E65239" w:rsidRPr="00014888">
        <w:rPr>
          <w:rFonts w:ascii="Tahoma" w:hAnsi="Tahoma" w:cs="Tahoma"/>
          <w:sz w:val="20"/>
        </w:rPr>
        <w:t xml:space="preserve"> zawiadomi pisemnie (na adres </w:t>
      </w:r>
      <w:r w:rsidR="00B162BB" w:rsidRPr="00014888">
        <w:rPr>
          <w:rFonts w:ascii="Tahoma" w:hAnsi="Tahoma" w:cs="Tahoma"/>
          <w:sz w:val="20"/>
        </w:rPr>
        <w:t>Zamawiającego</w:t>
      </w:r>
      <w:r w:rsidR="00E65239" w:rsidRPr="00014888">
        <w:rPr>
          <w:rFonts w:ascii="Tahoma" w:hAnsi="Tahoma" w:cs="Tahoma"/>
          <w:sz w:val="20"/>
        </w:rPr>
        <w:t xml:space="preserve">), </w:t>
      </w:r>
      <w:r w:rsidR="005C75A4" w:rsidRPr="00014888">
        <w:rPr>
          <w:rFonts w:ascii="Tahoma" w:hAnsi="Tahoma" w:cs="Tahoma"/>
          <w:sz w:val="20"/>
        </w:rPr>
        <w:t>mailem</w:t>
      </w:r>
      <w:r w:rsidR="00E65239" w:rsidRPr="00014888">
        <w:rPr>
          <w:rFonts w:ascii="Tahoma" w:hAnsi="Tahoma" w:cs="Tahoma"/>
          <w:sz w:val="20"/>
        </w:rPr>
        <w:t xml:space="preserve"> oraz wpisem do dziennika </w:t>
      </w:r>
      <w:r w:rsidR="003A5221" w:rsidRPr="00014888">
        <w:rPr>
          <w:rFonts w:ascii="Tahoma" w:hAnsi="Tahoma" w:cs="Tahoma"/>
          <w:sz w:val="20"/>
        </w:rPr>
        <w:t xml:space="preserve"> </w:t>
      </w:r>
      <w:r w:rsidR="00E65239" w:rsidRPr="00014888">
        <w:rPr>
          <w:rFonts w:ascii="Tahoma" w:hAnsi="Tahoma" w:cs="Tahoma"/>
          <w:sz w:val="20"/>
        </w:rPr>
        <w:t xml:space="preserve">budowy, </w:t>
      </w:r>
      <w:r w:rsidR="00B162BB" w:rsidRPr="00014888">
        <w:rPr>
          <w:rFonts w:ascii="Tahoma" w:hAnsi="Tahoma" w:cs="Tahoma"/>
          <w:sz w:val="20"/>
        </w:rPr>
        <w:t>Zamawiającego</w:t>
      </w:r>
      <w:r w:rsidR="00E65239" w:rsidRPr="00014888">
        <w:rPr>
          <w:rFonts w:ascii="Tahoma" w:hAnsi="Tahoma" w:cs="Tahoma"/>
          <w:sz w:val="20"/>
        </w:rPr>
        <w:t xml:space="preserve"> o gotowości do odbioru,</w:t>
      </w:r>
      <w:r w:rsidR="00014888" w:rsidRPr="00014888">
        <w:rPr>
          <w:rFonts w:ascii="Tahoma" w:hAnsi="Tahoma" w:cs="Tahoma"/>
          <w:sz w:val="20"/>
        </w:rPr>
        <w:t xml:space="preserve"> </w:t>
      </w:r>
      <w:r w:rsidR="00E65239" w:rsidRPr="00014888">
        <w:rPr>
          <w:rFonts w:ascii="Tahoma" w:hAnsi="Tahoma" w:cs="Tahoma"/>
          <w:sz w:val="20"/>
        </w:rPr>
        <w:t xml:space="preserve">jeżeli </w:t>
      </w:r>
      <w:r w:rsidRPr="00014888">
        <w:rPr>
          <w:rFonts w:ascii="Tahoma" w:hAnsi="Tahoma" w:cs="Tahoma"/>
          <w:sz w:val="20"/>
        </w:rPr>
        <w:t>Zamawiający</w:t>
      </w:r>
      <w:r w:rsidR="00E65239" w:rsidRPr="00014888">
        <w:rPr>
          <w:rFonts w:ascii="Tahoma" w:hAnsi="Tahoma" w:cs="Tahoma"/>
          <w:sz w:val="20"/>
        </w:rPr>
        <w:t xml:space="preserve"> uzna, że roboty na terenie budowy zostały zakończone i nie będzie miał zastrzeżeń, co do kompletności i prawidłowości dokumentów przyjęcia robót, w porozumieniu z </w:t>
      </w:r>
      <w:r w:rsidR="001725B1" w:rsidRPr="00014888">
        <w:rPr>
          <w:rFonts w:ascii="Tahoma" w:hAnsi="Tahoma" w:cs="Tahoma"/>
          <w:sz w:val="20"/>
        </w:rPr>
        <w:t xml:space="preserve"> </w:t>
      </w:r>
      <w:r w:rsidR="00014888">
        <w:rPr>
          <w:rFonts w:ascii="Tahoma" w:hAnsi="Tahoma" w:cs="Tahoma"/>
          <w:sz w:val="20"/>
        </w:rPr>
        <w:t>W</w:t>
      </w:r>
      <w:r w:rsidR="00F127B5" w:rsidRPr="00014888">
        <w:rPr>
          <w:rFonts w:ascii="Tahoma" w:hAnsi="Tahoma" w:cs="Tahoma"/>
          <w:sz w:val="20"/>
        </w:rPr>
        <w:t>ykonawcą</w:t>
      </w:r>
      <w:r w:rsidR="00E65239" w:rsidRPr="00014888">
        <w:rPr>
          <w:rFonts w:ascii="Tahoma" w:hAnsi="Tahoma" w:cs="Tahoma"/>
          <w:sz w:val="20"/>
        </w:rPr>
        <w:t xml:space="preserve"> wyznaczy datę odbioru końcowego robót;</w:t>
      </w:r>
    </w:p>
    <w:p w:rsidR="001725B1" w:rsidRPr="00C57B5F" w:rsidRDefault="00014888" w:rsidP="003E104E">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w:t>
      </w:r>
      <w:r w:rsidR="007727BA" w:rsidRPr="00C57B5F">
        <w:rPr>
          <w:rFonts w:ascii="Tahoma" w:hAnsi="Tahoma" w:cs="Tahoma"/>
          <w:sz w:val="20"/>
        </w:rPr>
        <w:t>5.</w:t>
      </w:r>
      <w:r w:rsidRPr="00C57B5F">
        <w:rPr>
          <w:rFonts w:ascii="Tahoma" w:hAnsi="Tahoma" w:cs="Tahoma"/>
          <w:sz w:val="20"/>
        </w:rPr>
        <w:t xml:space="preserve">  </w:t>
      </w:r>
      <w:r w:rsidR="0027074E" w:rsidRPr="00C57B5F">
        <w:rPr>
          <w:rFonts w:ascii="Tahoma" w:hAnsi="Tahoma" w:cs="Tahoma"/>
          <w:sz w:val="20"/>
        </w:rPr>
        <w:t>Wykonawca</w:t>
      </w:r>
      <w:r w:rsidR="00E65239" w:rsidRPr="00C57B5F">
        <w:rPr>
          <w:rFonts w:ascii="Tahoma" w:hAnsi="Tahoma" w:cs="Tahoma"/>
          <w:sz w:val="20"/>
        </w:rPr>
        <w:t xml:space="preserve"> przedstawi </w:t>
      </w:r>
      <w:r w:rsidR="003F185D" w:rsidRPr="00C57B5F">
        <w:rPr>
          <w:rFonts w:ascii="Tahoma" w:hAnsi="Tahoma" w:cs="Tahoma"/>
          <w:sz w:val="20"/>
        </w:rPr>
        <w:t>Zamawiającemu</w:t>
      </w:r>
      <w:r w:rsidR="00E65239" w:rsidRPr="00C57B5F">
        <w:rPr>
          <w:rFonts w:ascii="Tahoma" w:hAnsi="Tahoma" w:cs="Tahoma"/>
          <w:sz w:val="20"/>
        </w:rPr>
        <w:t xml:space="preserve"> przed odbiorem dokumenty pozwalające na ocenę </w:t>
      </w:r>
    </w:p>
    <w:p w:rsidR="00E65239" w:rsidRPr="00C57B5F" w:rsidRDefault="001725B1" w:rsidP="003E104E">
      <w:pPr>
        <w:pStyle w:val="Standard"/>
        <w:widowControl w:val="0"/>
        <w:tabs>
          <w:tab w:val="left" w:pos="567"/>
        </w:tabs>
        <w:suppressAutoHyphens w:val="0"/>
        <w:spacing w:line="360" w:lineRule="auto"/>
        <w:ind w:left="284"/>
        <w:jc w:val="both"/>
        <w:rPr>
          <w:rFonts w:ascii="Tahoma" w:hAnsi="Tahoma" w:cs="Tahoma"/>
          <w:sz w:val="20"/>
        </w:rPr>
      </w:pPr>
      <w:r w:rsidRPr="00C57B5F">
        <w:rPr>
          <w:rFonts w:ascii="Tahoma" w:hAnsi="Tahoma" w:cs="Tahoma"/>
          <w:sz w:val="20"/>
        </w:rPr>
        <w:t xml:space="preserve">     </w:t>
      </w:r>
      <w:r w:rsidR="00E65239" w:rsidRPr="00C57B5F">
        <w:rPr>
          <w:rFonts w:ascii="Tahoma" w:hAnsi="Tahoma" w:cs="Tahoma"/>
          <w:sz w:val="20"/>
        </w:rPr>
        <w:t>prawidłowości wykonania przedmiotu umowy, w szczególności:</w:t>
      </w:r>
    </w:p>
    <w:p w:rsidR="00201B58" w:rsidRPr="00C57B5F" w:rsidRDefault="00DE3EA0"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operat kolaudacyjny,</w:t>
      </w:r>
    </w:p>
    <w:p w:rsidR="00201B58"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dziennik budowy,</w:t>
      </w:r>
    </w:p>
    <w:p w:rsidR="00E65239"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certyfikaty, aprobaty i ates</w:t>
      </w:r>
      <w:r w:rsidR="00F127B5" w:rsidRPr="00C57B5F">
        <w:rPr>
          <w:rFonts w:ascii="Tahoma" w:hAnsi="Tahoma" w:cs="Tahoma"/>
          <w:sz w:val="20"/>
        </w:rPr>
        <w:t>ty na materiały budowlane.</w:t>
      </w: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E65239" w:rsidRPr="00BC695C" w:rsidRDefault="007727BA" w:rsidP="003E104E">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00201B58" w:rsidRPr="00BC695C">
        <w:rPr>
          <w:rFonts w:ascii="Tahoma" w:hAnsi="Tahoma" w:cs="Tahoma"/>
          <w:sz w:val="20"/>
        </w:rPr>
        <w:t xml:space="preserve">. </w:t>
      </w:r>
      <w:r w:rsidR="00E65239" w:rsidRPr="00BC695C">
        <w:rPr>
          <w:rFonts w:ascii="Tahoma" w:hAnsi="Tahoma" w:cs="Tahoma"/>
          <w:sz w:val="20"/>
        </w:rPr>
        <w:t>Odbioru końcowego dokonuje się po całkowitym zakończeniu wszystkich robót składających się na przedmiot umowy, o którym mowa w § 1 niniejszej umowy.</w:t>
      </w:r>
    </w:p>
    <w:p w:rsidR="00E65239" w:rsidRPr="00BC695C"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00201B58" w:rsidRPr="00BC695C">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Zamawiający</w:t>
      </w:r>
      <w:r w:rsidR="00E65239" w:rsidRPr="00BC695C">
        <w:rPr>
          <w:rFonts w:ascii="Tahoma" w:hAnsi="Tahoma" w:cs="Tahoma"/>
          <w:sz w:val="20"/>
        </w:rPr>
        <w:t xml:space="preserve"> stwierdzi, że przedmiot umowy nie został wykonany w całości lub w części, tj. roboty nie zostały zakończone lub będzie miał zastrzeżenia, co do kompletności </w:t>
      </w:r>
      <w:r w:rsidR="00E65239" w:rsidRPr="00BC695C">
        <w:rPr>
          <w:rFonts w:ascii="Tahoma" w:hAnsi="Tahoma" w:cs="Tahoma"/>
          <w:sz w:val="20"/>
        </w:rPr>
        <w:br/>
        <w:t xml:space="preserve">i prawidłowości dokumentów przyjęcia robót, odmówi dokonania odbioru i w porozumieniu z </w:t>
      </w:r>
      <w:r w:rsidR="00F127B5" w:rsidRPr="00BC695C">
        <w:rPr>
          <w:rFonts w:ascii="Tahoma" w:hAnsi="Tahoma" w:cs="Tahoma"/>
          <w:sz w:val="20"/>
        </w:rPr>
        <w:t>Wykonawcą</w:t>
      </w:r>
      <w:r w:rsidR="00E65239" w:rsidRPr="00BC695C">
        <w:rPr>
          <w:rFonts w:ascii="Tahoma" w:hAnsi="Tahoma" w:cs="Tahoma"/>
          <w:sz w:val="20"/>
        </w:rPr>
        <w:t xml:space="preserve"> wyznaczy termin ponownego złożenia przez </w:t>
      </w:r>
      <w:r w:rsidR="003F185D" w:rsidRPr="00BC695C">
        <w:rPr>
          <w:rFonts w:ascii="Tahoma" w:hAnsi="Tahoma" w:cs="Tahoma"/>
          <w:sz w:val="20"/>
        </w:rPr>
        <w:t>Wykonawcę</w:t>
      </w:r>
      <w:r w:rsidR="00E65239" w:rsidRPr="00BC695C">
        <w:rPr>
          <w:rFonts w:ascii="Tahoma" w:hAnsi="Tahoma" w:cs="Tahoma"/>
          <w:sz w:val="20"/>
        </w:rPr>
        <w:t xml:space="preserve"> wniosku o dokonanie odbioru końcowego.</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00201B58" w:rsidRPr="00BC695C">
        <w:rPr>
          <w:rFonts w:ascii="Tahoma" w:hAnsi="Tahoma" w:cs="Tahoma"/>
          <w:sz w:val="20"/>
        </w:rPr>
        <w:t xml:space="preserve">. </w:t>
      </w:r>
      <w:r w:rsidR="001725B1">
        <w:rPr>
          <w:rFonts w:ascii="Tahoma" w:hAnsi="Tahoma" w:cs="Tahoma"/>
          <w:sz w:val="20"/>
        </w:rPr>
        <w:t xml:space="preserve"> </w:t>
      </w:r>
      <w:r w:rsidR="00E65239" w:rsidRPr="00BC695C">
        <w:rPr>
          <w:rFonts w:ascii="Tahoma" w:hAnsi="Tahoma" w:cs="Tahoma"/>
          <w:sz w:val="20"/>
        </w:rPr>
        <w:t xml:space="preserve">Za datę zakończenia robót budowlanych przyjmuje się datę powiadomienia </w:t>
      </w:r>
      <w:r w:rsidR="00B162BB" w:rsidRPr="00BC695C">
        <w:rPr>
          <w:rFonts w:ascii="Tahoma" w:hAnsi="Tahoma" w:cs="Tahoma"/>
          <w:sz w:val="20"/>
        </w:rPr>
        <w:t>Zamawiającego</w:t>
      </w:r>
      <w:r w:rsidR="00E65239" w:rsidRPr="00BC695C">
        <w:rPr>
          <w:rFonts w:ascii="Tahoma" w:hAnsi="Tahoma" w:cs="Tahoma"/>
          <w:sz w:val="20"/>
        </w:rPr>
        <w:t xml:space="preserve"> przez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3F185D" w:rsidRPr="00BC695C">
        <w:rPr>
          <w:rFonts w:ascii="Tahoma" w:hAnsi="Tahoma" w:cs="Tahoma"/>
          <w:sz w:val="20"/>
        </w:rPr>
        <w:t>Wykonawcę</w:t>
      </w:r>
      <w:r w:rsidR="00E65239" w:rsidRPr="00BC695C">
        <w:rPr>
          <w:rFonts w:ascii="Tahoma" w:hAnsi="Tahoma" w:cs="Tahoma"/>
          <w:sz w:val="20"/>
        </w:rPr>
        <w:t xml:space="preserve"> o gotowości do odbioru końcowego, po którym </w:t>
      </w:r>
      <w:r w:rsidR="0027074E" w:rsidRPr="00BC695C">
        <w:rPr>
          <w:rFonts w:ascii="Tahoma" w:hAnsi="Tahoma" w:cs="Tahoma"/>
          <w:sz w:val="20"/>
        </w:rPr>
        <w:t>Zamawiający</w:t>
      </w:r>
      <w:r w:rsidR="00E65239" w:rsidRPr="00BC695C">
        <w:rPr>
          <w:rFonts w:ascii="Tahoma" w:hAnsi="Tahoma" w:cs="Tahoma"/>
          <w:sz w:val="20"/>
        </w:rPr>
        <w:t xml:space="preserve"> nie wniósł uwag określonych w ust. 4.</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00201B58" w:rsidRPr="00BC695C">
        <w:rPr>
          <w:rFonts w:ascii="Tahoma" w:hAnsi="Tahoma" w:cs="Tahoma"/>
          <w:sz w:val="20"/>
        </w:rPr>
        <w:t>.</w:t>
      </w:r>
      <w:r w:rsidR="001725B1">
        <w:rPr>
          <w:rFonts w:ascii="Tahoma" w:hAnsi="Tahoma" w:cs="Tahoma"/>
          <w:sz w:val="20"/>
        </w:rPr>
        <w:t xml:space="preserve">  </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27074E" w:rsidRPr="00BC695C">
        <w:rPr>
          <w:rFonts w:ascii="Tahoma" w:hAnsi="Tahoma" w:cs="Tahoma"/>
          <w:sz w:val="20"/>
        </w:rPr>
        <w:t>Zamawiający</w:t>
      </w:r>
      <w:r w:rsidR="00E65239" w:rsidRPr="00BC695C">
        <w:rPr>
          <w:rFonts w:ascii="Tahoma" w:hAnsi="Tahoma" w:cs="Tahoma"/>
          <w:sz w:val="20"/>
        </w:rPr>
        <w:t xml:space="preserve"> może wyznaczyć </w:t>
      </w:r>
      <w:r w:rsidR="003F185D" w:rsidRPr="00BC695C">
        <w:rPr>
          <w:rFonts w:ascii="Tahoma" w:hAnsi="Tahoma" w:cs="Tahoma"/>
          <w:sz w:val="20"/>
        </w:rPr>
        <w:t>Wykonawcy</w:t>
      </w:r>
      <w:r w:rsidR="00E65239" w:rsidRPr="00BC695C">
        <w:rPr>
          <w:rFonts w:ascii="Tahoma" w:hAnsi="Tahoma" w:cs="Tahoma"/>
          <w:sz w:val="20"/>
        </w:rPr>
        <w:t xml:space="preserve"> </w:t>
      </w:r>
      <w:r w:rsidR="001725B1">
        <w:rPr>
          <w:rFonts w:ascii="Tahoma" w:hAnsi="Tahoma" w:cs="Tahoma"/>
          <w:sz w:val="20"/>
        </w:rPr>
        <w:t xml:space="preserve">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dodatkowy termin do ich usunięcia, oraz wstrzymać dokonanie odbioru do tego czasu.</w:t>
      </w:r>
    </w:p>
    <w:p w:rsidR="001725B1" w:rsidRDefault="007727BA"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00201B58" w:rsidRPr="00BC695C">
        <w:rPr>
          <w:rFonts w:ascii="Tahoma" w:hAnsi="Tahoma" w:cs="Tahoma"/>
          <w:sz w:val="20"/>
        </w:rPr>
        <w:t>.</w:t>
      </w:r>
      <w:r w:rsidR="001725B1">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zobowiązany jest do zawiadomienia </w:t>
      </w:r>
      <w:r w:rsidR="00B162BB" w:rsidRPr="00BC695C">
        <w:rPr>
          <w:rFonts w:ascii="Tahoma" w:hAnsi="Tahoma" w:cs="Tahoma"/>
          <w:sz w:val="20"/>
        </w:rPr>
        <w:t>Zamawiającego</w:t>
      </w:r>
      <w:r w:rsidR="00E65239" w:rsidRPr="00BC695C">
        <w:rPr>
          <w:rFonts w:ascii="Tahoma" w:hAnsi="Tahoma" w:cs="Tahoma"/>
          <w:sz w:val="20"/>
        </w:rPr>
        <w:t xml:space="preserve"> (inspektora nadzoru) o usunięciu </w:t>
      </w:r>
      <w:r w:rsidR="001725B1">
        <w:rPr>
          <w:rFonts w:ascii="Tahoma" w:hAnsi="Tahoma" w:cs="Tahoma"/>
          <w:sz w:val="20"/>
        </w:rPr>
        <w:t xml:space="preserve"> </w:t>
      </w:r>
    </w:p>
    <w:p w:rsidR="001725B1"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E65239" w:rsidRPr="00BC695C"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wadliwych. Usunięcie wad powinno być stwierdzone protokolarnie.</w:t>
      </w:r>
    </w:p>
    <w:p w:rsidR="001725B1" w:rsidRDefault="00201B58"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sidR="007727BA">
        <w:rPr>
          <w:rFonts w:ascii="Tahoma" w:hAnsi="Tahoma" w:cs="Tahoma"/>
          <w:sz w:val="20"/>
        </w:rPr>
        <w:t>1</w:t>
      </w:r>
      <w:r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3F185D" w:rsidRPr="00BC695C">
        <w:rPr>
          <w:rFonts w:ascii="Tahoma" w:hAnsi="Tahoma" w:cs="Tahoma"/>
          <w:sz w:val="20"/>
        </w:rPr>
        <w:t>Zamawiającemu</w:t>
      </w:r>
      <w:r w:rsidR="00E65239" w:rsidRPr="00BC695C">
        <w:rPr>
          <w:rFonts w:ascii="Tahoma" w:hAnsi="Tahoma" w:cs="Tahoma"/>
          <w:sz w:val="20"/>
        </w:rPr>
        <w:t xml:space="preserve"> będą przysługiwały następujące </w:t>
      </w:r>
      <w:r w:rsidR="001725B1">
        <w:rPr>
          <w:rFonts w:ascii="Tahoma" w:hAnsi="Tahoma" w:cs="Tahoma"/>
          <w:sz w:val="20"/>
        </w:rPr>
        <w:t xml:space="preserve"> </w:t>
      </w:r>
    </w:p>
    <w:p w:rsidR="00E65239" w:rsidRPr="00BC695C" w:rsidRDefault="001725B1"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uprawnienia:</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jeżeli wady nadają się do usunięcia, może wyznaczyć </w:t>
      </w:r>
      <w:r w:rsidR="003F185D" w:rsidRPr="00BC695C">
        <w:rPr>
          <w:rFonts w:ascii="Tahoma" w:hAnsi="Tahoma" w:cs="Tahoma"/>
          <w:sz w:val="20"/>
        </w:rPr>
        <w:t>Wykonawcy</w:t>
      </w:r>
      <w:r w:rsidRPr="00BC695C">
        <w:rPr>
          <w:rFonts w:ascii="Tahoma" w:hAnsi="Tahoma" w:cs="Tahoma"/>
          <w:sz w:val="20"/>
        </w:rPr>
        <w:t xml:space="preserve"> dodatkowy termin do ich usunięcia, oraz wstrzymać dokonanie odbioru do tego czasu,</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nie uniemożliwiają one użytkowania przedmiotu odbioru zgodnie z przeznaczeniem, </w:t>
      </w:r>
      <w:r w:rsidR="0027074E" w:rsidRPr="00BC695C">
        <w:rPr>
          <w:rFonts w:ascii="Tahoma" w:hAnsi="Tahoma" w:cs="Tahoma"/>
          <w:sz w:val="20"/>
        </w:rPr>
        <w:t>Zamawiający</w:t>
      </w:r>
      <w:r w:rsidRPr="00BC695C">
        <w:rPr>
          <w:rFonts w:ascii="Tahoma" w:hAnsi="Tahoma" w:cs="Tahoma"/>
          <w:sz w:val="20"/>
        </w:rPr>
        <w:t xml:space="preserve"> może obniżyć odpowiednio wynagrodzenie,</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wady uniemożliwiają użytkowanie zgodnie z przeznaczeniem, </w:t>
      </w:r>
      <w:r w:rsidR="0027074E" w:rsidRPr="00BC695C">
        <w:rPr>
          <w:rFonts w:ascii="Tahoma" w:hAnsi="Tahoma" w:cs="Tahoma"/>
          <w:sz w:val="20"/>
        </w:rPr>
        <w:t>Zamawiający</w:t>
      </w:r>
      <w:r w:rsidRPr="00BC695C">
        <w:rPr>
          <w:rFonts w:ascii="Tahoma" w:hAnsi="Tahoma" w:cs="Tahoma"/>
          <w:sz w:val="20"/>
        </w:rPr>
        <w:t xml:space="preserve"> może odstąpić od umowy lub żądać wykonania przedmiotu odbioru po raz drugi,</w:t>
      </w:r>
    </w:p>
    <w:p w:rsidR="00E65239" w:rsidRPr="00BC695C" w:rsidRDefault="00F127B5"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t>
      </w:r>
      <w:r w:rsidR="00E65239" w:rsidRPr="00BC695C">
        <w:rPr>
          <w:rFonts w:ascii="Tahoma" w:hAnsi="Tahoma" w:cs="Tahoma"/>
          <w:sz w:val="20"/>
        </w:rPr>
        <w:t xml:space="preserve">wykonania w ustalonym terminie przedmiotu odbioru po raz drugi, </w:t>
      </w:r>
      <w:r w:rsidR="0027074E" w:rsidRPr="00BC695C">
        <w:rPr>
          <w:rFonts w:ascii="Tahoma" w:hAnsi="Tahoma" w:cs="Tahoma"/>
          <w:sz w:val="20"/>
        </w:rPr>
        <w:t>Zamawiający</w:t>
      </w:r>
      <w:r w:rsidR="00E65239" w:rsidRPr="00BC695C">
        <w:rPr>
          <w:rFonts w:ascii="Tahoma" w:hAnsi="Tahoma" w:cs="Tahoma"/>
          <w:sz w:val="20"/>
        </w:rPr>
        <w:t xml:space="preserve"> może odstąpić od umowy z winy </w:t>
      </w:r>
      <w:r w:rsidR="003F185D" w:rsidRPr="00BC695C">
        <w:rPr>
          <w:rFonts w:ascii="Tahoma" w:hAnsi="Tahoma" w:cs="Tahoma"/>
          <w:sz w:val="20"/>
        </w:rPr>
        <w:t>Wykonawcy</w:t>
      </w:r>
      <w:r w:rsidR="00E65239" w:rsidRPr="00BC695C">
        <w:rPr>
          <w:rFonts w:ascii="Tahoma" w:hAnsi="Tahoma" w:cs="Tahoma"/>
          <w:sz w:val="20"/>
        </w:rPr>
        <w:t>.</w:t>
      </w:r>
    </w:p>
    <w:p w:rsidR="00695979" w:rsidRDefault="000220EB" w:rsidP="003E104E">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sidR="007727BA">
        <w:rPr>
          <w:rFonts w:ascii="Tahoma" w:hAnsi="Tahoma"/>
          <w:sz w:val="20"/>
          <w:szCs w:val="20"/>
        </w:rPr>
        <w:t>2</w:t>
      </w:r>
      <w:r w:rsidRPr="00BC695C">
        <w:rPr>
          <w:rFonts w:ascii="Tahoma" w:hAnsi="Tahoma"/>
          <w:sz w:val="20"/>
          <w:szCs w:val="20"/>
        </w:rPr>
        <w:t xml:space="preserve">. </w:t>
      </w:r>
      <w:r w:rsidR="0027074E" w:rsidRPr="00BC695C">
        <w:rPr>
          <w:rFonts w:ascii="Tahoma" w:hAnsi="Tahoma"/>
          <w:sz w:val="20"/>
          <w:szCs w:val="20"/>
        </w:rPr>
        <w:t>Zamawiający</w:t>
      </w:r>
      <w:r w:rsidRPr="00BC695C">
        <w:rPr>
          <w:rFonts w:ascii="Tahoma" w:hAnsi="Tahoma"/>
          <w:sz w:val="20"/>
          <w:szCs w:val="20"/>
        </w:rPr>
        <w:t xml:space="preserve"> powoła komisję i dokona odbioru końcowego. Rozpoczęcie odbioru końcowego </w:t>
      </w:r>
    </w:p>
    <w:p w:rsidR="000220EB" w:rsidRPr="00BC695C" w:rsidRDefault="00695979" w:rsidP="003E104E">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000220EB" w:rsidRPr="00BC695C">
        <w:rPr>
          <w:rFonts w:ascii="Tahoma" w:hAnsi="Tahoma"/>
          <w:sz w:val="20"/>
          <w:szCs w:val="20"/>
        </w:rPr>
        <w:t xml:space="preserve">nastąpi w terminie </w:t>
      </w:r>
      <w:r w:rsidR="008A7CA1">
        <w:rPr>
          <w:rFonts w:ascii="Tahoma" w:hAnsi="Tahoma"/>
          <w:sz w:val="20"/>
          <w:szCs w:val="20"/>
        </w:rPr>
        <w:t>14</w:t>
      </w:r>
      <w:r w:rsidR="000220EB" w:rsidRPr="00BC695C">
        <w:rPr>
          <w:rFonts w:ascii="Tahoma" w:hAnsi="Tahoma"/>
          <w:sz w:val="20"/>
          <w:szCs w:val="20"/>
        </w:rPr>
        <w:t xml:space="preserve"> dni, licząc od daty zgłoszenia przez </w:t>
      </w:r>
      <w:r w:rsidR="003F185D" w:rsidRPr="00BC695C">
        <w:rPr>
          <w:rFonts w:ascii="Tahoma" w:hAnsi="Tahoma"/>
          <w:sz w:val="20"/>
          <w:szCs w:val="20"/>
        </w:rPr>
        <w:t>Wykonawcę</w:t>
      </w:r>
      <w:r w:rsidR="000220EB" w:rsidRPr="00BC695C">
        <w:rPr>
          <w:rFonts w:ascii="Tahoma" w:hAnsi="Tahoma"/>
          <w:sz w:val="20"/>
          <w:szCs w:val="20"/>
        </w:rPr>
        <w:t xml:space="preserve"> gotowości do odbioru. </w:t>
      </w:r>
    </w:p>
    <w:p w:rsidR="00E65239" w:rsidRPr="00BC695C" w:rsidRDefault="00E65239" w:rsidP="003E104E">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13</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5113D2">
      <w:pPr>
        <w:pStyle w:val="Standard"/>
        <w:widowControl w:val="0"/>
        <w:numPr>
          <w:ilvl w:val="6"/>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E65239" w:rsidRPr="00BC695C" w:rsidRDefault="00C71FDE" w:rsidP="005113D2">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7727BA" w:rsidP="007727BA">
      <w:pPr>
        <w:pStyle w:val="Standard"/>
        <w:widowControl w:val="0"/>
        <w:tabs>
          <w:tab w:val="left" w:pos="284"/>
        </w:tabs>
        <w:suppressAutoHyphens w:val="0"/>
        <w:spacing w:line="360" w:lineRule="auto"/>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Wynagrodzenie, o którym mowa w ust. 1 jest wynagrodzeniem ryczałtowym i obejmuje:</w:t>
      </w:r>
    </w:p>
    <w:p w:rsidR="00E65239" w:rsidRPr="00BC695C" w:rsidRDefault="00E65239" w:rsidP="0019418F">
      <w:pPr>
        <w:pStyle w:val="Standard"/>
        <w:widowControl w:val="0"/>
        <w:numPr>
          <w:ilvl w:val="0"/>
          <w:numId w:val="17"/>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2F06AD" w:rsidRDefault="00E65239" w:rsidP="0019418F">
      <w:pPr>
        <w:pStyle w:val="Standard"/>
        <w:widowControl w:val="0"/>
        <w:numPr>
          <w:ilvl w:val="0"/>
          <w:numId w:val="17"/>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2F06AD" w:rsidRPr="002F06AD" w:rsidRDefault="002F06AD" w:rsidP="002F06AD">
      <w:pPr>
        <w:pStyle w:val="Standard"/>
        <w:widowControl w:val="0"/>
        <w:numPr>
          <w:ilvl w:val="3"/>
          <w:numId w:val="4"/>
        </w:numPr>
        <w:tabs>
          <w:tab w:val="left" w:pos="284"/>
        </w:tabs>
        <w:suppressAutoHyphens w:val="0"/>
        <w:spacing w:line="360" w:lineRule="auto"/>
        <w:jc w:val="both"/>
        <w:rPr>
          <w:rFonts w:ascii="Tahoma" w:hAnsi="Tahoma" w:cs="Tahoma"/>
          <w:sz w:val="20"/>
        </w:rPr>
      </w:pPr>
      <w:r w:rsidRPr="002F06AD">
        <w:rPr>
          <w:rFonts w:ascii="Tahoma" w:eastAsia="Arial" w:hAnsi="Tahoma" w:cs="Tahoma"/>
          <w:kern w:val="2"/>
          <w:sz w:val="20"/>
        </w:rPr>
        <w:t xml:space="preserve">Przedmiot umowy dofinansowany </w:t>
      </w:r>
      <w:r w:rsidR="00E52B7C">
        <w:rPr>
          <w:rFonts w:ascii="Tahoma" w:eastAsia="Arial" w:hAnsi="Tahoma" w:cs="Tahoma"/>
          <w:kern w:val="2"/>
          <w:sz w:val="20"/>
        </w:rPr>
        <w:t>jest ze środków Rządowego Funduszu Rozwoju Dróg.</w:t>
      </w:r>
    </w:p>
    <w:p w:rsidR="00CB4299" w:rsidRPr="00BC695C" w:rsidRDefault="002F06AD" w:rsidP="00CB4299">
      <w:pPr>
        <w:pStyle w:val="Standard"/>
        <w:widowControl w:val="0"/>
        <w:tabs>
          <w:tab w:val="left" w:pos="284"/>
        </w:tabs>
        <w:suppressAutoHyphens w:val="0"/>
        <w:spacing w:line="360" w:lineRule="auto"/>
        <w:jc w:val="both"/>
        <w:rPr>
          <w:rFonts w:ascii="Tahoma" w:hAnsi="Tahoma" w:cs="Tahoma"/>
          <w:sz w:val="20"/>
        </w:rPr>
      </w:pPr>
      <w:r>
        <w:rPr>
          <w:rFonts w:ascii="Tahoma" w:eastAsia="Arial" w:hAnsi="Tahoma"/>
          <w:kern w:val="2"/>
          <w:sz w:val="20"/>
        </w:rPr>
        <w:t xml:space="preserve">4. </w:t>
      </w:r>
      <w:r w:rsidR="00CB4299" w:rsidRPr="00BC695C">
        <w:rPr>
          <w:rFonts w:ascii="Tahoma" w:hAnsi="Tahoma" w:cs="Tahoma"/>
          <w:sz w:val="20"/>
        </w:rPr>
        <w:t>Ustala się płatność w dwóch częściach:</w:t>
      </w:r>
    </w:p>
    <w:p w:rsidR="00CB4299"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a) pierwsza płatność dokonana będzie po wykonaniu</w:t>
      </w:r>
      <w:r>
        <w:rPr>
          <w:rFonts w:ascii="Tahoma" w:hAnsi="Tahoma" w:cs="Tahoma"/>
          <w:sz w:val="20"/>
        </w:rPr>
        <w:t xml:space="preserve"> min.</w:t>
      </w:r>
      <w:r w:rsidRPr="00BC695C">
        <w:rPr>
          <w:rFonts w:ascii="Tahoma" w:hAnsi="Tahoma" w:cs="Tahoma"/>
          <w:sz w:val="20"/>
        </w:rPr>
        <w:t xml:space="preserve">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B4299" w:rsidRPr="00BC695C"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2F06AD" w:rsidRPr="00CB4299"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sidRPr="00CB4299">
        <w:rPr>
          <w:rFonts w:ascii="Tahoma" w:eastAsia="Arial" w:hAnsi="Tahoma"/>
          <w:kern w:val="2"/>
          <w:sz w:val="20"/>
          <w:szCs w:val="20"/>
        </w:rPr>
        <w:t xml:space="preserve">5. </w:t>
      </w:r>
      <w:r>
        <w:rPr>
          <w:rFonts w:ascii="Tahoma" w:eastAsia="Arial" w:hAnsi="Tahoma"/>
          <w:kern w:val="2"/>
          <w:sz w:val="20"/>
          <w:szCs w:val="20"/>
        </w:rPr>
        <w:t>R</w:t>
      </w:r>
      <w:r w:rsidR="002F06AD" w:rsidRPr="00CB4299">
        <w:rPr>
          <w:rFonts w:ascii="Tahoma" w:eastAsia="Arial" w:hAnsi="Tahoma"/>
          <w:kern w:val="2"/>
          <w:sz w:val="20"/>
          <w:szCs w:val="20"/>
        </w:rPr>
        <w:t>ozliczenie płatności VAT  nastąpi za pośrednictwem mechanizmu podzielonej płatności. Wykonawca oświadcza, że posiada rachunek bankowy na cele prowadzonej działalności gospodarczej. Wykonawca oświadcza, że znajduje się w wykazie podmiotów zarejestrowanych jako podatnik VAT.</w:t>
      </w:r>
    </w:p>
    <w:p w:rsidR="002F06AD" w:rsidRPr="0023058B"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6</w:t>
      </w:r>
      <w:r w:rsidR="002F06AD">
        <w:rPr>
          <w:rFonts w:ascii="Tahoma" w:eastAsia="Arial" w:hAnsi="Tahoma"/>
          <w:kern w:val="2"/>
          <w:sz w:val="20"/>
          <w:szCs w:val="20"/>
        </w:rPr>
        <w:t xml:space="preserve">. </w:t>
      </w:r>
      <w:r w:rsidR="002F06AD" w:rsidRPr="0023058B">
        <w:rPr>
          <w:rFonts w:ascii="Tahoma" w:eastAsia="Arial" w:hAnsi="Tahoma"/>
          <w:kern w:val="2"/>
          <w:sz w:val="20"/>
          <w:szCs w:val="20"/>
        </w:rPr>
        <w:t>Dokumentami niezbędnymi do uruchomienia płatności będzie protokół odbioru podpisany przez strony</w:t>
      </w:r>
      <w:r w:rsidR="002F06AD">
        <w:rPr>
          <w:rFonts w:ascii="Tahoma" w:eastAsia="Arial" w:hAnsi="Tahoma"/>
          <w:kern w:val="2"/>
          <w:sz w:val="20"/>
          <w:szCs w:val="20"/>
        </w:rPr>
        <w:t xml:space="preserve"> oraz</w:t>
      </w:r>
      <w:r w:rsidR="002F06AD" w:rsidRPr="0023058B">
        <w:rPr>
          <w:rFonts w:ascii="Tahoma" w:eastAsia="Arial" w:hAnsi="Tahoma"/>
          <w:kern w:val="2"/>
          <w:sz w:val="20"/>
          <w:szCs w:val="20"/>
        </w:rPr>
        <w:t xml:space="preserve"> oryginał faktury VAT.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7</w:t>
      </w:r>
      <w:r w:rsidR="002F06AD">
        <w:rPr>
          <w:rFonts w:ascii="Tahoma" w:eastAsia="Arial" w:hAnsi="Tahoma"/>
          <w:kern w:val="2"/>
          <w:sz w:val="20"/>
          <w:szCs w:val="20"/>
        </w:rPr>
        <w:t xml:space="preserve">. </w:t>
      </w:r>
      <w:r w:rsidR="002F06AD" w:rsidRPr="0023058B">
        <w:rPr>
          <w:rFonts w:ascii="Tahoma" w:eastAsia="Arial" w:hAnsi="Tahoma"/>
          <w:kern w:val="2"/>
          <w:sz w:val="20"/>
          <w:szCs w:val="20"/>
        </w:rPr>
        <w:t>Faktura będzie wystawiona dla: Powiat Lidzbarski, ul. Wyszyńskiego 37, 11-100 Lidzbark Warmiński, NIP 743-186-30-86 Regon 510742528</w:t>
      </w:r>
      <w:r>
        <w:rPr>
          <w:rFonts w:ascii="Tahoma" w:eastAsia="Arial" w:hAnsi="Tahoma"/>
          <w:kern w:val="2"/>
          <w:sz w:val="20"/>
          <w:szCs w:val="20"/>
        </w:rPr>
        <w: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8. </w:t>
      </w:r>
      <w:r w:rsidR="00E65239" w:rsidRPr="00CB4299">
        <w:rPr>
          <w:rFonts w:ascii="Tahoma" w:hAnsi="Tahoma"/>
          <w:sz w:val="20"/>
        </w:rPr>
        <w:t>Faktur</w:t>
      </w:r>
      <w:r w:rsidR="0039525F" w:rsidRPr="00CB4299">
        <w:rPr>
          <w:rFonts w:ascii="Tahoma" w:hAnsi="Tahoma"/>
          <w:sz w:val="20"/>
        </w:rPr>
        <w:t>a</w:t>
      </w:r>
      <w:r w:rsidR="00E65239" w:rsidRPr="00CB4299">
        <w:rPr>
          <w:rFonts w:ascii="Tahoma" w:hAnsi="Tahoma"/>
          <w:sz w:val="20"/>
        </w:rPr>
        <w:t xml:space="preserve"> </w:t>
      </w:r>
      <w:r w:rsidR="008F309E" w:rsidRPr="00CB4299">
        <w:rPr>
          <w:rFonts w:ascii="Tahoma" w:hAnsi="Tahoma"/>
          <w:sz w:val="20"/>
        </w:rPr>
        <w:t>będ</w:t>
      </w:r>
      <w:r w:rsidR="007727BA" w:rsidRPr="00CB4299">
        <w:rPr>
          <w:rFonts w:ascii="Tahoma" w:hAnsi="Tahoma"/>
          <w:sz w:val="20"/>
        </w:rPr>
        <w:t>zie</w:t>
      </w:r>
      <w:r w:rsidR="00E65239" w:rsidRPr="00CB4299">
        <w:rPr>
          <w:rFonts w:ascii="Tahoma" w:hAnsi="Tahoma"/>
          <w:sz w:val="20"/>
        </w:rPr>
        <w:t xml:space="preserve"> potwierdzon</w:t>
      </w:r>
      <w:r w:rsidR="00995DB7" w:rsidRPr="00CB4299">
        <w:rPr>
          <w:rFonts w:ascii="Tahoma" w:hAnsi="Tahoma"/>
          <w:sz w:val="20"/>
        </w:rPr>
        <w:t>a</w:t>
      </w:r>
      <w:r w:rsidR="00E65239" w:rsidRPr="00CB4299">
        <w:rPr>
          <w:rFonts w:ascii="Tahoma" w:hAnsi="Tahoma"/>
          <w:sz w:val="20"/>
        </w:rPr>
        <w:t xml:space="preserve"> przez właściw</w:t>
      </w:r>
      <w:r w:rsidR="008F309E" w:rsidRPr="00CB4299">
        <w:rPr>
          <w:rFonts w:ascii="Tahoma" w:hAnsi="Tahoma"/>
          <w:sz w:val="20"/>
        </w:rPr>
        <w:t>ego</w:t>
      </w:r>
      <w:r w:rsidR="00E65239" w:rsidRPr="00CB4299">
        <w:rPr>
          <w:rFonts w:ascii="Tahoma" w:hAnsi="Tahoma"/>
          <w:sz w:val="20"/>
        </w:rPr>
        <w:t xml:space="preserve"> </w:t>
      </w:r>
      <w:r w:rsidR="008F309E" w:rsidRPr="00CB4299">
        <w:rPr>
          <w:rFonts w:ascii="Tahoma" w:hAnsi="Tahoma"/>
          <w:sz w:val="20"/>
        </w:rPr>
        <w:t>i</w:t>
      </w:r>
      <w:r w:rsidR="00E65239" w:rsidRPr="00CB4299">
        <w:rPr>
          <w:rFonts w:ascii="Tahoma" w:hAnsi="Tahoma"/>
          <w:sz w:val="20"/>
        </w:rPr>
        <w:t>nspektor</w:t>
      </w:r>
      <w:r w:rsidR="008F309E" w:rsidRPr="00CB4299">
        <w:rPr>
          <w:rFonts w:ascii="Tahoma" w:hAnsi="Tahoma"/>
          <w:sz w:val="20"/>
        </w:rPr>
        <w:t>a</w:t>
      </w:r>
      <w:r w:rsidR="00E65239" w:rsidRPr="00CB4299">
        <w:rPr>
          <w:rFonts w:ascii="Tahoma" w:hAnsi="Tahoma"/>
          <w:sz w:val="20"/>
        </w:rPr>
        <w:t xml:space="preserve"> nadzoru.</w:t>
      </w:r>
    </w:p>
    <w:p w:rsidR="002F06AD" w:rsidRP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9. </w:t>
      </w:r>
      <w:r w:rsidR="003F185D" w:rsidRPr="00CB4299">
        <w:rPr>
          <w:rFonts w:ascii="Tahoma" w:hAnsi="Tahoma"/>
          <w:sz w:val="20"/>
        </w:rPr>
        <w:t>Zamawiającemu</w:t>
      </w:r>
      <w:r w:rsidR="00E65239" w:rsidRPr="00CB4299">
        <w:rPr>
          <w:rFonts w:ascii="Tahoma" w:hAnsi="Tahoma"/>
          <w:sz w:val="20"/>
        </w:rPr>
        <w:t xml:space="preserve"> przysługuje prawo wstrzymania się od płatności faktur, w razie istnienia w dacie płatności uzasadnionych roszczeń </w:t>
      </w:r>
      <w:r w:rsidR="00B162BB" w:rsidRPr="00CB4299">
        <w:rPr>
          <w:rFonts w:ascii="Tahoma" w:hAnsi="Tahoma"/>
          <w:sz w:val="20"/>
        </w:rPr>
        <w:t>Zamawiającego</w:t>
      </w:r>
      <w:r w:rsidR="00E65239" w:rsidRPr="00CB4299">
        <w:rPr>
          <w:rFonts w:ascii="Tahoma" w:hAnsi="Tahoma"/>
          <w:sz w:val="20"/>
        </w:rPr>
        <w:t xml:space="preserve"> względem </w:t>
      </w:r>
      <w:r w:rsidR="003F185D" w:rsidRPr="00CB4299">
        <w:rPr>
          <w:rFonts w:ascii="Tahoma" w:hAnsi="Tahoma"/>
          <w:sz w:val="20"/>
        </w:rPr>
        <w:t>Wykonawcy</w:t>
      </w:r>
      <w:r w:rsidR="00E65239" w:rsidRPr="00CB4299">
        <w:rPr>
          <w:rFonts w:ascii="Tahoma" w:hAnsi="Tahoma"/>
          <w:sz w:val="20"/>
        </w:rPr>
        <w:t xml:space="preserve"> wynikających z realizacji niniejszej umowy.</w:t>
      </w:r>
    </w:p>
    <w:p w:rsidR="002F06AD" w:rsidRDefault="0027074E"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Wykonawca</w:t>
      </w:r>
      <w:r w:rsidR="00E65239" w:rsidRPr="002F06AD">
        <w:rPr>
          <w:rFonts w:ascii="Tahoma" w:hAnsi="Tahoma"/>
          <w:sz w:val="20"/>
        </w:rPr>
        <w:t xml:space="preserve"> nie może żądać podwyższenia wynagrodzenia, chociażby w czasie umowy nie można było przewidzieć rozmiaru lub kosztów prac.</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Bezpośrednia zapłata obejmuje wyłącznie należne wynagrodzenie, bez odsetek, należnych Podwykonawcy lub dalszemu Podwykonawcy.</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 przypadku dokonania bezpośredniej zapłaty Podwykonawcy lub dalszemu Podwykonawcy, Zamawiający potrąca kwotę wypłaconego wynagrodzenia z wynagrodzenia należnego Wykonawcy.</w:t>
      </w:r>
    </w:p>
    <w:p w:rsidR="00C9642E" w:rsidRDefault="00C9642E"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14</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9418F">
      <w:pPr>
        <w:pStyle w:val="Standard"/>
        <w:widowControl w:val="0"/>
        <w:numPr>
          <w:ilvl w:val="5"/>
          <w:numId w:val="12"/>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3E104E">
      <w:pPr>
        <w:pStyle w:val="Standard"/>
        <w:widowControl w:val="0"/>
        <w:numPr>
          <w:ilvl w:val="0"/>
          <w:numId w:val="10"/>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513451">
        <w:rPr>
          <w:rFonts w:ascii="Tahoma" w:hAnsi="Tahoma" w:cs="Tahoma"/>
          <w:sz w:val="20"/>
        </w:rPr>
        <w:t>05</w:t>
      </w:r>
      <w:r w:rsidRPr="00BC695C">
        <w:rPr>
          <w:rFonts w:ascii="Tahoma" w:hAnsi="Tahoma" w:cs="Tahoma"/>
          <w:sz w:val="20"/>
        </w:rPr>
        <w:t>% wynagrodzenia określonego w § 13 ust. 1 umowy, za każdy dzień zwłoki,</w:t>
      </w:r>
    </w:p>
    <w:p w:rsidR="00E65239"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dodatkowo za zwłokę w usunięciu wad stwierdzonych przy odbiorze, lub w okresie gwarancji w wysokości 0,1% wynagrodzenia określonego w § 13 ust. 1 umowy, za każdy dzień zwłoki, liczony od dnia wyznaczonego na usunięcie wad do dnia odbioru usunięcia zgłoszonych wad,</w:t>
      </w:r>
    </w:p>
    <w:p w:rsidR="0045235B"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13 ust. 1 umowy.</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0,01 % wynagrodzenia umownego brutto za każdy dzień zwłoki,</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0,02 % wynagrodzenia umownego brutto za każdy dzień zwłoki,</w:t>
      </w:r>
    </w:p>
    <w:p w:rsidR="005B349E"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zmiany umowy o podwykonawstwo w zakresie terminu zapłaty, po wniesieniu zastrzeżeń do projektu umowy określonych w § 4 ust. 4 w wysokości 2000 zł.</w:t>
      </w:r>
    </w:p>
    <w:p w:rsidR="005B349E" w:rsidRPr="00AC4EEF" w:rsidRDefault="005B349E"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5.000 zł (słownie: pięć tysięcy złotych 00/100). </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 rozmiarach przewyższających wysokość kar określonych w umowie, wyrządzoną wskutek niewykonania lub nienależytego wykonania umowy.</w:t>
      </w:r>
    </w:p>
    <w:p w:rsidR="00E65239" w:rsidRPr="00BC695C" w:rsidRDefault="0027074E" w:rsidP="0019418F">
      <w:pPr>
        <w:pStyle w:val="Standard"/>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10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E65239" w:rsidRPr="00BC695C" w:rsidRDefault="00E65239" w:rsidP="003E104E">
      <w:pPr>
        <w:pStyle w:val="Standard"/>
        <w:tabs>
          <w:tab w:val="left" w:pos="371"/>
        </w:tabs>
        <w:spacing w:line="360" w:lineRule="auto"/>
        <w:jc w:val="center"/>
        <w:rPr>
          <w:rFonts w:ascii="Tahoma" w:hAnsi="Tahoma" w:cs="Tahoma"/>
          <w:b/>
          <w:sz w:val="20"/>
        </w:rPr>
      </w:pPr>
      <w:r w:rsidRPr="00BC695C">
        <w:rPr>
          <w:rFonts w:ascii="Tahoma" w:hAnsi="Tahoma" w:cs="Tahoma"/>
          <w:b/>
          <w:sz w:val="20"/>
        </w:rPr>
        <w:t>§16</w:t>
      </w:r>
    </w:p>
    <w:p w:rsidR="00E65239" w:rsidRPr="00BC695C" w:rsidRDefault="00E65239" w:rsidP="003E104E">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E65239" w:rsidRPr="00BC695C" w:rsidRDefault="00E65239" w:rsidP="003E104E">
      <w:pPr>
        <w:pStyle w:val="Standard"/>
        <w:tabs>
          <w:tab w:val="left" w:pos="371"/>
        </w:tabs>
        <w:spacing w:line="360" w:lineRule="auto"/>
        <w:ind w:left="360" w:hanging="360"/>
        <w:jc w:val="center"/>
        <w:rPr>
          <w:rFonts w:ascii="Tahoma" w:hAnsi="Tahoma" w:cs="Tahoma"/>
          <w:sz w:val="20"/>
        </w:rPr>
      </w:pPr>
    </w:p>
    <w:p w:rsidR="00314167" w:rsidRDefault="0027074E" w:rsidP="00864E9C">
      <w:pPr>
        <w:pStyle w:val="Akapitzlist"/>
        <w:numPr>
          <w:ilvl w:val="3"/>
          <w:numId w:val="7"/>
        </w:numPr>
        <w:shd w:val="clear" w:color="auto" w:fill="FFFFFF"/>
        <w:tabs>
          <w:tab w:val="left" w:pos="360"/>
          <w:tab w:val="left" w:pos="993"/>
        </w:tabs>
        <w:spacing w:line="360" w:lineRule="auto"/>
        <w:ind w:left="425"/>
        <w:jc w:val="both"/>
        <w:rPr>
          <w:rFonts w:ascii="Tahoma" w:hAnsi="Tahoma"/>
          <w:kern w:val="1"/>
          <w:sz w:val="20"/>
          <w:szCs w:val="20"/>
          <w:shd w:val="clear" w:color="auto" w:fill="FFFFFF"/>
        </w:rPr>
      </w:pPr>
      <w:r w:rsidRPr="00314167">
        <w:rPr>
          <w:rFonts w:ascii="Tahoma" w:hAnsi="Tahoma"/>
          <w:sz w:val="20"/>
          <w:szCs w:val="20"/>
        </w:rPr>
        <w:t>Wykonawca</w:t>
      </w:r>
      <w:r w:rsidR="00C0057A" w:rsidRPr="00314167">
        <w:rPr>
          <w:rFonts w:ascii="Tahoma" w:hAnsi="Tahoma"/>
          <w:sz w:val="20"/>
          <w:szCs w:val="20"/>
        </w:rPr>
        <w:t xml:space="preserve"> jest zobowiązany wnieść zabezpieczenie należytego wykonania umowy przed podpisaniem umowy w wysokości </w:t>
      </w:r>
      <w:r w:rsidR="002F06AD">
        <w:rPr>
          <w:rFonts w:ascii="Tahoma" w:hAnsi="Tahoma"/>
          <w:b/>
          <w:sz w:val="20"/>
          <w:szCs w:val="20"/>
        </w:rPr>
        <w:t>5</w:t>
      </w:r>
      <w:r w:rsidR="007B0326" w:rsidRPr="00F64965">
        <w:rPr>
          <w:rFonts w:ascii="Tahoma" w:hAnsi="Tahoma"/>
          <w:b/>
          <w:sz w:val="20"/>
          <w:szCs w:val="20"/>
        </w:rPr>
        <w:t xml:space="preserve"> </w:t>
      </w:r>
      <w:r w:rsidR="00C0057A" w:rsidRPr="00F64965">
        <w:rPr>
          <w:rFonts w:ascii="Tahoma" w:hAnsi="Tahoma"/>
          <w:b/>
          <w:sz w:val="20"/>
          <w:szCs w:val="20"/>
        </w:rPr>
        <w:t>%</w:t>
      </w:r>
      <w:r w:rsidR="00C0057A" w:rsidRPr="00314167">
        <w:rPr>
          <w:rFonts w:ascii="Tahoma" w:hAnsi="Tahoma"/>
          <w:sz w:val="20"/>
          <w:szCs w:val="20"/>
        </w:rPr>
        <w:t xml:space="preserve"> ceny całkowitej (brutto) stanowiącej wynagrodzenie łączne </w:t>
      </w:r>
      <w:r w:rsidR="003F185D" w:rsidRPr="00314167">
        <w:rPr>
          <w:rFonts w:ascii="Tahoma" w:hAnsi="Tahoma"/>
          <w:sz w:val="20"/>
          <w:szCs w:val="20"/>
        </w:rPr>
        <w:t>Wykonawcy</w:t>
      </w:r>
      <w:r w:rsidR="00C0057A" w:rsidRPr="00314167">
        <w:rPr>
          <w:rFonts w:ascii="Tahoma" w:hAnsi="Tahoma"/>
          <w:sz w:val="20"/>
          <w:szCs w:val="20"/>
        </w:rPr>
        <w:t xml:space="preserve">, o którym mowa w § </w:t>
      </w:r>
      <w:r w:rsidR="00DB1328" w:rsidRPr="00314167">
        <w:rPr>
          <w:rFonts w:ascii="Tahoma" w:hAnsi="Tahoma"/>
          <w:sz w:val="20"/>
          <w:szCs w:val="20"/>
        </w:rPr>
        <w:t>13</w:t>
      </w:r>
      <w:r w:rsidR="00C0057A" w:rsidRPr="00314167">
        <w:rPr>
          <w:rFonts w:ascii="Tahoma" w:hAnsi="Tahoma"/>
          <w:sz w:val="20"/>
          <w:szCs w:val="20"/>
        </w:rPr>
        <w:t xml:space="preserve"> ust. 1. </w:t>
      </w:r>
      <w:r w:rsidR="00335DC7" w:rsidRPr="00314167">
        <w:rPr>
          <w:rFonts w:ascii="Tahoma" w:hAnsi="Tahoma"/>
          <w:kern w:val="1"/>
          <w:sz w:val="20"/>
          <w:szCs w:val="20"/>
          <w:shd w:val="clear" w:color="auto" w:fill="FFFFFF"/>
        </w:rPr>
        <w:t xml:space="preserve">co stanowi kwotę </w:t>
      </w:r>
      <w:r w:rsidR="001158A3">
        <w:rPr>
          <w:rFonts w:ascii="Tahoma" w:hAnsi="Tahoma"/>
          <w:b/>
          <w:kern w:val="1"/>
          <w:sz w:val="20"/>
          <w:szCs w:val="20"/>
          <w:shd w:val="clear" w:color="auto" w:fill="FFFFFF"/>
        </w:rPr>
        <w:t>...........................</w:t>
      </w:r>
      <w:r w:rsidR="00335DC7" w:rsidRPr="005113D2">
        <w:rPr>
          <w:rFonts w:ascii="Tahoma" w:hAnsi="Tahoma"/>
          <w:b/>
          <w:kern w:val="1"/>
          <w:sz w:val="20"/>
          <w:szCs w:val="20"/>
          <w:shd w:val="clear" w:color="auto" w:fill="FFFFFF"/>
        </w:rPr>
        <w:t xml:space="preserve"> zł</w:t>
      </w:r>
      <w:r w:rsidR="00335DC7" w:rsidRPr="00314167">
        <w:rPr>
          <w:rFonts w:ascii="Tahoma" w:hAnsi="Tahoma"/>
          <w:kern w:val="1"/>
          <w:sz w:val="20"/>
          <w:szCs w:val="20"/>
          <w:shd w:val="clear" w:color="auto" w:fill="FFFFFF"/>
        </w:rPr>
        <w:t xml:space="preserve">, w jednej z form określonych w ustawie z dnia </w:t>
      </w:r>
      <w:r w:rsidR="00682B30" w:rsidRPr="00314167">
        <w:rPr>
          <w:rFonts w:ascii="Tahoma" w:hAnsi="Tahoma"/>
          <w:kern w:val="1"/>
          <w:sz w:val="20"/>
          <w:szCs w:val="20"/>
          <w:shd w:val="clear" w:color="auto" w:fill="FFFFFF"/>
        </w:rPr>
        <w:t>11 września 2019</w:t>
      </w:r>
      <w:r w:rsidR="00335DC7" w:rsidRPr="00314167">
        <w:rPr>
          <w:rFonts w:ascii="Tahoma" w:hAnsi="Tahoma"/>
          <w:kern w:val="1"/>
          <w:sz w:val="20"/>
          <w:szCs w:val="20"/>
          <w:shd w:val="clear" w:color="auto" w:fill="FFFFFF"/>
        </w:rPr>
        <w:t xml:space="preserve">. Prawo zamówień publicznych (t.j. </w:t>
      </w:r>
      <w:bookmarkStart w:id="0" w:name="_Hlk81808913"/>
      <w:r w:rsidR="0019418F" w:rsidRPr="00A64E70">
        <w:rPr>
          <w:rFonts w:ascii="Tahoma" w:hAnsi="Tahoma" w:cs="Tahoma"/>
          <w:sz w:val="20"/>
          <w:szCs w:val="20"/>
        </w:rPr>
        <w:t xml:space="preserve">Dz.U. </w:t>
      </w:r>
      <w:bookmarkEnd w:id="0"/>
      <w:r w:rsidR="0019418F" w:rsidRPr="00A64E70">
        <w:rPr>
          <w:rFonts w:ascii="Tahoma" w:hAnsi="Tahoma" w:cs="Tahoma"/>
          <w:sz w:val="20"/>
          <w:szCs w:val="20"/>
        </w:rPr>
        <w:t>z 202</w:t>
      </w:r>
      <w:r w:rsidR="00D31E67">
        <w:rPr>
          <w:rFonts w:ascii="Tahoma" w:hAnsi="Tahoma" w:cs="Tahoma"/>
          <w:sz w:val="20"/>
          <w:szCs w:val="20"/>
        </w:rPr>
        <w:t>4</w:t>
      </w:r>
      <w:r w:rsidR="0019418F" w:rsidRPr="00A64E70">
        <w:rPr>
          <w:rFonts w:ascii="Tahoma" w:hAnsi="Tahoma" w:cs="Tahoma"/>
          <w:sz w:val="20"/>
          <w:szCs w:val="20"/>
        </w:rPr>
        <w:t xml:space="preserve"> r. poz. </w:t>
      </w:r>
      <w:r w:rsidR="00D31E67">
        <w:rPr>
          <w:rFonts w:ascii="Tahoma" w:hAnsi="Tahoma" w:cs="Tahoma"/>
          <w:sz w:val="20"/>
          <w:szCs w:val="20"/>
        </w:rPr>
        <w:t>1320</w:t>
      </w:r>
      <w:r w:rsidR="00F64965">
        <w:rPr>
          <w:rFonts w:ascii="Tahoma" w:hAnsi="Tahoma"/>
          <w:kern w:val="1"/>
          <w:sz w:val="20"/>
          <w:szCs w:val="20"/>
          <w:shd w:val="clear" w:color="auto" w:fill="FFFFFF"/>
        </w:rPr>
        <w:t>.</w:t>
      </w:r>
      <w:r w:rsidR="00335DC7" w:rsidRPr="00314167">
        <w:rPr>
          <w:rFonts w:ascii="Tahoma" w:hAnsi="Tahoma"/>
          <w:kern w:val="1"/>
          <w:sz w:val="20"/>
          <w:szCs w:val="20"/>
          <w:shd w:val="clear" w:color="auto" w:fill="FFFFFF"/>
        </w:rPr>
        <w:t>).</w:t>
      </w:r>
    </w:p>
    <w:p w:rsidR="00314167" w:rsidRPr="00314167" w:rsidRDefault="00314167" w:rsidP="00864E9C">
      <w:pPr>
        <w:pStyle w:val="Akapitzlist"/>
        <w:numPr>
          <w:ilvl w:val="3"/>
          <w:numId w:val="7"/>
        </w:numPr>
        <w:shd w:val="clear" w:color="auto" w:fill="FFFFFF"/>
        <w:tabs>
          <w:tab w:val="left" w:pos="360"/>
        </w:tabs>
        <w:spacing w:line="360" w:lineRule="auto"/>
        <w:ind w:left="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umowy rozumie się również brak płatności przez Wykonawcę na rzecz Podwykonawców robót w terminach określonych w umowie pomiędzy Wykonawcą a Podwykonawcą.</w:t>
      </w:r>
    </w:p>
    <w:p w:rsidR="00314167" w:rsidRDefault="0045235B"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sidR="001158A3">
        <w:rPr>
          <w:rFonts w:ascii="Tahoma" w:hAnsi="Tahoma"/>
          <w:b/>
          <w:kern w:val="1"/>
          <w:sz w:val="20"/>
          <w:szCs w:val="20"/>
          <w:shd w:val="clear" w:color="auto" w:fill="FFFFFF"/>
        </w:rPr>
        <w:t>.......................</w:t>
      </w:r>
      <w:r w:rsidR="003E4021" w:rsidRPr="00314167">
        <w:rPr>
          <w:rFonts w:ascii="Tahoma" w:hAnsi="Tahoma"/>
          <w:kern w:val="1"/>
          <w:sz w:val="20"/>
          <w:szCs w:val="20"/>
          <w:shd w:val="clear" w:color="auto" w:fill="FFFFFF"/>
        </w:rPr>
        <w:t xml:space="preserve"> </w:t>
      </w:r>
      <w:r w:rsidRPr="00314167">
        <w:rPr>
          <w:rFonts w:ascii="Tahoma" w:hAnsi="Tahoma"/>
          <w:kern w:val="1"/>
          <w:sz w:val="20"/>
          <w:szCs w:val="20"/>
          <w:shd w:val="clear" w:color="auto" w:fill="FFFFFF"/>
        </w:rPr>
        <w:t>zł wniesionego zabezpieczenia zostanie zwrócona lub zwolniona nie później niż w 15 dniu, po upływie okresu gwarancji za wady.</w:t>
      </w:r>
    </w:p>
    <w:p w:rsidR="00314167" w:rsidRPr="00314167" w:rsidRDefault="00D03B33"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Kwota, o której mowa w</w:t>
      </w:r>
      <w:r w:rsidR="00920768" w:rsidRPr="00314167">
        <w:rPr>
          <w:rFonts w:ascii="Tahoma" w:eastAsia="Calibri" w:hAnsi="Tahoma"/>
          <w:sz w:val="20"/>
          <w:szCs w:val="20"/>
        </w:rPr>
        <w:t xml:space="preserve"> </w:t>
      </w:r>
      <w:r w:rsidRPr="00314167">
        <w:rPr>
          <w:rFonts w:ascii="Tahoma" w:eastAsia="Calibri" w:hAnsi="Tahoma"/>
          <w:sz w:val="20"/>
          <w:szCs w:val="20"/>
        </w:rPr>
        <w:t>ust. 2</w:t>
      </w:r>
      <w:r w:rsidR="00920768" w:rsidRPr="00314167">
        <w:rPr>
          <w:rFonts w:ascii="Tahoma" w:eastAsia="Calibri" w:hAnsi="Tahoma"/>
          <w:sz w:val="20"/>
          <w:szCs w:val="20"/>
        </w:rPr>
        <w:t xml:space="preserve"> zostanie </w:t>
      </w:r>
      <w:r w:rsidRPr="00314167">
        <w:rPr>
          <w:rFonts w:ascii="Tahoma" w:eastAsia="Calibri" w:hAnsi="Tahoma"/>
          <w:sz w:val="20"/>
          <w:szCs w:val="20"/>
        </w:rPr>
        <w:t>zwr</w:t>
      </w:r>
      <w:r w:rsidR="00920768" w:rsidRPr="00314167">
        <w:rPr>
          <w:rFonts w:ascii="Tahoma" w:eastAsia="Calibri" w:hAnsi="Tahoma"/>
          <w:sz w:val="20"/>
          <w:szCs w:val="20"/>
        </w:rPr>
        <w:t>ó</w:t>
      </w:r>
      <w:r w:rsidRPr="00314167">
        <w:rPr>
          <w:rFonts w:ascii="Tahoma" w:eastAsia="Calibri" w:hAnsi="Tahoma"/>
          <w:sz w:val="20"/>
          <w:szCs w:val="20"/>
        </w:rPr>
        <w:t>c</w:t>
      </w:r>
      <w:r w:rsidR="00920768" w:rsidRPr="00314167">
        <w:rPr>
          <w:rFonts w:ascii="Tahoma" w:eastAsia="Calibri" w:hAnsi="Tahoma"/>
          <w:sz w:val="20"/>
          <w:szCs w:val="20"/>
        </w:rPr>
        <w:t>o</w:t>
      </w:r>
      <w:r w:rsidRPr="00314167">
        <w:rPr>
          <w:rFonts w:ascii="Tahoma" w:eastAsia="Calibri" w:hAnsi="Tahoma"/>
          <w:sz w:val="20"/>
          <w:szCs w:val="20"/>
        </w:rPr>
        <w:t>na nie pó</w:t>
      </w:r>
      <w:r w:rsidR="00920768" w:rsidRPr="00314167">
        <w:rPr>
          <w:rFonts w:ascii="Tahoma" w:eastAsia="Calibri" w:hAnsi="Tahoma"/>
          <w:sz w:val="20"/>
          <w:szCs w:val="20"/>
        </w:rPr>
        <w:t>ź</w:t>
      </w:r>
      <w:r w:rsidRPr="00314167">
        <w:rPr>
          <w:rFonts w:ascii="Tahoma" w:eastAsia="Calibri" w:hAnsi="Tahoma"/>
          <w:sz w:val="20"/>
          <w:szCs w:val="20"/>
        </w:rPr>
        <w:t>niej ni</w:t>
      </w:r>
      <w:r w:rsidR="00920768" w:rsidRPr="00314167">
        <w:rPr>
          <w:rFonts w:ascii="Tahoma" w:eastAsia="Calibri" w:hAnsi="Tahoma"/>
          <w:sz w:val="20"/>
          <w:szCs w:val="20"/>
        </w:rPr>
        <w:t xml:space="preserve">ż </w:t>
      </w:r>
      <w:r w:rsidRPr="00314167">
        <w:rPr>
          <w:rFonts w:ascii="Tahoma" w:eastAsia="Calibri" w:hAnsi="Tahoma"/>
          <w:sz w:val="20"/>
          <w:szCs w:val="20"/>
        </w:rPr>
        <w:t>w 15. dniu po upływie</w:t>
      </w:r>
      <w:r w:rsidR="008B1DB2" w:rsidRPr="00314167">
        <w:rPr>
          <w:rFonts w:ascii="Tahoma" w:eastAsia="Calibri" w:hAnsi="Tahoma"/>
          <w:sz w:val="20"/>
          <w:szCs w:val="20"/>
        </w:rPr>
        <w:t xml:space="preserve"> </w:t>
      </w:r>
      <w:r w:rsidRPr="00314167">
        <w:rPr>
          <w:rFonts w:ascii="Tahoma" w:eastAsia="Calibri" w:hAnsi="Tahoma"/>
          <w:sz w:val="20"/>
          <w:szCs w:val="20"/>
        </w:rPr>
        <w:t>okresu r</w:t>
      </w:r>
      <w:r w:rsidR="00920768" w:rsidRPr="00314167">
        <w:rPr>
          <w:rFonts w:ascii="Tahoma" w:eastAsia="Calibri" w:hAnsi="Tahoma"/>
          <w:sz w:val="20"/>
          <w:szCs w:val="20"/>
        </w:rPr>
        <w:t>ę</w:t>
      </w:r>
      <w:r w:rsidRPr="00314167">
        <w:rPr>
          <w:rFonts w:ascii="Tahoma" w:eastAsia="Calibri" w:hAnsi="Tahoma"/>
          <w:sz w:val="20"/>
          <w:szCs w:val="20"/>
        </w:rPr>
        <w:t>kojmi za wady</w:t>
      </w:r>
      <w:r w:rsidR="00920768" w:rsidRPr="00314167">
        <w:rPr>
          <w:rFonts w:ascii="Tahoma" w:eastAsia="Calibri" w:hAnsi="Tahoma"/>
          <w:sz w:val="20"/>
          <w:szCs w:val="20"/>
        </w:rPr>
        <w:t xml:space="preserve">, </w:t>
      </w:r>
      <w:r w:rsidR="00920768" w:rsidRPr="00314167">
        <w:rPr>
          <w:rFonts w:ascii="Tahoma" w:hAnsi="Tahoma"/>
          <w:sz w:val="20"/>
          <w:szCs w:val="20"/>
        </w:rPr>
        <w:t xml:space="preserve">poprzez zwrot dokumentu zabezpieczenia na adres </w:t>
      </w:r>
      <w:r w:rsidR="003F185D" w:rsidRPr="00314167">
        <w:rPr>
          <w:rFonts w:ascii="Tahoma" w:hAnsi="Tahoma"/>
          <w:sz w:val="20"/>
          <w:szCs w:val="20"/>
        </w:rPr>
        <w:t>Wykonawcy</w:t>
      </w:r>
      <w:r w:rsidR="00920768" w:rsidRPr="00314167">
        <w:rPr>
          <w:rFonts w:ascii="Tahoma" w:hAnsi="Tahoma"/>
          <w:sz w:val="20"/>
          <w:szCs w:val="20"/>
        </w:rPr>
        <w:t xml:space="preserve"> lub przelewem na wskazany przez </w:t>
      </w:r>
      <w:r w:rsidR="003F185D" w:rsidRPr="00314167">
        <w:rPr>
          <w:rFonts w:ascii="Tahoma" w:hAnsi="Tahoma"/>
          <w:sz w:val="20"/>
          <w:szCs w:val="20"/>
        </w:rPr>
        <w:t>Wykonawcę</w:t>
      </w:r>
      <w:r w:rsidR="00920768" w:rsidRPr="00314167">
        <w:rPr>
          <w:rFonts w:ascii="Tahoma" w:hAnsi="Tahoma"/>
          <w:sz w:val="20"/>
          <w:szCs w:val="20"/>
        </w:rPr>
        <w:t xml:space="preserve"> rachunek bankowy.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62CA0"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17</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mieć odzwierciedlenie w dzienniku budowy i musi być potwierdzony przez inspektora nadzoru,</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9418F">
      <w:pPr>
        <w:widowControl/>
        <w:numPr>
          <w:ilvl w:val="0"/>
          <w:numId w:val="27"/>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13</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19418F" w:rsidRDefault="00FB6585" w:rsidP="0019418F">
      <w:pPr>
        <w:widowControl/>
        <w:numPr>
          <w:ilvl w:val="0"/>
          <w:numId w:val="27"/>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19418F" w:rsidRPr="0019418F" w:rsidRDefault="0019418F" w:rsidP="0019418F">
      <w:pPr>
        <w:widowControl/>
        <w:numPr>
          <w:ilvl w:val="0"/>
          <w:numId w:val="27"/>
        </w:numPr>
        <w:autoSpaceDN/>
        <w:spacing w:line="360" w:lineRule="auto"/>
        <w:jc w:val="both"/>
        <w:textAlignment w:val="auto"/>
        <w:rPr>
          <w:rFonts w:ascii="Tahoma" w:hAnsi="Tahoma"/>
          <w:sz w:val="20"/>
          <w:szCs w:val="20"/>
        </w:rPr>
      </w:pPr>
      <w:r w:rsidRPr="0019418F">
        <w:rPr>
          <w:rFonts w:ascii="Tahoma" w:hAnsi="Tahoma"/>
          <w:sz w:val="20"/>
          <w:szCs w:val="20"/>
        </w:rPr>
        <w:t>zmiany wynagrodzenia Wykonawcy za wykonanie przedmiotu umowy, pomimo braku zmiany przedmiotu umowy w przypadku:</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stawki podatku od towarów i usług, przy czym kwota wynagrodzenia netto pozostanie bez zmian, </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wysokości minimalnego wynagrodzenia za pracę albo wysokości minimalnej stawki godzinowej, ustalonej na podstawie przepisów ustawy z dnia 10 października 2002 r. o minimalnym wynagrodzeniu za pracę (Dz. U. z 2018 </w:t>
      </w:r>
      <w:proofErr w:type="spellStart"/>
      <w:r w:rsidRPr="0019418F">
        <w:rPr>
          <w:rFonts w:ascii="Tahoma" w:eastAsia="Lucida Sans Unicode" w:hAnsi="Tahoma" w:cs="Tahoma"/>
          <w:sz w:val="20"/>
          <w:szCs w:val="20"/>
        </w:rPr>
        <w:t>r</w:t>
      </w:r>
      <w:proofErr w:type="spellEnd"/>
      <w:r w:rsidRPr="0019418F">
        <w:rPr>
          <w:rFonts w:ascii="Tahoma" w:eastAsia="Lucida Sans Unicode" w:hAnsi="Tahoma" w:cs="Tahoma"/>
          <w:sz w:val="20"/>
          <w:szCs w:val="20"/>
        </w:rPr>
        <w:t>, poz. 2177),</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zmiany zasad podlegania ubezpieczeniom społecznym lub ubezpieczeniu zdrowotnemu lub wysokości stawki składki na ubezpieczenie społeczne bądź zdrowotne,</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zasad gromadzenia i wysokości wpłat do pracowniczych planów kapitałowych, o których mowa w </w:t>
      </w:r>
      <w:hyperlink r:id="rId8" w:anchor="/document/18781862?cm=DOCUMENT" w:tgtFrame="_blank" w:history="1">
        <w:r w:rsidRPr="0019418F">
          <w:rPr>
            <w:rFonts w:ascii="Tahoma" w:eastAsia="Lucida Sans Unicode" w:hAnsi="Tahoma" w:cs="Tahoma"/>
            <w:sz w:val="20"/>
            <w:szCs w:val="20"/>
          </w:rPr>
          <w:t>ustawie</w:t>
        </w:r>
      </w:hyperlink>
      <w:r w:rsidRPr="0019418F">
        <w:rPr>
          <w:rFonts w:ascii="Tahoma" w:eastAsia="Lucida Sans Unicode" w:hAnsi="Tahoma" w:cs="Tahoma"/>
          <w:sz w:val="20"/>
          <w:szCs w:val="20"/>
        </w:rPr>
        <w:t xml:space="preserve"> z dnia 4 października 2018 r. o pracowniczych planach kapitałowych (Dz. U. z 2020 r., poz. 1342)</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FB6585" w:rsidRPr="00BC695C" w:rsidRDefault="0082669A" w:rsidP="0019418F">
      <w:pPr>
        <w:widowControl/>
        <w:numPr>
          <w:ilvl w:val="0"/>
          <w:numId w:val="27"/>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335DC7" w:rsidRPr="00BC695C" w:rsidRDefault="00335DC7" w:rsidP="0019418F">
      <w:pPr>
        <w:spacing w:line="360" w:lineRule="auto"/>
        <w:ind w:left="357"/>
        <w:jc w:val="both"/>
        <w:rPr>
          <w:rFonts w:ascii="Tahoma" w:hAnsi="Tahoma"/>
          <w:sz w:val="20"/>
          <w:szCs w:val="20"/>
        </w:rPr>
      </w:pP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9418F" w:rsidRPr="0019418F" w:rsidRDefault="0019418F" w:rsidP="0019418F">
      <w:pPr>
        <w:pStyle w:val="Akapitzlist"/>
        <w:numPr>
          <w:ilvl w:val="5"/>
          <w:numId w:val="12"/>
        </w:numPr>
        <w:tabs>
          <w:tab w:val="left" w:pos="709"/>
        </w:tabs>
        <w:suppressAutoHyphens/>
        <w:spacing w:line="360" w:lineRule="auto"/>
        <w:ind w:left="0"/>
        <w:contextualSpacing/>
        <w:jc w:val="both"/>
        <w:rPr>
          <w:rFonts w:ascii="Tahoma" w:eastAsia="Lucida Sans Unicode" w:hAnsi="Tahoma" w:cs="Tahoma"/>
          <w:noProof w:val="0"/>
          <w:kern w:val="3"/>
          <w:sz w:val="20"/>
          <w:szCs w:val="20"/>
          <w:lang w:val="pl-PL"/>
        </w:rPr>
      </w:pPr>
      <w:r w:rsidRPr="0019418F">
        <w:rPr>
          <w:rFonts w:ascii="Tahoma" w:eastAsia="Lucida Sans Unicode" w:hAnsi="Tahoma" w:cs="Tahoma"/>
          <w:noProof w:val="0"/>
          <w:kern w:val="3"/>
          <w:sz w:val="20"/>
          <w:szCs w:val="20"/>
          <w:lang w:val="pl-PL"/>
        </w:rPr>
        <w:t>Zamawiający dopuszcza zmiany</w:t>
      </w:r>
      <w:r>
        <w:rPr>
          <w:rFonts w:ascii="Tahoma" w:eastAsia="Lucida Sans Unicode" w:hAnsi="Tahoma" w:cs="Tahoma"/>
          <w:noProof w:val="0"/>
          <w:kern w:val="3"/>
          <w:sz w:val="20"/>
          <w:szCs w:val="20"/>
          <w:lang w:val="pl-PL"/>
        </w:rPr>
        <w:t xml:space="preserve">, o których mowa w ust. 3 </w:t>
      </w:r>
      <w:proofErr w:type="spellStart"/>
      <w:r>
        <w:rPr>
          <w:rFonts w:ascii="Tahoma" w:eastAsia="Lucida Sans Unicode" w:hAnsi="Tahoma" w:cs="Tahoma"/>
          <w:noProof w:val="0"/>
          <w:kern w:val="3"/>
          <w:sz w:val="20"/>
          <w:szCs w:val="20"/>
          <w:lang w:val="pl-PL"/>
        </w:rPr>
        <w:t>pkt</w:t>
      </w:r>
      <w:proofErr w:type="spellEnd"/>
      <w:r w:rsidRPr="0019418F">
        <w:rPr>
          <w:rFonts w:ascii="Tahoma" w:eastAsia="Lucida Sans Unicode" w:hAnsi="Tahoma" w:cs="Tahoma"/>
          <w:noProof w:val="0"/>
          <w:kern w:val="3"/>
          <w:sz w:val="20"/>
          <w:szCs w:val="20"/>
          <w:lang w:val="pl-PL"/>
        </w:rPr>
        <w:t xml:space="preserve"> </w:t>
      </w:r>
      <w:r>
        <w:rPr>
          <w:rFonts w:ascii="Tahoma" w:eastAsia="Lucida Sans Unicode" w:hAnsi="Tahoma" w:cs="Tahoma"/>
          <w:noProof w:val="0"/>
          <w:kern w:val="3"/>
          <w:sz w:val="20"/>
          <w:szCs w:val="20"/>
          <w:lang w:val="pl-PL"/>
        </w:rPr>
        <w:t xml:space="preserve">8 </w:t>
      </w:r>
      <w:r w:rsidRPr="0019418F">
        <w:rPr>
          <w:rFonts w:ascii="Tahoma" w:eastAsia="Lucida Sans Unicode" w:hAnsi="Tahoma" w:cs="Tahoma"/>
          <w:noProof w:val="0"/>
          <w:kern w:val="3"/>
          <w:sz w:val="20"/>
          <w:szCs w:val="20"/>
          <w:lang w:val="pl-PL"/>
        </w:rPr>
        <w:t>wyłącznie w sytuacji gdy Wykonawca wykaże, co do zasady i wysokości, że miały one wpływ na koszt wykonania przedmiotu Umowy.</w:t>
      </w:r>
    </w:p>
    <w:p w:rsidR="0019418F" w:rsidRPr="00BC695C" w:rsidRDefault="0019418F" w:rsidP="0019418F">
      <w:pPr>
        <w:spacing w:line="360" w:lineRule="auto"/>
        <w:jc w:val="both"/>
        <w:rPr>
          <w:rFonts w:ascii="Tahoma" w:hAnsi="Tahoma"/>
          <w:sz w:val="20"/>
          <w:szCs w:val="20"/>
        </w:rPr>
      </w:pPr>
    </w:p>
    <w:p w:rsidR="001725B1" w:rsidRDefault="0019418F" w:rsidP="003E104E">
      <w:pPr>
        <w:spacing w:line="360" w:lineRule="auto"/>
        <w:jc w:val="both"/>
        <w:rPr>
          <w:rFonts w:ascii="Tahoma" w:hAnsi="Tahoma"/>
          <w:kern w:val="1"/>
          <w:sz w:val="20"/>
          <w:szCs w:val="20"/>
        </w:rPr>
      </w:pPr>
      <w:r>
        <w:rPr>
          <w:rFonts w:ascii="Tahoma" w:hAnsi="Tahoma"/>
          <w:kern w:val="1"/>
          <w:sz w:val="20"/>
          <w:szCs w:val="20"/>
        </w:rPr>
        <w:t>6</w:t>
      </w:r>
      <w:r w:rsidR="00335DC7" w:rsidRPr="00303D19">
        <w:rPr>
          <w:rFonts w:ascii="Tahoma" w:hAnsi="Tahoma"/>
          <w:kern w:val="1"/>
          <w:sz w:val="20"/>
          <w:szCs w:val="20"/>
        </w:rPr>
        <w:t>.</w:t>
      </w:r>
      <w:r w:rsidR="00335DC7" w:rsidRPr="00BC695C">
        <w:rPr>
          <w:rFonts w:ascii="Tahoma" w:hAnsi="Tahoma"/>
          <w:kern w:val="1"/>
          <w:sz w:val="20"/>
          <w:szCs w:val="20"/>
        </w:rPr>
        <w:t xml:space="preserve"> O wystąpieniu okoliczności mogących wpłynąć na zmianę terminu zakończenia robót Wykonawca </w:t>
      </w:r>
    </w:p>
    <w:p w:rsidR="001725B1" w:rsidRDefault="001725B1" w:rsidP="003E104E">
      <w:pPr>
        <w:spacing w:line="360" w:lineRule="auto"/>
        <w:jc w:val="both"/>
        <w:rPr>
          <w:rFonts w:ascii="Tahoma" w:hAnsi="Tahoma"/>
          <w:kern w:val="1"/>
          <w:sz w:val="20"/>
          <w:szCs w:val="20"/>
        </w:rPr>
      </w:pPr>
      <w:r>
        <w:rPr>
          <w:rFonts w:ascii="Tahoma" w:hAnsi="Tahoma"/>
          <w:kern w:val="1"/>
          <w:sz w:val="20"/>
          <w:szCs w:val="20"/>
        </w:rPr>
        <w:t xml:space="preserve">    </w:t>
      </w:r>
      <w:r w:rsidR="00335DC7" w:rsidRPr="00BC695C">
        <w:rPr>
          <w:rFonts w:ascii="Tahoma" w:hAnsi="Tahoma"/>
          <w:kern w:val="1"/>
          <w:sz w:val="20"/>
          <w:szCs w:val="20"/>
        </w:rPr>
        <w:t xml:space="preserve">winien jest poinformować Zamawiającego pisemnie i natychmiast odnotować ten fakt w dzienniku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budowy.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335DC7" w:rsidRPr="00BC695C">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3E104E">
      <w:pPr>
        <w:pStyle w:val="Standard"/>
        <w:spacing w:line="360" w:lineRule="auto"/>
        <w:jc w:val="center"/>
        <w:rPr>
          <w:rFonts w:ascii="Tahoma" w:hAnsi="Tahoma" w:cs="Tahoma"/>
          <w:b/>
          <w:bCs/>
          <w:sz w:val="20"/>
        </w:rPr>
      </w:pPr>
    </w:p>
    <w:p w:rsidR="007320BB" w:rsidRPr="001A019F" w:rsidRDefault="007320BB" w:rsidP="007320BB">
      <w:pPr>
        <w:pStyle w:val="Akapitzlist"/>
        <w:numPr>
          <w:ilvl w:val="0"/>
          <w:numId w:val="18"/>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 niniejszej umowie będzie traktowana za skuteczn</w:t>
      </w:r>
      <w:r w:rsidR="00F60E19">
        <w:rPr>
          <w:rFonts w:ascii="Tahoma" w:hAnsi="Tahoma" w:cs="Tahoma"/>
          <w:sz w:val="20"/>
          <w:szCs w:val="20"/>
        </w:rPr>
        <w:t>ą</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335DC7" w:rsidRPr="00311588">
        <w:rPr>
          <w:rFonts w:ascii="Tahoma" w:hAnsi="Tahoma" w:cs="Tahoma"/>
          <w:b/>
          <w:bCs/>
          <w:sz w:val="20"/>
        </w:rPr>
        <w:t>9</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3E104E">
      <w:pPr>
        <w:pStyle w:val="Standard"/>
        <w:spacing w:line="360" w:lineRule="auto"/>
      </w:pPr>
      <w:r w:rsidRPr="00F60E19">
        <w:rPr>
          <w:rFonts w:ascii="Tahoma" w:hAnsi="Tahoma" w:cs="Tahoma"/>
          <w:sz w:val="20"/>
        </w:rPr>
        <w:t>W sprawach nieuregulowanych niniejszą umową zastosowanie mają przepisy kodeksu cywilnego, Ustawy z dnia 29 stycznia 20</w:t>
      </w:r>
      <w:r w:rsidR="007F5D5B">
        <w:rPr>
          <w:rFonts w:ascii="Tahoma" w:hAnsi="Tahoma" w:cs="Tahoma"/>
          <w:sz w:val="20"/>
        </w:rPr>
        <w:t xml:space="preserve">04r.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20</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Heading3"/>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154427">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99" w:rsidRDefault="00CB4299">
      <w:r>
        <w:separator/>
      </w:r>
    </w:p>
  </w:endnote>
  <w:endnote w:type="continuationSeparator" w:id="0">
    <w:p w:rsidR="00CB4299" w:rsidRDefault="00CB42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99" w:rsidRDefault="00CB4299">
      <w:r>
        <w:separator/>
      </w:r>
    </w:p>
  </w:footnote>
  <w:footnote w:type="continuationSeparator" w:id="0">
    <w:p w:rsidR="00CB4299" w:rsidRDefault="00CB4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6">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2D1666C"/>
    <w:multiLevelType w:val="multilevel"/>
    <w:tmpl w:val="F8E06470"/>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0FF7166"/>
    <w:multiLevelType w:val="multilevel"/>
    <w:tmpl w:val="4A1213BE"/>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1">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2">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1F963070"/>
    <w:lvl w:ilvl="0" w:tplc="5E623018">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5">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6">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DA34B8A"/>
    <w:multiLevelType w:val="multilevel"/>
    <w:tmpl w:val="F5C401CC"/>
    <w:lvl w:ilvl="0">
      <w:start w:val="7"/>
      <w:numFmt w:val="decimal"/>
      <w:lvlText w:val="%1."/>
      <w:lvlJc w:val="left"/>
      <w:pPr>
        <w:ind w:left="360" w:hanging="360"/>
      </w:pPr>
      <w:rPr>
        <w:rFonts w:hint="default"/>
        <w:b/>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38">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4"/>
  </w:num>
  <w:num w:numId="2">
    <w:abstractNumId w:val="14"/>
  </w:num>
  <w:num w:numId="3">
    <w:abstractNumId w:val="18"/>
  </w:num>
  <w:num w:numId="4">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6">
    <w:abstractNumId w:val="31"/>
  </w:num>
  <w:num w:numId="7">
    <w:abstractNumId w:val="9"/>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8"/>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num>
  <w:num w:numId="10">
    <w:abstractNumId w:val="30"/>
  </w:num>
  <w:num w:numId="11">
    <w:abstractNumId w:val="39"/>
    <w:lvlOverride w:ilvl="0">
      <w:lvl w:ilvl="0">
        <w:start w:val="1"/>
        <w:numFmt w:val="lowerLetter"/>
        <w:lvlText w:val="%1)"/>
        <w:lvlJc w:val="left"/>
      </w:lvl>
    </w:lvlOverride>
  </w:num>
  <w:num w:numId="12">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3">
    <w:abstractNumId w:val="36"/>
  </w:num>
  <w:num w:numId="14">
    <w:abstractNumId w:val="40"/>
  </w:num>
  <w:num w:numId="15">
    <w:abstractNumId w:val="11"/>
    <w:lvlOverride w:ilvl="0">
      <w:lvl w:ilvl="0">
        <w:start w:val="1"/>
        <w:numFmt w:val="decimal"/>
        <w:lvlText w:val="%1)"/>
        <w:lvlJc w:val="left"/>
        <w:rPr>
          <w:sz w:val="20"/>
          <w:szCs w:val="20"/>
        </w:rPr>
      </w:lvl>
    </w:lvlOverride>
  </w:num>
  <w:num w:numId="16">
    <w:abstractNumId w:val="41"/>
  </w:num>
  <w:num w:numId="17">
    <w:abstractNumId w:val="23"/>
  </w:num>
  <w:num w:numId="18">
    <w:abstractNumId w:val="32"/>
    <w:lvlOverride w:ilvl="0">
      <w:lvl w:ilvl="0">
        <w:start w:val="1"/>
        <w:numFmt w:val="decimal"/>
        <w:lvlText w:val="%1."/>
        <w:lvlJc w:val="left"/>
        <w:rPr>
          <w:sz w:val="20"/>
          <w:szCs w:val="20"/>
        </w:rPr>
      </w:lvl>
    </w:lvlOverride>
  </w:num>
  <w:num w:numId="19">
    <w:abstractNumId w:val="25"/>
  </w:num>
  <w:num w:numId="20">
    <w:abstractNumId w:val="2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21">
    <w:abstractNumId w:val="22"/>
    <w:lvlOverride w:ilvl="0">
      <w:lvl w:ilvl="0">
        <w:start w:val="1"/>
        <w:numFmt w:val="decimal"/>
        <w:lvlText w:val="%1)"/>
        <w:lvlJc w:val="left"/>
      </w:lvl>
    </w:lvlOverride>
  </w:num>
  <w:num w:numId="22">
    <w:abstractNumId w:val="43"/>
  </w:num>
  <w:num w:numId="23">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5">
    <w:abstractNumId w:val="28"/>
  </w:num>
  <w:num w:numId="26">
    <w:abstractNumId w:val="42"/>
  </w:num>
  <w:num w:numId="27">
    <w:abstractNumId w:val="4"/>
    <w:lvlOverride w:ilvl="0">
      <w:startOverride w:val="1"/>
    </w:lvlOverride>
  </w:num>
  <w:num w:numId="28">
    <w:abstractNumId w:val="13"/>
  </w:num>
  <w:num w:numId="29">
    <w:abstractNumId w:val="7"/>
  </w:num>
  <w:num w:numId="30">
    <w:abstractNumId w:val="9"/>
  </w:num>
  <w:num w:numId="31">
    <w:abstractNumId w:val="10"/>
  </w:num>
  <w:num w:numId="32">
    <w:abstractNumId w:val="11"/>
  </w:num>
  <w:num w:numId="33">
    <w:abstractNumId w:val="15"/>
  </w:num>
  <w:num w:numId="34">
    <w:abstractNumId w:val="16"/>
  </w:num>
  <w:num w:numId="35">
    <w:abstractNumId w:val="17"/>
  </w:num>
  <w:num w:numId="36">
    <w:abstractNumId w:val="20"/>
  </w:num>
  <w:num w:numId="37">
    <w:abstractNumId w:val="21"/>
  </w:num>
  <w:num w:numId="38">
    <w:abstractNumId w:val="22"/>
  </w:num>
  <w:num w:numId="39">
    <w:abstractNumId w:val="27"/>
  </w:num>
  <w:num w:numId="40">
    <w:abstractNumId w:val="29"/>
  </w:num>
  <w:num w:numId="41">
    <w:abstractNumId w:val="32"/>
  </w:num>
  <w:num w:numId="42">
    <w:abstractNumId w:val="35"/>
  </w:num>
  <w:num w:numId="43">
    <w:abstractNumId w:val="38"/>
  </w:num>
  <w:num w:numId="44">
    <w:abstractNumId w:val="39"/>
  </w:num>
  <w:num w:numId="45">
    <w:abstractNumId w:val="26"/>
  </w:num>
  <w:num w:numId="46">
    <w:abstractNumId w:val="33"/>
  </w:num>
  <w:num w:numId="47">
    <w:abstractNumId w:val="12"/>
  </w:num>
  <w:num w:numId="48">
    <w:abstractNumId w:val="5"/>
  </w:num>
  <w:num w:numId="49">
    <w:abstractNumId w:val="24"/>
  </w:num>
  <w:num w:numId="50">
    <w:abstractNumId w:val="37"/>
  </w:num>
  <w:num w:numId="51">
    <w:abstractNumId w:val="6"/>
  </w:num>
  <w:num w:numId="52">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65537"/>
  </w:hdrShapeDefaults>
  <w:footnotePr>
    <w:footnote w:id="-1"/>
    <w:footnote w:id="0"/>
  </w:footnotePr>
  <w:endnotePr>
    <w:endnote w:id="-1"/>
    <w:endnote w:id="0"/>
  </w:endnotePr>
  <w:compat/>
  <w:rsids>
    <w:rsidRoot w:val="00E65239"/>
    <w:rsid w:val="00014888"/>
    <w:rsid w:val="00020C58"/>
    <w:rsid w:val="000220EB"/>
    <w:rsid w:val="00032EDE"/>
    <w:rsid w:val="00045ABE"/>
    <w:rsid w:val="00051B0E"/>
    <w:rsid w:val="00057934"/>
    <w:rsid w:val="00071F5E"/>
    <w:rsid w:val="00077D91"/>
    <w:rsid w:val="0008443B"/>
    <w:rsid w:val="00093704"/>
    <w:rsid w:val="000A7C18"/>
    <w:rsid w:val="000C2D0C"/>
    <w:rsid w:val="000C7208"/>
    <w:rsid w:val="000D2E67"/>
    <w:rsid w:val="000D7371"/>
    <w:rsid w:val="000D7A3D"/>
    <w:rsid w:val="000F034E"/>
    <w:rsid w:val="000F7952"/>
    <w:rsid w:val="000F7AA8"/>
    <w:rsid w:val="000F7CE3"/>
    <w:rsid w:val="00103E7A"/>
    <w:rsid w:val="001158A3"/>
    <w:rsid w:val="00125203"/>
    <w:rsid w:val="00127EFC"/>
    <w:rsid w:val="00131A6E"/>
    <w:rsid w:val="001324D3"/>
    <w:rsid w:val="00135C9A"/>
    <w:rsid w:val="001414CF"/>
    <w:rsid w:val="00154427"/>
    <w:rsid w:val="001604CB"/>
    <w:rsid w:val="001725B1"/>
    <w:rsid w:val="00184979"/>
    <w:rsid w:val="0019418F"/>
    <w:rsid w:val="001A0A92"/>
    <w:rsid w:val="001A533D"/>
    <w:rsid w:val="001F25D1"/>
    <w:rsid w:val="00201B58"/>
    <w:rsid w:val="002058CF"/>
    <w:rsid w:val="00210F41"/>
    <w:rsid w:val="00225BEC"/>
    <w:rsid w:val="00254B55"/>
    <w:rsid w:val="0027074E"/>
    <w:rsid w:val="0028279A"/>
    <w:rsid w:val="002E0DA6"/>
    <w:rsid w:val="002E77F1"/>
    <w:rsid w:val="002F06AD"/>
    <w:rsid w:val="002F41DF"/>
    <w:rsid w:val="002F7294"/>
    <w:rsid w:val="00303D19"/>
    <w:rsid w:val="003070A6"/>
    <w:rsid w:val="00311588"/>
    <w:rsid w:val="00311C68"/>
    <w:rsid w:val="00314167"/>
    <w:rsid w:val="0032580D"/>
    <w:rsid w:val="00335313"/>
    <w:rsid w:val="00335DC7"/>
    <w:rsid w:val="00336504"/>
    <w:rsid w:val="0035038C"/>
    <w:rsid w:val="003633E4"/>
    <w:rsid w:val="00372FF3"/>
    <w:rsid w:val="003830D2"/>
    <w:rsid w:val="0039525F"/>
    <w:rsid w:val="003A5221"/>
    <w:rsid w:val="003A752B"/>
    <w:rsid w:val="003B4DDC"/>
    <w:rsid w:val="003B6C4D"/>
    <w:rsid w:val="003C2439"/>
    <w:rsid w:val="003C30F6"/>
    <w:rsid w:val="003E104E"/>
    <w:rsid w:val="003E4021"/>
    <w:rsid w:val="003F0230"/>
    <w:rsid w:val="003F185D"/>
    <w:rsid w:val="00410E96"/>
    <w:rsid w:val="00414A22"/>
    <w:rsid w:val="00420F9D"/>
    <w:rsid w:val="004300C2"/>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E4F23"/>
    <w:rsid w:val="004F247C"/>
    <w:rsid w:val="00500481"/>
    <w:rsid w:val="0050080A"/>
    <w:rsid w:val="00505C3A"/>
    <w:rsid w:val="005111D7"/>
    <w:rsid w:val="005113D2"/>
    <w:rsid w:val="00513451"/>
    <w:rsid w:val="0052305D"/>
    <w:rsid w:val="00527989"/>
    <w:rsid w:val="00530A12"/>
    <w:rsid w:val="00534012"/>
    <w:rsid w:val="00541115"/>
    <w:rsid w:val="00541B8C"/>
    <w:rsid w:val="00544342"/>
    <w:rsid w:val="00550482"/>
    <w:rsid w:val="0055657E"/>
    <w:rsid w:val="00561A8C"/>
    <w:rsid w:val="0056422F"/>
    <w:rsid w:val="00580FDE"/>
    <w:rsid w:val="005950B5"/>
    <w:rsid w:val="005A7F10"/>
    <w:rsid w:val="005B349E"/>
    <w:rsid w:val="005C75A4"/>
    <w:rsid w:val="005D53D3"/>
    <w:rsid w:val="005E2176"/>
    <w:rsid w:val="005E2C23"/>
    <w:rsid w:val="005F1C38"/>
    <w:rsid w:val="00601B39"/>
    <w:rsid w:val="00605DF0"/>
    <w:rsid w:val="00632D0A"/>
    <w:rsid w:val="006460FE"/>
    <w:rsid w:val="00653DAC"/>
    <w:rsid w:val="006602E0"/>
    <w:rsid w:val="00675589"/>
    <w:rsid w:val="00682B30"/>
    <w:rsid w:val="006922E9"/>
    <w:rsid w:val="00695979"/>
    <w:rsid w:val="00696CFC"/>
    <w:rsid w:val="006A3EA3"/>
    <w:rsid w:val="006B2661"/>
    <w:rsid w:val="006B430A"/>
    <w:rsid w:val="006C3CFC"/>
    <w:rsid w:val="006C5F6E"/>
    <w:rsid w:val="006C7114"/>
    <w:rsid w:val="006C75FB"/>
    <w:rsid w:val="006D6C52"/>
    <w:rsid w:val="006F3295"/>
    <w:rsid w:val="006F653E"/>
    <w:rsid w:val="006F6F8B"/>
    <w:rsid w:val="00703901"/>
    <w:rsid w:val="007176CA"/>
    <w:rsid w:val="00727B7B"/>
    <w:rsid w:val="007320BB"/>
    <w:rsid w:val="00742EED"/>
    <w:rsid w:val="0076748E"/>
    <w:rsid w:val="007727BA"/>
    <w:rsid w:val="007858EE"/>
    <w:rsid w:val="00793295"/>
    <w:rsid w:val="00794616"/>
    <w:rsid w:val="007A2010"/>
    <w:rsid w:val="007A43EA"/>
    <w:rsid w:val="007A5ECF"/>
    <w:rsid w:val="007B0326"/>
    <w:rsid w:val="007B2488"/>
    <w:rsid w:val="007C34D9"/>
    <w:rsid w:val="007C5E72"/>
    <w:rsid w:val="007D6450"/>
    <w:rsid w:val="007E6853"/>
    <w:rsid w:val="007F5D5B"/>
    <w:rsid w:val="007F6A31"/>
    <w:rsid w:val="007F6A57"/>
    <w:rsid w:val="008058A8"/>
    <w:rsid w:val="0081359D"/>
    <w:rsid w:val="0081510D"/>
    <w:rsid w:val="00817172"/>
    <w:rsid w:val="0082669A"/>
    <w:rsid w:val="0083748D"/>
    <w:rsid w:val="00864E9C"/>
    <w:rsid w:val="00875DC3"/>
    <w:rsid w:val="008A1445"/>
    <w:rsid w:val="008A7CA1"/>
    <w:rsid w:val="008B1DB2"/>
    <w:rsid w:val="008B4D47"/>
    <w:rsid w:val="008C3978"/>
    <w:rsid w:val="008C584D"/>
    <w:rsid w:val="008D03C9"/>
    <w:rsid w:val="008D51E0"/>
    <w:rsid w:val="008F309E"/>
    <w:rsid w:val="009058D9"/>
    <w:rsid w:val="00920768"/>
    <w:rsid w:val="00924FF9"/>
    <w:rsid w:val="00927BC1"/>
    <w:rsid w:val="00933067"/>
    <w:rsid w:val="00940424"/>
    <w:rsid w:val="00951211"/>
    <w:rsid w:val="00975C42"/>
    <w:rsid w:val="009850C6"/>
    <w:rsid w:val="00995DB7"/>
    <w:rsid w:val="0099731F"/>
    <w:rsid w:val="009B2D3C"/>
    <w:rsid w:val="009D34B1"/>
    <w:rsid w:val="009E0101"/>
    <w:rsid w:val="009F53F7"/>
    <w:rsid w:val="00A00C82"/>
    <w:rsid w:val="00A24C62"/>
    <w:rsid w:val="00A36C4E"/>
    <w:rsid w:val="00A41F2F"/>
    <w:rsid w:val="00A553BD"/>
    <w:rsid w:val="00A6040E"/>
    <w:rsid w:val="00A74203"/>
    <w:rsid w:val="00A94C21"/>
    <w:rsid w:val="00AB1171"/>
    <w:rsid w:val="00AB47D2"/>
    <w:rsid w:val="00AB4DE7"/>
    <w:rsid w:val="00AB6D8C"/>
    <w:rsid w:val="00AC1B6D"/>
    <w:rsid w:val="00AC3A34"/>
    <w:rsid w:val="00AC4EEF"/>
    <w:rsid w:val="00AC549E"/>
    <w:rsid w:val="00AD4F31"/>
    <w:rsid w:val="00B068A3"/>
    <w:rsid w:val="00B12A24"/>
    <w:rsid w:val="00B162BB"/>
    <w:rsid w:val="00B164E5"/>
    <w:rsid w:val="00B2290E"/>
    <w:rsid w:val="00B41185"/>
    <w:rsid w:val="00B77FCA"/>
    <w:rsid w:val="00B830CA"/>
    <w:rsid w:val="00B85F43"/>
    <w:rsid w:val="00B8736C"/>
    <w:rsid w:val="00B957C4"/>
    <w:rsid w:val="00BB21A7"/>
    <w:rsid w:val="00BC695C"/>
    <w:rsid w:val="00BD54B7"/>
    <w:rsid w:val="00BF360C"/>
    <w:rsid w:val="00BF569E"/>
    <w:rsid w:val="00BF66B4"/>
    <w:rsid w:val="00C0057A"/>
    <w:rsid w:val="00C014D7"/>
    <w:rsid w:val="00C4765A"/>
    <w:rsid w:val="00C53FF1"/>
    <w:rsid w:val="00C57B5F"/>
    <w:rsid w:val="00C607AF"/>
    <w:rsid w:val="00C610CC"/>
    <w:rsid w:val="00C611BA"/>
    <w:rsid w:val="00C62CA0"/>
    <w:rsid w:val="00C71FDE"/>
    <w:rsid w:val="00C7549F"/>
    <w:rsid w:val="00C930A7"/>
    <w:rsid w:val="00C9642E"/>
    <w:rsid w:val="00CB4299"/>
    <w:rsid w:val="00CC0A29"/>
    <w:rsid w:val="00CC4D68"/>
    <w:rsid w:val="00CC6FEC"/>
    <w:rsid w:val="00CC714C"/>
    <w:rsid w:val="00CF28A5"/>
    <w:rsid w:val="00D03B33"/>
    <w:rsid w:val="00D03FAB"/>
    <w:rsid w:val="00D04A72"/>
    <w:rsid w:val="00D15E76"/>
    <w:rsid w:val="00D21EA7"/>
    <w:rsid w:val="00D27454"/>
    <w:rsid w:val="00D31E67"/>
    <w:rsid w:val="00D335CA"/>
    <w:rsid w:val="00D365E1"/>
    <w:rsid w:val="00D6376A"/>
    <w:rsid w:val="00D70A26"/>
    <w:rsid w:val="00D7468F"/>
    <w:rsid w:val="00D80729"/>
    <w:rsid w:val="00D84431"/>
    <w:rsid w:val="00D92109"/>
    <w:rsid w:val="00DA04E4"/>
    <w:rsid w:val="00DA4C90"/>
    <w:rsid w:val="00DA75E0"/>
    <w:rsid w:val="00DB1328"/>
    <w:rsid w:val="00DC2A02"/>
    <w:rsid w:val="00DC5173"/>
    <w:rsid w:val="00DC7C46"/>
    <w:rsid w:val="00DD0E3E"/>
    <w:rsid w:val="00DE3EA0"/>
    <w:rsid w:val="00DF6AC6"/>
    <w:rsid w:val="00E030C3"/>
    <w:rsid w:val="00E12E99"/>
    <w:rsid w:val="00E14040"/>
    <w:rsid w:val="00E52B7C"/>
    <w:rsid w:val="00E55AE2"/>
    <w:rsid w:val="00E618B4"/>
    <w:rsid w:val="00E65239"/>
    <w:rsid w:val="00E66A17"/>
    <w:rsid w:val="00E70132"/>
    <w:rsid w:val="00EA6638"/>
    <w:rsid w:val="00EB2407"/>
    <w:rsid w:val="00ED6734"/>
    <w:rsid w:val="00EE3567"/>
    <w:rsid w:val="00EF6E7C"/>
    <w:rsid w:val="00F051E8"/>
    <w:rsid w:val="00F127B5"/>
    <w:rsid w:val="00F32283"/>
    <w:rsid w:val="00F3560F"/>
    <w:rsid w:val="00F374BF"/>
    <w:rsid w:val="00F56BCA"/>
    <w:rsid w:val="00F57802"/>
    <w:rsid w:val="00F60E19"/>
    <w:rsid w:val="00F6256C"/>
    <w:rsid w:val="00F64965"/>
    <w:rsid w:val="00F701A7"/>
    <w:rsid w:val="00F72733"/>
    <w:rsid w:val="00F75149"/>
    <w:rsid w:val="00F959AB"/>
    <w:rsid w:val="00FA66AE"/>
    <w:rsid w:val="00FB3B1D"/>
    <w:rsid w:val="00FB6585"/>
    <w:rsid w:val="00FC254E"/>
    <w:rsid w:val="00FD0C38"/>
    <w:rsid w:val="00FE02B0"/>
    <w:rsid w:val="00FF46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Header">
    <w:name w:val="Header"/>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Heading3">
    <w:name w:val="Heading 3"/>
    <w:basedOn w:val="Standard"/>
    <w:next w:val="Standard"/>
    <w:rsid w:val="00E65239"/>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40"/>
      </w:numPr>
    </w:pPr>
  </w:style>
  <w:style w:type="numbering" w:customStyle="1" w:styleId="WW8Num14">
    <w:name w:val="WW8Num14"/>
    <w:basedOn w:val="Bezlisty"/>
    <w:rsid w:val="00E65239"/>
    <w:pPr>
      <w:numPr>
        <w:numId w:val="36"/>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30"/>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31"/>
      </w:numPr>
    </w:pPr>
  </w:style>
  <w:style w:type="numbering" w:customStyle="1" w:styleId="WW8Num19">
    <w:name w:val="WW8Num19"/>
    <w:basedOn w:val="Bezlisty"/>
    <w:rsid w:val="00E65239"/>
    <w:pPr>
      <w:numPr>
        <w:numId w:val="10"/>
      </w:numPr>
    </w:pPr>
  </w:style>
  <w:style w:type="numbering" w:customStyle="1" w:styleId="WW8Num21">
    <w:name w:val="WW8Num21"/>
    <w:basedOn w:val="Bezlisty"/>
    <w:rsid w:val="00E65239"/>
    <w:pPr>
      <w:numPr>
        <w:numId w:val="44"/>
      </w:numPr>
    </w:pPr>
  </w:style>
  <w:style w:type="numbering" w:customStyle="1" w:styleId="WW8Num22">
    <w:name w:val="WW8Num22"/>
    <w:basedOn w:val="Bezlisty"/>
    <w:rsid w:val="00E65239"/>
    <w:pPr>
      <w:numPr>
        <w:numId w:val="37"/>
      </w:numPr>
    </w:pPr>
  </w:style>
  <w:style w:type="numbering" w:customStyle="1" w:styleId="WW8Num23">
    <w:name w:val="WW8Num23"/>
    <w:basedOn w:val="Bezlisty"/>
    <w:rsid w:val="00E65239"/>
    <w:pPr>
      <w:numPr>
        <w:numId w:val="42"/>
      </w:numPr>
    </w:pPr>
  </w:style>
  <w:style w:type="numbering" w:customStyle="1" w:styleId="WW8Num24">
    <w:name w:val="WW8Num24"/>
    <w:basedOn w:val="Bezlisty"/>
    <w:rsid w:val="00E65239"/>
    <w:pPr>
      <w:numPr>
        <w:numId w:val="43"/>
      </w:numPr>
    </w:pPr>
  </w:style>
  <w:style w:type="numbering" w:customStyle="1" w:styleId="WW8Num28">
    <w:name w:val="WW8Num28"/>
    <w:basedOn w:val="Bezlisty"/>
    <w:rsid w:val="00E65239"/>
    <w:pPr>
      <w:numPr>
        <w:numId w:val="13"/>
      </w:numPr>
    </w:pPr>
  </w:style>
  <w:style w:type="numbering" w:customStyle="1" w:styleId="WW8Num29">
    <w:name w:val="WW8Num29"/>
    <w:basedOn w:val="Bezlisty"/>
    <w:rsid w:val="00E65239"/>
    <w:pPr>
      <w:numPr>
        <w:numId w:val="14"/>
      </w:numPr>
    </w:pPr>
  </w:style>
  <w:style w:type="numbering" w:customStyle="1" w:styleId="WW8Num30">
    <w:name w:val="WW8Num30"/>
    <w:basedOn w:val="Bezlisty"/>
    <w:rsid w:val="00E65239"/>
    <w:pPr>
      <w:numPr>
        <w:numId w:val="32"/>
      </w:numPr>
    </w:pPr>
  </w:style>
  <w:style w:type="numbering" w:customStyle="1" w:styleId="WW8Num31">
    <w:name w:val="WW8Num31"/>
    <w:basedOn w:val="Bezlisty"/>
    <w:rsid w:val="00E65239"/>
    <w:pPr>
      <w:numPr>
        <w:numId w:val="16"/>
      </w:numPr>
    </w:pPr>
  </w:style>
  <w:style w:type="numbering" w:customStyle="1" w:styleId="WW8Num32">
    <w:name w:val="WW8Num32"/>
    <w:basedOn w:val="Bezlisty"/>
    <w:rsid w:val="00E65239"/>
    <w:pPr>
      <w:numPr>
        <w:numId w:val="17"/>
      </w:numPr>
    </w:pPr>
  </w:style>
  <w:style w:type="numbering" w:customStyle="1" w:styleId="WW8Num34">
    <w:name w:val="WW8Num34"/>
    <w:basedOn w:val="Bezlisty"/>
    <w:rsid w:val="00E65239"/>
    <w:pPr>
      <w:numPr>
        <w:numId w:val="41"/>
      </w:numPr>
    </w:pPr>
  </w:style>
  <w:style w:type="numbering" w:customStyle="1" w:styleId="WW8Num38">
    <w:name w:val="WW8Num38"/>
    <w:basedOn w:val="Bezlisty"/>
    <w:rsid w:val="00E65239"/>
    <w:pPr>
      <w:numPr>
        <w:numId w:val="19"/>
      </w:numPr>
    </w:pPr>
  </w:style>
  <w:style w:type="numbering" w:customStyle="1" w:styleId="WW8Num39">
    <w:name w:val="WW8Num39"/>
    <w:basedOn w:val="Bezlisty"/>
    <w:rsid w:val="00E65239"/>
    <w:pPr>
      <w:numPr>
        <w:numId w:val="34"/>
      </w:numPr>
    </w:pPr>
  </w:style>
  <w:style w:type="numbering" w:customStyle="1" w:styleId="WW8Num40">
    <w:name w:val="WW8Num40"/>
    <w:basedOn w:val="Bezlisty"/>
    <w:rsid w:val="00E65239"/>
    <w:pPr>
      <w:numPr>
        <w:numId w:val="39"/>
      </w:numPr>
    </w:pPr>
  </w:style>
  <w:style w:type="numbering" w:customStyle="1" w:styleId="WW8Num41">
    <w:name w:val="WW8Num41"/>
    <w:basedOn w:val="Bezlisty"/>
    <w:rsid w:val="00E65239"/>
    <w:pPr>
      <w:numPr>
        <w:numId w:val="38"/>
      </w:numPr>
    </w:pPr>
  </w:style>
  <w:style w:type="numbering" w:customStyle="1" w:styleId="WW8Num42">
    <w:name w:val="WW8Num42"/>
    <w:basedOn w:val="Bezlisty"/>
    <w:rsid w:val="00E65239"/>
    <w:pPr>
      <w:numPr>
        <w:numId w:val="22"/>
      </w:numPr>
    </w:pPr>
  </w:style>
  <w:style w:type="numbering" w:customStyle="1" w:styleId="WW8Num43">
    <w:name w:val="WW8Num43"/>
    <w:basedOn w:val="Bezlisty"/>
    <w:rsid w:val="00E65239"/>
    <w:pPr>
      <w:numPr>
        <w:numId w:val="35"/>
      </w:numPr>
    </w:pPr>
  </w:style>
  <w:style w:type="numbering" w:customStyle="1" w:styleId="WW8Num44">
    <w:name w:val="WW8Num44"/>
    <w:basedOn w:val="Bezlisty"/>
    <w:rsid w:val="00E65239"/>
    <w:pPr>
      <w:numPr>
        <w:numId w:val="33"/>
      </w:numPr>
    </w:pPr>
  </w:style>
  <w:style w:type="numbering" w:customStyle="1" w:styleId="WW8Num46">
    <w:name w:val="WW8Num46"/>
    <w:basedOn w:val="Bezlisty"/>
    <w:rsid w:val="00E65239"/>
    <w:pPr>
      <w:numPr>
        <w:numId w:val="25"/>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 w:type="paragraph" w:customStyle="1" w:styleId="pkt">
    <w:name w:val="pkt"/>
    <w:basedOn w:val="Normalny"/>
    <w:link w:val="pktZnak"/>
    <w:rsid w:val="00093704"/>
    <w:pPr>
      <w:widowControl/>
      <w:suppressAutoHyphens w:val="0"/>
      <w:autoSpaceDN/>
      <w:spacing w:before="60" w:after="60"/>
      <w:ind w:left="851" w:hanging="295"/>
      <w:jc w:val="both"/>
      <w:textAlignment w:val="auto"/>
    </w:pPr>
    <w:rPr>
      <w:rFonts w:eastAsia="Times New Roman" w:cs="Times New Roman"/>
      <w:kern w:val="0"/>
    </w:rPr>
  </w:style>
  <w:style w:type="character" w:customStyle="1" w:styleId="pktZnak">
    <w:name w:val="pkt Znak"/>
    <w:link w:val="pkt"/>
    <w:locked/>
    <w:rsid w:val="000937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593F-766D-4300-9C03-F310212C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Pages>
  <Words>6054</Words>
  <Characters>36328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dorota.adamowicz</cp:lastModifiedBy>
  <cp:revision>9</cp:revision>
  <cp:lastPrinted>2025-03-27T10:23:00Z</cp:lastPrinted>
  <dcterms:created xsi:type="dcterms:W3CDTF">2024-06-11T11:37:00Z</dcterms:created>
  <dcterms:modified xsi:type="dcterms:W3CDTF">2025-03-27T10:28:00Z</dcterms:modified>
</cp:coreProperties>
</file>