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F404FB" w14:textId="6E9B572F" w:rsidR="00C234D6" w:rsidRPr="00C234D6" w:rsidRDefault="00C234D6" w:rsidP="00C234D6">
      <w:pPr>
        <w:spacing w:after="160"/>
        <w:jc w:val="right"/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</w:pPr>
      <w:r w:rsidRPr="00C234D6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Załącznik nr 4</w:t>
      </w:r>
      <w:r w:rsidR="006A478D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B</w:t>
      </w:r>
      <w:r w:rsidRPr="00C234D6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 xml:space="preserve"> do SWZ</w:t>
      </w:r>
    </w:p>
    <w:p w14:paraId="27CA6503" w14:textId="62776F41" w:rsidR="000D1E65" w:rsidRPr="00CF50A2" w:rsidRDefault="0080004E" w:rsidP="00017923">
      <w:pPr>
        <w:pStyle w:val="Nagwek2"/>
        <w:rPr>
          <w:color w:val="2F5496" w:themeColor="accent1" w:themeShade="BF"/>
        </w:rPr>
      </w:pPr>
      <w:r>
        <w:rPr>
          <w:rFonts w:eastAsia="Calibri"/>
        </w:rPr>
        <w:t xml:space="preserve"> </w:t>
      </w:r>
      <w:r w:rsidR="000D1E65" w:rsidRPr="00CF50A2">
        <w:rPr>
          <w:rFonts w:eastAsia="Calibri"/>
        </w:rPr>
        <w:t xml:space="preserve">Zadanie nr </w:t>
      </w:r>
      <w:r w:rsidR="002B7D09">
        <w:rPr>
          <w:rFonts w:eastAsia="Calibri"/>
        </w:rPr>
        <w:t>2</w:t>
      </w:r>
      <w:r w:rsidR="000D1E65" w:rsidRPr="00CF50A2">
        <w:rPr>
          <w:rFonts w:eastAsia="Calibri"/>
        </w:rPr>
        <w:t xml:space="preserve"> </w:t>
      </w:r>
      <w:r w:rsidR="002B7D09">
        <w:rPr>
          <w:rFonts w:eastAsia="Calibri"/>
        </w:rPr>
        <w:t>WORLD CLEAN UP FEST</w:t>
      </w:r>
      <w:r w:rsidR="000D1E65" w:rsidRPr="00CF50A2">
        <w:rPr>
          <w:rFonts w:eastAsia="Calibri"/>
        </w:rPr>
        <w:t xml:space="preserve"> </w:t>
      </w:r>
    </w:p>
    <w:p w14:paraId="68E14D00" w14:textId="77777777" w:rsidR="008D684C" w:rsidRDefault="008D684C" w:rsidP="00017923">
      <w:pPr>
        <w:pStyle w:val="Podtytu"/>
        <w:rPr>
          <w:rFonts w:hint="eastAsia"/>
        </w:rPr>
      </w:pPr>
      <w:r>
        <w:t>WORLD CLEAN UP FEST – opis przedmiotu zamówienia</w:t>
      </w:r>
    </w:p>
    <w:p w14:paraId="2653DFF4" w14:textId="77777777" w:rsidR="008D684C" w:rsidRDefault="008D684C" w:rsidP="008D684C">
      <w:pPr>
        <w:jc w:val="both"/>
      </w:pPr>
      <w:r>
        <w:rPr>
          <w:rFonts w:ascii="Calibri" w:eastAsia="Calibri" w:hAnsi="Calibri"/>
          <w:sz w:val="22"/>
        </w:rPr>
        <w:t>Projekt: „EcoCamp – każdy może żyć ekologicznie”</w:t>
      </w:r>
    </w:p>
    <w:p w14:paraId="7AC35D24" w14:textId="77777777" w:rsidR="008D684C" w:rsidRDefault="008D684C" w:rsidP="008D684C">
      <w:pPr>
        <w:jc w:val="both"/>
      </w:pPr>
      <w:r>
        <w:rPr>
          <w:rFonts w:ascii="Calibri" w:eastAsia="Calibri" w:hAnsi="Calibri"/>
          <w:sz w:val="22"/>
        </w:rPr>
        <w:t>Numer projektu: LTPL00233</w:t>
      </w:r>
    </w:p>
    <w:p w14:paraId="33D9358D" w14:textId="77777777" w:rsidR="008D684C" w:rsidRDefault="008D684C" w:rsidP="00017923">
      <w:r>
        <w:rPr>
          <w:rFonts w:ascii="Calibri" w:eastAsia="Calibri" w:hAnsi="Calibri"/>
          <w:sz w:val="22"/>
        </w:rPr>
        <w:t>Program Współpracy Transgranicznej Interreg VI-A Litwa–Polska 2021–2027</w:t>
      </w:r>
      <w:r>
        <w:rPr>
          <w:rFonts w:ascii="Calibri" w:eastAsia="Calibri" w:hAnsi="Calibri"/>
          <w:sz w:val="22"/>
        </w:rPr>
        <w:br/>
      </w:r>
    </w:p>
    <w:p w14:paraId="2EE82549" w14:textId="77777777" w:rsidR="008D684C" w:rsidRDefault="008D684C" w:rsidP="008D684C">
      <w:pPr>
        <w:pStyle w:val="Nagwek2"/>
      </w:pPr>
      <w:r>
        <w:rPr>
          <w:rFonts w:ascii="Calibri" w:eastAsia="Calibri" w:hAnsi="Calibri"/>
          <w:color w:val="0066CC"/>
          <w:sz w:val="26"/>
        </w:rPr>
        <w:t>Opis przedmiotu zamówienia</w:t>
      </w:r>
    </w:p>
    <w:p w14:paraId="1AEB2ACD" w14:textId="77777777" w:rsidR="008D684C" w:rsidRDefault="008D684C" w:rsidP="008D684C">
      <w:pPr>
        <w:jc w:val="both"/>
      </w:pPr>
      <w:r>
        <w:rPr>
          <w:rFonts w:ascii="Calibri" w:eastAsia="Calibri" w:hAnsi="Calibri"/>
          <w:sz w:val="22"/>
        </w:rPr>
        <w:t>Przedmiotem zamówienia jest świadczenie usług obejmujących kompleksową organizację wydarzenia pn. „WORLD CLEAN UP FEST”, realizowanego w dniach 19–21 września 2025 r. w ramach projektu „EcoCamp – każdy może żyć ekologicznie”. Wydarzenie ma na celu promowanie postaw proekologicznych, edukację w zakresie ochrony środowiska oraz integrację uczestników z Polski i Litwy poprzez wspólne działania.</w:t>
      </w:r>
    </w:p>
    <w:p w14:paraId="4AD5C6AD" w14:textId="77777777" w:rsidR="008D684C" w:rsidRDefault="008D684C" w:rsidP="008D684C">
      <w:pPr>
        <w:pStyle w:val="Nagwek2"/>
      </w:pPr>
      <w:r>
        <w:rPr>
          <w:rFonts w:ascii="Calibri" w:eastAsia="Calibri" w:hAnsi="Calibri"/>
          <w:color w:val="0066CC"/>
          <w:sz w:val="26"/>
        </w:rPr>
        <w:t>Zakres zamówienia obejmuje:</w:t>
      </w:r>
    </w:p>
    <w:p w14:paraId="0633AA47" w14:textId="77777777" w:rsidR="008D684C" w:rsidRDefault="008D684C" w:rsidP="008D684C">
      <w:pPr>
        <w:pStyle w:val="Akapitzlist"/>
        <w:numPr>
          <w:ilvl w:val="0"/>
          <w:numId w:val="1"/>
        </w:numPr>
        <w:jc w:val="both"/>
      </w:pPr>
      <w:r w:rsidRPr="00FB1788">
        <w:rPr>
          <w:rFonts w:ascii="Calibri" w:eastAsia="Calibri" w:hAnsi="Calibri"/>
          <w:b/>
          <w:bCs/>
          <w:color w:val="000000"/>
        </w:rPr>
        <w:t>Zakwaterowanie</w:t>
      </w:r>
      <w:r>
        <w:rPr>
          <w:rFonts w:ascii="Calibri" w:eastAsia="Calibri" w:hAnsi="Calibri"/>
          <w:color w:val="000000"/>
        </w:rPr>
        <w:t xml:space="preserve"> – 2 noclegi dla 20 osób z Litwy (19/20 i 20/21 września), w pokojach 2 osobowych z łazienkami.</w:t>
      </w:r>
    </w:p>
    <w:p w14:paraId="07180797" w14:textId="77777777" w:rsidR="008D684C" w:rsidRDefault="008D684C" w:rsidP="008D684C">
      <w:pPr>
        <w:pStyle w:val="Akapitzlist"/>
        <w:ind w:left="1080"/>
        <w:jc w:val="both"/>
      </w:pPr>
    </w:p>
    <w:p w14:paraId="3FE7DC42" w14:textId="03F63A0A" w:rsidR="008D684C" w:rsidRDefault="008D684C" w:rsidP="008D684C">
      <w:pPr>
        <w:pStyle w:val="Akapitzlist"/>
        <w:jc w:val="both"/>
      </w:pPr>
      <w:r w:rsidRPr="00FB1788">
        <w:rPr>
          <w:rFonts w:ascii="Calibri" w:eastAsia="Calibri" w:hAnsi="Calibri"/>
          <w:b/>
          <w:bCs/>
          <w:color w:val="000000"/>
        </w:rPr>
        <w:t>2</w:t>
      </w:r>
      <w:r>
        <w:rPr>
          <w:rFonts w:ascii="Calibri" w:eastAsia="Calibri" w:hAnsi="Calibri"/>
          <w:color w:val="000000"/>
        </w:rPr>
        <w:t xml:space="preserve">. </w:t>
      </w:r>
      <w:r w:rsidRPr="00FB1788">
        <w:rPr>
          <w:rFonts w:ascii="Calibri" w:eastAsia="Calibri" w:hAnsi="Calibri"/>
          <w:b/>
          <w:bCs/>
          <w:color w:val="000000"/>
        </w:rPr>
        <w:t>Wyżywienie</w:t>
      </w:r>
      <w:r>
        <w:rPr>
          <w:rFonts w:ascii="Calibri" w:eastAsia="Calibri" w:hAnsi="Calibri"/>
          <w:color w:val="000000"/>
        </w:rPr>
        <w:t xml:space="preserve"> – pełne wyżywienie (śniadanie, obiad, kolacja) dla 20 osób z Litwy przez cały pobyt, począwszy od obiadu w dniu przyjazdu)</w:t>
      </w:r>
      <w:r w:rsidR="00FB1788">
        <w:rPr>
          <w:rFonts w:ascii="Calibri" w:eastAsia="Calibri" w:hAnsi="Calibri"/>
          <w:color w:val="000000"/>
        </w:rPr>
        <w:t xml:space="preserve">, </w:t>
      </w:r>
      <w:r>
        <w:rPr>
          <w:rFonts w:ascii="Calibri" w:eastAsia="Calibri" w:hAnsi="Calibri"/>
          <w:color w:val="000000"/>
        </w:rPr>
        <w:t xml:space="preserve">40 obiadów </w:t>
      </w:r>
      <w:r w:rsidR="00FB1788">
        <w:rPr>
          <w:rFonts w:ascii="Calibri" w:eastAsia="Calibri" w:hAnsi="Calibri"/>
          <w:color w:val="000000"/>
        </w:rPr>
        <w:t>przez 3 dni</w:t>
      </w:r>
      <w:r>
        <w:rPr>
          <w:rFonts w:ascii="Calibri" w:eastAsia="Calibri" w:hAnsi="Calibri"/>
          <w:color w:val="000000"/>
        </w:rPr>
        <w:t xml:space="preserve"> dla wszystkich uczestników (20 z Polski i 20 z Litwy)</w:t>
      </w:r>
      <w:r w:rsidR="00FB1788">
        <w:rPr>
          <w:rFonts w:ascii="Calibri" w:eastAsia="Calibri" w:hAnsi="Calibri"/>
          <w:color w:val="000000"/>
        </w:rPr>
        <w:t xml:space="preserve">, jedna kolacja dla wszystkich uczestników (20 z Polski i 20 z Litwy) </w:t>
      </w:r>
      <w:r>
        <w:rPr>
          <w:rFonts w:ascii="Calibri" w:eastAsia="Calibri" w:hAnsi="Calibri"/>
          <w:color w:val="000000"/>
        </w:rPr>
        <w:t>.</w:t>
      </w:r>
    </w:p>
    <w:p w14:paraId="3CF9B6DB" w14:textId="77777777" w:rsidR="008D684C" w:rsidRDefault="008D684C" w:rsidP="008D684C">
      <w:pPr>
        <w:pStyle w:val="Akapitzlist"/>
        <w:jc w:val="both"/>
      </w:pPr>
    </w:p>
    <w:p w14:paraId="52E8B218" w14:textId="20014DC7" w:rsidR="008D684C" w:rsidRDefault="008D684C" w:rsidP="008D684C">
      <w:pPr>
        <w:pStyle w:val="Akapitzlist"/>
        <w:jc w:val="both"/>
      </w:pPr>
      <w:r w:rsidRPr="00FB1788">
        <w:rPr>
          <w:rFonts w:ascii="Calibri" w:eastAsia="Calibri" w:hAnsi="Calibri"/>
          <w:b/>
          <w:bCs/>
          <w:color w:val="000000"/>
        </w:rPr>
        <w:t>3. Kompleksowa organizacja wydarzenia</w:t>
      </w:r>
      <w:r>
        <w:rPr>
          <w:rFonts w:ascii="Calibri" w:eastAsia="Calibri" w:hAnsi="Calibri"/>
          <w:color w:val="000000"/>
        </w:rPr>
        <w:t xml:space="preserve"> „Sprzątanie Świata” w dniu 20 września 2025 r. dla 200 uczestników, w tym:</w:t>
      </w:r>
    </w:p>
    <w:p w14:paraId="440527F2" w14:textId="77777777" w:rsidR="008D684C" w:rsidRDefault="008D684C" w:rsidP="008D684C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   - prowadzenie wydarzenia i nagłośnienie,</w:t>
      </w:r>
    </w:p>
    <w:p w14:paraId="14DA57F7" w14:textId="35FAB556" w:rsidR="008D684C" w:rsidRDefault="008D684C" w:rsidP="008D684C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   - tłumacz polsko-litewski,</w:t>
      </w:r>
      <w:r w:rsidR="00FB1788">
        <w:rPr>
          <w:rFonts w:ascii="Calibri" w:eastAsia="Calibri" w:hAnsi="Calibri"/>
          <w:color w:val="000000"/>
        </w:rPr>
        <w:t xml:space="preserve"> zapewnienie miejsca dla uczestników -40 osób (np. namiot/miejsce do siedzenia)</w:t>
      </w:r>
    </w:p>
    <w:p w14:paraId="176D6B89" w14:textId="77777777" w:rsidR="008D684C" w:rsidRDefault="008D684C" w:rsidP="008D684C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   - animatorzy, gry i konkursy dla dzieci,</w:t>
      </w:r>
    </w:p>
    <w:p w14:paraId="5BC32136" w14:textId="77777777" w:rsidR="008D684C" w:rsidRDefault="008D684C" w:rsidP="008D684C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   - występy lokalnych grup artystycznych,</w:t>
      </w:r>
    </w:p>
    <w:p w14:paraId="67DE0887" w14:textId="77777777" w:rsidR="008D684C" w:rsidRDefault="008D684C" w:rsidP="008D684C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   - zapewnienie akcesoriów niezbędnych do sprzątania: worki na śmieci, rękawiczki jednorazowe,</w:t>
      </w:r>
    </w:p>
    <w:p w14:paraId="4BFA232C" w14:textId="77777777" w:rsidR="008D684C" w:rsidRDefault="008D684C" w:rsidP="008D684C">
      <w:pPr>
        <w:pStyle w:val="Akapitzlist"/>
        <w:jc w:val="both"/>
      </w:pPr>
      <w:r>
        <w:rPr>
          <w:rFonts w:ascii="Calibri" w:eastAsia="Calibri" w:hAnsi="Calibri"/>
          <w:color w:val="000000"/>
        </w:rPr>
        <w:t xml:space="preserve">   - obsługa techniczna i porządkowa.</w:t>
      </w:r>
    </w:p>
    <w:p w14:paraId="70EAC412" w14:textId="77777777" w:rsidR="00FB1788" w:rsidRDefault="00FB1788" w:rsidP="008D684C">
      <w:pPr>
        <w:pStyle w:val="Akapitzlist"/>
        <w:jc w:val="both"/>
      </w:pPr>
    </w:p>
    <w:p w14:paraId="41FA5273" w14:textId="1E710573" w:rsidR="008D684C" w:rsidRDefault="008D684C" w:rsidP="008D684C">
      <w:pPr>
        <w:pStyle w:val="Akapitzlist"/>
        <w:jc w:val="both"/>
      </w:pPr>
      <w:r w:rsidRPr="00FB1788">
        <w:rPr>
          <w:rFonts w:ascii="Calibri" w:eastAsia="Calibri" w:hAnsi="Calibri"/>
          <w:b/>
          <w:bCs/>
          <w:color w:val="000000"/>
        </w:rPr>
        <w:t>4. Organizacja ogniska integracyjnego podczas akcji sprzątania świata</w:t>
      </w:r>
      <w:r>
        <w:rPr>
          <w:rFonts w:ascii="Calibri" w:eastAsia="Calibri" w:hAnsi="Calibri"/>
          <w:color w:val="000000"/>
        </w:rPr>
        <w:t xml:space="preserve"> – zapewnienie przestrzeni i cateringu: kiełbaski, pieczywo, dodatki (musztarda, keczup), napoje (ciepłe i zimne).</w:t>
      </w:r>
    </w:p>
    <w:p w14:paraId="3B39D3A1" w14:textId="77777777" w:rsidR="008D684C" w:rsidRDefault="008D684C" w:rsidP="008D684C">
      <w:pPr>
        <w:pStyle w:val="Akapitzlist"/>
        <w:jc w:val="both"/>
      </w:pPr>
    </w:p>
    <w:p w14:paraId="0002FCD6" w14:textId="77777777" w:rsidR="008D684C" w:rsidRDefault="008D684C" w:rsidP="008D684C">
      <w:pPr>
        <w:pStyle w:val="Akapitzlist"/>
        <w:jc w:val="both"/>
      </w:pPr>
    </w:p>
    <w:p w14:paraId="521E15B1" w14:textId="77777777" w:rsidR="001549E6" w:rsidRDefault="008D684C" w:rsidP="008D684C">
      <w:pPr>
        <w:pStyle w:val="Akapitzlist"/>
        <w:jc w:val="both"/>
        <w:rPr>
          <w:b/>
          <w:bCs/>
          <w:lang w:val="pl-PL"/>
        </w:rPr>
      </w:pPr>
      <w:r w:rsidRPr="008D684C">
        <w:rPr>
          <w:rFonts w:ascii="Calibri" w:eastAsia="Calibri" w:hAnsi="Calibri"/>
          <w:b/>
          <w:bCs/>
          <w:color w:val="000000"/>
          <w:lang w:val="pl-PL"/>
        </w:rPr>
        <w:t>5.</w:t>
      </w:r>
      <w:r w:rsidR="001549E6">
        <w:rPr>
          <w:rFonts w:ascii="Calibri" w:eastAsia="Calibri" w:hAnsi="Calibri"/>
          <w:b/>
          <w:bCs/>
          <w:color w:val="000000"/>
          <w:lang w:val="pl-PL"/>
        </w:rPr>
        <w:t xml:space="preserve"> Z</w:t>
      </w:r>
      <w:r w:rsidRPr="008D684C">
        <w:rPr>
          <w:rFonts w:ascii="Calibri" w:eastAsia="Calibri" w:hAnsi="Calibri"/>
          <w:b/>
          <w:bCs/>
          <w:color w:val="000000"/>
          <w:lang w:val="pl-PL"/>
        </w:rPr>
        <w:t>apewnienie infrastruktury wykładowej</w:t>
      </w:r>
      <w:r w:rsidR="001549E6">
        <w:rPr>
          <w:rFonts w:ascii="Calibri" w:eastAsia="Calibri" w:hAnsi="Calibri"/>
          <w:b/>
          <w:bCs/>
          <w:color w:val="000000"/>
          <w:lang w:val="pl-PL"/>
        </w:rPr>
        <w:t xml:space="preserve"> </w:t>
      </w:r>
    </w:p>
    <w:p w14:paraId="08F58918" w14:textId="0570C40F" w:rsidR="008D684C" w:rsidRPr="008D684C" w:rsidRDefault="008D684C" w:rsidP="008D684C">
      <w:pPr>
        <w:pStyle w:val="Akapitzlist"/>
        <w:jc w:val="both"/>
        <w:rPr>
          <w:lang w:val="pl-PL"/>
        </w:rPr>
      </w:pPr>
      <w:r w:rsidRPr="008D684C">
        <w:rPr>
          <w:rFonts w:ascii="Calibri" w:eastAsia="Calibri" w:hAnsi="Calibri"/>
          <w:color w:val="000000"/>
          <w:lang w:val="pl-PL"/>
        </w:rPr>
        <w:t>Zapewnienie sali wykładowej przystosowanej do przeprowadzenia warsztatów ekologicznych dla grupy 40 osób przez cały okres trwania wydarzenia (3 dni). Sala powinna być wyposażona w podstawowy sprzęt multimedialny (rzutnik/projektor, ekran, nagłośnienie, dostęp do prądu i Wi-Fi) oraz zapewniać komfortowe warunki pracy (stoły, krzesła, oświetlenie, wentylacja lub klimatyzacja).</w:t>
      </w:r>
    </w:p>
    <w:p w14:paraId="4E9909F7" w14:textId="39F41798" w:rsidR="008D684C" w:rsidRPr="008D684C" w:rsidRDefault="008D684C" w:rsidP="008D684C">
      <w:pPr>
        <w:pStyle w:val="Akapitzlist"/>
        <w:jc w:val="both"/>
        <w:rPr>
          <w:lang w:val="pl-PL"/>
        </w:rPr>
      </w:pPr>
      <w:r w:rsidRPr="008D684C">
        <w:rPr>
          <w:rFonts w:ascii="Calibri" w:eastAsia="Calibri" w:hAnsi="Calibri"/>
          <w:color w:val="000000"/>
          <w:lang w:val="pl-PL"/>
        </w:rPr>
        <w:lastRenderedPageBreak/>
        <w:t xml:space="preserve">W trakcie każdego dnia przewiduje się </w:t>
      </w:r>
      <w:r w:rsidR="001549E6">
        <w:rPr>
          <w:rFonts w:ascii="Calibri" w:eastAsia="Calibri" w:hAnsi="Calibri"/>
          <w:color w:val="000000"/>
          <w:lang w:val="pl-PL"/>
        </w:rPr>
        <w:t>ok</w:t>
      </w:r>
      <w:r w:rsidRPr="008D684C">
        <w:rPr>
          <w:rFonts w:ascii="Calibri" w:eastAsia="Calibri" w:hAnsi="Calibri"/>
          <w:color w:val="000000"/>
          <w:lang w:val="pl-PL"/>
        </w:rPr>
        <w:t xml:space="preserve"> 3 godziny zajęć wykładowych (dokładny harmonogram zostanie ustalony w późniejszym terminie).</w:t>
      </w:r>
    </w:p>
    <w:p w14:paraId="60201950" w14:textId="77777777" w:rsidR="008D684C" w:rsidRPr="008D684C" w:rsidRDefault="008D684C" w:rsidP="008D684C">
      <w:pPr>
        <w:pStyle w:val="Akapitzlist"/>
        <w:jc w:val="both"/>
        <w:rPr>
          <w:lang w:val="pl-PL"/>
        </w:rPr>
      </w:pPr>
      <w:r w:rsidRPr="008D684C">
        <w:rPr>
          <w:rFonts w:ascii="Calibri" w:eastAsia="Calibri" w:hAnsi="Calibri"/>
          <w:color w:val="000000"/>
          <w:lang w:val="pl-PL"/>
        </w:rPr>
        <w:t xml:space="preserve">W ramach każdego dnia warsztatowego należy również zapewnić </w:t>
      </w:r>
      <w:r w:rsidRPr="008D684C">
        <w:rPr>
          <w:rFonts w:ascii="Calibri" w:eastAsia="Calibri" w:hAnsi="Calibri"/>
          <w:b/>
          <w:bCs/>
          <w:color w:val="000000"/>
          <w:lang w:val="pl-PL"/>
        </w:rPr>
        <w:t>serwis kawowy</w:t>
      </w:r>
      <w:r w:rsidRPr="008D684C">
        <w:rPr>
          <w:rFonts w:ascii="Calibri" w:eastAsia="Calibri" w:hAnsi="Calibri"/>
          <w:color w:val="000000"/>
          <w:lang w:val="pl-PL"/>
        </w:rPr>
        <w:t xml:space="preserve"> dla uczestników, obejmujący:</w:t>
      </w:r>
    </w:p>
    <w:p w14:paraId="4A780CA5" w14:textId="77777777" w:rsidR="008D684C" w:rsidRPr="008D684C" w:rsidRDefault="008D684C" w:rsidP="008D684C">
      <w:pPr>
        <w:pStyle w:val="Akapitzlist"/>
        <w:numPr>
          <w:ilvl w:val="0"/>
          <w:numId w:val="2"/>
        </w:numPr>
        <w:jc w:val="both"/>
        <w:rPr>
          <w:lang w:val="pl-PL"/>
        </w:rPr>
      </w:pPr>
      <w:r w:rsidRPr="008D684C">
        <w:rPr>
          <w:rFonts w:ascii="Calibri" w:eastAsia="Calibri" w:hAnsi="Calibri"/>
          <w:color w:val="000000"/>
          <w:lang w:val="pl-PL"/>
        </w:rPr>
        <w:t>kawę i herbatę (zapas regularnie uzupełniany),</w:t>
      </w:r>
    </w:p>
    <w:p w14:paraId="7A89F612" w14:textId="77777777" w:rsidR="008D684C" w:rsidRPr="008D684C" w:rsidRDefault="008D684C" w:rsidP="008D684C">
      <w:pPr>
        <w:pStyle w:val="Akapitzlist"/>
        <w:numPr>
          <w:ilvl w:val="0"/>
          <w:numId w:val="2"/>
        </w:numPr>
        <w:jc w:val="both"/>
        <w:rPr>
          <w:lang w:val="pl-PL"/>
        </w:rPr>
      </w:pPr>
      <w:r w:rsidRPr="008D684C">
        <w:rPr>
          <w:rFonts w:ascii="Calibri" w:eastAsia="Calibri" w:hAnsi="Calibri"/>
          <w:color w:val="000000"/>
          <w:lang w:val="pl-PL"/>
        </w:rPr>
        <w:t>wodę,</w:t>
      </w:r>
    </w:p>
    <w:p w14:paraId="19B21278" w14:textId="77777777" w:rsidR="008D684C" w:rsidRPr="008D684C" w:rsidRDefault="008D684C" w:rsidP="008D684C">
      <w:pPr>
        <w:pStyle w:val="Akapitzlist"/>
        <w:numPr>
          <w:ilvl w:val="0"/>
          <w:numId w:val="2"/>
        </w:numPr>
        <w:jc w:val="both"/>
        <w:rPr>
          <w:lang w:val="pl-PL"/>
        </w:rPr>
      </w:pPr>
      <w:r w:rsidRPr="008D684C">
        <w:rPr>
          <w:rFonts w:ascii="Calibri" w:eastAsia="Calibri" w:hAnsi="Calibri"/>
          <w:color w:val="000000"/>
          <w:lang w:val="pl-PL"/>
        </w:rPr>
        <w:t>słodki poczęstunek (np. ciasto, kruche ciasteczka).</w:t>
      </w:r>
    </w:p>
    <w:p w14:paraId="5F7B37DE" w14:textId="30E1C1DE" w:rsidR="008D684C" w:rsidRPr="008D684C" w:rsidRDefault="008D684C" w:rsidP="008D684C">
      <w:pPr>
        <w:pStyle w:val="Akapitzlist"/>
        <w:jc w:val="both"/>
        <w:rPr>
          <w:lang w:val="pl-PL"/>
        </w:rPr>
      </w:pPr>
      <w:r w:rsidRPr="008D684C">
        <w:rPr>
          <w:rFonts w:ascii="Calibri" w:eastAsia="Calibri" w:hAnsi="Calibri"/>
          <w:color w:val="000000"/>
          <w:lang w:val="pl-PL"/>
        </w:rPr>
        <w:t xml:space="preserve">Dodatkowo, podczas jednego z wykładów planowana jest </w:t>
      </w:r>
      <w:r w:rsidRPr="008D684C">
        <w:rPr>
          <w:rFonts w:ascii="Calibri" w:eastAsia="Calibri" w:hAnsi="Calibri"/>
          <w:b/>
          <w:bCs/>
          <w:color w:val="000000"/>
          <w:lang w:val="pl-PL"/>
        </w:rPr>
        <w:t>prezentacja pompy do odsysania ścieków z jachtów</w:t>
      </w:r>
      <w:r w:rsidRPr="008D684C">
        <w:rPr>
          <w:rFonts w:ascii="Calibri" w:eastAsia="Calibri" w:hAnsi="Calibri"/>
          <w:color w:val="000000"/>
          <w:lang w:val="pl-PL"/>
        </w:rPr>
        <w:t>, zakupionej w ramach realizacji projektu – Wykonawca powinien zadbać o odpowiednie warunki techniczne umożliwiające taką prezentację (np. miejsce do ustawienia urządzenia</w:t>
      </w:r>
      <w:r w:rsidR="001549E6">
        <w:rPr>
          <w:rFonts w:ascii="Calibri" w:eastAsia="Calibri" w:hAnsi="Calibri"/>
          <w:color w:val="000000"/>
          <w:lang w:val="pl-PL"/>
        </w:rPr>
        <w:t>)</w:t>
      </w:r>
    </w:p>
    <w:p w14:paraId="58B011E3" w14:textId="77777777" w:rsidR="008D684C" w:rsidRDefault="008D684C" w:rsidP="008D684C">
      <w:pPr>
        <w:pStyle w:val="Akapitzlist"/>
        <w:jc w:val="both"/>
      </w:pPr>
    </w:p>
    <w:p w14:paraId="113C976D" w14:textId="4B8CC4AC" w:rsidR="008D684C" w:rsidRDefault="008D684C" w:rsidP="008D684C">
      <w:pPr>
        <w:pStyle w:val="Akapitzlist"/>
        <w:jc w:val="both"/>
      </w:pPr>
      <w:r w:rsidRPr="00FB1788">
        <w:rPr>
          <w:rFonts w:ascii="Calibri" w:eastAsia="Calibri" w:hAnsi="Calibri"/>
          <w:b/>
          <w:bCs/>
          <w:color w:val="000000"/>
        </w:rPr>
        <w:t>6</w:t>
      </w:r>
      <w:r>
        <w:rPr>
          <w:rFonts w:ascii="Calibri" w:eastAsia="Calibri" w:hAnsi="Calibri"/>
          <w:color w:val="000000"/>
        </w:rPr>
        <w:t xml:space="preserve">. </w:t>
      </w:r>
      <w:r w:rsidRPr="00FB1788">
        <w:rPr>
          <w:rFonts w:ascii="Calibri" w:eastAsia="Calibri" w:hAnsi="Calibri"/>
          <w:b/>
          <w:bCs/>
          <w:color w:val="000000"/>
        </w:rPr>
        <w:t>Zapewnienie transportu lokalnego – przewóz uczestników</w:t>
      </w:r>
      <w:r>
        <w:rPr>
          <w:rFonts w:ascii="Calibri" w:eastAsia="Calibri" w:hAnsi="Calibri"/>
          <w:color w:val="000000"/>
        </w:rPr>
        <w:t xml:space="preserve"> </w:t>
      </w:r>
    </w:p>
    <w:p w14:paraId="2EA75C2D" w14:textId="77777777" w:rsidR="000D1E65" w:rsidRDefault="000D1E65" w:rsidP="000D1E65">
      <w:pPr>
        <w:jc w:val="both"/>
      </w:pPr>
    </w:p>
    <w:p w14:paraId="638E9167" w14:textId="77777777" w:rsidR="001549E6" w:rsidRPr="00017923" w:rsidRDefault="001549E6" w:rsidP="001549E6">
      <w:pPr>
        <w:pStyle w:val="Nagwek1"/>
        <w:jc w:val="left"/>
      </w:pPr>
      <w:r w:rsidRPr="00017923">
        <w:rPr>
          <w:rFonts w:ascii="Calibri" w:eastAsia="Calibri" w:hAnsi="Calibri"/>
          <w:sz w:val="26"/>
        </w:rPr>
        <w:t>WORLD CLEAN UP FEST – program wydarzenia</w:t>
      </w:r>
    </w:p>
    <w:p w14:paraId="6F6D0E62" w14:textId="77777777" w:rsidR="001549E6" w:rsidRDefault="001549E6" w:rsidP="001549E6">
      <w:pPr>
        <w:jc w:val="both"/>
      </w:pPr>
      <w:r>
        <w:rPr>
          <w:rFonts w:ascii="Calibri" w:eastAsia="Calibri" w:hAnsi="Calibri"/>
          <w:sz w:val="22"/>
        </w:rPr>
        <w:t>Termin: 19–21 września 2025 r.</w:t>
      </w:r>
    </w:p>
    <w:p w14:paraId="45CDAA01" w14:textId="77777777" w:rsidR="001549E6" w:rsidRDefault="001549E6" w:rsidP="001549E6">
      <w:pPr>
        <w:jc w:val="both"/>
      </w:pPr>
      <w:r>
        <w:rPr>
          <w:rFonts w:ascii="Calibri" w:eastAsia="Calibri" w:hAnsi="Calibri"/>
          <w:sz w:val="22"/>
        </w:rPr>
        <w:t>Liczba uczestników: 40 osób (20 z Litwy, 20 z Polski)</w:t>
      </w:r>
    </w:p>
    <w:p w14:paraId="7DFFD17C" w14:textId="77777777" w:rsidR="001549E6" w:rsidRDefault="001549E6" w:rsidP="00017923">
      <w:r>
        <w:rPr>
          <w:rFonts w:ascii="Calibri" w:eastAsia="Calibri" w:hAnsi="Calibri"/>
          <w:sz w:val="22"/>
        </w:rPr>
        <w:t>Lokalizacja: Gmina Giżycko i okolice</w:t>
      </w:r>
      <w:r>
        <w:rPr>
          <w:rFonts w:ascii="Calibri" w:eastAsia="Calibri" w:hAnsi="Calibri"/>
          <w:sz w:val="22"/>
        </w:rPr>
        <w:br/>
      </w:r>
    </w:p>
    <w:p w14:paraId="5A147C2E" w14:textId="77777777" w:rsidR="001549E6" w:rsidRDefault="001549E6" w:rsidP="001549E6">
      <w:pPr>
        <w:pStyle w:val="Nagwek2"/>
      </w:pPr>
      <w:r>
        <w:rPr>
          <w:rFonts w:ascii="Calibri" w:eastAsia="Calibri" w:hAnsi="Calibri"/>
          <w:color w:val="0066CC"/>
          <w:sz w:val="26"/>
        </w:rPr>
        <w:t>19 września 2025 (piątek)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320"/>
        <w:gridCol w:w="5598"/>
      </w:tblGrid>
      <w:tr w:rsidR="001549E6" w14:paraId="4A7D3A35" w14:textId="77777777" w:rsidTr="00017923">
        <w:tc>
          <w:tcPr>
            <w:tcW w:w="4320" w:type="dxa"/>
          </w:tcPr>
          <w:p w14:paraId="5EECCD8C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Godzina</w:t>
            </w:r>
          </w:p>
        </w:tc>
        <w:tc>
          <w:tcPr>
            <w:tcW w:w="5598" w:type="dxa"/>
          </w:tcPr>
          <w:p w14:paraId="3D964FB9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Zajęcia</w:t>
            </w:r>
          </w:p>
        </w:tc>
      </w:tr>
      <w:tr w:rsidR="001549E6" w14:paraId="6C2379CC" w14:textId="77777777" w:rsidTr="00017923">
        <w:tc>
          <w:tcPr>
            <w:tcW w:w="4320" w:type="dxa"/>
          </w:tcPr>
          <w:p w14:paraId="412EE077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12:00 – 13:00</w:t>
            </w:r>
          </w:p>
        </w:tc>
        <w:tc>
          <w:tcPr>
            <w:tcW w:w="5598" w:type="dxa"/>
          </w:tcPr>
          <w:p w14:paraId="3E660D92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Przyjazd uczestników z Litwy, zakwaterowanie</w:t>
            </w:r>
          </w:p>
        </w:tc>
      </w:tr>
      <w:tr w:rsidR="001549E6" w14:paraId="3868E6E2" w14:textId="77777777" w:rsidTr="00017923">
        <w:tc>
          <w:tcPr>
            <w:tcW w:w="4320" w:type="dxa"/>
          </w:tcPr>
          <w:p w14:paraId="28046632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13:00 – 14:00</w:t>
            </w:r>
          </w:p>
        </w:tc>
        <w:tc>
          <w:tcPr>
            <w:tcW w:w="5598" w:type="dxa"/>
          </w:tcPr>
          <w:p w14:paraId="4BD152F9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Obiad</w:t>
            </w:r>
          </w:p>
        </w:tc>
      </w:tr>
      <w:tr w:rsidR="001549E6" w14:paraId="0B5D4CCB" w14:textId="77777777" w:rsidTr="00017923">
        <w:tc>
          <w:tcPr>
            <w:tcW w:w="4320" w:type="dxa"/>
          </w:tcPr>
          <w:p w14:paraId="2B6E506F" w14:textId="19D3AD5A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 xml:space="preserve">14:30 – </w:t>
            </w:r>
            <w:r w:rsidR="00FB1788">
              <w:rPr>
                <w:rFonts w:ascii="Calibri" w:eastAsia="Calibri" w:hAnsi="Calibri"/>
                <w:sz w:val="22"/>
              </w:rPr>
              <w:t>17:00</w:t>
            </w:r>
          </w:p>
        </w:tc>
        <w:tc>
          <w:tcPr>
            <w:tcW w:w="5598" w:type="dxa"/>
          </w:tcPr>
          <w:p w14:paraId="42106E1E" w14:textId="6F71A864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 xml:space="preserve">Warsztaty ekologiczne </w:t>
            </w:r>
          </w:p>
        </w:tc>
      </w:tr>
      <w:tr w:rsidR="001549E6" w14:paraId="5580EC6A" w14:textId="77777777" w:rsidTr="00017923">
        <w:tc>
          <w:tcPr>
            <w:tcW w:w="4320" w:type="dxa"/>
          </w:tcPr>
          <w:p w14:paraId="1E1DD677" w14:textId="4A288EBB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16:30-17:</w:t>
            </w:r>
            <w:r w:rsidR="00FB1788">
              <w:rPr>
                <w:rFonts w:ascii="Calibri" w:eastAsia="Calibri" w:hAnsi="Calibri"/>
                <w:sz w:val="22"/>
              </w:rPr>
              <w:t>30</w:t>
            </w:r>
          </w:p>
        </w:tc>
        <w:tc>
          <w:tcPr>
            <w:tcW w:w="5598" w:type="dxa"/>
          </w:tcPr>
          <w:p w14:paraId="79B951B8" w14:textId="5A7108AB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 xml:space="preserve">Prezentacja pompy  </w:t>
            </w:r>
          </w:p>
        </w:tc>
      </w:tr>
      <w:tr w:rsidR="001549E6" w14:paraId="608A4805" w14:textId="77777777" w:rsidTr="00017923">
        <w:tc>
          <w:tcPr>
            <w:tcW w:w="4320" w:type="dxa"/>
          </w:tcPr>
          <w:p w14:paraId="1557BDB3" w14:textId="68CA1B63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17</w:t>
            </w:r>
            <w:r w:rsidR="00FB1788">
              <w:rPr>
                <w:rFonts w:ascii="Calibri" w:eastAsia="Calibri" w:hAnsi="Calibri"/>
                <w:sz w:val="22"/>
              </w:rPr>
              <w:t>30</w:t>
            </w:r>
            <w:r>
              <w:rPr>
                <w:rFonts w:ascii="Calibri" w:eastAsia="Calibri" w:hAnsi="Calibri"/>
                <w:sz w:val="22"/>
              </w:rPr>
              <w:t xml:space="preserve"> – </w:t>
            </w:r>
            <w:r w:rsidR="00FB1788">
              <w:rPr>
                <w:rFonts w:ascii="Calibri" w:eastAsia="Calibri" w:hAnsi="Calibri"/>
                <w:sz w:val="22"/>
              </w:rPr>
              <w:t>18:00</w:t>
            </w:r>
          </w:p>
        </w:tc>
        <w:tc>
          <w:tcPr>
            <w:tcW w:w="5598" w:type="dxa"/>
          </w:tcPr>
          <w:p w14:paraId="6215271C" w14:textId="2001B8CF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Spotkanie organizacyjne przed wydarzeniem głównym</w:t>
            </w:r>
          </w:p>
        </w:tc>
      </w:tr>
      <w:tr w:rsidR="001549E6" w14:paraId="1BFEC4B0" w14:textId="77777777" w:rsidTr="00017923">
        <w:tc>
          <w:tcPr>
            <w:tcW w:w="4320" w:type="dxa"/>
          </w:tcPr>
          <w:p w14:paraId="33F9C268" w14:textId="4AF64A4A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18:00</w:t>
            </w:r>
          </w:p>
        </w:tc>
        <w:tc>
          <w:tcPr>
            <w:tcW w:w="5598" w:type="dxa"/>
          </w:tcPr>
          <w:p w14:paraId="0FA3DA6A" w14:textId="5D22F8E6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Kolacja</w:t>
            </w:r>
            <w:r w:rsidR="00583217">
              <w:rPr>
                <w:rFonts w:ascii="Calibri" w:eastAsia="Calibri" w:hAnsi="Calibri"/>
                <w:sz w:val="22"/>
              </w:rPr>
              <w:t xml:space="preserve"> integracyjna</w:t>
            </w:r>
          </w:p>
        </w:tc>
      </w:tr>
    </w:tbl>
    <w:p w14:paraId="33B7EE74" w14:textId="77777777" w:rsidR="00FB1788" w:rsidRDefault="00FB1788" w:rsidP="001549E6">
      <w:pPr>
        <w:pStyle w:val="Nagwek2"/>
      </w:pPr>
    </w:p>
    <w:p w14:paraId="359EBF94" w14:textId="77777777" w:rsidR="00FB1788" w:rsidRDefault="00FB1788">
      <w:pPr>
        <w:spacing w:after="160" w:line="259" w:lineRule="auto"/>
        <w:jc w:val="both"/>
        <w:rPr>
          <w:b/>
          <w:color w:val="003399"/>
          <w:sz w:val="40"/>
          <w:szCs w:val="40"/>
          <w:lang w:val="en-US"/>
        </w:rPr>
      </w:pPr>
      <w:r>
        <w:rPr>
          <w:rFonts w:ascii="Calibri" w:eastAsia="Calibri" w:hAnsi="Calibri"/>
          <w:sz w:val="22"/>
        </w:rPr>
        <w:br w:type="page"/>
      </w:r>
    </w:p>
    <w:p w14:paraId="17CC65E9" w14:textId="4427601B" w:rsidR="001549E6" w:rsidRDefault="001549E6" w:rsidP="001549E6">
      <w:pPr>
        <w:pStyle w:val="Nagwek2"/>
      </w:pPr>
      <w:r>
        <w:rPr>
          <w:rFonts w:ascii="Calibri" w:eastAsia="Calibri" w:hAnsi="Calibri"/>
          <w:color w:val="0066CC"/>
          <w:sz w:val="26"/>
        </w:rPr>
        <w:lastRenderedPageBreak/>
        <w:t>20 września 2025 (sobota)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320"/>
        <w:gridCol w:w="5598"/>
      </w:tblGrid>
      <w:tr w:rsidR="001549E6" w14:paraId="77A6F331" w14:textId="77777777" w:rsidTr="00017923">
        <w:tc>
          <w:tcPr>
            <w:tcW w:w="4320" w:type="dxa"/>
          </w:tcPr>
          <w:p w14:paraId="176E6A8C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Godzina</w:t>
            </w:r>
          </w:p>
        </w:tc>
        <w:tc>
          <w:tcPr>
            <w:tcW w:w="5598" w:type="dxa"/>
          </w:tcPr>
          <w:p w14:paraId="01FA3A9B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Zajęcia</w:t>
            </w:r>
          </w:p>
        </w:tc>
      </w:tr>
      <w:tr w:rsidR="001549E6" w14:paraId="3C50F8A1" w14:textId="77777777" w:rsidTr="00017923">
        <w:tc>
          <w:tcPr>
            <w:tcW w:w="4320" w:type="dxa"/>
          </w:tcPr>
          <w:p w14:paraId="5ACCA96B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08:00 – 09:00</w:t>
            </w:r>
          </w:p>
        </w:tc>
        <w:tc>
          <w:tcPr>
            <w:tcW w:w="5598" w:type="dxa"/>
          </w:tcPr>
          <w:p w14:paraId="788C6022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Śniadanie</w:t>
            </w:r>
          </w:p>
        </w:tc>
      </w:tr>
      <w:tr w:rsidR="001549E6" w14:paraId="4E475693" w14:textId="77777777" w:rsidTr="00017923">
        <w:tc>
          <w:tcPr>
            <w:tcW w:w="4320" w:type="dxa"/>
          </w:tcPr>
          <w:p w14:paraId="095F1122" w14:textId="492B968D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10</w:t>
            </w:r>
            <w:r w:rsidR="001549E6">
              <w:rPr>
                <w:rFonts w:ascii="Calibri" w:eastAsia="Calibri" w:hAnsi="Calibri"/>
                <w:sz w:val="22"/>
              </w:rPr>
              <w:t>:00 – 1</w:t>
            </w:r>
            <w:r>
              <w:rPr>
                <w:rFonts w:ascii="Calibri" w:eastAsia="Calibri" w:hAnsi="Calibri"/>
                <w:sz w:val="22"/>
              </w:rPr>
              <w:t>4</w:t>
            </w:r>
            <w:r w:rsidR="001549E6">
              <w:rPr>
                <w:rFonts w:ascii="Calibri" w:eastAsia="Calibri" w:hAnsi="Calibri"/>
                <w:sz w:val="22"/>
              </w:rPr>
              <w:t>:00</w:t>
            </w:r>
          </w:p>
        </w:tc>
        <w:tc>
          <w:tcPr>
            <w:tcW w:w="5598" w:type="dxa"/>
          </w:tcPr>
          <w:p w14:paraId="1F20F442" w14:textId="7004CB3F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Wydarzenie główne – Sprzątanie Świata (200 osób): zbiórka, rozdanie materiałów, działania terenowe</w:t>
            </w:r>
            <w:r w:rsidR="00FB1788">
              <w:rPr>
                <w:rFonts w:ascii="Calibri" w:eastAsia="Calibri" w:hAnsi="Calibri"/>
                <w:sz w:val="22"/>
              </w:rPr>
              <w:t>, animacje i konkursy ekologiczne Występy lokalnych grup artystycznych, (podczas wydarzenia zostaną przeprowadzone warsztaty ekologiczne</w:t>
            </w:r>
            <w:r w:rsidR="00583217">
              <w:rPr>
                <w:rFonts w:ascii="Calibri" w:eastAsia="Calibri" w:hAnsi="Calibri"/>
                <w:sz w:val="22"/>
              </w:rPr>
              <w:t>- część II</w:t>
            </w:r>
            <w:r w:rsidR="00FB1788">
              <w:rPr>
                <w:rFonts w:ascii="Calibri" w:eastAsia="Calibri" w:hAnsi="Calibri"/>
                <w:sz w:val="22"/>
              </w:rPr>
              <w:t xml:space="preserve">) </w:t>
            </w:r>
          </w:p>
        </w:tc>
      </w:tr>
      <w:tr w:rsidR="001549E6" w14:paraId="1E896E45" w14:textId="77777777" w:rsidTr="00017923">
        <w:tc>
          <w:tcPr>
            <w:tcW w:w="4320" w:type="dxa"/>
          </w:tcPr>
          <w:p w14:paraId="21D13400" w14:textId="302A79CC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14:00-15:00</w:t>
            </w:r>
          </w:p>
        </w:tc>
        <w:tc>
          <w:tcPr>
            <w:tcW w:w="5598" w:type="dxa"/>
          </w:tcPr>
          <w:p w14:paraId="71C49B5F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Obiad</w:t>
            </w:r>
          </w:p>
        </w:tc>
      </w:tr>
      <w:tr w:rsidR="001549E6" w14:paraId="6C3EA244" w14:textId="77777777" w:rsidTr="00017923">
        <w:tc>
          <w:tcPr>
            <w:tcW w:w="4320" w:type="dxa"/>
          </w:tcPr>
          <w:p w14:paraId="19581021" w14:textId="417515DF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15:00</w:t>
            </w:r>
            <w:r w:rsidR="001549E6">
              <w:rPr>
                <w:rFonts w:ascii="Calibri" w:eastAsia="Calibri" w:hAnsi="Calibri"/>
                <w:sz w:val="22"/>
              </w:rPr>
              <w:t xml:space="preserve"> – </w:t>
            </w:r>
            <w:r>
              <w:rPr>
                <w:rFonts w:ascii="Calibri" w:eastAsia="Calibri" w:hAnsi="Calibri"/>
                <w:sz w:val="22"/>
              </w:rPr>
              <w:t>18:00</w:t>
            </w:r>
          </w:p>
        </w:tc>
        <w:tc>
          <w:tcPr>
            <w:tcW w:w="5598" w:type="dxa"/>
          </w:tcPr>
          <w:p w14:paraId="626F8B44" w14:textId="6AA82B16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Zwiedzanie okolicy</w:t>
            </w:r>
          </w:p>
        </w:tc>
      </w:tr>
      <w:tr w:rsidR="001549E6" w14:paraId="70CAE63A" w14:textId="77777777" w:rsidTr="00017923">
        <w:tc>
          <w:tcPr>
            <w:tcW w:w="4320" w:type="dxa"/>
          </w:tcPr>
          <w:p w14:paraId="39E4007E" w14:textId="43D4E32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18:30</w:t>
            </w:r>
          </w:p>
        </w:tc>
        <w:tc>
          <w:tcPr>
            <w:tcW w:w="5598" w:type="dxa"/>
          </w:tcPr>
          <w:p w14:paraId="7AF3A9ED" w14:textId="27537D3A" w:rsidR="001549E6" w:rsidRDefault="00FB1788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Kolacja</w:t>
            </w:r>
          </w:p>
        </w:tc>
      </w:tr>
    </w:tbl>
    <w:p w14:paraId="1424BFE3" w14:textId="77777777" w:rsidR="00FB1788" w:rsidRDefault="00FB1788" w:rsidP="001549E6">
      <w:pPr>
        <w:pStyle w:val="Nagwek2"/>
      </w:pPr>
    </w:p>
    <w:p w14:paraId="47174DBA" w14:textId="213F4AC9" w:rsidR="001549E6" w:rsidRDefault="001549E6" w:rsidP="001549E6">
      <w:pPr>
        <w:pStyle w:val="Nagwek2"/>
      </w:pPr>
      <w:r>
        <w:rPr>
          <w:rFonts w:ascii="Calibri" w:eastAsia="Calibri" w:hAnsi="Calibri"/>
          <w:color w:val="0066CC"/>
          <w:sz w:val="26"/>
        </w:rPr>
        <w:t>21 września 2025 (niedziela)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320"/>
        <w:gridCol w:w="5598"/>
      </w:tblGrid>
      <w:tr w:rsidR="001549E6" w14:paraId="6D212517" w14:textId="77777777" w:rsidTr="00017923">
        <w:tc>
          <w:tcPr>
            <w:tcW w:w="4320" w:type="dxa"/>
          </w:tcPr>
          <w:p w14:paraId="640DC511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Godzina</w:t>
            </w:r>
          </w:p>
        </w:tc>
        <w:tc>
          <w:tcPr>
            <w:tcW w:w="5598" w:type="dxa"/>
          </w:tcPr>
          <w:p w14:paraId="7F4DF79C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Zajęcia</w:t>
            </w:r>
          </w:p>
        </w:tc>
      </w:tr>
      <w:tr w:rsidR="001549E6" w14:paraId="41740391" w14:textId="77777777" w:rsidTr="00017923">
        <w:tc>
          <w:tcPr>
            <w:tcW w:w="4320" w:type="dxa"/>
          </w:tcPr>
          <w:p w14:paraId="2B98C24B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08:00 – 09:00</w:t>
            </w:r>
          </w:p>
        </w:tc>
        <w:tc>
          <w:tcPr>
            <w:tcW w:w="5598" w:type="dxa"/>
          </w:tcPr>
          <w:p w14:paraId="1E62701E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Śniadanie</w:t>
            </w:r>
          </w:p>
        </w:tc>
      </w:tr>
      <w:tr w:rsidR="001549E6" w14:paraId="707A714C" w14:textId="77777777" w:rsidTr="00017923">
        <w:tc>
          <w:tcPr>
            <w:tcW w:w="4320" w:type="dxa"/>
          </w:tcPr>
          <w:p w14:paraId="1AB9B542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09:30 – 11:30</w:t>
            </w:r>
          </w:p>
        </w:tc>
        <w:tc>
          <w:tcPr>
            <w:tcW w:w="5598" w:type="dxa"/>
          </w:tcPr>
          <w:p w14:paraId="616B67D0" w14:textId="4EF89362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Warsztaty ekologiczne – część III</w:t>
            </w:r>
          </w:p>
        </w:tc>
      </w:tr>
      <w:tr w:rsidR="001549E6" w14:paraId="50E067C9" w14:textId="77777777" w:rsidTr="00017923">
        <w:tc>
          <w:tcPr>
            <w:tcW w:w="4320" w:type="dxa"/>
          </w:tcPr>
          <w:p w14:paraId="24596F8A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12:00 – 13:00</w:t>
            </w:r>
          </w:p>
        </w:tc>
        <w:tc>
          <w:tcPr>
            <w:tcW w:w="5598" w:type="dxa"/>
          </w:tcPr>
          <w:p w14:paraId="1618CF96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Obiad</w:t>
            </w:r>
          </w:p>
        </w:tc>
      </w:tr>
      <w:tr w:rsidR="001549E6" w14:paraId="6ED962E5" w14:textId="77777777" w:rsidTr="00017923">
        <w:tc>
          <w:tcPr>
            <w:tcW w:w="4320" w:type="dxa"/>
          </w:tcPr>
          <w:p w14:paraId="4BFA6FFF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13:00 – 14:00</w:t>
            </w:r>
          </w:p>
        </w:tc>
        <w:tc>
          <w:tcPr>
            <w:tcW w:w="5598" w:type="dxa"/>
          </w:tcPr>
          <w:p w14:paraId="61A76BA4" w14:textId="77777777" w:rsidR="001549E6" w:rsidRDefault="001549E6" w:rsidP="00B615A7">
            <w:pPr>
              <w:jc w:val="both"/>
            </w:pPr>
            <w:r>
              <w:rPr>
                <w:rFonts w:ascii="Calibri" w:eastAsia="Calibri" w:hAnsi="Calibri"/>
                <w:sz w:val="22"/>
              </w:rPr>
              <w:t>Zakończenie, ewaluacja, wyjazd uczestników z Litwy</w:t>
            </w:r>
          </w:p>
        </w:tc>
      </w:tr>
    </w:tbl>
    <w:p w14:paraId="24B3CFBF" w14:textId="77777777" w:rsidR="001549E6" w:rsidRDefault="001549E6" w:rsidP="001549E6">
      <w:pPr>
        <w:jc w:val="both"/>
      </w:pPr>
    </w:p>
    <w:p w14:paraId="02CD3202" w14:textId="1D397259" w:rsidR="00CF50A2" w:rsidRDefault="00CF50A2" w:rsidP="00CF50A2">
      <w:pPr>
        <w:pStyle w:val="Nagwek2"/>
      </w:pPr>
      <w:r>
        <w:rPr>
          <w:rFonts w:ascii="Calibri" w:eastAsia="Calibri" w:hAnsi="Calibri"/>
          <w:color w:val="0066CC"/>
          <w:sz w:val="26"/>
        </w:rPr>
        <w:t>Informacje dodatkowe:</w:t>
      </w:r>
    </w:p>
    <w:p w14:paraId="15042B67" w14:textId="057EE45E" w:rsidR="00CF50A2" w:rsidRDefault="00CF50A2" w:rsidP="00FB1788">
      <w:pPr>
        <w:pStyle w:val="Akapitzlist"/>
        <w:numPr>
          <w:ilvl w:val="0"/>
          <w:numId w:val="3"/>
        </w:numPr>
        <w:jc w:val="both"/>
      </w:pPr>
      <w:r>
        <w:rPr>
          <w:rFonts w:ascii="Calibri" w:eastAsia="Calibri" w:hAnsi="Calibri"/>
          <w:color w:val="000000"/>
        </w:rPr>
        <w:t xml:space="preserve">Tłumacz polsko-litewski obecny podczas </w:t>
      </w:r>
      <w:r w:rsidR="00FB1788">
        <w:rPr>
          <w:rFonts w:ascii="Calibri" w:eastAsia="Calibri" w:hAnsi="Calibri"/>
          <w:color w:val="000000"/>
        </w:rPr>
        <w:t>sprzątania świata I wykładów</w:t>
      </w:r>
    </w:p>
    <w:p w14:paraId="2622A004" w14:textId="2FB33A4F" w:rsidR="00FB1788" w:rsidRDefault="00FB1788" w:rsidP="00FB1788">
      <w:pPr>
        <w:pStyle w:val="Akapitzlist"/>
        <w:numPr>
          <w:ilvl w:val="0"/>
          <w:numId w:val="3"/>
        </w:numPr>
        <w:jc w:val="both"/>
      </w:pPr>
      <w:r w:rsidRPr="00FB1788">
        <w:rPr>
          <w:rFonts w:ascii="Calibri" w:eastAsia="Calibri" w:hAnsi="Calibri"/>
          <w:color w:val="000000"/>
          <w:lang w:val="en-GB"/>
        </w:rPr>
        <w:t xml:space="preserve">Za przygotowanie treści merytorycznej oraz dobór tematyki wykładów ekologicznych podczas wydarzenia „WORLD CLEAN UP FEST” odpowiada </w:t>
      </w:r>
      <w:r w:rsidRPr="00FB1788">
        <w:rPr>
          <w:rFonts w:ascii="Calibri" w:eastAsia="Calibri" w:hAnsi="Calibri"/>
          <w:b/>
          <w:bCs/>
          <w:color w:val="000000"/>
          <w:lang w:val="en-GB"/>
        </w:rPr>
        <w:t>partner projektu</w:t>
      </w:r>
      <w:r w:rsidR="00583217">
        <w:rPr>
          <w:rFonts w:ascii="Calibri" w:eastAsia="Calibri" w:hAnsi="Calibri"/>
          <w:b/>
          <w:bCs/>
          <w:color w:val="000000"/>
          <w:lang w:val="en-GB"/>
        </w:rPr>
        <w:t xml:space="preserve"> (Fundacja Wielkich Jezior Mazurskich)</w:t>
      </w:r>
      <w:r w:rsidRPr="00FB1788">
        <w:rPr>
          <w:rFonts w:ascii="Calibri" w:eastAsia="Calibri" w:hAnsi="Calibri"/>
          <w:color w:val="000000"/>
          <w:lang w:val="en-GB"/>
        </w:rPr>
        <w:t>. Wykonawca będzie zobowiązany do zapewnienia odpowiednich warunków organizacyjno-technicznych do realizacji zajęć zgodnie z przekazanym harmonogramem oraz potrzebami prowadzących</w:t>
      </w:r>
    </w:p>
    <w:p w14:paraId="5EB4217D" w14:textId="29597315" w:rsidR="00CF50A2" w:rsidRPr="00746F10" w:rsidRDefault="00CF50A2" w:rsidP="00583217">
      <w:pPr>
        <w:jc w:val="both"/>
      </w:pPr>
      <w:r>
        <w:rPr>
          <w:rFonts w:ascii="Calibri" w:eastAsia="Calibri" w:hAnsi="Calibri"/>
          <w:sz w:val="22"/>
        </w:rPr>
        <w:t>Projekt „EcoCamp – każdy może żyć ekologicznie” realizowany w ramach Programu Współpracy Transgranicznej Interreg VI-A Litwa–Polska 2021–2027, współfinansowany przez Unię Europejską.</w:t>
      </w:r>
    </w:p>
    <w:p w14:paraId="2CA5795B" w14:textId="77777777" w:rsidR="0065471D" w:rsidRPr="00DD5499" w:rsidRDefault="0065471D" w:rsidP="00DD5499">
      <w:pPr>
        <w:jc w:val="both"/>
        <w:rPr>
          <w:lang w:val="en-US"/>
        </w:rPr>
      </w:pPr>
    </w:p>
    <w:sectPr w:rsidR="0065471D" w:rsidRPr="00DD5499" w:rsidSect="00DD5499">
      <w:headerReference w:type="default" r:id="rId7"/>
      <w:pgSz w:w="11906" w:h="16838"/>
      <w:pgMar w:top="2127" w:right="851" w:bottom="851" w:left="85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7B9076" w14:textId="77777777" w:rsidR="0092184E" w:rsidRDefault="0092184E" w:rsidP="00DD5499">
      <w:pPr>
        <w:spacing w:after="0" w:line="240" w:lineRule="auto"/>
      </w:pPr>
      <w:r>
        <w:separator/>
      </w:r>
    </w:p>
  </w:endnote>
  <w:endnote w:type="continuationSeparator" w:id="0">
    <w:p w14:paraId="12BDA9B0" w14:textId="77777777" w:rsidR="0092184E" w:rsidRDefault="0092184E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77F8D8" w14:textId="77777777" w:rsidR="0092184E" w:rsidRDefault="0092184E" w:rsidP="00DD5499">
      <w:pPr>
        <w:spacing w:after="0" w:line="240" w:lineRule="auto"/>
      </w:pPr>
      <w:r>
        <w:separator/>
      </w:r>
    </w:p>
  </w:footnote>
  <w:footnote w:type="continuationSeparator" w:id="0">
    <w:p w14:paraId="45FA8590" w14:textId="77777777" w:rsidR="0092184E" w:rsidRDefault="0092184E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647C4" w14:textId="17563778" w:rsidR="00DD5499" w:rsidRDefault="005C24C7">
    <w:pPr>
      <w:pStyle w:val="Nagwek"/>
    </w:pPr>
    <w:r>
      <w:rPr>
        <w:noProof/>
        <w:lang w:val="pl-PL" w:eastAsia="pl-PL"/>
        <w14:ligatures w14:val="none"/>
      </w:rPr>
      <w:drawing>
        <wp:anchor distT="0" distB="0" distL="114300" distR="114300" simplePos="0" relativeHeight="251658240" behindDoc="1" locked="0" layoutInCell="1" allowOverlap="1" wp14:anchorId="57F4F0B8" wp14:editId="42E34FA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88800" cy="10731600"/>
          <wp:effectExtent l="0" t="0" r="0" b="0"/>
          <wp:wrapNone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073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1A60FA"/>
    <w:multiLevelType w:val="multilevel"/>
    <w:tmpl w:val="69B811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B5D45C2"/>
    <w:multiLevelType w:val="hybridMultilevel"/>
    <w:tmpl w:val="1752170A"/>
    <w:lvl w:ilvl="0" w:tplc="62364EAC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F3C3BCF"/>
    <w:multiLevelType w:val="hybridMultilevel"/>
    <w:tmpl w:val="76BCAD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4755116">
    <w:abstractNumId w:val="1"/>
  </w:num>
  <w:num w:numId="2" w16cid:durableId="899483751">
    <w:abstractNumId w:val="0"/>
  </w:num>
  <w:num w:numId="3" w16cid:durableId="135496070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5499"/>
    <w:rsid w:val="00017923"/>
    <w:rsid w:val="0009085F"/>
    <w:rsid w:val="00094BA2"/>
    <w:rsid w:val="000D1E65"/>
    <w:rsid w:val="00130813"/>
    <w:rsid w:val="001549E6"/>
    <w:rsid w:val="001E08EF"/>
    <w:rsid w:val="002B7D09"/>
    <w:rsid w:val="003D2010"/>
    <w:rsid w:val="003D7990"/>
    <w:rsid w:val="004447F2"/>
    <w:rsid w:val="00537419"/>
    <w:rsid w:val="00561C74"/>
    <w:rsid w:val="00583217"/>
    <w:rsid w:val="005C24C7"/>
    <w:rsid w:val="006404DA"/>
    <w:rsid w:val="0065471D"/>
    <w:rsid w:val="00665EFF"/>
    <w:rsid w:val="006A478D"/>
    <w:rsid w:val="00754445"/>
    <w:rsid w:val="0080004E"/>
    <w:rsid w:val="008D684C"/>
    <w:rsid w:val="0092184E"/>
    <w:rsid w:val="009735D5"/>
    <w:rsid w:val="009F0938"/>
    <w:rsid w:val="00A2780B"/>
    <w:rsid w:val="00A925A9"/>
    <w:rsid w:val="00AA041F"/>
    <w:rsid w:val="00AC3602"/>
    <w:rsid w:val="00B72106"/>
    <w:rsid w:val="00B74DC4"/>
    <w:rsid w:val="00C234D6"/>
    <w:rsid w:val="00C23DCA"/>
    <w:rsid w:val="00CF50A2"/>
    <w:rsid w:val="00D947DD"/>
    <w:rsid w:val="00DD5499"/>
    <w:rsid w:val="00E20D39"/>
    <w:rsid w:val="00FB1788"/>
    <w:rsid w:val="00FE5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2B2DBD"/>
  <w15:chartTrackingRefBased/>
  <w15:docId w15:val="{F4C5F903-A78F-4413-8537-53D452336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  <w14:ligatures w14:val="standard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  <w14:ligatures w14:val="standard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  <w14:ligatures w14:val="standard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  <w14:ligatures w14:val="standard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Tekstpodstawowy">
    <w:name w:val="Body Text"/>
    <w:basedOn w:val="Normalny"/>
    <w:link w:val="TekstpodstawowyZnak"/>
    <w:rsid w:val="0065471D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65471D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65471D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  <w14:ligatures w14:val="none"/>
    </w:rPr>
  </w:style>
  <w:style w:type="character" w:customStyle="1" w:styleId="PodtytuZnak">
    <w:name w:val="Podtytuł Znak"/>
    <w:basedOn w:val="Domylnaczcionkaakapitu"/>
    <w:link w:val="Podtytu"/>
    <w:rsid w:val="0065471D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65471D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65471D"/>
    <w:pPr>
      <w:suppressAutoHyphens/>
      <w:spacing w:after="200"/>
    </w:pPr>
    <w:rPr>
      <w:rFonts w:eastAsia="Calibri"/>
      <w:color w:val="auto"/>
      <w:kern w:val="0"/>
      <w:szCs w:val="22"/>
      <w:lang w:eastAsia="zh-CN"/>
      <w14:ligatures w14:val="none"/>
    </w:rPr>
  </w:style>
  <w:style w:type="paragraph" w:customStyle="1" w:styleId="Tablestyle3">
    <w:name w:val="Table style3"/>
    <w:basedOn w:val="TableStyle2"/>
    <w:rsid w:val="0065471D"/>
    <w:rPr>
      <w:b/>
    </w:rPr>
  </w:style>
  <w:style w:type="paragraph" w:styleId="Akapitzlist">
    <w:name w:val="List Paragraph"/>
    <w:basedOn w:val="Normalny"/>
    <w:uiPriority w:val="34"/>
    <w:qFormat/>
    <w:rsid w:val="008D684C"/>
    <w:pPr>
      <w:spacing w:after="200"/>
      <w:ind w:left="720"/>
      <w:contextualSpacing/>
    </w:pPr>
    <w:rPr>
      <w:rFonts w:asciiTheme="minorHAnsi" w:eastAsiaTheme="minorEastAsia" w:hAnsiTheme="minorHAnsi" w:cstheme="minorBidi"/>
      <w:color w:val="auto"/>
      <w:kern w:val="0"/>
      <w:sz w:val="22"/>
      <w:szCs w:val="22"/>
      <w:lang w:val="en-US" w:eastAsia="en-US"/>
      <w14:ligatures w14:val="none"/>
    </w:rPr>
  </w:style>
  <w:style w:type="table" w:styleId="Tabela-Siatka">
    <w:name w:val="Table Grid"/>
    <w:basedOn w:val="Standardowy"/>
    <w:uiPriority w:val="59"/>
    <w:rsid w:val="001549E6"/>
    <w:pPr>
      <w:spacing w:after="0" w:line="240" w:lineRule="auto"/>
    </w:pPr>
    <w:rPr>
      <w:rFonts w:eastAsiaTheme="minorEastAsia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524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</Pages>
  <Words>653</Words>
  <Characters>3922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Petrėtis</dc:creator>
  <cp:keywords/>
  <dc:description/>
  <cp:lastModifiedBy>Marcin Giedrojć</cp:lastModifiedBy>
  <cp:revision>9</cp:revision>
  <dcterms:created xsi:type="dcterms:W3CDTF">2025-05-14T10:50:00Z</dcterms:created>
  <dcterms:modified xsi:type="dcterms:W3CDTF">2025-05-26T07:02:00Z</dcterms:modified>
</cp:coreProperties>
</file>