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F774" w14:textId="7F7F2AEB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2F6DEF43" wp14:editId="1438BDA2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E4618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4691B351" w14:textId="175A5AE4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</w:t>
      </w:r>
      <w:r w:rsidR="00C708AF">
        <w:rPr>
          <w:rFonts w:ascii="Arial" w:hAnsi="Arial" w:cs="Arial"/>
          <w:b/>
          <w:sz w:val="22"/>
          <w:szCs w:val="22"/>
        </w:rPr>
        <w:t>1</w:t>
      </w:r>
      <w:r w:rsidRPr="000B4E16">
        <w:rPr>
          <w:rFonts w:ascii="Arial" w:hAnsi="Arial" w:cs="Arial"/>
          <w:b/>
          <w:sz w:val="22"/>
          <w:szCs w:val="22"/>
        </w:rPr>
        <w:t>2.2025</w:t>
      </w:r>
    </w:p>
    <w:p w14:paraId="2BD0C1A1" w14:textId="4D904EE6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02A1148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89E67F8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00793D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DC0CFD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F15DDE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EAAD88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B4091F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772BDD08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68CB804D" w14:textId="574C93A1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20608AD" w14:textId="1DA0AF0E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  <w:r w:rsidRPr="005F20D3">
        <w:rPr>
          <w:rFonts w:ascii="Arial" w:hAnsi="Arial" w:cs="Arial"/>
          <w:sz w:val="22"/>
          <w:szCs w:val="22"/>
        </w:rPr>
        <w:t xml:space="preserve"> </w:t>
      </w:r>
    </w:p>
    <w:p w14:paraId="1C87B49C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1D287D65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836283B" w14:textId="2EA16FE4" w:rsidR="00A01D4D" w:rsidRDefault="00986E8B" w:rsidP="00947FF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r w:rsidR="00FF44EB" w:rsidRPr="005F20D3">
        <w:rPr>
          <w:rFonts w:ascii="Arial" w:hAnsi="Arial" w:cs="Arial"/>
          <w:sz w:val="22"/>
          <w:szCs w:val="22"/>
        </w:rPr>
        <w:t xml:space="preserve"> </w:t>
      </w:r>
      <w:bookmarkEnd w:id="0"/>
      <w:r w:rsidR="00947FFD" w:rsidRPr="00947FFD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 w Nowym Sączu”.</w:t>
      </w:r>
      <w:r w:rsidR="00C708AF">
        <w:rPr>
          <w:rFonts w:ascii="Arial" w:hAnsi="Arial" w:cs="Arial"/>
          <w:b/>
          <w:sz w:val="22"/>
          <w:szCs w:val="22"/>
        </w:rPr>
        <w:t xml:space="preserve"> Postępowanie 2.</w:t>
      </w:r>
    </w:p>
    <w:p w14:paraId="755492E9" w14:textId="77777777" w:rsidR="00947FFD" w:rsidRPr="00750502" w:rsidRDefault="00947FFD" w:rsidP="00947FFD">
      <w:pPr>
        <w:jc w:val="both"/>
        <w:rPr>
          <w:rFonts w:ascii="Arial" w:hAnsi="Arial" w:cs="Arial"/>
          <w:sz w:val="22"/>
          <w:szCs w:val="22"/>
        </w:rPr>
      </w:pPr>
    </w:p>
    <w:p w14:paraId="3C053289" w14:textId="1FED2877" w:rsidR="00D173C0" w:rsidRPr="00750502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0502">
        <w:rPr>
          <w:rFonts w:ascii="Arial" w:hAnsi="Arial" w:cs="Arial"/>
          <w:sz w:val="22"/>
          <w:szCs w:val="22"/>
        </w:rPr>
        <w:t>Tryb: podstawowy z fakultatywnymi negocjacjami</w:t>
      </w:r>
    </w:p>
    <w:p w14:paraId="2E70938D" w14:textId="77777777" w:rsidR="00D173C0" w:rsidRPr="00750502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F48AB" w14:textId="52F7058C" w:rsidR="005F20D3" w:rsidRPr="00750502" w:rsidRDefault="0042659F" w:rsidP="005F20D3">
      <w:pPr>
        <w:spacing w:line="276" w:lineRule="auto"/>
        <w:rPr>
          <w:rFonts w:ascii="Arial" w:hAnsi="Arial" w:cs="Arial"/>
          <w:color w:val="4A4A4A"/>
          <w:sz w:val="22"/>
          <w:szCs w:val="22"/>
          <w:shd w:val="clear" w:color="auto" w:fill="FFFFFF"/>
        </w:rPr>
      </w:pPr>
      <w:r w:rsidRPr="00750502">
        <w:rPr>
          <w:rFonts w:ascii="Arial" w:hAnsi="Arial" w:cs="Arial"/>
          <w:sz w:val="22"/>
          <w:szCs w:val="22"/>
        </w:rPr>
        <w:t xml:space="preserve">Identyfikator postępowania: </w:t>
      </w:r>
      <w:r w:rsidR="00750502" w:rsidRPr="00750502">
        <w:rPr>
          <w:rFonts w:ascii="Arial" w:hAnsi="Arial" w:cs="Arial"/>
          <w:color w:val="4A4A4A"/>
          <w:sz w:val="22"/>
          <w:szCs w:val="22"/>
          <w:shd w:val="clear" w:color="auto" w:fill="FFFFFF"/>
        </w:rPr>
        <w:t>ocds-148610-ffa2f7b2-9688-43d6-8a5e-85b947706abe</w:t>
      </w:r>
    </w:p>
    <w:p w14:paraId="41D02EC5" w14:textId="2F1E0700" w:rsidR="00D173C0" w:rsidRPr="00750502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750502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220C0495" w14:textId="0B0F7A9D" w:rsidR="001C5DD8" w:rsidRPr="00750502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750502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  <w:r w:rsidRPr="00750502">
        <w:rPr>
          <w:rFonts w:ascii="Arial" w:hAnsi="Arial" w:cs="Arial"/>
          <w:color w:val="4A4A4A"/>
          <w:sz w:val="22"/>
          <w:szCs w:val="22"/>
          <w:shd w:val="clear" w:color="auto" w:fill="FFFFFF"/>
        </w:rPr>
        <w:t xml:space="preserve"> </w:t>
      </w:r>
    </w:p>
    <w:sectPr w:rsidR="001C5DD8" w:rsidRPr="0075050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0794" w14:textId="77777777" w:rsidR="00B304D3" w:rsidRDefault="00B304D3">
      <w:r>
        <w:separator/>
      </w:r>
    </w:p>
  </w:endnote>
  <w:endnote w:type="continuationSeparator" w:id="0">
    <w:p w14:paraId="20E315D1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5482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5534905E" wp14:editId="5C9338F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1B2CC3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34905E" id="Ramka1" o:spid="_x0000_s1026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A1B2CC3" w14:textId="77777777" w:rsidR="00D173C0" w:rsidRDefault="00986E8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C3DE" w14:textId="0FC29872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0416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28CB07C" wp14:editId="3A5B42B7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F9E5" w14:textId="77777777" w:rsidR="00B304D3" w:rsidRDefault="00B304D3">
      <w:r>
        <w:separator/>
      </w:r>
    </w:p>
  </w:footnote>
  <w:footnote w:type="continuationSeparator" w:id="0">
    <w:p w14:paraId="359E1E6E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EC1D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02446A"/>
    <w:rsid w:val="00040B93"/>
    <w:rsid w:val="00074B45"/>
    <w:rsid w:val="000A3F03"/>
    <w:rsid w:val="000B4E16"/>
    <w:rsid w:val="000C1549"/>
    <w:rsid w:val="001C5DD8"/>
    <w:rsid w:val="001D13AF"/>
    <w:rsid w:val="00237950"/>
    <w:rsid w:val="002A7FA2"/>
    <w:rsid w:val="003A501B"/>
    <w:rsid w:val="003F3B50"/>
    <w:rsid w:val="0042659F"/>
    <w:rsid w:val="0046134B"/>
    <w:rsid w:val="00467B04"/>
    <w:rsid w:val="004E7737"/>
    <w:rsid w:val="005F20D3"/>
    <w:rsid w:val="00750502"/>
    <w:rsid w:val="00906649"/>
    <w:rsid w:val="00933AD6"/>
    <w:rsid w:val="00945470"/>
    <w:rsid w:val="00947FFD"/>
    <w:rsid w:val="00977C77"/>
    <w:rsid w:val="00986E8B"/>
    <w:rsid w:val="00A01D4D"/>
    <w:rsid w:val="00A30DA0"/>
    <w:rsid w:val="00A64288"/>
    <w:rsid w:val="00B304D3"/>
    <w:rsid w:val="00BC1ED6"/>
    <w:rsid w:val="00C34B5D"/>
    <w:rsid w:val="00C708AF"/>
    <w:rsid w:val="00C7751D"/>
    <w:rsid w:val="00C9448C"/>
    <w:rsid w:val="00CE1067"/>
    <w:rsid w:val="00D173C0"/>
    <w:rsid w:val="00DF5983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3C56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24</cp:revision>
  <cp:lastPrinted>2023-09-04T10:33:00Z</cp:lastPrinted>
  <dcterms:created xsi:type="dcterms:W3CDTF">2024-06-07T12:10:00Z</dcterms:created>
  <dcterms:modified xsi:type="dcterms:W3CDTF">2025-05-13T17:00:00Z</dcterms:modified>
  <dc:language>pl-PL</dc:language>
</cp:coreProperties>
</file>