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C628B" w14:textId="77777777" w:rsidR="001350D3" w:rsidRPr="00450B5C" w:rsidRDefault="00E31192" w:rsidP="00450B5C">
      <w:pPr>
        <w:pStyle w:val="pkt"/>
        <w:spacing w:before="0" w:after="0" w:line="360" w:lineRule="auto"/>
        <w:ind w:left="0" w:firstLine="0"/>
        <w:rPr>
          <w:rFonts w:ascii="Arial" w:hAnsi="Arial" w:cs="Arial"/>
          <w:b/>
        </w:rPr>
      </w:pPr>
      <w:r w:rsidRPr="00E31192">
        <w:rPr>
          <w:rFonts w:ascii="Arial" w:hAnsi="Arial" w:cs="Arial"/>
          <w:b/>
        </w:rPr>
        <w:t>Powiat Ostrowski, Starostwo Powiatowe w Ostrowie Wielkopolskim</w:t>
      </w:r>
    </w:p>
    <w:p w14:paraId="449D42CA" w14:textId="7BC39CD2" w:rsidR="001350D3" w:rsidRPr="00450B5C" w:rsidRDefault="00E31192" w:rsidP="00450B5C">
      <w:pPr>
        <w:pStyle w:val="pkt"/>
        <w:spacing w:before="0" w:after="0" w:line="360" w:lineRule="auto"/>
        <w:ind w:left="0" w:firstLine="0"/>
        <w:rPr>
          <w:rFonts w:ascii="Arial" w:hAnsi="Arial" w:cs="Arial"/>
          <w:bCs/>
        </w:rPr>
      </w:pPr>
      <w:r w:rsidRPr="00E31192">
        <w:rPr>
          <w:rFonts w:ascii="Arial" w:hAnsi="Arial" w:cs="Arial"/>
          <w:bCs/>
        </w:rPr>
        <w:t>Al. Powstańców Wielkopolskich</w:t>
      </w:r>
      <w:r w:rsidR="001E1B74">
        <w:rPr>
          <w:rFonts w:ascii="Arial" w:hAnsi="Arial" w:cs="Arial"/>
          <w:bCs/>
        </w:rPr>
        <w:t xml:space="preserve"> </w:t>
      </w:r>
      <w:r w:rsidRPr="00E31192">
        <w:rPr>
          <w:rFonts w:ascii="Arial" w:hAnsi="Arial" w:cs="Arial"/>
          <w:bCs/>
        </w:rPr>
        <w:t>16</w:t>
      </w:r>
    </w:p>
    <w:p w14:paraId="6018267C" w14:textId="1A641369" w:rsidR="001350D3" w:rsidRPr="00450B5C" w:rsidRDefault="00E31192" w:rsidP="00450B5C">
      <w:pPr>
        <w:pStyle w:val="pkt"/>
        <w:spacing w:before="0" w:after="0" w:line="360" w:lineRule="auto"/>
        <w:ind w:left="0" w:firstLine="0"/>
        <w:rPr>
          <w:rFonts w:ascii="Arial" w:hAnsi="Arial" w:cs="Arial"/>
          <w:b/>
        </w:rPr>
      </w:pPr>
      <w:r w:rsidRPr="00E31192">
        <w:rPr>
          <w:rFonts w:ascii="Arial" w:hAnsi="Arial" w:cs="Arial"/>
          <w:bCs/>
        </w:rPr>
        <w:t>63-400</w:t>
      </w:r>
      <w:r w:rsidR="001E1B74">
        <w:rPr>
          <w:rFonts w:ascii="Arial" w:hAnsi="Arial" w:cs="Arial"/>
          <w:bCs/>
        </w:rPr>
        <w:t xml:space="preserve"> </w:t>
      </w:r>
      <w:r w:rsidRPr="00E31192">
        <w:rPr>
          <w:rFonts w:ascii="Arial" w:hAnsi="Arial" w:cs="Arial"/>
          <w:bCs/>
        </w:rPr>
        <w:t>Ostrów Wielkopolski</w:t>
      </w:r>
    </w:p>
    <w:p w14:paraId="19893A7E" w14:textId="2E75511F" w:rsidR="001350D3" w:rsidRPr="008411E7" w:rsidRDefault="00541BA6" w:rsidP="00450B5C">
      <w:pPr>
        <w:pStyle w:val="pkt"/>
        <w:tabs>
          <w:tab w:val="right" w:pos="9214"/>
        </w:tabs>
        <w:spacing w:after="840" w:line="360" w:lineRule="auto"/>
        <w:ind w:left="0" w:firstLine="0"/>
        <w:rPr>
          <w:rFonts w:ascii="Arial" w:hAnsi="Arial" w:cs="Arial"/>
        </w:rPr>
      </w:pPr>
      <w:r>
        <w:rPr>
          <w:rFonts w:ascii="Arial" w:hAnsi="Arial" w:cs="Arial"/>
          <w:b/>
        </w:rPr>
        <w:t>RPZ.272.</w:t>
      </w:r>
      <w:r w:rsidR="00CD1695">
        <w:rPr>
          <w:rFonts w:ascii="Arial" w:hAnsi="Arial" w:cs="Arial"/>
          <w:b/>
        </w:rPr>
        <w:t>1</w:t>
      </w:r>
      <w:r w:rsidR="00A62539">
        <w:rPr>
          <w:rFonts w:ascii="Arial" w:hAnsi="Arial" w:cs="Arial"/>
          <w:b/>
        </w:rPr>
        <w:t>6</w:t>
      </w:r>
      <w:r w:rsidR="00E31192" w:rsidRPr="00E31192">
        <w:rPr>
          <w:rFonts w:ascii="Arial" w:hAnsi="Arial" w:cs="Arial"/>
          <w:b/>
        </w:rPr>
        <w:t>.2025</w:t>
      </w:r>
      <w:r w:rsidR="001350D3" w:rsidRPr="00450B5C">
        <w:rPr>
          <w:rFonts w:ascii="Arial" w:hAnsi="Arial" w:cs="Arial"/>
        </w:rPr>
        <w:tab/>
      </w:r>
      <w:r w:rsidR="00E31192" w:rsidRPr="00E31192">
        <w:rPr>
          <w:rFonts w:ascii="Arial" w:hAnsi="Arial" w:cs="Arial"/>
        </w:rPr>
        <w:t>Ostrów Wielkopolski</w:t>
      </w:r>
      <w:r w:rsidR="001350D3" w:rsidRPr="00450B5C">
        <w:rPr>
          <w:rFonts w:ascii="Arial" w:hAnsi="Arial" w:cs="Arial"/>
        </w:rPr>
        <w:t xml:space="preserve">, </w:t>
      </w:r>
      <w:r w:rsidRPr="00A62539">
        <w:rPr>
          <w:rFonts w:ascii="Arial" w:hAnsi="Arial" w:cs="Arial"/>
        </w:rPr>
        <w:t>2025-0</w:t>
      </w:r>
      <w:r w:rsidR="00A62539" w:rsidRPr="00A62539">
        <w:rPr>
          <w:rFonts w:ascii="Arial" w:hAnsi="Arial" w:cs="Arial"/>
        </w:rPr>
        <w:t>4</w:t>
      </w:r>
      <w:r w:rsidRPr="008411E7">
        <w:rPr>
          <w:rFonts w:ascii="Arial" w:hAnsi="Arial" w:cs="Arial"/>
        </w:rPr>
        <w:t>-2</w:t>
      </w:r>
      <w:r w:rsidR="00E76FA7" w:rsidRPr="008411E7">
        <w:rPr>
          <w:rFonts w:ascii="Arial" w:hAnsi="Arial" w:cs="Arial"/>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350D3" w:rsidRPr="00450B5C" w14:paraId="76FBBD8B" w14:textId="77777777" w:rsidTr="001350D3">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4095A647" w14:textId="77777777" w:rsidR="001350D3" w:rsidRPr="00450B5C" w:rsidRDefault="001350D3" w:rsidP="00450B5C">
            <w:pPr>
              <w:pStyle w:val="Tytu"/>
              <w:spacing w:line="360" w:lineRule="auto"/>
              <w:rPr>
                <w:rFonts w:ascii="Arial" w:hAnsi="Arial"/>
              </w:rPr>
            </w:pPr>
            <w:r w:rsidRPr="00450B5C">
              <w:rPr>
                <w:rFonts w:ascii="Arial" w:hAnsi="Arial"/>
              </w:rPr>
              <w:t>SPECYFIKACJA WARUNKÓW ZAMÓWIENIA</w:t>
            </w:r>
          </w:p>
          <w:p w14:paraId="4818B59A" w14:textId="77777777" w:rsidR="001350D3" w:rsidRPr="00450B5C" w:rsidRDefault="001350D3" w:rsidP="00620837">
            <w:pPr>
              <w:keepNext/>
              <w:suppressAutoHyphens/>
              <w:spacing w:after="120" w:line="360" w:lineRule="auto"/>
              <w:jc w:val="center"/>
              <w:outlineLvl w:val="1"/>
              <w:rPr>
                <w:rFonts w:ascii="Arial" w:hAnsi="Arial" w:cs="Arial"/>
                <w:b/>
                <w:lang w:eastAsia="ar-SA"/>
              </w:rPr>
            </w:pPr>
            <w:r w:rsidRPr="00450B5C">
              <w:rPr>
                <w:rFonts w:ascii="Arial" w:hAnsi="Arial" w:cs="Arial"/>
                <w:lang w:eastAsia="ar-SA"/>
              </w:rPr>
              <w:t>zwana dalej</w:t>
            </w:r>
            <w:r w:rsidRPr="00450B5C">
              <w:rPr>
                <w:rFonts w:ascii="Arial" w:hAnsi="Arial" w:cs="Arial"/>
                <w:b/>
                <w:lang w:eastAsia="ar-SA"/>
              </w:rPr>
              <w:t xml:space="preserve"> (SWZ)</w:t>
            </w:r>
          </w:p>
        </w:tc>
      </w:tr>
    </w:tbl>
    <w:p w14:paraId="32A36D37" w14:textId="5EC44720" w:rsidR="001350D3" w:rsidRPr="00450B5C" w:rsidRDefault="00E31192" w:rsidP="00450B5C">
      <w:pPr>
        <w:spacing w:before="600" w:line="360" w:lineRule="auto"/>
        <w:jc w:val="center"/>
        <w:rPr>
          <w:rFonts w:ascii="Arial" w:hAnsi="Arial" w:cs="Arial"/>
          <w:b/>
          <w:sz w:val="28"/>
          <w:szCs w:val="28"/>
        </w:rPr>
      </w:pPr>
      <w:r w:rsidRPr="004879EA">
        <w:rPr>
          <w:rFonts w:ascii="Arial" w:hAnsi="Arial" w:cs="Arial"/>
          <w:b/>
          <w:sz w:val="28"/>
          <w:szCs w:val="28"/>
        </w:rPr>
        <w:t xml:space="preserve">Dostawa </w:t>
      </w:r>
      <w:r w:rsidR="00CD1695">
        <w:rPr>
          <w:rFonts w:ascii="Arial" w:hAnsi="Arial" w:cs="Arial"/>
          <w:b/>
          <w:sz w:val="28"/>
          <w:szCs w:val="28"/>
        </w:rPr>
        <w:t>s</w:t>
      </w:r>
      <w:r w:rsidR="00A62539">
        <w:rPr>
          <w:rFonts w:ascii="Arial" w:hAnsi="Arial" w:cs="Arial"/>
          <w:b/>
          <w:sz w:val="28"/>
          <w:szCs w:val="28"/>
        </w:rPr>
        <w:t>ymulator</w:t>
      </w:r>
      <w:r w:rsidR="007F6B2D">
        <w:rPr>
          <w:rFonts w:ascii="Arial" w:hAnsi="Arial" w:cs="Arial"/>
          <w:b/>
          <w:sz w:val="28"/>
          <w:szCs w:val="28"/>
        </w:rPr>
        <w:t>ów</w:t>
      </w:r>
      <w:r w:rsidR="00A62539">
        <w:rPr>
          <w:rFonts w:ascii="Arial" w:hAnsi="Arial" w:cs="Arial"/>
          <w:b/>
          <w:sz w:val="28"/>
          <w:szCs w:val="28"/>
        </w:rPr>
        <w:t xml:space="preserve"> sterowania ruchem kolejowym ze stanowiskami dyżurnych ruchu i instruktora oraz symulatora pojazdu kolejowego</w:t>
      </w:r>
      <w:r w:rsidR="00CD1695">
        <w:rPr>
          <w:rFonts w:ascii="Arial" w:hAnsi="Arial" w:cs="Arial"/>
          <w:b/>
          <w:sz w:val="28"/>
          <w:szCs w:val="28"/>
        </w:rPr>
        <w:t xml:space="preserve"> </w:t>
      </w:r>
      <w:r w:rsidR="00541BA6" w:rsidRPr="004879EA">
        <w:rPr>
          <w:rFonts w:ascii="Arial" w:hAnsi="Arial" w:cs="Arial"/>
          <w:b/>
          <w:sz w:val="28"/>
          <w:szCs w:val="28"/>
        </w:rPr>
        <w:t>w ramach projektu ,,</w:t>
      </w:r>
      <w:r w:rsidRPr="004879EA">
        <w:rPr>
          <w:rFonts w:ascii="Arial" w:hAnsi="Arial" w:cs="Arial"/>
          <w:b/>
          <w:sz w:val="28"/>
          <w:szCs w:val="28"/>
        </w:rPr>
        <w:t>Kompleksowy program rozwoju kształcenia zawodowego w Powiecie Ostrowskim” finansowanego z Programu Regionalnego Fundusze Europejskie</w:t>
      </w:r>
      <w:r w:rsidRPr="00E31192">
        <w:rPr>
          <w:rFonts w:ascii="Arial" w:hAnsi="Arial" w:cs="Arial"/>
          <w:b/>
          <w:sz w:val="28"/>
          <w:szCs w:val="28"/>
        </w:rPr>
        <w:t xml:space="preserve"> </w:t>
      </w:r>
      <w:r w:rsidR="00837B5D">
        <w:rPr>
          <w:rFonts w:ascii="Arial" w:hAnsi="Arial" w:cs="Arial"/>
          <w:b/>
          <w:sz w:val="28"/>
          <w:szCs w:val="28"/>
        </w:rPr>
        <w:br/>
      </w:r>
      <w:r w:rsidRPr="00E31192">
        <w:rPr>
          <w:rFonts w:ascii="Arial" w:hAnsi="Arial" w:cs="Arial"/>
          <w:b/>
          <w:sz w:val="28"/>
          <w:szCs w:val="28"/>
        </w:rPr>
        <w:t>dla Wielkopolski 2021-2027</w:t>
      </w:r>
    </w:p>
    <w:p w14:paraId="42A1AA3A" w14:textId="77777777" w:rsidR="001350D3" w:rsidRPr="00450B5C" w:rsidRDefault="001350D3" w:rsidP="00450B5C">
      <w:pPr>
        <w:spacing w:line="360" w:lineRule="auto"/>
        <w:jc w:val="center"/>
        <w:rPr>
          <w:rFonts w:ascii="Arial" w:hAnsi="Arial" w:cs="Arial"/>
          <w:b/>
          <w:sz w:val="32"/>
          <w:szCs w:val="32"/>
        </w:rPr>
      </w:pPr>
    </w:p>
    <w:p w14:paraId="4F0C4557" w14:textId="5FC3DCFA" w:rsidR="001350D3" w:rsidRDefault="001350D3" w:rsidP="00450B5C">
      <w:pPr>
        <w:spacing w:line="360" w:lineRule="auto"/>
        <w:jc w:val="both"/>
        <w:rPr>
          <w:rFonts w:ascii="Arial" w:hAnsi="Arial" w:cs="Arial"/>
          <w:sz w:val="20"/>
          <w:szCs w:val="20"/>
        </w:rPr>
      </w:pPr>
      <w:r w:rsidRPr="004727C7">
        <w:rPr>
          <w:rFonts w:ascii="Arial" w:hAnsi="Arial" w:cs="Arial"/>
          <w:sz w:val="20"/>
          <w:szCs w:val="20"/>
        </w:rPr>
        <w:t xml:space="preserve">Postępowanie o udzielenie zamówienia prowadzone jest na podstawie ustawy z dnia 11 września 2019 r. Prawo zamówień publicznych </w:t>
      </w:r>
      <w:r w:rsidR="00E31192" w:rsidRPr="004727C7">
        <w:rPr>
          <w:rFonts w:ascii="Arial" w:hAnsi="Arial" w:cs="Arial"/>
          <w:sz w:val="20"/>
          <w:szCs w:val="20"/>
        </w:rPr>
        <w:t>(</w:t>
      </w:r>
      <w:proofErr w:type="spellStart"/>
      <w:r w:rsidR="00E31192" w:rsidRPr="004727C7">
        <w:rPr>
          <w:rFonts w:ascii="Arial" w:hAnsi="Arial" w:cs="Arial"/>
          <w:sz w:val="20"/>
          <w:szCs w:val="20"/>
        </w:rPr>
        <w:t>t.j</w:t>
      </w:r>
      <w:proofErr w:type="spellEnd"/>
      <w:r w:rsidR="00E31192" w:rsidRPr="004727C7">
        <w:rPr>
          <w:rFonts w:ascii="Arial" w:hAnsi="Arial" w:cs="Arial"/>
          <w:sz w:val="20"/>
          <w:szCs w:val="20"/>
        </w:rPr>
        <w:t>. Dz. U. z 202</w:t>
      </w:r>
      <w:r w:rsidR="00B31EF3" w:rsidRPr="004727C7">
        <w:rPr>
          <w:rFonts w:ascii="Arial" w:hAnsi="Arial" w:cs="Arial"/>
          <w:sz w:val="20"/>
          <w:szCs w:val="20"/>
        </w:rPr>
        <w:t>4</w:t>
      </w:r>
      <w:r w:rsidR="001C3822" w:rsidRPr="004727C7">
        <w:rPr>
          <w:rFonts w:ascii="Arial" w:hAnsi="Arial" w:cs="Arial"/>
          <w:sz w:val="20"/>
          <w:szCs w:val="20"/>
        </w:rPr>
        <w:t xml:space="preserve"> </w:t>
      </w:r>
      <w:r w:rsidR="00E31192" w:rsidRPr="004727C7">
        <w:rPr>
          <w:rFonts w:ascii="Arial" w:hAnsi="Arial" w:cs="Arial"/>
          <w:sz w:val="20"/>
          <w:szCs w:val="20"/>
        </w:rPr>
        <w:t>r. poz. 1</w:t>
      </w:r>
      <w:r w:rsidR="00B31EF3" w:rsidRPr="004727C7">
        <w:rPr>
          <w:rFonts w:ascii="Arial" w:hAnsi="Arial" w:cs="Arial"/>
          <w:sz w:val="20"/>
          <w:szCs w:val="20"/>
        </w:rPr>
        <w:t>320</w:t>
      </w:r>
      <w:r w:rsidR="00E31192" w:rsidRPr="004727C7">
        <w:rPr>
          <w:rFonts w:ascii="Arial" w:hAnsi="Arial" w:cs="Arial"/>
          <w:sz w:val="20"/>
          <w:szCs w:val="20"/>
        </w:rPr>
        <w:t>)</w:t>
      </w:r>
      <w:r w:rsidRPr="004727C7">
        <w:rPr>
          <w:rFonts w:ascii="Arial" w:hAnsi="Arial" w:cs="Arial"/>
          <w:sz w:val="20"/>
          <w:szCs w:val="20"/>
        </w:rPr>
        <w:t xml:space="preserve">, zwanej dalej ”ustawą </w:t>
      </w:r>
      <w:proofErr w:type="spellStart"/>
      <w:r w:rsidRPr="004727C7">
        <w:rPr>
          <w:rFonts w:ascii="Arial" w:hAnsi="Arial" w:cs="Arial"/>
          <w:sz w:val="20"/>
          <w:szCs w:val="20"/>
        </w:rPr>
        <w:t>Pzp</w:t>
      </w:r>
      <w:proofErr w:type="spellEnd"/>
      <w:r w:rsidRPr="004727C7">
        <w:rPr>
          <w:rFonts w:ascii="Arial" w:hAnsi="Arial" w:cs="Arial"/>
          <w:sz w:val="20"/>
          <w:szCs w:val="20"/>
        </w:rPr>
        <w:t xml:space="preserve">”. Wartość szacunkowa zamówienia </w:t>
      </w:r>
      <w:r w:rsidR="0019225F" w:rsidRPr="004727C7">
        <w:rPr>
          <w:rFonts w:ascii="Arial" w:hAnsi="Arial" w:cs="Arial"/>
          <w:sz w:val="20"/>
          <w:szCs w:val="20"/>
        </w:rPr>
        <w:t>jest niższa od</w:t>
      </w:r>
      <w:r w:rsidRPr="004727C7">
        <w:rPr>
          <w:rFonts w:ascii="Arial" w:hAnsi="Arial" w:cs="Arial"/>
          <w:sz w:val="20"/>
          <w:szCs w:val="20"/>
        </w:rPr>
        <w:t xml:space="preserve"> progów unijnych określonych na podstawie art. 3 ustawy </w:t>
      </w:r>
      <w:proofErr w:type="spellStart"/>
      <w:r w:rsidRPr="004727C7">
        <w:rPr>
          <w:rFonts w:ascii="Arial" w:hAnsi="Arial" w:cs="Arial"/>
          <w:sz w:val="20"/>
          <w:szCs w:val="20"/>
        </w:rPr>
        <w:t>Pzp</w:t>
      </w:r>
      <w:proofErr w:type="spellEnd"/>
      <w:r w:rsidRPr="004727C7">
        <w:rPr>
          <w:rFonts w:ascii="Arial" w:hAnsi="Arial" w:cs="Arial"/>
          <w:sz w:val="20"/>
          <w:szCs w:val="20"/>
        </w:rPr>
        <w:t>.</w:t>
      </w:r>
    </w:p>
    <w:p w14:paraId="38797E8C" w14:textId="77777777" w:rsidR="00F94A89" w:rsidRPr="004727C7" w:rsidRDefault="00F94A89" w:rsidP="00450B5C">
      <w:pPr>
        <w:spacing w:line="360" w:lineRule="auto"/>
        <w:jc w:val="both"/>
        <w:rPr>
          <w:rFonts w:ascii="Arial" w:hAnsi="Arial" w:cs="Arial"/>
          <w:sz w:val="20"/>
          <w:szCs w:val="20"/>
        </w:rPr>
      </w:pPr>
    </w:p>
    <w:p w14:paraId="68542DDB" w14:textId="19FF6C08" w:rsidR="00445B27" w:rsidRPr="004727C7" w:rsidRDefault="00445B27" w:rsidP="004727C7">
      <w:pPr>
        <w:spacing w:line="360" w:lineRule="auto"/>
        <w:jc w:val="both"/>
        <w:rPr>
          <w:rFonts w:ascii="Arial" w:hAnsi="Arial" w:cs="Arial"/>
          <w:sz w:val="20"/>
          <w:szCs w:val="20"/>
        </w:rPr>
      </w:pPr>
      <w:r w:rsidRPr="004727C7">
        <w:rPr>
          <w:rFonts w:ascii="Arial" w:hAnsi="Arial" w:cs="Arial"/>
          <w:color w:val="000000" w:themeColor="text1"/>
          <w:sz w:val="20"/>
          <w:szCs w:val="20"/>
        </w:rPr>
        <w:t>Ze względu na ograniczoną liczbę znaków, postępowanie jest ogłoszone na e-</w:t>
      </w:r>
      <w:r w:rsidR="001C3822" w:rsidRPr="004727C7">
        <w:rPr>
          <w:rFonts w:ascii="Arial" w:hAnsi="Arial" w:cs="Arial"/>
          <w:color w:val="000000" w:themeColor="text1"/>
          <w:sz w:val="20"/>
          <w:szCs w:val="20"/>
        </w:rPr>
        <w:t>Z</w:t>
      </w:r>
      <w:r w:rsidRPr="004727C7">
        <w:rPr>
          <w:rFonts w:ascii="Arial" w:hAnsi="Arial" w:cs="Arial"/>
          <w:color w:val="000000" w:themeColor="text1"/>
          <w:sz w:val="20"/>
          <w:szCs w:val="20"/>
        </w:rPr>
        <w:t xml:space="preserve">amówieniach pod nazwą: </w:t>
      </w:r>
      <w:r w:rsidR="004727C7" w:rsidRPr="004727C7">
        <w:rPr>
          <w:rFonts w:ascii="Arial" w:hAnsi="Arial" w:cs="Arial"/>
          <w:color w:val="000000" w:themeColor="text1"/>
          <w:sz w:val="20"/>
          <w:szCs w:val="20"/>
        </w:rPr>
        <w:t>,,Dostawa symulator</w:t>
      </w:r>
      <w:r w:rsidR="007F6B2D">
        <w:rPr>
          <w:rFonts w:ascii="Arial" w:hAnsi="Arial" w:cs="Arial"/>
          <w:color w:val="000000" w:themeColor="text1"/>
          <w:sz w:val="20"/>
          <w:szCs w:val="20"/>
        </w:rPr>
        <w:t>ów</w:t>
      </w:r>
      <w:r w:rsidR="004727C7" w:rsidRPr="004727C7">
        <w:rPr>
          <w:rFonts w:ascii="Arial" w:hAnsi="Arial" w:cs="Arial"/>
          <w:color w:val="000000" w:themeColor="text1"/>
          <w:sz w:val="20"/>
          <w:szCs w:val="20"/>
        </w:rPr>
        <w:t xml:space="preserve"> sterowania ruchem kolejowym oraz symulatora pojazdu kolejowego w ramach projektu</w:t>
      </w:r>
      <w:r w:rsidR="00F94A89">
        <w:rPr>
          <w:rFonts w:ascii="Arial" w:hAnsi="Arial" w:cs="Arial"/>
          <w:color w:val="000000" w:themeColor="text1"/>
          <w:sz w:val="20"/>
          <w:szCs w:val="20"/>
        </w:rPr>
        <w:t xml:space="preserve"> ,,Kompleksowy program</w:t>
      </w:r>
      <w:r w:rsidR="004727C7" w:rsidRPr="004727C7">
        <w:rPr>
          <w:rFonts w:ascii="Arial" w:hAnsi="Arial" w:cs="Arial"/>
          <w:color w:val="000000" w:themeColor="text1"/>
          <w:sz w:val="20"/>
          <w:szCs w:val="20"/>
        </w:rPr>
        <w:t xml:space="preserve"> rozwoju kształcenia zawodowego w Powiecie Ostrowskim''</w:t>
      </w:r>
      <w:r w:rsidR="004727C7">
        <w:rPr>
          <w:rFonts w:ascii="Arial" w:hAnsi="Arial" w:cs="Arial"/>
          <w:color w:val="000000" w:themeColor="text1"/>
          <w:sz w:val="20"/>
          <w:szCs w:val="20"/>
        </w:rPr>
        <w:t xml:space="preserve"> </w:t>
      </w:r>
      <w:r w:rsidR="00F94A89" w:rsidRPr="00F36F88">
        <w:rPr>
          <w:rFonts w:ascii="Arial" w:hAnsi="Arial" w:cs="Arial"/>
          <w:sz w:val="20"/>
          <w:szCs w:val="20"/>
        </w:rPr>
        <w:t xml:space="preserve">- </w:t>
      </w:r>
      <w:r w:rsidR="004727C7" w:rsidRPr="00F36F88">
        <w:rPr>
          <w:rFonts w:ascii="Arial" w:hAnsi="Arial" w:cs="Arial"/>
          <w:sz w:val="20"/>
          <w:szCs w:val="20"/>
        </w:rPr>
        <w:t>ogłoszenie</w:t>
      </w:r>
      <w:r w:rsidR="00F94A89" w:rsidRPr="00F36F88">
        <w:rPr>
          <w:rFonts w:ascii="Arial" w:hAnsi="Arial" w:cs="Arial"/>
          <w:sz w:val="20"/>
          <w:szCs w:val="20"/>
        </w:rPr>
        <w:t xml:space="preserve"> </w:t>
      </w:r>
      <w:r w:rsidR="004727C7" w:rsidRPr="00F36F88">
        <w:rPr>
          <w:rFonts w:ascii="Arial" w:hAnsi="Arial" w:cs="Arial"/>
          <w:sz w:val="20"/>
          <w:szCs w:val="20"/>
        </w:rPr>
        <w:t>nr 2025/BZP 00</w:t>
      </w:r>
      <w:r w:rsidR="00F36F88" w:rsidRPr="00F36F88">
        <w:rPr>
          <w:rFonts w:ascii="Arial" w:hAnsi="Arial" w:cs="Arial"/>
          <w:sz w:val="20"/>
          <w:szCs w:val="20"/>
        </w:rPr>
        <w:t>205051</w:t>
      </w:r>
      <w:r w:rsidR="00F94A89" w:rsidRPr="00F36F88">
        <w:rPr>
          <w:rFonts w:ascii="Arial" w:hAnsi="Arial" w:cs="Arial"/>
          <w:sz w:val="20"/>
          <w:szCs w:val="20"/>
        </w:rPr>
        <w:t xml:space="preserve"> z dnia 2</w:t>
      </w:r>
      <w:r w:rsidR="00E76FA7" w:rsidRPr="00F36F88">
        <w:rPr>
          <w:rFonts w:ascii="Arial" w:hAnsi="Arial" w:cs="Arial"/>
          <w:sz w:val="20"/>
          <w:szCs w:val="20"/>
        </w:rPr>
        <w:t>4</w:t>
      </w:r>
      <w:r w:rsidR="00F94A89" w:rsidRPr="00F36F88">
        <w:rPr>
          <w:rFonts w:ascii="Arial" w:hAnsi="Arial" w:cs="Arial"/>
          <w:sz w:val="20"/>
          <w:szCs w:val="20"/>
        </w:rPr>
        <w:t>.04.2025 r.</w:t>
      </w:r>
    </w:p>
    <w:p w14:paraId="00701FAD" w14:textId="77777777" w:rsidR="001350D3" w:rsidRPr="00450B5C" w:rsidRDefault="001350D3" w:rsidP="00A62539">
      <w:pPr>
        <w:spacing w:line="360" w:lineRule="auto"/>
        <w:jc w:val="right"/>
        <w:rPr>
          <w:rFonts w:ascii="Arial" w:hAnsi="Arial" w:cs="Arial"/>
        </w:rPr>
      </w:pPr>
    </w:p>
    <w:p w14:paraId="155486FA" w14:textId="77777777" w:rsidR="00F94A89" w:rsidRDefault="00F94A89" w:rsidP="00A62539">
      <w:pPr>
        <w:spacing w:line="360" w:lineRule="auto"/>
        <w:ind w:left="5942"/>
        <w:jc w:val="right"/>
        <w:rPr>
          <w:rFonts w:ascii="Arial" w:hAnsi="Arial" w:cs="Arial"/>
        </w:rPr>
      </w:pPr>
    </w:p>
    <w:p w14:paraId="687BDFA6" w14:textId="0F2B9089" w:rsidR="001350D3" w:rsidRPr="00450B5C" w:rsidRDefault="001350D3" w:rsidP="00A62539">
      <w:pPr>
        <w:spacing w:line="360" w:lineRule="auto"/>
        <w:ind w:left="5942"/>
        <w:jc w:val="right"/>
        <w:rPr>
          <w:rFonts w:ascii="Arial" w:hAnsi="Arial" w:cs="Arial"/>
        </w:rPr>
      </w:pPr>
      <w:r w:rsidRPr="00450B5C">
        <w:rPr>
          <w:rFonts w:ascii="Arial" w:hAnsi="Arial" w:cs="Arial"/>
        </w:rPr>
        <w:t>Zatwierdzono w dniu:</w:t>
      </w:r>
    </w:p>
    <w:p w14:paraId="3B96C291" w14:textId="7F1109F0" w:rsidR="00A62539" w:rsidRDefault="00541BA6" w:rsidP="00A62539">
      <w:pPr>
        <w:spacing w:line="360" w:lineRule="auto"/>
        <w:ind w:left="5940"/>
        <w:jc w:val="right"/>
        <w:rPr>
          <w:rFonts w:ascii="Arial" w:hAnsi="Arial" w:cs="Arial"/>
        </w:rPr>
      </w:pPr>
      <w:r>
        <w:rPr>
          <w:rFonts w:ascii="Arial" w:hAnsi="Arial" w:cs="Arial"/>
        </w:rPr>
        <w:t>2025-0</w:t>
      </w:r>
      <w:r w:rsidR="00A62539">
        <w:rPr>
          <w:rFonts w:ascii="Arial" w:hAnsi="Arial" w:cs="Arial"/>
        </w:rPr>
        <w:t>4</w:t>
      </w:r>
      <w:r>
        <w:rPr>
          <w:rFonts w:ascii="Arial" w:hAnsi="Arial" w:cs="Arial"/>
        </w:rPr>
        <w:t>-2</w:t>
      </w:r>
      <w:r w:rsidR="00E76FA7">
        <w:rPr>
          <w:rFonts w:ascii="Arial" w:hAnsi="Arial" w:cs="Arial"/>
        </w:rPr>
        <w:t>4</w:t>
      </w:r>
    </w:p>
    <w:p w14:paraId="451E3A99" w14:textId="6C4559E6" w:rsidR="001350D3" w:rsidRPr="00450B5C" w:rsidRDefault="00E31192" w:rsidP="00A62539">
      <w:pPr>
        <w:spacing w:line="360" w:lineRule="auto"/>
        <w:ind w:left="5940"/>
        <w:jc w:val="right"/>
        <w:rPr>
          <w:rFonts w:ascii="Arial" w:hAnsi="Arial" w:cs="Arial"/>
        </w:rPr>
      </w:pPr>
      <w:r w:rsidRPr="00E31192">
        <w:rPr>
          <w:rFonts w:ascii="Arial" w:hAnsi="Arial" w:cs="Arial"/>
        </w:rPr>
        <w:t>Marcin Woliński</w:t>
      </w:r>
    </w:p>
    <w:p w14:paraId="33BAC737" w14:textId="77777777" w:rsidR="001350D3" w:rsidRPr="00450B5C" w:rsidRDefault="001350D3" w:rsidP="00450B5C">
      <w:pPr>
        <w:pStyle w:val="Nagwek1"/>
        <w:spacing w:line="360" w:lineRule="auto"/>
        <w:rPr>
          <w:rFonts w:ascii="Arial" w:hAnsi="Arial" w:cs="Arial"/>
        </w:rPr>
      </w:pPr>
      <w:r w:rsidRPr="00450B5C">
        <w:rPr>
          <w:rFonts w:ascii="Arial" w:hAnsi="Arial" w:cs="Arial"/>
          <w:b w:val="0"/>
          <w:bCs w:val="0"/>
          <w:caps w:val="0"/>
        </w:rPr>
        <w:br w:type="page"/>
      </w:r>
      <w:bookmarkStart w:id="0" w:name="_Toc258314242"/>
      <w:r w:rsidRPr="00450B5C">
        <w:rPr>
          <w:rFonts w:ascii="Arial" w:hAnsi="Arial" w:cs="Arial"/>
        </w:rPr>
        <w:lastRenderedPageBreak/>
        <w:t>Nazwa oraz adres Zamawiającego</w:t>
      </w:r>
      <w:bookmarkEnd w:id="0"/>
    </w:p>
    <w:p w14:paraId="1F795556" w14:textId="4A8C5046" w:rsidR="001350D3" w:rsidRPr="00450B5C" w:rsidRDefault="00F94A89" w:rsidP="00450B5C">
      <w:pPr>
        <w:pStyle w:val="Tekstpodstawowy"/>
        <w:spacing w:after="0" w:line="360" w:lineRule="auto"/>
        <w:ind w:left="360"/>
        <w:rPr>
          <w:rFonts w:ascii="Arial" w:hAnsi="Arial" w:cs="Arial"/>
        </w:rPr>
      </w:pPr>
      <w:r>
        <w:rPr>
          <w:rFonts w:ascii="Arial" w:hAnsi="Arial" w:cs="Arial"/>
        </w:rPr>
        <w:t xml:space="preserve"> </w:t>
      </w:r>
      <w:r w:rsidR="00E31192" w:rsidRPr="00E31192">
        <w:rPr>
          <w:rFonts w:ascii="Arial" w:hAnsi="Arial" w:cs="Arial"/>
        </w:rPr>
        <w:t>Powiat Ostrowski, Starostwo Powiatowe w Ostrowie Wielkopolskim</w:t>
      </w:r>
    </w:p>
    <w:p w14:paraId="0CCB7B3E" w14:textId="1156D093" w:rsidR="001350D3" w:rsidRPr="00450B5C" w:rsidRDefault="00F94A89" w:rsidP="00450B5C">
      <w:pPr>
        <w:pStyle w:val="Tekstpodstawowy"/>
        <w:spacing w:after="0" w:line="360" w:lineRule="auto"/>
        <w:ind w:left="360"/>
        <w:rPr>
          <w:rFonts w:ascii="Arial" w:hAnsi="Arial" w:cs="Arial"/>
        </w:rPr>
      </w:pPr>
      <w:r>
        <w:rPr>
          <w:rFonts w:ascii="Arial" w:hAnsi="Arial" w:cs="Arial"/>
        </w:rPr>
        <w:t xml:space="preserve"> </w:t>
      </w:r>
      <w:r w:rsidR="00E31192" w:rsidRPr="00E31192">
        <w:rPr>
          <w:rFonts w:ascii="Arial" w:hAnsi="Arial" w:cs="Arial"/>
        </w:rPr>
        <w:t>Al. Powstańców Wielkopolskich</w:t>
      </w:r>
      <w:r w:rsidR="00587193">
        <w:rPr>
          <w:rFonts w:ascii="Arial" w:hAnsi="Arial" w:cs="Arial"/>
        </w:rPr>
        <w:t xml:space="preserve"> </w:t>
      </w:r>
      <w:r w:rsidR="00E31192" w:rsidRPr="00E31192">
        <w:rPr>
          <w:rFonts w:ascii="Arial" w:hAnsi="Arial" w:cs="Arial"/>
        </w:rPr>
        <w:t>16</w:t>
      </w:r>
    </w:p>
    <w:p w14:paraId="7543B96F" w14:textId="66CAE8EE" w:rsidR="001350D3" w:rsidRPr="00450B5C" w:rsidRDefault="00F94A89" w:rsidP="00450B5C">
      <w:pPr>
        <w:pStyle w:val="Tekstpodstawowy"/>
        <w:spacing w:after="0" w:line="360" w:lineRule="auto"/>
        <w:ind w:left="360"/>
        <w:rPr>
          <w:rFonts w:ascii="Arial" w:hAnsi="Arial" w:cs="Arial"/>
        </w:rPr>
      </w:pPr>
      <w:r>
        <w:rPr>
          <w:rFonts w:ascii="Arial" w:hAnsi="Arial" w:cs="Arial"/>
        </w:rPr>
        <w:t xml:space="preserve"> </w:t>
      </w:r>
      <w:r w:rsidR="00E31192" w:rsidRPr="00E31192">
        <w:rPr>
          <w:rFonts w:ascii="Arial" w:hAnsi="Arial" w:cs="Arial"/>
        </w:rPr>
        <w:t>63-400</w:t>
      </w:r>
      <w:r w:rsidR="00183EA0">
        <w:rPr>
          <w:rFonts w:ascii="Arial" w:hAnsi="Arial" w:cs="Arial"/>
        </w:rPr>
        <w:t xml:space="preserve"> </w:t>
      </w:r>
      <w:r w:rsidR="00E31192" w:rsidRPr="00E31192">
        <w:rPr>
          <w:rFonts w:ascii="Arial" w:hAnsi="Arial" w:cs="Arial"/>
        </w:rPr>
        <w:t>Ostrów Wielkopolski</w:t>
      </w:r>
    </w:p>
    <w:p w14:paraId="422DD534" w14:textId="33ACB2A5" w:rsidR="001350D3" w:rsidRPr="00450B5C" w:rsidRDefault="001350D3" w:rsidP="00450B5C">
      <w:pPr>
        <w:pStyle w:val="Tekstpodstawowy"/>
        <w:spacing w:after="0" w:line="360" w:lineRule="auto"/>
        <w:ind w:left="360"/>
        <w:rPr>
          <w:rFonts w:ascii="Arial" w:hAnsi="Arial" w:cs="Arial"/>
        </w:rPr>
      </w:pPr>
      <w:r w:rsidRPr="00450B5C">
        <w:rPr>
          <w:rFonts w:ascii="Arial" w:hAnsi="Arial" w:cs="Arial"/>
        </w:rPr>
        <w:t xml:space="preserve"> Tel.: </w:t>
      </w:r>
      <w:r w:rsidR="00E31192" w:rsidRPr="00E31192">
        <w:rPr>
          <w:rFonts w:ascii="Arial" w:hAnsi="Arial" w:cs="Arial"/>
        </w:rPr>
        <w:t>62</w:t>
      </w:r>
      <w:r w:rsidR="00183EA0">
        <w:rPr>
          <w:rFonts w:ascii="Arial" w:hAnsi="Arial" w:cs="Arial"/>
        </w:rPr>
        <w:t xml:space="preserve"> </w:t>
      </w:r>
      <w:r w:rsidR="00E31192" w:rsidRPr="00E31192">
        <w:rPr>
          <w:rFonts w:ascii="Arial" w:hAnsi="Arial" w:cs="Arial"/>
        </w:rPr>
        <w:t>737 84 00</w:t>
      </w:r>
    </w:p>
    <w:p w14:paraId="73590BB9" w14:textId="77777777" w:rsidR="001350D3" w:rsidRPr="00B2105A" w:rsidRDefault="001350D3" w:rsidP="00450B5C">
      <w:pPr>
        <w:pStyle w:val="Tekstpodstawowy"/>
        <w:spacing w:after="0" w:line="360" w:lineRule="auto"/>
        <w:ind w:left="360"/>
        <w:rPr>
          <w:rFonts w:ascii="Arial" w:hAnsi="Arial" w:cs="Arial"/>
          <w:color w:val="0070C0"/>
        </w:rPr>
      </w:pPr>
      <w:r w:rsidRPr="00450B5C">
        <w:rPr>
          <w:rFonts w:ascii="Arial" w:hAnsi="Arial" w:cs="Arial"/>
        </w:rPr>
        <w:t xml:space="preserve"> Adres poczty elektronicznej: </w:t>
      </w:r>
      <w:r w:rsidR="00E31192" w:rsidRPr="00B2105A">
        <w:rPr>
          <w:rFonts w:ascii="Arial" w:hAnsi="Arial" w:cs="Arial"/>
          <w:color w:val="0070C0"/>
        </w:rPr>
        <w:t>starostwo@powiat-ostrowski.pl</w:t>
      </w:r>
    </w:p>
    <w:p w14:paraId="3A239E43" w14:textId="425DBDA4" w:rsidR="001350D3" w:rsidRPr="00B2105A" w:rsidRDefault="0019225F" w:rsidP="00450B5C">
      <w:pPr>
        <w:pStyle w:val="Tekstpodstawowy"/>
        <w:spacing w:after="0" w:line="360" w:lineRule="auto"/>
        <w:ind w:left="426"/>
        <w:jc w:val="both"/>
        <w:rPr>
          <w:rFonts w:ascii="Arial" w:hAnsi="Arial" w:cs="Arial"/>
          <w:color w:val="0070C0"/>
        </w:rPr>
      </w:pPr>
      <w:r w:rsidRPr="00450B5C">
        <w:rPr>
          <w:rFonts w:ascii="Arial" w:hAnsi="Arial" w:cs="Arial"/>
        </w:rPr>
        <w:t>Adres strony internetowej prowadzonego postępowania oraz strony, na której udostępniane będą zmiany i wyjaśnienia treści SWZ oraz inne dokumenty zamówienia bezpośrednio związane z postępowaniem</w:t>
      </w:r>
      <w:r w:rsidR="001350D3" w:rsidRPr="00450B5C">
        <w:rPr>
          <w:rFonts w:ascii="Arial" w:hAnsi="Arial" w:cs="Arial"/>
        </w:rPr>
        <w:t xml:space="preserve">: </w:t>
      </w:r>
      <w:hyperlink r:id="rId7" w:history="1">
        <w:r w:rsidR="004727C7" w:rsidRPr="00B2105A">
          <w:rPr>
            <w:rStyle w:val="Hipercze"/>
            <w:rFonts w:ascii="Arial" w:hAnsi="Arial" w:cs="Arial"/>
            <w:color w:val="0070C0"/>
          </w:rPr>
          <w:t>https://platformazakupowa.pl/transakcja/1097740</w:t>
        </w:r>
      </w:hyperlink>
      <w:r w:rsidR="004727C7" w:rsidRPr="00B2105A">
        <w:rPr>
          <w:rFonts w:ascii="Arial" w:hAnsi="Arial" w:cs="Arial"/>
          <w:color w:val="0070C0"/>
        </w:rPr>
        <w:t xml:space="preserve"> </w:t>
      </w:r>
    </w:p>
    <w:p w14:paraId="037B331B" w14:textId="77777777" w:rsidR="001350D3" w:rsidRPr="00450B5C" w:rsidRDefault="001350D3" w:rsidP="00450B5C">
      <w:pPr>
        <w:pStyle w:val="Nagwek1"/>
        <w:spacing w:line="360" w:lineRule="auto"/>
        <w:rPr>
          <w:rFonts w:ascii="Arial" w:hAnsi="Arial" w:cs="Arial"/>
        </w:rPr>
      </w:pPr>
      <w:bookmarkStart w:id="1" w:name="_Toc258314243"/>
      <w:r w:rsidRPr="00450B5C">
        <w:rPr>
          <w:rFonts w:ascii="Arial" w:hAnsi="Arial" w:cs="Arial"/>
        </w:rPr>
        <w:t>Tryb udzielenia zamówienia</w:t>
      </w:r>
      <w:bookmarkEnd w:id="1"/>
    </w:p>
    <w:p w14:paraId="28644038" w14:textId="77777777" w:rsidR="001350D3" w:rsidRPr="00450B5C" w:rsidRDefault="001350D3" w:rsidP="00450B5C">
      <w:pPr>
        <w:pStyle w:val="Tekstpodstawowywcity"/>
        <w:spacing w:line="360" w:lineRule="auto"/>
        <w:ind w:left="426" w:firstLine="5"/>
        <w:jc w:val="both"/>
        <w:rPr>
          <w:rFonts w:ascii="Arial" w:hAnsi="Arial" w:cs="Arial"/>
        </w:rPr>
      </w:pPr>
      <w:r w:rsidRPr="00450B5C">
        <w:rPr>
          <w:rFonts w:ascii="Arial" w:hAnsi="Arial" w:cs="Arial"/>
        </w:rPr>
        <w:t xml:space="preserve">Postępowanie o udzielenie zamówienia prowadzone jest w trybie </w:t>
      </w:r>
      <w:r w:rsidR="00E07738">
        <w:rPr>
          <w:rFonts w:ascii="Arial" w:hAnsi="Arial" w:cs="Arial"/>
          <w:b/>
          <w:bCs/>
        </w:rPr>
        <w:t>p</w:t>
      </w:r>
      <w:r w:rsidRPr="00450B5C">
        <w:rPr>
          <w:rFonts w:ascii="Arial" w:hAnsi="Arial" w:cs="Arial"/>
          <w:b/>
          <w:bCs/>
        </w:rPr>
        <w:t>odstawowy</w:t>
      </w:r>
      <w:r w:rsidR="00E07738">
        <w:rPr>
          <w:rFonts w:ascii="Arial" w:hAnsi="Arial" w:cs="Arial"/>
          <w:b/>
          <w:bCs/>
        </w:rPr>
        <w:t>m</w:t>
      </w:r>
      <w:r w:rsidRPr="00450B5C">
        <w:rPr>
          <w:rFonts w:ascii="Arial" w:hAnsi="Arial" w:cs="Arial"/>
          <w:b/>
          <w:bCs/>
        </w:rPr>
        <w:t xml:space="preserve"> bez negocjacji</w:t>
      </w:r>
      <w:r w:rsidRPr="00450B5C">
        <w:rPr>
          <w:rFonts w:ascii="Arial" w:hAnsi="Arial" w:cs="Arial"/>
        </w:rPr>
        <w:t xml:space="preserve">, o którym mowa w art. 275 pkt 1 ustawy </w:t>
      </w:r>
      <w:proofErr w:type="spellStart"/>
      <w:r w:rsidRPr="00450B5C">
        <w:rPr>
          <w:rFonts w:ascii="Arial" w:hAnsi="Arial" w:cs="Arial"/>
        </w:rPr>
        <w:t>Pzp</w:t>
      </w:r>
      <w:proofErr w:type="spellEnd"/>
      <w:r w:rsidRPr="00450B5C">
        <w:rPr>
          <w:rFonts w:ascii="Arial" w:hAnsi="Arial" w:cs="Arial"/>
        </w:rPr>
        <w:t>.</w:t>
      </w:r>
    </w:p>
    <w:p w14:paraId="29005AAB" w14:textId="77777777" w:rsidR="001350D3" w:rsidRPr="00450B5C" w:rsidRDefault="001350D3" w:rsidP="00450B5C">
      <w:pPr>
        <w:pStyle w:val="Nagwek1"/>
        <w:spacing w:line="360" w:lineRule="auto"/>
        <w:rPr>
          <w:rFonts w:ascii="Arial" w:hAnsi="Arial" w:cs="Arial"/>
        </w:rPr>
      </w:pPr>
      <w:bookmarkStart w:id="2" w:name="_Toc258314244"/>
      <w:r w:rsidRPr="00450B5C">
        <w:rPr>
          <w:rFonts w:ascii="Arial" w:hAnsi="Arial" w:cs="Arial"/>
        </w:rPr>
        <w:t>informacje ogólne</w:t>
      </w:r>
    </w:p>
    <w:p w14:paraId="0DA3200D" w14:textId="77777777" w:rsidR="001350D3" w:rsidRPr="00450B5C" w:rsidRDefault="001350D3" w:rsidP="00DB0B0B">
      <w:pPr>
        <w:pStyle w:val="Nagwek2"/>
      </w:pPr>
      <w:r w:rsidRPr="00450B5C">
        <w:t>Komunikacja w postępowaniu</w:t>
      </w:r>
    </w:p>
    <w:p w14:paraId="4611429A" w14:textId="30DA89F5" w:rsidR="001350D3" w:rsidRPr="00450B5C" w:rsidRDefault="001350D3" w:rsidP="00DB0B0B">
      <w:pPr>
        <w:pStyle w:val="Nagwek2"/>
        <w:numPr>
          <w:ilvl w:val="0"/>
          <w:numId w:val="0"/>
        </w:numPr>
        <w:ind w:left="680"/>
      </w:pPr>
      <w:r w:rsidRPr="00450B5C">
        <w:t xml:space="preserve">W niniejszym postępowaniu komunikacja między Zamawiającym </w:t>
      </w:r>
      <w:r w:rsidR="00E07738">
        <w:br/>
      </w:r>
      <w:r w:rsidRPr="00450B5C">
        <w:t xml:space="preserve">a </w:t>
      </w:r>
      <w:r w:rsidR="00F94A89">
        <w:t>wy</w:t>
      </w:r>
      <w:r w:rsidRPr="00450B5C">
        <w:t>konawcami odbywa się przy użyciu środków komunikacji elektronicznej, za pośrednictwem platformy on-line działającej pod adresem</w:t>
      </w:r>
      <w:r w:rsidR="004727C7">
        <w:t xml:space="preserve"> </w:t>
      </w:r>
      <w:r w:rsidR="004727C7" w:rsidRPr="004727C7">
        <w:rPr>
          <w:color w:val="0070C0"/>
          <w:u w:val="single"/>
        </w:rPr>
        <w:t>https://platformazakupowa.pl/transakcja/1097740</w:t>
      </w:r>
      <w:r w:rsidR="00201F36" w:rsidRPr="004727C7">
        <w:rPr>
          <w:color w:val="0070C0"/>
        </w:rPr>
        <w:t xml:space="preserve"> </w:t>
      </w:r>
      <w:r w:rsidR="00603217" w:rsidRPr="004727C7">
        <w:rPr>
          <w:color w:val="0070C0"/>
        </w:rPr>
        <w:t xml:space="preserve"> </w:t>
      </w:r>
      <w:r w:rsidRPr="00450B5C">
        <w:t>(dalej jako: ”Platforma”).</w:t>
      </w:r>
    </w:p>
    <w:p w14:paraId="1F34EA69" w14:textId="77777777" w:rsidR="00FD1DE7" w:rsidRPr="00450B5C" w:rsidRDefault="001350D3" w:rsidP="00DB0B0B">
      <w:pPr>
        <w:pStyle w:val="Nagwek2"/>
      </w:pPr>
      <w:r w:rsidRPr="00450B5C">
        <w:t>Wizja lokalna</w:t>
      </w:r>
    </w:p>
    <w:p w14:paraId="4C11772A" w14:textId="77777777" w:rsidR="001350D3" w:rsidRPr="00450B5C" w:rsidRDefault="00E31192" w:rsidP="00DB0B0B">
      <w:pPr>
        <w:pStyle w:val="Nagwek2"/>
        <w:numPr>
          <w:ilvl w:val="0"/>
          <w:numId w:val="0"/>
        </w:numPr>
        <w:ind w:left="680"/>
      </w:pPr>
      <w:r w:rsidRPr="00450B5C">
        <w:t>Zamawiający nie przewiduje obowiązku odbycia przez Wykonawcę wizji lokalnej lub sprawdzenia przez Wykonawcę dokumentów niezbędnych do realizacji zamówienia.</w:t>
      </w:r>
    </w:p>
    <w:p w14:paraId="551568DD" w14:textId="77777777" w:rsidR="001350D3" w:rsidRPr="00450B5C" w:rsidRDefault="001350D3" w:rsidP="00DB0B0B">
      <w:pPr>
        <w:pStyle w:val="Nagwek2"/>
      </w:pPr>
      <w:r w:rsidRPr="00450B5C">
        <w:t>Zaliczki na poczet wykonania zamówienia</w:t>
      </w:r>
    </w:p>
    <w:p w14:paraId="3164C1A0" w14:textId="77777777" w:rsidR="001350D3" w:rsidRPr="00450B5C" w:rsidRDefault="00E31192" w:rsidP="00DB0B0B">
      <w:pPr>
        <w:pStyle w:val="Nagwek2"/>
        <w:numPr>
          <w:ilvl w:val="0"/>
          <w:numId w:val="0"/>
        </w:numPr>
        <w:ind w:left="680"/>
      </w:pPr>
      <w:r w:rsidRPr="00450B5C">
        <w:t>Zamawiający nie przewiduje udzielenia zaliczek na poczet wykonania zamówienia.</w:t>
      </w:r>
    </w:p>
    <w:p w14:paraId="0164DAB7" w14:textId="77777777" w:rsidR="001350D3" w:rsidRPr="00450B5C" w:rsidRDefault="001350D3" w:rsidP="00DB0B0B">
      <w:pPr>
        <w:pStyle w:val="Nagwek2"/>
      </w:pPr>
      <w:r w:rsidRPr="00450B5C">
        <w:t>Katalogi elektroniczne</w:t>
      </w:r>
    </w:p>
    <w:p w14:paraId="15274BD1" w14:textId="77777777" w:rsidR="001350D3" w:rsidRPr="00450B5C" w:rsidRDefault="001350D3" w:rsidP="00DB0B0B">
      <w:pPr>
        <w:pStyle w:val="Nagwek2"/>
        <w:numPr>
          <w:ilvl w:val="0"/>
          <w:numId w:val="0"/>
        </w:numPr>
        <w:ind w:left="680"/>
      </w:pPr>
      <w:r w:rsidRPr="00450B5C">
        <w:t xml:space="preserve">Zamawiający </w:t>
      </w:r>
      <w:r w:rsidR="0064458F">
        <w:fldChar w:fldCharType="begin">
          <w:ffData>
            <w:name w:val="Wybór1"/>
            <w:enabled/>
            <w:calcOnExit w:val="0"/>
            <w:checkBox>
              <w:sizeAuto/>
              <w:default w:val="0"/>
              <w:checked w:val="0"/>
            </w:checkBox>
          </w:ffData>
        </w:fldChar>
      </w:r>
      <w:bookmarkStart w:id="3" w:name="Wybór1"/>
      <w:r w:rsidR="00E31192">
        <w:instrText xml:space="preserve"> FORMCHECKBOX </w:instrText>
      </w:r>
      <w:r w:rsidR="0064458F">
        <w:fldChar w:fldCharType="separate"/>
      </w:r>
      <w:r w:rsidR="0064458F">
        <w:fldChar w:fldCharType="end"/>
      </w:r>
      <w:bookmarkEnd w:id="3"/>
      <w:r w:rsidRPr="00450B5C">
        <w:t xml:space="preserve"> wymaga /  </w:t>
      </w:r>
      <w:r w:rsidR="0064458F">
        <w:fldChar w:fldCharType="begin">
          <w:ffData>
            <w:name w:val="Wybór2"/>
            <w:enabled/>
            <w:calcOnExit w:val="0"/>
            <w:checkBox>
              <w:sizeAuto/>
              <w:default w:val="0"/>
              <w:checked/>
            </w:checkBox>
          </w:ffData>
        </w:fldChar>
      </w:r>
      <w:bookmarkStart w:id="4" w:name="Wybór2"/>
      <w:r w:rsidR="00E31192">
        <w:instrText xml:space="preserve"> FORMCHECKBOX </w:instrText>
      </w:r>
      <w:r w:rsidR="0064458F">
        <w:fldChar w:fldCharType="separate"/>
      </w:r>
      <w:r w:rsidR="0064458F">
        <w:fldChar w:fldCharType="end"/>
      </w:r>
      <w:bookmarkEnd w:id="4"/>
      <w:r w:rsidRPr="00450B5C">
        <w:t xml:space="preserve"> nie wymaga złożenia ofert w postaci katalogów elektronicznych.</w:t>
      </w:r>
    </w:p>
    <w:p w14:paraId="1F944049" w14:textId="64DBE9F7" w:rsidR="001350D3" w:rsidRPr="00450B5C" w:rsidRDefault="001350D3" w:rsidP="00DB0B0B">
      <w:pPr>
        <w:pStyle w:val="Nagwek2"/>
      </w:pPr>
      <w:r w:rsidRPr="00450B5C">
        <w:lastRenderedPageBreak/>
        <w:t xml:space="preserve">Do </w:t>
      </w:r>
      <w:r w:rsidR="00840575" w:rsidRPr="00450B5C">
        <w:t>spraw nieuregulowanych w niniejszej SWZ mają zastosowanie przepisy ustawy z dnia 11 września 2019</w:t>
      </w:r>
      <w:r w:rsidR="00201F36">
        <w:t xml:space="preserve"> </w:t>
      </w:r>
      <w:r w:rsidR="00840575" w:rsidRPr="00450B5C">
        <w:t>r. roku Prawo zamówień publicznych</w:t>
      </w:r>
      <w:r w:rsidR="00183EA0">
        <w:t xml:space="preserve"> </w:t>
      </w:r>
      <w:r w:rsidR="00E31192" w:rsidRPr="00E31192">
        <w:t>(</w:t>
      </w:r>
      <w:proofErr w:type="spellStart"/>
      <w:r w:rsidR="00E31192" w:rsidRPr="00E31192">
        <w:t>t.j</w:t>
      </w:r>
      <w:proofErr w:type="spellEnd"/>
      <w:r w:rsidR="00E31192" w:rsidRPr="00E31192">
        <w:t>. Dz. U. z 202</w:t>
      </w:r>
      <w:r w:rsidR="005C1A6B">
        <w:t>4</w:t>
      </w:r>
      <w:r w:rsidR="001C3822">
        <w:t xml:space="preserve"> </w:t>
      </w:r>
      <w:r w:rsidR="00E31192" w:rsidRPr="00E31192">
        <w:t>r. poz. 1</w:t>
      </w:r>
      <w:r w:rsidR="005C1A6B">
        <w:t>320</w:t>
      </w:r>
      <w:r w:rsidR="00E31192" w:rsidRPr="00E31192">
        <w:t>)</w:t>
      </w:r>
      <w:r w:rsidRPr="00450B5C">
        <w:t>.</w:t>
      </w:r>
    </w:p>
    <w:p w14:paraId="1572E7B5" w14:textId="77777777" w:rsidR="001350D3" w:rsidRPr="00450B5C" w:rsidRDefault="001350D3" w:rsidP="00450B5C">
      <w:pPr>
        <w:pStyle w:val="Nagwek1"/>
        <w:spacing w:line="360" w:lineRule="auto"/>
        <w:rPr>
          <w:rFonts w:ascii="Arial" w:hAnsi="Arial" w:cs="Arial"/>
        </w:rPr>
      </w:pPr>
      <w:r w:rsidRPr="00450B5C">
        <w:rPr>
          <w:rFonts w:ascii="Arial" w:hAnsi="Arial" w:cs="Arial"/>
        </w:rPr>
        <w:t>Opis przedmiotu zamówienia</w:t>
      </w:r>
      <w:bookmarkEnd w:id="2"/>
    </w:p>
    <w:p w14:paraId="742FC8E7" w14:textId="7D21B666" w:rsidR="001350D3" w:rsidRPr="00450B5C" w:rsidRDefault="001350D3" w:rsidP="00DB0B0B">
      <w:pPr>
        <w:pStyle w:val="Nagwek2"/>
      </w:pPr>
      <w:r w:rsidRPr="00541BA6">
        <w:t xml:space="preserve">Przedmiotem zamówienia jest </w:t>
      </w:r>
      <w:r w:rsidR="003D0C9B" w:rsidRPr="00541BA6">
        <w:t>d</w:t>
      </w:r>
      <w:r w:rsidR="00E31192" w:rsidRPr="00541BA6">
        <w:t xml:space="preserve">ostawa </w:t>
      </w:r>
      <w:r w:rsidR="000003BF">
        <w:t>s</w:t>
      </w:r>
      <w:r w:rsidR="00F94A89">
        <w:t>ymulator</w:t>
      </w:r>
      <w:r w:rsidR="007F6B2D">
        <w:t xml:space="preserve">ów </w:t>
      </w:r>
      <w:r w:rsidR="00F94A89">
        <w:t>sterowania ruchem kolejowym ze stanowiskami dyżurnych ruchu o instruktora oraz symulatora pojazdu kolejowego</w:t>
      </w:r>
      <w:r w:rsidR="000003BF">
        <w:t xml:space="preserve"> w</w:t>
      </w:r>
      <w:r w:rsidR="00F94A89">
        <w:t xml:space="preserve"> </w:t>
      </w:r>
      <w:r w:rsidR="00E31192" w:rsidRPr="00541BA6">
        <w:t xml:space="preserve">ramach projektu </w:t>
      </w:r>
      <w:r w:rsidR="00541BA6" w:rsidRPr="00541BA6">
        <w:t>,,</w:t>
      </w:r>
      <w:r w:rsidR="00E31192" w:rsidRPr="00541BA6">
        <w:t>Kompleksowy program rozwoju kształcenia zawodowego</w:t>
      </w:r>
      <w:r w:rsidR="00E31192" w:rsidRPr="00E31192">
        <w:t xml:space="preserve"> w Powiecie Ostrowskim” finansowanego z Programu Regionalnego Fundusze Europejskie dla Wielkopolski 2021-2027</w:t>
      </w:r>
      <w:r w:rsidR="00450B5C">
        <w:t>.</w:t>
      </w:r>
    </w:p>
    <w:p w14:paraId="683B4CAD" w14:textId="77777777" w:rsidR="001350D3" w:rsidRPr="00450B5C" w:rsidRDefault="00787E17" w:rsidP="00DB0B0B">
      <w:pPr>
        <w:pStyle w:val="Nagwek2"/>
      </w:pPr>
      <w:r>
        <w:t xml:space="preserve">Przedmiot zamówienia podzielony </w:t>
      </w:r>
      <w:r w:rsidR="00B43E00">
        <w:t xml:space="preserve">jest </w:t>
      </w:r>
      <w:r>
        <w:t xml:space="preserve">na </w:t>
      </w:r>
      <w:r w:rsidR="00B43E00">
        <w:t>następujące</w:t>
      </w:r>
      <w:r>
        <w:t xml:space="preserve"> części</w:t>
      </w:r>
      <w:r w:rsidR="001350D3" w:rsidRPr="00450B5C">
        <w:t>:</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8150"/>
      </w:tblGrid>
      <w:tr w:rsidR="001350D3" w:rsidRPr="00450B5C" w14:paraId="73A9DAC8" w14:textId="77777777" w:rsidTr="00620837">
        <w:trPr>
          <w:jc w:val="center"/>
        </w:trPr>
        <w:tc>
          <w:tcPr>
            <w:tcW w:w="11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F969BB" w14:textId="77777777" w:rsidR="001350D3" w:rsidRPr="00450B5C" w:rsidRDefault="00450B5C" w:rsidP="00B43E00">
            <w:pPr>
              <w:pStyle w:val="Tekstpodstawowy"/>
              <w:spacing w:before="60" w:after="60" w:line="360" w:lineRule="auto"/>
              <w:jc w:val="center"/>
              <w:rPr>
                <w:rFonts w:ascii="Arial" w:hAnsi="Arial" w:cs="Arial"/>
                <w:b/>
              </w:rPr>
            </w:pPr>
            <w:r>
              <w:rPr>
                <w:rFonts w:ascii="Arial" w:hAnsi="Arial" w:cs="Arial"/>
                <w:b/>
              </w:rPr>
              <w:t>Część</w:t>
            </w:r>
            <w:r w:rsidR="001350D3" w:rsidRPr="00450B5C">
              <w:rPr>
                <w:rFonts w:ascii="Arial" w:hAnsi="Arial" w:cs="Arial"/>
                <w:b/>
              </w:rPr>
              <w:t>:</w:t>
            </w:r>
          </w:p>
        </w:tc>
        <w:tc>
          <w:tcPr>
            <w:tcW w:w="81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9FF75" w14:textId="77777777" w:rsidR="001350D3" w:rsidRPr="00450B5C" w:rsidRDefault="001350D3" w:rsidP="00B43E00">
            <w:pPr>
              <w:pStyle w:val="Tekstpodstawowy"/>
              <w:spacing w:before="60" w:after="60" w:line="360" w:lineRule="auto"/>
              <w:rPr>
                <w:rFonts w:ascii="Arial" w:hAnsi="Arial" w:cs="Arial"/>
                <w:b/>
              </w:rPr>
            </w:pPr>
            <w:r w:rsidRPr="00450B5C">
              <w:rPr>
                <w:rFonts w:ascii="Arial" w:hAnsi="Arial" w:cs="Arial"/>
                <w:b/>
              </w:rPr>
              <w:t>Opis:</w:t>
            </w:r>
          </w:p>
        </w:tc>
      </w:tr>
      <w:tr w:rsidR="00E31192" w:rsidRPr="00450B5C" w14:paraId="191C426F" w14:textId="77777777" w:rsidTr="00835496">
        <w:trPr>
          <w:jc w:val="center"/>
        </w:trPr>
        <w:tc>
          <w:tcPr>
            <w:tcW w:w="1120" w:type="dxa"/>
            <w:tcBorders>
              <w:top w:val="single" w:sz="4" w:space="0" w:color="auto"/>
              <w:left w:val="single" w:sz="4" w:space="0" w:color="auto"/>
              <w:bottom w:val="single" w:sz="4" w:space="0" w:color="auto"/>
              <w:right w:val="single" w:sz="4" w:space="0" w:color="auto"/>
            </w:tcBorders>
            <w:hideMark/>
          </w:tcPr>
          <w:p w14:paraId="563B1C19" w14:textId="77777777" w:rsidR="00E31192" w:rsidRPr="00450B5C" w:rsidRDefault="00E31192" w:rsidP="00835496">
            <w:pPr>
              <w:pStyle w:val="Tekstpodstawowy"/>
              <w:spacing w:before="60" w:line="360" w:lineRule="auto"/>
              <w:jc w:val="right"/>
              <w:rPr>
                <w:rFonts w:ascii="Arial" w:hAnsi="Arial" w:cs="Arial"/>
              </w:rPr>
            </w:pPr>
            <w:r w:rsidRPr="00E31192">
              <w:rPr>
                <w:rFonts w:ascii="Arial" w:hAnsi="Arial" w:cs="Arial"/>
              </w:rPr>
              <w:t>1</w:t>
            </w:r>
          </w:p>
        </w:tc>
        <w:tc>
          <w:tcPr>
            <w:tcW w:w="8150" w:type="dxa"/>
            <w:tcBorders>
              <w:top w:val="single" w:sz="4" w:space="0" w:color="auto"/>
              <w:left w:val="single" w:sz="4" w:space="0" w:color="auto"/>
              <w:bottom w:val="single" w:sz="4" w:space="0" w:color="auto"/>
              <w:right w:val="single" w:sz="4" w:space="0" w:color="auto"/>
            </w:tcBorders>
            <w:hideMark/>
          </w:tcPr>
          <w:p w14:paraId="22E7E2E4" w14:textId="0B4CD78D" w:rsidR="00541BA6" w:rsidRDefault="00E31192" w:rsidP="00F94A89">
            <w:pPr>
              <w:pStyle w:val="Tekstpodstawowy"/>
              <w:spacing w:after="0" w:line="276" w:lineRule="auto"/>
              <w:contextualSpacing/>
              <w:rPr>
                <w:rFonts w:ascii="Arial" w:hAnsi="Arial" w:cs="Arial"/>
              </w:rPr>
            </w:pPr>
            <w:r w:rsidRPr="00541BA6">
              <w:rPr>
                <w:rFonts w:ascii="Arial" w:hAnsi="Arial" w:cs="Arial"/>
                <w:b/>
              </w:rPr>
              <w:t>Temat:</w:t>
            </w:r>
            <w:r w:rsidR="00541BA6" w:rsidRPr="00541BA6">
              <w:rPr>
                <w:rFonts w:ascii="Arial" w:hAnsi="Arial" w:cs="Arial"/>
                <w:b/>
              </w:rPr>
              <w:t xml:space="preserve"> </w:t>
            </w:r>
            <w:r w:rsidR="00541BA6" w:rsidRPr="00541BA6">
              <w:rPr>
                <w:rFonts w:ascii="Arial" w:hAnsi="Arial" w:cs="Arial"/>
              </w:rPr>
              <w:t xml:space="preserve">DOSTAWA </w:t>
            </w:r>
            <w:r w:rsidR="00B2105A">
              <w:rPr>
                <w:rFonts w:ascii="Arial" w:hAnsi="Arial" w:cs="Arial"/>
              </w:rPr>
              <w:t>SYMULATOR</w:t>
            </w:r>
            <w:r w:rsidR="007F6B2D">
              <w:rPr>
                <w:rFonts w:ascii="Arial" w:hAnsi="Arial" w:cs="Arial"/>
              </w:rPr>
              <w:t>ÓW</w:t>
            </w:r>
            <w:r w:rsidR="00B2105A">
              <w:rPr>
                <w:rFonts w:ascii="Arial" w:hAnsi="Arial" w:cs="Arial"/>
              </w:rPr>
              <w:t xml:space="preserve"> STEROWANIA RUCHEM KOLEJOWYM ZE STANOWISKAMI DYŻURNYCH RUCHU I INSTRUKTORA</w:t>
            </w:r>
          </w:p>
          <w:p w14:paraId="0082923D" w14:textId="77777777" w:rsidR="00B2105A" w:rsidRPr="00541BA6" w:rsidRDefault="00B2105A" w:rsidP="00F94A89">
            <w:pPr>
              <w:pStyle w:val="Tekstpodstawowy"/>
              <w:spacing w:after="0" w:line="276" w:lineRule="auto"/>
              <w:contextualSpacing/>
              <w:rPr>
                <w:rFonts w:ascii="Arial" w:hAnsi="Arial" w:cs="Arial"/>
              </w:rPr>
            </w:pPr>
          </w:p>
          <w:p w14:paraId="34F80DBC" w14:textId="62B90846" w:rsidR="00541BA6" w:rsidRPr="00541BA6" w:rsidRDefault="00E31192" w:rsidP="00F94A89">
            <w:pPr>
              <w:pStyle w:val="Nagwek3"/>
              <w:spacing w:line="276" w:lineRule="auto"/>
              <w:rPr>
                <w:rFonts w:ascii="Arial" w:hAnsi="Arial" w:cs="Arial"/>
                <w:b/>
              </w:rPr>
            </w:pPr>
            <w:r w:rsidRPr="00541BA6">
              <w:rPr>
                <w:rFonts w:ascii="Arial" w:hAnsi="Arial" w:cs="Arial"/>
                <w:b/>
              </w:rPr>
              <w:t>Wspólny Słownik Zamówień:</w:t>
            </w:r>
            <w:r w:rsidR="00E463D4">
              <w:rPr>
                <w:rFonts w:ascii="Arial" w:hAnsi="Arial" w:cs="Arial"/>
                <w:b/>
              </w:rPr>
              <w:t xml:space="preserve"> </w:t>
            </w:r>
            <w:r w:rsidR="00B2105A">
              <w:rPr>
                <w:rFonts w:ascii="Arial" w:hAnsi="Arial" w:cs="Arial"/>
              </w:rPr>
              <w:t>34150000-3 Symulatory</w:t>
            </w:r>
          </w:p>
          <w:p w14:paraId="2B33B506" w14:textId="77777777" w:rsidR="00E31192" w:rsidRPr="00541BA6" w:rsidRDefault="00E31192" w:rsidP="00F94A89">
            <w:pPr>
              <w:pStyle w:val="Tekstpodstawowy"/>
              <w:spacing w:after="0" w:line="276" w:lineRule="auto"/>
              <w:contextualSpacing/>
              <w:rPr>
                <w:rFonts w:ascii="Arial" w:hAnsi="Arial" w:cs="Arial"/>
                <w:b/>
              </w:rPr>
            </w:pPr>
          </w:p>
          <w:p w14:paraId="54581C9E" w14:textId="746D91DF" w:rsidR="00B2105A" w:rsidRPr="00B2105A" w:rsidRDefault="00E31192" w:rsidP="00F94A89">
            <w:pPr>
              <w:spacing w:line="276" w:lineRule="auto"/>
              <w:jc w:val="both"/>
              <w:rPr>
                <w:rFonts w:ascii="Arial" w:hAnsi="Arial" w:cs="Arial"/>
                <w:sz w:val="20"/>
                <w:szCs w:val="20"/>
              </w:rPr>
            </w:pPr>
            <w:r w:rsidRPr="00541BA6">
              <w:rPr>
                <w:rFonts w:ascii="Arial" w:hAnsi="Arial" w:cs="Arial"/>
                <w:b/>
              </w:rPr>
              <w:t xml:space="preserve">Opis: </w:t>
            </w:r>
            <w:r w:rsidRPr="00541BA6">
              <w:rPr>
                <w:rFonts w:ascii="Arial" w:hAnsi="Arial" w:cs="Arial"/>
              </w:rPr>
              <w:t>Prze</w:t>
            </w:r>
            <w:r w:rsidR="00E07738" w:rsidRPr="00541BA6">
              <w:rPr>
                <w:rFonts w:ascii="Arial" w:hAnsi="Arial" w:cs="Arial"/>
              </w:rPr>
              <w:t>d</w:t>
            </w:r>
            <w:r w:rsidRPr="00541BA6">
              <w:rPr>
                <w:rFonts w:ascii="Arial" w:hAnsi="Arial" w:cs="Arial"/>
              </w:rPr>
              <w:t xml:space="preserve">miotem dostawy </w:t>
            </w:r>
            <w:r w:rsidR="007F6B2D">
              <w:rPr>
                <w:rFonts w:ascii="Arial" w:hAnsi="Arial" w:cs="Arial"/>
              </w:rPr>
              <w:t>są profesjonalne</w:t>
            </w:r>
            <w:r w:rsidR="00B2105A">
              <w:rPr>
                <w:rFonts w:ascii="Arial" w:hAnsi="Arial" w:cs="Arial"/>
              </w:rPr>
              <w:t xml:space="preserve"> </w:t>
            </w:r>
            <w:r w:rsidR="00B2105A" w:rsidRPr="00B2105A">
              <w:rPr>
                <w:rFonts w:ascii="Arial" w:hAnsi="Arial" w:cs="Arial"/>
              </w:rPr>
              <w:t>symulato</w:t>
            </w:r>
            <w:r w:rsidR="007F6B2D">
              <w:rPr>
                <w:rFonts w:ascii="Arial" w:hAnsi="Arial" w:cs="Arial"/>
              </w:rPr>
              <w:t>ry</w:t>
            </w:r>
            <w:r w:rsidR="00B2105A" w:rsidRPr="00B2105A">
              <w:rPr>
                <w:rFonts w:ascii="Arial" w:hAnsi="Arial" w:cs="Arial"/>
              </w:rPr>
              <w:t xml:space="preserve"> </w:t>
            </w:r>
            <w:r w:rsidR="00B2105A">
              <w:rPr>
                <w:rFonts w:ascii="Arial" w:hAnsi="Arial" w:cs="Arial"/>
              </w:rPr>
              <w:t>s</w:t>
            </w:r>
            <w:r w:rsidR="00B2105A" w:rsidRPr="00B2105A">
              <w:rPr>
                <w:rFonts w:ascii="Arial" w:hAnsi="Arial" w:cs="Arial"/>
              </w:rPr>
              <w:t xml:space="preserve">terowania </w:t>
            </w:r>
            <w:r w:rsidR="00B2105A">
              <w:rPr>
                <w:rFonts w:ascii="Arial" w:hAnsi="Arial" w:cs="Arial"/>
              </w:rPr>
              <w:t>r</w:t>
            </w:r>
            <w:r w:rsidR="00B2105A" w:rsidRPr="00B2105A">
              <w:rPr>
                <w:rFonts w:ascii="Arial" w:hAnsi="Arial" w:cs="Arial"/>
              </w:rPr>
              <w:t xml:space="preserve">uchem </w:t>
            </w:r>
            <w:r w:rsidR="00B2105A">
              <w:rPr>
                <w:rFonts w:ascii="Arial" w:hAnsi="Arial" w:cs="Arial"/>
              </w:rPr>
              <w:t>k</w:t>
            </w:r>
            <w:r w:rsidR="00B2105A" w:rsidRPr="00B2105A">
              <w:rPr>
                <w:rFonts w:ascii="Arial" w:hAnsi="Arial" w:cs="Arial"/>
              </w:rPr>
              <w:t>olejowym</w:t>
            </w:r>
            <w:r w:rsidR="00B2105A">
              <w:rPr>
                <w:rFonts w:ascii="Arial" w:hAnsi="Arial" w:cs="Arial"/>
              </w:rPr>
              <w:t xml:space="preserve"> wraz ze sp</w:t>
            </w:r>
            <w:r w:rsidR="00B2105A" w:rsidRPr="00B2105A">
              <w:rPr>
                <w:rFonts w:ascii="Arial" w:hAnsi="Arial" w:cs="Arial"/>
              </w:rPr>
              <w:t>ecjalistyczn</w:t>
            </w:r>
            <w:r w:rsidR="00B2105A">
              <w:rPr>
                <w:rFonts w:ascii="Arial" w:hAnsi="Arial" w:cs="Arial"/>
              </w:rPr>
              <w:t>ym</w:t>
            </w:r>
            <w:r w:rsidR="00B2105A" w:rsidRPr="00B2105A">
              <w:rPr>
                <w:rFonts w:ascii="Arial" w:hAnsi="Arial" w:cs="Arial"/>
              </w:rPr>
              <w:t xml:space="preserve"> oprogramowanie</w:t>
            </w:r>
            <w:r w:rsidR="00B2105A">
              <w:rPr>
                <w:rFonts w:ascii="Arial" w:hAnsi="Arial" w:cs="Arial"/>
              </w:rPr>
              <w:t>m</w:t>
            </w:r>
            <w:r w:rsidR="00B2105A" w:rsidRPr="00B2105A">
              <w:rPr>
                <w:rFonts w:ascii="Arial" w:hAnsi="Arial" w:cs="Arial"/>
              </w:rPr>
              <w:t xml:space="preserve"> komputerow</w:t>
            </w:r>
            <w:r w:rsidR="00B2105A">
              <w:rPr>
                <w:rFonts w:ascii="Arial" w:hAnsi="Arial" w:cs="Arial"/>
              </w:rPr>
              <w:t>ym</w:t>
            </w:r>
            <w:r w:rsidR="00F94A89">
              <w:rPr>
                <w:rFonts w:ascii="Arial" w:hAnsi="Arial" w:cs="Arial"/>
              </w:rPr>
              <w:t>,</w:t>
            </w:r>
            <w:r w:rsidR="00B2105A" w:rsidRPr="00B2105A">
              <w:rPr>
                <w:rFonts w:ascii="Arial" w:hAnsi="Arial" w:cs="Arial"/>
              </w:rPr>
              <w:t xml:space="preserve"> obejmując</w:t>
            </w:r>
            <w:r w:rsidR="00B2105A">
              <w:rPr>
                <w:rFonts w:ascii="Arial" w:hAnsi="Arial" w:cs="Arial"/>
              </w:rPr>
              <w:t>ym</w:t>
            </w:r>
            <w:r w:rsidR="00B2105A" w:rsidRPr="00B2105A">
              <w:rPr>
                <w:rFonts w:ascii="Arial" w:hAnsi="Arial" w:cs="Arial"/>
              </w:rPr>
              <w:t xml:space="preserve"> symulację ruchu kolejowego oraz działania urządzeń sterowania ruchem kolejowym </w:t>
            </w:r>
            <w:r w:rsidR="00B2105A">
              <w:rPr>
                <w:rFonts w:ascii="Arial" w:hAnsi="Arial" w:cs="Arial"/>
              </w:rPr>
              <w:t>oraz</w:t>
            </w:r>
            <w:r w:rsidR="00B2105A">
              <w:rPr>
                <w:rFonts w:ascii="Arial" w:hAnsi="Arial" w:cs="Arial"/>
                <w:sz w:val="20"/>
                <w:szCs w:val="20"/>
              </w:rPr>
              <w:t xml:space="preserve"> </w:t>
            </w:r>
            <w:r w:rsidR="00B2105A">
              <w:rPr>
                <w:rFonts w:ascii="Arial" w:hAnsi="Arial" w:cs="Arial"/>
              </w:rPr>
              <w:t>o</w:t>
            </w:r>
            <w:r w:rsidR="00B2105A" w:rsidRPr="00B2105A">
              <w:rPr>
                <w:rFonts w:ascii="Arial" w:hAnsi="Arial" w:cs="Arial"/>
              </w:rPr>
              <w:t>dwzorowanie</w:t>
            </w:r>
            <w:r w:rsidR="00B2105A">
              <w:rPr>
                <w:rFonts w:ascii="Arial" w:hAnsi="Arial" w:cs="Arial"/>
              </w:rPr>
              <w:t>m</w:t>
            </w:r>
            <w:r w:rsidR="00B2105A" w:rsidRPr="00B2105A">
              <w:rPr>
                <w:rFonts w:ascii="Arial" w:hAnsi="Arial" w:cs="Arial"/>
              </w:rPr>
              <w:t xml:space="preserve"> stanowisk dyżurnych ruchu</w:t>
            </w:r>
            <w:r w:rsidR="00B2105A">
              <w:rPr>
                <w:rFonts w:ascii="Arial" w:hAnsi="Arial" w:cs="Arial"/>
              </w:rPr>
              <w:t xml:space="preserve"> (</w:t>
            </w:r>
            <w:r w:rsidR="00B2105A" w:rsidRPr="00B2105A">
              <w:rPr>
                <w:rFonts w:ascii="Arial" w:hAnsi="Arial" w:cs="Arial"/>
              </w:rPr>
              <w:t>min. 3 stanowiska uczniowskie</w:t>
            </w:r>
            <w:r w:rsidR="0007649A">
              <w:rPr>
                <w:rFonts w:ascii="Arial" w:hAnsi="Arial" w:cs="Arial"/>
              </w:rPr>
              <w:t>,</w:t>
            </w:r>
            <w:r w:rsidR="00B2105A" w:rsidRPr="00B2105A">
              <w:rPr>
                <w:rFonts w:ascii="Arial" w:hAnsi="Arial" w:cs="Arial"/>
              </w:rPr>
              <w:t xml:space="preserve"> na każdym z nich możliwość niezależnego uruchomienia symulacji + min. 1 stanowisko instruktora</w:t>
            </w:r>
            <w:r w:rsidR="00B2105A">
              <w:rPr>
                <w:rFonts w:ascii="Arial" w:hAnsi="Arial" w:cs="Arial"/>
              </w:rPr>
              <w:t>).</w:t>
            </w:r>
          </w:p>
          <w:p w14:paraId="227ADB0D" w14:textId="534EC7C4" w:rsidR="00E463D4" w:rsidRPr="00B2105A" w:rsidRDefault="00E463D4" w:rsidP="00F94A89">
            <w:pPr>
              <w:pStyle w:val="Tekstpodstawowy"/>
              <w:spacing w:after="0" w:line="276" w:lineRule="auto"/>
              <w:contextualSpacing/>
              <w:jc w:val="both"/>
              <w:rPr>
                <w:rFonts w:ascii="Arial" w:hAnsi="Arial" w:cs="Arial"/>
              </w:rPr>
            </w:pPr>
          </w:p>
          <w:p w14:paraId="79B464D8" w14:textId="2DF111DF" w:rsidR="00E31192" w:rsidRPr="0053675C" w:rsidRDefault="00B2105A" w:rsidP="0053675C">
            <w:pPr>
              <w:pStyle w:val="Tekstpodstawowy"/>
              <w:spacing w:after="0" w:line="276" w:lineRule="auto"/>
              <w:contextualSpacing/>
              <w:jc w:val="both"/>
              <w:rPr>
                <w:rFonts w:ascii="Arial" w:hAnsi="Arial" w:cs="Arial"/>
                <w:strike/>
              </w:rPr>
            </w:pPr>
            <w:r>
              <w:rPr>
                <w:rFonts w:ascii="Arial" w:hAnsi="Arial" w:cs="Arial"/>
              </w:rPr>
              <w:t>P</w:t>
            </w:r>
            <w:r w:rsidR="00E31192" w:rsidRPr="00541BA6">
              <w:rPr>
                <w:rFonts w:ascii="Arial" w:hAnsi="Arial" w:cs="Arial"/>
              </w:rPr>
              <w:t xml:space="preserve">arametry techniczne </w:t>
            </w:r>
            <w:r w:rsidR="00E07738" w:rsidRPr="00541BA6">
              <w:rPr>
                <w:rFonts w:ascii="Arial" w:hAnsi="Arial" w:cs="Arial"/>
              </w:rPr>
              <w:t xml:space="preserve">oraz elementy wyposażenia </w:t>
            </w:r>
            <w:r w:rsidR="00E31192" w:rsidRPr="00541BA6">
              <w:rPr>
                <w:rFonts w:ascii="Arial" w:hAnsi="Arial" w:cs="Arial"/>
              </w:rPr>
              <w:t xml:space="preserve">zawiera dokument </w:t>
            </w:r>
            <w:r w:rsidR="0053675C">
              <w:rPr>
                <w:rFonts w:ascii="Arial" w:hAnsi="Arial" w:cs="Arial"/>
              </w:rPr>
              <w:t>„</w:t>
            </w:r>
            <w:r w:rsidR="00E31192" w:rsidRPr="00541BA6">
              <w:rPr>
                <w:rFonts w:ascii="Arial" w:hAnsi="Arial" w:cs="Arial"/>
              </w:rPr>
              <w:t>Szczegółowy opis przedmiotu zamówienia</w:t>
            </w:r>
            <w:r w:rsidR="0053675C">
              <w:rPr>
                <w:rFonts w:ascii="Arial" w:hAnsi="Arial" w:cs="Arial"/>
              </w:rPr>
              <w:t>”, zwany dalej OPZ.</w:t>
            </w:r>
          </w:p>
          <w:p w14:paraId="0C1E0410" w14:textId="68360615" w:rsidR="00E31192" w:rsidRPr="0053675C" w:rsidRDefault="00E31192" w:rsidP="0053675C">
            <w:pPr>
              <w:pStyle w:val="Tekstpodstawowy"/>
              <w:spacing w:line="276" w:lineRule="auto"/>
              <w:jc w:val="both"/>
              <w:rPr>
                <w:rFonts w:ascii="Arial" w:hAnsi="Arial" w:cs="Arial"/>
              </w:rPr>
            </w:pPr>
            <w:r w:rsidRPr="00541BA6">
              <w:rPr>
                <w:rFonts w:ascii="Arial" w:hAnsi="Arial" w:cs="Arial"/>
              </w:rPr>
              <w:t xml:space="preserve">Zastrzega się, że elementy wchodzące w skład zamówienia </w:t>
            </w:r>
            <w:r w:rsidR="0053675C">
              <w:rPr>
                <w:rFonts w:ascii="Arial" w:hAnsi="Arial" w:cs="Arial"/>
              </w:rPr>
              <w:t>należy</w:t>
            </w:r>
            <w:r w:rsidRPr="00541BA6">
              <w:rPr>
                <w:rFonts w:ascii="Arial" w:hAnsi="Arial" w:cs="Arial"/>
              </w:rPr>
              <w:t xml:space="preserve"> dostarcz</w:t>
            </w:r>
            <w:r w:rsidR="0053675C">
              <w:rPr>
                <w:rFonts w:ascii="Arial" w:hAnsi="Arial" w:cs="Arial"/>
              </w:rPr>
              <w:t xml:space="preserve">yć </w:t>
            </w:r>
            <w:r w:rsidRPr="00541BA6">
              <w:rPr>
                <w:rFonts w:ascii="Arial" w:hAnsi="Arial" w:cs="Arial"/>
              </w:rPr>
              <w:t xml:space="preserve">do odpowiedniego Odbiorcy. Miejsce dostawy jest wyszczególnione w OPZ i dokumentacji postępowania. </w:t>
            </w:r>
            <w:r w:rsidR="00E463D4">
              <w:rPr>
                <w:rFonts w:ascii="Arial" w:hAnsi="Arial" w:cs="Arial"/>
              </w:rPr>
              <w:br/>
            </w:r>
            <w:r w:rsidRPr="00541BA6">
              <w:rPr>
                <w:rFonts w:ascii="Arial" w:hAnsi="Arial" w:cs="Arial"/>
              </w:rPr>
              <w:t>Nie jest dopuszczalne skierowanie jednej dostawy do siedziby Zamawiającego.</w:t>
            </w:r>
          </w:p>
          <w:p w14:paraId="768E9C32" w14:textId="77777777" w:rsidR="00E31192" w:rsidRPr="00541BA6" w:rsidRDefault="00E31192" w:rsidP="00F94A89">
            <w:pPr>
              <w:pStyle w:val="Tekstpodstawowy"/>
              <w:spacing w:line="276" w:lineRule="auto"/>
              <w:jc w:val="both"/>
              <w:rPr>
                <w:rFonts w:ascii="Arial" w:hAnsi="Arial" w:cs="Arial"/>
              </w:rPr>
            </w:pPr>
            <w:r w:rsidRPr="00541BA6">
              <w:rPr>
                <w:rFonts w:ascii="Arial" w:hAnsi="Arial" w:cs="Arial"/>
              </w:rPr>
              <w:t>Zasady realizacji zamówienia, odbioru, zasad gwarancji czy serwisu, zawiera wzór umowy. Zamawiający zobowiązuje do zapoznania się z nim.</w:t>
            </w:r>
          </w:p>
          <w:p w14:paraId="580B27D1" w14:textId="77777777" w:rsidR="00E31192" w:rsidRPr="00F94A89" w:rsidRDefault="00E31192" w:rsidP="00F94A89">
            <w:pPr>
              <w:pStyle w:val="Tekstpodstawowy"/>
              <w:spacing w:line="276" w:lineRule="auto"/>
              <w:rPr>
                <w:rFonts w:ascii="Arial" w:hAnsi="Arial" w:cs="Arial"/>
                <w:b/>
                <w:bCs/>
              </w:rPr>
            </w:pPr>
            <w:r w:rsidRPr="00F94A89">
              <w:rPr>
                <w:rFonts w:ascii="Arial" w:hAnsi="Arial" w:cs="Arial"/>
                <w:b/>
                <w:bCs/>
              </w:rPr>
              <w:t xml:space="preserve">Zamawiający nie dopuszcza składania ofert wariantowych. </w:t>
            </w:r>
          </w:p>
          <w:p w14:paraId="3F036E4B" w14:textId="77777777" w:rsidR="00E31192" w:rsidRPr="00F94A89" w:rsidRDefault="00E31192" w:rsidP="00F94A89">
            <w:pPr>
              <w:pStyle w:val="Tekstpodstawowy"/>
              <w:spacing w:line="276" w:lineRule="auto"/>
              <w:rPr>
                <w:rFonts w:ascii="Arial" w:hAnsi="Arial" w:cs="Arial"/>
                <w:b/>
                <w:bCs/>
              </w:rPr>
            </w:pPr>
            <w:r w:rsidRPr="00F94A89">
              <w:rPr>
                <w:rFonts w:ascii="Arial" w:hAnsi="Arial" w:cs="Arial"/>
                <w:b/>
                <w:bCs/>
              </w:rPr>
              <w:lastRenderedPageBreak/>
              <w:t>Zamawiający dopuszcza oferty równoważne.</w:t>
            </w:r>
          </w:p>
          <w:p w14:paraId="01AB0645" w14:textId="77777777" w:rsidR="00E31192" w:rsidRPr="00541BA6" w:rsidRDefault="00E31192" w:rsidP="00F94A89">
            <w:pPr>
              <w:pStyle w:val="Tekstpodstawowy"/>
              <w:spacing w:line="276" w:lineRule="auto"/>
              <w:jc w:val="both"/>
              <w:rPr>
                <w:rFonts w:ascii="Arial" w:hAnsi="Arial" w:cs="Arial"/>
              </w:rPr>
            </w:pPr>
          </w:p>
        </w:tc>
      </w:tr>
      <w:tr w:rsidR="00E31192" w:rsidRPr="00450B5C" w14:paraId="2D7D72EB" w14:textId="77777777" w:rsidTr="00835496">
        <w:trPr>
          <w:jc w:val="center"/>
        </w:trPr>
        <w:tc>
          <w:tcPr>
            <w:tcW w:w="1120" w:type="dxa"/>
            <w:tcBorders>
              <w:top w:val="single" w:sz="4" w:space="0" w:color="auto"/>
              <w:left w:val="single" w:sz="4" w:space="0" w:color="auto"/>
              <w:bottom w:val="single" w:sz="4" w:space="0" w:color="auto"/>
              <w:right w:val="single" w:sz="4" w:space="0" w:color="auto"/>
            </w:tcBorders>
            <w:hideMark/>
          </w:tcPr>
          <w:p w14:paraId="6C2D6D19" w14:textId="77777777" w:rsidR="00E31192" w:rsidRPr="00450B5C" w:rsidRDefault="00E31192" w:rsidP="00835496">
            <w:pPr>
              <w:pStyle w:val="Tekstpodstawowy"/>
              <w:spacing w:before="60" w:line="360" w:lineRule="auto"/>
              <w:jc w:val="right"/>
              <w:rPr>
                <w:rFonts w:ascii="Arial" w:hAnsi="Arial" w:cs="Arial"/>
              </w:rPr>
            </w:pPr>
            <w:r w:rsidRPr="00E31192">
              <w:rPr>
                <w:rFonts w:ascii="Arial" w:hAnsi="Arial" w:cs="Arial"/>
              </w:rPr>
              <w:lastRenderedPageBreak/>
              <w:t>2</w:t>
            </w:r>
          </w:p>
        </w:tc>
        <w:tc>
          <w:tcPr>
            <w:tcW w:w="8150" w:type="dxa"/>
            <w:tcBorders>
              <w:top w:val="single" w:sz="4" w:space="0" w:color="auto"/>
              <w:left w:val="single" w:sz="4" w:space="0" w:color="auto"/>
              <w:bottom w:val="single" w:sz="4" w:space="0" w:color="auto"/>
              <w:right w:val="single" w:sz="4" w:space="0" w:color="auto"/>
            </w:tcBorders>
            <w:hideMark/>
          </w:tcPr>
          <w:p w14:paraId="25BF4195" w14:textId="58177AF8" w:rsidR="00E31192" w:rsidRDefault="00E31192" w:rsidP="00541BA6">
            <w:pPr>
              <w:pStyle w:val="Tekstpodstawowy"/>
              <w:spacing w:after="0" w:line="360" w:lineRule="auto"/>
              <w:contextualSpacing/>
              <w:rPr>
                <w:rFonts w:ascii="Arial" w:hAnsi="Arial" w:cs="Arial"/>
              </w:rPr>
            </w:pPr>
            <w:r w:rsidRPr="00541BA6">
              <w:rPr>
                <w:rFonts w:ascii="Arial" w:hAnsi="Arial" w:cs="Arial"/>
                <w:b/>
              </w:rPr>
              <w:t>Temat:</w:t>
            </w:r>
            <w:r w:rsidR="00541BA6" w:rsidRPr="00541BA6">
              <w:rPr>
                <w:rFonts w:ascii="Arial" w:hAnsi="Arial" w:cs="Arial"/>
              </w:rPr>
              <w:t xml:space="preserve"> DOSTAWA S</w:t>
            </w:r>
            <w:r w:rsidR="00B2105A">
              <w:rPr>
                <w:rFonts w:ascii="Arial" w:hAnsi="Arial" w:cs="Arial"/>
              </w:rPr>
              <w:t>YMULATORA POJAZDU KOLEJOWEGO</w:t>
            </w:r>
          </w:p>
          <w:p w14:paraId="3543C161" w14:textId="77777777" w:rsidR="00541BA6" w:rsidRPr="00541BA6" w:rsidRDefault="00541BA6" w:rsidP="00541BA6">
            <w:pPr>
              <w:pStyle w:val="Tekstpodstawowy"/>
              <w:spacing w:after="0" w:line="360" w:lineRule="auto"/>
              <w:contextualSpacing/>
              <w:rPr>
                <w:rFonts w:ascii="Arial" w:hAnsi="Arial" w:cs="Arial"/>
              </w:rPr>
            </w:pPr>
          </w:p>
          <w:p w14:paraId="58BB0F96" w14:textId="4B97E267" w:rsidR="00E31192" w:rsidRPr="00835496" w:rsidRDefault="00E31192" w:rsidP="00F94A89">
            <w:pPr>
              <w:pStyle w:val="Nagwek3"/>
              <w:spacing w:line="360" w:lineRule="auto"/>
              <w:rPr>
                <w:rFonts w:ascii="Arial" w:hAnsi="Arial" w:cs="Arial"/>
                <w:b/>
              </w:rPr>
            </w:pPr>
            <w:r w:rsidRPr="00541BA6">
              <w:rPr>
                <w:rFonts w:ascii="Arial" w:hAnsi="Arial" w:cs="Arial"/>
                <w:b/>
              </w:rPr>
              <w:t xml:space="preserve">Wspólny Słownik Zamówień: </w:t>
            </w:r>
            <w:r w:rsidR="00B2105A">
              <w:rPr>
                <w:rFonts w:ascii="Arial" w:hAnsi="Arial" w:cs="Arial"/>
              </w:rPr>
              <w:t>34150000-3 Symulatory</w:t>
            </w:r>
          </w:p>
          <w:p w14:paraId="7D6494E5" w14:textId="63E43740" w:rsidR="00201F36" w:rsidRDefault="00E31192" w:rsidP="00F94A89">
            <w:pPr>
              <w:spacing w:line="360" w:lineRule="auto"/>
              <w:jc w:val="both"/>
              <w:rPr>
                <w:rFonts w:ascii="Arial" w:hAnsi="Arial" w:cs="Arial"/>
              </w:rPr>
            </w:pPr>
            <w:r w:rsidRPr="00835496">
              <w:rPr>
                <w:rFonts w:ascii="Arial" w:hAnsi="Arial" w:cs="Arial"/>
                <w:b/>
              </w:rPr>
              <w:t xml:space="preserve">Opis: </w:t>
            </w:r>
            <w:r w:rsidR="00B2105A" w:rsidRPr="00B2105A">
              <w:rPr>
                <w:rFonts w:ascii="Arial" w:hAnsi="Arial" w:cs="Arial"/>
                <w:bCs/>
              </w:rPr>
              <w:t>Przedmiotem</w:t>
            </w:r>
            <w:r w:rsidR="00B2105A">
              <w:rPr>
                <w:rFonts w:ascii="Arial" w:hAnsi="Arial" w:cs="Arial"/>
                <w:b/>
              </w:rPr>
              <w:t xml:space="preserve"> </w:t>
            </w:r>
            <w:r w:rsidR="00B2105A">
              <w:rPr>
                <w:rFonts w:ascii="Arial" w:hAnsi="Arial" w:cs="Arial"/>
              </w:rPr>
              <w:t>d</w:t>
            </w:r>
            <w:r w:rsidR="00835496" w:rsidRPr="00835496">
              <w:rPr>
                <w:rFonts w:ascii="Arial" w:hAnsi="Arial" w:cs="Arial"/>
              </w:rPr>
              <w:t>ostaw</w:t>
            </w:r>
            <w:r w:rsidR="00B2105A">
              <w:rPr>
                <w:rFonts w:ascii="Arial" w:hAnsi="Arial" w:cs="Arial"/>
              </w:rPr>
              <w:t>y</w:t>
            </w:r>
            <w:r w:rsidR="00835496" w:rsidRPr="00835496">
              <w:rPr>
                <w:rFonts w:ascii="Arial" w:hAnsi="Arial" w:cs="Arial"/>
              </w:rPr>
              <w:t xml:space="preserve"> </w:t>
            </w:r>
            <w:r w:rsidR="00B2105A">
              <w:rPr>
                <w:rFonts w:ascii="Arial" w:hAnsi="Arial" w:cs="Arial"/>
              </w:rPr>
              <w:t>jest p</w:t>
            </w:r>
            <w:r w:rsidR="00B2105A" w:rsidRPr="00B2105A">
              <w:rPr>
                <w:rFonts w:ascii="Arial" w:hAnsi="Arial" w:cs="Arial"/>
              </w:rPr>
              <w:t>rzenośny symulator pojazdu kolejowego</w:t>
            </w:r>
            <w:r w:rsidR="00BD6231">
              <w:rPr>
                <w:rFonts w:ascii="Arial" w:hAnsi="Arial" w:cs="Arial"/>
              </w:rPr>
              <w:t xml:space="preserve"> -</w:t>
            </w:r>
            <w:r w:rsidR="00B2105A" w:rsidRPr="00B2105A">
              <w:rPr>
                <w:rFonts w:ascii="Arial" w:hAnsi="Arial" w:cs="Arial"/>
              </w:rPr>
              <w:t xml:space="preserve"> urządzenie odwzorowujące zachowanie pojazdu kolejowe</w:t>
            </w:r>
            <w:r w:rsidR="00BD6231">
              <w:rPr>
                <w:rFonts w:ascii="Arial" w:hAnsi="Arial" w:cs="Arial"/>
              </w:rPr>
              <w:t>go,</w:t>
            </w:r>
            <w:r w:rsidR="00B2105A" w:rsidRPr="00B2105A">
              <w:rPr>
                <w:rFonts w:ascii="Arial" w:hAnsi="Arial" w:cs="Arial"/>
              </w:rPr>
              <w:t xml:space="preserve"> z napędem podczas jazdy, postoju czy awarii podzespołów z możliwością ich naprawy</w:t>
            </w:r>
            <w:r w:rsidR="00BD6231">
              <w:rPr>
                <w:rFonts w:ascii="Arial" w:hAnsi="Arial" w:cs="Arial"/>
              </w:rPr>
              <w:t>.</w:t>
            </w:r>
          </w:p>
          <w:p w14:paraId="0A610995" w14:textId="77777777" w:rsidR="00BD6231" w:rsidRPr="00BD6231" w:rsidRDefault="00BD6231" w:rsidP="00BD6231">
            <w:pPr>
              <w:rPr>
                <w:rFonts w:ascii="Arial" w:hAnsi="Arial" w:cs="Arial"/>
                <w:sz w:val="20"/>
                <w:szCs w:val="20"/>
              </w:rPr>
            </w:pPr>
          </w:p>
          <w:p w14:paraId="07D16089" w14:textId="20049831" w:rsidR="0053675C" w:rsidRPr="0053675C" w:rsidRDefault="00E31192" w:rsidP="0053675C">
            <w:pPr>
              <w:pStyle w:val="Tekstpodstawowy"/>
              <w:spacing w:after="0" w:line="276" w:lineRule="auto"/>
              <w:contextualSpacing/>
              <w:jc w:val="both"/>
              <w:rPr>
                <w:rFonts w:ascii="Arial" w:hAnsi="Arial" w:cs="Arial"/>
              </w:rPr>
            </w:pPr>
            <w:r w:rsidRPr="00835496">
              <w:rPr>
                <w:rFonts w:ascii="Arial" w:hAnsi="Arial" w:cs="Arial"/>
              </w:rPr>
              <w:t>Parametry techniczne</w:t>
            </w:r>
            <w:r w:rsidR="00587193">
              <w:rPr>
                <w:rFonts w:ascii="Arial" w:hAnsi="Arial" w:cs="Arial"/>
              </w:rPr>
              <w:t xml:space="preserve"> urządzenia</w:t>
            </w:r>
            <w:r w:rsidR="00835496">
              <w:rPr>
                <w:rFonts w:ascii="Arial" w:hAnsi="Arial" w:cs="Arial"/>
              </w:rPr>
              <w:t xml:space="preserve"> </w:t>
            </w:r>
            <w:r w:rsidRPr="00541BA6">
              <w:rPr>
                <w:rFonts w:ascii="Arial" w:hAnsi="Arial" w:cs="Arial"/>
              </w:rPr>
              <w:t xml:space="preserve">zawiera dokument </w:t>
            </w:r>
            <w:r w:rsidR="0053675C">
              <w:rPr>
                <w:rFonts w:ascii="Arial" w:hAnsi="Arial" w:cs="Arial"/>
              </w:rPr>
              <w:t>„</w:t>
            </w:r>
            <w:r w:rsidRPr="00541BA6">
              <w:rPr>
                <w:rFonts w:ascii="Arial" w:hAnsi="Arial" w:cs="Arial"/>
              </w:rPr>
              <w:t>Szczegółowy opis przedmiotu zamówienia", zwany dalej OPZ</w:t>
            </w:r>
            <w:r w:rsidR="0053675C">
              <w:rPr>
                <w:rFonts w:ascii="Arial" w:hAnsi="Arial" w:cs="Arial"/>
              </w:rPr>
              <w:t>.</w:t>
            </w:r>
          </w:p>
          <w:p w14:paraId="3D3DD2EB" w14:textId="3A5D6683" w:rsidR="0053675C" w:rsidRPr="00541BA6" w:rsidRDefault="0053675C" w:rsidP="0053675C">
            <w:pPr>
              <w:pStyle w:val="Tekstpodstawowy"/>
              <w:spacing w:line="276" w:lineRule="auto"/>
              <w:jc w:val="both"/>
              <w:rPr>
                <w:rFonts w:ascii="Arial" w:hAnsi="Arial" w:cs="Arial"/>
              </w:rPr>
            </w:pPr>
            <w:r w:rsidRPr="00541BA6">
              <w:rPr>
                <w:rFonts w:ascii="Arial" w:hAnsi="Arial" w:cs="Arial"/>
              </w:rPr>
              <w:t xml:space="preserve">Zastrzega się, że elementy wchodzące w skład zamówienia </w:t>
            </w:r>
            <w:r>
              <w:rPr>
                <w:rFonts w:ascii="Arial" w:hAnsi="Arial" w:cs="Arial"/>
              </w:rPr>
              <w:t>należy</w:t>
            </w:r>
            <w:r w:rsidRPr="00541BA6">
              <w:rPr>
                <w:rFonts w:ascii="Arial" w:hAnsi="Arial" w:cs="Arial"/>
              </w:rPr>
              <w:t xml:space="preserve"> dostarcz</w:t>
            </w:r>
            <w:r>
              <w:rPr>
                <w:rFonts w:ascii="Arial" w:hAnsi="Arial" w:cs="Arial"/>
              </w:rPr>
              <w:t xml:space="preserve">yć </w:t>
            </w:r>
            <w:r w:rsidRPr="00541BA6">
              <w:rPr>
                <w:rFonts w:ascii="Arial" w:hAnsi="Arial" w:cs="Arial"/>
              </w:rPr>
              <w:t xml:space="preserve">do odpowiedniego Odbiorcy. Miejsce dostawy jest wyszczególnione w OPZ i dokumentacji postępowania. </w:t>
            </w:r>
            <w:r>
              <w:rPr>
                <w:rFonts w:ascii="Arial" w:hAnsi="Arial" w:cs="Arial"/>
              </w:rPr>
              <w:br/>
            </w:r>
            <w:r w:rsidRPr="00541BA6">
              <w:rPr>
                <w:rFonts w:ascii="Arial" w:hAnsi="Arial" w:cs="Arial"/>
              </w:rPr>
              <w:t>Nie jest dopuszczalne skierowanie jednej dostawy do siedziby Zamawiającego.</w:t>
            </w:r>
          </w:p>
          <w:p w14:paraId="7CD346B1" w14:textId="77777777" w:rsidR="00E31192" w:rsidRPr="00541BA6" w:rsidRDefault="00E31192" w:rsidP="00F94A89">
            <w:pPr>
              <w:pStyle w:val="Tekstpodstawowy"/>
              <w:spacing w:line="276" w:lineRule="auto"/>
              <w:jc w:val="both"/>
              <w:rPr>
                <w:rFonts w:ascii="Arial" w:hAnsi="Arial" w:cs="Arial"/>
              </w:rPr>
            </w:pPr>
            <w:r w:rsidRPr="00541BA6">
              <w:rPr>
                <w:rFonts w:ascii="Arial" w:hAnsi="Arial" w:cs="Arial"/>
              </w:rPr>
              <w:t>Zasady realizacji zamówienia, odbioru, zasad gwarancji czy serwisu, zawiera wzór umowy. Zamawiający zobowiązuje do zapoznania się z nim.</w:t>
            </w:r>
          </w:p>
          <w:p w14:paraId="504BE597" w14:textId="77777777" w:rsidR="00E31192" w:rsidRPr="00F94A89" w:rsidRDefault="00E31192" w:rsidP="00F94A89">
            <w:pPr>
              <w:pStyle w:val="Tekstpodstawowy"/>
              <w:spacing w:line="276" w:lineRule="auto"/>
              <w:rPr>
                <w:rFonts w:ascii="Arial" w:hAnsi="Arial" w:cs="Arial"/>
                <w:b/>
                <w:bCs/>
              </w:rPr>
            </w:pPr>
            <w:r w:rsidRPr="00F94A89">
              <w:rPr>
                <w:rFonts w:ascii="Arial" w:hAnsi="Arial" w:cs="Arial"/>
                <w:b/>
                <w:bCs/>
              </w:rPr>
              <w:t xml:space="preserve">Zamawiający nie dopuszcza składania ofert wariantowych. </w:t>
            </w:r>
          </w:p>
          <w:p w14:paraId="0AB3C446" w14:textId="77777777" w:rsidR="00E31192" w:rsidRPr="00541BA6" w:rsidRDefault="00E31192" w:rsidP="00F94A89">
            <w:pPr>
              <w:pStyle w:val="Tekstpodstawowy"/>
              <w:spacing w:line="276" w:lineRule="auto"/>
              <w:rPr>
                <w:rFonts w:ascii="Arial" w:hAnsi="Arial" w:cs="Arial"/>
              </w:rPr>
            </w:pPr>
            <w:r w:rsidRPr="00F94A89">
              <w:rPr>
                <w:rFonts w:ascii="Arial" w:hAnsi="Arial" w:cs="Arial"/>
                <w:b/>
                <w:bCs/>
              </w:rPr>
              <w:t>Zamawiający dopuszcza oferty równoważne.</w:t>
            </w:r>
          </w:p>
        </w:tc>
      </w:tr>
    </w:tbl>
    <w:p w14:paraId="215155A9" w14:textId="77777777" w:rsidR="001350D3" w:rsidRPr="00450B5C" w:rsidRDefault="00787E17" w:rsidP="00DB0B0B">
      <w:pPr>
        <w:pStyle w:val="Nagwek2"/>
      </w:pPr>
      <w:r w:rsidRPr="00787E17">
        <w:t>Zamawiający dopuszcza składanie ofert częściowych</w:t>
      </w:r>
      <w:r w:rsidR="00B43E00">
        <w:t xml:space="preserve"> na poszczególne części zamówienia</w:t>
      </w:r>
      <w:r>
        <w:t>,</w:t>
      </w:r>
      <w:r w:rsidR="00B43E00">
        <w:t xml:space="preserve"> z tym że</w:t>
      </w:r>
      <w:r>
        <w:t xml:space="preserve"> c</w:t>
      </w:r>
      <w:r w:rsidR="001350D3" w:rsidRPr="00450B5C">
        <w:t xml:space="preserve">zęści nie mogą być dzielone przez Wykonawców, oferty nie zawierające pełnego zakresu przedmiotu zamówienia określonego </w:t>
      </w:r>
      <w:r>
        <w:t xml:space="preserve">dla danej części </w:t>
      </w:r>
      <w:r w:rsidR="001350D3" w:rsidRPr="00450B5C">
        <w:t>zostaną odrzucone.</w:t>
      </w:r>
    </w:p>
    <w:p w14:paraId="485006F7" w14:textId="77777777" w:rsidR="001350D3" w:rsidRPr="00450B5C" w:rsidRDefault="001350D3" w:rsidP="00DB0B0B">
      <w:pPr>
        <w:pStyle w:val="Nagwek2"/>
      </w:pPr>
      <w:r w:rsidRPr="00450B5C">
        <w:t xml:space="preserve">Wykonawca może złożyć ofertę w odniesieniu do </w:t>
      </w:r>
      <w:r w:rsidR="0064458F">
        <w:fldChar w:fldCharType="begin">
          <w:ffData>
            <w:name w:val="Wybór3"/>
            <w:enabled/>
            <w:calcOnExit w:val="0"/>
            <w:checkBox>
              <w:sizeAuto/>
              <w:default w:val="0"/>
              <w:checked/>
            </w:checkBox>
          </w:ffData>
        </w:fldChar>
      </w:r>
      <w:bookmarkStart w:id="5" w:name="Wybór3"/>
      <w:r w:rsidR="00E31192">
        <w:instrText xml:space="preserve"> FORMCHECKBOX </w:instrText>
      </w:r>
      <w:r w:rsidR="0064458F">
        <w:fldChar w:fldCharType="separate"/>
      </w:r>
      <w:r w:rsidR="0064458F">
        <w:fldChar w:fldCharType="end"/>
      </w:r>
      <w:bookmarkEnd w:id="5"/>
      <w:r w:rsidRPr="00450B5C">
        <w:t xml:space="preserve"> wszystkich części zamówienia  </w:t>
      </w:r>
      <w:r w:rsidR="0064458F">
        <w:fldChar w:fldCharType="begin">
          <w:ffData>
            <w:name w:val="Wybór4"/>
            <w:enabled/>
            <w:calcOnExit w:val="0"/>
            <w:checkBox>
              <w:sizeAuto/>
              <w:default w:val="0"/>
              <w:checked w:val="0"/>
            </w:checkBox>
          </w:ffData>
        </w:fldChar>
      </w:r>
      <w:bookmarkStart w:id="6" w:name="Wybór4"/>
      <w:r w:rsidR="00E31192">
        <w:instrText xml:space="preserve"> FORMCHECKBOX </w:instrText>
      </w:r>
      <w:r w:rsidR="0064458F">
        <w:fldChar w:fldCharType="separate"/>
      </w:r>
      <w:r w:rsidR="0064458F">
        <w:fldChar w:fldCharType="end"/>
      </w:r>
      <w:bookmarkEnd w:id="6"/>
      <w:r w:rsidRPr="00450B5C">
        <w:t xml:space="preserve"> maksymalnej liczby części zamówienia: [ ] </w:t>
      </w:r>
      <w:r w:rsidR="0064458F">
        <w:fldChar w:fldCharType="begin">
          <w:ffData>
            <w:name w:val="Wybór5"/>
            <w:enabled/>
            <w:calcOnExit w:val="0"/>
            <w:checkBox>
              <w:sizeAuto/>
              <w:default w:val="0"/>
              <w:checked w:val="0"/>
            </w:checkBox>
          </w:ffData>
        </w:fldChar>
      </w:r>
      <w:bookmarkStart w:id="7" w:name="Wybór5"/>
      <w:r w:rsidR="00E31192">
        <w:instrText xml:space="preserve"> FORMCHECKBOX </w:instrText>
      </w:r>
      <w:r w:rsidR="0064458F">
        <w:fldChar w:fldCharType="separate"/>
      </w:r>
      <w:r w:rsidR="0064458F">
        <w:fldChar w:fldCharType="end"/>
      </w:r>
      <w:bookmarkEnd w:id="7"/>
      <w:r w:rsidRPr="00450B5C">
        <w:t xml:space="preserve">  tylko jednej części zamówienia.</w:t>
      </w:r>
    </w:p>
    <w:p w14:paraId="41281203" w14:textId="77777777" w:rsidR="001350D3" w:rsidRPr="00450B5C" w:rsidRDefault="001350D3" w:rsidP="00DB0B0B">
      <w:pPr>
        <w:pStyle w:val="Nagwek2"/>
      </w:pPr>
      <w:r w:rsidRPr="00450B5C">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E31192" w:rsidRPr="00450B5C" w14:paraId="1665FF1B" w14:textId="77777777" w:rsidTr="00835496">
        <w:tc>
          <w:tcPr>
            <w:tcW w:w="8640" w:type="dxa"/>
            <w:tcBorders>
              <w:top w:val="nil"/>
              <w:left w:val="nil"/>
              <w:bottom w:val="nil"/>
              <w:right w:val="nil"/>
            </w:tcBorders>
            <w:hideMark/>
          </w:tcPr>
          <w:p w14:paraId="3947E697" w14:textId="2DAC5AC7" w:rsidR="00E31192" w:rsidRPr="00450B5C" w:rsidRDefault="004727C7" w:rsidP="00DB0B0B">
            <w:pPr>
              <w:pStyle w:val="Nagwek2"/>
              <w:numPr>
                <w:ilvl w:val="0"/>
                <w:numId w:val="0"/>
              </w:numPr>
            </w:pPr>
            <w:bookmarkStart w:id="8" w:name="_Toc258314245"/>
            <w:r>
              <w:t>Zespół Szkół Budowlano-Energetycznych, ul. Wolności 23, 63-400 Ostrów Wielkopolski</w:t>
            </w:r>
          </w:p>
        </w:tc>
      </w:tr>
    </w:tbl>
    <w:p w14:paraId="61F876E3" w14:textId="77777777" w:rsidR="001350D3" w:rsidRPr="00450B5C" w:rsidRDefault="001350D3" w:rsidP="00450B5C">
      <w:pPr>
        <w:pStyle w:val="Nagwek1"/>
        <w:spacing w:line="360" w:lineRule="auto"/>
        <w:rPr>
          <w:rFonts w:ascii="Arial" w:hAnsi="Arial" w:cs="Arial"/>
        </w:rPr>
      </w:pPr>
      <w:r w:rsidRPr="00450B5C">
        <w:rPr>
          <w:rFonts w:ascii="Arial" w:hAnsi="Arial" w:cs="Arial"/>
        </w:rPr>
        <w:t>Informacja o przewidywanych zamówieniach, o których mowa w art. 214 ust. 1 pkt 7 i 8USTAWY PZP</w:t>
      </w:r>
      <w:bookmarkEnd w:id="8"/>
      <w:r w:rsidRPr="00450B5C">
        <w:rPr>
          <w:rFonts w:ascii="Arial" w:hAnsi="Arial" w:cs="Arial"/>
        </w:rPr>
        <w:t>.</w:t>
      </w:r>
    </w:p>
    <w:p w14:paraId="13F5D8A1" w14:textId="77777777" w:rsidR="001350D3" w:rsidRPr="00450B5C" w:rsidRDefault="00E31192" w:rsidP="00DB0B0B">
      <w:pPr>
        <w:pStyle w:val="Nagwek2"/>
        <w:numPr>
          <w:ilvl w:val="0"/>
          <w:numId w:val="0"/>
        </w:numPr>
        <w:ind w:left="426"/>
      </w:pPr>
      <w:r w:rsidRPr="00450B5C">
        <w:lastRenderedPageBreak/>
        <w:t xml:space="preserve">Zamawiający nie przewiduje udzielenia zamówień, o których mowa w art. 214 ust. 1 pkt 7 i 8 ustawy </w:t>
      </w:r>
      <w:proofErr w:type="spellStart"/>
      <w:r w:rsidRPr="00450B5C">
        <w:t>Pzp</w:t>
      </w:r>
      <w:proofErr w:type="spellEnd"/>
      <w:r w:rsidRPr="00450B5C">
        <w:t>.</w:t>
      </w:r>
    </w:p>
    <w:p w14:paraId="59845D1F" w14:textId="77777777" w:rsidR="001350D3" w:rsidRPr="00450B5C" w:rsidRDefault="001350D3" w:rsidP="00450B5C">
      <w:pPr>
        <w:pStyle w:val="Nagwek1"/>
        <w:spacing w:line="360" w:lineRule="auto"/>
        <w:rPr>
          <w:rFonts w:ascii="Arial" w:hAnsi="Arial" w:cs="Arial"/>
        </w:rPr>
      </w:pPr>
      <w:bookmarkStart w:id="9" w:name="_Toc258314246"/>
      <w:r w:rsidRPr="00450B5C">
        <w:rPr>
          <w:rFonts w:ascii="Arial" w:hAnsi="Arial" w:cs="Arial"/>
        </w:rPr>
        <w:t>Termin wykonania zamówienia</w:t>
      </w:r>
      <w:bookmarkEnd w:id="9"/>
    </w:p>
    <w:p w14:paraId="45F556C9" w14:textId="77777777" w:rsidR="001350D3" w:rsidRPr="00450B5C" w:rsidRDefault="001350D3" w:rsidP="00DB0B0B">
      <w:pPr>
        <w:pStyle w:val="Nagwek2"/>
        <w:numPr>
          <w:ilvl w:val="0"/>
          <w:numId w:val="0"/>
        </w:numPr>
        <w:ind w:left="426"/>
      </w:pPr>
      <w:r w:rsidRPr="00450B5C">
        <w:t>Zamówienie musi zostać zrealizowane w terminie:</w:t>
      </w:r>
    </w:p>
    <w:tbl>
      <w:tblPr>
        <w:tblW w:w="8640" w:type="dxa"/>
        <w:tblInd w:w="534" w:type="dxa"/>
        <w:tblLook w:val="01E0" w:firstRow="1" w:lastRow="1" w:firstColumn="1" w:lastColumn="1" w:noHBand="0" w:noVBand="0"/>
      </w:tblPr>
      <w:tblGrid>
        <w:gridCol w:w="8640"/>
      </w:tblGrid>
      <w:tr w:rsidR="00E31192" w:rsidRPr="00450B5C" w14:paraId="14F46DDC" w14:textId="77777777" w:rsidTr="00835496">
        <w:tc>
          <w:tcPr>
            <w:tcW w:w="8640" w:type="dxa"/>
            <w:hideMark/>
          </w:tcPr>
          <w:p w14:paraId="3A834A18" w14:textId="712D72D1" w:rsidR="00201F36" w:rsidRDefault="00E31192" w:rsidP="004A2316">
            <w:pPr>
              <w:pStyle w:val="Tekstpodstawowy"/>
              <w:spacing w:line="360" w:lineRule="auto"/>
              <w:ind w:left="-114"/>
              <w:rPr>
                <w:rFonts w:ascii="Arial" w:hAnsi="Arial" w:cs="Arial"/>
              </w:rPr>
            </w:pPr>
            <w:bookmarkStart w:id="10" w:name="_Toc258314247"/>
            <w:r w:rsidRPr="004A2316">
              <w:rPr>
                <w:rFonts w:ascii="Arial" w:hAnsi="Arial" w:cs="Arial"/>
                <w:b/>
              </w:rPr>
              <w:t>data zakończenia: 2025-0</w:t>
            </w:r>
            <w:r w:rsidR="004727C7">
              <w:rPr>
                <w:rFonts w:ascii="Arial" w:hAnsi="Arial" w:cs="Arial"/>
                <w:b/>
              </w:rPr>
              <w:t>9</w:t>
            </w:r>
            <w:r w:rsidRPr="004A2316">
              <w:rPr>
                <w:rFonts w:ascii="Arial" w:hAnsi="Arial" w:cs="Arial"/>
                <w:b/>
              </w:rPr>
              <w:t>-</w:t>
            </w:r>
            <w:r w:rsidR="004727C7">
              <w:rPr>
                <w:rFonts w:ascii="Arial" w:hAnsi="Arial" w:cs="Arial"/>
                <w:b/>
              </w:rPr>
              <w:t>02</w:t>
            </w:r>
            <w:r w:rsidRPr="004A2316">
              <w:rPr>
                <w:rFonts w:ascii="Arial" w:hAnsi="Arial" w:cs="Arial"/>
              </w:rPr>
              <w:t xml:space="preserve"> </w:t>
            </w:r>
            <w:r w:rsidR="00F94A89">
              <w:rPr>
                <w:rFonts w:ascii="Arial" w:hAnsi="Arial" w:cs="Arial"/>
              </w:rPr>
              <w:t>-</w:t>
            </w:r>
            <w:r w:rsidRPr="004A2316">
              <w:rPr>
                <w:rFonts w:ascii="Arial" w:hAnsi="Arial" w:cs="Arial"/>
              </w:rPr>
              <w:t xml:space="preserve"> dla części zamówienia: </w:t>
            </w:r>
            <w:r w:rsidR="004A2316" w:rsidRPr="004A2316">
              <w:rPr>
                <w:rFonts w:ascii="Arial" w:hAnsi="Arial" w:cs="Arial"/>
              </w:rPr>
              <w:t>1, 2</w:t>
            </w:r>
          </w:p>
          <w:p w14:paraId="700F45C4" w14:textId="074D2DD7" w:rsidR="00E31192" w:rsidRPr="004A2316" w:rsidRDefault="00201F36" w:rsidP="004A2316">
            <w:pPr>
              <w:pStyle w:val="Tekstpodstawowy"/>
              <w:spacing w:line="360" w:lineRule="auto"/>
              <w:ind w:left="-114"/>
              <w:rPr>
                <w:rFonts w:ascii="Arial" w:hAnsi="Arial" w:cs="Arial"/>
              </w:rPr>
            </w:pPr>
            <w:r>
              <w:rPr>
                <w:rFonts w:ascii="Arial" w:hAnsi="Arial" w:cs="Arial"/>
              </w:rPr>
              <w:t>T</w:t>
            </w:r>
            <w:r w:rsidR="00004617" w:rsidRPr="004A2316">
              <w:rPr>
                <w:rFonts w:ascii="Arial" w:hAnsi="Arial" w:cs="Arial"/>
              </w:rPr>
              <w:t>ermin dostawy może być krótszy, jest to kryterium oceny ofert.</w:t>
            </w:r>
          </w:p>
        </w:tc>
      </w:tr>
    </w:tbl>
    <w:p w14:paraId="00275BEE" w14:textId="77777777" w:rsidR="001350D3" w:rsidRPr="00450B5C" w:rsidRDefault="001350D3" w:rsidP="00450B5C">
      <w:pPr>
        <w:pStyle w:val="Nagwek1"/>
        <w:spacing w:line="360" w:lineRule="auto"/>
        <w:rPr>
          <w:rFonts w:ascii="Arial" w:hAnsi="Arial" w:cs="Arial"/>
        </w:rPr>
      </w:pPr>
      <w:r w:rsidRPr="00450B5C">
        <w:rPr>
          <w:rFonts w:ascii="Arial" w:hAnsi="Arial" w:cs="Arial"/>
        </w:rPr>
        <w:t>Informacja o warunkach udziału w postępowaniu</w:t>
      </w:r>
      <w:bookmarkEnd w:id="10"/>
    </w:p>
    <w:p w14:paraId="00FE661F" w14:textId="77777777" w:rsidR="001350D3" w:rsidRPr="00450B5C" w:rsidRDefault="001350D3" w:rsidP="00DB0B0B">
      <w:pPr>
        <w:pStyle w:val="Nagwek2"/>
      </w:pPr>
      <w:r w:rsidRPr="00450B5C">
        <w:t>O udzielenie zamówienia mogą ubiegać się Wykonawcy, którzy nie podlegają wykluczeniu oraz spełniają warunki udziału w postępowaniu i wymagania określone w niniejszej SWZ.</w:t>
      </w:r>
    </w:p>
    <w:p w14:paraId="4475241A" w14:textId="7FF503C4" w:rsidR="00BD6231" w:rsidRPr="00BD6231" w:rsidRDefault="001350D3" w:rsidP="00DB0B0B">
      <w:pPr>
        <w:pStyle w:val="Nagwek2"/>
      </w:pPr>
      <w:r w:rsidRPr="00450B5C">
        <w:t xml:space="preserve">Zamawiający, na podstawie art. 112 ustawy </w:t>
      </w:r>
      <w:proofErr w:type="spellStart"/>
      <w:r w:rsidRPr="00450B5C">
        <w:t>Pzp</w:t>
      </w:r>
      <w:proofErr w:type="spellEnd"/>
      <w:r w:rsidRPr="00450B5C">
        <w:t xml:space="preserve"> określa następujące warunki udziału w postępowaniu:</w:t>
      </w:r>
    </w:p>
    <w:p w14:paraId="380DAFA3" w14:textId="77777777" w:rsidR="00E31192" w:rsidRPr="00FA7399" w:rsidRDefault="00E31192" w:rsidP="00DB0B0B">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E31192" w:rsidRPr="00450B5C" w14:paraId="389F3633" w14:textId="77777777" w:rsidTr="00835496">
        <w:tc>
          <w:tcPr>
            <w:tcW w:w="720" w:type="dxa"/>
            <w:tcBorders>
              <w:top w:val="single" w:sz="4" w:space="0" w:color="auto"/>
              <w:left w:val="single" w:sz="4" w:space="0" w:color="auto"/>
              <w:bottom w:val="single" w:sz="4" w:space="0" w:color="auto"/>
              <w:right w:val="single" w:sz="4" w:space="0" w:color="auto"/>
            </w:tcBorders>
            <w:vAlign w:val="center"/>
            <w:hideMark/>
          </w:tcPr>
          <w:p w14:paraId="0017C288" w14:textId="77777777" w:rsidR="00E31192" w:rsidRPr="00B53AE5" w:rsidRDefault="00E31192" w:rsidP="00835496">
            <w:pPr>
              <w:spacing w:before="120" w:after="120" w:line="276" w:lineRule="auto"/>
              <w:jc w:val="center"/>
              <w:rPr>
                <w:rFonts w:ascii="Arial" w:hAnsi="Arial" w:cs="Arial"/>
                <w:b/>
              </w:rPr>
            </w:pPr>
            <w:r w:rsidRPr="00B53AE5">
              <w:rPr>
                <w:rFonts w:ascii="Arial" w:hAnsi="Arial" w:cs="Arial"/>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2A8E855E" w14:textId="77777777" w:rsidR="00E31192" w:rsidRPr="00B53AE5" w:rsidRDefault="00E31192" w:rsidP="00835496">
            <w:pPr>
              <w:spacing w:before="120" w:after="120" w:line="276" w:lineRule="auto"/>
              <w:rPr>
                <w:rFonts w:ascii="Arial" w:hAnsi="Arial" w:cs="Arial"/>
              </w:rPr>
            </w:pPr>
            <w:r w:rsidRPr="00B53AE5">
              <w:rPr>
                <w:rFonts w:ascii="Arial" w:hAnsi="Arial" w:cs="Arial"/>
                <w:b/>
              </w:rPr>
              <w:t>Warunki udziału w postępowaniu</w:t>
            </w:r>
          </w:p>
        </w:tc>
      </w:tr>
      <w:tr w:rsidR="00E31192" w:rsidRPr="00450B5C" w14:paraId="224E65DC" w14:textId="77777777" w:rsidTr="00835496">
        <w:tc>
          <w:tcPr>
            <w:tcW w:w="720" w:type="dxa"/>
            <w:tcBorders>
              <w:top w:val="single" w:sz="4" w:space="0" w:color="auto"/>
              <w:left w:val="single" w:sz="4" w:space="0" w:color="auto"/>
              <w:bottom w:val="single" w:sz="4" w:space="0" w:color="auto"/>
              <w:right w:val="single" w:sz="4" w:space="0" w:color="auto"/>
            </w:tcBorders>
            <w:hideMark/>
          </w:tcPr>
          <w:p w14:paraId="4EEF1BD7" w14:textId="77777777" w:rsidR="00E31192" w:rsidRPr="00450B5C" w:rsidRDefault="00E31192" w:rsidP="00835496">
            <w:pPr>
              <w:spacing w:before="120" w:after="120" w:line="360" w:lineRule="auto"/>
              <w:jc w:val="center"/>
              <w:rPr>
                <w:rFonts w:ascii="Arial" w:hAnsi="Arial" w:cs="Arial"/>
              </w:rPr>
            </w:pPr>
            <w:r w:rsidRPr="00E31192">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460BF4BA" w14:textId="77777777" w:rsidR="00E31192" w:rsidRPr="00450B5C" w:rsidRDefault="00E31192" w:rsidP="00835496">
            <w:pPr>
              <w:spacing w:before="120" w:line="360" w:lineRule="auto"/>
              <w:jc w:val="both"/>
              <w:rPr>
                <w:rFonts w:ascii="Arial" w:hAnsi="Arial" w:cs="Arial"/>
                <w:b/>
                <w:bCs/>
              </w:rPr>
            </w:pPr>
            <w:r w:rsidRPr="00E31192">
              <w:rPr>
                <w:rFonts w:ascii="Arial" w:hAnsi="Arial" w:cs="Arial"/>
                <w:b/>
                <w:bCs/>
              </w:rPr>
              <w:t>Sytuacja ekonomiczna lub finansowa</w:t>
            </w:r>
          </w:p>
          <w:p w14:paraId="53B85371" w14:textId="77777777" w:rsidR="00E31192" w:rsidRPr="00E31192" w:rsidRDefault="00E31192" w:rsidP="00F94A89">
            <w:pPr>
              <w:spacing w:before="60" w:after="120" w:line="276" w:lineRule="auto"/>
              <w:jc w:val="both"/>
              <w:rPr>
                <w:rFonts w:ascii="Arial" w:hAnsi="Arial" w:cs="Arial"/>
              </w:rPr>
            </w:pPr>
            <w:r w:rsidRPr="00E31192">
              <w:rPr>
                <w:rFonts w:ascii="Arial" w:hAnsi="Arial" w:cs="Arial"/>
              </w:rPr>
              <w:t>O udzielenie zamówienia publicznego mogą ubiegać się wykonawcy, którzy spełniają warunki, dotyczące sytuacji ekonomicznej lub finansowej. Ocena spełniania warunków udziału w postępowaniu będzie dokonana na zasadzie spełnia/nie spełnia.</w:t>
            </w:r>
          </w:p>
          <w:p w14:paraId="61660804" w14:textId="77777777" w:rsidR="00E31192" w:rsidRPr="00450B5C" w:rsidRDefault="00E31192" w:rsidP="00835496">
            <w:pPr>
              <w:spacing w:before="60" w:after="120" w:line="360" w:lineRule="auto"/>
              <w:jc w:val="both"/>
              <w:rPr>
                <w:rFonts w:ascii="Arial" w:hAnsi="Arial" w:cs="Arial"/>
              </w:rPr>
            </w:pPr>
            <w:r w:rsidRPr="00E31192">
              <w:rPr>
                <w:rFonts w:ascii="Arial" w:hAnsi="Arial" w:cs="Arial"/>
              </w:rPr>
              <w:t>Zamawiający nie wyznacza warunku szczegółowego.</w:t>
            </w:r>
          </w:p>
        </w:tc>
      </w:tr>
      <w:tr w:rsidR="00E31192" w:rsidRPr="00450B5C" w14:paraId="2341471E" w14:textId="77777777" w:rsidTr="00835496">
        <w:tc>
          <w:tcPr>
            <w:tcW w:w="720" w:type="dxa"/>
            <w:tcBorders>
              <w:top w:val="single" w:sz="4" w:space="0" w:color="auto"/>
              <w:left w:val="single" w:sz="4" w:space="0" w:color="auto"/>
              <w:bottom w:val="single" w:sz="4" w:space="0" w:color="auto"/>
              <w:right w:val="single" w:sz="4" w:space="0" w:color="auto"/>
            </w:tcBorders>
            <w:hideMark/>
          </w:tcPr>
          <w:p w14:paraId="34A66BAF" w14:textId="77777777" w:rsidR="00E31192" w:rsidRPr="00450B5C" w:rsidRDefault="00E31192" w:rsidP="00835496">
            <w:pPr>
              <w:spacing w:before="120" w:after="120" w:line="360" w:lineRule="auto"/>
              <w:jc w:val="center"/>
              <w:rPr>
                <w:rFonts w:ascii="Arial" w:hAnsi="Arial" w:cs="Arial"/>
              </w:rPr>
            </w:pPr>
            <w:r w:rsidRPr="00E31192">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14:paraId="6F7DEC57" w14:textId="77777777" w:rsidR="00E31192" w:rsidRPr="00450B5C" w:rsidRDefault="00E31192" w:rsidP="00835496">
            <w:pPr>
              <w:spacing w:before="120" w:line="360" w:lineRule="auto"/>
              <w:jc w:val="both"/>
              <w:rPr>
                <w:rFonts w:ascii="Arial" w:hAnsi="Arial" w:cs="Arial"/>
                <w:b/>
                <w:bCs/>
              </w:rPr>
            </w:pPr>
            <w:r w:rsidRPr="00E31192">
              <w:rPr>
                <w:rFonts w:ascii="Arial" w:hAnsi="Arial" w:cs="Arial"/>
                <w:b/>
                <w:bCs/>
              </w:rPr>
              <w:t>Zdolność techniczna lub zawodowa</w:t>
            </w:r>
          </w:p>
          <w:p w14:paraId="4CE0C8A8" w14:textId="6FA75C97" w:rsidR="00E31192" w:rsidRPr="00E31192" w:rsidRDefault="00E31192" w:rsidP="00F94A89">
            <w:pPr>
              <w:spacing w:before="60" w:after="120" w:line="276" w:lineRule="auto"/>
              <w:jc w:val="both"/>
              <w:rPr>
                <w:rFonts w:ascii="Arial" w:hAnsi="Arial" w:cs="Arial"/>
              </w:rPr>
            </w:pPr>
            <w:r w:rsidRPr="00E31192">
              <w:rPr>
                <w:rFonts w:ascii="Arial" w:hAnsi="Arial" w:cs="Arial"/>
              </w:rPr>
              <w:t>O udzielenie zamówienia publicznego mogą ubiegać się wykonawcy, którzy spełniają warunki, dotyczące zdolności technicznej lub zawodowej. Ocena spełniania warunków udziału w postępowaniu będzie dokonana na zasadzie spełnia/nie spełnia.</w:t>
            </w:r>
          </w:p>
          <w:p w14:paraId="318D40A3" w14:textId="4AF28DE4" w:rsidR="004727C7" w:rsidRDefault="004727C7" w:rsidP="00DB0B0B">
            <w:pPr>
              <w:spacing w:before="60" w:after="120" w:line="276" w:lineRule="auto"/>
              <w:jc w:val="both"/>
              <w:rPr>
                <w:rFonts w:ascii="Arial" w:hAnsi="Arial" w:cs="Arial"/>
                <w:b/>
                <w:bCs/>
              </w:rPr>
            </w:pPr>
            <w:r>
              <w:rPr>
                <w:rFonts w:ascii="Arial" w:hAnsi="Arial" w:cs="Arial"/>
              </w:rPr>
              <w:t xml:space="preserve">Zamawiający uzna warunek za spełniony, jeśli </w:t>
            </w:r>
            <w:r w:rsidR="00F94A89">
              <w:rPr>
                <w:rFonts w:ascii="Arial" w:hAnsi="Arial" w:cs="Arial"/>
              </w:rPr>
              <w:t>W</w:t>
            </w:r>
            <w:r>
              <w:rPr>
                <w:rFonts w:ascii="Arial" w:hAnsi="Arial" w:cs="Arial"/>
              </w:rPr>
              <w:t>ykonawca wykaże, że w okresie ostatnich 3 lat przed upływem terminu składania ofert, a jeżeli okres prowadzenia działalności jest krótszy - w tym okresie, zrealizował dostawę symulatora</w:t>
            </w:r>
            <w:r w:rsidR="007F6B2D">
              <w:rPr>
                <w:rFonts w:ascii="Arial" w:hAnsi="Arial" w:cs="Arial"/>
              </w:rPr>
              <w:t xml:space="preserve"> lub symulatorów</w:t>
            </w:r>
            <w:r>
              <w:rPr>
                <w:rFonts w:ascii="Arial" w:hAnsi="Arial" w:cs="Arial"/>
              </w:rPr>
              <w:t xml:space="preserve"> sterowania ruchem kolejowym, o </w:t>
            </w:r>
            <w:r w:rsidR="00F36F88">
              <w:rPr>
                <w:rFonts w:ascii="Arial" w:hAnsi="Arial" w:cs="Arial"/>
              </w:rPr>
              <w:lastRenderedPageBreak/>
              <w:t xml:space="preserve">łącznej </w:t>
            </w:r>
            <w:r>
              <w:rPr>
                <w:rFonts w:ascii="Arial" w:hAnsi="Arial" w:cs="Arial"/>
              </w:rPr>
              <w:t xml:space="preserve">wartości nie mniejszej niż 100 000 zł brutto oraz potwierdzi, że dostawa została wykonana należycie - </w:t>
            </w:r>
            <w:r>
              <w:rPr>
                <w:rFonts w:ascii="Arial" w:hAnsi="Arial" w:cs="Arial"/>
                <w:b/>
                <w:bCs/>
                <w:i/>
                <w:iCs/>
              </w:rPr>
              <w:t>dotyczy części nr 1</w:t>
            </w:r>
          </w:p>
          <w:p w14:paraId="667EA308" w14:textId="6A149CB2" w:rsidR="00E31192" w:rsidRPr="00450B5C" w:rsidRDefault="004727C7" w:rsidP="00DB0B0B">
            <w:pPr>
              <w:spacing w:before="60" w:after="120" w:line="276" w:lineRule="auto"/>
              <w:jc w:val="both"/>
              <w:rPr>
                <w:rFonts w:ascii="Arial" w:hAnsi="Arial" w:cs="Arial"/>
              </w:rPr>
            </w:pPr>
            <w:r>
              <w:rPr>
                <w:rFonts w:ascii="Arial" w:hAnsi="Arial" w:cs="Arial"/>
              </w:rPr>
              <w:t xml:space="preserve">Zamawiający uzna warunek za spełniony, jeśli </w:t>
            </w:r>
            <w:r w:rsidR="00DB0B0B">
              <w:rPr>
                <w:rFonts w:ascii="Arial" w:hAnsi="Arial" w:cs="Arial"/>
              </w:rPr>
              <w:t>W</w:t>
            </w:r>
            <w:r>
              <w:rPr>
                <w:rFonts w:ascii="Arial" w:hAnsi="Arial" w:cs="Arial"/>
              </w:rPr>
              <w:t>ykonawca wykaże, że w okresie ostatnich 3 lat przed upływem terminu składania ofert, a jeżeli okres prowadzenia działalności jest krótszy - w tym okresie, zrealizował minimum dwie dostawy symulator</w:t>
            </w:r>
            <w:r w:rsidR="00A6080A">
              <w:rPr>
                <w:rFonts w:ascii="Arial" w:hAnsi="Arial" w:cs="Arial"/>
              </w:rPr>
              <w:t>ów</w:t>
            </w:r>
            <w:r>
              <w:rPr>
                <w:rFonts w:ascii="Arial" w:hAnsi="Arial" w:cs="Arial"/>
              </w:rPr>
              <w:t xml:space="preserve"> pojazdu kolejowego, o wartości nie mniejszej niż 200 000 zł brutto każda oraz potwierdzi, że dostaw</w:t>
            </w:r>
            <w:r w:rsidR="00A6080A">
              <w:rPr>
                <w:rFonts w:ascii="Arial" w:hAnsi="Arial" w:cs="Arial"/>
              </w:rPr>
              <w:t xml:space="preserve">y </w:t>
            </w:r>
            <w:r>
              <w:rPr>
                <w:rFonts w:ascii="Arial" w:hAnsi="Arial" w:cs="Arial"/>
              </w:rPr>
              <w:t>został</w:t>
            </w:r>
            <w:r w:rsidR="00A6080A">
              <w:rPr>
                <w:rFonts w:ascii="Arial" w:hAnsi="Arial" w:cs="Arial"/>
              </w:rPr>
              <w:t>y</w:t>
            </w:r>
            <w:r>
              <w:rPr>
                <w:rFonts w:ascii="Arial" w:hAnsi="Arial" w:cs="Arial"/>
              </w:rPr>
              <w:t xml:space="preserve"> wykonan</w:t>
            </w:r>
            <w:r w:rsidR="00A6080A">
              <w:rPr>
                <w:rFonts w:ascii="Arial" w:hAnsi="Arial" w:cs="Arial"/>
              </w:rPr>
              <w:t>e</w:t>
            </w:r>
            <w:r>
              <w:rPr>
                <w:rFonts w:ascii="Arial" w:hAnsi="Arial" w:cs="Arial"/>
              </w:rPr>
              <w:t xml:space="preserve"> należycie - </w:t>
            </w:r>
            <w:r>
              <w:rPr>
                <w:rFonts w:ascii="Arial" w:hAnsi="Arial" w:cs="Arial"/>
                <w:b/>
                <w:bCs/>
                <w:i/>
                <w:iCs/>
              </w:rPr>
              <w:t>dotyczy części nr 2</w:t>
            </w:r>
          </w:p>
        </w:tc>
      </w:tr>
      <w:tr w:rsidR="00E31192" w:rsidRPr="00450B5C" w14:paraId="3353B39F" w14:textId="77777777" w:rsidTr="00835496">
        <w:tc>
          <w:tcPr>
            <w:tcW w:w="720" w:type="dxa"/>
            <w:tcBorders>
              <w:top w:val="single" w:sz="4" w:space="0" w:color="auto"/>
              <w:left w:val="single" w:sz="4" w:space="0" w:color="auto"/>
              <w:bottom w:val="single" w:sz="4" w:space="0" w:color="auto"/>
              <w:right w:val="single" w:sz="4" w:space="0" w:color="auto"/>
            </w:tcBorders>
            <w:hideMark/>
          </w:tcPr>
          <w:p w14:paraId="1A52223E" w14:textId="77777777" w:rsidR="00E31192" w:rsidRPr="00450B5C" w:rsidRDefault="00E31192" w:rsidP="00835496">
            <w:pPr>
              <w:spacing w:before="120" w:after="120" w:line="360" w:lineRule="auto"/>
              <w:jc w:val="center"/>
              <w:rPr>
                <w:rFonts w:ascii="Arial" w:hAnsi="Arial" w:cs="Arial"/>
              </w:rPr>
            </w:pPr>
            <w:r w:rsidRPr="00E31192">
              <w:rPr>
                <w:rFonts w:ascii="Arial" w:hAnsi="Arial" w:cs="Arial"/>
              </w:rPr>
              <w:lastRenderedPageBreak/>
              <w:t>3</w:t>
            </w:r>
          </w:p>
        </w:tc>
        <w:tc>
          <w:tcPr>
            <w:tcW w:w="7774" w:type="dxa"/>
            <w:tcBorders>
              <w:top w:val="single" w:sz="4" w:space="0" w:color="auto"/>
              <w:left w:val="single" w:sz="4" w:space="0" w:color="auto"/>
              <w:bottom w:val="single" w:sz="4" w:space="0" w:color="auto"/>
              <w:right w:val="single" w:sz="4" w:space="0" w:color="auto"/>
            </w:tcBorders>
            <w:hideMark/>
          </w:tcPr>
          <w:p w14:paraId="5BF85DEB" w14:textId="77777777" w:rsidR="00E31192" w:rsidRPr="00450B5C" w:rsidRDefault="00E31192" w:rsidP="00835496">
            <w:pPr>
              <w:spacing w:before="120" w:line="360" w:lineRule="auto"/>
              <w:jc w:val="both"/>
              <w:rPr>
                <w:rFonts w:ascii="Arial" w:hAnsi="Arial" w:cs="Arial"/>
                <w:b/>
                <w:bCs/>
              </w:rPr>
            </w:pPr>
            <w:r w:rsidRPr="00E31192">
              <w:rPr>
                <w:rFonts w:ascii="Arial" w:hAnsi="Arial" w:cs="Arial"/>
                <w:b/>
                <w:bCs/>
              </w:rPr>
              <w:t>Zdolność do występowania w obrocie gospodarczym</w:t>
            </w:r>
          </w:p>
          <w:p w14:paraId="6237DF74" w14:textId="77777777" w:rsidR="00E31192" w:rsidRPr="00E31192" w:rsidRDefault="00E31192" w:rsidP="00DB0B0B">
            <w:pPr>
              <w:spacing w:before="60" w:after="120" w:line="276" w:lineRule="auto"/>
              <w:jc w:val="both"/>
              <w:rPr>
                <w:rFonts w:ascii="Arial" w:hAnsi="Arial" w:cs="Arial"/>
              </w:rPr>
            </w:pPr>
            <w:r w:rsidRPr="00E31192">
              <w:rPr>
                <w:rFonts w:ascii="Arial" w:hAnsi="Arial" w:cs="Arial"/>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1484523D" w14:textId="77777777" w:rsidR="00E31192" w:rsidRPr="00450B5C" w:rsidRDefault="00E31192" w:rsidP="00835496">
            <w:pPr>
              <w:spacing w:before="60" w:after="120" w:line="360" w:lineRule="auto"/>
              <w:jc w:val="both"/>
              <w:rPr>
                <w:rFonts w:ascii="Arial" w:hAnsi="Arial" w:cs="Arial"/>
              </w:rPr>
            </w:pPr>
            <w:r w:rsidRPr="00E31192">
              <w:rPr>
                <w:rFonts w:ascii="Arial" w:hAnsi="Arial" w:cs="Arial"/>
              </w:rPr>
              <w:t>Zamawiający nie wyznacza warunku szczegółowego.</w:t>
            </w:r>
          </w:p>
        </w:tc>
      </w:tr>
      <w:tr w:rsidR="00E31192" w:rsidRPr="00450B5C" w14:paraId="6C250673" w14:textId="77777777" w:rsidTr="00835496">
        <w:tc>
          <w:tcPr>
            <w:tcW w:w="720" w:type="dxa"/>
            <w:tcBorders>
              <w:top w:val="single" w:sz="4" w:space="0" w:color="auto"/>
              <w:left w:val="single" w:sz="4" w:space="0" w:color="auto"/>
              <w:bottom w:val="single" w:sz="4" w:space="0" w:color="auto"/>
              <w:right w:val="single" w:sz="4" w:space="0" w:color="auto"/>
            </w:tcBorders>
            <w:hideMark/>
          </w:tcPr>
          <w:p w14:paraId="2D1E9CDA" w14:textId="77777777" w:rsidR="00E31192" w:rsidRPr="00450B5C" w:rsidRDefault="00E31192" w:rsidP="00835496">
            <w:pPr>
              <w:spacing w:before="120" w:after="120" w:line="360" w:lineRule="auto"/>
              <w:jc w:val="center"/>
              <w:rPr>
                <w:rFonts w:ascii="Arial" w:hAnsi="Arial" w:cs="Arial"/>
              </w:rPr>
            </w:pPr>
            <w:r w:rsidRPr="00E31192">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14:paraId="0A74129E" w14:textId="77777777" w:rsidR="00E31192" w:rsidRPr="00450B5C" w:rsidRDefault="00E31192" w:rsidP="00835496">
            <w:pPr>
              <w:spacing w:before="120" w:line="360" w:lineRule="auto"/>
              <w:jc w:val="both"/>
              <w:rPr>
                <w:rFonts w:ascii="Arial" w:hAnsi="Arial" w:cs="Arial"/>
                <w:b/>
                <w:bCs/>
              </w:rPr>
            </w:pPr>
            <w:r w:rsidRPr="00E31192">
              <w:rPr>
                <w:rFonts w:ascii="Arial" w:hAnsi="Arial" w:cs="Arial"/>
                <w:b/>
                <w:bCs/>
              </w:rPr>
              <w:t>Uprawnienia do prowadzenia określonej działalności gospodarczej lub zawodowej, o ile wynika to z odrębnych przepisów</w:t>
            </w:r>
          </w:p>
          <w:p w14:paraId="21FAEC73" w14:textId="77777777" w:rsidR="00E31192" w:rsidRPr="00E31192" w:rsidRDefault="00E31192" w:rsidP="00DB0B0B">
            <w:pPr>
              <w:spacing w:before="60" w:after="120" w:line="276" w:lineRule="auto"/>
              <w:jc w:val="both"/>
              <w:rPr>
                <w:rFonts w:ascii="Arial" w:hAnsi="Arial" w:cs="Arial"/>
              </w:rPr>
            </w:pPr>
            <w:r w:rsidRPr="00E31192">
              <w:rPr>
                <w:rFonts w:ascii="Arial" w:hAnsi="Arial" w:cs="Arial"/>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324DC255" w14:textId="77777777" w:rsidR="00E31192" w:rsidRPr="00450B5C" w:rsidRDefault="00E31192" w:rsidP="00835496">
            <w:pPr>
              <w:spacing w:before="60" w:after="120" w:line="360" w:lineRule="auto"/>
              <w:jc w:val="both"/>
              <w:rPr>
                <w:rFonts w:ascii="Arial" w:hAnsi="Arial" w:cs="Arial"/>
              </w:rPr>
            </w:pPr>
            <w:r w:rsidRPr="00E31192">
              <w:rPr>
                <w:rFonts w:ascii="Arial" w:hAnsi="Arial" w:cs="Arial"/>
              </w:rPr>
              <w:t>Zamawiający nie wyznacza warunku szczegółowego.</w:t>
            </w:r>
          </w:p>
        </w:tc>
      </w:tr>
    </w:tbl>
    <w:p w14:paraId="6375663B" w14:textId="77777777" w:rsidR="001350D3" w:rsidRPr="00450B5C" w:rsidRDefault="001350D3" w:rsidP="00450B5C">
      <w:pPr>
        <w:pStyle w:val="Nagwek1"/>
        <w:spacing w:line="360" w:lineRule="auto"/>
        <w:rPr>
          <w:rFonts w:ascii="Arial" w:hAnsi="Arial" w:cs="Arial"/>
        </w:rPr>
      </w:pPr>
      <w:r w:rsidRPr="00450B5C">
        <w:rPr>
          <w:rFonts w:ascii="Arial" w:hAnsi="Arial" w:cs="Arial"/>
        </w:rPr>
        <w:t>Podstawy wykluczenia wykonawcy Z POSTĘPOWANIA</w:t>
      </w:r>
    </w:p>
    <w:p w14:paraId="29DFDA66" w14:textId="77777777" w:rsidR="00380373" w:rsidRDefault="001350D3" w:rsidP="00DB0B0B">
      <w:pPr>
        <w:pStyle w:val="Nagwek2"/>
      </w:pPr>
      <w:r w:rsidRPr="00450B5C">
        <w:t>Zamawiający</w:t>
      </w:r>
      <w:r w:rsidR="00461A5D">
        <w:t xml:space="preserve">, na podstawie art. 108 ust. 1 ustawy </w:t>
      </w:r>
      <w:proofErr w:type="spellStart"/>
      <w:r w:rsidR="00461A5D">
        <w:t>Pzp</w:t>
      </w:r>
      <w:proofErr w:type="spellEnd"/>
      <w:r w:rsidR="00461A5D">
        <w:t xml:space="preserve">, wykluczy </w:t>
      </w:r>
      <w:r w:rsidR="00461A5D" w:rsidRPr="0007005A">
        <w:t>z postępowania o udzielenie zamówienia Wykonawcę</w:t>
      </w:r>
      <w:r w:rsidR="00461A5D">
        <w:t>:</w:t>
      </w:r>
    </w:p>
    <w:p w14:paraId="0BCA434A" w14:textId="77777777" w:rsidR="00461A5D" w:rsidRDefault="00461A5D" w:rsidP="00DB0B0B">
      <w:pPr>
        <w:pStyle w:val="Nagwek2"/>
        <w:numPr>
          <w:ilvl w:val="0"/>
          <w:numId w:val="28"/>
        </w:numPr>
      </w:pPr>
      <w:r>
        <w:t>będącego osobą fizyczną, którego prawomocnie skazano za przestępstwo:</w:t>
      </w:r>
    </w:p>
    <w:p w14:paraId="69842541" w14:textId="77777777" w:rsidR="00461A5D" w:rsidRDefault="00461A5D" w:rsidP="00DB0B0B">
      <w:pPr>
        <w:pStyle w:val="Nagwek2"/>
        <w:numPr>
          <w:ilvl w:val="0"/>
          <w:numId w:val="29"/>
        </w:numPr>
      </w:pPr>
      <w:r>
        <w:t xml:space="preserve">udziału  </w:t>
      </w:r>
      <w:r w:rsidRPr="007064EA">
        <w:t>w zorganizowanej grupie przestępczej albo związku mającym na</w:t>
      </w:r>
      <w:r w:rsidR="004A2316">
        <w:t xml:space="preserve"> </w:t>
      </w:r>
      <w:r w:rsidRPr="007064EA">
        <w:t>celu popełnienie przestępstwa lub przestępstwa skarbowego, o którym</w:t>
      </w:r>
      <w:r w:rsidR="004A2316">
        <w:t xml:space="preserve"> </w:t>
      </w:r>
      <w:r w:rsidRPr="007064EA">
        <w:t>mowa w art. 258 Kodeksu karnego</w:t>
      </w:r>
      <w:r>
        <w:t>;</w:t>
      </w:r>
    </w:p>
    <w:p w14:paraId="0D96115F" w14:textId="77777777" w:rsidR="00461A5D" w:rsidRDefault="00461A5D" w:rsidP="00DB0B0B">
      <w:pPr>
        <w:pStyle w:val="Nagwek2"/>
        <w:numPr>
          <w:ilvl w:val="0"/>
          <w:numId w:val="29"/>
        </w:numPr>
      </w:pPr>
      <w:r w:rsidRPr="007064EA">
        <w:t>handlu ludźmi, o którym mowa w art. 189a Kodeksu karnego</w:t>
      </w:r>
      <w:r>
        <w:t>,</w:t>
      </w:r>
    </w:p>
    <w:p w14:paraId="51252C6C" w14:textId="02980B90" w:rsidR="00461A5D" w:rsidRDefault="00461A5D" w:rsidP="00DB0B0B">
      <w:pPr>
        <w:pStyle w:val="Nagwek2"/>
        <w:numPr>
          <w:ilvl w:val="0"/>
          <w:numId w:val="29"/>
        </w:numPr>
      </w:pPr>
      <w:r w:rsidRPr="007064EA">
        <w:lastRenderedPageBreak/>
        <w:t>o którym mowa w art. 228–230a, art. 250a Kodeksu karnego, w art. 46–48ustawy z dnia 25 czerwca 2010 r. o sporcie lub w art. 54 ust. 1–4 ustawy z dnia 12 maja</w:t>
      </w:r>
      <w:r w:rsidR="00201F36">
        <w:t xml:space="preserve"> </w:t>
      </w:r>
      <w:r w:rsidRPr="007064EA">
        <w:t>2011 r. o refundacji leków, środków spożywczych specjalnego</w:t>
      </w:r>
      <w:r w:rsidR="004A2316">
        <w:t xml:space="preserve"> </w:t>
      </w:r>
      <w:r w:rsidRPr="007064EA">
        <w:t>przeznaczenia żywieniowego oraz wyrobów medycznych</w:t>
      </w:r>
      <w:r>
        <w:t>,</w:t>
      </w:r>
    </w:p>
    <w:p w14:paraId="1A260CF2" w14:textId="77777777" w:rsidR="00461A5D" w:rsidRDefault="00461A5D" w:rsidP="00DB0B0B">
      <w:pPr>
        <w:pStyle w:val="Nagwek2"/>
        <w:numPr>
          <w:ilvl w:val="0"/>
          <w:numId w:val="29"/>
        </w:numPr>
      </w:pPr>
      <w:r w:rsidRPr="007064EA">
        <w:t>finansowania przestępstwa o charakterze terrorystycznym, o którym mowa</w:t>
      </w:r>
      <w:r w:rsidR="004A2316">
        <w:t xml:space="preserve"> </w:t>
      </w:r>
      <w:r w:rsidRPr="007064EA">
        <w:t>w art. 165a Kodeksu karnego, lub przestępstwo udaremniania lub</w:t>
      </w:r>
      <w:r w:rsidR="004A2316">
        <w:t xml:space="preserve"> </w:t>
      </w:r>
      <w:r w:rsidRPr="007064EA">
        <w:t>utrudniania stwierdzenia przestępnego pochodzenia pieniędzy lub</w:t>
      </w:r>
      <w:r w:rsidR="004A2316">
        <w:t xml:space="preserve"> </w:t>
      </w:r>
      <w:r w:rsidRPr="007064EA">
        <w:t>ukrywania ich pochodzenia, o którym mowa w art. 299 Kodeksu karnego</w:t>
      </w:r>
      <w:r>
        <w:t>,</w:t>
      </w:r>
    </w:p>
    <w:p w14:paraId="40CB4DFF" w14:textId="77777777" w:rsidR="00461A5D" w:rsidRDefault="00461A5D" w:rsidP="00DB0B0B">
      <w:pPr>
        <w:pStyle w:val="Nagwek2"/>
        <w:numPr>
          <w:ilvl w:val="0"/>
          <w:numId w:val="29"/>
        </w:numPr>
      </w:pPr>
      <w:r w:rsidRPr="007064EA">
        <w:t>o charakterze terrorystycznym, o którym mowa w art. 115 § 20 Kodeksu</w:t>
      </w:r>
      <w:r w:rsidR="004A2316">
        <w:t xml:space="preserve"> </w:t>
      </w:r>
      <w:r w:rsidRPr="007064EA">
        <w:t>karnego, lub mające na celu popełnienie tego przestępstwa</w:t>
      </w:r>
      <w:r>
        <w:t>,</w:t>
      </w:r>
    </w:p>
    <w:p w14:paraId="527BFE50" w14:textId="1B1939AC" w:rsidR="00461A5D" w:rsidRDefault="00461A5D" w:rsidP="00DB0B0B">
      <w:pPr>
        <w:pStyle w:val="Nagwek2"/>
        <w:numPr>
          <w:ilvl w:val="0"/>
          <w:numId w:val="29"/>
        </w:numPr>
      </w:pPr>
      <w:r w:rsidRPr="007064EA">
        <w:t>powierzenia wykonywania pracy małoletniemu cudzoziemcowi, o którym</w:t>
      </w:r>
      <w:r w:rsidR="004A2316">
        <w:t xml:space="preserve"> </w:t>
      </w:r>
      <w:r w:rsidRPr="007064EA">
        <w:t>mowa w art. 9 ust. 2 ustawy z dnia 15 czerwca 2012 r. o skutkach</w:t>
      </w:r>
      <w:r w:rsidR="004A2316">
        <w:t xml:space="preserve"> </w:t>
      </w:r>
      <w:r w:rsidRPr="007064EA">
        <w:t>powierzania wykonywania pracy cudzoziemcom przebywającym wbrew</w:t>
      </w:r>
      <w:r w:rsidR="004A2316">
        <w:t xml:space="preserve"> </w:t>
      </w:r>
      <w:r w:rsidRPr="007064EA">
        <w:t>przepisom na terytorium Rzeczypospolitej Polskiej</w:t>
      </w:r>
      <w:r>
        <w:t>,</w:t>
      </w:r>
    </w:p>
    <w:p w14:paraId="79D81242" w14:textId="77777777" w:rsidR="00461A5D" w:rsidRDefault="00461A5D" w:rsidP="00DB0B0B">
      <w:pPr>
        <w:pStyle w:val="Nagwek2"/>
        <w:numPr>
          <w:ilvl w:val="0"/>
          <w:numId w:val="29"/>
        </w:numPr>
      </w:pPr>
      <w:r w:rsidRPr="00575664">
        <w:t>przeciwko obrotowi gospodarczemu, o których mowa w art. 296–307 Kodeksu karnego, przestępstwo oszustwa, o którym mowa w art. 286 Kodeksu karnego, przestępstwo przeciwko wiarygodności dokumentów, o których mowa w art. 270–277d Kodeksu karnego, lub przestępstwo skarbowe</w:t>
      </w:r>
      <w:r>
        <w:t>,</w:t>
      </w:r>
    </w:p>
    <w:p w14:paraId="71416DF4" w14:textId="77777777" w:rsidR="00461A5D" w:rsidRDefault="00461A5D" w:rsidP="00DB0B0B">
      <w:pPr>
        <w:pStyle w:val="Nagwek2"/>
        <w:numPr>
          <w:ilvl w:val="0"/>
          <w:numId w:val="29"/>
        </w:numPr>
      </w:pPr>
      <w:r w:rsidRPr="00575664">
        <w:t>o którym mowa w art. 9 ust. 1 i 3 lub art. 10 ustawy z dnia 15 czerwca2012 r. o skutkach powierzania wykonywania pracy cudzoziemcom</w:t>
      </w:r>
      <w:r w:rsidR="004A2316">
        <w:t xml:space="preserve"> </w:t>
      </w:r>
      <w:r w:rsidRPr="00575664">
        <w:t>przebywającym wbrew przepisom na terytorium Rzeczypospolitej Polskiej</w:t>
      </w:r>
    </w:p>
    <w:p w14:paraId="76240CC5" w14:textId="77777777" w:rsidR="00461A5D" w:rsidRDefault="00461A5D" w:rsidP="00DB0B0B">
      <w:pPr>
        <w:pStyle w:val="Nagwek2"/>
        <w:numPr>
          <w:ilvl w:val="0"/>
          <w:numId w:val="0"/>
        </w:numPr>
        <w:ind w:left="1040"/>
      </w:pPr>
      <w:r>
        <w:t xml:space="preserve">- </w:t>
      </w:r>
      <w:r w:rsidRPr="00575664">
        <w:t>lub za odpowiedni czyn zabroniony określony w przepisach prawa obcego</w:t>
      </w:r>
      <w:r>
        <w:t>;</w:t>
      </w:r>
    </w:p>
    <w:p w14:paraId="600AC764" w14:textId="77777777" w:rsidR="00461A5D" w:rsidRDefault="00461A5D" w:rsidP="00DB0B0B">
      <w:pPr>
        <w:pStyle w:val="Nagwek2"/>
        <w:numPr>
          <w:ilvl w:val="0"/>
          <w:numId w:val="28"/>
        </w:numPr>
      </w:pPr>
      <w:r w:rsidRPr="00575664">
        <w:t xml:space="preserve">jeżeli urzędującego członka jego organu zarządzającego lub nadzorczego, wspólnika spółki w spółce jawnej lub partnerskiej albo komplementariusza w spółce komandytowej lub komandytowo-akcyjnej lub prokurenta </w:t>
      </w:r>
      <w:r>
        <w:t>p</w:t>
      </w:r>
      <w:r w:rsidRPr="00575664">
        <w:t>rawomocnie skazano za przestępstwo, o którym mowa w pkt 1</w:t>
      </w:r>
      <w:r>
        <w:t>;</w:t>
      </w:r>
    </w:p>
    <w:p w14:paraId="189041D7" w14:textId="77777777" w:rsidR="00461A5D" w:rsidRDefault="00461A5D" w:rsidP="00DB0B0B">
      <w:pPr>
        <w:pStyle w:val="Nagwek2"/>
        <w:numPr>
          <w:ilvl w:val="0"/>
          <w:numId w:val="28"/>
        </w:numPr>
      </w:pPr>
      <w:r w:rsidRPr="00575664">
        <w:t>wobec którego wydano prawomocny wyrok sądu lub ostateczną decyzję</w:t>
      </w:r>
      <w:r w:rsidR="004A2316">
        <w:t xml:space="preserve"> </w:t>
      </w:r>
      <w:r w:rsidRPr="00575664">
        <w:t>administracyjną o zaleganiu z uiszczeniem podatków, opłat lub składek na</w:t>
      </w:r>
      <w:r w:rsidR="004A2316">
        <w:t xml:space="preserve"> </w:t>
      </w:r>
      <w:r w:rsidRPr="00575664">
        <w:t>ubezpieczenie społeczne lub zdrowotne, chyba że wykonawca odpowiednio</w:t>
      </w:r>
      <w:r w:rsidR="004A2316">
        <w:t xml:space="preserve"> </w:t>
      </w:r>
      <w:r w:rsidRPr="00575664">
        <w:t>przed upływem terminu do składania wniosków o dopuszczenie do udziału</w:t>
      </w:r>
      <w:r w:rsidR="004A2316">
        <w:t xml:space="preserve"> </w:t>
      </w:r>
      <w:r w:rsidRPr="00575664">
        <w:t>w postępowaniu albo przed upływem terminu składania ofert dokonał płatności</w:t>
      </w:r>
      <w:r w:rsidR="004A2316">
        <w:t xml:space="preserve"> </w:t>
      </w:r>
      <w:r w:rsidRPr="00575664">
        <w:t>należnych podatków, opłat lub składek na ubezpieczenie społeczne lub</w:t>
      </w:r>
      <w:r w:rsidR="004A2316">
        <w:t xml:space="preserve"> </w:t>
      </w:r>
      <w:r w:rsidRPr="00575664">
        <w:t>zdrowotne wraz z odsetkami lub grzywnami lub zawarł wiążące porozumienie</w:t>
      </w:r>
      <w:r w:rsidR="004A2316">
        <w:t xml:space="preserve"> </w:t>
      </w:r>
      <w:r w:rsidRPr="00575664">
        <w:t>w sprawie spłaty tych należności</w:t>
      </w:r>
      <w:r>
        <w:t>;</w:t>
      </w:r>
    </w:p>
    <w:p w14:paraId="713A87E7" w14:textId="77777777" w:rsidR="00461A5D" w:rsidRDefault="00461A5D" w:rsidP="00DB0B0B">
      <w:pPr>
        <w:pStyle w:val="Nagwek2"/>
        <w:numPr>
          <w:ilvl w:val="0"/>
          <w:numId w:val="28"/>
        </w:numPr>
      </w:pPr>
      <w:r w:rsidRPr="00575664">
        <w:lastRenderedPageBreak/>
        <w:t>wobec którego prawomocnie orzeczono zakaz ubiegania się o zamówienia</w:t>
      </w:r>
      <w:r w:rsidR="004A2316">
        <w:t xml:space="preserve"> </w:t>
      </w:r>
      <w:r w:rsidRPr="00575664">
        <w:t>publiczne</w:t>
      </w:r>
      <w:r>
        <w:t>;</w:t>
      </w:r>
    </w:p>
    <w:p w14:paraId="6D7CAEF6" w14:textId="77777777" w:rsidR="00461A5D" w:rsidRDefault="00461A5D" w:rsidP="00DB0B0B">
      <w:pPr>
        <w:pStyle w:val="Nagwek2"/>
        <w:numPr>
          <w:ilvl w:val="0"/>
          <w:numId w:val="28"/>
        </w:numPr>
      </w:pPr>
      <w:r w:rsidRPr="00575664">
        <w:t>jeżeli zamawiający może stwierdzić, na podstawie wiarygodnych przesłanek, że</w:t>
      </w:r>
      <w:r w:rsidR="004A2316">
        <w:t xml:space="preserve"> </w:t>
      </w:r>
      <w:r w:rsidRPr="00575664">
        <w:t>wykonawca zawarł z innymi wykonawcami porozumienie mające na celu</w:t>
      </w:r>
      <w:r w:rsidR="004A2316">
        <w:t xml:space="preserve"> </w:t>
      </w:r>
      <w:r w:rsidRPr="00575664">
        <w:t>zakłócenie konkurencji, w szczególności jeżeli należąc do tej samej grupy</w:t>
      </w:r>
      <w:r w:rsidR="004A2316">
        <w:t xml:space="preserve"> </w:t>
      </w:r>
      <w:r w:rsidRPr="00575664">
        <w:t>kapitałowej w rozumieniu ustawy z dnia 16 lutego 2007 r. o ochronie</w:t>
      </w:r>
      <w:r w:rsidR="004A2316">
        <w:t xml:space="preserve"> </w:t>
      </w:r>
      <w:r w:rsidRPr="00575664">
        <w:t>konkurencji i konsumentów, złożyli odrębne oferty, oferty częściowe lub</w:t>
      </w:r>
      <w:r w:rsidR="004A2316">
        <w:t xml:space="preserve"> </w:t>
      </w:r>
      <w:r w:rsidRPr="00575664">
        <w:t>wnioski o dopuszczenie do udziału w postępowaniu, chyba że wykażą, że</w:t>
      </w:r>
      <w:r w:rsidR="004A2316">
        <w:t xml:space="preserve"> </w:t>
      </w:r>
      <w:r w:rsidRPr="00575664">
        <w:t>przygotowali te oferty lub wnioski niezależnie od siebie</w:t>
      </w:r>
      <w:r>
        <w:t>;</w:t>
      </w:r>
    </w:p>
    <w:p w14:paraId="635111EB" w14:textId="77777777" w:rsidR="00461A5D" w:rsidRDefault="00461A5D" w:rsidP="00DB0B0B">
      <w:pPr>
        <w:pStyle w:val="Nagwek2"/>
        <w:numPr>
          <w:ilvl w:val="0"/>
          <w:numId w:val="28"/>
        </w:numPr>
      </w:pPr>
      <w:r w:rsidRPr="00575664">
        <w:t>jeżeli, w przypadkach, o których mowa w art. 85 ust. 1</w:t>
      </w:r>
      <w:r>
        <w:t xml:space="preserve"> ustawy </w:t>
      </w:r>
      <w:proofErr w:type="spellStart"/>
      <w:r>
        <w:t>Pzp</w:t>
      </w:r>
      <w:proofErr w:type="spellEnd"/>
      <w:r w:rsidRPr="00575664">
        <w:t>, doszło do zakłócenia</w:t>
      </w:r>
      <w:r w:rsidR="004A2316">
        <w:t xml:space="preserve"> </w:t>
      </w:r>
      <w:r w:rsidRPr="00575664">
        <w:t>konkurencji wynikającego z wcześniejszego zaangażowania tego wykonawcy</w:t>
      </w:r>
      <w:r w:rsidR="004A2316">
        <w:t xml:space="preserve"> </w:t>
      </w:r>
      <w:r w:rsidRPr="00575664">
        <w:t>lub podmiotu, który należy z wykonawcą do tej samej grupy kapitałowej</w:t>
      </w:r>
      <w:r w:rsidR="004A2316">
        <w:t xml:space="preserve"> </w:t>
      </w:r>
      <w:r w:rsidRPr="00575664">
        <w:t>w rozumieniu ustawy z dnia 16 lutego 2007 r. o ochronie konkurencji</w:t>
      </w:r>
      <w:r w:rsidR="004A2316">
        <w:t xml:space="preserve"> </w:t>
      </w:r>
      <w:r w:rsidRPr="00575664">
        <w:t>i konsumentów, chyba że spowodowane tym zakłócenie konkurencji może być</w:t>
      </w:r>
      <w:r w:rsidR="004A2316">
        <w:t xml:space="preserve"> </w:t>
      </w:r>
      <w:r w:rsidRPr="00575664">
        <w:t>wyeliminowane w inny sposób niż przez wykluczenie wykonawcy z udziału</w:t>
      </w:r>
      <w:r w:rsidR="004A2316">
        <w:t xml:space="preserve"> </w:t>
      </w:r>
      <w:r w:rsidRPr="00575664">
        <w:t>w postępowaniu o udzielenie zamówienia</w:t>
      </w:r>
      <w:r>
        <w:t>.</w:t>
      </w:r>
    </w:p>
    <w:p w14:paraId="38295CA2" w14:textId="77777777" w:rsidR="00380373" w:rsidRPr="00461A5D" w:rsidRDefault="00461A5D" w:rsidP="00DB0B0B">
      <w:pPr>
        <w:pStyle w:val="Nagwek2"/>
      </w:pPr>
      <w:r w:rsidRPr="0007005A">
        <w:t>Zamawiający wykluczy z postępowania o udzielenie zamówienia Wykonawcę</w:t>
      </w:r>
      <w:r>
        <w:t xml:space="preserve">, </w:t>
      </w:r>
      <w:r w:rsidRPr="007064EA">
        <w:t>wobec którego zachodzą podstawy wykluczenia określone w art. 7 ust 1 ustawy z dnia 13 kwietnia 2022 r. o szczególnych rozwiązaniach w zakresie przeciwdziałania wspieraniu agresji na Ukrainę oraz służących ochronie bezpieczeństwa narodowego</w:t>
      </w:r>
      <w:r>
        <w:t>.</w:t>
      </w:r>
    </w:p>
    <w:p w14:paraId="25D37AC9" w14:textId="77777777" w:rsidR="001350D3" w:rsidRPr="00450B5C" w:rsidRDefault="001350D3" w:rsidP="00DB0B0B">
      <w:pPr>
        <w:pStyle w:val="Nagwek2"/>
      </w:pPr>
      <w:r w:rsidRPr="00450B5C">
        <w:t xml:space="preserve">Wykluczenie Wykonawcy nastąpi w przypadkach, o których mowa w art. 111 ustawy </w:t>
      </w:r>
      <w:proofErr w:type="spellStart"/>
      <w:r w:rsidRPr="00450B5C">
        <w:t>Pzp</w:t>
      </w:r>
      <w:proofErr w:type="spellEnd"/>
      <w:r w:rsidRPr="00450B5C">
        <w:t>.</w:t>
      </w:r>
    </w:p>
    <w:p w14:paraId="3D1A32E2" w14:textId="77777777" w:rsidR="001350D3" w:rsidRPr="00450B5C" w:rsidRDefault="00E9556F" w:rsidP="00DB0B0B">
      <w:pPr>
        <w:pStyle w:val="Nagwek2"/>
      </w:pPr>
      <w:r w:rsidRPr="00450B5C">
        <w:t xml:space="preserve">Wykonawca nie podlega wykluczeniu w okolicznościach określonych w art. 108 ust. 1 pkt 1, 2 i 5  ustawy </w:t>
      </w:r>
      <w:proofErr w:type="spellStart"/>
      <w:r w:rsidRPr="00450B5C">
        <w:t>Pzp</w:t>
      </w:r>
      <w:proofErr w:type="spellEnd"/>
      <w:r w:rsidRPr="00450B5C">
        <w:t xml:space="preserve">, jeżeli udowodni Zamawiającemu, że spełnił łącznie przesłanki określone w art. 110 ust. 2 ustawy </w:t>
      </w:r>
      <w:proofErr w:type="spellStart"/>
      <w:r w:rsidRPr="00450B5C">
        <w:t>Pzp</w:t>
      </w:r>
      <w:proofErr w:type="spellEnd"/>
      <w:r w:rsidR="001350D3" w:rsidRPr="00450B5C">
        <w:t>.</w:t>
      </w:r>
    </w:p>
    <w:p w14:paraId="311ED4FB" w14:textId="77777777" w:rsidR="001350D3" w:rsidRPr="00450B5C" w:rsidRDefault="001350D3" w:rsidP="00DB0B0B">
      <w:pPr>
        <w:pStyle w:val="Nagwek2"/>
      </w:pPr>
      <w:r w:rsidRPr="00450B5C">
        <w:t>Zamawiający oceni, czy podjęte przez Wykonawcę czynności</w:t>
      </w:r>
      <w:r w:rsidR="00380373" w:rsidRPr="00450B5C">
        <w:t xml:space="preserve">, o których mowa w art. 110 ust. 2 ustawy </w:t>
      </w:r>
      <w:proofErr w:type="spellStart"/>
      <w:r w:rsidR="00380373" w:rsidRPr="00450B5C">
        <w:t>Pzp</w:t>
      </w:r>
      <w:proofErr w:type="spellEnd"/>
      <w:r w:rsidR="00380373" w:rsidRPr="00450B5C">
        <w:t>,</w:t>
      </w:r>
      <w:r w:rsidRPr="00450B5C">
        <w:t xml:space="preserve"> są wystarczające do wykazania jego rzetelności, uwzględniając wagę i szczególne okoliczności czynu Wykonawcy, a jeżeli uzna, że nie są wystarczające, wykluczy Wykonawcę.</w:t>
      </w:r>
    </w:p>
    <w:p w14:paraId="06DD629A" w14:textId="77777777" w:rsidR="001350D3" w:rsidRPr="00450B5C" w:rsidRDefault="001350D3" w:rsidP="00DB0B0B">
      <w:pPr>
        <w:pStyle w:val="Nagwek2"/>
      </w:pPr>
      <w:r w:rsidRPr="00450B5C">
        <w:t>Zamawiający może wykluczyć Wykonawcę na każdym etapie postępowania, ofertę Wykonawcy wykluczonego uznaje się za odrzuconą.</w:t>
      </w:r>
    </w:p>
    <w:p w14:paraId="761C5102" w14:textId="77777777" w:rsidR="001350D3" w:rsidRPr="00450B5C" w:rsidRDefault="001350D3" w:rsidP="00450B5C">
      <w:pPr>
        <w:pStyle w:val="Nagwek1"/>
        <w:spacing w:line="360" w:lineRule="auto"/>
        <w:rPr>
          <w:rFonts w:ascii="Arial" w:hAnsi="Arial" w:cs="Arial"/>
        </w:rPr>
      </w:pPr>
      <w:bookmarkStart w:id="11" w:name="_Toc258314248"/>
      <w:r w:rsidRPr="00450B5C">
        <w:rPr>
          <w:rFonts w:ascii="Arial" w:hAnsi="Arial" w:cs="Arial"/>
        </w:rPr>
        <w:t>informacja o podmiotowych środkach dowodowych</w:t>
      </w:r>
      <w:bookmarkEnd w:id="11"/>
    </w:p>
    <w:p w14:paraId="375CBA3B" w14:textId="77777777" w:rsidR="001350D3" w:rsidRPr="00450B5C" w:rsidRDefault="001350D3" w:rsidP="00DB0B0B">
      <w:pPr>
        <w:pStyle w:val="Nagwek2"/>
      </w:pPr>
      <w:r w:rsidRPr="00450B5C">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350D3" w:rsidRPr="00450B5C" w14:paraId="3EE0781A" w14:textId="77777777" w:rsidTr="00E31192">
        <w:tc>
          <w:tcPr>
            <w:tcW w:w="709" w:type="dxa"/>
            <w:tcBorders>
              <w:top w:val="single" w:sz="4" w:space="0" w:color="auto"/>
              <w:left w:val="single" w:sz="4" w:space="0" w:color="auto"/>
              <w:bottom w:val="single" w:sz="4" w:space="0" w:color="auto"/>
              <w:right w:val="single" w:sz="4" w:space="0" w:color="auto"/>
            </w:tcBorders>
            <w:hideMark/>
          </w:tcPr>
          <w:p w14:paraId="7B6130B0" w14:textId="77777777" w:rsidR="001350D3" w:rsidRPr="00B53AE5" w:rsidRDefault="001350D3" w:rsidP="001F5817">
            <w:pPr>
              <w:spacing w:before="120" w:after="120" w:line="276" w:lineRule="auto"/>
              <w:jc w:val="center"/>
              <w:rPr>
                <w:rFonts w:ascii="Arial" w:hAnsi="Arial" w:cs="Arial"/>
              </w:rPr>
            </w:pPr>
            <w:r w:rsidRPr="00B53AE5">
              <w:rPr>
                <w:rFonts w:ascii="Arial" w:hAnsi="Arial" w:cs="Arial"/>
                <w:b/>
              </w:rPr>
              <w:lastRenderedPageBreak/>
              <w:t>Lp.</w:t>
            </w:r>
          </w:p>
        </w:tc>
        <w:tc>
          <w:tcPr>
            <w:tcW w:w="7826" w:type="dxa"/>
            <w:tcBorders>
              <w:top w:val="single" w:sz="4" w:space="0" w:color="auto"/>
              <w:left w:val="single" w:sz="4" w:space="0" w:color="auto"/>
              <w:bottom w:val="single" w:sz="4" w:space="0" w:color="auto"/>
              <w:right w:val="single" w:sz="4" w:space="0" w:color="auto"/>
            </w:tcBorders>
            <w:hideMark/>
          </w:tcPr>
          <w:p w14:paraId="5A95C62C" w14:textId="77777777" w:rsidR="001350D3" w:rsidRPr="00B53AE5" w:rsidRDefault="001350D3" w:rsidP="001F5817">
            <w:pPr>
              <w:spacing w:before="120" w:after="120" w:line="276" w:lineRule="auto"/>
              <w:jc w:val="both"/>
              <w:rPr>
                <w:rFonts w:ascii="Arial" w:hAnsi="Arial" w:cs="Arial"/>
              </w:rPr>
            </w:pPr>
            <w:r w:rsidRPr="00B53AE5">
              <w:rPr>
                <w:rFonts w:ascii="Arial" w:hAnsi="Arial" w:cs="Arial"/>
                <w:b/>
              </w:rPr>
              <w:t>Wymagany dokument</w:t>
            </w:r>
          </w:p>
        </w:tc>
      </w:tr>
      <w:tr w:rsidR="00E31192" w:rsidRPr="00450B5C" w14:paraId="66EA746A" w14:textId="77777777" w:rsidTr="00E31192">
        <w:tc>
          <w:tcPr>
            <w:tcW w:w="709" w:type="dxa"/>
            <w:tcBorders>
              <w:top w:val="single" w:sz="4" w:space="0" w:color="auto"/>
              <w:left w:val="single" w:sz="4" w:space="0" w:color="auto"/>
              <w:bottom w:val="single" w:sz="4" w:space="0" w:color="auto"/>
              <w:right w:val="single" w:sz="4" w:space="0" w:color="auto"/>
            </w:tcBorders>
            <w:hideMark/>
          </w:tcPr>
          <w:p w14:paraId="446C496C" w14:textId="77777777" w:rsidR="00E31192" w:rsidRPr="00450B5C" w:rsidRDefault="00E31192" w:rsidP="00835496">
            <w:pPr>
              <w:spacing w:before="120" w:after="60" w:line="360" w:lineRule="auto"/>
              <w:jc w:val="center"/>
              <w:rPr>
                <w:rFonts w:ascii="Arial" w:hAnsi="Arial" w:cs="Arial"/>
              </w:rPr>
            </w:pPr>
            <w:r w:rsidRPr="00E31192">
              <w:rPr>
                <w:rFonts w:ascii="Arial" w:hAnsi="Arial" w:cs="Arial"/>
              </w:rPr>
              <w:t>1</w:t>
            </w:r>
          </w:p>
        </w:tc>
        <w:tc>
          <w:tcPr>
            <w:tcW w:w="7826" w:type="dxa"/>
            <w:tcBorders>
              <w:top w:val="single" w:sz="4" w:space="0" w:color="auto"/>
              <w:left w:val="single" w:sz="4" w:space="0" w:color="auto"/>
              <w:bottom w:val="single" w:sz="4" w:space="0" w:color="auto"/>
              <w:right w:val="single" w:sz="4" w:space="0" w:color="auto"/>
            </w:tcBorders>
            <w:hideMark/>
          </w:tcPr>
          <w:p w14:paraId="0949951F" w14:textId="77777777" w:rsidR="00E31192" w:rsidRPr="00450B5C" w:rsidRDefault="00E31192" w:rsidP="00004617">
            <w:pPr>
              <w:spacing w:before="120" w:line="360" w:lineRule="auto"/>
              <w:jc w:val="both"/>
              <w:rPr>
                <w:rFonts w:ascii="Arial" w:hAnsi="Arial" w:cs="Arial"/>
              </w:rPr>
            </w:pPr>
            <w:r w:rsidRPr="00E31192">
              <w:rPr>
                <w:rFonts w:ascii="Arial" w:hAnsi="Arial" w:cs="Arial"/>
                <w:b/>
              </w:rPr>
              <w:t>Wzór oferty</w:t>
            </w:r>
          </w:p>
        </w:tc>
      </w:tr>
      <w:tr w:rsidR="00A6080A" w:rsidRPr="00450B5C" w14:paraId="0BFBE0AC" w14:textId="77777777" w:rsidTr="00E31192">
        <w:tc>
          <w:tcPr>
            <w:tcW w:w="709" w:type="dxa"/>
            <w:tcBorders>
              <w:top w:val="single" w:sz="4" w:space="0" w:color="auto"/>
              <w:left w:val="single" w:sz="4" w:space="0" w:color="auto"/>
              <w:bottom w:val="single" w:sz="4" w:space="0" w:color="auto"/>
              <w:right w:val="single" w:sz="4" w:space="0" w:color="auto"/>
            </w:tcBorders>
          </w:tcPr>
          <w:p w14:paraId="2FD7310A" w14:textId="58E6D144" w:rsidR="00A6080A" w:rsidRPr="00E31192" w:rsidRDefault="00A6080A" w:rsidP="00835496">
            <w:pPr>
              <w:spacing w:before="120" w:after="60" w:line="360" w:lineRule="auto"/>
              <w:jc w:val="center"/>
              <w:rPr>
                <w:rFonts w:ascii="Arial" w:hAnsi="Arial" w:cs="Arial"/>
              </w:rPr>
            </w:pPr>
            <w:r>
              <w:rPr>
                <w:rFonts w:ascii="Arial" w:hAnsi="Arial" w:cs="Arial"/>
              </w:rPr>
              <w:t>2</w:t>
            </w:r>
          </w:p>
        </w:tc>
        <w:tc>
          <w:tcPr>
            <w:tcW w:w="7826" w:type="dxa"/>
            <w:tcBorders>
              <w:top w:val="single" w:sz="4" w:space="0" w:color="auto"/>
              <w:left w:val="single" w:sz="4" w:space="0" w:color="auto"/>
              <w:bottom w:val="single" w:sz="4" w:space="0" w:color="auto"/>
              <w:right w:val="single" w:sz="4" w:space="0" w:color="auto"/>
            </w:tcBorders>
          </w:tcPr>
          <w:p w14:paraId="6D81147D" w14:textId="13AAF070" w:rsidR="00A6080A" w:rsidRPr="00E31192" w:rsidRDefault="00A6080A" w:rsidP="00004617">
            <w:pPr>
              <w:spacing w:before="120" w:line="360" w:lineRule="auto"/>
              <w:jc w:val="both"/>
              <w:rPr>
                <w:rFonts w:ascii="Arial" w:hAnsi="Arial" w:cs="Arial"/>
                <w:b/>
              </w:rPr>
            </w:pPr>
            <w:r>
              <w:rPr>
                <w:rFonts w:ascii="Arial" w:hAnsi="Arial" w:cs="Arial"/>
                <w:b/>
              </w:rPr>
              <w:t xml:space="preserve">Wykaz części zamówienia, której wykonanie Wykonawca zamierza powierzyć podwykonawcom </w:t>
            </w:r>
            <w:r w:rsidRPr="00A6080A">
              <w:rPr>
                <w:rFonts w:ascii="Arial" w:hAnsi="Arial" w:cs="Arial"/>
                <w:bCs/>
              </w:rPr>
              <w:t>- zawarty w ofercie</w:t>
            </w:r>
          </w:p>
        </w:tc>
      </w:tr>
      <w:tr w:rsidR="00E31192" w:rsidRPr="00450B5C" w14:paraId="744101CC" w14:textId="77777777" w:rsidTr="00E31192">
        <w:tc>
          <w:tcPr>
            <w:tcW w:w="709" w:type="dxa"/>
            <w:tcBorders>
              <w:top w:val="single" w:sz="4" w:space="0" w:color="auto"/>
              <w:left w:val="single" w:sz="4" w:space="0" w:color="auto"/>
              <w:bottom w:val="single" w:sz="4" w:space="0" w:color="auto"/>
              <w:right w:val="single" w:sz="4" w:space="0" w:color="auto"/>
            </w:tcBorders>
            <w:hideMark/>
          </w:tcPr>
          <w:p w14:paraId="4B810284" w14:textId="06A251B6" w:rsidR="00E31192" w:rsidRPr="00450B5C" w:rsidRDefault="00A6080A" w:rsidP="00835496">
            <w:pPr>
              <w:spacing w:before="120" w:after="60" w:line="360" w:lineRule="auto"/>
              <w:jc w:val="center"/>
              <w:rPr>
                <w:rFonts w:ascii="Arial" w:hAnsi="Arial" w:cs="Arial"/>
              </w:rPr>
            </w:pPr>
            <w:r>
              <w:rPr>
                <w:rFonts w:ascii="Arial" w:hAnsi="Arial" w:cs="Arial"/>
              </w:rPr>
              <w:t>3</w:t>
            </w:r>
          </w:p>
        </w:tc>
        <w:tc>
          <w:tcPr>
            <w:tcW w:w="7826" w:type="dxa"/>
            <w:tcBorders>
              <w:top w:val="single" w:sz="4" w:space="0" w:color="auto"/>
              <w:left w:val="single" w:sz="4" w:space="0" w:color="auto"/>
              <w:bottom w:val="single" w:sz="4" w:space="0" w:color="auto"/>
              <w:right w:val="single" w:sz="4" w:space="0" w:color="auto"/>
            </w:tcBorders>
            <w:hideMark/>
          </w:tcPr>
          <w:p w14:paraId="2F4A4D08" w14:textId="77777777" w:rsidR="00E31192" w:rsidRPr="00450B5C" w:rsidRDefault="00E31192" w:rsidP="00835496">
            <w:pPr>
              <w:spacing w:before="120" w:line="360" w:lineRule="auto"/>
              <w:jc w:val="both"/>
              <w:rPr>
                <w:rFonts w:ascii="Arial" w:hAnsi="Arial" w:cs="Arial"/>
              </w:rPr>
            </w:pPr>
            <w:r w:rsidRPr="00E31192">
              <w:rPr>
                <w:rFonts w:ascii="Arial" w:hAnsi="Arial" w:cs="Arial"/>
                <w:b/>
              </w:rPr>
              <w:t>Oświadczenie o niepodleganiu wykluczeniu oraz spełnianiu warunków udziału</w:t>
            </w:r>
          </w:p>
          <w:p w14:paraId="507A05E5" w14:textId="552DA198" w:rsidR="00E31192" w:rsidRPr="00450B5C" w:rsidRDefault="00E31192" w:rsidP="00DB0B0B">
            <w:pPr>
              <w:spacing w:before="60" w:after="60" w:line="276" w:lineRule="auto"/>
              <w:jc w:val="both"/>
              <w:rPr>
                <w:rFonts w:ascii="Arial" w:hAnsi="Arial" w:cs="Arial"/>
              </w:rPr>
            </w:pPr>
            <w:r w:rsidRPr="00E31192">
              <w:rPr>
                <w:rFonts w:ascii="Arial" w:hAnsi="Arial" w:cs="Arial"/>
              </w:rPr>
              <w:t>Aktualne na dzień składania ofert oświadczenie Wykonawcy</w:t>
            </w:r>
            <w:r w:rsidR="00DB0B0B">
              <w:rPr>
                <w:rFonts w:ascii="Arial" w:hAnsi="Arial" w:cs="Arial"/>
              </w:rPr>
              <w:t>,</w:t>
            </w:r>
            <w:r w:rsidRPr="00E31192">
              <w:rPr>
                <w:rFonts w:ascii="Arial" w:hAnsi="Arial" w:cs="Arial"/>
              </w:rPr>
              <w:t xml:space="preserve"> stanowiące wstępne potwierdzenie spełniania warunków udziału w postępowaniu oraz brak podstaw wykluczenia</w:t>
            </w:r>
            <w:r w:rsidR="00DB0B0B">
              <w:rPr>
                <w:rFonts w:ascii="Arial" w:hAnsi="Arial" w:cs="Arial"/>
              </w:rPr>
              <w:t>.</w:t>
            </w:r>
          </w:p>
        </w:tc>
      </w:tr>
    </w:tbl>
    <w:p w14:paraId="53126091" w14:textId="0A16133E" w:rsidR="00DB0B0B" w:rsidRPr="00DB0B0B" w:rsidRDefault="00020CC4" w:rsidP="00DB0B0B">
      <w:pPr>
        <w:pStyle w:val="Nagwek2"/>
      </w:pPr>
      <w:r w:rsidRPr="00DB0B0B">
        <w:t>Zamawi</w:t>
      </w:r>
      <w:r w:rsidR="00DB0B0B" w:rsidRPr="00DB0B0B">
        <w:t xml:space="preserve">ający przed wyborem najkorzystniejszej oferty wezwie Wykonawcę, którego oferta została najwyżej oceniona, do złożenia w wyznaczonym terminie, nie krótszym niż 5 dni, aktualnych na dzień złożenia, następujących podmiotowych środków dowodowych: </w:t>
      </w:r>
    </w:p>
    <w:p w14:paraId="030F7FC2" w14:textId="77777777" w:rsidR="00DB0B0B" w:rsidRDefault="00DB0B0B" w:rsidP="00DB0B0B">
      <w:pPr>
        <w:pStyle w:val="Nagwek2"/>
        <w:numPr>
          <w:ilvl w:val="0"/>
          <w:numId w:val="5"/>
        </w:numPr>
      </w:pPr>
      <w:r w:rsidRPr="00DB0B0B">
        <w:t>W celu potwierdzenia spełniania przez Wykonawcę warunków udziału w postępowaniu:</w:t>
      </w:r>
    </w:p>
    <w:tbl>
      <w:tblPr>
        <w:tblStyle w:val="Tabela-Siatka"/>
        <w:tblW w:w="0" w:type="auto"/>
        <w:tblInd w:w="1040" w:type="dxa"/>
        <w:tblLook w:val="04A0" w:firstRow="1" w:lastRow="0" w:firstColumn="1" w:lastColumn="0" w:noHBand="0" w:noVBand="1"/>
      </w:tblPr>
      <w:tblGrid>
        <w:gridCol w:w="570"/>
        <w:gridCol w:w="7678"/>
      </w:tblGrid>
      <w:tr w:rsidR="00DB0B0B" w14:paraId="372DADFC" w14:textId="77777777" w:rsidTr="00DB0B0B">
        <w:tc>
          <w:tcPr>
            <w:tcW w:w="570" w:type="dxa"/>
          </w:tcPr>
          <w:p w14:paraId="12454CBA" w14:textId="62892EE4" w:rsidR="00DB0B0B" w:rsidRPr="00DB0B0B" w:rsidRDefault="00DB0B0B" w:rsidP="00DB0B0B">
            <w:pPr>
              <w:pStyle w:val="Nagwek2"/>
              <w:numPr>
                <w:ilvl w:val="0"/>
                <w:numId w:val="0"/>
              </w:numPr>
            </w:pPr>
            <w:r w:rsidRPr="00DB0B0B">
              <w:t>Lp.</w:t>
            </w:r>
          </w:p>
        </w:tc>
        <w:tc>
          <w:tcPr>
            <w:tcW w:w="7678" w:type="dxa"/>
          </w:tcPr>
          <w:p w14:paraId="079D435B" w14:textId="0A2BE071" w:rsidR="00DB0B0B" w:rsidRPr="00DB0B0B" w:rsidRDefault="00DB0B0B" w:rsidP="00DB0B0B">
            <w:pPr>
              <w:pStyle w:val="Nagwek2"/>
              <w:numPr>
                <w:ilvl w:val="0"/>
                <w:numId w:val="0"/>
              </w:numPr>
            </w:pPr>
            <w:r w:rsidRPr="00DB0B0B">
              <w:t>Wymagany dokument</w:t>
            </w:r>
          </w:p>
        </w:tc>
      </w:tr>
      <w:tr w:rsidR="00DB0B0B" w14:paraId="21598892" w14:textId="77777777" w:rsidTr="00DB0B0B">
        <w:tc>
          <w:tcPr>
            <w:tcW w:w="570" w:type="dxa"/>
          </w:tcPr>
          <w:p w14:paraId="6E7871AA" w14:textId="71858D6D" w:rsidR="00DB0B0B" w:rsidRDefault="00DB0B0B" w:rsidP="00DB0B0B">
            <w:pPr>
              <w:pStyle w:val="Nagwek2"/>
              <w:numPr>
                <w:ilvl w:val="0"/>
                <w:numId w:val="0"/>
              </w:numPr>
            </w:pPr>
            <w:r>
              <w:t>1</w:t>
            </w:r>
          </w:p>
        </w:tc>
        <w:tc>
          <w:tcPr>
            <w:tcW w:w="7678" w:type="dxa"/>
          </w:tcPr>
          <w:p w14:paraId="5162841D" w14:textId="77777777" w:rsidR="00DB0B0B" w:rsidRPr="0011709B" w:rsidRDefault="00DB0B0B" w:rsidP="00DB0B0B">
            <w:pPr>
              <w:pStyle w:val="Nagwek2"/>
              <w:numPr>
                <w:ilvl w:val="0"/>
                <w:numId w:val="0"/>
              </w:numPr>
              <w:rPr>
                <w:b/>
                <w:bCs w:val="0"/>
              </w:rPr>
            </w:pPr>
            <w:r w:rsidRPr="0011709B">
              <w:rPr>
                <w:b/>
                <w:bCs w:val="0"/>
              </w:rPr>
              <w:t>Wykaz dostaw</w:t>
            </w:r>
          </w:p>
          <w:p w14:paraId="1DAD6DC9" w14:textId="73B9CFE2" w:rsidR="00DB0B0B" w:rsidRPr="00DB0B0B" w:rsidRDefault="00DB0B0B" w:rsidP="00DB0B0B">
            <w:pPr>
              <w:pStyle w:val="Nagwek2"/>
              <w:numPr>
                <w:ilvl w:val="0"/>
                <w:numId w:val="0"/>
              </w:numPr>
            </w:pPr>
            <w:r w:rsidRPr="00DB0B0B">
              <w:t xml:space="preserve">Wykaz dostaw wykonanych, a w przypadku świadczeń powtarzających się lub ciągłych również wykonywanych, w okresie ostatnich 3 lat, a jeżeli okres prowadzenia działalności jest krótszy </w:t>
            </w:r>
            <w:r>
              <w:t>-</w:t>
            </w:r>
            <w:r w:rsidRPr="00DB0B0B">
              <w:t xml:space="preserve"> w tym okresie, wraz z podaniem ich wartości, przedmiotu, dat wykonania i podmiotów, na rzecz których dostawy zostały wykonane lub są wykonywane</w:t>
            </w:r>
            <w:r w:rsidR="000C79DA">
              <w:t xml:space="preserve"> </w:t>
            </w:r>
            <w:r w:rsidRPr="00DB0B0B">
              <w:t>oraz załączeniem dowodów</w:t>
            </w:r>
            <w:r w:rsidR="000C79DA">
              <w:t>,</w:t>
            </w:r>
            <w:r w:rsidRPr="00DB0B0B">
              <w:t xml:space="preserve">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DB0B0B">
              <w:lastRenderedPageBreak/>
              <w:t>Jeżeli Wykonawca powołuje się na doświadczenie w realizacji dostaw wykonywanych wspólnie z innymi wykonawcami, wykaz dotyczy dostaw, w których wykonaniu Wykonawca ten bezpośrednio uczestniczył, a w przypadku świadczeń powtarzających się lub ciągłych, w których wykonywaniu bezpośrednio uczestniczył lub uczestniczy.</w:t>
            </w:r>
          </w:p>
        </w:tc>
      </w:tr>
    </w:tbl>
    <w:p w14:paraId="17B14E86" w14:textId="04A4EA3B" w:rsidR="00E31192" w:rsidRPr="00450B5C" w:rsidRDefault="00E31192" w:rsidP="00DB0B0B">
      <w:pPr>
        <w:pStyle w:val="Nagwek2"/>
        <w:numPr>
          <w:ilvl w:val="0"/>
          <w:numId w:val="0"/>
        </w:numPr>
      </w:pPr>
    </w:p>
    <w:p w14:paraId="081E2C8C" w14:textId="77777777" w:rsidR="001350D3" w:rsidRPr="00450B5C" w:rsidRDefault="001350D3" w:rsidP="00DB0B0B">
      <w:pPr>
        <w:pStyle w:val="Nagwek2"/>
      </w:pPr>
      <w:r w:rsidRPr="00450B5C">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89F9D60" w14:textId="77777777" w:rsidR="001350D3" w:rsidRPr="00450B5C" w:rsidRDefault="001350D3" w:rsidP="00DB0B0B">
      <w:pPr>
        <w:pStyle w:val="Nagwek2"/>
      </w:pPr>
      <w:r w:rsidRPr="00450B5C">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6E652D49" w14:textId="77777777" w:rsidR="001350D3" w:rsidRPr="00450B5C" w:rsidRDefault="001350D3" w:rsidP="00DB0B0B">
      <w:pPr>
        <w:pStyle w:val="Nagwek2"/>
      </w:pPr>
      <w:r w:rsidRPr="00450B5C">
        <w:t>Wykonawca nie jest zobowiązany do złożenia podmiotowych środków dowodowych, które Zamawiający posiada, jeżeli Wykonawca wskaże te środki oraz potwierdzi ich prawidłowość i aktualność.</w:t>
      </w:r>
    </w:p>
    <w:p w14:paraId="3A873950" w14:textId="77777777" w:rsidR="001350D3" w:rsidRPr="00450B5C" w:rsidRDefault="001350D3" w:rsidP="00DB0B0B">
      <w:pPr>
        <w:pStyle w:val="Nagwek2"/>
      </w:pPr>
      <w:r w:rsidRPr="00450B5C">
        <w:t>Podmiotowe środki dowodowe oraz inne dokumenty lub oświadczenia Wykonawca składa, pod rygorem nieważności, w formie elektronicznej lub w postaci elektronicznej opatrzonej podpisem</w:t>
      </w:r>
      <w:r w:rsidR="00BE10FC">
        <w:t xml:space="preserve"> kwalifikowanym,</w:t>
      </w:r>
      <w:r w:rsidRPr="00450B5C">
        <w:t xml:space="preserve"> zaufanym lub podpisem osobistym.</w:t>
      </w:r>
    </w:p>
    <w:p w14:paraId="70AE8C33" w14:textId="77777777" w:rsidR="00E31192" w:rsidRPr="00450B5C" w:rsidRDefault="001350D3" w:rsidP="00DB0B0B">
      <w:pPr>
        <w:pStyle w:val="Nagwek2"/>
        <w:rPr>
          <w:sz w:val="16"/>
          <w:szCs w:val="16"/>
        </w:rPr>
      </w:pPr>
      <w:r w:rsidRPr="00450B5C">
        <w:t xml:space="preserve">Dokumenty sporządzone w języku obcym są składane wraz z tłumaczeniem na język polski. </w:t>
      </w:r>
      <w:bookmarkStart w:id="12" w:name="_Toc258314249"/>
    </w:p>
    <w:p w14:paraId="73456E12" w14:textId="77777777" w:rsidR="00E31192" w:rsidRPr="00450B5C" w:rsidRDefault="00E31192" w:rsidP="00E31192">
      <w:pPr>
        <w:pStyle w:val="Nagwek1"/>
        <w:spacing w:line="360" w:lineRule="auto"/>
        <w:rPr>
          <w:rFonts w:ascii="Arial" w:hAnsi="Arial" w:cs="Arial"/>
        </w:rPr>
      </w:pPr>
      <w:r w:rsidRPr="00450B5C">
        <w:rPr>
          <w:rFonts w:ascii="Arial" w:hAnsi="Arial" w:cs="Arial"/>
        </w:rPr>
        <w:t>INFORMACJA DLA WYKONAWCÓW POLEGAJĄCYCH NA ZASOBACH podmiotów trzecich</w:t>
      </w:r>
    </w:p>
    <w:p w14:paraId="499C97F5" w14:textId="56526C8D" w:rsidR="00E31192" w:rsidRPr="00450B5C" w:rsidRDefault="00E31192" w:rsidP="00DB0B0B">
      <w:pPr>
        <w:pStyle w:val="Nagwek2"/>
      </w:pPr>
      <w:r w:rsidRPr="00450B5C">
        <w:t>Wykonawca, w celu potwierdzenia spełnienia warunków udziału w postępowaniu, może polegać na zdolnościach technicznych lub zawodowych lub sytuacji finansowej lub ekonomicznej podmiotów trzecich, na zasadach określonych w art. 118</w:t>
      </w:r>
      <w:r w:rsidR="00DB0B0B">
        <w:t>-</w:t>
      </w:r>
      <w:r w:rsidRPr="00450B5C">
        <w:t xml:space="preserve">123 ustawy </w:t>
      </w:r>
      <w:proofErr w:type="spellStart"/>
      <w:r w:rsidRPr="00450B5C">
        <w:t>Pzp</w:t>
      </w:r>
      <w:proofErr w:type="spellEnd"/>
      <w:r w:rsidRPr="00450B5C">
        <w:t>.</w:t>
      </w:r>
    </w:p>
    <w:p w14:paraId="177E6FBE" w14:textId="77777777" w:rsidR="00E31192" w:rsidRPr="00450B5C" w:rsidRDefault="00E31192" w:rsidP="00DB0B0B">
      <w:pPr>
        <w:pStyle w:val="Nagwek2"/>
      </w:pPr>
      <w:r w:rsidRPr="00450B5C">
        <w:t>Wykonawca, który polega na zdolnościach lub sytuacji podmiotów udostępniających zasoby, zobowiązany jest:</w:t>
      </w:r>
    </w:p>
    <w:p w14:paraId="6891886A" w14:textId="77777777" w:rsidR="00E31192" w:rsidRPr="00450B5C" w:rsidRDefault="00E31192" w:rsidP="00DB0B0B">
      <w:pPr>
        <w:pStyle w:val="Nagwek2"/>
        <w:numPr>
          <w:ilvl w:val="0"/>
          <w:numId w:val="6"/>
        </w:numPr>
      </w:pPr>
      <w:r w:rsidRPr="00450B5C">
        <w:t xml:space="preserve">złożyć wraz z ofertą, zobowiązanie podmiotu udostępniającego zasoby do oddania mu do dyspozycji niezbędnych zasobów na potrzeby realizacji danego </w:t>
      </w:r>
      <w:r w:rsidRPr="00450B5C">
        <w:lastRenderedPageBreak/>
        <w:t>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322B33C9" w14:textId="77777777" w:rsidR="00E31192" w:rsidRPr="00450B5C" w:rsidRDefault="00E31192" w:rsidP="00DB0B0B">
      <w:pPr>
        <w:pStyle w:val="Nagwek2"/>
        <w:numPr>
          <w:ilvl w:val="0"/>
          <w:numId w:val="7"/>
        </w:numPr>
      </w:pPr>
      <w:r w:rsidRPr="00450B5C">
        <w:t>zakres dostępnych Wykonawcy zasobów podmiotu udostępniającego zasoby;</w:t>
      </w:r>
    </w:p>
    <w:p w14:paraId="3E6E615D" w14:textId="77777777" w:rsidR="00E31192" w:rsidRPr="00450B5C" w:rsidRDefault="00E31192" w:rsidP="00DB0B0B">
      <w:pPr>
        <w:pStyle w:val="Nagwek2"/>
        <w:numPr>
          <w:ilvl w:val="0"/>
          <w:numId w:val="7"/>
        </w:numPr>
      </w:pPr>
      <w:r w:rsidRPr="00450B5C">
        <w:t>sposób i okres udostępnienia Wykonawcy i wykorzystania przez niego zasobów podmiotu udostępniającego te zasoby przy wykonywaniu zamówienia;</w:t>
      </w:r>
    </w:p>
    <w:p w14:paraId="2B9A013B" w14:textId="77777777" w:rsidR="00E31192" w:rsidRPr="00450B5C" w:rsidRDefault="00E31192" w:rsidP="00DB0B0B">
      <w:pPr>
        <w:pStyle w:val="Nagwek2"/>
        <w:numPr>
          <w:ilvl w:val="0"/>
          <w:numId w:val="7"/>
        </w:numPr>
      </w:pPr>
      <w:r w:rsidRPr="00450B5C">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E2E031C" w14:textId="77777777" w:rsidR="00E31192" w:rsidRPr="00450B5C" w:rsidRDefault="00E31192" w:rsidP="00DB0B0B">
      <w:pPr>
        <w:pStyle w:val="Nagwek2"/>
        <w:numPr>
          <w:ilvl w:val="0"/>
          <w:numId w:val="6"/>
        </w:numPr>
      </w:pPr>
      <w:r w:rsidRPr="00450B5C">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563A185F" w14:textId="77777777" w:rsidR="00E31192" w:rsidRPr="00450B5C" w:rsidRDefault="00E31192" w:rsidP="00DB0B0B">
      <w:pPr>
        <w:pStyle w:val="Nagwek2"/>
      </w:pPr>
      <w:r w:rsidRPr="00450B5C">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450B5C">
        <w:rPr>
          <w:highlight w:val="green"/>
        </w:rPr>
        <w:t>pkt. 8</w:t>
      </w:r>
      <w:r w:rsidRPr="00450B5C">
        <w:t xml:space="preserve"> niniejszej SWZ.</w:t>
      </w:r>
    </w:p>
    <w:p w14:paraId="0DC5CE21" w14:textId="77777777" w:rsidR="001350D3" w:rsidRPr="00450B5C" w:rsidRDefault="00E31192" w:rsidP="00DB0B0B">
      <w:pPr>
        <w:pStyle w:val="Nagwek2"/>
      </w:pPr>
      <w:r w:rsidRPr="00450B5C">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788184C1" w14:textId="77777777" w:rsidR="001350D3" w:rsidRPr="00450B5C" w:rsidRDefault="001350D3" w:rsidP="00450B5C">
      <w:pPr>
        <w:pStyle w:val="Nagwek1"/>
        <w:spacing w:line="360" w:lineRule="auto"/>
        <w:rPr>
          <w:rFonts w:ascii="Arial" w:hAnsi="Arial" w:cs="Arial"/>
        </w:rPr>
      </w:pPr>
      <w:r w:rsidRPr="00450B5C">
        <w:rPr>
          <w:rFonts w:ascii="Arial" w:hAnsi="Arial" w:cs="Arial"/>
        </w:rPr>
        <w:t>INFORMACJA DLA WYKONAWCÓW zamierzających powierzyć wykonanie części zamówienia podwykonawcom</w:t>
      </w:r>
    </w:p>
    <w:p w14:paraId="1BCEC5DE" w14:textId="0B6DB3D3" w:rsidR="00E31192" w:rsidRPr="00450B5C" w:rsidRDefault="001350D3" w:rsidP="00DB0B0B">
      <w:pPr>
        <w:pStyle w:val="Nagwek2"/>
      </w:pPr>
      <w:r w:rsidRPr="00450B5C">
        <w:lastRenderedPageBreak/>
        <w:t xml:space="preserve">Wykonawca może powierzyć wykonanie części zamówienia </w:t>
      </w:r>
      <w:r w:rsidR="00DB0B0B">
        <w:t>p</w:t>
      </w:r>
      <w:r w:rsidRPr="00450B5C">
        <w:t xml:space="preserve">odwykonawcom. </w:t>
      </w:r>
    </w:p>
    <w:p w14:paraId="6689A2E6" w14:textId="328B3ACB" w:rsidR="00E31192" w:rsidRPr="00450B5C" w:rsidRDefault="00E31192" w:rsidP="00DB0B0B">
      <w:pPr>
        <w:pStyle w:val="Nagwek2"/>
      </w:pPr>
      <w:r w:rsidRPr="00450B5C">
        <w:t xml:space="preserve">Zamawiający żąda wskazania przez Wykonawcę, w ofercie, części zamówienia, których wykonanie zamierza powierzyć </w:t>
      </w:r>
      <w:r w:rsidR="00DB0B0B">
        <w:t>p</w:t>
      </w:r>
      <w:r w:rsidRPr="00450B5C">
        <w:t xml:space="preserve">odwykonawcom oraz podania nazw ewentualnych </w:t>
      </w:r>
      <w:r w:rsidR="00DB0B0B">
        <w:t>p</w:t>
      </w:r>
      <w:r w:rsidRPr="00450B5C">
        <w:t>odwykonawców, jeżeli są już znani.</w:t>
      </w:r>
    </w:p>
    <w:p w14:paraId="493B35CF" w14:textId="259DA2C5" w:rsidR="001350D3" w:rsidRPr="00450B5C" w:rsidRDefault="001350D3" w:rsidP="00DB0B0B">
      <w:pPr>
        <w:pStyle w:val="Nagwek2"/>
      </w:pPr>
      <w:r w:rsidRPr="00450B5C">
        <w:t xml:space="preserve">Zamawiający żąda, aby przed przystąpieniem do wykonania zamówienia Wykonawca, podał nazwy, dane kontaktowe oraz przedstawicieli, </w:t>
      </w:r>
      <w:r w:rsidR="00DB0B0B">
        <w:t>p</w:t>
      </w:r>
      <w:r w:rsidRPr="00450B5C">
        <w:t>odwykonawców zaangażowanych w realizację zamówienia, jeżeli są już znani.</w:t>
      </w:r>
    </w:p>
    <w:p w14:paraId="7F8C2162" w14:textId="0727C86D" w:rsidR="00E31192" w:rsidRPr="00450B5C" w:rsidRDefault="001350D3" w:rsidP="00DB0B0B">
      <w:pPr>
        <w:pStyle w:val="Nagwek2"/>
        <w:numPr>
          <w:ilvl w:val="0"/>
          <w:numId w:val="0"/>
        </w:numPr>
        <w:ind w:left="680"/>
        <w:rPr>
          <w:sz w:val="16"/>
          <w:szCs w:val="16"/>
        </w:rPr>
      </w:pPr>
      <w:r w:rsidRPr="00450B5C">
        <w:t xml:space="preserve">Wykonawca jest obowiązany zawiadomić Zamawiającego o wszelkich zmianach w odniesieniu do informacji, o których mowa w zdaniu pierwszym, w trakcie realizacji zamówienia, a także przekazać wymagane informacje na temat nowych </w:t>
      </w:r>
      <w:r w:rsidR="00DB0B0B">
        <w:t>p</w:t>
      </w:r>
      <w:r w:rsidRPr="00450B5C">
        <w:t>odwykonawców, którym w późniejszym okresie zamierza powierzyć realizację zamówienia.</w:t>
      </w:r>
    </w:p>
    <w:p w14:paraId="3DE9AEFA" w14:textId="77777777" w:rsidR="001350D3" w:rsidRPr="00450B5C" w:rsidRDefault="001350D3" w:rsidP="00450B5C">
      <w:pPr>
        <w:pStyle w:val="Nagwek1"/>
        <w:spacing w:line="360" w:lineRule="auto"/>
        <w:rPr>
          <w:rFonts w:ascii="Arial" w:hAnsi="Arial" w:cs="Arial"/>
        </w:rPr>
      </w:pPr>
      <w:r w:rsidRPr="00450B5C">
        <w:rPr>
          <w:rFonts w:ascii="Arial" w:hAnsi="Arial" w:cs="Arial"/>
        </w:rPr>
        <w:t>Informacja dla wykonawców wspólnie ubiegających się o udzielenie zamówienia</w:t>
      </w:r>
    </w:p>
    <w:p w14:paraId="48EA88C2" w14:textId="2C84A73E" w:rsidR="001350D3" w:rsidRPr="00450B5C" w:rsidRDefault="001350D3" w:rsidP="00DB0B0B">
      <w:pPr>
        <w:pStyle w:val="Nagwek2"/>
      </w:pPr>
      <w:r w:rsidRPr="00450B5C">
        <w:t>Wykonawcy mogą wspólnie ubiegać się o udzielenie zamówienia. W takim przypadku</w:t>
      </w:r>
      <w:r w:rsidR="005E7BB3">
        <w:t>,</w:t>
      </w:r>
      <w:r w:rsidRPr="00450B5C">
        <w:t xml:space="preserve"> Wykonawcy zobowiązani są do ustanowienia pełnomocnika do reprezentowania ich w postępowaniu o udzielenie zamówienia albo do reprezentowania w postępowaniu i zawarcia umowy w sprawie zamówienia publicznego.</w:t>
      </w:r>
    </w:p>
    <w:p w14:paraId="688D4F71" w14:textId="77777777" w:rsidR="001350D3" w:rsidRPr="00450B5C" w:rsidRDefault="001350D3" w:rsidP="00DB0B0B">
      <w:pPr>
        <w:pStyle w:val="Nagwek2"/>
      </w:pPr>
      <w:r w:rsidRPr="00450B5C">
        <w:t>Pełnomocnictwo należy dołączyć do oferty i powinno ono zawierać w szczególności wskazanie:</w:t>
      </w:r>
    </w:p>
    <w:p w14:paraId="102DA182" w14:textId="77777777" w:rsidR="001350D3" w:rsidRPr="00450B5C" w:rsidRDefault="001350D3" w:rsidP="00DB0B0B">
      <w:pPr>
        <w:pStyle w:val="Nagwek2"/>
        <w:numPr>
          <w:ilvl w:val="0"/>
          <w:numId w:val="8"/>
        </w:numPr>
      </w:pPr>
      <w:r w:rsidRPr="00450B5C">
        <w:t>postępowania o udzielenie zamówienie publicznego, którego dotyczy;</w:t>
      </w:r>
    </w:p>
    <w:p w14:paraId="4199AA94" w14:textId="77777777" w:rsidR="001350D3" w:rsidRPr="00450B5C" w:rsidRDefault="001350D3" w:rsidP="00DB0B0B">
      <w:pPr>
        <w:pStyle w:val="Nagwek2"/>
        <w:numPr>
          <w:ilvl w:val="0"/>
          <w:numId w:val="8"/>
        </w:numPr>
      </w:pPr>
      <w:r w:rsidRPr="00450B5C">
        <w:t>wszystkich Wykonawców ubiegających się wspólnie o udzielenie zamówienia;</w:t>
      </w:r>
    </w:p>
    <w:p w14:paraId="3F31CC01" w14:textId="77777777" w:rsidR="001350D3" w:rsidRPr="00450B5C" w:rsidRDefault="001350D3" w:rsidP="00DB0B0B">
      <w:pPr>
        <w:pStyle w:val="Nagwek2"/>
        <w:numPr>
          <w:ilvl w:val="0"/>
          <w:numId w:val="8"/>
        </w:numPr>
      </w:pPr>
      <w:r w:rsidRPr="00450B5C">
        <w:t>ustanowionego pełnomocnika oraz zakresu jego  umocowania.</w:t>
      </w:r>
    </w:p>
    <w:p w14:paraId="746C0CD7" w14:textId="77777777" w:rsidR="001350D3" w:rsidRPr="00450B5C" w:rsidRDefault="001350D3" w:rsidP="00DB0B0B">
      <w:pPr>
        <w:pStyle w:val="Nagwek2"/>
      </w:pPr>
      <w:r w:rsidRPr="00450B5C">
        <w:t xml:space="preserve">W przypadku wspólnego ubiegania się o zamówienie przez Wykonawców, dokument ”Oświadczenia o niepodleganiu wykluczeniu oraz spełnianiu warunków udziału”, o którym mowa w pkt. </w:t>
      </w:r>
      <w:r w:rsidRPr="00450B5C">
        <w:rPr>
          <w:highlight w:val="green"/>
        </w:rPr>
        <w:t>9.1 SWZ</w:t>
      </w:r>
      <w:r w:rsidRPr="00450B5C">
        <w:t>,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70358312" w14:textId="77777777" w:rsidR="001350D3" w:rsidRPr="00450B5C" w:rsidRDefault="001350D3" w:rsidP="00450B5C">
      <w:pPr>
        <w:pStyle w:val="Nagwek1"/>
        <w:spacing w:line="360" w:lineRule="auto"/>
        <w:rPr>
          <w:rFonts w:ascii="Arial" w:hAnsi="Arial" w:cs="Arial"/>
        </w:rPr>
      </w:pPr>
      <w:r w:rsidRPr="00450B5C">
        <w:rPr>
          <w:rFonts w:ascii="Arial" w:hAnsi="Arial" w:cs="Arial"/>
        </w:rPr>
        <w:t>Informacje o sposobie porozumiewania się zamawiającego z Wykonawcami</w:t>
      </w:r>
      <w:bookmarkEnd w:id="12"/>
    </w:p>
    <w:p w14:paraId="4FF24A31" w14:textId="274F14E2" w:rsidR="001350D3" w:rsidRPr="00450B5C" w:rsidRDefault="001350D3" w:rsidP="00DB0B0B">
      <w:pPr>
        <w:pStyle w:val="Nagwek2"/>
      </w:pPr>
      <w:r w:rsidRPr="00450B5C">
        <w:lastRenderedPageBreak/>
        <w:t xml:space="preserve">W niniejszym postępowaniu komunikacja Zamawiającego z Wykonawcami odbywa się przy użyciu środków komunikacji elektronicznej, za pośrednictwem Platformy on-line działającej pod adresem </w:t>
      </w:r>
      <w:hyperlink r:id="rId8" w:history="1">
        <w:r w:rsidR="00DB0B0B" w:rsidRPr="006821D3">
          <w:rPr>
            <w:rStyle w:val="Hipercze"/>
          </w:rPr>
          <w:t>https://platformazakupowa.pl/transakcja/1097740</w:t>
        </w:r>
      </w:hyperlink>
      <w:r w:rsidR="005E7BB3">
        <w:t>.</w:t>
      </w:r>
    </w:p>
    <w:p w14:paraId="1D150EFF" w14:textId="77777777" w:rsidR="001350D3" w:rsidRPr="00450B5C" w:rsidRDefault="001350D3" w:rsidP="00DB0B0B">
      <w:pPr>
        <w:pStyle w:val="Nagwek2"/>
      </w:pPr>
      <w:bookmarkStart w:id="13" w:name="_Hlk37863747"/>
      <w:r w:rsidRPr="00450B5C">
        <w:t>Korzystanie z Platformy przez Wykonawcę jest bezpłatne</w:t>
      </w:r>
      <w:bookmarkEnd w:id="13"/>
      <w:r w:rsidRPr="00450B5C">
        <w:t>.</w:t>
      </w:r>
    </w:p>
    <w:p w14:paraId="4BED1445" w14:textId="36CB4C1D" w:rsidR="001350D3" w:rsidRPr="00DB0B0B" w:rsidRDefault="001350D3" w:rsidP="00DB0B0B">
      <w:pPr>
        <w:pStyle w:val="Nagwek2"/>
        <w:rPr>
          <w:b/>
          <w:bCs w:val="0"/>
        </w:rPr>
      </w:pPr>
      <w:bookmarkStart w:id="14" w:name="_Hlk37863788"/>
      <w:r w:rsidRPr="00450B5C">
        <w:t xml:space="preserve">Na Platformie postępowanie prowadzone jest pod nazwą: </w:t>
      </w:r>
      <w:bookmarkStart w:id="15" w:name="_Hlk193809054"/>
      <w:r w:rsidRPr="00DB0B0B">
        <w:rPr>
          <w:b/>
          <w:bCs w:val="0"/>
        </w:rPr>
        <w:t>”</w:t>
      </w:r>
      <w:bookmarkEnd w:id="15"/>
      <w:r w:rsidR="004879EA" w:rsidRPr="00DB0B0B">
        <w:rPr>
          <w:b/>
          <w:bCs w:val="0"/>
        </w:rPr>
        <w:t>Dostawa</w:t>
      </w:r>
      <w:r w:rsidR="005E7BB3" w:rsidRPr="00DB0B0B">
        <w:rPr>
          <w:b/>
          <w:bCs w:val="0"/>
        </w:rPr>
        <w:t xml:space="preserve"> s</w:t>
      </w:r>
      <w:r w:rsidR="00BD6231" w:rsidRPr="00DB0B0B">
        <w:rPr>
          <w:b/>
          <w:bCs w:val="0"/>
        </w:rPr>
        <w:t>ymulator</w:t>
      </w:r>
      <w:r w:rsidR="007F6B2D">
        <w:rPr>
          <w:b/>
          <w:bCs w:val="0"/>
        </w:rPr>
        <w:t>ów</w:t>
      </w:r>
      <w:r w:rsidR="00BD6231" w:rsidRPr="00DB0B0B">
        <w:rPr>
          <w:b/>
          <w:bCs w:val="0"/>
        </w:rPr>
        <w:t xml:space="preserve"> sterowania ruchem kolejowym ze stanowiskami dyżurnych ruchu i instruktora oraz symulatora pojazdu kolejowego</w:t>
      </w:r>
      <w:r w:rsidR="004879EA" w:rsidRPr="00DB0B0B">
        <w:rPr>
          <w:b/>
          <w:bCs w:val="0"/>
        </w:rPr>
        <w:t xml:space="preserve"> w ramach projektu </w:t>
      </w:r>
      <w:r w:rsidR="00A6080A">
        <w:rPr>
          <w:b/>
          <w:bCs w:val="0"/>
        </w:rPr>
        <w:t>,,</w:t>
      </w:r>
      <w:r w:rsidR="00E31192" w:rsidRPr="00DB0B0B">
        <w:rPr>
          <w:b/>
          <w:bCs w:val="0"/>
        </w:rPr>
        <w:t>Kompleksowy program rozwoju kształcenia zawodowego w Powiecie Ostrowskim” finansowanego z Programu Regionalnego Fundusze Europejskie dla Wielkopolski 2021-2027</w:t>
      </w:r>
      <w:r w:rsidRPr="00DB0B0B">
        <w:rPr>
          <w:b/>
          <w:bCs w:val="0"/>
        </w:rPr>
        <w:t xml:space="preserve">” </w:t>
      </w:r>
      <w:r w:rsidR="00BD6231" w:rsidRPr="00DB0B0B">
        <w:rPr>
          <w:b/>
          <w:bCs w:val="0"/>
        </w:rPr>
        <w:t>-</w:t>
      </w:r>
      <w:r w:rsidRPr="00DB0B0B">
        <w:rPr>
          <w:b/>
          <w:bCs w:val="0"/>
        </w:rPr>
        <w:t xml:space="preserve"> </w:t>
      </w:r>
      <w:bookmarkEnd w:id="14"/>
      <w:r w:rsidR="004879EA" w:rsidRPr="00DB0B0B">
        <w:rPr>
          <w:b/>
          <w:bCs w:val="0"/>
        </w:rPr>
        <w:t>RPZ.272.</w:t>
      </w:r>
      <w:r w:rsidR="005E7BB3" w:rsidRPr="00DB0B0B">
        <w:rPr>
          <w:b/>
          <w:bCs w:val="0"/>
        </w:rPr>
        <w:t>1</w:t>
      </w:r>
      <w:r w:rsidR="00BD6231" w:rsidRPr="00DB0B0B">
        <w:rPr>
          <w:b/>
          <w:bCs w:val="0"/>
        </w:rPr>
        <w:t>6</w:t>
      </w:r>
      <w:r w:rsidR="00E31192" w:rsidRPr="00DB0B0B">
        <w:rPr>
          <w:b/>
          <w:bCs w:val="0"/>
        </w:rPr>
        <w:t>.2025</w:t>
      </w:r>
      <w:r w:rsidRPr="00DB0B0B">
        <w:rPr>
          <w:b/>
          <w:bCs w:val="0"/>
        </w:rPr>
        <w:t>.</w:t>
      </w:r>
    </w:p>
    <w:p w14:paraId="612F676B" w14:textId="77777777" w:rsidR="00004617" w:rsidRPr="00004617" w:rsidRDefault="00004617" w:rsidP="00DB0B0B">
      <w:pPr>
        <w:pStyle w:val="Nagwek2"/>
      </w:pPr>
      <w:bookmarkStart w:id="16" w:name="_Hlk37863807"/>
      <w:bookmarkStart w:id="17" w:name="_Toc258314250"/>
      <w:r w:rsidRPr="00004617">
        <w:t>W celu skrócenia czasu udzielenia odpowiedzi na pytania, Zamawiający wymaga, aby komunikacja, w tym wszelkie oświadczenia, wnioski, zawiadomienia oraz informacje przekazywane były wyłącznie za pośrednictwem Platformy i funkcji ,,Wyślij wiadomość do zamawiającego’’.</w:t>
      </w:r>
    </w:p>
    <w:p w14:paraId="729F513B" w14:textId="54DD278C" w:rsidR="00004617" w:rsidRPr="00004617" w:rsidRDefault="00004617" w:rsidP="00DB0B0B">
      <w:pPr>
        <w:pStyle w:val="Nagwek2"/>
        <w:numPr>
          <w:ilvl w:val="0"/>
          <w:numId w:val="0"/>
        </w:numPr>
        <w:ind w:left="680"/>
      </w:pPr>
      <w:r w:rsidRPr="00004617">
        <w:t xml:space="preserve">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w:t>
      </w:r>
      <w:r w:rsidR="00D30E76">
        <w:t>z</w:t>
      </w:r>
      <w:r w:rsidRPr="00004617">
        <w:t>amawiającego.</w:t>
      </w:r>
    </w:p>
    <w:p w14:paraId="64FC2AB5" w14:textId="766A47F1" w:rsidR="00004617" w:rsidRPr="00004617" w:rsidRDefault="00004617" w:rsidP="00DB0B0B">
      <w:pPr>
        <w:pStyle w:val="Nagwek2"/>
        <w:numPr>
          <w:ilvl w:val="0"/>
          <w:numId w:val="0"/>
        </w:numPr>
        <w:ind w:left="680"/>
      </w:pPr>
      <w:r w:rsidRPr="00004617">
        <w:t xml:space="preserve">2. Zamawiający będzie przekazywał wykonawcom informacje w formie elektronicznej za pośrednictwem Platformy. Informacje dotyczące odpowiedzi na pytania, zmiany specyfikacji, zmiany terminu składania i otwarcia ofert Zamawiający będzie zamieszczał na </w:t>
      </w:r>
      <w:r w:rsidR="005E7BB3">
        <w:t>P</w:t>
      </w:r>
      <w:r w:rsidRPr="00004617">
        <w:t>latformie w sekcji Komunikaty. Korespondencja, której zgodnie z obowiązującymi przepisami adresatem jest konkretny Wykonawca, będzie przekazywana w formie elektronicznej za pośrednictwem Platformy do konkretnego Wykonawcy.</w:t>
      </w:r>
    </w:p>
    <w:p w14:paraId="38FF5FB6" w14:textId="0115679D" w:rsidR="00004617" w:rsidRPr="00004617" w:rsidRDefault="00004617" w:rsidP="00DB0B0B">
      <w:pPr>
        <w:pStyle w:val="Nagwek2"/>
        <w:numPr>
          <w:ilvl w:val="0"/>
          <w:numId w:val="0"/>
        </w:numPr>
        <w:ind w:left="680"/>
      </w:pPr>
      <w:r w:rsidRPr="00004617">
        <w:t>3. Wykonawca jako podmiot profesjonalny ma obowiązek sprawdzania komunikatów i wiadomości bezpośrednio na Platformie przesłanych przez Zamawiającego, gdyż system powiadomień może ulec  awarii lub powiadomienie  może  trafić  do  folderu  SPAM.</w:t>
      </w:r>
    </w:p>
    <w:p w14:paraId="3807898E" w14:textId="77777777" w:rsidR="00004617" w:rsidRPr="00004617" w:rsidRDefault="00004617" w:rsidP="00DB0B0B">
      <w:pPr>
        <w:spacing w:before="120" w:line="276" w:lineRule="auto"/>
        <w:ind w:left="680"/>
        <w:jc w:val="both"/>
        <w:outlineLvl w:val="1"/>
        <w:rPr>
          <w:rFonts w:ascii="Arial" w:hAnsi="Arial" w:cs="Arial"/>
          <w:bCs/>
          <w:iCs/>
          <w:color w:val="000000"/>
        </w:rPr>
      </w:pPr>
      <w:r w:rsidRPr="00004617">
        <w:rPr>
          <w:rFonts w:ascii="Arial" w:hAnsi="Arial" w:cs="Arial"/>
          <w:bCs/>
        </w:rPr>
        <w:t>Instrukcje</w:t>
      </w:r>
      <w:r w:rsidRPr="00004617">
        <w:rPr>
          <w:rFonts w:ascii="Arial" w:hAnsi="Arial" w:cs="Arial"/>
        </w:rP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9" w:history="1">
        <w:r w:rsidRPr="00004617">
          <w:rPr>
            <w:rStyle w:val="TekstpodstawowyZnak"/>
            <w:rFonts w:ascii="Arial" w:hAnsi="Arial" w:cs="Arial"/>
            <w:u w:val="single"/>
          </w:rPr>
          <w:t>https://platformazakupowa.pl/strona/45-instrukcje</w:t>
        </w:r>
      </w:hyperlink>
      <w:r w:rsidRPr="00004617">
        <w:rPr>
          <w:rFonts w:ascii="Arial" w:hAnsi="Arial" w:cs="Arial"/>
          <w:u w:val="single"/>
        </w:rPr>
        <w:t>.</w:t>
      </w:r>
    </w:p>
    <w:p w14:paraId="1434EE85" w14:textId="4A60B684" w:rsidR="00004617" w:rsidRPr="00004617" w:rsidRDefault="00004617" w:rsidP="00DB0B0B">
      <w:pPr>
        <w:pStyle w:val="Nagwek2"/>
      </w:pPr>
      <w:r w:rsidRPr="00004617">
        <w:lastRenderedPageBreak/>
        <w:t xml:space="preserve">Wykonawca przystępując do postępowania o udzielenie zamówienia publicznego, akceptuje warunki korzystania z Platformy określone w Regulaminie zamieszczonym na stronie internetowej </w:t>
      </w:r>
      <w:hyperlink r:id="rId10" w:history="1">
        <w:r w:rsidR="00020CC4" w:rsidRPr="001D0C77">
          <w:rPr>
            <w:rStyle w:val="Hipercze"/>
          </w:rPr>
          <w:t>https://platformazakupowa.pl</w:t>
        </w:r>
      </w:hyperlink>
      <w:r w:rsidR="00020CC4" w:rsidRPr="00020CC4">
        <w:rPr>
          <w:color w:val="auto"/>
        </w:rPr>
        <w:t xml:space="preserve"> </w:t>
      </w:r>
      <w:r w:rsidRPr="00004617">
        <w:t>oraz uznaje go za wiążący</w:t>
      </w:r>
      <w:bookmarkEnd w:id="16"/>
      <w:r w:rsidRPr="00004617">
        <w:t>.</w:t>
      </w:r>
    </w:p>
    <w:p w14:paraId="4DAF274D" w14:textId="77777777" w:rsidR="00004617" w:rsidRPr="00004617" w:rsidRDefault="00004617" w:rsidP="00DB0B0B">
      <w:pPr>
        <w:pStyle w:val="Nagwek2"/>
      </w:pPr>
      <w:bookmarkStart w:id="18" w:name="_Hlk37863867"/>
      <w:r w:rsidRPr="00004617">
        <w:t>Do złożenia oferty konieczne jest posiadanie przez osobę upoważnioną do reprezentowania Wykonawcy ważnego kwalifikowanego podpisu elektronicznego</w:t>
      </w:r>
      <w:bookmarkEnd w:id="18"/>
      <w:r w:rsidRPr="00004617">
        <w:t>, podpisu zaufanego lub podpisu osobistego.</w:t>
      </w:r>
    </w:p>
    <w:p w14:paraId="53839DA6" w14:textId="77777777" w:rsidR="00004617" w:rsidRPr="00004617" w:rsidRDefault="00004617" w:rsidP="00DB0B0B">
      <w:pPr>
        <w:pStyle w:val="Nagwek2"/>
      </w:pPr>
      <w:r w:rsidRPr="00004617">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7B43B9A0" w14:textId="77777777" w:rsidR="00004617" w:rsidRPr="00004617" w:rsidRDefault="00004617" w:rsidP="00DB0B0B">
      <w:pPr>
        <w:pStyle w:val="Nagwek2"/>
      </w:pPr>
      <w:r w:rsidRPr="00004617">
        <w:t>Ilekroć w niniejszej SWZ jest mowa o:</w:t>
      </w:r>
    </w:p>
    <w:p w14:paraId="70352489" w14:textId="196DCE65" w:rsidR="00004617" w:rsidRPr="00004617" w:rsidRDefault="00004617" w:rsidP="00DB0B0B">
      <w:pPr>
        <w:pStyle w:val="Nagwek2"/>
        <w:numPr>
          <w:ilvl w:val="0"/>
          <w:numId w:val="9"/>
        </w:numPr>
      </w:pPr>
      <w:r w:rsidRPr="00004617">
        <w:t xml:space="preserve">podpisie zaufanym </w:t>
      </w:r>
      <w:r w:rsidR="00A16D91">
        <w:t>-</w:t>
      </w:r>
      <w:r w:rsidRPr="00004617">
        <w:t xml:space="preserve"> należy przez to rozumieć podpis, o którym mowa art. 3 pkt 14a ustawy z 17 lutego 2005 r. o informatyzacji działalności podmiotów realizujących zadania publiczne;</w:t>
      </w:r>
    </w:p>
    <w:p w14:paraId="41C78DE3" w14:textId="4F636940" w:rsidR="00004617" w:rsidRPr="00004617" w:rsidRDefault="00004617" w:rsidP="00DB0B0B">
      <w:pPr>
        <w:pStyle w:val="Nagwek2"/>
        <w:numPr>
          <w:ilvl w:val="0"/>
          <w:numId w:val="9"/>
        </w:numPr>
      </w:pPr>
      <w:r w:rsidRPr="00004617">
        <w:t xml:space="preserve">podpisie osobistym </w:t>
      </w:r>
      <w:r w:rsidR="00A16D91">
        <w:t>-</w:t>
      </w:r>
      <w:r w:rsidRPr="00004617">
        <w:t xml:space="preserve"> należy przez to rozumieć podpis, o którym mowa w art. z art. 2 ust. 1 pkt 9 ustawy z 6 sierpnia 2010 r. o dowodach osobistych.</w:t>
      </w:r>
    </w:p>
    <w:p w14:paraId="1F9B0985" w14:textId="77777777" w:rsidR="00004617" w:rsidRPr="00004617" w:rsidRDefault="00004617" w:rsidP="00DB0B0B">
      <w:pPr>
        <w:pStyle w:val="Nagwek2"/>
      </w:pPr>
      <w:bookmarkStart w:id="19" w:name="_Hlk37936911"/>
      <w:r w:rsidRPr="00004617">
        <w:t>Zalecenia Zamawiającego odnośnie kwalifikowanego podpisu elektronicznego</w:t>
      </w:r>
      <w:bookmarkEnd w:id="19"/>
      <w:r w:rsidRPr="00004617">
        <w:t>:</w:t>
      </w:r>
    </w:p>
    <w:p w14:paraId="19C8F4CE" w14:textId="77777777" w:rsidR="00004617" w:rsidRPr="00004617" w:rsidRDefault="00004617" w:rsidP="00DB0B0B">
      <w:pPr>
        <w:pStyle w:val="Nagwek2"/>
        <w:numPr>
          <w:ilvl w:val="0"/>
          <w:numId w:val="10"/>
        </w:numPr>
      </w:pPr>
      <w:bookmarkStart w:id="20" w:name="_Hlk37936930"/>
      <w:r w:rsidRPr="00004617">
        <w:t xml:space="preserve">dokumenty sporządzone i przesyłane w formacie .pdf zaleca się podpisywać kwalifikowanym podpisem elektronicznym w formacie </w:t>
      </w:r>
      <w:proofErr w:type="spellStart"/>
      <w:r w:rsidRPr="00004617">
        <w:t>PAdES</w:t>
      </w:r>
      <w:bookmarkEnd w:id="20"/>
      <w:proofErr w:type="spellEnd"/>
      <w:r w:rsidRPr="00004617">
        <w:t>;</w:t>
      </w:r>
    </w:p>
    <w:p w14:paraId="4D64533C" w14:textId="77777777" w:rsidR="00004617" w:rsidRPr="00004617" w:rsidRDefault="00004617" w:rsidP="00DB0B0B">
      <w:pPr>
        <w:pStyle w:val="Nagwek2"/>
        <w:numPr>
          <w:ilvl w:val="0"/>
          <w:numId w:val="10"/>
        </w:numPr>
      </w:pPr>
      <w:r w:rsidRPr="00004617">
        <w:t>dokumenty sporządzone i przesyłane w formacie innym niż .pdf (np.: .</w:t>
      </w:r>
      <w:proofErr w:type="spellStart"/>
      <w:r w:rsidRPr="00004617">
        <w:t>doc</w:t>
      </w:r>
      <w:proofErr w:type="spellEnd"/>
      <w:r w:rsidRPr="00004617">
        <w:t>, .</w:t>
      </w:r>
      <w:proofErr w:type="spellStart"/>
      <w:r w:rsidRPr="00004617">
        <w:t>docx</w:t>
      </w:r>
      <w:proofErr w:type="spellEnd"/>
      <w:r w:rsidRPr="00004617">
        <w:t>, .</w:t>
      </w:r>
      <w:proofErr w:type="spellStart"/>
      <w:r w:rsidRPr="00004617">
        <w:t>xlsx</w:t>
      </w:r>
      <w:proofErr w:type="spellEnd"/>
      <w:r w:rsidRPr="00004617">
        <w:t>, .</w:t>
      </w:r>
      <w:proofErr w:type="spellStart"/>
      <w:r w:rsidRPr="00004617">
        <w:t>xml</w:t>
      </w:r>
      <w:proofErr w:type="spellEnd"/>
      <w:r w:rsidRPr="00004617">
        <w:t xml:space="preserve">) zaleca się podpisywać kwalifikowanym podpisem elektronicznym w formacie </w:t>
      </w:r>
      <w:proofErr w:type="spellStart"/>
      <w:r w:rsidRPr="00004617">
        <w:t>XAdES</w:t>
      </w:r>
      <w:proofErr w:type="spellEnd"/>
      <w:r w:rsidRPr="00004617">
        <w:t xml:space="preserve"> o typie zewnętrznym;</w:t>
      </w:r>
    </w:p>
    <w:p w14:paraId="1CD9FAD1" w14:textId="77777777" w:rsidR="00004617" w:rsidRPr="00004617" w:rsidRDefault="00004617" w:rsidP="00DB0B0B">
      <w:pPr>
        <w:pStyle w:val="Nagwek2"/>
        <w:numPr>
          <w:ilvl w:val="0"/>
          <w:numId w:val="10"/>
        </w:numPr>
      </w:pPr>
      <w:r w:rsidRPr="00004617">
        <w:t>Zamawiający rekomenduje wykorzystanie podpisu z kwalifikowanym znakiem czasu;</w:t>
      </w:r>
    </w:p>
    <w:p w14:paraId="7177EB7B" w14:textId="77777777" w:rsidR="00004617" w:rsidRPr="00004617" w:rsidRDefault="00004617" w:rsidP="00DB0B0B">
      <w:pPr>
        <w:pStyle w:val="Nagwek2"/>
        <w:numPr>
          <w:ilvl w:val="0"/>
          <w:numId w:val="10"/>
        </w:numPr>
      </w:pPr>
      <w:r w:rsidRPr="00004617">
        <w:t>Zamawiający zaleca, aby w przypadku podpisywania pliku przez kilka osób stosować podpisy tego samego rodzaju. Podpisywanie różnymi rodzajami podpisów, np. osobistym i kwalifikowanym, może doprowadzić do problemów w weryfikacji plików.</w:t>
      </w:r>
    </w:p>
    <w:p w14:paraId="2091B96F" w14:textId="55F9CD04" w:rsidR="00004617" w:rsidRPr="00004617" w:rsidRDefault="00004617" w:rsidP="00DB0B0B">
      <w:pPr>
        <w:pStyle w:val="Nagwek2"/>
      </w:pPr>
      <w:bookmarkStart w:id="21" w:name="_Hlk37937004"/>
      <w:r w:rsidRPr="00004617">
        <w:t>Zamawiający określa następujące wymagania sprzętowo</w:t>
      </w:r>
      <w:r w:rsidR="00A16D91">
        <w:t>-</w:t>
      </w:r>
      <w:r w:rsidRPr="00004617">
        <w:t>aplikacyjne pozwalające na korzystanie z Platformy</w:t>
      </w:r>
      <w:bookmarkEnd w:id="21"/>
      <w:r w:rsidRPr="00004617">
        <w:t>:</w:t>
      </w:r>
    </w:p>
    <w:p w14:paraId="11839298" w14:textId="77777777" w:rsidR="00004617" w:rsidRPr="00004617" w:rsidRDefault="00004617" w:rsidP="00DB0B0B">
      <w:pPr>
        <w:pStyle w:val="Nagwek2"/>
        <w:numPr>
          <w:ilvl w:val="0"/>
          <w:numId w:val="11"/>
        </w:numPr>
      </w:pPr>
      <w:bookmarkStart w:id="22" w:name="_Hlk37937034"/>
      <w:r w:rsidRPr="00004617">
        <w:lastRenderedPageBreak/>
        <w:t>stały dostęp do sieci Internet</w:t>
      </w:r>
      <w:bookmarkEnd w:id="22"/>
      <w:r w:rsidRPr="00004617">
        <w:t>;</w:t>
      </w:r>
    </w:p>
    <w:p w14:paraId="7F9B9EB1" w14:textId="77777777" w:rsidR="00004617" w:rsidRPr="00004617" w:rsidRDefault="00004617" w:rsidP="00004617">
      <w:pPr>
        <w:numPr>
          <w:ilvl w:val="0"/>
          <w:numId w:val="11"/>
        </w:numPr>
        <w:spacing w:before="60" w:after="60" w:line="360" w:lineRule="auto"/>
        <w:ind w:left="1037" w:hanging="357"/>
        <w:jc w:val="both"/>
        <w:outlineLvl w:val="1"/>
        <w:rPr>
          <w:rFonts w:ascii="Arial" w:hAnsi="Arial" w:cs="Arial"/>
          <w:bCs/>
          <w:iCs/>
        </w:rPr>
      </w:pPr>
      <w:bookmarkStart w:id="23" w:name="_Hlk37937050"/>
      <w:r w:rsidRPr="00004617">
        <w:rPr>
          <w:rFonts w:ascii="Arial" w:hAnsi="Arial" w:cs="Arial"/>
          <w:bCs/>
          <w:iCs/>
        </w:rPr>
        <w:t>posiadanie dowolnej i aktywnej skrzynki poczty elektronicznej (e-mail)</w:t>
      </w:r>
      <w:bookmarkEnd w:id="23"/>
      <w:r w:rsidRPr="00004617">
        <w:rPr>
          <w:rFonts w:ascii="Arial" w:hAnsi="Arial" w:cs="Arial"/>
          <w:bCs/>
          <w:iCs/>
        </w:rPr>
        <w:t>,</w:t>
      </w:r>
    </w:p>
    <w:p w14:paraId="1023E577" w14:textId="77777777" w:rsidR="00004617" w:rsidRPr="00004617" w:rsidRDefault="00004617" w:rsidP="00004617">
      <w:pPr>
        <w:numPr>
          <w:ilvl w:val="0"/>
          <w:numId w:val="11"/>
        </w:numPr>
        <w:spacing w:before="60" w:after="60" w:line="360" w:lineRule="auto"/>
        <w:ind w:left="1037" w:hanging="357"/>
        <w:jc w:val="both"/>
        <w:outlineLvl w:val="1"/>
        <w:rPr>
          <w:rFonts w:ascii="Arial" w:hAnsi="Arial" w:cs="Arial"/>
          <w:bCs/>
          <w:iCs/>
        </w:rPr>
      </w:pPr>
      <w:bookmarkStart w:id="24" w:name="_Hlk37937074"/>
      <w:r w:rsidRPr="00004617">
        <w:rPr>
          <w:rFonts w:ascii="Arial" w:hAnsi="Arial" w:cs="Arial"/>
        </w:rPr>
        <w:t>komputer z zainstalowanym systemem operacyjnym Windows 7 (lub nowszym) albo Linux</w:t>
      </w:r>
      <w:bookmarkEnd w:id="24"/>
      <w:r w:rsidRPr="00004617">
        <w:rPr>
          <w:rFonts w:ascii="Arial" w:hAnsi="Arial" w:cs="Arial"/>
          <w:bCs/>
          <w:iCs/>
        </w:rPr>
        <w:t>,</w:t>
      </w:r>
    </w:p>
    <w:p w14:paraId="4C26AEC4" w14:textId="77777777" w:rsidR="00004617" w:rsidRPr="00004617" w:rsidRDefault="00004617" w:rsidP="00004617">
      <w:pPr>
        <w:numPr>
          <w:ilvl w:val="0"/>
          <w:numId w:val="11"/>
        </w:numPr>
        <w:spacing w:before="60" w:after="60" w:line="360" w:lineRule="auto"/>
        <w:ind w:left="1037" w:hanging="357"/>
        <w:jc w:val="both"/>
        <w:outlineLvl w:val="1"/>
        <w:rPr>
          <w:rFonts w:ascii="Arial" w:hAnsi="Arial" w:cs="Arial"/>
          <w:bCs/>
          <w:iCs/>
        </w:rPr>
      </w:pPr>
      <w:bookmarkStart w:id="25" w:name="_Hlk37937092"/>
      <w:r w:rsidRPr="00004617">
        <w:rPr>
          <w:rFonts w:ascii="Arial" w:hAnsi="Arial" w:cs="Arial"/>
          <w:bCs/>
          <w:iCs/>
        </w:rPr>
        <w:t>zainstalowana dowolna przeglądarka internetowa</w:t>
      </w:r>
      <w:r w:rsidRPr="00004617">
        <w:rPr>
          <w:rFonts w:ascii="Arial" w:hAnsi="Arial" w:cs="Arial"/>
        </w:rPr>
        <w:t xml:space="preserve"> - Platforma współpracuje                    z najnowszymi, stabilnymi wersjami wszystkich głównych przeglądarek internetowych (Internet Explorer 10+, Microsoft Edge, Mozilla </w:t>
      </w:r>
      <w:proofErr w:type="spellStart"/>
      <w:r w:rsidRPr="00004617">
        <w:rPr>
          <w:rFonts w:ascii="Arial" w:hAnsi="Arial" w:cs="Arial"/>
        </w:rPr>
        <w:t>Firefox</w:t>
      </w:r>
      <w:proofErr w:type="spellEnd"/>
      <w:r w:rsidRPr="00004617">
        <w:rPr>
          <w:rFonts w:ascii="Arial" w:hAnsi="Arial" w:cs="Arial"/>
        </w:rPr>
        <w:t>, Google Chrome, Opera)</w:t>
      </w:r>
      <w:bookmarkEnd w:id="25"/>
      <w:r w:rsidRPr="00004617">
        <w:rPr>
          <w:rFonts w:ascii="Arial" w:hAnsi="Arial" w:cs="Arial"/>
          <w:bCs/>
          <w:iCs/>
        </w:rPr>
        <w:t>,</w:t>
      </w:r>
    </w:p>
    <w:p w14:paraId="030B7950" w14:textId="77777777" w:rsidR="00004617" w:rsidRPr="00004617" w:rsidRDefault="00004617" w:rsidP="00DB0B0B">
      <w:pPr>
        <w:pStyle w:val="Nagwek2"/>
        <w:numPr>
          <w:ilvl w:val="0"/>
          <w:numId w:val="11"/>
        </w:numPr>
      </w:pPr>
      <w:bookmarkStart w:id="26" w:name="_Hlk37937106"/>
      <w:r w:rsidRPr="00004617">
        <w:t xml:space="preserve">włączona obsługa JavaScript oraz </w:t>
      </w:r>
      <w:proofErr w:type="spellStart"/>
      <w:r w:rsidRPr="00004617">
        <w:t>Cookies</w:t>
      </w:r>
      <w:bookmarkEnd w:id="26"/>
      <w:proofErr w:type="spellEnd"/>
      <w:r w:rsidRPr="00004617">
        <w:t>.</w:t>
      </w:r>
    </w:p>
    <w:p w14:paraId="6A3998F3" w14:textId="77777777" w:rsidR="00004617" w:rsidRPr="00004617" w:rsidRDefault="00004617" w:rsidP="00DB0B0B">
      <w:pPr>
        <w:pStyle w:val="Nagwek2"/>
      </w:pPr>
      <w:r w:rsidRPr="00004617">
        <w:t>Rozszerzenia plików wykorzystywanych przez Wykonawców powinny być zgodne z Załącznikiem nr 2 do „Rozporządzenia Rady Ministrów w sprawie Krajowych Ram Interoperacyjności, minimalnych wymagań dla rejestrów publicznych i wymiany informacji w postaci elektronicznej i minimalnych wymagań dla systemów teleinformatycznych”, zwanego dalej Rozporządzeniem KRI.</w:t>
      </w:r>
    </w:p>
    <w:p w14:paraId="3EAD8689" w14:textId="77777777" w:rsidR="00004617" w:rsidRPr="00004617" w:rsidRDefault="00004617" w:rsidP="00DB0B0B">
      <w:pPr>
        <w:pStyle w:val="Nagwek2"/>
      </w:pPr>
      <w:r w:rsidRPr="00004617">
        <w:t>Zamawiający rekomenduje wykorzystanie formatów: .pdf, .</w:t>
      </w:r>
      <w:proofErr w:type="spellStart"/>
      <w:r w:rsidRPr="00004617">
        <w:t>doc</w:t>
      </w:r>
      <w:proofErr w:type="spellEnd"/>
      <w:r w:rsidRPr="00004617">
        <w:t>, .</w:t>
      </w:r>
      <w:proofErr w:type="spellStart"/>
      <w:r w:rsidRPr="00004617">
        <w:t>docx</w:t>
      </w:r>
      <w:proofErr w:type="spellEnd"/>
      <w:r w:rsidRPr="00004617">
        <w:t>, .xls, .</w:t>
      </w:r>
      <w:proofErr w:type="spellStart"/>
      <w:r w:rsidRPr="00004617">
        <w:t>xlsx</w:t>
      </w:r>
      <w:proofErr w:type="spellEnd"/>
      <w:r w:rsidRPr="00004617">
        <w:t>, .jpg (.</w:t>
      </w:r>
      <w:proofErr w:type="spellStart"/>
      <w:r w:rsidRPr="00004617">
        <w:t>jpeg</w:t>
      </w:r>
      <w:proofErr w:type="spellEnd"/>
      <w:r w:rsidRPr="00004617">
        <w:t>), ze szczególnym wskazaniem na .pdf.</w:t>
      </w:r>
    </w:p>
    <w:p w14:paraId="220F0199" w14:textId="77777777" w:rsidR="00004617" w:rsidRPr="00004617" w:rsidRDefault="00004617" w:rsidP="00DB0B0B">
      <w:pPr>
        <w:pStyle w:val="Nagwek2"/>
      </w:pPr>
      <w:bookmarkStart w:id="27" w:name="_Hlk37937156"/>
      <w:r w:rsidRPr="00004617">
        <w:t>W celu ewentualnej kompresji danych, Zamawiający rekomenduje rozszerzenia .zip lub .7Z.</w:t>
      </w:r>
    </w:p>
    <w:p w14:paraId="34BD1D87" w14:textId="77777777" w:rsidR="00004617" w:rsidRPr="00004617" w:rsidRDefault="00004617" w:rsidP="00DB0B0B">
      <w:pPr>
        <w:pStyle w:val="Nagwek2"/>
      </w:pPr>
      <w:r w:rsidRPr="00004617">
        <w:t>Jeśli Wykonawca pakuje dokumenty np. w plik o rozszerzeniu .zip, zaleca się wcześniejsze podpisanie każdego ze skompresowanych plików.</w:t>
      </w:r>
    </w:p>
    <w:p w14:paraId="5622A0CE" w14:textId="6B3AFC8D" w:rsidR="00004617" w:rsidRPr="00004617" w:rsidRDefault="00004617" w:rsidP="00DB0B0B">
      <w:pPr>
        <w:pStyle w:val="Nagwek2"/>
      </w:pPr>
      <w:r w:rsidRPr="00004617">
        <w:t>Zamawiający zaleca</w:t>
      </w:r>
      <w:r w:rsidR="00A16D91">
        <w:t>,</w:t>
      </w:r>
      <w:r w:rsidRPr="00004617">
        <w:t xml:space="preserve"> aby nie wprowadzać jakichkolwiek zmian w podpisanych elektronicznie plikach. Może to skutkować naruszeniem integralności plików, </w:t>
      </w:r>
      <w:r w:rsidRPr="00004617">
        <w:br/>
        <w:t>co równoważne będzie z koniecznością odrzucenia oferty.</w:t>
      </w:r>
    </w:p>
    <w:p w14:paraId="097FD3BC" w14:textId="77777777" w:rsidR="00004617" w:rsidRPr="00004617" w:rsidRDefault="00004617" w:rsidP="00DB0B0B">
      <w:pPr>
        <w:pStyle w:val="Nagwek2"/>
      </w:pPr>
      <w:r w:rsidRPr="00004617">
        <w:t>Wśród rozszerzeń powszechnych, a niewystępujących w Rozporządzeniu KRI występują: .</w:t>
      </w:r>
      <w:proofErr w:type="spellStart"/>
      <w:r w:rsidRPr="00004617">
        <w:t>rar</w:t>
      </w:r>
      <w:proofErr w:type="spellEnd"/>
      <w:r w:rsidRPr="00004617">
        <w:t>, .gif, .</w:t>
      </w:r>
      <w:proofErr w:type="spellStart"/>
      <w:r w:rsidRPr="00004617">
        <w:t>bmp</w:t>
      </w:r>
      <w:proofErr w:type="spellEnd"/>
      <w:r w:rsidRPr="00004617">
        <w:t>, .</w:t>
      </w:r>
      <w:proofErr w:type="spellStart"/>
      <w:r w:rsidRPr="00004617">
        <w:t>numbers</w:t>
      </w:r>
      <w:proofErr w:type="spellEnd"/>
      <w:r w:rsidRPr="00004617">
        <w:t>, .</w:t>
      </w:r>
      <w:proofErr w:type="spellStart"/>
      <w:r w:rsidRPr="00004617">
        <w:t>pages</w:t>
      </w:r>
      <w:proofErr w:type="spellEnd"/>
      <w:r w:rsidRPr="00004617">
        <w:t>. Dokumenty złożone w takich plikach zostaną uznane za złożone nieskutecznie.</w:t>
      </w:r>
    </w:p>
    <w:p w14:paraId="07EA7F0F" w14:textId="23FE5DE5" w:rsidR="00004617" w:rsidRPr="00004617" w:rsidRDefault="00004617" w:rsidP="00DB0B0B">
      <w:pPr>
        <w:pStyle w:val="Nagwek2"/>
      </w:pPr>
      <w:r w:rsidRPr="00004617">
        <w:t xml:space="preserve">Zamawiający zwraca uwagę na ograniczenia wielkości plików podpisywanych elektronicznym profilem zaufanym, który wynosi maksymalnie 10MB oraz na ograniczenie wielkości plików podpisywanych w aplikacji </w:t>
      </w:r>
      <w:proofErr w:type="spellStart"/>
      <w:r w:rsidRPr="00004617">
        <w:t>eDoApp</w:t>
      </w:r>
      <w:proofErr w:type="spellEnd"/>
      <w:r w:rsidRPr="00004617">
        <w:t xml:space="preserve"> służącej do składania podpisu osobistego, który wynosi maksymalnie 5MB. Prosi się o sprawdzenie plików pod kątem wielkości po ich podpisaniu. Złożenie plików większych niż dopuszczalne</w:t>
      </w:r>
      <w:r w:rsidR="00A16D91">
        <w:t>,</w:t>
      </w:r>
      <w:r w:rsidRPr="00004617">
        <w:t xml:space="preserve"> będzie skutkowało technicznym brakiem możliwości odczytania treści oferty, a co za tym idzie - jej odrzuceniem.</w:t>
      </w:r>
    </w:p>
    <w:p w14:paraId="4A1918EC" w14:textId="77777777" w:rsidR="00004617" w:rsidRPr="00004617" w:rsidRDefault="00004617" w:rsidP="00DB0B0B">
      <w:pPr>
        <w:pStyle w:val="Nagwek2"/>
      </w:pPr>
      <w:r w:rsidRPr="00004617">
        <w:lastRenderedPageBreak/>
        <w:t>Zamawiający określa następujące informacje na temat kodowania i czasu odbioru danych</w:t>
      </w:r>
      <w:bookmarkEnd w:id="27"/>
      <w:r w:rsidRPr="00004617">
        <w:t>:</w:t>
      </w:r>
    </w:p>
    <w:p w14:paraId="3FDDF199" w14:textId="7064D156" w:rsidR="00004617" w:rsidRPr="00004617" w:rsidRDefault="00004617" w:rsidP="00DB0B0B">
      <w:pPr>
        <w:pStyle w:val="Nagwek2"/>
        <w:numPr>
          <w:ilvl w:val="0"/>
          <w:numId w:val="12"/>
        </w:numPr>
      </w:pPr>
      <w:bookmarkStart w:id="28" w:name="_Hlk37937178"/>
      <w:r w:rsidRPr="00004617">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8"/>
      <w:r w:rsidRPr="00004617">
        <w:t>;</w:t>
      </w:r>
    </w:p>
    <w:p w14:paraId="65E08BDA" w14:textId="4C92337C" w:rsidR="00A16D91" w:rsidRPr="00A16D91" w:rsidRDefault="00004617" w:rsidP="00A16D91">
      <w:pPr>
        <w:numPr>
          <w:ilvl w:val="0"/>
          <w:numId w:val="12"/>
        </w:numPr>
        <w:spacing w:before="60" w:after="60" w:line="360" w:lineRule="auto"/>
        <w:ind w:left="1037" w:hanging="357"/>
        <w:jc w:val="both"/>
        <w:outlineLvl w:val="1"/>
        <w:rPr>
          <w:rFonts w:ascii="Arial" w:hAnsi="Arial" w:cs="Arial"/>
          <w:bCs/>
          <w:iCs/>
        </w:rPr>
      </w:pPr>
      <w:bookmarkStart w:id="29" w:name="_Hlk37937196"/>
      <w:r w:rsidRPr="00004617">
        <w:rPr>
          <w:rFonts w:ascii="Arial" w:hAnsi="Arial" w:cs="Arial"/>
          <w:bCs/>
          <w:iCs/>
        </w:rPr>
        <w:t>oznaczenie czasu odbioru danych przez Platformę stanowi przyporządkowaną do dokumentu elektronicznego datę oraz dokładny czas (</w:t>
      </w:r>
      <w:proofErr w:type="spellStart"/>
      <w:r w:rsidRPr="00004617">
        <w:rPr>
          <w:rFonts w:ascii="Arial" w:hAnsi="Arial" w:cs="Arial"/>
          <w:bCs/>
          <w:iCs/>
        </w:rPr>
        <w:t>hh:mm:ss</w:t>
      </w:r>
      <w:proofErr w:type="spellEnd"/>
      <w:r w:rsidRPr="00004617">
        <w:rPr>
          <w:rFonts w:ascii="Arial" w:hAnsi="Arial" w:cs="Arial"/>
          <w:bCs/>
          <w:iCs/>
        </w:rPr>
        <w:t>), widoczne przy  wysłanym dokumencie w kolumnie ”Data przesłania”</w:t>
      </w:r>
      <w:bookmarkEnd w:id="29"/>
      <w:r w:rsidRPr="00004617">
        <w:rPr>
          <w:rFonts w:ascii="Arial" w:hAnsi="Arial" w:cs="Arial"/>
          <w:bCs/>
          <w:iCs/>
        </w:rPr>
        <w:t>;</w:t>
      </w:r>
    </w:p>
    <w:p w14:paraId="140F5958" w14:textId="77777777" w:rsidR="00004617" w:rsidRPr="00004617" w:rsidRDefault="00004617" w:rsidP="00DB0B0B">
      <w:pPr>
        <w:pStyle w:val="Nagwek2"/>
        <w:numPr>
          <w:ilvl w:val="0"/>
          <w:numId w:val="12"/>
        </w:numPr>
      </w:pPr>
      <w:bookmarkStart w:id="30" w:name="_Hlk37937220"/>
      <w:r w:rsidRPr="00004617">
        <w:t>o terminie przesłania decyduje czas pełnego przeprocesowania transakcji pliku na Platformie</w:t>
      </w:r>
      <w:bookmarkEnd w:id="30"/>
      <w:r w:rsidRPr="00004617">
        <w:t>, dlatego Zamawiający rekomenduje wysyłanie plików oferty na dobę przed zakończeniem terminu składania ofert.</w:t>
      </w:r>
    </w:p>
    <w:p w14:paraId="2BE336F3" w14:textId="77777777" w:rsidR="00004617" w:rsidRPr="00004617" w:rsidRDefault="00004617" w:rsidP="00DB0B0B">
      <w:pPr>
        <w:pStyle w:val="Nagwek2"/>
      </w:pPr>
      <w:r w:rsidRPr="00004617">
        <w:t>Za datę wpływu oświadczeń, wniosków, zawiadomień oraz informacji przesłanych na pośrednictwem Platformy, przyjmuje się datę ich zamieszczenia na Platformie.</w:t>
      </w:r>
    </w:p>
    <w:p w14:paraId="46BFC1AC" w14:textId="77777777" w:rsidR="00004617" w:rsidRPr="00004617" w:rsidRDefault="00004617" w:rsidP="00DB0B0B">
      <w:pPr>
        <w:pStyle w:val="Nagwek2"/>
      </w:pPr>
      <w:bookmarkStart w:id="31" w:name="_Hlk37938680"/>
      <w:r w:rsidRPr="00004617">
        <w:t>Postępowanie o udzielenie zamówienia prowadzi się w języku polskim. Dokumenty sporządzone w języku obcym są składane wraz z tłumaczeniem na język polski</w:t>
      </w:r>
      <w:bookmarkEnd w:id="31"/>
      <w:r w:rsidRPr="00004617">
        <w:t>.</w:t>
      </w:r>
    </w:p>
    <w:p w14:paraId="4575C292" w14:textId="77777777" w:rsidR="00004617" w:rsidRPr="00004617" w:rsidRDefault="00004617" w:rsidP="00DB0B0B">
      <w:pPr>
        <w:pStyle w:val="Nagwek2"/>
      </w:pPr>
      <w:r w:rsidRPr="00004617">
        <w:t>Osobami uprawnionymi do kontaktu z Wykonawcami są:</w:t>
      </w:r>
    </w:p>
    <w:p w14:paraId="51B621C5" w14:textId="77777777" w:rsidR="00004617" w:rsidRPr="00004617" w:rsidRDefault="00004617" w:rsidP="00DB0B0B">
      <w:pPr>
        <w:pStyle w:val="Nagwek2"/>
        <w:numPr>
          <w:ilvl w:val="0"/>
          <w:numId w:val="0"/>
        </w:numPr>
        <w:ind w:left="680"/>
      </w:pPr>
      <w:r w:rsidRPr="00004617">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004617" w:rsidRPr="00004617" w14:paraId="03A9B46B" w14:textId="77777777" w:rsidTr="00835496">
        <w:tc>
          <w:tcPr>
            <w:tcW w:w="8636" w:type="dxa"/>
            <w:tcBorders>
              <w:top w:val="nil"/>
              <w:left w:val="nil"/>
              <w:bottom w:val="nil"/>
              <w:right w:val="nil"/>
            </w:tcBorders>
            <w:hideMark/>
          </w:tcPr>
          <w:p w14:paraId="533A6E63" w14:textId="77777777" w:rsidR="00004617" w:rsidRPr="00004617" w:rsidRDefault="00004617" w:rsidP="00004617">
            <w:pPr>
              <w:spacing w:line="360" w:lineRule="auto"/>
              <w:rPr>
                <w:rFonts w:ascii="Arial" w:hAnsi="Arial" w:cs="Arial"/>
                <w:lang w:val="pt-BR"/>
              </w:rPr>
            </w:pPr>
            <w:r w:rsidRPr="00004617">
              <w:rPr>
                <w:rFonts w:ascii="Arial" w:hAnsi="Arial" w:cs="Arial"/>
                <w:lang w:val="pt-BR"/>
              </w:rPr>
              <w:t xml:space="preserve">  Magdalena Boroń </w:t>
            </w:r>
          </w:p>
        </w:tc>
      </w:tr>
    </w:tbl>
    <w:p w14:paraId="207B284B" w14:textId="77777777" w:rsidR="00004617" w:rsidRPr="00004617" w:rsidRDefault="00004617" w:rsidP="00DB0B0B">
      <w:pPr>
        <w:pStyle w:val="Nagwek2"/>
        <w:numPr>
          <w:ilvl w:val="0"/>
          <w:numId w:val="0"/>
        </w:numPr>
        <w:ind w:left="680"/>
      </w:pPr>
      <w:r w:rsidRPr="00004617">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004617" w:rsidRPr="00004617" w14:paraId="45F1802A" w14:textId="77777777" w:rsidTr="00835496">
        <w:tc>
          <w:tcPr>
            <w:tcW w:w="8636" w:type="dxa"/>
            <w:tcBorders>
              <w:top w:val="nil"/>
              <w:left w:val="nil"/>
              <w:bottom w:val="nil"/>
              <w:right w:val="nil"/>
            </w:tcBorders>
            <w:hideMark/>
          </w:tcPr>
          <w:p w14:paraId="398A4C38" w14:textId="4C9C2793" w:rsidR="00004617" w:rsidRDefault="00004617" w:rsidP="00004617">
            <w:pPr>
              <w:spacing w:line="360" w:lineRule="auto"/>
              <w:rPr>
                <w:rFonts w:ascii="Arial" w:hAnsi="Arial" w:cs="Arial"/>
                <w:lang w:val="pt-BR"/>
              </w:rPr>
            </w:pPr>
            <w:r w:rsidRPr="00004617">
              <w:rPr>
                <w:rFonts w:ascii="Arial" w:hAnsi="Arial" w:cs="Arial"/>
                <w:lang w:val="pt-BR"/>
              </w:rPr>
              <w:t xml:space="preserve">  </w:t>
            </w:r>
            <w:r w:rsidR="00D74321">
              <w:rPr>
                <w:rFonts w:ascii="Arial" w:hAnsi="Arial" w:cs="Arial"/>
                <w:lang w:val="pt-BR"/>
              </w:rPr>
              <w:t>Izabela Grabska</w:t>
            </w:r>
          </w:p>
          <w:p w14:paraId="2FC57A4C" w14:textId="77777777" w:rsidR="00A16D91" w:rsidRPr="00004617" w:rsidRDefault="00A16D91" w:rsidP="00004617">
            <w:pPr>
              <w:spacing w:line="360" w:lineRule="auto"/>
              <w:rPr>
                <w:rFonts w:ascii="Arial" w:hAnsi="Arial" w:cs="Arial"/>
                <w:lang w:val="pt-BR"/>
              </w:rPr>
            </w:pPr>
          </w:p>
        </w:tc>
      </w:tr>
    </w:tbl>
    <w:p w14:paraId="5CCE9AD5" w14:textId="77777777" w:rsidR="001350D3" w:rsidRPr="00450B5C" w:rsidRDefault="001350D3" w:rsidP="00450B5C">
      <w:pPr>
        <w:pStyle w:val="Nagwek1"/>
        <w:spacing w:line="360" w:lineRule="auto"/>
        <w:rPr>
          <w:rFonts w:ascii="Arial" w:hAnsi="Arial" w:cs="Arial"/>
          <w:bCs w:val="0"/>
        </w:rPr>
      </w:pPr>
      <w:r w:rsidRPr="00450B5C">
        <w:rPr>
          <w:rFonts w:ascii="Arial" w:hAnsi="Arial" w:cs="Arial"/>
          <w:bCs w:val="0"/>
        </w:rPr>
        <w:t>OPIS SPO</w:t>
      </w:r>
      <w:bookmarkStart w:id="32" w:name="_Hlk37938975"/>
      <w:r w:rsidRPr="00450B5C">
        <w:rPr>
          <w:rFonts w:ascii="Arial" w:hAnsi="Arial" w:cs="Arial"/>
          <w:bCs w:val="0"/>
        </w:rPr>
        <w:t>SOBU UDZIELANIA WYJAŚNIEŃ TREŚCI SWZ</w:t>
      </w:r>
      <w:bookmarkEnd w:id="32"/>
    </w:p>
    <w:p w14:paraId="7D16B378" w14:textId="77777777" w:rsidR="001350D3" w:rsidRPr="00450B5C" w:rsidRDefault="001350D3" w:rsidP="00DB0B0B">
      <w:pPr>
        <w:pStyle w:val="Nagwek2"/>
      </w:pPr>
      <w:bookmarkStart w:id="33" w:name="_Hlk37783375"/>
      <w:bookmarkStart w:id="34" w:name="_Hlk37938993"/>
      <w:r w:rsidRPr="00450B5C">
        <w:t>Wykonawca może zwrócić się do Zamawiającego z wnioskiem o wyjaśnienie treści SWZ, przekazanym za pośrednictwem Platformy</w:t>
      </w:r>
      <w:r w:rsidR="00222A8F">
        <w:t xml:space="preserve"> i funkcji „Wyślij wiadomość do zamawiającego”</w:t>
      </w:r>
      <w:r w:rsidRPr="00450B5C">
        <w:rPr>
          <w:color w:val="auto"/>
        </w:rPr>
        <w:t>.</w:t>
      </w:r>
      <w:bookmarkStart w:id="35" w:name="_Hlk37783409"/>
      <w:bookmarkEnd w:id="33"/>
    </w:p>
    <w:p w14:paraId="6AEFF77B" w14:textId="77777777" w:rsidR="001350D3" w:rsidRPr="00450B5C" w:rsidRDefault="001350D3" w:rsidP="00DB0B0B">
      <w:pPr>
        <w:pStyle w:val="Nagwek2"/>
      </w:pPr>
      <w:r w:rsidRPr="00450B5C">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14:paraId="12F61150" w14:textId="77777777" w:rsidR="001350D3" w:rsidRPr="00450B5C" w:rsidRDefault="001350D3" w:rsidP="00DB0B0B">
      <w:pPr>
        <w:pStyle w:val="Nagwek2"/>
      </w:pPr>
      <w:r w:rsidRPr="00450B5C">
        <w:t>Jeżeli wniosek o wyjaśnienie treści SWZ nie wpłynie w terminie, o którym mowa w punkcie powyżej, Zamawiający nie ma obowiązku udzielania wyjaśnień SWZ.</w:t>
      </w:r>
    </w:p>
    <w:p w14:paraId="0502E5A2" w14:textId="77777777" w:rsidR="001350D3" w:rsidRPr="00450B5C" w:rsidRDefault="001350D3" w:rsidP="00DB0B0B">
      <w:pPr>
        <w:pStyle w:val="Nagwek2"/>
      </w:pPr>
      <w:r w:rsidRPr="00450B5C">
        <w:lastRenderedPageBreak/>
        <w:t>Przedłużenie terminu składania ofert, nie wpływa na bieg terminu składania wniosku o wyjaśnienie treści SWZ.</w:t>
      </w:r>
    </w:p>
    <w:p w14:paraId="5B303AD6" w14:textId="77777777" w:rsidR="001350D3" w:rsidRPr="00450B5C" w:rsidRDefault="001350D3" w:rsidP="00DB0B0B">
      <w:pPr>
        <w:pStyle w:val="Nagwek2"/>
      </w:pPr>
      <w:r w:rsidRPr="00450B5C">
        <w:t>Treść zapytań wraz z wyjaśnieniami Zamawiający udostępni na stronie internetowej prowadzonego postępowania, bez ujawniania źródła zapytania.</w:t>
      </w:r>
    </w:p>
    <w:p w14:paraId="644E0C6A" w14:textId="43430924" w:rsidR="001350D3" w:rsidRPr="00450B5C" w:rsidRDefault="001350D3" w:rsidP="00DB0B0B">
      <w:pPr>
        <w:pStyle w:val="Nagwek2"/>
      </w:pPr>
      <w:r w:rsidRPr="00450B5C">
        <w:t xml:space="preserve">W </w:t>
      </w:r>
      <w:bookmarkEnd w:id="34"/>
      <w:r w:rsidRPr="00450B5C">
        <w:t>uzasadnionych przypadkach</w:t>
      </w:r>
      <w:r w:rsidR="00D30E76">
        <w:t>,</w:t>
      </w:r>
      <w:r w:rsidRPr="00450B5C">
        <w:t xml:space="preserve"> Zamawiający może przed upływem terminu składania ofert zmienić treść SWZ. Dokonaną zmianę treści SWZ Zamawiający udostępni na stronie internetowej prowadzonego postępowania.</w:t>
      </w:r>
    </w:p>
    <w:p w14:paraId="213F3532" w14:textId="77777777" w:rsidR="001350D3" w:rsidRPr="00450B5C" w:rsidRDefault="001350D3" w:rsidP="00450B5C">
      <w:pPr>
        <w:pStyle w:val="Nagwek1"/>
        <w:spacing w:line="360" w:lineRule="auto"/>
        <w:rPr>
          <w:rFonts w:ascii="Arial" w:hAnsi="Arial" w:cs="Arial"/>
        </w:rPr>
      </w:pPr>
      <w:r w:rsidRPr="00450B5C">
        <w:rPr>
          <w:rFonts w:ascii="Arial" w:hAnsi="Arial" w:cs="Arial"/>
        </w:rPr>
        <w:t>Wymagania dotycz</w:t>
      </w:r>
      <w:r w:rsidRPr="00450B5C">
        <w:rPr>
          <w:rFonts w:ascii="Arial" w:eastAsia="TimesNewRoman" w:hAnsi="Arial" w:cs="Arial"/>
        </w:rPr>
        <w:t>ą</w:t>
      </w:r>
      <w:r w:rsidRPr="00450B5C">
        <w:rPr>
          <w:rFonts w:ascii="Arial" w:hAnsi="Arial" w:cs="Arial"/>
        </w:rPr>
        <w:t>ce wadium</w:t>
      </w:r>
      <w:bookmarkEnd w:id="17"/>
    </w:p>
    <w:p w14:paraId="10E88E37" w14:textId="77777777" w:rsidR="001350D3" w:rsidRPr="00450B5C" w:rsidRDefault="00E31192" w:rsidP="00DB0B0B">
      <w:pPr>
        <w:pStyle w:val="Nagwek2"/>
        <w:numPr>
          <w:ilvl w:val="0"/>
          <w:numId w:val="0"/>
        </w:numPr>
        <w:ind w:left="680"/>
      </w:pPr>
      <w:r w:rsidRPr="00450B5C">
        <w:t>W postępowaniu nie jest przewidziane składanie wadium.</w:t>
      </w:r>
    </w:p>
    <w:p w14:paraId="44A49FA8" w14:textId="77777777" w:rsidR="001350D3" w:rsidRPr="00450B5C" w:rsidRDefault="001350D3" w:rsidP="00450B5C">
      <w:pPr>
        <w:pStyle w:val="Nagwek1"/>
        <w:spacing w:line="360" w:lineRule="auto"/>
        <w:rPr>
          <w:rFonts w:ascii="Arial" w:hAnsi="Arial" w:cs="Arial"/>
        </w:rPr>
      </w:pPr>
      <w:bookmarkStart w:id="36" w:name="_Toc258314251"/>
      <w:r w:rsidRPr="00450B5C">
        <w:rPr>
          <w:rFonts w:ascii="Arial" w:hAnsi="Arial" w:cs="Arial"/>
        </w:rPr>
        <w:t>Termin zwi</w:t>
      </w:r>
      <w:r w:rsidRPr="00450B5C">
        <w:rPr>
          <w:rFonts w:ascii="Arial" w:eastAsia="TimesNewRoman" w:hAnsi="Arial" w:cs="Arial"/>
        </w:rPr>
        <w:t>ą</w:t>
      </w:r>
      <w:r w:rsidRPr="00450B5C">
        <w:rPr>
          <w:rFonts w:ascii="Arial" w:hAnsi="Arial" w:cs="Arial"/>
        </w:rPr>
        <w:t>zania ofert</w:t>
      </w:r>
      <w:r w:rsidRPr="00450B5C">
        <w:rPr>
          <w:rFonts w:ascii="Arial" w:eastAsia="TimesNewRoman" w:hAnsi="Arial" w:cs="Arial"/>
        </w:rPr>
        <w:t>ą</w:t>
      </w:r>
      <w:bookmarkEnd w:id="36"/>
    </w:p>
    <w:p w14:paraId="7A8DDB66" w14:textId="4D89719D" w:rsidR="001350D3" w:rsidRPr="00F36F88" w:rsidRDefault="001350D3" w:rsidP="00DB0B0B">
      <w:pPr>
        <w:pStyle w:val="Nagwek2"/>
        <w:rPr>
          <w:color w:val="auto"/>
        </w:rPr>
      </w:pPr>
      <w:r w:rsidRPr="00450B5C">
        <w:t>Wykonawca pozostaje związany ofertą do</w:t>
      </w:r>
      <w:r w:rsidR="00A16D91">
        <w:t xml:space="preserve"> </w:t>
      </w:r>
      <w:r w:rsidR="00A16D91" w:rsidRPr="00D30E76">
        <w:rPr>
          <w:color w:val="000000" w:themeColor="text1"/>
        </w:rPr>
        <w:t>końca</w:t>
      </w:r>
      <w:r w:rsidRPr="00D30E76">
        <w:rPr>
          <w:color w:val="000000" w:themeColor="text1"/>
        </w:rPr>
        <w:t xml:space="preserve"> </w:t>
      </w:r>
      <w:r w:rsidRPr="00450B5C">
        <w:t xml:space="preserve">dnia </w:t>
      </w:r>
      <w:r w:rsidR="00E31192" w:rsidRPr="00F36F88">
        <w:rPr>
          <w:b/>
          <w:color w:val="auto"/>
        </w:rPr>
        <w:t>2025-0</w:t>
      </w:r>
      <w:r w:rsidR="00A42118" w:rsidRPr="00F36F88">
        <w:rPr>
          <w:b/>
          <w:color w:val="auto"/>
        </w:rPr>
        <w:t>6</w:t>
      </w:r>
      <w:r w:rsidR="00E31192" w:rsidRPr="00F36F88">
        <w:rPr>
          <w:b/>
          <w:color w:val="auto"/>
        </w:rPr>
        <w:t>-</w:t>
      </w:r>
      <w:r w:rsidR="00A16D91" w:rsidRPr="00F36F88">
        <w:rPr>
          <w:b/>
          <w:color w:val="auto"/>
        </w:rPr>
        <w:t>0</w:t>
      </w:r>
      <w:r w:rsidR="00E76FA7" w:rsidRPr="00F36F88">
        <w:rPr>
          <w:b/>
          <w:color w:val="auto"/>
        </w:rPr>
        <w:t>4</w:t>
      </w:r>
      <w:r w:rsidRPr="00F36F88">
        <w:rPr>
          <w:color w:val="auto"/>
        </w:rPr>
        <w:t>.</w:t>
      </w:r>
    </w:p>
    <w:p w14:paraId="2F26E36C" w14:textId="77777777" w:rsidR="001350D3" w:rsidRPr="00450B5C" w:rsidRDefault="001350D3" w:rsidP="00DB0B0B">
      <w:pPr>
        <w:pStyle w:val="Nagwek2"/>
      </w:pPr>
      <w:r w:rsidRPr="00450B5C">
        <w:t>Bieg terminu związania ofertą rozpoczyna się wraz z upływem terminu składania ofert.</w:t>
      </w:r>
    </w:p>
    <w:p w14:paraId="01EF7A62" w14:textId="77777777" w:rsidR="001350D3" w:rsidRPr="00222A8F" w:rsidRDefault="001350D3" w:rsidP="00DB0B0B">
      <w:pPr>
        <w:pStyle w:val="Nagwek2"/>
      </w:pPr>
      <w:r w:rsidRPr="00450B5C">
        <w:t xml:space="preserve">W przypadku,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 30 dni. </w:t>
      </w:r>
    </w:p>
    <w:p w14:paraId="5B36B467" w14:textId="77777777" w:rsidR="001350D3" w:rsidRPr="00450B5C" w:rsidRDefault="001350D3" w:rsidP="00450B5C">
      <w:pPr>
        <w:pStyle w:val="Nagwek1"/>
        <w:spacing w:line="360" w:lineRule="auto"/>
        <w:rPr>
          <w:rFonts w:ascii="Arial" w:hAnsi="Arial" w:cs="Arial"/>
        </w:rPr>
      </w:pPr>
      <w:bookmarkStart w:id="37" w:name="_Toc258314252"/>
      <w:r w:rsidRPr="00450B5C">
        <w:rPr>
          <w:rFonts w:ascii="Arial" w:hAnsi="Arial" w:cs="Arial"/>
        </w:rPr>
        <w:t>Opis sposobu przygotowywania ofert</w:t>
      </w:r>
      <w:bookmarkEnd w:id="37"/>
    </w:p>
    <w:p w14:paraId="5CB3B31A" w14:textId="77777777" w:rsidR="00222A8F" w:rsidRPr="00222A8F" w:rsidRDefault="00222A8F" w:rsidP="00DB0B0B">
      <w:pPr>
        <w:pStyle w:val="Nagwek2"/>
      </w:pPr>
      <w:r w:rsidRPr="00222A8F">
        <w:t>Wykonawca może złożyć tylko jedną ofertę.</w:t>
      </w:r>
    </w:p>
    <w:p w14:paraId="74EADB90" w14:textId="77777777" w:rsidR="00222A8F" w:rsidRPr="00222A8F" w:rsidRDefault="00222A8F" w:rsidP="00DB0B0B">
      <w:pPr>
        <w:pStyle w:val="Nagwek2"/>
      </w:pPr>
      <w:r w:rsidRPr="00222A8F">
        <w:t>Tre</w:t>
      </w:r>
      <w:r w:rsidRPr="00222A8F">
        <w:rPr>
          <w:rFonts w:eastAsia="TimesNewRoman"/>
        </w:rPr>
        <w:t xml:space="preserve">ść </w:t>
      </w:r>
      <w:r w:rsidRPr="00222A8F">
        <w:t>oferty musi być zgodna z wymaganiami Zamawiającego określonymi w niniejszej SWZ.</w:t>
      </w:r>
    </w:p>
    <w:p w14:paraId="70F60B76" w14:textId="77777777" w:rsidR="00222A8F" w:rsidRPr="00222A8F" w:rsidRDefault="00222A8F" w:rsidP="00DB0B0B">
      <w:pPr>
        <w:pStyle w:val="Nagwek2"/>
      </w:pPr>
      <w:bookmarkStart w:id="38" w:name="_Hlk37866068"/>
      <w:r w:rsidRPr="00222A8F">
        <w:t>Oferta oraz pozostałe oświadczenia i dokumenty, dla których Zamawiający określił wzory w formie formularzy, powinny być sporządzone zgodnie z tymi wzorami</w:t>
      </w:r>
      <w:bookmarkEnd w:id="38"/>
      <w:r w:rsidRPr="00222A8F">
        <w:t>.</w:t>
      </w:r>
    </w:p>
    <w:p w14:paraId="2A229A4A" w14:textId="77777777" w:rsidR="00222A8F" w:rsidRPr="00222A8F" w:rsidRDefault="00222A8F" w:rsidP="00DB0B0B">
      <w:pPr>
        <w:pStyle w:val="Nagwek2"/>
      </w:pPr>
      <w:bookmarkStart w:id="39" w:name="_Hlk37839542"/>
      <w:bookmarkStart w:id="40" w:name="_Hlk37866106"/>
      <w:r w:rsidRPr="00222A8F">
        <w:t>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bookmarkEnd w:id="39"/>
      <w:bookmarkEnd w:id="40"/>
    </w:p>
    <w:p w14:paraId="0C85DC6E" w14:textId="5C97AD39" w:rsidR="00222A8F" w:rsidRPr="00222A8F" w:rsidRDefault="00222A8F" w:rsidP="00DB0B0B">
      <w:pPr>
        <w:pStyle w:val="Nagwek2"/>
      </w:pPr>
      <w:bookmarkStart w:id="41" w:name="_Hlk37939197"/>
      <w:r w:rsidRPr="00222A8F">
        <w:t xml:space="preserve">Zamawiający informuje, iż zgodnie z art. 18 ust. 3 ustawy </w:t>
      </w:r>
      <w:proofErr w:type="spellStart"/>
      <w:r w:rsidRPr="00222A8F">
        <w:t>Pzp</w:t>
      </w:r>
      <w:proofErr w:type="spellEnd"/>
      <w:r w:rsidRPr="00222A8F">
        <w:t>, nie ujawnia się informacji stanowiących tajemnicę przedsiębiorstwa, w rozumieniu przepisów ustawy z dnia 16 kwietnia 1993 r. o zwalczaniu nieuczciwej konkurencji, zwanej dalej „ustawą o zwalczaniu nieuczciwej konkurencji” jeżeli Wykonawca</w:t>
      </w:r>
      <w:bookmarkEnd w:id="41"/>
      <w:r w:rsidRPr="00222A8F">
        <w:t>:</w:t>
      </w:r>
    </w:p>
    <w:p w14:paraId="06662FBF" w14:textId="77777777" w:rsidR="00222A8F" w:rsidRPr="00222A8F" w:rsidRDefault="00222A8F" w:rsidP="00DB0B0B">
      <w:pPr>
        <w:pStyle w:val="Nagwek2"/>
        <w:numPr>
          <w:ilvl w:val="0"/>
          <w:numId w:val="15"/>
        </w:numPr>
      </w:pPr>
      <w:r w:rsidRPr="00222A8F">
        <w:lastRenderedPageBreak/>
        <w:t>wraz z przekazaniem takich informacji, zastrzegł, że nie mogą być one udostępniane;</w:t>
      </w:r>
    </w:p>
    <w:p w14:paraId="19426651" w14:textId="77777777" w:rsidR="00222A8F" w:rsidRPr="00222A8F" w:rsidRDefault="00222A8F" w:rsidP="00DB0B0B">
      <w:pPr>
        <w:pStyle w:val="Nagwek2"/>
        <w:numPr>
          <w:ilvl w:val="0"/>
          <w:numId w:val="15"/>
        </w:numPr>
      </w:pPr>
      <w:r w:rsidRPr="00222A8F">
        <w:t>wykazał, załączając stosowne uzasadnienie, iż zastrzeżone informacje stanowią tajemnicę przedsiębiorstwa.</w:t>
      </w:r>
      <w:bookmarkStart w:id="42" w:name="_Hlk37939296"/>
    </w:p>
    <w:p w14:paraId="235BE02F" w14:textId="77777777" w:rsidR="00222A8F" w:rsidRPr="00222A8F" w:rsidRDefault="00222A8F" w:rsidP="00DB0B0B">
      <w:pPr>
        <w:pStyle w:val="Nagwek2"/>
        <w:numPr>
          <w:ilvl w:val="0"/>
          <w:numId w:val="0"/>
        </w:numPr>
        <w:ind w:left="680"/>
      </w:pPr>
      <w:r w:rsidRPr="00222A8F">
        <w:t>Zaleca się, aby uzasadnienie o którym mowa powyżej było sformułowane w sposób umożliwiający jego udostępnienie pozostałym uczestnikom postępowania.</w:t>
      </w:r>
    </w:p>
    <w:p w14:paraId="16B42BBD" w14:textId="77777777" w:rsidR="00222A8F" w:rsidRPr="00222A8F" w:rsidRDefault="00222A8F" w:rsidP="00DB0B0B">
      <w:pPr>
        <w:pStyle w:val="Nagwek2"/>
        <w:numPr>
          <w:ilvl w:val="0"/>
          <w:numId w:val="0"/>
        </w:numPr>
        <w:ind w:left="680"/>
      </w:pPr>
      <w:bookmarkStart w:id="43" w:name="_Hlk38143710"/>
      <w:r w:rsidRPr="00222A8F">
        <w:t xml:space="preserve">Wykonawca nie może zastrzec informacji, o których mowa w art. 222 ust. 5 ustawy </w:t>
      </w:r>
      <w:proofErr w:type="spellStart"/>
      <w:r w:rsidRPr="00222A8F">
        <w:t>Pzp</w:t>
      </w:r>
      <w:bookmarkEnd w:id="42"/>
      <w:bookmarkEnd w:id="43"/>
      <w:proofErr w:type="spellEnd"/>
      <w:r w:rsidRPr="00222A8F">
        <w:t>.</w:t>
      </w:r>
    </w:p>
    <w:p w14:paraId="18FEC223" w14:textId="77777777" w:rsidR="00222A8F" w:rsidRPr="00222A8F" w:rsidRDefault="00222A8F" w:rsidP="00DB0B0B">
      <w:pPr>
        <w:pStyle w:val="Nagwek2"/>
      </w:pPr>
      <w:r w:rsidRPr="00222A8F">
        <w:t>W procesie składania oferty, wniosku, w tym p</w:t>
      </w:r>
      <w:bookmarkStart w:id="44" w:name="_Hlk37866756"/>
      <w:r w:rsidRPr="00222A8F">
        <w:t>rzedmiotowych środków dowodowych na Platformie, kwalifikowany podpis elektroniczny Wykonawca może złożyć bezpośrednio na dokumencie, który następnie przesyła do systemu (opcja rekomendowana przez Platformę).</w:t>
      </w:r>
    </w:p>
    <w:p w14:paraId="006A6F57" w14:textId="77777777" w:rsidR="00222A8F" w:rsidRPr="00222A8F" w:rsidRDefault="00222A8F" w:rsidP="00DB0B0B">
      <w:pPr>
        <w:pStyle w:val="Nagwek2"/>
      </w:pPr>
      <w:r w:rsidRPr="00222A8F">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E3E200B" w14:textId="77777777" w:rsidR="00222A8F" w:rsidRPr="00222A8F" w:rsidRDefault="00222A8F" w:rsidP="00DB0B0B">
      <w:pPr>
        <w:pStyle w:val="Nagwek2"/>
      </w:pPr>
      <w:r w:rsidRPr="00222A8F">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22A8F">
        <w:t>eIDAS</w:t>
      </w:r>
      <w:proofErr w:type="spellEnd"/>
      <w:r w:rsidRPr="00222A8F">
        <w:t>) (UE) nr 910/2014 - od 1 lipca 2016 roku”.</w:t>
      </w:r>
    </w:p>
    <w:p w14:paraId="00600BC2" w14:textId="77777777" w:rsidR="00222A8F" w:rsidRPr="00222A8F" w:rsidRDefault="00222A8F" w:rsidP="00DB0B0B">
      <w:pPr>
        <w:pStyle w:val="Nagwek2"/>
      </w:pPr>
      <w:r w:rsidRPr="00222A8F">
        <w:t xml:space="preserve">Wykonawca, za pośrednictwem Platformy, może przed upływem terminu składania ofert zmienić lub wycofać ofertę. Sposób dokonywania zmiany lub wycofania oferty zamieszczono w instrukcji zamieszczonej na stronie internetowej pod adresem: </w:t>
      </w:r>
      <w:hyperlink r:id="rId11" w:history="1">
        <w:r w:rsidRPr="00222A8F">
          <w:rPr>
            <w:rStyle w:val="Hipercze"/>
          </w:rPr>
          <w:t>https://platformazakupowa.pl/strona/45-instrukcje</w:t>
        </w:r>
      </w:hyperlink>
    </w:p>
    <w:bookmarkEnd w:id="44"/>
    <w:p w14:paraId="32467933" w14:textId="0EF65A5E" w:rsidR="00A16D91" w:rsidRPr="00D30E76" w:rsidRDefault="00222A8F" w:rsidP="00DB0B0B">
      <w:pPr>
        <w:pStyle w:val="Nagwek2"/>
      </w:pPr>
      <w:r w:rsidRPr="00222A8F">
        <w:t>Zamawiający nie przewiduje zwrotu kosztów udziału w postępowaniu. Wykonawca ponosi wszelkie koszty związane z przygotowaniem i złożeniem oferty.</w:t>
      </w:r>
    </w:p>
    <w:p w14:paraId="177AEB5A" w14:textId="77777777" w:rsidR="001350D3" w:rsidRPr="00450B5C" w:rsidRDefault="001350D3" w:rsidP="00450B5C">
      <w:pPr>
        <w:pStyle w:val="Nagwek1"/>
        <w:spacing w:line="360" w:lineRule="auto"/>
        <w:rPr>
          <w:rFonts w:ascii="Arial" w:hAnsi="Arial" w:cs="Arial"/>
        </w:rPr>
      </w:pPr>
      <w:bookmarkStart w:id="45" w:name="_Toc258314253"/>
      <w:r w:rsidRPr="00450B5C">
        <w:rPr>
          <w:rFonts w:ascii="Arial" w:hAnsi="Arial" w:cs="Arial"/>
        </w:rPr>
        <w:t>Miejsce oraz termin składania i otwarcia ofert</w:t>
      </w:r>
      <w:bookmarkEnd w:id="45"/>
    </w:p>
    <w:p w14:paraId="61A3A127" w14:textId="440A26D5" w:rsidR="001350D3" w:rsidRPr="00450B5C" w:rsidRDefault="001350D3" w:rsidP="00DB0B0B">
      <w:pPr>
        <w:pStyle w:val="Nagwek2"/>
        <w:numPr>
          <w:ilvl w:val="0"/>
          <w:numId w:val="0"/>
        </w:numPr>
        <w:ind w:left="431"/>
      </w:pPr>
      <w:bookmarkStart w:id="46" w:name="_Hlk37940485"/>
      <w:bookmarkStart w:id="47" w:name="_Hlk37857777"/>
      <w:r w:rsidRPr="00450B5C">
        <w:lastRenderedPageBreak/>
        <w:t xml:space="preserve">Ofertę, wraz z załącznikami, należy złożyć za pośrednictwem Platformy w terminie do dnia </w:t>
      </w:r>
      <w:r w:rsidR="00E31192" w:rsidRPr="00E31192">
        <w:rPr>
          <w:b/>
        </w:rPr>
        <w:t>2025-0</w:t>
      </w:r>
      <w:r w:rsidR="00A42118">
        <w:rPr>
          <w:b/>
        </w:rPr>
        <w:t>5</w:t>
      </w:r>
      <w:r w:rsidR="006D7AC6">
        <w:rPr>
          <w:b/>
        </w:rPr>
        <w:t>-0</w:t>
      </w:r>
      <w:r w:rsidR="00E76FA7">
        <w:rPr>
          <w:b/>
        </w:rPr>
        <w:t>6</w:t>
      </w:r>
      <w:r w:rsidRPr="00450B5C">
        <w:t xml:space="preserve"> do godz. </w:t>
      </w:r>
      <w:bookmarkEnd w:id="46"/>
      <w:bookmarkEnd w:id="47"/>
      <w:r w:rsidR="00D74321">
        <w:rPr>
          <w:b/>
        </w:rPr>
        <w:t>09</w:t>
      </w:r>
      <w:r w:rsidR="00E31192" w:rsidRPr="00E31192">
        <w:rPr>
          <w:b/>
        </w:rPr>
        <w:t>:00</w:t>
      </w:r>
      <w:r w:rsidRPr="00450B5C">
        <w:t>.</w:t>
      </w:r>
    </w:p>
    <w:p w14:paraId="5D6A3D9E" w14:textId="77777777" w:rsidR="001350D3" w:rsidRPr="00450B5C" w:rsidRDefault="001350D3" w:rsidP="00450B5C">
      <w:pPr>
        <w:pStyle w:val="Nagwek1"/>
        <w:spacing w:line="360" w:lineRule="auto"/>
        <w:rPr>
          <w:rFonts w:ascii="Arial" w:hAnsi="Arial" w:cs="Arial"/>
        </w:rPr>
      </w:pPr>
      <w:bookmarkStart w:id="48" w:name="_Toc258314254"/>
      <w:r w:rsidRPr="00450B5C">
        <w:rPr>
          <w:rFonts w:ascii="Arial" w:hAnsi="Arial" w:cs="Arial"/>
        </w:rPr>
        <w:t>termin otwarcia ofert</w:t>
      </w:r>
    </w:p>
    <w:p w14:paraId="4FCAB82E" w14:textId="5C0D756A" w:rsidR="001350D3" w:rsidRPr="00450B5C" w:rsidRDefault="001350D3" w:rsidP="00DB0B0B">
      <w:pPr>
        <w:pStyle w:val="Nagwek2"/>
      </w:pPr>
      <w:r w:rsidRPr="00450B5C">
        <w:t xml:space="preserve">Otwarcie ofert nastąpi w dniu: </w:t>
      </w:r>
      <w:r w:rsidR="00E31192" w:rsidRPr="00E31192">
        <w:rPr>
          <w:b/>
        </w:rPr>
        <w:t>2025-0</w:t>
      </w:r>
      <w:r w:rsidR="00A42118">
        <w:rPr>
          <w:b/>
        </w:rPr>
        <w:t>5</w:t>
      </w:r>
      <w:r w:rsidR="00E31192" w:rsidRPr="00E31192">
        <w:rPr>
          <w:b/>
        </w:rPr>
        <w:t>-</w:t>
      </w:r>
      <w:r w:rsidR="006D7AC6">
        <w:rPr>
          <w:b/>
        </w:rPr>
        <w:t>0</w:t>
      </w:r>
      <w:r w:rsidR="00E76FA7">
        <w:rPr>
          <w:b/>
        </w:rPr>
        <w:t>6</w:t>
      </w:r>
      <w:r w:rsidRPr="00450B5C">
        <w:t xml:space="preserve"> o godz. </w:t>
      </w:r>
      <w:r w:rsidR="00D74321" w:rsidRPr="00D74321">
        <w:rPr>
          <w:b/>
          <w:bCs w:val="0"/>
        </w:rPr>
        <w:t>09</w:t>
      </w:r>
      <w:r w:rsidR="00E31192" w:rsidRPr="00D74321">
        <w:rPr>
          <w:b/>
          <w:bCs w:val="0"/>
        </w:rPr>
        <w:t>:</w:t>
      </w:r>
      <w:r w:rsidR="00E31192" w:rsidRPr="00E31192">
        <w:rPr>
          <w:b/>
        </w:rPr>
        <w:t>05</w:t>
      </w:r>
      <w:r w:rsidRPr="00450B5C">
        <w:t>, za pośrednictwem Platformy</w:t>
      </w:r>
      <w:r w:rsidR="004879EA">
        <w:t xml:space="preserve"> </w:t>
      </w:r>
      <w:r w:rsidRPr="00450B5C">
        <w:t>poprzez ich odszyfrowanie</w:t>
      </w:r>
      <w:r w:rsidR="00222A8F">
        <w:t>.</w:t>
      </w:r>
    </w:p>
    <w:p w14:paraId="2F089820" w14:textId="77777777" w:rsidR="001350D3" w:rsidRPr="00450B5C" w:rsidRDefault="001350D3" w:rsidP="00DB0B0B">
      <w:pPr>
        <w:pStyle w:val="Nagwek2"/>
      </w:pPr>
      <w:r w:rsidRPr="00450B5C">
        <w:t>Zamawiający, najpóźniej przed otwarciem ofert, udostępni na stronie prowadzonego postępowania informację o kwocie, jaką zamierza przeznaczyć na sfinansowanie zamówienia.</w:t>
      </w:r>
    </w:p>
    <w:p w14:paraId="77C0CE2D" w14:textId="77777777" w:rsidR="001350D3" w:rsidRPr="00450B5C" w:rsidRDefault="001350D3" w:rsidP="00DB0B0B">
      <w:pPr>
        <w:pStyle w:val="Nagwek2"/>
      </w:pPr>
      <w:r w:rsidRPr="00450B5C">
        <w:t>Niezwłocznie po otwarciu ofert, Zamawiający zamieści na stronie internetowej prowadzonego postępowania informacje o:</w:t>
      </w:r>
    </w:p>
    <w:p w14:paraId="3AB28A49" w14:textId="77777777" w:rsidR="001350D3" w:rsidRPr="00450B5C" w:rsidRDefault="001350D3" w:rsidP="00DB0B0B">
      <w:pPr>
        <w:pStyle w:val="Nagwek2"/>
        <w:numPr>
          <w:ilvl w:val="0"/>
          <w:numId w:val="17"/>
        </w:numPr>
      </w:pPr>
      <w:r w:rsidRPr="00450B5C">
        <w:t>nazwach albo imionach i nazwiskach oraz siedzibach lub miejscach prowadzonej działalności gospodarczej bądź miejscach zamieszkania Wykonawców, których oferty zostały otwarte;</w:t>
      </w:r>
    </w:p>
    <w:p w14:paraId="6E6FE8C2" w14:textId="77777777" w:rsidR="001350D3" w:rsidRPr="00450B5C" w:rsidRDefault="001350D3" w:rsidP="00DB0B0B">
      <w:pPr>
        <w:pStyle w:val="Nagwek2"/>
        <w:numPr>
          <w:ilvl w:val="0"/>
          <w:numId w:val="17"/>
        </w:numPr>
      </w:pPr>
      <w:r w:rsidRPr="00450B5C">
        <w:t>cenach lub kosztach zawartych w ofertach.</w:t>
      </w:r>
    </w:p>
    <w:p w14:paraId="56415D4D" w14:textId="77777777" w:rsidR="001350D3" w:rsidRPr="00450B5C" w:rsidRDefault="001350D3" w:rsidP="00450B5C">
      <w:pPr>
        <w:pStyle w:val="Nagwek1"/>
        <w:spacing w:line="360" w:lineRule="auto"/>
        <w:rPr>
          <w:rFonts w:ascii="Arial" w:hAnsi="Arial" w:cs="Arial"/>
        </w:rPr>
      </w:pPr>
      <w:r w:rsidRPr="00450B5C">
        <w:rPr>
          <w:rFonts w:ascii="Arial" w:hAnsi="Arial" w:cs="Arial"/>
        </w:rPr>
        <w:t>Opis sposobu obliczenia ceny</w:t>
      </w:r>
      <w:bookmarkEnd w:id="48"/>
    </w:p>
    <w:p w14:paraId="24A53282" w14:textId="77777777" w:rsidR="001350D3" w:rsidRPr="00450B5C" w:rsidRDefault="001350D3" w:rsidP="00DB0B0B">
      <w:pPr>
        <w:pStyle w:val="Nagwek2"/>
        <w:rPr>
          <w:color w:val="auto"/>
        </w:rPr>
      </w:pPr>
      <w:r w:rsidRPr="00450B5C">
        <w:t>W ofercie Wykonawca zobowiązany jest podać cenę za wykonanie całego przedmiotu zamówienia w złotych polskich (PLN), z dokładnością do 1 grosza, tj. do dwóch miejsc po przecinku.</w:t>
      </w:r>
    </w:p>
    <w:p w14:paraId="708F6F67" w14:textId="77777777" w:rsidR="001350D3" w:rsidRPr="00450B5C" w:rsidRDefault="001350D3" w:rsidP="00DB0B0B">
      <w:pPr>
        <w:pStyle w:val="Nagwek2"/>
        <w:rPr>
          <w:color w:val="auto"/>
        </w:rPr>
      </w:pPr>
      <w:r w:rsidRPr="00450B5C">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9B1BBE0" w14:textId="77777777" w:rsidR="001350D3" w:rsidRPr="00450B5C" w:rsidRDefault="001350D3" w:rsidP="00DB0B0B">
      <w:pPr>
        <w:pStyle w:val="Nagwek2"/>
      </w:pPr>
      <w:r w:rsidRPr="00450B5C">
        <w:t>Rozliczenia między Zamawiającym a Wykonawcą prowadzone będą w złotych polskich z dokładnością do dwóch miejsc po przecinku.</w:t>
      </w:r>
    </w:p>
    <w:p w14:paraId="42816B26" w14:textId="77777777" w:rsidR="001350D3" w:rsidRPr="00450B5C" w:rsidRDefault="001350D3" w:rsidP="00DB0B0B">
      <w:pPr>
        <w:pStyle w:val="Nagwek2"/>
      </w:pPr>
      <w:r w:rsidRPr="00450B5C">
        <w:t>Wykonawca zobowiązany jest zastosować stawkę VAT zgodnie z obowiązującymi przepisami ustawy z 11 marca 2004 r. o podatku od towarów i usług.</w:t>
      </w:r>
    </w:p>
    <w:p w14:paraId="79F8646C" w14:textId="77777777" w:rsidR="001350D3" w:rsidRPr="00450B5C" w:rsidRDefault="001350D3" w:rsidP="00A42118">
      <w:pPr>
        <w:pStyle w:val="Nagwek2"/>
      </w:pPr>
      <w:r w:rsidRPr="00450B5C">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49317859" w14:textId="77777777" w:rsidR="001350D3" w:rsidRPr="00450B5C" w:rsidRDefault="001350D3" w:rsidP="00DB0B0B">
      <w:pPr>
        <w:pStyle w:val="Nagwek2"/>
      </w:pPr>
      <w:bookmarkStart w:id="49" w:name="_Hlk61113033"/>
      <w:r w:rsidRPr="00450B5C">
        <w:t>Wykonawca</w:t>
      </w:r>
      <w:bookmarkEnd w:id="49"/>
      <w:r w:rsidRPr="00450B5C">
        <w:t xml:space="preserve"> składając ofertę zobowiązany jest:</w:t>
      </w:r>
    </w:p>
    <w:p w14:paraId="09E2C494" w14:textId="77777777" w:rsidR="001350D3" w:rsidRPr="00450B5C" w:rsidRDefault="001350D3" w:rsidP="00DB0B0B">
      <w:pPr>
        <w:pStyle w:val="Nagwek2"/>
        <w:numPr>
          <w:ilvl w:val="0"/>
          <w:numId w:val="18"/>
        </w:numPr>
      </w:pPr>
      <w:r w:rsidRPr="00450B5C">
        <w:lastRenderedPageBreak/>
        <w:t>poinformować Zamawiającego, że wybór jego oferty będzie prowadził do powstania u Zamawiającego obowiązku podatkowego;</w:t>
      </w:r>
    </w:p>
    <w:p w14:paraId="5B9C17DD" w14:textId="77777777" w:rsidR="001350D3" w:rsidRPr="00450B5C" w:rsidRDefault="001350D3" w:rsidP="00DB0B0B">
      <w:pPr>
        <w:pStyle w:val="Nagwek2"/>
        <w:numPr>
          <w:ilvl w:val="0"/>
          <w:numId w:val="18"/>
        </w:numPr>
      </w:pPr>
      <w:r w:rsidRPr="00450B5C">
        <w:t>wskazać nazwę (rodzaj) towaru lub usługi, których dostawa lub świadczenie będą prowadziły do powstania obowiązku podatkowego;</w:t>
      </w:r>
    </w:p>
    <w:p w14:paraId="0E4C58AC" w14:textId="77777777" w:rsidR="001350D3" w:rsidRPr="00450B5C" w:rsidRDefault="001350D3" w:rsidP="00DB0B0B">
      <w:pPr>
        <w:pStyle w:val="Nagwek2"/>
        <w:numPr>
          <w:ilvl w:val="0"/>
          <w:numId w:val="18"/>
        </w:numPr>
      </w:pPr>
      <w:r w:rsidRPr="00450B5C">
        <w:t>wskazać wartości towaru lub usługi objętego obowiązkiem podatkowym Zamawiającego, bez kwoty podatku;</w:t>
      </w:r>
    </w:p>
    <w:p w14:paraId="21F27ABB" w14:textId="77777777" w:rsidR="001350D3" w:rsidRPr="00450B5C" w:rsidRDefault="001350D3" w:rsidP="00DB0B0B">
      <w:pPr>
        <w:pStyle w:val="Nagwek2"/>
        <w:numPr>
          <w:ilvl w:val="0"/>
          <w:numId w:val="18"/>
        </w:numPr>
      </w:pPr>
      <w:r w:rsidRPr="00450B5C">
        <w:t>wskazać stawkę podatku od towarów i usług, która zgodnie z wiedzą Wykonawcy, będzie miała zastosowanie.</w:t>
      </w:r>
    </w:p>
    <w:p w14:paraId="6E5B0CE8" w14:textId="77777777" w:rsidR="001350D3" w:rsidRPr="00450B5C" w:rsidRDefault="001350D3" w:rsidP="00450B5C">
      <w:pPr>
        <w:pStyle w:val="Nagwek1"/>
        <w:spacing w:line="360" w:lineRule="auto"/>
        <w:rPr>
          <w:rFonts w:ascii="Arial" w:hAnsi="Arial" w:cs="Arial"/>
        </w:rPr>
      </w:pPr>
      <w:bookmarkStart w:id="50" w:name="_Toc258314255"/>
      <w:r w:rsidRPr="00450B5C">
        <w:rPr>
          <w:rFonts w:ascii="Arial" w:hAnsi="Arial" w:cs="Arial"/>
        </w:rPr>
        <w:t>Opis kryteriów oceny ofert, wraz z podaniem wag tych kryteriów i sposobu oceny ofert</w:t>
      </w:r>
      <w:bookmarkEnd w:id="50"/>
    </w:p>
    <w:p w14:paraId="360B0A3B" w14:textId="77777777" w:rsidR="001350D3" w:rsidRPr="00450B5C" w:rsidRDefault="001350D3" w:rsidP="00DB0B0B">
      <w:pPr>
        <w:pStyle w:val="Nagwek2"/>
      </w:pPr>
      <w:r w:rsidRPr="00450B5C">
        <w:t>Przy dokonywaniu wyboru najkorzystniejszej oferty Zamawiający stosować będzie niżej podane kryteria:</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827"/>
        <w:gridCol w:w="4820"/>
      </w:tblGrid>
      <w:tr w:rsidR="00697769" w:rsidRPr="00450B5C" w14:paraId="34FD8595" w14:textId="77777777" w:rsidTr="00FA7399">
        <w:trPr>
          <w:trHeight w:val="481"/>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944D47" w14:textId="77777777" w:rsidR="00697769" w:rsidRPr="00450B5C" w:rsidRDefault="00FA7399" w:rsidP="00FA7399">
            <w:pPr>
              <w:spacing w:before="120" w:after="120" w:line="360" w:lineRule="auto"/>
              <w:jc w:val="center"/>
              <w:outlineLvl w:val="1"/>
              <w:rPr>
                <w:rFonts w:ascii="Arial" w:hAnsi="Arial" w:cs="Arial"/>
                <w:b/>
                <w:bCs/>
                <w:iCs/>
                <w:color w:val="000000"/>
              </w:rPr>
            </w:pPr>
            <w:r>
              <w:rPr>
                <w:rFonts w:ascii="Arial" w:hAnsi="Arial" w:cs="Arial"/>
                <w:b/>
                <w:bCs/>
                <w:iCs/>
                <w:color w:val="000000"/>
              </w:rPr>
              <w:t>C</w:t>
            </w:r>
            <w:r w:rsidR="00697769" w:rsidRPr="00450B5C">
              <w:rPr>
                <w:rFonts w:ascii="Arial" w:hAnsi="Arial" w:cs="Arial"/>
                <w:b/>
                <w:bCs/>
                <w:iCs/>
                <w:color w:val="000000"/>
              </w:rPr>
              <w:t>zęś</w:t>
            </w:r>
            <w:r>
              <w:rPr>
                <w:rFonts w:ascii="Arial" w:hAnsi="Arial" w:cs="Arial"/>
                <w:b/>
                <w:bCs/>
                <w:iCs/>
                <w:color w:val="000000"/>
              </w:rPr>
              <w:t>ć zamówienia</w:t>
            </w:r>
          </w:p>
        </w:tc>
        <w:tc>
          <w:tcPr>
            <w:tcW w:w="48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658073" w14:textId="77777777" w:rsidR="00697769" w:rsidRPr="00450B5C" w:rsidRDefault="00697769" w:rsidP="00450B5C">
            <w:pPr>
              <w:spacing w:before="120" w:after="120" w:line="360" w:lineRule="auto"/>
              <w:jc w:val="center"/>
              <w:outlineLvl w:val="1"/>
              <w:rPr>
                <w:rFonts w:ascii="Arial" w:hAnsi="Arial" w:cs="Arial"/>
                <w:b/>
                <w:bCs/>
                <w:iCs/>
                <w:color w:val="000000"/>
              </w:rPr>
            </w:pPr>
            <w:r w:rsidRPr="00450B5C">
              <w:rPr>
                <w:rFonts w:ascii="Arial" w:hAnsi="Arial" w:cs="Arial"/>
                <w:b/>
                <w:bCs/>
                <w:iCs/>
                <w:color w:val="000000"/>
              </w:rPr>
              <w:t>Nazwa kryterium - waga [%]</w:t>
            </w:r>
          </w:p>
        </w:tc>
      </w:tr>
      <w:tr w:rsidR="00E31192" w:rsidRPr="00450B5C" w14:paraId="2C6A6E10" w14:textId="77777777" w:rsidTr="00835496">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7CFA7BBE" w14:textId="5C4689CB" w:rsidR="004879EA" w:rsidRDefault="004879EA" w:rsidP="004879EA">
            <w:pPr>
              <w:rPr>
                <w:rFonts w:ascii="Arial" w:hAnsi="Arial" w:cs="Arial"/>
              </w:rPr>
            </w:pPr>
            <w:r w:rsidRPr="004879EA">
              <w:rPr>
                <w:rFonts w:ascii="Arial" w:hAnsi="Arial" w:cs="Arial"/>
              </w:rPr>
              <w:t xml:space="preserve">1 - DOSTAWA </w:t>
            </w:r>
            <w:r w:rsidR="00A16D91">
              <w:rPr>
                <w:rFonts w:ascii="Arial" w:hAnsi="Arial" w:cs="Arial"/>
              </w:rPr>
              <w:t>S</w:t>
            </w:r>
            <w:r w:rsidR="00BD6231">
              <w:rPr>
                <w:rFonts w:ascii="Arial" w:hAnsi="Arial" w:cs="Arial"/>
              </w:rPr>
              <w:t>YMULATOR</w:t>
            </w:r>
            <w:r w:rsidR="007F6B2D">
              <w:rPr>
                <w:rFonts w:ascii="Arial" w:hAnsi="Arial" w:cs="Arial"/>
              </w:rPr>
              <w:t xml:space="preserve">ÓW </w:t>
            </w:r>
            <w:r w:rsidR="00BD6231">
              <w:rPr>
                <w:rFonts w:ascii="Arial" w:hAnsi="Arial" w:cs="Arial"/>
              </w:rPr>
              <w:t>STEROWANIA RUCHEM KOLEJOWYM ZE STANOWISKAMI DYŻURNYCH RUCHU I INSTRUKTORA</w:t>
            </w:r>
          </w:p>
          <w:p w14:paraId="306A2754" w14:textId="77777777" w:rsidR="004879EA" w:rsidRPr="004879EA" w:rsidRDefault="004879EA" w:rsidP="004879EA">
            <w:pPr>
              <w:rPr>
                <w:rFonts w:ascii="Arial" w:hAnsi="Arial" w:cs="Arial"/>
              </w:rPr>
            </w:pPr>
          </w:p>
          <w:p w14:paraId="34FC52F9" w14:textId="2366FD2B" w:rsidR="00E31192" w:rsidRPr="004879EA" w:rsidRDefault="004879EA" w:rsidP="004879EA">
            <w:pPr>
              <w:rPr>
                <w:rFonts w:ascii="Arial" w:hAnsi="Arial" w:cs="Arial"/>
              </w:rPr>
            </w:pPr>
            <w:r w:rsidRPr="004879EA">
              <w:rPr>
                <w:rFonts w:ascii="Arial" w:hAnsi="Arial" w:cs="Arial"/>
              </w:rPr>
              <w:t>2 - DOSTAWA S</w:t>
            </w:r>
            <w:r w:rsidR="00BD6231">
              <w:rPr>
                <w:rFonts w:ascii="Arial" w:hAnsi="Arial" w:cs="Arial"/>
              </w:rPr>
              <w:t>YMULATORA POJAZDU KOLEJOWEGO</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4F07F75E" w14:textId="36A2579F" w:rsidR="00E31192" w:rsidRPr="004879EA" w:rsidRDefault="00E31192" w:rsidP="00835496">
            <w:pPr>
              <w:spacing w:before="120" w:after="120" w:line="360" w:lineRule="auto"/>
              <w:jc w:val="both"/>
              <w:outlineLvl w:val="1"/>
              <w:rPr>
                <w:rFonts w:ascii="Arial" w:hAnsi="Arial" w:cs="Arial"/>
                <w:bCs/>
                <w:iCs/>
              </w:rPr>
            </w:pPr>
            <w:r w:rsidRPr="004879EA">
              <w:rPr>
                <w:rFonts w:ascii="Arial" w:hAnsi="Arial" w:cs="Arial"/>
                <w:bCs/>
                <w:iCs/>
              </w:rPr>
              <w:t xml:space="preserve">1 - Cena </w:t>
            </w:r>
            <w:r w:rsidR="00D30E76">
              <w:rPr>
                <w:rFonts w:ascii="Arial" w:hAnsi="Arial" w:cs="Arial"/>
                <w:bCs/>
                <w:iCs/>
              </w:rPr>
              <w:t>-</w:t>
            </w:r>
            <w:r w:rsidRPr="004879EA">
              <w:rPr>
                <w:rFonts w:ascii="Arial" w:hAnsi="Arial" w:cs="Arial"/>
                <w:bCs/>
                <w:iCs/>
              </w:rPr>
              <w:t xml:space="preserve"> 60</w:t>
            </w:r>
          </w:p>
          <w:p w14:paraId="7FA9B3FA" w14:textId="77777777" w:rsidR="00E31192" w:rsidRPr="004879EA" w:rsidRDefault="00E31192" w:rsidP="00835496">
            <w:pPr>
              <w:spacing w:before="120" w:after="120" w:line="360" w:lineRule="auto"/>
              <w:jc w:val="both"/>
              <w:outlineLvl w:val="1"/>
              <w:rPr>
                <w:rFonts w:ascii="Arial" w:hAnsi="Arial" w:cs="Arial"/>
                <w:bCs/>
                <w:iCs/>
              </w:rPr>
            </w:pPr>
            <w:r w:rsidRPr="004879EA">
              <w:rPr>
                <w:rFonts w:ascii="Arial" w:hAnsi="Arial" w:cs="Arial"/>
                <w:bCs/>
                <w:iCs/>
              </w:rPr>
              <w:t>2 - Termin dostawy - 40</w:t>
            </w:r>
          </w:p>
        </w:tc>
      </w:tr>
    </w:tbl>
    <w:p w14:paraId="0A0D398D" w14:textId="77777777" w:rsidR="001350D3" w:rsidRPr="00450B5C" w:rsidRDefault="001350D3" w:rsidP="00DB0B0B">
      <w:pPr>
        <w:pStyle w:val="Nagwek2"/>
      </w:pPr>
      <w:r w:rsidRPr="00450B5C">
        <w:t>Punkty przyznawane za podane kryteria będą liczone według następujących wzorów:</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827"/>
        <w:gridCol w:w="4820"/>
      </w:tblGrid>
      <w:tr w:rsidR="00697769" w:rsidRPr="00450B5C" w14:paraId="127F0A69" w14:textId="77777777" w:rsidTr="00FA7399">
        <w:trPr>
          <w:trHeight w:val="473"/>
        </w:trPr>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865929E" w14:textId="77777777" w:rsidR="00697769" w:rsidRPr="00450B5C" w:rsidRDefault="00FA7399" w:rsidP="00450B5C">
            <w:pPr>
              <w:spacing w:before="120" w:after="120" w:line="360" w:lineRule="auto"/>
              <w:jc w:val="center"/>
              <w:outlineLvl w:val="1"/>
              <w:rPr>
                <w:rFonts w:ascii="Arial" w:hAnsi="Arial" w:cs="Arial"/>
                <w:b/>
                <w:bCs/>
                <w:iCs/>
                <w:color w:val="000000"/>
              </w:rPr>
            </w:pPr>
            <w:r w:rsidRPr="00FA7399">
              <w:rPr>
                <w:rFonts w:ascii="Arial" w:hAnsi="Arial" w:cs="Arial"/>
                <w:b/>
                <w:bCs/>
                <w:iCs/>
                <w:color w:val="000000"/>
              </w:rPr>
              <w:t>Część zamówienia</w:t>
            </w:r>
          </w:p>
        </w:tc>
        <w:tc>
          <w:tcPr>
            <w:tcW w:w="48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BB67A50" w14:textId="77777777" w:rsidR="00697769" w:rsidRPr="00450B5C" w:rsidRDefault="00697769" w:rsidP="00450B5C">
            <w:pPr>
              <w:spacing w:before="120" w:after="120" w:line="360" w:lineRule="auto"/>
              <w:jc w:val="center"/>
              <w:outlineLvl w:val="1"/>
              <w:rPr>
                <w:rFonts w:ascii="Arial" w:hAnsi="Arial" w:cs="Arial"/>
                <w:b/>
                <w:bCs/>
                <w:iCs/>
                <w:color w:val="000000"/>
              </w:rPr>
            </w:pPr>
            <w:r w:rsidRPr="00450B5C">
              <w:rPr>
                <w:rFonts w:ascii="Arial" w:hAnsi="Arial" w:cs="Arial"/>
                <w:b/>
                <w:bCs/>
                <w:iCs/>
                <w:color w:val="000000"/>
              </w:rPr>
              <w:t>Wzór</w:t>
            </w:r>
          </w:p>
        </w:tc>
      </w:tr>
      <w:tr w:rsidR="00E31192" w:rsidRPr="00450B5C" w14:paraId="41826418" w14:textId="77777777" w:rsidTr="00835496">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2EBF0C3A" w14:textId="4ACBED2D" w:rsidR="004879EA" w:rsidRDefault="004879EA" w:rsidP="004879EA">
            <w:pPr>
              <w:rPr>
                <w:rFonts w:ascii="Arial" w:hAnsi="Arial" w:cs="Arial"/>
              </w:rPr>
            </w:pPr>
            <w:r w:rsidRPr="004879EA">
              <w:rPr>
                <w:rFonts w:ascii="Arial" w:hAnsi="Arial" w:cs="Arial"/>
              </w:rPr>
              <w:t xml:space="preserve">1 </w:t>
            </w:r>
            <w:r w:rsidR="00D30E76">
              <w:rPr>
                <w:rFonts w:ascii="Arial" w:hAnsi="Arial" w:cs="Arial"/>
              </w:rPr>
              <w:t>-</w:t>
            </w:r>
            <w:r w:rsidRPr="004879EA">
              <w:rPr>
                <w:rFonts w:ascii="Arial" w:hAnsi="Arial" w:cs="Arial"/>
              </w:rPr>
              <w:t xml:space="preserve"> DOST</w:t>
            </w:r>
            <w:r w:rsidR="007C1961">
              <w:rPr>
                <w:rFonts w:ascii="Arial" w:hAnsi="Arial" w:cs="Arial"/>
              </w:rPr>
              <w:t>AWA S</w:t>
            </w:r>
            <w:r w:rsidR="00BD6231">
              <w:rPr>
                <w:rFonts w:ascii="Arial" w:hAnsi="Arial" w:cs="Arial"/>
              </w:rPr>
              <w:t>YMULATOR</w:t>
            </w:r>
            <w:r w:rsidR="007F6B2D">
              <w:rPr>
                <w:rFonts w:ascii="Arial" w:hAnsi="Arial" w:cs="Arial"/>
              </w:rPr>
              <w:t>ÓW</w:t>
            </w:r>
            <w:r w:rsidR="00BD6231">
              <w:rPr>
                <w:rFonts w:ascii="Arial" w:hAnsi="Arial" w:cs="Arial"/>
              </w:rPr>
              <w:t xml:space="preserve"> STEROWANIA RUCHEM KOLEJOWYM ZE STANOWISKAMI DYŻURNYCH RUCHU I INSTRUKTORA</w:t>
            </w:r>
          </w:p>
          <w:p w14:paraId="7244DBBE" w14:textId="77777777" w:rsidR="004879EA" w:rsidRPr="004879EA" w:rsidRDefault="004879EA" w:rsidP="004879EA">
            <w:pPr>
              <w:rPr>
                <w:rFonts w:ascii="Arial" w:hAnsi="Arial" w:cs="Arial"/>
              </w:rPr>
            </w:pPr>
          </w:p>
          <w:p w14:paraId="56AEFD96" w14:textId="55622E07" w:rsidR="004879EA" w:rsidRDefault="004879EA" w:rsidP="004879EA">
            <w:pPr>
              <w:rPr>
                <w:rFonts w:ascii="Arial" w:hAnsi="Arial" w:cs="Arial"/>
              </w:rPr>
            </w:pPr>
            <w:r w:rsidRPr="004879EA">
              <w:rPr>
                <w:rFonts w:ascii="Arial" w:hAnsi="Arial" w:cs="Arial"/>
              </w:rPr>
              <w:t>2 - DOSTAWA S</w:t>
            </w:r>
            <w:r w:rsidR="00BD6231">
              <w:rPr>
                <w:rFonts w:ascii="Arial" w:hAnsi="Arial" w:cs="Arial"/>
              </w:rPr>
              <w:t>YMULATORA POJAZDU KOLEJOWEGO</w:t>
            </w:r>
          </w:p>
          <w:p w14:paraId="3BDE35DB" w14:textId="46A600AF" w:rsidR="007C1961" w:rsidRPr="007C1961" w:rsidRDefault="007C1961" w:rsidP="00BD6231">
            <w:pPr>
              <w:rPr>
                <w:rFonts w:ascii="Arial" w:hAnsi="Arial" w:cs="Arial"/>
              </w:rPr>
            </w:pP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14:paraId="56C4E55A" w14:textId="19CFFEAF" w:rsidR="00E31192" w:rsidRPr="00E76FA7" w:rsidRDefault="00E31192" w:rsidP="00835496">
            <w:pPr>
              <w:spacing w:before="120" w:after="120" w:line="360" w:lineRule="auto"/>
              <w:jc w:val="both"/>
              <w:outlineLvl w:val="1"/>
              <w:rPr>
                <w:rFonts w:ascii="Arial" w:hAnsi="Arial" w:cs="Arial"/>
                <w:b/>
                <w:iCs/>
                <w:color w:val="000000"/>
              </w:rPr>
            </w:pPr>
            <w:r w:rsidRPr="00E76FA7">
              <w:rPr>
                <w:rFonts w:ascii="Arial" w:hAnsi="Arial" w:cs="Arial"/>
                <w:b/>
                <w:iCs/>
                <w:color w:val="000000"/>
              </w:rPr>
              <w:t xml:space="preserve">1 </w:t>
            </w:r>
            <w:r w:rsidR="00D30E76" w:rsidRPr="00E76FA7">
              <w:rPr>
                <w:rFonts w:ascii="Arial" w:hAnsi="Arial" w:cs="Arial"/>
                <w:b/>
                <w:iCs/>
                <w:color w:val="000000"/>
              </w:rPr>
              <w:t>-</w:t>
            </w:r>
            <w:r w:rsidRPr="00E76FA7">
              <w:rPr>
                <w:rFonts w:ascii="Arial" w:hAnsi="Arial" w:cs="Arial"/>
                <w:b/>
                <w:iCs/>
                <w:color w:val="000000"/>
              </w:rPr>
              <w:t xml:space="preserve"> Cena</w:t>
            </w:r>
          </w:p>
          <w:p w14:paraId="5A9FA2E2" w14:textId="77777777" w:rsidR="00E31192" w:rsidRPr="00E31192" w:rsidRDefault="00E31192" w:rsidP="00835496">
            <w:pPr>
              <w:spacing w:before="120" w:after="120" w:line="360" w:lineRule="auto"/>
              <w:jc w:val="both"/>
              <w:outlineLvl w:val="1"/>
              <w:rPr>
                <w:rFonts w:ascii="Arial" w:hAnsi="Arial" w:cs="Arial"/>
                <w:bCs/>
                <w:iCs/>
                <w:color w:val="000000"/>
              </w:rPr>
            </w:pPr>
            <w:r w:rsidRPr="00E31192">
              <w:rPr>
                <w:rFonts w:ascii="Arial" w:hAnsi="Arial" w:cs="Arial"/>
                <w:bCs/>
                <w:iCs/>
                <w:color w:val="000000"/>
              </w:rPr>
              <w:t xml:space="preserve">Liczba punktów = ( </w:t>
            </w:r>
            <w:proofErr w:type="spellStart"/>
            <w:r w:rsidRPr="00E31192">
              <w:rPr>
                <w:rFonts w:ascii="Arial" w:hAnsi="Arial" w:cs="Arial"/>
                <w:bCs/>
                <w:iCs/>
                <w:color w:val="000000"/>
              </w:rPr>
              <w:t>Cmin</w:t>
            </w:r>
            <w:proofErr w:type="spellEnd"/>
            <w:r w:rsidRPr="00E31192">
              <w:rPr>
                <w:rFonts w:ascii="Arial" w:hAnsi="Arial" w:cs="Arial"/>
                <w:bCs/>
                <w:iCs/>
                <w:color w:val="000000"/>
              </w:rPr>
              <w:t>/</w:t>
            </w:r>
            <w:proofErr w:type="spellStart"/>
            <w:r w:rsidRPr="00E31192">
              <w:rPr>
                <w:rFonts w:ascii="Arial" w:hAnsi="Arial" w:cs="Arial"/>
                <w:bCs/>
                <w:iCs/>
                <w:color w:val="000000"/>
              </w:rPr>
              <w:t>Cof</w:t>
            </w:r>
            <w:proofErr w:type="spellEnd"/>
            <w:r w:rsidRPr="00E31192">
              <w:rPr>
                <w:rFonts w:ascii="Arial" w:hAnsi="Arial" w:cs="Arial"/>
                <w:bCs/>
                <w:iCs/>
                <w:color w:val="000000"/>
              </w:rPr>
              <w:t xml:space="preserve"> ) * 100 * waga</w:t>
            </w:r>
          </w:p>
          <w:p w14:paraId="3938953D" w14:textId="77777777" w:rsidR="00E31192" w:rsidRPr="00E31192" w:rsidRDefault="00E31192" w:rsidP="00835496">
            <w:pPr>
              <w:spacing w:before="120" w:after="120" w:line="360" w:lineRule="auto"/>
              <w:jc w:val="both"/>
              <w:outlineLvl w:val="1"/>
              <w:rPr>
                <w:rFonts w:ascii="Arial" w:hAnsi="Arial" w:cs="Arial"/>
                <w:bCs/>
                <w:iCs/>
                <w:color w:val="000000"/>
              </w:rPr>
            </w:pPr>
            <w:r w:rsidRPr="00E31192">
              <w:rPr>
                <w:rFonts w:ascii="Arial" w:hAnsi="Arial" w:cs="Arial"/>
                <w:bCs/>
                <w:iCs/>
                <w:color w:val="000000"/>
              </w:rPr>
              <w:t>gdzie:</w:t>
            </w:r>
          </w:p>
          <w:p w14:paraId="4AC21688" w14:textId="77777777" w:rsidR="00E31192" w:rsidRPr="00E31192" w:rsidRDefault="00E31192" w:rsidP="00835496">
            <w:pPr>
              <w:spacing w:before="120" w:after="120" w:line="360" w:lineRule="auto"/>
              <w:jc w:val="both"/>
              <w:outlineLvl w:val="1"/>
              <w:rPr>
                <w:rFonts w:ascii="Arial" w:hAnsi="Arial" w:cs="Arial"/>
                <w:bCs/>
                <w:iCs/>
                <w:color w:val="000000"/>
              </w:rPr>
            </w:pPr>
            <w:r w:rsidRPr="00E31192">
              <w:rPr>
                <w:rFonts w:ascii="Arial" w:hAnsi="Arial" w:cs="Arial"/>
                <w:bCs/>
                <w:iCs/>
                <w:color w:val="000000"/>
              </w:rPr>
              <w:t xml:space="preserve">- </w:t>
            </w:r>
            <w:proofErr w:type="spellStart"/>
            <w:r w:rsidRPr="00E31192">
              <w:rPr>
                <w:rFonts w:ascii="Arial" w:hAnsi="Arial" w:cs="Arial"/>
                <w:bCs/>
                <w:iCs/>
                <w:color w:val="000000"/>
              </w:rPr>
              <w:t>Cmin</w:t>
            </w:r>
            <w:proofErr w:type="spellEnd"/>
            <w:r w:rsidRPr="00E31192">
              <w:rPr>
                <w:rFonts w:ascii="Arial" w:hAnsi="Arial" w:cs="Arial"/>
                <w:bCs/>
                <w:iCs/>
                <w:color w:val="000000"/>
              </w:rPr>
              <w:t xml:space="preserve"> - najniższa cena spośród wszystkich ofert</w:t>
            </w:r>
          </w:p>
          <w:p w14:paraId="4D0D263A" w14:textId="4962D4CE" w:rsidR="00E31192" w:rsidRPr="00E31192" w:rsidRDefault="00E31192" w:rsidP="00835496">
            <w:pPr>
              <w:spacing w:before="120" w:after="120" w:line="360" w:lineRule="auto"/>
              <w:jc w:val="both"/>
              <w:outlineLvl w:val="1"/>
              <w:rPr>
                <w:rFonts w:ascii="Arial" w:hAnsi="Arial" w:cs="Arial"/>
                <w:bCs/>
                <w:iCs/>
                <w:color w:val="000000"/>
              </w:rPr>
            </w:pPr>
            <w:r w:rsidRPr="00E31192">
              <w:rPr>
                <w:rFonts w:ascii="Arial" w:hAnsi="Arial" w:cs="Arial"/>
                <w:bCs/>
                <w:iCs/>
                <w:color w:val="000000"/>
              </w:rPr>
              <w:t xml:space="preserve">- </w:t>
            </w:r>
            <w:proofErr w:type="spellStart"/>
            <w:r w:rsidRPr="00E31192">
              <w:rPr>
                <w:rFonts w:ascii="Arial" w:hAnsi="Arial" w:cs="Arial"/>
                <w:bCs/>
                <w:iCs/>
                <w:color w:val="000000"/>
              </w:rPr>
              <w:t>Cof</w:t>
            </w:r>
            <w:proofErr w:type="spellEnd"/>
            <w:r w:rsidRPr="00E31192">
              <w:rPr>
                <w:rFonts w:ascii="Arial" w:hAnsi="Arial" w:cs="Arial"/>
                <w:bCs/>
                <w:iCs/>
                <w:color w:val="000000"/>
              </w:rPr>
              <w:t xml:space="preserve"> -  cena podana w ofercie</w:t>
            </w:r>
          </w:p>
          <w:p w14:paraId="0C806FB1" w14:textId="77777777" w:rsidR="00E31192" w:rsidRPr="00E76FA7" w:rsidRDefault="00E31192" w:rsidP="00835496">
            <w:pPr>
              <w:spacing w:before="120" w:after="120" w:line="360" w:lineRule="auto"/>
              <w:jc w:val="both"/>
              <w:outlineLvl w:val="1"/>
              <w:rPr>
                <w:rFonts w:ascii="Arial" w:hAnsi="Arial" w:cs="Arial"/>
                <w:b/>
                <w:iCs/>
                <w:color w:val="000000"/>
              </w:rPr>
            </w:pPr>
            <w:r w:rsidRPr="00E76FA7">
              <w:rPr>
                <w:rFonts w:ascii="Arial" w:hAnsi="Arial" w:cs="Arial"/>
                <w:b/>
                <w:iCs/>
                <w:color w:val="000000"/>
              </w:rPr>
              <w:lastRenderedPageBreak/>
              <w:t>2 - Termin dostawy</w:t>
            </w:r>
          </w:p>
          <w:p w14:paraId="36498D01" w14:textId="461776A8" w:rsidR="00E31192" w:rsidRPr="00E31192" w:rsidRDefault="00E31192" w:rsidP="00E76FA7">
            <w:pPr>
              <w:spacing w:before="120" w:after="120" w:line="276" w:lineRule="auto"/>
              <w:jc w:val="both"/>
              <w:outlineLvl w:val="1"/>
              <w:rPr>
                <w:rFonts w:ascii="Arial" w:hAnsi="Arial" w:cs="Arial"/>
                <w:bCs/>
                <w:iCs/>
                <w:color w:val="000000"/>
              </w:rPr>
            </w:pPr>
            <w:r w:rsidRPr="00E31192">
              <w:rPr>
                <w:rFonts w:ascii="Arial" w:hAnsi="Arial" w:cs="Arial"/>
                <w:bCs/>
                <w:iCs/>
                <w:color w:val="000000"/>
              </w:rPr>
              <w:t xml:space="preserve">Maksymalny dopuszczony przez Zamawiającego czas dostawy to 2 </w:t>
            </w:r>
            <w:r w:rsidR="00BD6231">
              <w:rPr>
                <w:rFonts w:ascii="Arial" w:hAnsi="Arial" w:cs="Arial"/>
                <w:bCs/>
                <w:iCs/>
                <w:color w:val="000000"/>
              </w:rPr>
              <w:t>września</w:t>
            </w:r>
            <w:r w:rsidRPr="00E31192">
              <w:rPr>
                <w:rFonts w:ascii="Arial" w:hAnsi="Arial" w:cs="Arial"/>
                <w:bCs/>
                <w:iCs/>
                <w:color w:val="000000"/>
              </w:rPr>
              <w:t xml:space="preserve"> 2025 r. Jeśli wykonawca go zaoferuje</w:t>
            </w:r>
            <w:r w:rsidR="001C62F7">
              <w:rPr>
                <w:rFonts w:ascii="Arial" w:hAnsi="Arial" w:cs="Arial"/>
                <w:bCs/>
                <w:iCs/>
                <w:color w:val="000000"/>
              </w:rPr>
              <w:t>,</w:t>
            </w:r>
            <w:r w:rsidRPr="00E31192">
              <w:rPr>
                <w:rFonts w:ascii="Arial" w:hAnsi="Arial" w:cs="Arial"/>
                <w:bCs/>
                <w:iCs/>
                <w:color w:val="000000"/>
              </w:rPr>
              <w:t xml:space="preserve"> to otrzyma 0 punktów. </w:t>
            </w:r>
          </w:p>
          <w:p w14:paraId="3EB31F94" w14:textId="43DE72FC" w:rsidR="00E31192" w:rsidRPr="00E31192" w:rsidRDefault="00E31192" w:rsidP="00E76FA7">
            <w:pPr>
              <w:spacing w:before="120" w:after="120" w:line="276" w:lineRule="auto"/>
              <w:jc w:val="both"/>
              <w:outlineLvl w:val="1"/>
              <w:rPr>
                <w:rFonts w:ascii="Arial" w:hAnsi="Arial" w:cs="Arial"/>
                <w:bCs/>
                <w:iCs/>
                <w:color w:val="000000"/>
              </w:rPr>
            </w:pPr>
            <w:r w:rsidRPr="00E31192">
              <w:rPr>
                <w:rFonts w:ascii="Arial" w:hAnsi="Arial" w:cs="Arial"/>
                <w:bCs/>
                <w:iCs/>
                <w:color w:val="000000"/>
              </w:rPr>
              <w:t>Jeżeli wykonawca zaoferuje czas dostawy do 2</w:t>
            </w:r>
            <w:r w:rsidR="00BD6231">
              <w:rPr>
                <w:rFonts w:ascii="Arial" w:hAnsi="Arial" w:cs="Arial"/>
                <w:bCs/>
                <w:iCs/>
                <w:color w:val="000000"/>
              </w:rPr>
              <w:t>6</w:t>
            </w:r>
            <w:r w:rsidRPr="00E31192">
              <w:rPr>
                <w:rFonts w:ascii="Arial" w:hAnsi="Arial" w:cs="Arial"/>
                <w:bCs/>
                <w:iCs/>
                <w:color w:val="000000"/>
              </w:rPr>
              <w:t xml:space="preserve"> </w:t>
            </w:r>
            <w:r w:rsidR="00BD6231">
              <w:rPr>
                <w:rFonts w:ascii="Arial" w:hAnsi="Arial" w:cs="Arial"/>
                <w:bCs/>
                <w:iCs/>
                <w:color w:val="000000"/>
              </w:rPr>
              <w:t>sierpnia</w:t>
            </w:r>
            <w:r w:rsidRPr="00E31192">
              <w:rPr>
                <w:rFonts w:ascii="Arial" w:hAnsi="Arial" w:cs="Arial"/>
                <w:bCs/>
                <w:iCs/>
                <w:color w:val="000000"/>
              </w:rPr>
              <w:t xml:space="preserve"> 2025 r., to otrzyma 30 punktów;</w:t>
            </w:r>
          </w:p>
          <w:p w14:paraId="78CF3DCA" w14:textId="0A225A65" w:rsidR="00E31192" w:rsidRPr="00450B5C" w:rsidRDefault="00E31192" w:rsidP="00E76FA7">
            <w:pPr>
              <w:spacing w:before="120" w:after="120" w:line="276" w:lineRule="auto"/>
              <w:jc w:val="both"/>
              <w:outlineLvl w:val="1"/>
              <w:rPr>
                <w:rFonts w:ascii="Arial" w:hAnsi="Arial" w:cs="Arial"/>
                <w:bCs/>
                <w:iCs/>
              </w:rPr>
            </w:pPr>
            <w:r w:rsidRPr="00E31192">
              <w:rPr>
                <w:rFonts w:ascii="Arial" w:hAnsi="Arial" w:cs="Arial"/>
                <w:bCs/>
                <w:iCs/>
                <w:color w:val="000000"/>
              </w:rPr>
              <w:t>Jeżeli wykonawca zaoferuje czas dostawy do 1</w:t>
            </w:r>
            <w:r w:rsidR="00BD6231">
              <w:rPr>
                <w:rFonts w:ascii="Arial" w:hAnsi="Arial" w:cs="Arial"/>
                <w:bCs/>
                <w:iCs/>
                <w:color w:val="000000"/>
              </w:rPr>
              <w:t>9 sierpnia</w:t>
            </w:r>
            <w:r w:rsidRPr="00E31192">
              <w:rPr>
                <w:rFonts w:ascii="Arial" w:hAnsi="Arial" w:cs="Arial"/>
                <w:bCs/>
                <w:iCs/>
                <w:color w:val="000000"/>
              </w:rPr>
              <w:t xml:space="preserve"> 2025 r., to otrzyma 40 punktów.</w:t>
            </w:r>
          </w:p>
        </w:tc>
      </w:tr>
    </w:tbl>
    <w:p w14:paraId="4246D458" w14:textId="77777777" w:rsidR="001350D3" w:rsidRPr="00450B5C" w:rsidRDefault="001350D3" w:rsidP="00DB0B0B">
      <w:pPr>
        <w:pStyle w:val="Nagwek2"/>
      </w:pPr>
      <w:r w:rsidRPr="00450B5C">
        <w:lastRenderedPageBreak/>
        <w:t xml:space="preserve">Po dokonaniu oceny punkty </w:t>
      </w:r>
      <w:r w:rsidR="00222A8F">
        <w:t>z</w:t>
      </w:r>
      <w:r w:rsidRPr="00450B5C">
        <w:t>ostaną zsumowane dla każdego z kryteriów oddzielnie. Suma punktów uzyskanych za wszystkie kryteria oceny stanowić będzie końcową ocenę danej oferty.</w:t>
      </w:r>
    </w:p>
    <w:p w14:paraId="324D15D4" w14:textId="77777777" w:rsidR="001350D3" w:rsidRPr="00450B5C" w:rsidRDefault="001350D3" w:rsidP="00DB0B0B">
      <w:pPr>
        <w:pStyle w:val="Nagwek2"/>
      </w:pPr>
      <w:r w:rsidRPr="00450B5C">
        <w:t>Zamawiaj</w:t>
      </w:r>
      <w:r w:rsidRPr="00450B5C">
        <w:rPr>
          <w:rFonts w:eastAsia="TimesNewRoman"/>
        </w:rPr>
        <w:t>ą</w:t>
      </w:r>
      <w:r w:rsidRPr="00450B5C">
        <w:t>cy poprawi w ofercie:</w:t>
      </w:r>
    </w:p>
    <w:p w14:paraId="524B2208" w14:textId="77777777" w:rsidR="001350D3" w:rsidRPr="00450B5C" w:rsidRDefault="001350D3" w:rsidP="00DB0B0B">
      <w:pPr>
        <w:pStyle w:val="Nagwek2"/>
        <w:numPr>
          <w:ilvl w:val="0"/>
          <w:numId w:val="19"/>
        </w:numPr>
      </w:pPr>
      <w:r w:rsidRPr="00450B5C">
        <w:t>oczywiste omyłki pisarskie,</w:t>
      </w:r>
    </w:p>
    <w:p w14:paraId="276579B4" w14:textId="77777777" w:rsidR="001350D3" w:rsidRPr="00450B5C" w:rsidRDefault="001350D3" w:rsidP="00DB0B0B">
      <w:pPr>
        <w:pStyle w:val="Nagwek2"/>
        <w:numPr>
          <w:ilvl w:val="0"/>
          <w:numId w:val="19"/>
        </w:numPr>
      </w:pPr>
      <w:r w:rsidRPr="00450B5C">
        <w:t>oczywiste omyłki rachunkowe, z uwzgl</w:t>
      </w:r>
      <w:r w:rsidRPr="00450B5C">
        <w:rPr>
          <w:rFonts w:eastAsia="TimesNewRoman"/>
        </w:rPr>
        <w:t>ę</w:t>
      </w:r>
      <w:r w:rsidRPr="00450B5C">
        <w:t>dnieniem konsekwencji rachunkowych dokonanych poprawek,</w:t>
      </w:r>
    </w:p>
    <w:p w14:paraId="7AFABE56" w14:textId="77777777" w:rsidR="001350D3" w:rsidRPr="00450B5C" w:rsidRDefault="001350D3" w:rsidP="00DB0B0B">
      <w:pPr>
        <w:pStyle w:val="Nagwek2"/>
        <w:numPr>
          <w:ilvl w:val="0"/>
          <w:numId w:val="19"/>
        </w:numPr>
      </w:pPr>
      <w:r w:rsidRPr="00450B5C">
        <w:t xml:space="preserve">inne omyłki polegające na niezgodności oferty z dokumentami zamówienia, niepowodujące istotnych zmian w treści oferty </w:t>
      </w:r>
    </w:p>
    <w:p w14:paraId="0064E22E" w14:textId="77777777" w:rsidR="001350D3" w:rsidRPr="00450B5C" w:rsidRDefault="001350D3" w:rsidP="00DB0B0B">
      <w:pPr>
        <w:pStyle w:val="Nagwek2"/>
        <w:numPr>
          <w:ilvl w:val="0"/>
          <w:numId w:val="0"/>
        </w:numPr>
        <w:ind w:left="680"/>
      </w:pPr>
      <w:r w:rsidRPr="00450B5C">
        <w:t>- niezwłocznie zawiadamiaj</w:t>
      </w:r>
      <w:r w:rsidRPr="00450B5C">
        <w:rPr>
          <w:rFonts w:eastAsia="TimesNewRoman"/>
        </w:rPr>
        <w:t>ą</w:t>
      </w:r>
      <w:r w:rsidRPr="00450B5C">
        <w:t>c o tym Wykonawc</w:t>
      </w:r>
      <w:r w:rsidRPr="00450B5C">
        <w:rPr>
          <w:rFonts w:eastAsia="TimesNewRoman"/>
        </w:rPr>
        <w:t>ę</w:t>
      </w:r>
      <w:r w:rsidRPr="00450B5C">
        <w:t>, którego oferta została poprawiona.</w:t>
      </w:r>
    </w:p>
    <w:p w14:paraId="3945B8C8" w14:textId="77777777" w:rsidR="001350D3" w:rsidRPr="00450B5C" w:rsidRDefault="001350D3" w:rsidP="00DB0B0B">
      <w:pPr>
        <w:pStyle w:val="Nagwek2"/>
      </w:pPr>
      <w:r w:rsidRPr="00450B5C">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450B5C">
        <w:t>Pzp</w:t>
      </w:r>
      <w:proofErr w:type="spellEnd"/>
      <w:r w:rsidRPr="00450B5C">
        <w:t>.</w:t>
      </w:r>
    </w:p>
    <w:p w14:paraId="42CEA1BB" w14:textId="77777777" w:rsidR="001350D3" w:rsidRPr="00450B5C" w:rsidRDefault="001350D3" w:rsidP="00DB0B0B">
      <w:pPr>
        <w:pStyle w:val="Nagwek2"/>
      </w:pPr>
      <w:r w:rsidRPr="00450B5C">
        <w:t>Obowiązek wykazania, że oferta nie zawiera rażąco niskiej ceny spoczywa na Wykonawcy.</w:t>
      </w:r>
    </w:p>
    <w:p w14:paraId="0C1F5954" w14:textId="77777777" w:rsidR="001350D3" w:rsidRPr="00450B5C" w:rsidRDefault="001350D3" w:rsidP="00DB0B0B">
      <w:pPr>
        <w:pStyle w:val="Nagwek2"/>
      </w:pPr>
      <w:r w:rsidRPr="00450B5C">
        <w:lastRenderedPageBreak/>
        <w:t>Zamawiający odrzuci ofertę Wykonawcy, który nie złożył wyjaśnień lub jeżeli dokonana ocena wyjaśnień wraz z dostarczonymi dowodami potwierdzi, że oferta zawiera rażąco niską cenę w stosunku do przedmiotu zamówienia.</w:t>
      </w:r>
    </w:p>
    <w:p w14:paraId="29B2AF8D" w14:textId="77777777" w:rsidR="001350D3" w:rsidRPr="00450B5C" w:rsidRDefault="001350D3" w:rsidP="00DB0B0B">
      <w:pPr>
        <w:pStyle w:val="Nagwek2"/>
      </w:pPr>
      <w:r w:rsidRPr="00450B5C">
        <w:t>Zamawiający odrzuci ofertę Wykonawcy, który nie udzielił wyjaśnień w wyznaczonym terminie, lub jeżeli złożone wyjaśnienia wraz z dowodami nie uzasadniają rażąco niskiej ceny tej oferty.</w:t>
      </w:r>
    </w:p>
    <w:p w14:paraId="47058B5D" w14:textId="77777777" w:rsidR="001350D3" w:rsidRPr="00450B5C" w:rsidRDefault="001350D3" w:rsidP="00450B5C">
      <w:pPr>
        <w:pStyle w:val="Nagwek1"/>
        <w:spacing w:line="360" w:lineRule="auto"/>
        <w:rPr>
          <w:rFonts w:ascii="Arial" w:hAnsi="Arial" w:cs="Arial"/>
        </w:rPr>
      </w:pPr>
      <w:bookmarkStart w:id="51" w:name="_Toc258314256"/>
      <w:r w:rsidRPr="00450B5C">
        <w:rPr>
          <w:rFonts w:ascii="Arial" w:hAnsi="Arial" w:cs="Arial"/>
        </w:rPr>
        <w:t>UDZIELENIE ZAMÓWIENIA</w:t>
      </w:r>
      <w:bookmarkEnd w:id="51"/>
    </w:p>
    <w:p w14:paraId="3AC05224" w14:textId="45918F59" w:rsidR="001350D3" w:rsidRPr="00450B5C" w:rsidRDefault="001350D3" w:rsidP="00DB0B0B">
      <w:pPr>
        <w:pStyle w:val="Nagwek2"/>
      </w:pPr>
      <w:r w:rsidRPr="00450B5C">
        <w:t>Zamawiający udzieli zamówienia Wykonawcy, którego oferta odpowiada wszystkim wymaganiom określonym w niniejszej SWZ i została oceniona jako najkorzystniejsza</w:t>
      </w:r>
      <w:r w:rsidR="007C1961">
        <w:t>,</w:t>
      </w:r>
      <w:r w:rsidRPr="00450B5C">
        <w:t xml:space="preserve"> w oparciu o podane w niej kryteria oceny ofert.</w:t>
      </w:r>
    </w:p>
    <w:p w14:paraId="7F1C035E" w14:textId="5B3F2E9A" w:rsidR="001350D3" w:rsidRPr="00450B5C" w:rsidRDefault="001350D3" w:rsidP="00DB0B0B">
      <w:pPr>
        <w:pStyle w:val="Nagwek2"/>
        <w:rPr>
          <w:b/>
        </w:rPr>
      </w:pPr>
      <w:r w:rsidRPr="00450B5C">
        <w:tab/>
        <w:t xml:space="preserve">Niezwłocznie po wyborze najkorzystniejszej oferty Zamawiający poinformuje równocześnie Wykonawców, którzy złożyli oferty, przekazując im informacje, o których mowa w art. 253 ust. 1 ustawy </w:t>
      </w:r>
      <w:proofErr w:type="spellStart"/>
      <w:r w:rsidRPr="00450B5C">
        <w:t>Pzp</w:t>
      </w:r>
      <w:proofErr w:type="spellEnd"/>
      <w:r w:rsidRPr="00450B5C">
        <w:t xml:space="preserve"> oraz udostępni je na stronie internetowej prowadzonego p</w:t>
      </w:r>
      <w:r w:rsidR="006D7AC6">
        <w:t>ostępowania</w:t>
      </w:r>
      <w:r w:rsidRPr="00450B5C">
        <w:t>.</w:t>
      </w:r>
    </w:p>
    <w:p w14:paraId="70BA3A9C" w14:textId="77777777" w:rsidR="001350D3" w:rsidRPr="00450B5C" w:rsidRDefault="001350D3" w:rsidP="00DB0B0B">
      <w:pPr>
        <w:pStyle w:val="Nagwek2"/>
        <w:rPr>
          <w:color w:val="auto"/>
        </w:rPr>
      </w:pPr>
      <w:r w:rsidRPr="00450B5C">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367707A" w14:textId="77777777" w:rsidR="001350D3" w:rsidRPr="00450B5C" w:rsidRDefault="001350D3" w:rsidP="00450B5C">
      <w:pPr>
        <w:pStyle w:val="Nagwek1"/>
        <w:spacing w:line="360" w:lineRule="auto"/>
        <w:rPr>
          <w:rFonts w:ascii="Arial" w:hAnsi="Arial" w:cs="Arial"/>
        </w:rPr>
      </w:pPr>
      <w:bookmarkStart w:id="52" w:name="_Toc258314257"/>
      <w:r w:rsidRPr="00450B5C">
        <w:rPr>
          <w:rFonts w:ascii="Arial" w:hAnsi="Arial" w:cs="Arial"/>
        </w:rPr>
        <w:t>Informacje o formalno</w:t>
      </w:r>
      <w:r w:rsidRPr="00450B5C">
        <w:rPr>
          <w:rFonts w:ascii="Arial" w:eastAsia="TimesNewRoman" w:hAnsi="Arial" w:cs="Arial"/>
        </w:rPr>
        <w:t>ś</w:t>
      </w:r>
      <w:r w:rsidRPr="00450B5C">
        <w:rPr>
          <w:rFonts w:ascii="Arial" w:hAnsi="Arial" w:cs="Arial"/>
        </w:rPr>
        <w:t>ciach, jakie muszą zostać dopełnione po wyborze oferty w celu zawarcia umowy w sprawie zamówienia publicznego</w:t>
      </w:r>
      <w:bookmarkEnd w:id="52"/>
    </w:p>
    <w:p w14:paraId="2252D143" w14:textId="77777777" w:rsidR="001350D3" w:rsidRPr="00450B5C" w:rsidRDefault="001350D3" w:rsidP="00DB0B0B">
      <w:pPr>
        <w:pStyle w:val="Nagwek2"/>
      </w:pPr>
      <w:r w:rsidRPr="00450B5C">
        <w:t xml:space="preserve">Zamawiający zawrze umowę w sprawie zamówienia publicznego, w terminie i na zasadach określonych w art. 308 ust. 2 i 3 ustawy </w:t>
      </w:r>
      <w:proofErr w:type="spellStart"/>
      <w:r w:rsidRPr="00450B5C">
        <w:t>Pzp</w:t>
      </w:r>
      <w:proofErr w:type="spellEnd"/>
      <w:r w:rsidRPr="00450B5C">
        <w:t>.</w:t>
      </w:r>
    </w:p>
    <w:p w14:paraId="5E32C21E" w14:textId="77777777" w:rsidR="001350D3" w:rsidRPr="00450B5C" w:rsidRDefault="001350D3" w:rsidP="00DB0B0B">
      <w:pPr>
        <w:pStyle w:val="Nagwek2"/>
      </w:pPr>
      <w:r w:rsidRPr="00450B5C">
        <w:t>Zamawiający poinformuje Wykonawcę, któremu zostanie udzielone zamówienie, o miejscu i terminie zawarcia umowy.</w:t>
      </w:r>
    </w:p>
    <w:p w14:paraId="5C4DDD60" w14:textId="77777777" w:rsidR="001350D3" w:rsidRPr="00450B5C" w:rsidRDefault="001350D3" w:rsidP="00DB0B0B">
      <w:pPr>
        <w:pStyle w:val="Nagwek2"/>
      </w:pPr>
      <w:r w:rsidRPr="00450B5C">
        <w:t>Przed zawarciem umowy Wykonawca, na wezwanie Zamawiającego, zobowiązany jest do podania wszelkich informacji niezbędnych do wypełnienia treści umowy.</w:t>
      </w:r>
    </w:p>
    <w:p w14:paraId="32329BF8" w14:textId="77777777" w:rsidR="001350D3" w:rsidRPr="00450B5C" w:rsidRDefault="001350D3" w:rsidP="00DB0B0B">
      <w:pPr>
        <w:pStyle w:val="Nagwek2"/>
      </w:pPr>
      <w:r w:rsidRPr="00450B5C">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A9648BE" w14:textId="77777777" w:rsidR="001350D3" w:rsidRPr="00450B5C" w:rsidRDefault="001350D3" w:rsidP="00DB0B0B">
      <w:pPr>
        <w:pStyle w:val="Nagwek2"/>
      </w:pPr>
      <w:r w:rsidRPr="00450B5C">
        <w:lastRenderedPageBreak/>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450B5C">
        <w:t>Pzp</w:t>
      </w:r>
      <w:proofErr w:type="spellEnd"/>
      <w:r w:rsidRPr="00450B5C">
        <w:t>.</w:t>
      </w:r>
    </w:p>
    <w:p w14:paraId="52717E15" w14:textId="77777777" w:rsidR="001350D3" w:rsidRPr="00450B5C" w:rsidRDefault="001350D3" w:rsidP="00450B5C">
      <w:pPr>
        <w:pStyle w:val="Nagwek1"/>
        <w:spacing w:line="360" w:lineRule="auto"/>
        <w:rPr>
          <w:rFonts w:ascii="Arial" w:hAnsi="Arial" w:cs="Arial"/>
        </w:rPr>
      </w:pPr>
      <w:bookmarkStart w:id="53" w:name="_Toc258314258"/>
      <w:r w:rsidRPr="00450B5C">
        <w:rPr>
          <w:rFonts w:ascii="Arial" w:hAnsi="Arial" w:cs="Arial"/>
        </w:rPr>
        <w:t>Wymagania dotycz</w:t>
      </w:r>
      <w:r w:rsidRPr="00450B5C">
        <w:rPr>
          <w:rFonts w:ascii="Arial" w:eastAsia="TimesNewRoman" w:hAnsi="Arial" w:cs="Arial"/>
        </w:rPr>
        <w:t>ą</w:t>
      </w:r>
      <w:r w:rsidRPr="00450B5C">
        <w:rPr>
          <w:rFonts w:ascii="Arial" w:hAnsi="Arial" w:cs="Arial"/>
        </w:rPr>
        <w:t>ce zabezpieczenia nale</w:t>
      </w:r>
      <w:r w:rsidRPr="00450B5C">
        <w:rPr>
          <w:rFonts w:ascii="Arial" w:eastAsia="TimesNewRoman" w:hAnsi="Arial" w:cs="Arial"/>
        </w:rPr>
        <w:t>ż</w:t>
      </w:r>
      <w:r w:rsidRPr="00450B5C">
        <w:rPr>
          <w:rFonts w:ascii="Arial" w:hAnsi="Arial" w:cs="Arial"/>
        </w:rPr>
        <w:t>ytego wykonania umowy</w:t>
      </w:r>
      <w:bookmarkEnd w:id="53"/>
    </w:p>
    <w:p w14:paraId="66FEDC65" w14:textId="77777777" w:rsidR="001350D3" w:rsidRPr="00450B5C" w:rsidRDefault="00E31192" w:rsidP="00DB0B0B">
      <w:pPr>
        <w:pStyle w:val="Nagwek2"/>
      </w:pPr>
      <w:r w:rsidRPr="00450B5C">
        <w:t>W danym postępowaniu wniesienie zabezpieczenie należytego wykonania umowy nie jest wymagane.</w:t>
      </w:r>
    </w:p>
    <w:p w14:paraId="5A59F6B1" w14:textId="77777777" w:rsidR="001350D3" w:rsidRPr="00450B5C" w:rsidRDefault="001350D3" w:rsidP="00450B5C">
      <w:pPr>
        <w:pStyle w:val="Nagwek1"/>
        <w:spacing w:line="360" w:lineRule="auto"/>
        <w:rPr>
          <w:rFonts w:ascii="Arial" w:hAnsi="Arial" w:cs="Arial"/>
        </w:rPr>
      </w:pPr>
      <w:bookmarkStart w:id="54" w:name="_Toc258314259"/>
      <w:r w:rsidRPr="00450B5C">
        <w:rPr>
          <w:rFonts w:ascii="Arial" w:hAnsi="Arial" w:cs="Arial"/>
        </w:rPr>
        <w:t>projektowane postanowienia umowy w sprawie zamówienia publicznego, które zostaną wprowadzone do umowy w sprawie zamówienia publicznego</w:t>
      </w:r>
      <w:bookmarkEnd w:id="54"/>
    </w:p>
    <w:p w14:paraId="4859C2A3" w14:textId="77777777" w:rsidR="001350D3" w:rsidRPr="00450B5C" w:rsidRDefault="001350D3" w:rsidP="00DB0B0B">
      <w:pPr>
        <w:pStyle w:val="Nagwek2"/>
      </w:pPr>
      <w:r w:rsidRPr="00450B5C">
        <w:t xml:space="preserve">Wzór umowy stanowi załącznik do niniejszej SWZ. </w:t>
      </w:r>
    </w:p>
    <w:p w14:paraId="368CB4FE" w14:textId="77777777" w:rsidR="001350D3" w:rsidRPr="00450B5C" w:rsidRDefault="00E31192" w:rsidP="00DB0B0B">
      <w:pPr>
        <w:pStyle w:val="Nagwek2"/>
        <w:numPr>
          <w:ilvl w:val="0"/>
          <w:numId w:val="0"/>
        </w:numPr>
        <w:ind w:left="680"/>
      </w:pPr>
      <w:r w:rsidRPr="00450B5C">
        <w:t xml:space="preserve">Zakazuje się istotnych zmian postanowień zawartej umowy w stosunku do treści oferty, na podstawie której dokonano wyboru Wykonawcy. </w:t>
      </w:r>
    </w:p>
    <w:p w14:paraId="4F083C94" w14:textId="77777777" w:rsidR="001350D3" w:rsidRPr="00450B5C" w:rsidRDefault="001350D3" w:rsidP="00450B5C">
      <w:pPr>
        <w:pStyle w:val="Nagwek1"/>
        <w:spacing w:line="360" w:lineRule="auto"/>
        <w:rPr>
          <w:rFonts w:ascii="Arial" w:hAnsi="Arial" w:cs="Arial"/>
        </w:rPr>
      </w:pPr>
      <w:bookmarkStart w:id="55" w:name="_Toc258314260"/>
      <w:r w:rsidRPr="00450B5C">
        <w:rPr>
          <w:rFonts w:ascii="Arial" w:hAnsi="Arial" w:cs="Arial"/>
        </w:rPr>
        <w:t xml:space="preserve">Pouczenie o </w:t>
      </w:r>
      <w:r w:rsidRPr="00450B5C">
        <w:rPr>
          <w:rFonts w:ascii="Arial" w:eastAsia="TimesNewRoman" w:hAnsi="Arial" w:cs="Arial"/>
        </w:rPr>
        <w:t>ś</w:t>
      </w:r>
      <w:r w:rsidRPr="00450B5C">
        <w:rPr>
          <w:rFonts w:ascii="Arial" w:hAnsi="Arial" w:cs="Arial"/>
        </w:rPr>
        <w:t>rodkach ochrony prawnej przysługuj</w:t>
      </w:r>
      <w:r w:rsidRPr="00450B5C">
        <w:rPr>
          <w:rFonts w:ascii="Arial" w:eastAsia="TimesNewRoman" w:hAnsi="Arial" w:cs="Arial"/>
        </w:rPr>
        <w:t>ą</w:t>
      </w:r>
      <w:r w:rsidRPr="00450B5C">
        <w:rPr>
          <w:rFonts w:ascii="Arial" w:hAnsi="Arial" w:cs="Arial"/>
        </w:rPr>
        <w:t>cych Wykonawcy</w:t>
      </w:r>
      <w:bookmarkEnd w:id="55"/>
    </w:p>
    <w:p w14:paraId="0A08DE79" w14:textId="74891BE8" w:rsidR="001350D3" w:rsidRPr="00450B5C" w:rsidRDefault="001350D3" w:rsidP="00DB0B0B">
      <w:pPr>
        <w:pStyle w:val="Nagwek2"/>
        <w:numPr>
          <w:ilvl w:val="0"/>
          <w:numId w:val="0"/>
        </w:numPr>
        <w:ind w:left="431"/>
      </w:pPr>
      <w:r w:rsidRPr="00450B5C">
        <w:t xml:space="preserve">Wykonawcom, a także innemu podmiotowi, jeżeli ma lub miał interes w uzyskaniu zamówienia oraz poniósł lub może ponieść szkodę w wyniku naruszenia przez zamawiającego przepisów ustawy </w:t>
      </w:r>
      <w:proofErr w:type="spellStart"/>
      <w:r w:rsidRPr="00450B5C">
        <w:t>Pzp</w:t>
      </w:r>
      <w:proofErr w:type="spellEnd"/>
      <w:r w:rsidRPr="00450B5C">
        <w:t xml:space="preserve">, przysługują środki ochrony prawnej na zasadach przewidzianych w art. 505 </w:t>
      </w:r>
      <w:r w:rsidR="00D30E76">
        <w:t>-</w:t>
      </w:r>
      <w:r w:rsidRPr="00450B5C">
        <w:t xml:space="preserve"> 590 ustawy </w:t>
      </w:r>
      <w:proofErr w:type="spellStart"/>
      <w:r w:rsidRPr="00450B5C">
        <w:t>Pzp</w:t>
      </w:r>
      <w:proofErr w:type="spellEnd"/>
      <w:r w:rsidRPr="00450B5C">
        <w:t>.</w:t>
      </w:r>
    </w:p>
    <w:p w14:paraId="114B803B" w14:textId="77777777" w:rsidR="001350D3" w:rsidRPr="00450B5C" w:rsidRDefault="001350D3" w:rsidP="00450B5C">
      <w:pPr>
        <w:pStyle w:val="Nagwek1"/>
        <w:spacing w:line="360" w:lineRule="auto"/>
        <w:rPr>
          <w:rFonts w:ascii="Arial" w:hAnsi="Arial" w:cs="Arial"/>
        </w:rPr>
      </w:pPr>
      <w:r w:rsidRPr="00450B5C">
        <w:rPr>
          <w:rFonts w:ascii="Arial" w:hAnsi="Arial" w:cs="Arial"/>
        </w:rPr>
        <w:t>Aukcja elektroniczna</w:t>
      </w:r>
    </w:p>
    <w:p w14:paraId="18831AB9" w14:textId="77777777" w:rsidR="001350D3" w:rsidRPr="00450B5C" w:rsidRDefault="001350D3" w:rsidP="00DB0B0B">
      <w:pPr>
        <w:pStyle w:val="Nagwek2"/>
      </w:pPr>
      <w:r w:rsidRPr="00450B5C">
        <w:rPr>
          <w:highlight w:val="green"/>
        </w:rPr>
        <w:t xml:space="preserve">Zamawiający nie przewiduje przeprowadzenia aukcji elektronicznej, o której mowa w art. 308 ust. 1 ustawy </w:t>
      </w:r>
      <w:proofErr w:type="spellStart"/>
      <w:r w:rsidRPr="00450B5C">
        <w:rPr>
          <w:highlight w:val="green"/>
        </w:rPr>
        <w:t>Pzp</w:t>
      </w:r>
      <w:proofErr w:type="spellEnd"/>
      <w:r w:rsidRPr="00450B5C">
        <w:t>.</w:t>
      </w:r>
    </w:p>
    <w:p w14:paraId="78A4E307" w14:textId="77777777" w:rsidR="001350D3" w:rsidRPr="00450B5C" w:rsidRDefault="001350D3" w:rsidP="00450B5C">
      <w:pPr>
        <w:pStyle w:val="Nagwek1"/>
        <w:spacing w:line="360" w:lineRule="auto"/>
        <w:rPr>
          <w:rFonts w:ascii="Arial" w:hAnsi="Arial" w:cs="Arial"/>
        </w:rPr>
      </w:pPr>
      <w:r w:rsidRPr="00450B5C">
        <w:rPr>
          <w:rFonts w:ascii="Arial" w:hAnsi="Arial" w:cs="Arial"/>
        </w:rPr>
        <w:t>Ochrona danych osobowych</w:t>
      </w:r>
    </w:p>
    <w:p w14:paraId="68A669BE" w14:textId="77777777" w:rsidR="001350D3" w:rsidRPr="00450B5C" w:rsidRDefault="001350D3" w:rsidP="00DB0B0B">
      <w:pPr>
        <w:pStyle w:val="Nagwek2"/>
      </w:pPr>
      <w:bookmarkStart w:id="56" w:name="_Hlk515367328"/>
      <w:r w:rsidRPr="00450B5C">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450B5C">
        <w:t>Dz.Urz</w:t>
      </w:r>
      <w:proofErr w:type="spellEnd"/>
      <w:r w:rsidRPr="00450B5C">
        <w:t>. UE L 119 z 4 maja 2016 r.), dalej: RODO, tym samym dane osobowe podane przez Wykonawcę będą przetwarzane zgodnie z RODO oraz zgodnie z przepisami krajowymi.</w:t>
      </w:r>
    </w:p>
    <w:p w14:paraId="533394EF" w14:textId="77777777" w:rsidR="001350D3" w:rsidRPr="00450B5C" w:rsidRDefault="001350D3" w:rsidP="00DB0B0B">
      <w:pPr>
        <w:pStyle w:val="Nagwek2"/>
      </w:pPr>
      <w:r w:rsidRPr="00450B5C">
        <w:lastRenderedPageBreak/>
        <w:t>Zamawiający informuje, że:</w:t>
      </w:r>
    </w:p>
    <w:p w14:paraId="7CE578C6" w14:textId="77777777" w:rsidR="00222A8F" w:rsidRPr="00222A8F" w:rsidRDefault="00222A8F" w:rsidP="00DB0B0B">
      <w:pPr>
        <w:pStyle w:val="Nagwek2"/>
        <w:numPr>
          <w:ilvl w:val="0"/>
          <w:numId w:val="22"/>
        </w:numPr>
      </w:pPr>
      <w:r w:rsidRPr="00222A8F">
        <w:t xml:space="preserve">administratorem danych osobowych Wykonawcy jest </w:t>
      </w:r>
      <w:r w:rsidRPr="00222A8F">
        <w:rPr>
          <w:b/>
        </w:rPr>
        <w:t>Starosta Ostrowski, Starostwo Powiatowe w Ostrowie Wielkopolskim</w:t>
      </w:r>
      <w:r w:rsidRPr="00222A8F">
        <w:rPr>
          <w:rFonts w:eastAsia="Calibri"/>
          <w:lang w:eastAsia="en-US"/>
        </w:rPr>
        <w:t>, Al. Powstańców Wielkopolskich</w:t>
      </w:r>
      <w:r w:rsidRPr="00222A8F">
        <w:t xml:space="preserve"> 16 , 63-400 Ostrów Wielkopolski.</w:t>
      </w:r>
    </w:p>
    <w:p w14:paraId="0A574FF9" w14:textId="77777777" w:rsidR="00222A8F" w:rsidRPr="00BD6231" w:rsidRDefault="00222A8F" w:rsidP="00DB0B0B">
      <w:pPr>
        <w:pStyle w:val="Nagwek2"/>
        <w:numPr>
          <w:ilvl w:val="0"/>
          <w:numId w:val="0"/>
        </w:numPr>
        <w:ind w:left="1038"/>
        <w:rPr>
          <w:lang w:val="pt-BR"/>
        </w:rPr>
      </w:pPr>
      <w:r w:rsidRPr="00222A8F">
        <w:rPr>
          <w:lang w:val="pt-BR"/>
        </w:rPr>
        <w:t xml:space="preserve">Tel.: 62 737 84 00, </w:t>
      </w:r>
      <w:r w:rsidRPr="00222A8F">
        <w:rPr>
          <w:rFonts w:eastAsia="Calibri"/>
          <w:lang w:val="pt-BR"/>
        </w:rPr>
        <w:t xml:space="preserve">e-mail: </w:t>
      </w:r>
      <w:r w:rsidRPr="00BD6231">
        <w:rPr>
          <w:rFonts w:eastAsia="Calibri"/>
          <w:lang w:val="pt-BR"/>
        </w:rPr>
        <w:t>starostwo@powiat-ostrowski.pl</w:t>
      </w:r>
    </w:p>
    <w:p w14:paraId="52A3C9AA" w14:textId="53F8147A" w:rsidR="001350D3" w:rsidRPr="00D30E76" w:rsidRDefault="00222A8F" w:rsidP="00DB0B0B">
      <w:pPr>
        <w:pStyle w:val="Nagwek2"/>
        <w:numPr>
          <w:ilvl w:val="0"/>
          <w:numId w:val="22"/>
        </w:numPr>
      </w:pPr>
      <w:r w:rsidRPr="00222A8F">
        <w:t>w sprawach związanych z przetwarzaniem danych osobowych, można kontaktować się z Inspektorem Ochrony Danych, za pośrednictwem adresu</w:t>
      </w:r>
      <w:r w:rsidR="00D30E76">
        <w:br/>
      </w:r>
      <w:r w:rsidRPr="00D30E76">
        <w:t xml:space="preserve">e-mail: </w:t>
      </w:r>
      <w:r w:rsidRPr="00BD6231">
        <w:rPr>
          <w:color w:val="0070C0"/>
        </w:rPr>
        <w:t>iod@powiat-ostrowski.pl</w:t>
      </w:r>
      <w:r w:rsidRPr="00D30E76">
        <w:rPr>
          <w:color w:val="auto"/>
        </w:rPr>
        <w:t>;</w:t>
      </w:r>
    </w:p>
    <w:p w14:paraId="707C6029" w14:textId="57B1618A" w:rsidR="001350D3" w:rsidRPr="00450B5C" w:rsidRDefault="001350D3" w:rsidP="00DB0B0B">
      <w:pPr>
        <w:pStyle w:val="Nagwek2"/>
        <w:numPr>
          <w:ilvl w:val="0"/>
          <w:numId w:val="22"/>
        </w:numPr>
      </w:pPr>
      <w:r w:rsidRPr="00450B5C">
        <w:t xml:space="preserve">dane osobowe Wykonawcy będą przetwarzane w celu przeprowadzenia postępowania o udzielenie zamówienia publicznego pn. </w:t>
      </w:r>
      <w:r w:rsidR="00D30E76">
        <w:t>Dostawa s</w:t>
      </w:r>
      <w:r w:rsidR="00BD6231">
        <w:t>ymulator</w:t>
      </w:r>
      <w:r w:rsidR="00F36F88">
        <w:t>ów</w:t>
      </w:r>
      <w:r w:rsidR="00BD6231">
        <w:t xml:space="preserve"> sterowania ruchem kolejowym ze stanowiskami dyżurnych ruchu i instruktora oraz symulatora pojazdu kolejowego w ramach projektu</w:t>
      </w:r>
      <w:r w:rsidR="006D7AC6" w:rsidRPr="006D7AC6">
        <w:t xml:space="preserve"> ,,Kompleksowy program rozwoju kształcenia zawodowego w Powiecie Ostrowskim” finansowanego z Programu Regionalnego Fundusze Europejskie dla Wielkopolski 2021-2027</w:t>
      </w:r>
      <w:r w:rsidR="006D7AC6">
        <w:t xml:space="preserve"> </w:t>
      </w:r>
      <w:r w:rsidR="00BD6231">
        <w:t>-</w:t>
      </w:r>
      <w:r w:rsidRPr="00222A8F">
        <w:t xml:space="preserve"> </w:t>
      </w:r>
      <w:r w:rsidR="00E31192" w:rsidRPr="00222A8F">
        <w:t>RPZ.272.</w:t>
      </w:r>
      <w:r w:rsidR="003F094B">
        <w:t>1</w:t>
      </w:r>
      <w:r w:rsidR="00BD6231">
        <w:t>6</w:t>
      </w:r>
      <w:r w:rsidR="00E31192" w:rsidRPr="00222A8F">
        <w:t>.2025</w:t>
      </w:r>
      <w:r w:rsidR="006D7AC6">
        <w:t xml:space="preserve"> </w:t>
      </w:r>
      <w:r w:rsidRPr="00450B5C">
        <w:t>oraz w celu archiwizacji dokumentacji dotyczącej tego postępowania;</w:t>
      </w:r>
    </w:p>
    <w:p w14:paraId="6E820A30" w14:textId="77777777" w:rsidR="001350D3" w:rsidRPr="00450B5C" w:rsidRDefault="001350D3" w:rsidP="00DB0B0B">
      <w:pPr>
        <w:pStyle w:val="Nagwek2"/>
        <w:numPr>
          <w:ilvl w:val="0"/>
          <w:numId w:val="22"/>
        </w:numPr>
      </w:pPr>
      <w:r w:rsidRPr="00450B5C">
        <w:t xml:space="preserve">odbiorcami przekazanych przez Wykonawcę danych osobowych będą osoby lub podmioty, którym zostanie udostępniona dokumentacja postępowania w oparciu o art. 18 oraz art. 74 ust. 1 ustawy </w:t>
      </w:r>
      <w:proofErr w:type="spellStart"/>
      <w:r w:rsidRPr="00450B5C">
        <w:t>Pzp</w:t>
      </w:r>
      <w:proofErr w:type="spellEnd"/>
      <w:r w:rsidRPr="00450B5C">
        <w:t>;</w:t>
      </w:r>
    </w:p>
    <w:p w14:paraId="0DCDD90A" w14:textId="77777777" w:rsidR="001350D3" w:rsidRPr="00450B5C" w:rsidRDefault="001350D3" w:rsidP="00DB0B0B">
      <w:pPr>
        <w:pStyle w:val="Nagwek2"/>
        <w:numPr>
          <w:ilvl w:val="0"/>
          <w:numId w:val="22"/>
        </w:numPr>
      </w:pPr>
      <w:r w:rsidRPr="00450B5C">
        <w:t xml:space="preserve">dane osobowe Wykonawcy będą przechowywane, zgodnie z art. 78 ustawy </w:t>
      </w:r>
      <w:proofErr w:type="spellStart"/>
      <w:r w:rsidRPr="00450B5C">
        <w:t>Pzp</w:t>
      </w:r>
      <w:proofErr w:type="spellEnd"/>
      <w:r w:rsidRPr="00450B5C">
        <w:t>, przez okres 4 lat od dnia zakończenia postępowania o udzielenie zamówienia, a jeżeli okres obowiązywania umowy w sprawie zamówienia publicznego przekracza 4 lata, okres przechowywania obejmuje cały okres obowiązywania umowy.</w:t>
      </w:r>
    </w:p>
    <w:p w14:paraId="2D0C0304" w14:textId="77777777" w:rsidR="001350D3" w:rsidRPr="00450B5C" w:rsidRDefault="001350D3" w:rsidP="00DB0B0B">
      <w:pPr>
        <w:pStyle w:val="Nagwek2"/>
      </w:pPr>
      <w:r w:rsidRPr="00450B5C">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56"/>
      <w:r w:rsidRPr="00450B5C">
        <w:t>:</w:t>
      </w:r>
    </w:p>
    <w:p w14:paraId="40DC74A3" w14:textId="77777777" w:rsidR="001350D3" w:rsidRPr="00450B5C" w:rsidRDefault="001350D3" w:rsidP="00DB0B0B">
      <w:pPr>
        <w:pStyle w:val="Nagwek2"/>
        <w:numPr>
          <w:ilvl w:val="0"/>
          <w:numId w:val="23"/>
        </w:numPr>
      </w:pPr>
      <w:r w:rsidRPr="00450B5C">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473764B" w14:textId="77777777" w:rsidR="001350D3" w:rsidRPr="00450B5C" w:rsidRDefault="001350D3" w:rsidP="00DB0B0B">
      <w:pPr>
        <w:pStyle w:val="Nagwek2"/>
        <w:numPr>
          <w:ilvl w:val="0"/>
          <w:numId w:val="23"/>
        </w:numPr>
      </w:pPr>
      <w:r w:rsidRPr="00450B5C">
        <w:t xml:space="preserve">obowiązek informacyjny wynikający z art. 14 RODO względem osób fizycznych, których dane Wykonawca pozyskał w sposób pośredni, a które to </w:t>
      </w:r>
      <w:r w:rsidRPr="00450B5C">
        <w:lastRenderedPageBreak/>
        <w:t>dane Wykonawca przekazuje Zamawiającemu w treści oferty lub dokumentów składanych na żądanie Zamawiającego.</w:t>
      </w:r>
    </w:p>
    <w:p w14:paraId="3C8DF65C" w14:textId="77777777" w:rsidR="001350D3" w:rsidRPr="00450B5C" w:rsidRDefault="001350D3" w:rsidP="00DB0B0B">
      <w:pPr>
        <w:pStyle w:val="Nagwek2"/>
      </w:pPr>
      <w:r w:rsidRPr="00450B5C">
        <w:t>Zamawiający informuje, że;</w:t>
      </w:r>
    </w:p>
    <w:p w14:paraId="2D30FC78" w14:textId="77777777" w:rsidR="001350D3" w:rsidRPr="00450B5C" w:rsidRDefault="001350D3" w:rsidP="00DB0B0B">
      <w:pPr>
        <w:pStyle w:val="Nagwek2"/>
        <w:numPr>
          <w:ilvl w:val="0"/>
          <w:numId w:val="24"/>
        </w:numPr>
      </w:pPr>
      <w:r w:rsidRPr="00450B5C">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450B5C">
        <w:t>Pzp</w:t>
      </w:r>
      <w:proofErr w:type="spellEnd"/>
      <w:r w:rsidRPr="00450B5C">
        <w:t>, do upływu terminu na ich wniesienie;</w:t>
      </w:r>
    </w:p>
    <w:p w14:paraId="4B52414A" w14:textId="77777777" w:rsidR="001350D3" w:rsidRPr="00450B5C" w:rsidRDefault="001350D3" w:rsidP="00DB0B0B">
      <w:pPr>
        <w:pStyle w:val="Nagwek2"/>
        <w:numPr>
          <w:ilvl w:val="0"/>
          <w:numId w:val="24"/>
        </w:numPr>
      </w:pPr>
      <w:r w:rsidRPr="00450B5C">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2D9F887A" w14:textId="77777777" w:rsidR="001350D3" w:rsidRPr="00450B5C" w:rsidRDefault="001350D3" w:rsidP="00DB0B0B">
      <w:pPr>
        <w:pStyle w:val="Nagwek2"/>
        <w:numPr>
          <w:ilvl w:val="0"/>
          <w:numId w:val="24"/>
        </w:numPr>
      </w:pPr>
      <w:r w:rsidRPr="00450B5C">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5C438CEE" w14:textId="77777777" w:rsidR="001350D3" w:rsidRPr="00450B5C" w:rsidRDefault="001350D3" w:rsidP="00DB0B0B">
      <w:pPr>
        <w:pStyle w:val="Nagwek2"/>
        <w:numPr>
          <w:ilvl w:val="0"/>
          <w:numId w:val="24"/>
        </w:numPr>
      </w:pPr>
      <w:r w:rsidRPr="00450B5C">
        <w:t>skorzystanie przez osobę, której dane osobowe są przetwarzane, z uprawnienia, o którym mowa w art. 16 RODO (uprawnienie do sprostowania lub uzupełnienia danych osobowych), nie może naruszać integralności protokołu postępowania oraz jego załączników;</w:t>
      </w:r>
    </w:p>
    <w:p w14:paraId="268273C8" w14:textId="77777777" w:rsidR="001350D3" w:rsidRPr="00450B5C" w:rsidRDefault="001350D3" w:rsidP="00DB0B0B">
      <w:pPr>
        <w:pStyle w:val="Nagwek2"/>
        <w:numPr>
          <w:ilvl w:val="0"/>
          <w:numId w:val="24"/>
        </w:numPr>
      </w:pPr>
      <w:r w:rsidRPr="00450B5C">
        <w:t>w postępowaniu o udzielenie zamówienia zgłoszenie żądania ograniczenia przetwarzania, o którym mowa w art. 18 ust. 1 RODO, nie ogranicza przetwarzania danych osobowych do czasu zakończenia tego postępowania;</w:t>
      </w:r>
    </w:p>
    <w:p w14:paraId="75A09A04" w14:textId="77777777" w:rsidR="001350D3" w:rsidRPr="00450B5C" w:rsidRDefault="001350D3" w:rsidP="00DB0B0B">
      <w:pPr>
        <w:pStyle w:val="Nagwek2"/>
        <w:numPr>
          <w:ilvl w:val="0"/>
          <w:numId w:val="24"/>
        </w:numPr>
      </w:pPr>
      <w:r w:rsidRPr="00450B5C">
        <w:lastRenderedPageBreak/>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30E98A5F" w14:textId="58274336" w:rsidR="007C1961" w:rsidRPr="00450B5C" w:rsidRDefault="007C1961" w:rsidP="00DB0B0B">
      <w:pPr>
        <w:pStyle w:val="Nagwek2"/>
        <w:numPr>
          <w:ilvl w:val="0"/>
          <w:numId w:val="0"/>
        </w:numPr>
      </w:pPr>
    </w:p>
    <w:p w14:paraId="3A4005DB" w14:textId="77777777" w:rsidR="001350D3" w:rsidRPr="00450B5C" w:rsidRDefault="001350D3" w:rsidP="00450B5C">
      <w:pPr>
        <w:spacing w:before="60" w:after="120" w:line="360" w:lineRule="auto"/>
        <w:jc w:val="both"/>
        <w:rPr>
          <w:rFonts w:ascii="Arial" w:hAnsi="Arial" w:cs="Arial"/>
        </w:rPr>
      </w:pPr>
      <w:r w:rsidRPr="00450B5C">
        <w:rPr>
          <w:rFonts w:ascii="Arial" w:hAnsi="Arial" w:cs="Arial"/>
          <w:b/>
        </w:rPr>
        <w:t>Załączniki do SWZ</w:t>
      </w:r>
      <w:r w:rsidRPr="00450B5C">
        <w:rPr>
          <w:rFonts w:ascii="Arial" w:hAnsi="Arial" w:cs="Arial"/>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350D3" w:rsidRPr="00450B5C" w14:paraId="7BCEF330" w14:textId="77777777" w:rsidTr="00C90784">
        <w:tc>
          <w:tcPr>
            <w:tcW w:w="828" w:type="dxa"/>
            <w:tcBorders>
              <w:top w:val="single" w:sz="4" w:space="0" w:color="auto"/>
              <w:left w:val="single" w:sz="4" w:space="0" w:color="auto"/>
              <w:bottom w:val="single" w:sz="4" w:space="0" w:color="auto"/>
              <w:right w:val="single" w:sz="4" w:space="0" w:color="auto"/>
            </w:tcBorders>
            <w:hideMark/>
          </w:tcPr>
          <w:p w14:paraId="452D7820" w14:textId="77777777" w:rsidR="001350D3" w:rsidRPr="00152DD9" w:rsidRDefault="001350D3" w:rsidP="00450B5C">
            <w:pPr>
              <w:spacing w:before="60" w:after="120" w:line="360" w:lineRule="auto"/>
              <w:jc w:val="both"/>
              <w:rPr>
                <w:rFonts w:ascii="Arial" w:hAnsi="Arial" w:cs="Arial"/>
                <w:b/>
              </w:rPr>
            </w:pPr>
            <w:r w:rsidRPr="00152DD9">
              <w:rPr>
                <w:rFonts w:ascii="Arial" w:hAnsi="Arial" w:cs="Arial"/>
                <w:b/>
              </w:rPr>
              <w:t>Nr</w:t>
            </w:r>
          </w:p>
        </w:tc>
        <w:tc>
          <w:tcPr>
            <w:tcW w:w="8636" w:type="dxa"/>
            <w:tcBorders>
              <w:top w:val="single" w:sz="4" w:space="0" w:color="auto"/>
              <w:left w:val="single" w:sz="4" w:space="0" w:color="auto"/>
              <w:bottom w:val="single" w:sz="4" w:space="0" w:color="auto"/>
              <w:right w:val="single" w:sz="4" w:space="0" w:color="auto"/>
            </w:tcBorders>
            <w:hideMark/>
          </w:tcPr>
          <w:p w14:paraId="7C664E18" w14:textId="77777777" w:rsidR="001350D3" w:rsidRPr="00152DD9" w:rsidRDefault="001350D3" w:rsidP="00450B5C">
            <w:pPr>
              <w:spacing w:before="60" w:after="120" w:line="360" w:lineRule="auto"/>
              <w:jc w:val="both"/>
              <w:rPr>
                <w:rFonts w:ascii="Arial" w:hAnsi="Arial" w:cs="Arial"/>
                <w:b/>
              </w:rPr>
            </w:pPr>
            <w:r w:rsidRPr="00152DD9">
              <w:rPr>
                <w:rFonts w:ascii="Arial" w:hAnsi="Arial" w:cs="Arial"/>
                <w:b/>
              </w:rPr>
              <w:t>Nazwa załącznika</w:t>
            </w:r>
          </w:p>
        </w:tc>
      </w:tr>
      <w:tr w:rsidR="00E31192" w:rsidRPr="00450B5C" w14:paraId="246501A4" w14:textId="77777777" w:rsidTr="00C90784">
        <w:tc>
          <w:tcPr>
            <w:tcW w:w="828" w:type="dxa"/>
            <w:tcBorders>
              <w:top w:val="single" w:sz="4" w:space="0" w:color="auto"/>
              <w:left w:val="single" w:sz="4" w:space="0" w:color="auto"/>
              <w:bottom w:val="single" w:sz="4" w:space="0" w:color="auto"/>
              <w:right w:val="single" w:sz="4" w:space="0" w:color="auto"/>
            </w:tcBorders>
            <w:hideMark/>
          </w:tcPr>
          <w:p w14:paraId="4D547E09" w14:textId="77777777" w:rsidR="00E31192" w:rsidRPr="00450B5C" w:rsidRDefault="00E31192" w:rsidP="00835496">
            <w:pPr>
              <w:spacing w:before="60" w:after="120" w:line="360" w:lineRule="auto"/>
              <w:jc w:val="both"/>
              <w:rPr>
                <w:rFonts w:ascii="Arial" w:hAnsi="Arial" w:cs="Arial"/>
                <w:b/>
              </w:rPr>
            </w:pPr>
            <w:r w:rsidRPr="00E31192">
              <w:rPr>
                <w:rFonts w:ascii="Arial" w:hAnsi="Arial" w:cs="Arial"/>
              </w:rPr>
              <w:t>1</w:t>
            </w:r>
          </w:p>
        </w:tc>
        <w:tc>
          <w:tcPr>
            <w:tcW w:w="8636" w:type="dxa"/>
            <w:tcBorders>
              <w:top w:val="single" w:sz="4" w:space="0" w:color="auto"/>
              <w:left w:val="single" w:sz="4" w:space="0" w:color="auto"/>
              <w:bottom w:val="single" w:sz="4" w:space="0" w:color="auto"/>
              <w:right w:val="single" w:sz="4" w:space="0" w:color="auto"/>
            </w:tcBorders>
            <w:hideMark/>
          </w:tcPr>
          <w:p w14:paraId="3D73F404" w14:textId="77777777" w:rsidR="00E31192" w:rsidRPr="00450B5C" w:rsidRDefault="00E31192" w:rsidP="00835496">
            <w:pPr>
              <w:spacing w:before="60" w:after="120" w:line="360" w:lineRule="auto"/>
              <w:jc w:val="both"/>
              <w:rPr>
                <w:rFonts w:ascii="Arial" w:hAnsi="Arial" w:cs="Arial"/>
                <w:b/>
              </w:rPr>
            </w:pPr>
            <w:r w:rsidRPr="00E31192">
              <w:rPr>
                <w:rFonts w:ascii="Arial" w:hAnsi="Arial" w:cs="Arial"/>
              </w:rPr>
              <w:t>Wzór ofert</w:t>
            </w:r>
            <w:r w:rsidR="00222A8F">
              <w:rPr>
                <w:rFonts w:ascii="Arial" w:hAnsi="Arial" w:cs="Arial"/>
              </w:rPr>
              <w:t>y</w:t>
            </w:r>
          </w:p>
        </w:tc>
      </w:tr>
      <w:tr w:rsidR="00E31192" w:rsidRPr="00450B5C" w14:paraId="0403BD78" w14:textId="77777777" w:rsidTr="00C90784">
        <w:tc>
          <w:tcPr>
            <w:tcW w:w="828" w:type="dxa"/>
            <w:tcBorders>
              <w:top w:val="single" w:sz="4" w:space="0" w:color="auto"/>
              <w:left w:val="single" w:sz="4" w:space="0" w:color="auto"/>
              <w:bottom w:val="single" w:sz="4" w:space="0" w:color="auto"/>
              <w:right w:val="single" w:sz="4" w:space="0" w:color="auto"/>
            </w:tcBorders>
            <w:hideMark/>
          </w:tcPr>
          <w:p w14:paraId="51FCAF4B" w14:textId="77777777" w:rsidR="00E31192" w:rsidRPr="00450B5C" w:rsidRDefault="00E31192" w:rsidP="00835496">
            <w:pPr>
              <w:spacing w:before="60" w:after="120" w:line="360" w:lineRule="auto"/>
              <w:jc w:val="both"/>
              <w:rPr>
                <w:rFonts w:ascii="Arial" w:hAnsi="Arial" w:cs="Arial"/>
                <w:b/>
              </w:rPr>
            </w:pPr>
            <w:r w:rsidRPr="00E31192">
              <w:rPr>
                <w:rFonts w:ascii="Arial" w:hAnsi="Arial" w:cs="Arial"/>
              </w:rPr>
              <w:t>2</w:t>
            </w:r>
          </w:p>
        </w:tc>
        <w:tc>
          <w:tcPr>
            <w:tcW w:w="8636" w:type="dxa"/>
            <w:tcBorders>
              <w:top w:val="single" w:sz="4" w:space="0" w:color="auto"/>
              <w:left w:val="single" w:sz="4" w:space="0" w:color="auto"/>
              <w:bottom w:val="single" w:sz="4" w:space="0" w:color="auto"/>
              <w:right w:val="single" w:sz="4" w:space="0" w:color="auto"/>
            </w:tcBorders>
            <w:hideMark/>
          </w:tcPr>
          <w:p w14:paraId="65DDAB5B" w14:textId="606E75D2" w:rsidR="00E31192" w:rsidRPr="00450B5C" w:rsidRDefault="00E31192" w:rsidP="00835496">
            <w:pPr>
              <w:spacing w:before="60" w:after="120" w:line="360" w:lineRule="auto"/>
              <w:jc w:val="both"/>
              <w:rPr>
                <w:rFonts w:ascii="Arial" w:hAnsi="Arial" w:cs="Arial"/>
                <w:b/>
              </w:rPr>
            </w:pPr>
            <w:r w:rsidRPr="00E31192">
              <w:rPr>
                <w:rFonts w:ascii="Arial" w:hAnsi="Arial" w:cs="Arial"/>
              </w:rPr>
              <w:t>Wykaz części zamówienia, której wykonanie wykonawca zamierza powierzyć podwykonawcom</w:t>
            </w:r>
            <w:r w:rsidR="003F094B">
              <w:rPr>
                <w:rFonts w:ascii="Arial" w:hAnsi="Arial" w:cs="Arial"/>
              </w:rPr>
              <w:t xml:space="preserve"> - zawarty w ofercie</w:t>
            </w:r>
          </w:p>
        </w:tc>
      </w:tr>
      <w:tr w:rsidR="00C90784" w:rsidRPr="00450B5C" w14:paraId="482951EE" w14:textId="77777777" w:rsidTr="00C90784">
        <w:tc>
          <w:tcPr>
            <w:tcW w:w="828" w:type="dxa"/>
            <w:tcBorders>
              <w:top w:val="single" w:sz="4" w:space="0" w:color="auto"/>
              <w:left w:val="single" w:sz="4" w:space="0" w:color="auto"/>
              <w:bottom w:val="single" w:sz="4" w:space="0" w:color="auto"/>
              <w:right w:val="single" w:sz="4" w:space="0" w:color="auto"/>
            </w:tcBorders>
            <w:hideMark/>
          </w:tcPr>
          <w:p w14:paraId="1E885E4A" w14:textId="77777777" w:rsidR="00C90784" w:rsidRPr="00450B5C" w:rsidRDefault="00C90784" w:rsidP="00C90784">
            <w:pPr>
              <w:spacing w:before="60" w:after="120" w:line="360" w:lineRule="auto"/>
              <w:jc w:val="both"/>
              <w:rPr>
                <w:rFonts w:ascii="Arial" w:hAnsi="Arial" w:cs="Arial"/>
                <w:b/>
              </w:rPr>
            </w:pPr>
            <w:r w:rsidRPr="00E31192">
              <w:rPr>
                <w:rFonts w:ascii="Arial" w:hAnsi="Arial" w:cs="Arial"/>
              </w:rPr>
              <w:t>3</w:t>
            </w:r>
          </w:p>
        </w:tc>
        <w:tc>
          <w:tcPr>
            <w:tcW w:w="8636" w:type="dxa"/>
            <w:tcBorders>
              <w:top w:val="single" w:sz="4" w:space="0" w:color="auto"/>
              <w:left w:val="single" w:sz="4" w:space="0" w:color="auto"/>
              <w:bottom w:val="single" w:sz="4" w:space="0" w:color="auto"/>
              <w:right w:val="single" w:sz="4" w:space="0" w:color="auto"/>
            </w:tcBorders>
            <w:hideMark/>
          </w:tcPr>
          <w:p w14:paraId="70961179" w14:textId="45C82081" w:rsidR="00C90784" w:rsidRPr="00450B5C" w:rsidRDefault="00C90784" w:rsidP="00C90784">
            <w:pPr>
              <w:spacing w:before="60" w:after="120" w:line="360" w:lineRule="auto"/>
              <w:jc w:val="both"/>
              <w:rPr>
                <w:rFonts w:ascii="Arial" w:hAnsi="Arial" w:cs="Arial"/>
                <w:b/>
              </w:rPr>
            </w:pPr>
            <w:r w:rsidRPr="00E31192">
              <w:rPr>
                <w:rFonts w:ascii="Arial" w:hAnsi="Arial" w:cs="Arial"/>
              </w:rPr>
              <w:t>Oświadczenie o niepodleganiu wykluczeniu oraz spełnianiu warunków udziału</w:t>
            </w:r>
          </w:p>
        </w:tc>
      </w:tr>
      <w:tr w:rsidR="00C90784" w:rsidRPr="00450B5C" w14:paraId="29A6670E" w14:textId="77777777" w:rsidTr="00C90784">
        <w:tc>
          <w:tcPr>
            <w:tcW w:w="828" w:type="dxa"/>
            <w:tcBorders>
              <w:top w:val="single" w:sz="4" w:space="0" w:color="auto"/>
              <w:left w:val="single" w:sz="4" w:space="0" w:color="auto"/>
              <w:bottom w:val="single" w:sz="4" w:space="0" w:color="auto"/>
              <w:right w:val="single" w:sz="4" w:space="0" w:color="auto"/>
            </w:tcBorders>
            <w:hideMark/>
          </w:tcPr>
          <w:p w14:paraId="743904C7" w14:textId="77777777" w:rsidR="00C90784" w:rsidRPr="00450B5C" w:rsidRDefault="00C90784" w:rsidP="00C90784">
            <w:pPr>
              <w:spacing w:before="60" w:after="120" w:line="360" w:lineRule="auto"/>
              <w:jc w:val="both"/>
              <w:rPr>
                <w:rFonts w:ascii="Arial" w:hAnsi="Arial" w:cs="Arial"/>
                <w:b/>
              </w:rPr>
            </w:pPr>
            <w:r w:rsidRPr="00E31192">
              <w:rPr>
                <w:rFonts w:ascii="Arial" w:hAnsi="Arial" w:cs="Arial"/>
              </w:rPr>
              <w:t>4</w:t>
            </w:r>
          </w:p>
        </w:tc>
        <w:tc>
          <w:tcPr>
            <w:tcW w:w="8636" w:type="dxa"/>
            <w:tcBorders>
              <w:top w:val="single" w:sz="4" w:space="0" w:color="auto"/>
              <w:left w:val="single" w:sz="4" w:space="0" w:color="auto"/>
              <w:bottom w:val="single" w:sz="4" w:space="0" w:color="auto"/>
              <w:right w:val="single" w:sz="4" w:space="0" w:color="auto"/>
            </w:tcBorders>
            <w:hideMark/>
          </w:tcPr>
          <w:p w14:paraId="4A794705" w14:textId="3C96742C" w:rsidR="00C90784" w:rsidRPr="00450B5C" w:rsidRDefault="00C90784" w:rsidP="00C90784">
            <w:pPr>
              <w:spacing w:before="60" w:after="120" w:line="360" w:lineRule="auto"/>
              <w:jc w:val="both"/>
              <w:rPr>
                <w:rFonts w:ascii="Arial" w:hAnsi="Arial" w:cs="Arial"/>
                <w:b/>
              </w:rPr>
            </w:pPr>
            <w:r>
              <w:rPr>
                <w:rFonts w:ascii="Arial" w:hAnsi="Arial" w:cs="Arial"/>
              </w:rPr>
              <w:t>Wykaz dostaw</w:t>
            </w:r>
          </w:p>
        </w:tc>
      </w:tr>
    </w:tbl>
    <w:p w14:paraId="6FCC4E90" w14:textId="77777777" w:rsidR="001350D3" w:rsidRPr="00450B5C" w:rsidRDefault="001350D3" w:rsidP="00152DD9">
      <w:pPr>
        <w:spacing w:line="360" w:lineRule="auto"/>
        <w:jc w:val="both"/>
        <w:rPr>
          <w:rFonts w:ascii="Arial" w:hAnsi="Arial" w:cs="Arial"/>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350D3" w:rsidRPr="00450B5C" w14:paraId="10C9DF89" w14:textId="77777777" w:rsidTr="00E31192">
        <w:tc>
          <w:tcPr>
            <w:tcW w:w="828" w:type="dxa"/>
            <w:tcBorders>
              <w:top w:val="single" w:sz="4" w:space="0" w:color="auto"/>
              <w:left w:val="single" w:sz="4" w:space="0" w:color="auto"/>
              <w:bottom w:val="single" w:sz="4" w:space="0" w:color="auto"/>
              <w:right w:val="single" w:sz="4" w:space="0" w:color="auto"/>
            </w:tcBorders>
            <w:hideMark/>
          </w:tcPr>
          <w:p w14:paraId="0BEED949" w14:textId="77777777" w:rsidR="001350D3" w:rsidRPr="00152DD9" w:rsidRDefault="001350D3" w:rsidP="00450B5C">
            <w:pPr>
              <w:spacing w:before="60" w:after="120" w:line="360" w:lineRule="auto"/>
              <w:jc w:val="both"/>
              <w:rPr>
                <w:rFonts w:ascii="Arial" w:hAnsi="Arial" w:cs="Arial"/>
                <w:b/>
              </w:rPr>
            </w:pPr>
            <w:r w:rsidRPr="00152DD9">
              <w:rPr>
                <w:rFonts w:ascii="Arial" w:hAnsi="Arial" w:cs="Arial"/>
                <w:b/>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65127971" w14:textId="77777777" w:rsidR="001350D3" w:rsidRPr="00152DD9" w:rsidRDefault="001350D3" w:rsidP="00450B5C">
            <w:pPr>
              <w:spacing w:before="60" w:after="120" w:line="360" w:lineRule="auto"/>
              <w:jc w:val="both"/>
              <w:rPr>
                <w:rFonts w:ascii="Arial" w:hAnsi="Arial" w:cs="Arial"/>
                <w:b/>
              </w:rPr>
            </w:pPr>
            <w:r w:rsidRPr="00152DD9">
              <w:rPr>
                <w:rFonts w:ascii="Arial" w:hAnsi="Arial" w:cs="Arial"/>
                <w:b/>
              </w:rPr>
              <w:t>Nazwa dokumentu / wzoru</w:t>
            </w:r>
          </w:p>
        </w:tc>
      </w:tr>
      <w:tr w:rsidR="00E31192" w:rsidRPr="00450B5C" w14:paraId="423CBC18" w14:textId="77777777" w:rsidTr="00E31192">
        <w:tc>
          <w:tcPr>
            <w:tcW w:w="828" w:type="dxa"/>
            <w:tcBorders>
              <w:top w:val="single" w:sz="4" w:space="0" w:color="auto"/>
              <w:left w:val="single" w:sz="4" w:space="0" w:color="auto"/>
              <w:bottom w:val="single" w:sz="4" w:space="0" w:color="auto"/>
              <w:right w:val="single" w:sz="4" w:space="0" w:color="auto"/>
            </w:tcBorders>
            <w:hideMark/>
          </w:tcPr>
          <w:p w14:paraId="2B914B6F" w14:textId="77777777" w:rsidR="00E31192" w:rsidRPr="00450B5C" w:rsidRDefault="00E31192" w:rsidP="00835496">
            <w:pPr>
              <w:spacing w:before="60" w:after="120" w:line="360" w:lineRule="auto"/>
              <w:jc w:val="both"/>
              <w:rPr>
                <w:rFonts w:ascii="Arial" w:hAnsi="Arial" w:cs="Arial"/>
                <w:b/>
              </w:rPr>
            </w:pPr>
            <w:r w:rsidRPr="00E31192">
              <w:rPr>
                <w:rFonts w:ascii="Arial" w:hAnsi="Arial" w:cs="Arial"/>
              </w:rPr>
              <w:t>1</w:t>
            </w:r>
          </w:p>
        </w:tc>
        <w:tc>
          <w:tcPr>
            <w:tcW w:w="8637" w:type="dxa"/>
            <w:tcBorders>
              <w:top w:val="single" w:sz="4" w:space="0" w:color="auto"/>
              <w:left w:val="single" w:sz="4" w:space="0" w:color="auto"/>
              <w:bottom w:val="single" w:sz="4" w:space="0" w:color="auto"/>
              <w:right w:val="single" w:sz="4" w:space="0" w:color="auto"/>
            </w:tcBorders>
            <w:hideMark/>
          </w:tcPr>
          <w:p w14:paraId="0007B1CD" w14:textId="2F2AFAF2" w:rsidR="00E31192" w:rsidRPr="00450B5C" w:rsidRDefault="00C90784" w:rsidP="00835496">
            <w:pPr>
              <w:spacing w:before="60" w:after="120" w:line="360" w:lineRule="auto"/>
              <w:jc w:val="both"/>
              <w:rPr>
                <w:rFonts w:ascii="Arial" w:hAnsi="Arial" w:cs="Arial"/>
                <w:b/>
              </w:rPr>
            </w:pPr>
            <w:r>
              <w:rPr>
                <w:rFonts w:ascii="Arial" w:hAnsi="Arial" w:cs="Arial"/>
              </w:rPr>
              <w:t>Wzór umowy</w:t>
            </w:r>
          </w:p>
        </w:tc>
      </w:tr>
      <w:tr w:rsidR="00C90784" w:rsidRPr="00450B5C" w14:paraId="30CFC1A0" w14:textId="77777777" w:rsidTr="00E31192">
        <w:tc>
          <w:tcPr>
            <w:tcW w:w="828" w:type="dxa"/>
            <w:tcBorders>
              <w:top w:val="single" w:sz="4" w:space="0" w:color="auto"/>
              <w:left w:val="single" w:sz="4" w:space="0" w:color="auto"/>
              <w:bottom w:val="single" w:sz="4" w:space="0" w:color="auto"/>
              <w:right w:val="single" w:sz="4" w:space="0" w:color="auto"/>
            </w:tcBorders>
          </w:tcPr>
          <w:p w14:paraId="2979DC78" w14:textId="2D43D923" w:rsidR="00C90784" w:rsidRPr="00E31192" w:rsidRDefault="00C90784" w:rsidP="00835496">
            <w:pPr>
              <w:spacing w:before="60" w:after="120" w:line="360" w:lineRule="auto"/>
              <w:jc w:val="both"/>
              <w:rPr>
                <w:rFonts w:ascii="Arial" w:hAnsi="Arial" w:cs="Arial"/>
              </w:rPr>
            </w:pPr>
            <w:r>
              <w:rPr>
                <w:rFonts w:ascii="Arial" w:hAnsi="Arial" w:cs="Arial"/>
              </w:rPr>
              <w:t>2</w:t>
            </w:r>
          </w:p>
        </w:tc>
        <w:tc>
          <w:tcPr>
            <w:tcW w:w="8637" w:type="dxa"/>
            <w:tcBorders>
              <w:top w:val="single" w:sz="4" w:space="0" w:color="auto"/>
              <w:left w:val="single" w:sz="4" w:space="0" w:color="auto"/>
              <w:bottom w:val="single" w:sz="4" w:space="0" w:color="auto"/>
              <w:right w:val="single" w:sz="4" w:space="0" w:color="auto"/>
            </w:tcBorders>
          </w:tcPr>
          <w:p w14:paraId="430BA543" w14:textId="6FD86FC3" w:rsidR="00C90784" w:rsidRPr="00E31192" w:rsidRDefault="00C90784" w:rsidP="00835496">
            <w:pPr>
              <w:spacing w:before="60" w:after="120" w:line="360" w:lineRule="auto"/>
              <w:jc w:val="both"/>
              <w:rPr>
                <w:rFonts w:ascii="Arial" w:hAnsi="Arial" w:cs="Arial"/>
              </w:rPr>
            </w:pPr>
            <w:r>
              <w:rPr>
                <w:rFonts w:ascii="Arial" w:hAnsi="Arial" w:cs="Arial"/>
              </w:rPr>
              <w:t>Szczegółowy opis przedmiotu zamówienia</w:t>
            </w:r>
          </w:p>
        </w:tc>
      </w:tr>
    </w:tbl>
    <w:p w14:paraId="2F08CE85" w14:textId="77777777" w:rsidR="001350D3" w:rsidRPr="00450B5C" w:rsidRDefault="001350D3" w:rsidP="00152DD9">
      <w:pPr>
        <w:pStyle w:val="Nagwek1"/>
        <w:numPr>
          <w:ilvl w:val="0"/>
          <w:numId w:val="0"/>
        </w:numPr>
        <w:tabs>
          <w:tab w:val="left" w:pos="708"/>
        </w:tabs>
        <w:spacing w:line="360" w:lineRule="auto"/>
        <w:rPr>
          <w:rFonts w:ascii="Arial" w:hAnsi="Arial" w:cs="Arial"/>
        </w:rPr>
      </w:pPr>
    </w:p>
    <w:sectPr w:rsidR="001350D3" w:rsidRPr="00450B5C" w:rsidSect="0064458F">
      <w:headerReference w:type="default" r:id="rId12"/>
      <w:footerReference w:type="default" r:id="rId13"/>
      <w:headerReference w:type="first" r:id="rId14"/>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D8FD8" w14:textId="77777777" w:rsidR="004C6E5D" w:rsidRDefault="004C6E5D">
      <w:r>
        <w:separator/>
      </w:r>
    </w:p>
  </w:endnote>
  <w:endnote w:type="continuationSeparator" w:id="0">
    <w:p w14:paraId="20678EE0" w14:textId="77777777" w:rsidR="004C6E5D" w:rsidRDefault="004C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F98D5" w14:textId="77777777" w:rsidR="00835496" w:rsidRPr="00E07738" w:rsidRDefault="00835496">
    <w:pPr>
      <w:pStyle w:val="Stopka"/>
      <w:tabs>
        <w:tab w:val="clear" w:pos="4536"/>
        <w:tab w:val="right" w:pos="9000"/>
      </w:tabs>
      <w:rPr>
        <w:rFonts w:ascii="Arial" w:hAnsi="Arial" w:cs="Arial"/>
        <w:sz w:val="18"/>
        <w:szCs w:val="18"/>
      </w:rPr>
    </w:pPr>
    <w:r>
      <w:rPr>
        <w:sz w:val="18"/>
        <w:szCs w:val="18"/>
      </w:rPr>
      <w:tab/>
    </w:r>
    <w:r w:rsidRPr="00E07738">
      <w:rPr>
        <w:rFonts w:ascii="Arial" w:hAnsi="Arial" w:cs="Arial"/>
        <w:sz w:val="18"/>
        <w:szCs w:val="18"/>
      </w:rPr>
      <w:t xml:space="preserve">Strona: </w:t>
    </w:r>
    <w:r w:rsidRPr="00E07738">
      <w:rPr>
        <w:rStyle w:val="Numerstrony"/>
        <w:rFonts w:ascii="Arial" w:hAnsi="Arial" w:cs="Arial"/>
        <w:sz w:val="18"/>
        <w:szCs w:val="18"/>
      </w:rPr>
      <w:fldChar w:fldCharType="begin"/>
    </w:r>
    <w:r w:rsidRPr="00E07738">
      <w:rPr>
        <w:rStyle w:val="Numerstrony"/>
        <w:rFonts w:ascii="Arial" w:hAnsi="Arial" w:cs="Arial"/>
        <w:sz w:val="18"/>
        <w:szCs w:val="18"/>
      </w:rPr>
      <w:instrText xml:space="preserve"> PAGE </w:instrText>
    </w:r>
    <w:r w:rsidRPr="00E07738">
      <w:rPr>
        <w:rStyle w:val="Numerstrony"/>
        <w:rFonts w:ascii="Arial" w:hAnsi="Arial" w:cs="Arial"/>
        <w:sz w:val="18"/>
        <w:szCs w:val="18"/>
      </w:rPr>
      <w:fldChar w:fldCharType="separate"/>
    </w:r>
    <w:r w:rsidR="004879EA">
      <w:rPr>
        <w:rStyle w:val="Numerstrony"/>
        <w:rFonts w:ascii="Arial" w:hAnsi="Arial" w:cs="Arial"/>
        <w:noProof/>
        <w:sz w:val="18"/>
        <w:szCs w:val="18"/>
      </w:rPr>
      <w:t>34</w:t>
    </w:r>
    <w:r w:rsidRPr="00E07738">
      <w:rPr>
        <w:rStyle w:val="Numerstrony"/>
        <w:rFonts w:ascii="Arial" w:hAnsi="Arial" w:cs="Arial"/>
        <w:sz w:val="18"/>
        <w:szCs w:val="18"/>
      </w:rPr>
      <w:fldChar w:fldCharType="end"/>
    </w:r>
    <w:r w:rsidRPr="00E07738">
      <w:rPr>
        <w:rStyle w:val="Numerstrony"/>
        <w:rFonts w:ascii="Arial" w:hAnsi="Arial" w:cs="Arial"/>
        <w:sz w:val="18"/>
        <w:szCs w:val="18"/>
      </w:rPr>
      <w:t>/</w:t>
    </w:r>
    <w:r w:rsidRPr="00E07738">
      <w:rPr>
        <w:rStyle w:val="Numerstrony"/>
        <w:rFonts w:ascii="Arial" w:hAnsi="Arial" w:cs="Arial"/>
        <w:sz w:val="18"/>
        <w:szCs w:val="18"/>
      </w:rPr>
      <w:fldChar w:fldCharType="begin"/>
    </w:r>
    <w:r w:rsidRPr="00E07738">
      <w:rPr>
        <w:rStyle w:val="Numerstrony"/>
        <w:rFonts w:ascii="Arial" w:hAnsi="Arial" w:cs="Arial"/>
        <w:sz w:val="18"/>
        <w:szCs w:val="18"/>
      </w:rPr>
      <w:instrText xml:space="preserve"> NUMPAGES </w:instrText>
    </w:r>
    <w:r w:rsidRPr="00E07738">
      <w:rPr>
        <w:rStyle w:val="Numerstrony"/>
        <w:rFonts w:ascii="Arial" w:hAnsi="Arial" w:cs="Arial"/>
        <w:sz w:val="18"/>
        <w:szCs w:val="18"/>
      </w:rPr>
      <w:fldChar w:fldCharType="separate"/>
    </w:r>
    <w:r w:rsidR="004879EA">
      <w:rPr>
        <w:rStyle w:val="Numerstrony"/>
        <w:rFonts w:ascii="Arial" w:hAnsi="Arial" w:cs="Arial"/>
        <w:noProof/>
        <w:sz w:val="18"/>
        <w:szCs w:val="18"/>
      </w:rPr>
      <w:t>34</w:t>
    </w:r>
    <w:r w:rsidRPr="00E07738">
      <w:rPr>
        <w:rStyle w:val="Numerstron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40153" w14:textId="77777777" w:rsidR="004C6E5D" w:rsidRDefault="004C6E5D">
      <w:r>
        <w:separator/>
      </w:r>
    </w:p>
  </w:footnote>
  <w:footnote w:type="continuationSeparator" w:id="0">
    <w:p w14:paraId="6897A104" w14:textId="77777777" w:rsidR="004C6E5D" w:rsidRDefault="004C6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A062" w14:textId="77777777" w:rsidR="00835496" w:rsidRDefault="00835496">
    <w:pPr>
      <w:pStyle w:val="Nagwek"/>
      <w:jc w:val="center"/>
      <w:rPr>
        <w:sz w:val="18"/>
        <w:szCs w:val="18"/>
      </w:rPr>
    </w:pPr>
    <w:r w:rsidRPr="005D5078">
      <w:rPr>
        <w:noProof/>
      </w:rPr>
      <w:drawing>
        <wp:inline distT="0" distB="0" distL="0" distR="0" wp14:anchorId="06145623" wp14:editId="55393AFB">
          <wp:extent cx="5753100" cy="754380"/>
          <wp:effectExtent l="0" t="0" r="0" b="0"/>
          <wp:docPr id="3" name="Obraz 19" descr="Zestawienie_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Zestawienie_w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54380"/>
                  </a:xfrm>
                  <a:prstGeom prst="rect">
                    <a:avLst/>
                  </a:prstGeom>
                  <a:noFill/>
                  <a:ln>
                    <a:noFill/>
                  </a:ln>
                </pic:spPr>
              </pic:pic>
            </a:graphicData>
          </a:graphic>
        </wp:inline>
      </w:drawing>
    </w:r>
  </w:p>
  <w:p w14:paraId="4867A7CB" w14:textId="77777777" w:rsidR="00835496" w:rsidRPr="005C1A6B" w:rsidRDefault="00835496">
    <w:pPr>
      <w:pStyle w:val="Nagwek"/>
      <w:jc w:val="center"/>
      <w:rPr>
        <w:rFonts w:ascii="Arial" w:hAnsi="Arial" w:cs="Arial"/>
        <w:sz w:val="18"/>
        <w:szCs w:val="18"/>
      </w:rPr>
    </w:pPr>
    <w:r w:rsidRPr="005C1A6B">
      <w:rPr>
        <w:rFonts w:ascii="Arial" w:hAnsi="Arial" w:cs="Arial"/>
        <w:sz w:val="18"/>
        <w:szCs w:val="18"/>
      </w:rPr>
      <w:t>SWZ</w:t>
    </w:r>
  </w:p>
  <w:p w14:paraId="4B9CE891" w14:textId="2192288F" w:rsidR="00835496" w:rsidRPr="005C1A6B" w:rsidRDefault="00835496">
    <w:pPr>
      <w:pStyle w:val="Nagwek"/>
      <w:jc w:val="center"/>
      <w:rPr>
        <w:rFonts w:ascii="Arial" w:hAnsi="Arial" w:cs="Arial"/>
        <w:sz w:val="18"/>
        <w:szCs w:val="18"/>
      </w:rPr>
    </w:pPr>
    <w:r w:rsidRPr="005C1A6B">
      <w:rPr>
        <w:rFonts w:ascii="Arial" w:hAnsi="Arial" w:cs="Arial"/>
        <w:sz w:val="18"/>
        <w:szCs w:val="18"/>
      </w:rPr>
      <w:t xml:space="preserve">Dostawa </w:t>
    </w:r>
    <w:r w:rsidR="00B2105A">
      <w:rPr>
        <w:rFonts w:ascii="Arial" w:hAnsi="Arial" w:cs="Arial"/>
        <w:sz w:val="18"/>
        <w:szCs w:val="18"/>
      </w:rPr>
      <w:t>symulator</w:t>
    </w:r>
    <w:r w:rsidR="007F6B2D">
      <w:rPr>
        <w:rFonts w:ascii="Arial" w:hAnsi="Arial" w:cs="Arial"/>
        <w:sz w:val="18"/>
        <w:szCs w:val="18"/>
      </w:rPr>
      <w:t>ów</w:t>
    </w:r>
    <w:r w:rsidR="00B2105A">
      <w:rPr>
        <w:rFonts w:ascii="Arial" w:hAnsi="Arial" w:cs="Arial"/>
        <w:sz w:val="18"/>
        <w:szCs w:val="18"/>
      </w:rPr>
      <w:t xml:space="preserve"> sterowania ruchem kolejowym ze stanowiskami dyżurnych ruchu i instruktora oraz symulatora pojazdu kolejowego</w:t>
    </w:r>
    <w:r w:rsidRPr="005C1A6B">
      <w:rPr>
        <w:rFonts w:ascii="Arial" w:hAnsi="Arial" w:cs="Arial"/>
        <w:sz w:val="18"/>
        <w:szCs w:val="18"/>
      </w:rPr>
      <w:t xml:space="preserve"> w ramach projektu ,,Kompleksowy program rozwoju kształcenia zawodowego w Powiecie Ostrowskim” finansowanego z Programu Regionalnego Fundusze Europejskie dla Wielkopolski 2021-2027</w:t>
    </w:r>
  </w:p>
  <w:p w14:paraId="5D92EA00" w14:textId="0ABC0C48" w:rsidR="00835496" w:rsidRDefault="007C1961">
    <w:pPr>
      <w:pStyle w:val="Nagwek"/>
    </w:pPr>
    <w:r>
      <w:rPr>
        <w:noProof/>
      </w:rPr>
      <mc:AlternateContent>
        <mc:Choice Requires="wps">
          <w:drawing>
            <wp:anchor distT="4294967295" distB="4294967295" distL="114300" distR="114300" simplePos="0" relativeHeight="251658240" behindDoc="0" locked="0" layoutInCell="1" allowOverlap="1" wp14:anchorId="0F9886DA" wp14:editId="6F96E42A">
              <wp:simplePos x="0" y="0"/>
              <wp:positionH relativeFrom="column">
                <wp:posOffset>0</wp:posOffset>
              </wp:positionH>
              <wp:positionV relativeFrom="paragraph">
                <wp:posOffset>46354</wp:posOffset>
              </wp:positionV>
              <wp:extent cx="5943600" cy="0"/>
              <wp:effectExtent l="0" t="0" r="0" b="0"/>
              <wp:wrapNone/>
              <wp:docPr id="1139800550"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95E517" id="Łącznik prosty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AE0E1" w14:textId="77777777" w:rsidR="00835496" w:rsidRDefault="00835496">
    <w:pPr>
      <w:pStyle w:val="Nagwek"/>
    </w:pPr>
    <w:r w:rsidRPr="005D5078">
      <w:rPr>
        <w:noProof/>
      </w:rPr>
      <w:drawing>
        <wp:inline distT="0" distB="0" distL="0" distR="0" wp14:anchorId="697A209A" wp14:editId="0D4191C2">
          <wp:extent cx="5753100" cy="754380"/>
          <wp:effectExtent l="0" t="0" r="0" b="0"/>
          <wp:docPr id="1" name="Obraz 19" descr="Zestawienie_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Zestawienie_w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D3667"/>
    <w:multiLevelType w:val="hybridMultilevel"/>
    <w:tmpl w:val="AE3EF93E"/>
    <w:lvl w:ilvl="0" w:tplc="7D12784A">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2CF4DB3"/>
    <w:multiLevelType w:val="hybridMultilevel"/>
    <w:tmpl w:val="26B09A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BD1F75"/>
    <w:multiLevelType w:val="hybridMultilevel"/>
    <w:tmpl w:val="78944946"/>
    <w:lvl w:ilvl="0" w:tplc="9CA8756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EE3197E"/>
    <w:multiLevelType w:val="multilevel"/>
    <w:tmpl w:val="9E7CA71A"/>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2166C30"/>
    <w:multiLevelType w:val="hybridMultilevel"/>
    <w:tmpl w:val="E3CA5730"/>
    <w:lvl w:ilvl="0" w:tplc="33965898">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 w15:restartNumberingAfterBreak="0">
    <w:nsid w:val="2D2F0D68"/>
    <w:multiLevelType w:val="hybridMultilevel"/>
    <w:tmpl w:val="B672DFEA"/>
    <w:lvl w:ilvl="0" w:tplc="CD826976">
      <w:start w:val="1"/>
      <w:numFmt w:val="decimal"/>
      <w:lvlText w:val="%1)"/>
      <w:lvlJc w:val="left"/>
      <w:pPr>
        <w:ind w:left="1069" w:hanging="360"/>
      </w:pPr>
      <w:rPr>
        <w:rFonts w:ascii="Arial" w:eastAsia="Times New Roman" w:hAnsi="Arial" w:cs="Arial"/>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D4B4D8C"/>
    <w:multiLevelType w:val="hybridMultilevel"/>
    <w:tmpl w:val="F2F684FE"/>
    <w:lvl w:ilvl="0" w:tplc="D908979E">
      <w:start w:val="1"/>
      <w:numFmt w:val="decimal"/>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2D891DE1"/>
    <w:multiLevelType w:val="hybridMultilevel"/>
    <w:tmpl w:val="29005F22"/>
    <w:lvl w:ilvl="0" w:tplc="33F6E1C8">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48D400F"/>
    <w:multiLevelType w:val="hybridMultilevel"/>
    <w:tmpl w:val="D6087C3E"/>
    <w:lvl w:ilvl="0" w:tplc="F9028324">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79803E2"/>
    <w:multiLevelType w:val="hybridMultilevel"/>
    <w:tmpl w:val="44C47BDE"/>
    <w:lvl w:ilvl="0" w:tplc="8C448FE6">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E185DF1"/>
    <w:multiLevelType w:val="hybridMultilevel"/>
    <w:tmpl w:val="5880830C"/>
    <w:lvl w:ilvl="0" w:tplc="2E8C1754">
      <w:start w:val="1"/>
      <w:numFmt w:val="lowerLetter"/>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509062BA"/>
    <w:multiLevelType w:val="hybridMultilevel"/>
    <w:tmpl w:val="ABD46CF4"/>
    <w:lvl w:ilvl="0" w:tplc="438A651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7"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8" w15:restartNumberingAfterBreak="0">
    <w:nsid w:val="52B709CE"/>
    <w:multiLevelType w:val="hybridMultilevel"/>
    <w:tmpl w:val="97C6FD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5E3019A9"/>
    <w:multiLevelType w:val="hybridMultilevel"/>
    <w:tmpl w:val="CB144F3A"/>
    <w:lvl w:ilvl="0" w:tplc="D124D8D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668428DC"/>
    <w:multiLevelType w:val="hybridMultilevel"/>
    <w:tmpl w:val="BFD8628A"/>
    <w:lvl w:ilvl="0" w:tplc="9C5CE3B2">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668600D4"/>
    <w:multiLevelType w:val="hybridMultilevel"/>
    <w:tmpl w:val="280A5D0A"/>
    <w:lvl w:ilvl="0" w:tplc="CF2A3046">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68485DEF"/>
    <w:multiLevelType w:val="hybridMultilevel"/>
    <w:tmpl w:val="52B8D9A8"/>
    <w:lvl w:ilvl="0" w:tplc="6C32573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6"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7" w15:restartNumberingAfterBreak="0">
    <w:nsid w:val="7A0845E9"/>
    <w:multiLevelType w:val="hybridMultilevel"/>
    <w:tmpl w:val="79B0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9"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0" w15:restartNumberingAfterBreak="0">
    <w:nsid w:val="7EC50DF7"/>
    <w:multiLevelType w:val="hybridMultilevel"/>
    <w:tmpl w:val="5C3AA454"/>
    <w:lvl w:ilvl="0" w:tplc="B31A5B8A">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51734821">
    <w:abstractNumId w:val="4"/>
  </w:num>
  <w:num w:numId="2" w16cid:durableId="383333832">
    <w:abstractNumId w:val="8"/>
  </w:num>
  <w:num w:numId="3" w16cid:durableId="21028764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78525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2157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16546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46124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41495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28929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95042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50235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37622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84555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44286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82599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8358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48572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94814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3007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19416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9545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79001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58209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35378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651347">
    <w:abstractNumId w:val="14"/>
  </w:num>
  <w:num w:numId="26" w16cid:durableId="449782610">
    <w:abstractNumId w:val="20"/>
  </w:num>
  <w:num w:numId="27" w16cid:durableId="1638141729">
    <w:abstractNumId w:val="3"/>
  </w:num>
  <w:num w:numId="28" w16cid:durableId="636181443">
    <w:abstractNumId w:val="23"/>
  </w:num>
  <w:num w:numId="29" w16cid:durableId="1466971528">
    <w:abstractNumId w:val="16"/>
  </w:num>
  <w:num w:numId="30" w16cid:durableId="92284899">
    <w:abstractNumId w:val="0"/>
  </w:num>
  <w:num w:numId="31" w16cid:durableId="558328744">
    <w:abstractNumId w:val="18"/>
  </w:num>
  <w:num w:numId="32" w16cid:durableId="1569993487">
    <w:abstractNumId w:val="2"/>
  </w:num>
  <w:num w:numId="33" w16cid:durableId="1757941873">
    <w:abstractNumId w:val="27"/>
  </w:num>
  <w:num w:numId="34" w16cid:durableId="1149712993">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50"/>
    <w:rsid w:val="000003BF"/>
    <w:rsid w:val="00004617"/>
    <w:rsid w:val="00004D89"/>
    <w:rsid w:val="00005390"/>
    <w:rsid w:val="000067E5"/>
    <w:rsid w:val="00012833"/>
    <w:rsid w:val="00016AB3"/>
    <w:rsid w:val="0002045A"/>
    <w:rsid w:val="00020CC4"/>
    <w:rsid w:val="00020FF3"/>
    <w:rsid w:val="00026453"/>
    <w:rsid w:val="00031855"/>
    <w:rsid w:val="00034D1A"/>
    <w:rsid w:val="0004094C"/>
    <w:rsid w:val="0004201E"/>
    <w:rsid w:val="000471B4"/>
    <w:rsid w:val="00050901"/>
    <w:rsid w:val="0005779B"/>
    <w:rsid w:val="00066623"/>
    <w:rsid w:val="000666AF"/>
    <w:rsid w:val="00066A2A"/>
    <w:rsid w:val="000708D5"/>
    <w:rsid w:val="0007649A"/>
    <w:rsid w:val="00080783"/>
    <w:rsid w:val="00081372"/>
    <w:rsid w:val="00082134"/>
    <w:rsid w:val="000A2E0B"/>
    <w:rsid w:val="000A59AF"/>
    <w:rsid w:val="000B08A9"/>
    <w:rsid w:val="000B0941"/>
    <w:rsid w:val="000B182D"/>
    <w:rsid w:val="000C63A2"/>
    <w:rsid w:val="000C732C"/>
    <w:rsid w:val="000C79DA"/>
    <w:rsid w:val="000D0699"/>
    <w:rsid w:val="000D3BC4"/>
    <w:rsid w:val="000E0329"/>
    <w:rsid w:val="000E4DFB"/>
    <w:rsid w:val="000E7443"/>
    <w:rsid w:val="000F01D8"/>
    <w:rsid w:val="000F53AD"/>
    <w:rsid w:val="000F6494"/>
    <w:rsid w:val="0010472E"/>
    <w:rsid w:val="00105E7F"/>
    <w:rsid w:val="0011709B"/>
    <w:rsid w:val="00125A9A"/>
    <w:rsid w:val="00126357"/>
    <w:rsid w:val="00127036"/>
    <w:rsid w:val="0013434C"/>
    <w:rsid w:val="001350D3"/>
    <w:rsid w:val="00141A13"/>
    <w:rsid w:val="00150032"/>
    <w:rsid w:val="0015196E"/>
    <w:rsid w:val="00152DD9"/>
    <w:rsid w:val="001542F3"/>
    <w:rsid w:val="001644FA"/>
    <w:rsid w:val="00164E1E"/>
    <w:rsid w:val="00182A84"/>
    <w:rsid w:val="00183B64"/>
    <w:rsid w:val="00183EA0"/>
    <w:rsid w:val="0018407C"/>
    <w:rsid w:val="00191475"/>
    <w:rsid w:val="0019225F"/>
    <w:rsid w:val="00194EF2"/>
    <w:rsid w:val="001A49B7"/>
    <w:rsid w:val="001A621C"/>
    <w:rsid w:val="001B3F5E"/>
    <w:rsid w:val="001B6A19"/>
    <w:rsid w:val="001C30E8"/>
    <w:rsid w:val="001C3822"/>
    <w:rsid w:val="001C49A9"/>
    <w:rsid w:val="001C5986"/>
    <w:rsid w:val="001C62F7"/>
    <w:rsid w:val="001E1B74"/>
    <w:rsid w:val="001E1C66"/>
    <w:rsid w:val="001E4CE2"/>
    <w:rsid w:val="001E66C0"/>
    <w:rsid w:val="001F1894"/>
    <w:rsid w:val="001F5817"/>
    <w:rsid w:val="001F658C"/>
    <w:rsid w:val="002007BD"/>
    <w:rsid w:val="00201D7C"/>
    <w:rsid w:val="00201F36"/>
    <w:rsid w:val="00222A8F"/>
    <w:rsid w:val="002239C2"/>
    <w:rsid w:val="00223EF2"/>
    <w:rsid w:val="00226999"/>
    <w:rsid w:val="00231DE9"/>
    <w:rsid w:val="00232610"/>
    <w:rsid w:val="00232EF6"/>
    <w:rsid w:val="0023697B"/>
    <w:rsid w:val="00243FB4"/>
    <w:rsid w:val="002457DC"/>
    <w:rsid w:val="0024673F"/>
    <w:rsid w:val="00250E3F"/>
    <w:rsid w:val="00263EFE"/>
    <w:rsid w:val="00264871"/>
    <w:rsid w:val="00273C53"/>
    <w:rsid w:val="002746F7"/>
    <w:rsid w:val="002962E0"/>
    <w:rsid w:val="002963F2"/>
    <w:rsid w:val="002970DD"/>
    <w:rsid w:val="002A2D4A"/>
    <w:rsid w:val="002A5762"/>
    <w:rsid w:val="002B22BF"/>
    <w:rsid w:val="002E237F"/>
    <w:rsid w:val="002E5E36"/>
    <w:rsid w:val="002E666C"/>
    <w:rsid w:val="002E7C8B"/>
    <w:rsid w:val="002F07D4"/>
    <w:rsid w:val="002F5C3E"/>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70A37"/>
    <w:rsid w:val="00374986"/>
    <w:rsid w:val="00376F9F"/>
    <w:rsid w:val="00380373"/>
    <w:rsid w:val="00380F3D"/>
    <w:rsid w:val="0038188C"/>
    <w:rsid w:val="003825D5"/>
    <w:rsid w:val="00383BC8"/>
    <w:rsid w:val="00384056"/>
    <w:rsid w:val="0038785A"/>
    <w:rsid w:val="003B11A8"/>
    <w:rsid w:val="003C205D"/>
    <w:rsid w:val="003C4316"/>
    <w:rsid w:val="003C478A"/>
    <w:rsid w:val="003C4BDA"/>
    <w:rsid w:val="003C7856"/>
    <w:rsid w:val="003D0168"/>
    <w:rsid w:val="003D0409"/>
    <w:rsid w:val="003D0C9B"/>
    <w:rsid w:val="003D1104"/>
    <w:rsid w:val="003D58D6"/>
    <w:rsid w:val="003D736C"/>
    <w:rsid w:val="003E0A15"/>
    <w:rsid w:val="003E1DF0"/>
    <w:rsid w:val="003E46AB"/>
    <w:rsid w:val="003F094B"/>
    <w:rsid w:val="003F4DA9"/>
    <w:rsid w:val="003F62EC"/>
    <w:rsid w:val="00403B18"/>
    <w:rsid w:val="0040419B"/>
    <w:rsid w:val="00407784"/>
    <w:rsid w:val="0041437D"/>
    <w:rsid w:val="004201F8"/>
    <w:rsid w:val="00423EDC"/>
    <w:rsid w:val="004248CE"/>
    <w:rsid w:val="00424D45"/>
    <w:rsid w:val="004327AD"/>
    <w:rsid w:val="00433D74"/>
    <w:rsid w:val="00434BE5"/>
    <w:rsid w:val="004350D7"/>
    <w:rsid w:val="0043547F"/>
    <w:rsid w:val="00441468"/>
    <w:rsid w:val="00442E7D"/>
    <w:rsid w:val="00445B27"/>
    <w:rsid w:val="004460EE"/>
    <w:rsid w:val="00450B5C"/>
    <w:rsid w:val="00461A5D"/>
    <w:rsid w:val="00465113"/>
    <w:rsid w:val="00465FAC"/>
    <w:rsid w:val="00466174"/>
    <w:rsid w:val="00466719"/>
    <w:rsid w:val="00466D96"/>
    <w:rsid w:val="004727C7"/>
    <w:rsid w:val="00472F68"/>
    <w:rsid w:val="00475952"/>
    <w:rsid w:val="00475D05"/>
    <w:rsid w:val="004820E5"/>
    <w:rsid w:val="00483F80"/>
    <w:rsid w:val="00486CFE"/>
    <w:rsid w:val="004879EA"/>
    <w:rsid w:val="004910DE"/>
    <w:rsid w:val="00492D08"/>
    <w:rsid w:val="00493DCE"/>
    <w:rsid w:val="004A12DF"/>
    <w:rsid w:val="004A135F"/>
    <w:rsid w:val="004A2316"/>
    <w:rsid w:val="004A3EC1"/>
    <w:rsid w:val="004B524E"/>
    <w:rsid w:val="004B53E0"/>
    <w:rsid w:val="004B680C"/>
    <w:rsid w:val="004C6E5D"/>
    <w:rsid w:val="004C708A"/>
    <w:rsid w:val="004D10CC"/>
    <w:rsid w:val="004D48B9"/>
    <w:rsid w:val="004D7A7C"/>
    <w:rsid w:val="004E3A7E"/>
    <w:rsid w:val="004E7BF9"/>
    <w:rsid w:val="004F50A8"/>
    <w:rsid w:val="005060B9"/>
    <w:rsid w:val="00507E96"/>
    <w:rsid w:val="00510831"/>
    <w:rsid w:val="00514D20"/>
    <w:rsid w:val="0052364D"/>
    <w:rsid w:val="0052404F"/>
    <w:rsid w:val="005241B2"/>
    <w:rsid w:val="00533178"/>
    <w:rsid w:val="005356F2"/>
    <w:rsid w:val="0053675C"/>
    <w:rsid w:val="00536FAD"/>
    <w:rsid w:val="00541BA6"/>
    <w:rsid w:val="0054473A"/>
    <w:rsid w:val="00545526"/>
    <w:rsid w:val="0055231E"/>
    <w:rsid w:val="00561FED"/>
    <w:rsid w:val="00562E86"/>
    <w:rsid w:val="005631F3"/>
    <w:rsid w:val="00571EFD"/>
    <w:rsid w:val="005741F3"/>
    <w:rsid w:val="005828F4"/>
    <w:rsid w:val="00587193"/>
    <w:rsid w:val="005960F8"/>
    <w:rsid w:val="005A032F"/>
    <w:rsid w:val="005C1A6B"/>
    <w:rsid w:val="005C46D9"/>
    <w:rsid w:val="005D0A27"/>
    <w:rsid w:val="005D2148"/>
    <w:rsid w:val="005E37B5"/>
    <w:rsid w:val="005E3EB7"/>
    <w:rsid w:val="005E544C"/>
    <w:rsid w:val="005E57FA"/>
    <w:rsid w:val="005E73AC"/>
    <w:rsid w:val="005E7BB3"/>
    <w:rsid w:val="005F30BA"/>
    <w:rsid w:val="005F4245"/>
    <w:rsid w:val="005F44CE"/>
    <w:rsid w:val="005F4A04"/>
    <w:rsid w:val="00603217"/>
    <w:rsid w:val="00603291"/>
    <w:rsid w:val="00614581"/>
    <w:rsid w:val="00620837"/>
    <w:rsid w:val="00620AE3"/>
    <w:rsid w:val="006260AC"/>
    <w:rsid w:val="00627ED2"/>
    <w:rsid w:val="006318DF"/>
    <w:rsid w:val="0063322D"/>
    <w:rsid w:val="00635CBF"/>
    <w:rsid w:val="00635DB4"/>
    <w:rsid w:val="0063732B"/>
    <w:rsid w:val="0064458F"/>
    <w:rsid w:val="00650268"/>
    <w:rsid w:val="006514A7"/>
    <w:rsid w:val="00656498"/>
    <w:rsid w:val="0066198A"/>
    <w:rsid w:val="0066381A"/>
    <w:rsid w:val="00666C20"/>
    <w:rsid w:val="006672A6"/>
    <w:rsid w:val="006737D4"/>
    <w:rsid w:val="006810A7"/>
    <w:rsid w:val="00681AF7"/>
    <w:rsid w:val="006849EF"/>
    <w:rsid w:val="00687163"/>
    <w:rsid w:val="00697769"/>
    <w:rsid w:val="006A65E4"/>
    <w:rsid w:val="006B281B"/>
    <w:rsid w:val="006B345E"/>
    <w:rsid w:val="006C1585"/>
    <w:rsid w:val="006C1F3A"/>
    <w:rsid w:val="006C3687"/>
    <w:rsid w:val="006C4006"/>
    <w:rsid w:val="006D7AC6"/>
    <w:rsid w:val="006E2CC4"/>
    <w:rsid w:val="006E6333"/>
    <w:rsid w:val="006F5BCD"/>
    <w:rsid w:val="006F77F8"/>
    <w:rsid w:val="00703F5F"/>
    <w:rsid w:val="00705BE6"/>
    <w:rsid w:val="0070620B"/>
    <w:rsid w:val="00706A45"/>
    <w:rsid w:val="0071220B"/>
    <w:rsid w:val="00713E16"/>
    <w:rsid w:val="00717726"/>
    <w:rsid w:val="00722A08"/>
    <w:rsid w:val="0072631F"/>
    <w:rsid w:val="0072643E"/>
    <w:rsid w:val="00730E7F"/>
    <w:rsid w:val="00732B5E"/>
    <w:rsid w:val="00734784"/>
    <w:rsid w:val="00736D52"/>
    <w:rsid w:val="00740B94"/>
    <w:rsid w:val="00740EFA"/>
    <w:rsid w:val="007414A2"/>
    <w:rsid w:val="00741CCD"/>
    <w:rsid w:val="0075328D"/>
    <w:rsid w:val="00757FE2"/>
    <w:rsid w:val="00760959"/>
    <w:rsid w:val="00770037"/>
    <w:rsid w:val="00774374"/>
    <w:rsid w:val="00774A7C"/>
    <w:rsid w:val="00787E17"/>
    <w:rsid w:val="007941DD"/>
    <w:rsid w:val="007A004A"/>
    <w:rsid w:val="007A251C"/>
    <w:rsid w:val="007A5710"/>
    <w:rsid w:val="007A6D17"/>
    <w:rsid w:val="007C00B8"/>
    <w:rsid w:val="007C1961"/>
    <w:rsid w:val="007C7123"/>
    <w:rsid w:val="007F35F3"/>
    <w:rsid w:val="007F3A2E"/>
    <w:rsid w:val="007F6B2D"/>
    <w:rsid w:val="008056A9"/>
    <w:rsid w:val="00811E8A"/>
    <w:rsid w:val="00820382"/>
    <w:rsid w:val="00821531"/>
    <w:rsid w:val="0082230A"/>
    <w:rsid w:val="00823C81"/>
    <w:rsid w:val="00835496"/>
    <w:rsid w:val="00837B5D"/>
    <w:rsid w:val="00840575"/>
    <w:rsid w:val="008411E7"/>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60B4"/>
    <w:rsid w:val="008C47F9"/>
    <w:rsid w:val="008C783F"/>
    <w:rsid w:val="008D48A7"/>
    <w:rsid w:val="008D6C97"/>
    <w:rsid w:val="008E2C1B"/>
    <w:rsid w:val="008E38E4"/>
    <w:rsid w:val="008E3C1A"/>
    <w:rsid w:val="008F14B7"/>
    <w:rsid w:val="008F1B65"/>
    <w:rsid w:val="008F317B"/>
    <w:rsid w:val="008F4628"/>
    <w:rsid w:val="008F6989"/>
    <w:rsid w:val="008F7292"/>
    <w:rsid w:val="00903BB2"/>
    <w:rsid w:val="0090602E"/>
    <w:rsid w:val="00910126"/>
    <w:rsid w:val="00916F61"/>
    <w:rsid w:val="009238FB"/>
    <w:rsid w:val="00925F62"/>
    <w:rsid w:val="0093445C"/>
    <w:rsid w:val="00941831"/>
    <w:rsid w:val="0094461F"/>
    <w:rsid w:val="00945B58"/>
    <w:rsid w:val="00946509"/>
    <w:rsid w:val="00950CB2"/>
    <w:rsid w:val="009526DC"/>
    <w:rsid w:val="009554B6"/>
    <w:rsid w:val="00961A57"/>
    <w:rsid w:val="00966186"/>
    <w:rsid w:val="00977C3E"/>
    <w:rsid w:val="00977E21"/>
    <w:rsid w:val="00983549"/>
    <w:rsid w:val="009838C7"/>
    <w:rsid w:val="00984355"/>
    <w:rsid w:val="009931A2"/>
    <w:rsid w:val="00997EA2"/>
    <w:rsid w:val="009A0DCD"/>
    <w:rsid w:val="009A4CC1"/>
    <w:rsid w:val="009B1CE2"/>
    <w:rsid w:val="009B239D"/>
    <w:rsid w:val="009B5A1B"/>
    <w:rsid w:val="009B5EF9"/>
    <w:rsid w:val="009B75C1"/>
    <w:rsid w:val="009C1C05"/>
    <w:rsid w:val="009D760C"/>
    <w:rsid w:val="009E6598"/>
    <w:rsid w:val="009E7B6E"/>
    <w:rsid w:val="009F0A8E"/>
    <w:rsid w:val="009F1CA7"/>
    <w:rsid w:val="00A0180B"/>
    <w:rsid w:val="00A021C0"/>
    <w:rsid w:val="00A02B83"/>
    <w:rsid w:val="00A13671"/>
    <w:rsid w:val="00A16D91"/>
    <w:rsid w:val="00A22820"/>
    <w:rsid w:val="00A2369F"/>
    <w:rsid w:val="00A237E6"/>
    <w:rsid w:val="00A25F4F"/>
    <w:rsid w:val="00A2757D"/>
    <w:rsid w:val="00A300F2"/>
    <w:rsid w:val="00A34E0E"/>
    <w:rsid w:val="00A40A2C"/>
    <w:rsid w:val="00A42118"/>
    <w:rsid w:val="00A43AEE"/>
    <w:rsid w:val="00A46681"/>
    <w:rsid w:val="00A50B70"/>
    <w:rsid w:val="00A54146"/>
    <w:rsid w:val="00A54376"/>
    <w:rsid w:val="00A5471A"/>
    <w:rsid w:val="00A56785"/>
    <w:rsid w:val="00A56852"/>
    <w:rsid w:val="00A6080A"/>
    <w:rsid w:val="00A62539"/>
    <w:rsid w:val="00A70B48"/>
    <w:rsid w:val="00A722BA"/>
    <w:rsid w:val="00A85971"/>
    <w:rsid w:val="00A86605"/>
    <w:rsid w:val="00A90128"/>
    <w:rsid w:val="00A9512C"/>
    <w:rsid w:val="00A95EA3"/>
    <w:rsid w:val="00A966A6"/>
    <w:rsid w:val="00A96E95"/>
    <w:rsid w:val="00AA661F"/>
    <w:rsid w:val="00AB50B3"/>
    <w:rsid w:val="00AB7036"/>
    <w:rsid w:val="00AC1ED4"/>
    <w:rsid w:val="00AC3CE1"/>
    <w:rsid w:val="00AD4D1A"/>
    <w:rsid w:val="00AE4E38"/>
    <w:rsid w:val="00AF1311"/>
    <w:rsid w:val="00AF616D"/>
    <w:rsid w:val="00B01AB4"/>
    <w:rsid w:val="00B01C11"/>
    <w:rsid w:val="00B05777"/>
    <w:rsid w:val="00B0712C"/>
    <w:rsid w:val="00B10996"/>
    <w:rsid w:val="00B11855"/>
    <w:rsid w:val="00B143C9"/>
    <w:rsid w:val="00B17F7E"/>
    <w:rsid w:val="00B2105A"/>
    <w:rsid w:val="00B31EF3"/>
    <w:rsid w:val="00B36CE0"/>
    <w:rsid w:val="00B43E00"/>
    <w:rsid w:val="00B45275"/>
    <w:rsid w:val="00B51D96"/>
    <w:rsid w:val="00B53AE5"/>
    <w:rsid w:val="00B80594"/>
    <w:rsid w:val="00B8343A"/>
    <w:rsid w:val="00B90CFE"/>
    <w:rsid w:val="00BA1AB5"/>
    <w:rsid w:val="00BB295E"/>
    <w:rsid w:val="00BC04D7"/>
    <w:rsid w:val="00BC308F"/>
    <w:rsid w:val="00BD6231"/>
    <w:rsid w:val="00BE10FC"/>
    <w:rsid w:val="00BF579F"/>
    <w:rsid w:val="00BF6DEC"/>
    <w:rsid w:val="00C00534"/>
    <w:rsid w:val="00C03499"/>
    <w:rsid w:val="00C06D30"/>
    <w:rsid w:val="00C13012"/>
    <w:rsid w:val="00C20DA9"/>
    <w:rsid w:val="00C2712C"/>
    <w:rsid w:val="00C35045"/>
    <w:rsid w:val="00C3634D"/>
    <w:rsid w:val="00C40A90"/>
    <w:rsid w:val="00C44678"/>
    <w:rsid w:val="00C530BF"/>
    <w:rsid w:val="00C54057"/>
    <w:rsid w:val="00C56FD8"/>
    <w:rsid w:val="00C63FFB"/>
    <w:rsid w:val="00C64261"/>
    <w:rsid w:val="00C70735"/>
    <w:rsid w:val="00C85325"/>
    <w:rsid w:val="00C90784"/>
    <w:rsid w:val="00CA0211"/>
    <w:rsid w:val="00CA3D6E"/>
    <w:rsid w:val="00CB56D1"/>
    <w:rsid w:val="00CB6608"/>
    <w:rsid w:val="00CB6DE1"/>
    <w:rsid w:val="00CC3CA4"/>
    <w:rsid w:val="00CC4ADC"/>
    <w:rsid w:val="00CD1695"/>
    <w:rsid w:val="00CD1C53"/>
    <w:rsid w:val="00CD2A67"/>
    <w:rsid w:val="00CD5822"/>
    <w:rsid w:val="00CE1482"/>
    <w:rsid w:val="00CE1F43"/>
    <w:rsid w:val="00CF2C5A"/>
    <w:rsid w:val="00CF3703"/>
    <w:rsid w:val="00CF584C"/>
    <w:rsid w:val="00D01BF9"/>
    <w:rsid w:val="00D06196"/>
    <w:rsid w:val="00D06289"/>
    <w:rsid w:val="00D07762"/>
    <w:rsid w:val="00D14E18"/>
    <w:rsid w:val="00D23093"/>
    <w:rsid w:val="00D30384"/>
    <w:rsid w:val="00D30E76"/>
    <w:rsid w:val="00D3128D"/>
    <w:rsid w:val="00D35830"/>
    <w:rsid w:val="00D35B5D"/>
    <w:rsid w:val="00D43680"/>
    <w:rsid w:val="00D45566"/>
    <w:rsid w:val="00D57350"/>
    <w:rsid w:val="00D65942"/>
    <w:rsid w:val="00D67BC1"/>
    <w:rsid w:val="00D74321"/>
    <w:rsid w:val="00D74946"/>
    <w:rsid w:val="00D94CD8"/>
    <w:rsid w:val="00D95619"/>
    <w:rsid w:val="00DA094A"/>
    <w:rsid w:val="00DB0B0B"/>
    <w:rsid w:val="00DC1702"/>
    <w:rsid w:val="00DC3E3B"/>
    <w:rsid w:val="00DC5C3B"/>
    <w:rsid w:val="00DC69BB"/>
    <w:rsid w:val="00DC7AAD"/>
    <w:rsid w:val="00DD574A"/>
    <w:rsid w:val="00DE5056"/>
    <w:rsid w:val="00DF4EB3"/>
    <w:rsid w:val="00DF5C49"/>
    <w:rsid w:val="00DF6E8A"/>
    <w:rsid w:val="00E0511E"/>
    <w:rsid w:val="00E0552F"/>
    <w:rsid w:val="00E07738"/>
    <w:rsid w:val="00E10E4F"/>
    <w:rsid w:val="00E14BA2"/>
    <w:rsid w:val="00E1656A"/>
    <w:rsid w:val="00E20949"/>
    <w:rsid w:val="00E234D8"/>
    <w:rsid w:val="00E26EEE"/>
    <w:rsid w:val="00E27347"/>
    <w:rsid w:val="00E30EB9"/>
    <w:rsid w:val="00E31192"/>
    <w:rsid w:val="00E40611"/>
    <w:rsid w:val="00E463D4"/>
    <w:rsid w:val="00E528CA"/>
    <w:rsid w:val="00E547CA"/>
    <w:rsid w:val="00E65F99"/>
    <w:rsid w:val="00E7448C"/>
    <w:rsid w:val="00E761B8"/>
    <w:rsid w:val="00E76FA7"/>
    <w:rsid w:val="00E85EB9"/>
    <w:rsid w:val="00E879CD"/>
    <w:rsid w:val="00E92075"/>
    <w:rsid w:val="00E9556F"/>
    <w:rsid w:val="00EA00A8"/>
    <w:rsid w:val="00EA028E"/>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349CB"/>
    <w:rsid w:val="00F36F88"/>
    <w:rsid w:val="00F525A3"/>
    <w:rsid w:val="00F65ACD"/>
    <w:rsid w:val="00F671B3"/>
    <w:rsid w:val="00F7086B"/>
    <w:rsid w:val="00F82532"/>
    <w:rsid w:val="00F83D72"/>
    <w:rsid w:val="00F94A89"/>
    <w:rsid w:val="00FA01BA"/>
    <w:rsid w:val="00FA7399"/>
    <w:rsid w:val="00FB5143"/>
    <w:rsid w:val="00FC0873"/>
    <w:rsid w:val="00FD0B5A"/>
    <w:rsid w:val="00FD1DE7"/>
    <w:rsid w:val="00FD5B5F"/>
    <w:rsid w:val="00FE067B"/>
    <w:rsid w:val="00FE474E"/>
    <w:rsid w:val="00FE6971"/>
    <w:rsid w:val="00FF1C48"/>
    <w:rsid w:val="00FF22E6"/>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530E6"/>
  <w15:docId w15:val="{7ACB9F85-78B1-4BE9-8376-439ACAD3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DB0B0B"/>
    <w:pPr>
      <w:numPr>
        <w:ilvl w:val="1"/>
        <w:numId w:val="1"/>
      </w:numPr>
      <w:spacing w:before="120" w:after="60" w:line="276" w:lineRule="auto"/>
      <w:jc w:val="both"/>
      <w:outlineLvl w:val="1"/>
    </w:pPr>
    <w:rPr>
      <w:rFonts w:ascii="Arial" w:hAnsi="Arial" w:cs="Arial"/>
      <w:bCs/>
      <w:iCs/>
      <w:color w:val="000000"/>
    </w:rPr>
  </w:style>
  <w:style w:type="paragraph" w:styleId="Nagwek3">
    <w:name w:val="heading 3"/>
    <w:basedOn w:val="Normalny"/>
    <w:link w:val="Nagwek3Znak"/>
    <w:autoRedefine/>
    <w:qFormat/>
    <w:rsid w:val="00541BA6"/>
    <w:pPr>
      <w:tabs>
        <w:tab w:val="left" w:pos="176"/>
      </w:tabs>
      <w:ind w:left="34"/>
      <w:jc w:val="both"/>
      <w:outlineLvl w:val="2"/>
    </w:pPr>
    <w:rPr>
      <w:bCs/>
    </w:rPr>
  </w:style>
  <w:style w:type="paragraph" w:styleId="Nagwek4">
    <w:name w:val="heading 4"/>
    <w:basedOn w:val="Normalny"/>
    <w:link w:val="Nagwek4Znak"/>
    <w:autoRedefine/>
    <w:qFormat/>
    <w:rsid w:val="0064458F"/>
    <w:pPr>
      <w:keepNext/>
      <w:numPr>
        <w:ilvl w:val="3"/>
        <w:numId w:val="1"/>
      </w:numPr>
      <w:spacing w:before="60" w:after="60"/>
      <w:outlineLvl w:val="3"/>
    </w:pPr>
    <w:rPr>
      <w:bCs/>
    </w:rPr>
  </w:style>
  <w:style w:type="paragraph" w:styleId="Nagwek5">
    <w:name w:val="heading 5"/>
    <w:basedOn w:val="Normalny"/>
    <w:next w:val="Normalny"/>
    <w:link w:val="Nagwek5Znak"/>
    <w:qFormat/>
    <w:rsid w:val="0064458F"/>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64458F"/>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64458F"/>
    <w:pPr>
      <w:numPr>
        <w:ilvl w:val="6"/>
        <w:numId w:val="1"/>
      </w:numPr>
      <w:spacing w:before="240" w:after="60"/>
      <w:outlineLvl w:val="6"/>
    </w:pPr>
  </w:style>
  <w:style w:type="paragraph" w:styleId="Nagwek8">
    <w:name w:val="heading 8"/>
    <w:basedOn w:val="Normalny"/>
    <w:next w:val="Normalny"/>
    <w:link w:val="Nagwek8Znak"/>
    <w:qFormat/>
    <w:rsid w:val="0064458F"/>
    <w:pPr>
      <w:numPr>
        <w:ilvl w:val="7"/>
        <w:numId w:val="1"/>
      </w:numPr>
      <w:spacing w:before="240" w:after="60"/>
      <w:outlineLvl w:val="7"/>
    </w:pPr>
    <w:rPr>
      <w:i/>
      <w:iCs/>
    </w:rPr>
  </w:style>
  <w:style w:type="paragraph" w:styleId="Nagwek9">
    <w:name w:val="heading 9"/>
    <w:basedOn w:val="Normalny"/>
    <w:next w:val="Normalny"/>
    <w:link w:val="Nagwek9Znak"/>
    <w:qFormat/>
    <w:rsid w:val="0064458F"/>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64458F"/>
    <w:pPr>
      <w:spacing w:before="60" w:after="60"/>
      <w:ind w:left="851" w:hanging="295"/>
      <w:jc w:val="both"/>
    </w:pPr>
    <w:rPr>
      <w:szCs w:val="20"/>
    </w:rPr>
  </w:style>
  <w:style w:type="paragraph" w:customStyle="1" w:styleId="pkt1">
    <w:name w:val="pkt1"/>
    <w:basedOn w:val="pkt"/>
    <w:rsid w:val="0064458F"/>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64458F"/>
    <w:pPr>
      <w:tabs>
        <w:tab w:val="center" w:pos="4536"/>
        <w:tab w:val="right" w:pos="9072"/>
      </w:tabs>
    </w:pPr>
  </w:style>
  <w:style w:type="paragraph" w:styleId="Stopka">
    <w:name w:val="footer"/>
    <w:basedOn w:val="Normalny"/>
    <w:link w:val="StopkaZnak"/>
    <w:rsid w:val="0064458F"/>
    <w:pPr>
      <w:tabs>
        <w:tab w:val="center" w:pos="4536"/>
        <w:tab w:val="right" w:pos="9072"/>
      </w:tabs>
    </w:pPr>
  </w:style>
  <w:style w:type="character" w:styleId="Numerstrony">
    <w:name w:val="page number"/>
    <w:basedOn w:val="Domylnaczcionkaakapitu"/>
    <w:rsid w:val="0064458F"/>
  </w:style>
  <w:style w:type="paragraph" w:styleId="Tekstpodstawowy">
    <w:name w:val="Body Text"/>
    <w:basedOn w:val="Normalny"/>
    <w:link w:val="TekstpodstawowyZnak"/>
    <w:rsid w:val="0064458F"/>
    <w:pPr>
      <w:spacing w:after="120"/>
    </w:pPr>
  </w:style>
  <w:style w:type="paragraph" w:styleId="Tekstpodstawowywcity">
    <w:name w:val="Body Text Indent"/>
    <w:basedOn w:val="Normalny"/>
    <w:link w:val="TekstpodstawowywcityZnak"/>
    <w:rsid w:val="0064458F"/>
    <w:pPr>
      <w:spacing w:after="120"/>
      <w:ind w:left="283"/>
    </w:pPr>
  </w:style>
  <w:style w:type="character" w:styleId="Odwoaniedokomentarza">
    <w:name w:val="annotation reference"/>
    <w:semiHidden/>
    <w:rsid w:val="0064458F"/>
    <w:rPr>
      <w:sz w:val="16"/>
      <w:szCs w:val="16"/>
    </w:rPr>
  </w:style>
  <w:style w:type="paragraph" w:customStyle="1" w:styleId="StylNagwek4NiePogrubienieZlewej0cmPierwszywiersz">
    <w:name w:val="Styl Nagłówek 4 + Nie Pogrubienie Z lewej:  0 cm Pierwszy wiersz..."/>
    <w:basedOn w:val="Nagwek4"/>
    <w:rsid w:val="0064458F"/>
    <w:pPr>
      <w:ind w:left="0" w:firstLine="0"/>
    </w:pPr>
    <w:rPr>
      <w:b/>
      <w:bCs w:val="0"/>
      <w:szCs w:val="20"/>
    </w:rPr>
  </w:style>
  <w:style w:type="paragraph" w:styleId="Tekstpodstawowy2">
    <w:name w:val="Body Text 2"/>
    <w:basedOn w:val="Normalny"/>
    <w:link w:val="Tekstpodstawowy2Znak"/>
    <w:rsid w:val="0064458F"/>
    <w:pPr>
      <w:spacing w:after="120" w:line="480" w:lineRule="auto"/>
    </w:pPr>
  </w:style>
  <w:style w:type="paragraph" w:customStyle="1" w:styleId="StylNagwek3Wyjustowany">
    <w:name w:val="Styl Nagłówek 3 + Wyjustowany"/>
    <w:basedOn w:val="Nagwek3"/>
    <w:rsid w:val="0064458F"/>
    <w:rPr>
      <w:bCs w:val="0"/>
      <w:szCs w:val="20"/>
    </w:rPr>
  </w:style>
  <w:style w:type="paragraph" w:styleId="Mapadokumentu">
    <w:name w:val="Document Map"/>
    <w:basedOn w:val="Normalny"/>
    <w:link w:val="MapadokumentuZnak"/>
    <w:semiHidden/>
    <w:rsid w:val="0064458F"/>
    <w:pPr>
      <w:shd w:val="clear" w:color="auto" w:fill="000080"/>
    </w:pPr>
    <w:rPr>
      <w:rFonts w:ascii="Tahoma" w:hAnsi="Tahoma" w:cs="Tahoma"/>
    </w:rPr>
  </w:style>
  <w:style w:type="paragraph" w:styleId="Tekstkomentarza">
    <w:name w:val="annotation text"/>
    <w:basedOn w:val="Normalny"/>
    <w:link w:val="TekstkomentarzaZnak"/>
    <w:semiHidden/>
    <w:rsid w:val="0064458F"/>
    <w:rPr>
      <w:sz w:val="20"/>
      <w:szCs w:val="20"/>
    </w:rPr>
  </w:style>
  <w:style w:type="paragraph" w:styleId="Tematkomentarza">
    <w:name w:val="annotation subject"/>
    <w:basedOn w:val="Tekstkomentarza"/>
    <w:next w:val="Tekstkomentarza"/>
    <w:link w:val="TematkomentarzaZnak"/>
    <w:semiHidden/>
    <w:rsid w:val="0064458F"/>
    <w:rPr>
      <w:b/>
      <w:bCs/>
    </w:rPr>
  </w:style>
  <w:style w:type="paragraph" w:styleId="Tekstdymka">
    <w:name w:val="Balloon Text"/>
    <w:basedOn w:val="Normalny"/>
    <w:link w:val="TekstdymkaZnak"/>
    <w:semiHidden/>
    <w:rsid w:val="0064458F"/>
    <w:rPr>
      <w:rFonts w:ascii="Tahoma" w:hAnsi="Tahoma" w:cs="Tahoma"/>
      <w:sz w:val="16"/>
      <w:szCs w:val="16"/>
    </w:rPr>
  </w:style>
  <w:style w:type="paragraph" w:styleId="Tekstpodstawowy3">
    <w:name w:val="Body Text 3"/>
    <w:basedOn w:val="Normalny"/>
    <w:link w:val="Tekstpodstawowy3Znak"/>
    <w:rsid w:val="0064458F"/>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rPr>
  </w:style>
  <w:style w:type="character" w:customStyle="1" w:styleId="Nagwek2Znak">
    <w:name w:val="Nagłówek 2 Znak"/>
    <w:link w:val="Nagwek2"/>
    <w:rsid w:val="00DB0B0B"/>
    <w:rPr>
      <w:rFonts w:ascii="Arial" w:hAnsi="Arial" w:cs="Arial"/>
      <w:bCs/>
      <w:iCs/>
      <w:color w:val="000000"/>
      <w:sz w:val="24"/>
      <w:szCs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 w:type="character" w:styleId="Hipercze">
    <w:name w:val="Hyperlink"/>
    <w:unhideWhenUsed/>
    <w:rsid w:val="000708D5"/>
    <w:rPr>
      <w:color w:val="0563C1"/>
      <w:u w:val="single"/>
    </w:rPr>
  </w:style>
  <w:style w:type="character" w:customStyle="1" w:styleId="Nagwek3Znak">
    <w:name w:val="Nagłówek 3 Znak"/>
    <w:link w:val="Nagwek3"/>
    <w:rsid w:val="00541BA6"/>
    <w:rPr>
      <w:bCs/>
      <w:sz w:val="24"/>
      <w:szCs w:val="24"/>
    </w:rPr>
  </w:style>
  <w:style w:type="character" w:customStyle="1" w:styleId="Nagwek4Znak">
    <w:name w:val="Nagłówek 4 Znak"/>
    <w:link w:val="Nagwek4"/>
    <w:rsid w:val="001350D3"/>
    <w:rPr>
      <w:bCs/>
      <w:sz w:val="24"/>
      <w:szCs w:val="24"/>
    </w:rPr>
  </w:style>
  <w:style w:type="character" w:customStyle="1" w:styleId="Nagwek5Znak">
    <w:name w:val="Nagłówek 5 Znak"/>
    <w:link w:val="Nagwek5"/>
    <w:rsid w:val="001350D3"/>
    <w:rPr>
      <w:b/>
      <w:bCs/>
      <w:i/>
      <w:iCs/>
      <w:sz w:val="26"/>
      <w:szCs w:val="26"/>
    </w:rPr>
  </w:style>
  <w:style w:type="character" w:customStyle="1" w:styleId="Nagwek6Znak">
    <w:name w:val="Nagłówek 6 Znak"/>
    <w:link w:val="Nagwek6"/>
    <w:rsid w:val="001350D3"/>
    <w:rPr>
      <w:b/>
      <w:bCs/>
      <w:sz w:val="22"/>
      <w:szCs w:val="22"/>
    </w:rPr>
  </w:style>
  <w:style w:type="character" w:customStyle="1" w:styleId="Nagwek7Znak">
    <w:name w:val="Nagłówek 7 Znak"/>
    <w:link w:val="Nagwek7"/>
    <w:rsid w:val="001350D3"/>
    <w:rPr>
      <w:sz w:val="24"/>
      <w:szCs w:val="24"/>
    </w:rPr>
  </w:style>
  <w:style w:type="character" w:customStyle="1" w:styleId="Nagwek8Znak">
    <w:name w:val="Nagłówek 8 Znak"/>
    <w:link w:val="Nagwek8"/>
    <w:rsid w:val="001350D3"/>
    <w:rPr>
      <w:i/>
      <w:iCs/>
      <w:sz w:val="24"/>
      <w:szCs w:val="24"/>
    </w:rPr>
  </w:style>
  <w:style w:type="character" w:customStyle="1" w:styleId="Nagwek9Znak">
    <w:name w:val="Nagłówek 9 Znak"/>
    <w:link w:val="Nagwek9"/>
    <w:rsid w:val="001350D3"/>
    <w:rPr>
      <w:rFonts w:ascii="Arial" w:hAnsi="Arial" w:cs="Arial"/>
      <w:sz w:val="22"/>
      <w:szCs w:val="22"/>
    </w:rPr>
  </w:style>
  <w:style w:type="character" w:styleId="UyteHipercze">
    <w:name w:val="FollowedHyperlink"/>
    <w:uiPriority w:val="99"/>
    <w:unhideWhenUsed/>
    <w:rsid w:val="001350D3"/>
    <w:rPr>
      <w:color w:val="954F72"/>
      <w:u w:val="single"/>
    </w:rPr>
  </w:style>
  <w:style w:type="paragraph" w:customStyle="1" w:styleId="msonormal0">
    <w:name w:val="msonormal"/>
    <w:basedOn w:val="Normalny"/>
    <w:rsid w:val="001350D3"/>
    <w:pPr>
      <w:spacing w:before="100" w:beforeAutospacing="1" w:after="100" w:afterAutospacing="1"/>
    </w:pPr>
  </w:style>
  <w:style w:type="character" w:customStyle="1" w:styleId="TekstkomentarzaZnak">
    <w:name w:val="Tekst komentarza Znak"/>
    <w:basedOn w:val="Domylnaczcionkaakapitu"/>
    <w:link w:val="Tekstkomentarza"/>
    <w:semiHidden/>
    <w:rsid w:val="001350D3"/>
  </w:style>
  <w:style w:type="character" w:customStyle="1" w:styleId="NagwekZnak">
    <w:name w:val="Nagłówek Znak"/>
    <w:link w:val="Nagwek"/>
    <w:rsid w:val="001350D3"/>
    <w:rPr>
      <w:sz w:val="24"/>
      <w:szCs w:val="24"/>
    </w:rPr>
  </w:style>
  <w:style w:type="character" w:customStyle="1" w:styleId="StopkaZnak">
    <w:name w:val="Stopka Znak"/>
    <w:link w:val="Stopka"/>
    <w:rsid w:val="001350D3"/>
    <w:rPr>
      <w:sz w:val="24"/>
      <w:szCs w:val="24"/>
    </w:rPr>
  </w:style>
  <w:style w:type="character" w:customStyle="1" w:styleId="TytuZnak">
    <w:name w:val="Tytuł Znak"/>
    <w:link w:val="Tytu"/>
    <w:rsid w:val="001350D3"/>
    <w:rPr>
      <w:rFonts w:cs="Arial"/>
      <w:b/>
      <w:bCs/>
      <w:kern w:val="28"/>
      <w:sz w:val="32"/>
      <w:szCs w:val="32"/>
    </w:rPr>
  </w:style>
  <w:style w:type="character" w:customStyle="1" w:styleId="TekstpodstawowywcityZnak">
    <w:name w:val="Tekst podstawowy wcięty Znak"/>
    <w:link w:val="Tekstpodstawowywcity"/>
    <w:rsid w:val="001350D3"/>
    <w:rPr>
      <w:sz w:val="24"/>
      <w:szCs w:val="24"/>
    </w:rPr>
  </w:style>
  <w:style w:type="character" w:customStyle="1" w:styleId="Tekstpodstawowy2Znak">
    <w:name w:val="Tekst podstawowy 2 Znak"/>
    <w:link w:val="Tekstpodstawowy2"/>
    <w:rsid w:val="001350D3"/>
    <w:rPr>
      <w:sz w:val="24"/>
      <w:szCs w:val="24"/>
    </w:rPr>
  </w:style>
  <w:style w:type="character" w:customStyle="1" w:styleId="Tekstpodstawowy3Znak">
    <w:name w:val="Tekst podstawowy 3 Znak"/>
    <w:link w:val="Tekstpodstawowy3"/>
    <w:rsid w:val="001350D3"/>
    <w:rPr>
      <w:sz w:val="24"/>
      <w:szCs w:val="24"/>
    </w:rPr>
  </w:style>
  <w:style w:type="character" w:customStyle="1" w:styleId="MapadokumentuZnak">
    <w:name w:val="Mapa dokumentu Znak"/>
    <w:link w:val="Mapadokumentu"/>
    <w:semiHidden/>
    <w:rsid w:val="001350D3"/>
    <w:rPr>
      <w:rFonts w:ascii="Tahoma" w:hAnsi="Tahoma" w:cs="Tahoma"/>
      <w:sz w:val="24"/>
      <w:szCs w:val="24"/>
      <w:shd w:val="clear" w:color="auto" w:fill="000080"/>
    </w:rPr>
  </w:style>
  <w:style w:type="character" w:customStyle="1" w:styleId="TematkomentarzaZnak">
    <w:name w:val="Temat komentarza Znak"/>
    <w:link w:val="Tematkomentarza"/>
    <w:semiHidden/>
    <w:rsid w:val="001350D3"/>
    <w:rPr>
      <w:b/>
      <w:bCs/>
    </w:rPr>
  </w:style>
  <w:style w:type="character" w:customStyle="1" w:styleId="TekstdymkaZnak">
    <w:name w:val="Tekst dymka Znak"/>
    <w:link w:val="Tekstdymka"/>
    <w:semiHidden/>
    <w:rsid w:val="001350D3"/>
    <w:rPr>
      <w:rFonts w:ascii="Tahoma" w:hAnsi="Tahoma" w:cs="Tahoma"/>
      <w:sz w:val="16"/>
      <w:szCs w:val="16"/>
    </w:rPr>
  </w:style>
  <w:style w:type="character" w:customStyle="1" w:styleId="Nierozpoznanawzmianka1">
    <w:name w:val="Nierozpoznana wzmianka1"/>
    <w:basedOn w:val="Domylnaczcionkaakapitu"/>
    <w:uiPriority w:val="99"/>
    <w:semiHidden/>
    <w:unhideWhenUsed/>
    <w:rsid w:val="00B31EF3"/>
    <w:rPr>
      <w:color w:val="605E5C"/>
      <w:shd w:val="clear" w:color="auto" w:fill="E1DFDD"/>
    </w:rPr>
  </w:style>
  <w:style w:type="character" w:styleId="HTML-kod">
    <w:name w:val="HTML Code"/>
    <w:basedOn w:val="Domylnaczcionkaakapitu"/>
    <w:uiPriority w:val="99"/>
    <w:unhideWhenUsed/>
    <w:rsid w:val="00541BA6"/>
    <w:rPr>
      <w:rFonts w:ascii="Courier New" w:eastAsia="Times New Roman" w:hAnsi="Courier New" w:cs="Courier New"/>
      <w:sz w:val="20"/>
      <w:szCs w:val="20"/>
    </w:rPr>
  </w:style>
  <w:style w:type="character" w:customStyle="1" w:styleId="highlighted">
    <w:name w:val="highlighted"/>
    <w:basedOn w:val="Domylnaczcionkaakapitu"/>
    <w:rsid w:val="00541BA6"/>
  </w:style>
  <w:style w:type="character" w:customStyle="1" w:styleId="hgkelc">
    <w:name w:val="hgkelc"/>
    <w:basedOn w:val="Domylnaczcionkaakapitu"/>
    <w:rsid w:val="00541BA6"/>
  </w:style>
  <w:style w:type="character" w:styleId="Nierozpoznanawzmianka">
    <w:name w:val="Unresolved Mention"/>
    <w:basedOn w:val="Domylnaczcionkaakapitu"/>
    <w:uiPriority w:val="99"/>
    <w:semiHidden/>
    <w:unhideWhenUsed/>
    <w:rsid w:val="00020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62609318">
      <w:bodyDiv w:val="1"/>
      <w:marLeft w:val="0"/>
      <w:marRight w:val="0"/>
      <w:marTop w:val="0"/>
      <w:marBottom w:val="0"/>
      <w:divBdr>
        <w:top w:val="none" w:sz="0" w:space="0" w:color="auto"/>
        <w:left w:val="none" w:sz="0" w:space="0" w:color="auto"/>
        <w:bottom w:val="none" w:sz="0" w:space="0" w:color="auto"/>
        <w:right w:val="none" w:sz="0" w:space="0" w:color="auto"/>
      </w:divBdr>
    </w:div>
    <w:div w:id="432748987">
      <w:bodyDiv w:val="1"/>
      <w:marLeft w:val="0"/>
      <w:marRight w:val="0"/>
      <w:marTop w:val="0"/>
      <w:marBottom w:val="0"/>
      <w:divBdr>
        <w:top w:val="none" w:sz="0" w:space="0" w:color="auto"/>
        <w:left w:val="none" w:sz="0" w:space="0" w:color="auto"/>
        <w:bottom w:val="none" w:sz="0" w:space="0" w:color="auto"/>
        <w:right w:val="none" w:sz="0" w:space="0" w:color="auto"/>
      </w:divBdr>
    </w:div>
    <w:div w:id="600256621">
      <w:bodyDiv w:val="1"/>
      <w:marLeft w:val="0"/>
      <w:marRight w:val="0"/>
      <w:marTop w:val="0"/>
      <w:marBottom w:val="0"/>
      <w:divBdr>
        <w:top w:val="none" w:sz="0" w:space="0" w:color="auto"/>
        <w:left w:val="none" w:sz="0" w:space="0" w:color="auto"/>
        <w:bottom w:val="none" w:sz="0" w:space="0" w:color="auto"/>
        <w:right w:val="none" w:sz="0" w:space="0" w:color="auto"/>
      </w:divBdr>
    </w:div>
    <w:div w:id="62200531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051149941">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96372484">
      <w:bodyDiv w:val="1"/>
      <w:marLeft w:val="0"/>
      <w:marRight w:val="0"/>
      <w:marTop w:val="0"/>
      <w:marBottom w:val="0"/>
      <w:divBdr>
        <w:top w:val="none" w:sz="0" w:space="0" w:color="auto"/>
        <w:left w:val="none" w:sz="0" w:space="0" w:color="auto"/>
        <w:bottom w:val="none" w:sz="0" w:space="0" w:color="auto"/>
        <w:right w:val="none" w:sz="0" w:space="0" w:color="auto"/>
      </w:divBdr>
    </w:div>
    <w:div w:id="1361784282">
      <w:bodyDiv w:val="1"/>
      <w:marLeft w:val="0"/>
      <w:marRight w:val="0"/>
      <w:marTop w:val="0"/>
      <w:marBottom w:val="0"/>
      <w:divBdr>
        <w:top w:val="none" w:sz="0" w:space="0" w:color="auto"/>
        <w:left w:val="none" w:sz="0" w:space="0" w:color="auto"/>
        <w:bottom w:val="none" w:sz="0" w:space="0" w:color="auto"/>
        <w:right w:val="none" w:sz="0" w:space="0" w:color="auto"/>
      </w:divBdr>
    </w:div>
    <w:div w:id="1420328227">
      <w:bodyDiv w:val="1"/>
      <w:marLeft w:val="0"/>
      <w:marRight w:val="0"/>
      <w:marTop w:val="0"/>
      <w:marBottom w:val="0"/>
      <w:divBdr>
        <w:top w:val="none" w:sz="0" w:space="0" w:color="auto"/>
        <w:left w:val="none" w:sz="0" w:space="0" w:color="auto"/>
        <w:bottom w:val="none" w:sz="0" w:space="0" w:color="auto"/>
        <w:right w:val="none" w:sz="0" w:space="0" w:color="auto"/>
      </w:divBdr>
    </w:div>
    <w:div w:id="1701080799">
      <w:bodyDiv w:val="1"/>
      <w:marLeft w:val="0"/>
      <w:marRight w:val="0"/>
      <w:marTop w:val="0"/>
      <w:marBottom w:val="0"/>
      <w:divBdr>
        <w:top w:val="none" w:sz="0" w:space="0" w:color="auto"/>
        <w:left w:val="none" w:sz="0" w:space="0" w:color="auto"/>
        <w:bottom w:val="none" w:sz="0" w:space="0" w:color="auto"/>
        <w:right w:val="none" w:sz="0" w:space="0" w:color="auto"/>
      </w:divBdr>
    </w:div>
    <w:div w:id="1886406964">
      <w:bodyDiv w:val="1"/>
      <w:marLeft w:val="0"/>
      <w:marRight w:val="0"/>
      <w:marTop w:val="0"/>
      <w:marBottom w:val="0"/>
      <w:divBdr>
        <w:top w:val="none" w:sz="0" w:space="0" w:color="auto"/>
        <w:left w:val="none" w:sz="0" w:space="0" w:color="auto"/>
        <w:bottom w:val="none" w:sz="0" w:space="0" w:color="auto"/>
        <w:right w:val="none" w:sz="0" w:space="0" w:color="auto"/>
      </w:divBdr>
    </w:div>
    <w:div w:id="1894269737">
      <w:bodyDiv w:val="1"/>
      <w:marLeft w:val="0"/>
      <w:marRight w:val="0"/>
      <w:marTop w:val="0"/>
      <w:marBottom w:val="0"/>
      <w:divBdr>
        <w:top w:val="none" w:sz="0" w:space="0" w:color="auto"/>
        <w:left w:val="none" w:sz="0" w:space="0" w:color="auto"/>
        <w:bottom w:val="none" w:sz="0" w:space="0" w:color="auto"/>
        <w:right w:val="none" w:sz="0" w:space="0" w:color="auto"/>
      </w:divBdr>
    </w:div>
    <w:div w:id="2000889117">
      <w:bodyDiv w:val="1"/>
      <w:marLeft w:val="0"/>
      <w:marRight w:val="0"/>
      <w:marTop w:val="0"/>
      <w:marBottom w:val="0"/>
      <w:divBdr>
        <w:top w:val="none" w:sz="0" w:space="0" w:color="auto"/>
        <w:left w:val="none" w:sz="0" w:space="0" w:color="auto"/>
        <w:bottom w:val="none" w:sz="0" w:space="0" w:color="auto"/>
        <w:right w:val="none" w:sz="0" w:space="0" w:color="auto"/>
      </w:divBdr>
    </w:div>
    <w:div w:id="203549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9774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tformazakupowa.pl/transakcja/1097740"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358</TotalTime>
  <Pages>26</Pages>
  <Words>6278</Words>
  <Characters>41206</Characters>
  <Application>Microsoft Office Word</Application>
  <DocSecurity>0</DocSecurity>
  <Lines>343</Lines>
  <Paragraphs>94</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47390</CharactersWithSpaces>
  <SharedDoc>false</SharedDoc>
  <HLinks>
    <vt:vector size="6" baseType="variant">
      <vt:variant>
        <vt:i4>327682</vt:i4>
      </vt:variant>
      <vt:variant>
        <vt:i4>297</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Magdalena Boroń</dc:creator>
  <cp:lastModifiedBy>Weronika Ziąbka</cp:lastModifiedBy>
  <cp:revision>15</cp:revision>
  <cp:lastPrinted>1899-12-31T23:00:00Z</cp:lastPrinted>
  <dcterms:created xsi:type="dcterms:W3CDTF">2025-03-25T14:51:00Z</dcterms:created>
  <dcterms:modified xsi:type="dcterms:W3CDTF">2025-04-24T14:01:00Z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