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994913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60FCAFF1" w:rsidR="00E57E52" w:rsidRPr="002242C0" w:rsidRDefault="00C90AEF"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A1CB7">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 xml:space="preserve">ppłk </w:t>
      </w:r>
      <w:r>
        <w:rPr>
          <w:rFonts w:ascii="Arial" w:eastAsia="Times New Roman" w:hAnsi="Arial" w:cs="Arial"/>
          <w:sz w:val="24"/>
          <w:szCs w:val="24"/>
          <w:lang w:eastAsia="pl-PL"/>
        </w:rPr>
        <w:t>Wiesław ZAWIŚLAK</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2FB2676B" w14:textId="1ADE9E7F" w:rsidR="006051D8" w:rsidRDefault="00C90AEF" w:rsidP="006051D8">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 xml:space="preserve">Usługę napraw i konserwacji sprzętu gastronomicznego </w:t>
      </w:r>
      <w:r>
        <w:rPr>
          <w:rFonts w:ascii="Arial" w:eastAsia="Times New Roman" w:hAnsi="Arial" w:cs="Arial"/>
          <w:b/>
          <w:sz w:val="28"/>
          <w:szCs w:val="28"/>
          <w:lang w:eastAsia="pl-PL"/>
        </w:rPr>
        <w:br/>
        <w:t xml:space="preserve">i chłodniczego służby żywnościowej </w:t>
      </w:r>
      <w:r>
        <w:rPr>
          <w:rFonts w:ascii="Arial" w:eastAsia="Times New Roman" w:hAnsi="Arial" w:cs="Arial"/>
          <w:b/>
          <w:sz w:val="28"/>
          <w:szCs w:val="28"/>
          <w:lang w:eastAsia="pl-PL"/>
        </w:rPr>
        <w:br/>
        <w:t>11 Wojskowego Oddziału Gospodarczego</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12290D4A"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C90AEF">
        <w:rPr>
          <w:rFonts w:ascii="Arial" w:eastAsia="Times New Roman" w:hAnsi="Arial" w:cs="Arial"/>
          <w:b/>
          <w:sz w:val="32"/>
          <w:szCs w:val="24"/>
          <w:lang w:eastAsia="pl-PL"/>
        </w:rPr>
        <w:t>43</w:t>
      </w:r>
      <w:r w:rsidR="006051D8" w:rsidRPr="000B73DD">
        <w:rPr>
          <w:rFonts w:ascii="Arial" w:eastAsia="Times New Roman" w:hAnsi="Arial" w:cs="Arial"/>
          <w:b/>
          <w:sz w:val="32"/>
          <w:szCs w:val="24"/>
          <w:lang w:eastAsia="pl-PL"/>
        </w:rPr>
        <w:t>/ZP/</w:t>
      </w:r>
      <w:r w:rsidR="006051D8">
        <w:rPr>
          <w:rFonts w:ascii="Arial" w:eastAsia="Times New Roman" w:hAnsi="Arial" w:cs="Arial"/>
          <w:b/>
          <w:sz w:val="32"/>
          <w:szCs w:val="24"/>
          <w:lang w:eastAsia="pl-PL"/>
        </w:rPr>
        <w:t>U</w:t>
      </w:r>
      <w:r w:rsidR="006051D8" w:rsidRPr="000B73DD">
        <w:rPr>
          <w:rFonts w:ascii="Arial" w:eastAsia="Times New Roman" w:hAnsi="Arial" w:cs="Arial"/>
          <w:b/>
          <w:sz w:val="32"/>
          <w:szCs w:val="24"/>
          <w:lang w:eastAsia="pl-PL"/>
        </w:rPr>
        <w:t>/</w:t>
      </w:r>
      <w:r w:rsidR="00C90AEF">
        <w:rPr>
          <w:rFonts w:ascii="Arial" w:eastAsia="Times New Roman" w:hAnsi="Arial" w:cs="Arial"/>
          <w:b/>
          <w:sz w:val="32"/>
          <w:szCs w:val="24"/>
          <w:lang w:eastAsia="pl-PL"/>
        </w:rPr>
        <w:t>ŻYWN</w:t>
      </w:r>
      <w:r w:rsidR="006051D8">
        <w:rPr>
          <w:rFonts w:ascii="Arial" w:eastAsia="Times New Roman" w:hAnsi="Arial" w:cs="Arial"/>
          <w:b/>
          <w:sz w:val="32"/>
          <w:szCs w:val="24"/>
          <w:lang w:eastAsia="pl-PL"/>
        </w:rPr>
        <w:t>/</w:t>
      </w:r>
      <w:r w:rsidR="006051D8" w:rsidRPr="000B73DD">
        <w:rPr>
          <w:rFonts w:ascii="Arial" w:eastAsia="Times New Roman" w:hAnsi="Arial" w:cs="Arial"/>
          <w:b/>
          <w:sz w:val="32"/>
          <w:szCs w:val="24"/>
          <w:lang w:eastAsia="pl-PL"/>
        </w:rPr>
        <w:t>202</w:t>
      </w:r>
      <w:r w:rsidR="006051D8">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FA2EEE"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 xml:space="preserve">Postępowanie prowadzone jest w języku polskim w formie elektronicznej za pośrednictwem Platformy Zakupowej (zwaną dalej: Platformą; Systemem) pod </w:t>
      </w:r>
      <w:r w:rsidRPr="00FA2EEE">
        <w:rPr>
          <w:rFonts w:ascii="Arial" w:eastAsia="Times New Roman" w:hAnsi="Arial" w:cs="Arial"/>
          <w:b/>
          <w:bCs/>
          <w:sz w:val="24"/>
          <w:szCs w:val="24"/>
          <w:lang w:eastAsia="ar-SA"/>
        </w:rPr>
        <w:t>adresem:</w:t>
      </w:r>
    </w:p>
    <w:p w14:paraId="0B2E3DE8" w14:textId="77777777" w:rsidR="00FA2EEE" w:rsidRPr="00FA2EEE" w:rsidRDefault="00FB7D2B" w:rsidP="00F0480D">
      <w:pPr>
        <w:widowControl w:val="0"/>
        <w:suppressAutoHyphens/>
        <w:spacing w:after="0" w:line="240" w:lineRule="auto"/>
        <w:jc w:val="center"/>
        <w:rPr>
          <w:rFonts w:ascii="Arial" w:eastAsia="HG Mincho Light J" w:hAnsi="Arial" w:cs="Arial"/>
          <w:bCs/>
          <w:color w:val="000000"/>
          <w:sz w:val="24"/>
          <w:szCs w:val="24"/>
          <w:lang w:eastAsia="ar-SA"/>
        </w:rPr>
      </w:pPr>
      <w:hyperlink r:id="rId9" w:history="1">
        <w:r w:rsidR="00FA2EEE" w:rsidRPr="00FA2EEE">
          <w:rPr>
            <w:rFonts w:ascii="Arial" w:hAnsi="Arial" w:cs="Arial"/>
            <w:color w:val="0000FF"/>
            <w:sz w:val="24"/>
            <w:szCs w:val="24"/>
            <w:highlight w:val="yellow"/>
            <w:u w:val="single"/>
          </w:rPr>
          <w:t xml:space="preserve">https://platformazakupowa.pl/transakcja/1053620 </w:t>
        </w:r>
      </w:hyperlink>
      <w:r w:rsidR="00FA2EEE" w:rsidRPr="00FA2EEE">
        <w:rPr>
          <w:rFonts w:ascii="Arial" w:eastAsia="HG Mincho Light J" w:hAnsi="Arial" w:cs="Arial"/>
          <w:bCs/>
          <w:color w:val="000000"/>
          <w:sz w:val="24"/>
          <w:szCs w:val="24"/>
          <w:lang w:eastAsia="ar-SA"/>
        </w:rPr>
        <w:t xml:space="preserve"> </w:t>
      </w:r>
    </w:p>
    <w:p w14:paraId="57085D71" w14:textId="1DB6DC4D"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393D780A" w:rsidR="000833D3" w:rsidRDefault="00F0480D" w:rsidP="0000325A">
      <w:pPr>
        <w:widowControl w:val="0"/>
        <w:spacing w:before="120" w:after="120" w:line="20" w:lineRule="atLeast"/>
        <w:jc w:val="center"/>
        <w:rPr>
          <w:rFonts w:ascii="Arial" w:eastAsia="Times New Roman" w:hAnsi="Arial" w:cs="Arial"/>
          <w:b/>
          <w:sz w:val="24"/>
          <w:szCs w:val="24"/>
          <w:u w:val="single"/>
          <w:lang w:val="x-none" w:eastAsia="pl-PL"/>
        </w:rPr>
      </w:pP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p w14:paraId="743F1702" w14:textId="0809AF26" w:rsidR="00DE601B" w:rsidRDefault="00DE601B" w:rsidP="0000325A">
      <w:pPr>
        <w:widowControl w:val="0"/>
        <w:spacing w:before="120" w:after="120" w:line="20" w:lineRule="atLeast"/>
        <w:jc w:val="center"/>
        <w:rPr>
          <w:rFonts w:ascii="Arial" w:eastAsia="Times New Roman" w:hAnsi="Arial" w:cs="Arial"/>
          <w:b/>
          <w:sz w:val="24"/>
          <w:szCs w:val="24"/>
          <w:u w:val="single"/>
          <w:lang w:val="x-none" w:eastAsia="pl-PL"/>
        </w:rPr>
      </w:pPr>
    </w:p>
    <w:p w14:paraId="7690EB51" w14:textId="77777777" w:rsidR="00FA2EEE" w:rsidRDefault="00FA2EEE" w:rsidP="0000325A">
      <w:pPr>
        <w:widowControl w:val="0"/>
        <w:spacing w:before="120" w:after="120" w:line="20" w:lineRule="atLeast"/>
        <w:jc w:val="center"/>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08784892" w:rsidR="009269DE" w:rsidRPr="009269DE" w:rsidRDefault="003C0D28" w:rsidP="009269DE">
            <w:pPr>
              <w:suppressAutoHyphens/>
              <w:spacing w:before="120" w:after="120" w:line="20" w:lineRule="atLeast"/>
              <w:jc w:val="center"/>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lastRenderedPageBreak/>
              <w:t xml:space="preserve"> </w:t>
            </w:r>
            <w:r w:rsidR="009269DE" w:rsidRPr="009269DE">
              <w:rPr>
                <w:rFonts w:ascii="Arial" w:eastAsia="Times New Roman" w:hAnsi="Arial" w:cs="Arial"/>
                <w:b/>
                <w:bCs/>
                <w:sz w:val="24"/>
                <w:szCs w:val="24"/>
                <w:u w:val="single"/>
                <w:lang w:eastAsia="ar-SA"/>
              </w:rPr>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48DB29B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00325A">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22925CE2"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w:t>
      </w:r>
      <w:r w:rsidR="00C90AEF">
        <w:rPr>
          <w:rFonts w:ascii="Arial" w:eastAsia="Times New Roman" w:hAnsi="Arial" w:cs="Arial"/>
          <w:sz w:val="24"/>
          <w:szCs w:val="24"/>
          <w:lang w:eastAsia="pl-PL"/>
        </w:rPr>
        <w:t>414-710</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09882659" w:rsidR="00844027" w:rsidRPr="000B771D"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hyperlink r:id="rId11" w:history="1">
        <w:r w:rsidR="000B771D" w:rsidRPr="00C90AEF">
          <w:rPr>
            <w:rFonts w:ascii="Arial" w:hAnsi="Arial" w:cs="Arial"/>
            <w:color w:val="23527C"/>
            <w:sz w:val="24"/>
            <w:szCs w:val="24"/>
            <w:highlight w:val="yellow"/>
            <w:u w:val="single"/>
            <w:shd w:val="clear" w:color="auto" w:fill="FFFFFF"/>
          </w:rPr>
          <w:t>https://platformazakupowa.pl/transakcja/</w:t>
        </w:r>
        <w:r w:rsidR="00FA2EEE" w:rsidRPr="00FA2EEE">
          <w:rPr>
            <w:rFonts w:ascii="Arial" w:hAnsi="Arial" w:cs="Arial"/>
            <w:color w:val="23527C"/>
            <w:sz w:val="24"/>
            <w:szCs w:val="24"/>
            <w:highlight w:val="yellow"/>
            <w:u w:val="single"/>
            <w:shd w:val="clear" w:color="auto" w:fill="FFFFFF"/>
          </w:rPr>
          <w:t>1053620</w:t>
        </w:r>
      </w:hyperlink>
    </w:p>
    <w:p w14:paraId="5F8A05B9" w14:textId="53F615AD"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00794DC6">
        <w:rPr>
          <w:rFonts w:ascii="Arial" w:eastAsia="Times New Roman" w:hAnsi="Arial" w:cs="Arial"/>
          <w:bCs/>
          <w:sz w:val="24"/>
          <w:szCs w:val="24"/>
          <w:lang w:eastAsia="ar-SA"/>
        </w:rPr>
        <w:t>w Rozdziale VIII</w:t>
      </w:r>
      <w:r w:rsidRPr="002242C0">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56FDB50" w:rsidR="005713DA" w:rsidRP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D91E98">
        <w:rPr>
          <w:rFonts w:ascii="Arial" w:hAnsi="Arial" w:cs="Arial"/>
          <w:b/>
          <w:sz w:val="24"/>
          <w:szCs w:val="24"/>
        </w:rPr>
        <w:t xml:space="preserve"> P</w:t>
      </w:r>
      <w:r w:rsidR="009269DE" w:rsidRPr="005713DA">
        <w:rPr>
          <w:rFonts w:ascii="Arial" w:hAnsi="Arial" w:cs="Arial"/>
          <w:b/>
          <w:sz w:val="24"/>
          <w:szCs w:val="24"/>
        </w:rPr>
        <w:t>zp</w:t>
      </w:r>
      <w:r w:rsidR="00AB24E0">
        <w:rPr>
          <w:rFonts w:ascii="Arial" w:hAnsi="Arial" w:cs="Arial"/>
          <w:b/>
          <w:sz w:val="24"/>
          <w:szCs w:val="24"/>
        </w:rPr>
        <w:t>/</w:t>
      </w:r>
      <w:r w:rsidR="00D91E98">
        <w:rPr>
          <w:rFonts w:ascii="Arial" w:hAnsi="Arial" w:cs="Arial"/>
          <w:b/>
          <w:sz w:val="24"/>
          <w:szCs w:val="24"/>
        </w:rPr>
        <w:t>P</w:t>
      </w:r>
      <w:r w:rsidR="00E45C9B">
        <w:rPr>
          <w:rFonts w:ascii="Arial" w:hAnsi="Arial" w:cs="Arial"/>
          <w:b/>
          <w:sz w:val="24"/>
          <w:szCs w:val="24"/>
        </w:rPr>
        <w:t>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132</w:t>
      </w:r>
      <w:r w:rsidR="0000325A">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2ED9D354" w:rsidR="005713DA" w:rsidRDefault="009C423A" w:rsidP="00FA2EEE">
      <w:pPr>
        <w:pStyle w:val="Akapitzlist"/>
        <w:numPr>
          <w:ilvl w:val="0"/>
          <w:numId w:val="20"/>
        </w:numPr>
        <w:suppressAutoHyphens/>
        <w:spacing w:before="120" w:after="120" w:line="20" w:lineRule="atLeast"/>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6051D8">
        <w:rPr>
          <w:rFonts w:ascii="Arial" w:hAnsi="Arial" w:cs="Arial"/>
          <w:sz w:val="24"/>
          <w:szCs w:val="24"/>
        </w:rPr>
        <w:br/>
      </w:r>
      <w:r w:rsidRPr="005713DA">
        <w:rPr>
          <w:rFonts w:ascii="Arial" w:hAnsi="Arial" w:cs="Arial"/>
          <w:sz w:val="24"/>
          <w:szCs w:val="24"/>
        </w:rPr>
        <w:t>za pośrednictwem Pl</w:t>
      </w:r>
      <w:r w:rsidR="00FA2EEE">
        <w:rPr>
          <w:rFonts w:ascii="Arial" w:hAnsi="Arial" w:cs="Arial"/>
          <w:sz w:val="24"/>
          <w:szCs w:val="24"/>
        </w:rPr>
        <w:t xml:space="preserve">atformy zakupowej dostępnej pod </w:t>
      </w:r>
      <w:r w:rsidRPr="005713DA">
        <w:rPr>
          <w:rFonts w:ascii="Arial" w:hAnsi="Arial" w:cs="Arial"/>
          <w:sz w:val="24"/>
          <w:szCs w:val="24"/>
        </w:rPr>
        <w:t xml:space="preserve">adresem </w:t>
      </w:r>
      <w:r w:rsidR="0000325A" w:rsidRPr="000B771D">
        <w:rPr>
          <w:rFonts w:ascii="Arial" w:hAnsi="Arial" w:cs="Arial"/>
          <w:color w:val="666666"/>
          <w:sz w:val="24"/>
          <w:szCs w:val="24"/>
          <w:shd w:val="clear" w:color="auto" w:fill="FFFFFF"/>
        </w:rPr>
        <w:t> </w:t>
      </w:r>
      <w:hyperlink r:id="rId12" w:history="1">
        <w:r w:rsidR="000B771D" w:rsidRPr="00C90AEF">
          <w:rPr>
            <w:rFonts w:ascii="Arial" w:hAnsi="Arial" w:cs="Arial"/>
            <w:color w:val="23527C"/>
            <w:sz w:val="24"/>
            <w:szCs w:val="24"/>
            <w:highlight w:val="yellow"/>
            <w:u w:val="single"/>
            <w:shd w:val="clear" w:color="auto" w:fill="FFFFFF"/>
          </w:rPr>
          <w:t>https://platformazakupowa.pl/transakcja/</w:t>
        </w:r>
        <w:r w:rsidR="00FA2EEE" w:rsidRPr="00FA2EEE">
          <w:rPr>
            <w:rFonts w:ascii="Arial" w:hAnsi="Arial" w:cs="Arial"/>
            <w:color w:val="23527C"/>
            <w:sz w:val="24"/>
            <w:szCs w:val="24"/>
            <w:highlight w:val="yellow"/>
            <w:u w:val="single"/>
            <w:shd w:val="clear" w:color="auto" w:fill="FFFFFF"/>
          </w:rPr>
          <w:t>1053620</w:t>
        </w:r>
      </w:hyperlink>
      <w:r w:rsidR="0000325A">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FA2EEE">
        <w:rPr>
          <w:rFonts w:ascii="Arial" w:hAnsi="Arial" w:cs="Arial"/>
          <w:sz w:val="24"/>
          <w:szCs w:val="24"/>
        </w:rPr>
        <w:t xml:space="preserve">zwaną dalej </w:t>
      </w:r>
      <w:r w:rsidR="008004FC">
        <w:rPr>
          <w:rFonts w:ascii="Arial" w:hAnsi="Arial" w:cs="Arial"/>
          <w:sz w:val="24"/>
          <w:szCs w:val="24"/>
        </w:rPr>
        <w:t>„Platformą” wraz</w:t>
      </w:r>
      <w:r w:rsidR="00382EB9">
        <w:rPr>
          <w:rFonts w:ascii="Arial" w:hAnsi="Arial" w:cs="Arial"/>
          <w:sz w:val="24"/>
          <w:szCs w:val="24"/>
        </w:rPr>
        <w:tab/>
        <w:t xml:space="preserve"> </w:t>
      </w:r>
      <w:r w:rsidRPr="005713DA">
        <w:rPr>
          <w:rFonts w:ascii="Arial" w:hAnsi="Arial" w:cs="Arial"/>
          <w:sz w:val="24"/>
          <w:szCs w:val="24"/>
        </w:rPr>
        <w:t xml:space="preserve">z wymaganymi przez Zamawiającego dokumentami </w:t>
      </w:r>
      <w:r w:rsidR="00FA2EEE">
        <w:rPr>
          <w:rFonts w:ascii="Arial" w:hAnsi="Arial" w:cs="Arial"/>
          <w:sz w:val="24"/>
          <w:szCs w:val="24"/>
        </w:rPr>
        <w:br/>
      </w:r>
      <w:r w:rsidRPr="005713DA">
        <w:rPr>
          <w:rFonts w:ascii="Arial" w:hAnsi="Arial" w:cs="Arial"/>
          <w:sz w:val="24"/>
          <w:szCs w:val="24"/>
        </w:rPr>
        <w:t>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t>
      </w:r>
      <w:r w:rsidR="00FA2EEE">
        <w:rPr>
          <w:rFonts w:ascii="Arial" w:hAnsi="Arial" w:cs="Arial"/>
          <w:sz w:val="24"/>
          <w:szCs w:val="24"/>
        </w:rPr>
        <w:br/>
      </w:r>
      <w:r w:rsidRPr="005713DA">
        <w:rPr>
          <w:rFonts w:ascii="Arial" w:hAnsi="Arial" w:cs="Arial"/>
          <w:sz w:val="24"/>
          <w:szCs w:val="24"/>
        </w:rPr>
        <w:t xml:space="preserve">w postaci elektronicznej opatrzonej podpisem zaufanym lub podpisem osobistym przez osobę uprawnioną; </w:t>
      </w:r>
    </w:p>
    <w:p w14:paraId="7E075B72" w14:textId="39666A6A"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77FDB559"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a)</w:t>
      </w:r>
      <w:r w:rsidR="0000325A">
        <w:rPr>
          <w:rFonts w:ascii="Arial" w:hAnsi="Arial" w:cs="Arial"/>
          <w:sz w:val="24"/>
          <w:szCs w:val="24"/>
        </w:rPr>
        <w:tab/>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oryginał stosownego pełnomocnictwa w postaci dokumentu elektronicznego </w:t>
      </w:r>
      <w:r w:rsidR="00146BD5">
        <w:rPr>
          <w:rFonts w:ascii="Arial" w:hAnsi="Arial" w:cs="Arial"/>
          <w:sz w:val="24"/>
          <w:szCs w:val="24"/>
        </w:rPr>
        <w:br/>
      </w:r>
      <w:r w:rsidRPr="005713DA">
        <w:rPr>
          <w:rFonts w:ascii="Arial" w:hAnsi="Arial" w:cs="Arial"/>
          <w:sz w:val="24"/>
          <w:szCs w:val="24"/>
        </w:rPr>
        <w:t>(tj. podpisanego kwalifikowanym podpisem elektronicznym, podpisem zaufanym lub podpisem osobistym przez o</w:t>
      </w:r>
      <w:r w:rsidR="00DE601B">
        <w:rPr>
          <w:rFonts w:ascii="Arial" w:hAnsi="Arial" w:cs="Arial"/>
          <w:sz w:val="24"/>
          <w:szCs w:val="24"/>
        </w:rPr>
        <w:t xml:space="preserve">soby, których umocowanie wynika </w:t>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2FD6F802"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b)</w:t>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elektroniczne poświadczenie zgodności pełnomocnictwa z okazanym dokumentem w postaci papierowej, które notariusz opatruje kwalifikowanym podpisem elektronicznym na podstawie art. 97 § 2 Prawa o notariacie lub </w:t>
      </w:r>
    </w:p>
    <w:p w14:paraId="6E671EA9" w14:textId="7CC71BC7"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lastRenderedPageBreak/>
        <w:t>c)</w:t>
      </w:r>
      <w:r w:rsidR="0000325A">
        <w:rPr>
          <w:rFonts w:ascii="Arial" w:hAnsi="Arial" w:cs="Arial"/>
          <w:sz w:val="24"/>
          <w:szCs w:val="24"/>
        </w:rPr>
        <w:tab/>
      </w:r>
      <w:r w:rsidRPr="005713DA">
        <w:rPr>
          <w:rFonts w:ascii="Arial" w:hAnsi="Arial" w:cs="Arial"/>
          <w:sz w:val="24"/>
          <w:szCs w:val="24"/>
        </w:rPr>
        <w:t xml:space="preserve">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6B987C88"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D91E98">
        <w:rPr>
          <w:rFonts w:ascii="Arial" w:hAnsi="Arial" w:cs="Arial"/>
          <w:sz w:val="24"/>
          <w:szCs w:val="24"/>
        </w:rPr>
        <w:t xml:space="preserve"> P</w:t>
      </w:r>
      <w:r w:rsidR="000B73DD">
        <w:rPr>
          <w:rFonts w:ascii="Arial" w:hAnsi="Arial" w:cs="Arial"/>
          <w:sz w:val="24"/>
          <w:szCs w:val="24"/>
        </w:rPr>
        <w:t>zp</w:t>
      </w:r>
      <w:r w:rsidRPr="005713DA">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54009472" w14:textId="0E97DE2C" w:rsidR="000E6A83"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60EB4109"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00325A">
        <w:rPr>
          <w:rFonts w:ascii="Arial" w:eastAsia="Times New Roman" w:hAnsi="Arial" w:cs="Arial"/>
          <w:color w:val="000000"/>
          <w:sz w:val="24"/>
          <w:szCs w:val="24"/>
          <w:lang w:eastAsia="pl-PL"/>
        </w:rPr>
        <w:t>P</w:t>
      </w:r>
      <w:r w:rsidR="00E45C9B">
        <w:rPr>
          <w:rFonts w:ascii="Arial" w:eastAsia="Times New Roman" w:hAnsi="Arial" w:cs="Arial"/>
          <w:color w:val="000000"/>
          <w:sz w:val="24"/>
          <w:szCs w:val="24"/>
          <w:lang w:eastAsia="pl-PL"/>
        </w:rPr>
        <w:t>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lastRenderedPageBreak/>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6051D8">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40E62FA4" w14:textId="77777777" w:rsidR="006051D8" w:rsidRPr="009410DC" w:rsidRDefault="006051D8" w:rsidP="00620236">
      <w:pPr>
        <w:numPr>
          <w:ilvl w:val="0"/>
          <w:numId w:val="29"/>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59BE770D" w14:textId="5C365555" w:rsidR="006051D8" w:rsidRDefault="006051D8" w:rsidP="006051D8">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CPV –</w:t>
      </w:r>
      <w:r w:rsidR="00C90AEF">
        <w:rPr>
          <w:rFonts w:ascii="Arial" w:eastAsia="Times New Roman" w:hAnsi="Arial" w:cs="Arial"/>
          <w:sz w:val="24"/>
          <w:szCs w:val="24"/>
          <w:lang w:eastAsia="pl-PL"/>
        </w:rPr>
        <w:t>50882000-1</w:t>
      </w:r>
      <w:r w:rsidRPr="00A551BF">
        <w:rPr>
          <w:rFonts w:ascii="Arial" w:eastAsia="Times New Roman" w:hAnsi="Arial" w:cs="Arial"/>
          <w:sz w:val="24"/>
          <w:szCs w:val="24"/>
          <w:lang w:eastAsia="pl-PL"/>
        </w:rPr>
        <w:t xml:space="preserve"> </w:t>
      </w:r>
      <w:r w:rsidRPr="0072518F">
        <w:rPr>
          <w:rFonts w:ascii="Arial" w:eastAsia="Times New Roman" w:hAnsi="Arial" w:cs="Arial"/>
          <w:sz w:val="24"/>
          <w:szCs w:val="24"/>
          <w:lang w:eastAsia="pl-PL"/>
        </w:rPr>
        <w:t xml:space="preserve">– </w:t>
      </w:r>
      <w:r w:rsidR="00C90AEF">
        <w:rPr>
          <w:rFonts w:ascii="Arial" w:eastAsia="Times New Roman" w:hAnsi="Arial" w:cs="Arial"/>
          <w:sz w:val="24"/>
          <w:szCs w:val="24"/>
          <w:lang w:eastAsia="pl-PL"/>
        </w:rPr>
        <w:t>Usługa w zakresie napraw i konserwacji sprzętu restauracyjnego</w:t>
      </w:r>
      <w:r>
        <w:rPr>
          <w:rFonts w:ascii="Arial" w:eastAsia="Times New Roman" w:hAnsi="Arial" w:cs="Arial"/>
          <w:sz w:val="24"/>
          <w:szCs w:val="24"/>
          <w:lang w:eastAsia="pl-PL"/>
        </w:rPr>
        <w:t>.</w:t>
      </w:r>
    </w:p>
    <w:p w14:paraId="72D5A0A0" w14:textId="6CB574E4" w:rsidR="006051D8" w:rsidRPr="00B74225" w:rsidRDefault="00B74225" w:rsidP="006051D8">
      <w:pPr>
        <w:spacing w:before="120" w:after="120" w:line="24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Pr="00B74225">
        <w:rPr>
          <w:rFonts w:ascii="Arial" w:eastAsia="Times New Roman" w:hAnsi="Arial" w:cs="Arial"/>
          <w:b/>
          <w:sz w:val="24"/>
          <w:szCs w:val="24"/>
          <w:lang w:eastAsia="pl-PL"/>
        </w:rPr>
        <w:t xml:space="preserve">  Rodzaj zamówienia: USŁUGA</w:t>
      </w:r>
    </w:p>
    <w:p w14:paraId="08801948" w14:textId="34C288B9" w:rsidR="006051D8" w:rsidRDefault="006051D8" w:rsidP="006051D8">
      <w:pPr>
        <w:tabs>
          <w:tab w:val="left" w:pos="0"/>
          <w:tab w:val="left" w:pos="8647"/>
        </w:tabs>
        <w:spacing w:after="0" w:line="240" w:lineRule="auto"/>
        <w:jc w:val="both"/>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Przedmiotem </w:t>
      </w:r>
      <w:r>
        <w:rPr>
          <w:rFonts w:ascii="Arial" w:eastAsia="Times New Roman" w:hAnsi="Arial" w:cs="Arial"/>
          <w:sz w:val="24"/>
          <w:szCs w:val="24"/>
          <w:lang w:eastAsia="pl-PL"/>
        </w:rPr>
        <w:t xml:space="preserve">umowy jest wykonanie na rzecz Zamawiającego </w:t>
      </w:r>
      <w:r w:rsidR="00C90AEF">
        <w:rPr>
          <w:rFonts w:ascii="Arial" w:eastAsia="Times New Roman" w:hAnsi="Arial" w:cs="Arial"/>
          <w:b/>
          <w:sz w:val="24"/>
          <w:szCs w:val="24"/>
          <w:lang w:eastAsia="pl-PL"/>
        </w:rPr>
        <w:t>USŁUG</w:t>
      </w:r>
      <w:r>
        <w:rPr>
          <w:rFonts w:ascii="Arial" w:eastAsia="Times New Roman" w:hAnsi="Arial" w:cs="Arial"/>
          <w:sz w:val="24"/>
          <w:szCs w:val="24"/>
          <w:lang w:eastAsia="pl-PL"/>
        </w:rPr>
        <w:t xml:space="preserve"> </w:t>
      </w:r>
      <w:r w:rsidR="00C90AEF">
        <w:rPr>
          <w:rFonts w:ascii="Arial" w:eastAsia="Times New Roman" w:hAnsi="Arial" w:cs="Arial"/>
          <w:b/>
          <w:sz w:val="24"/>
          <w:szCs w:val="24"/>
          <w:lang w:eastAsia="pl-PL"/>
        </w:rPr>
        <w:t xml:space="preserve">NAPRAW </w:t>
      </w:r>
      <w:r w:rsidR="00C90AEF">
        <w:rPr>
          <w:rFonts w:ascii="Arial" w:eastAsia="Times New Roman" w:hAnsi="Arial" w:cs="Arial"/>
          <w:b/>
          <w:sz w:val="24"/>
          <w:szCs w:val="24"/>
          <w:lang w:eastAsia="pl-PL"/>
        </w:rPr>
        <w:br/>
        <w:t>I KONSERWACJI SPRZĘTU GASTRONOMICZNEGO I CHŁODNICZEGO.</w:t>
      </w:r>
    </w:p>
    <w:p w14:paraId="35569C13" w14:textId="77777777" w:rsidR="006051D8" w:rsidRDefault="006051D8" w:rsidP="006051D8">
      <w:pPr>
        <w:tabs>
          <w:tab w:val="left" w:pos="284"/>
        </w:tabs>
        <w:spacing w:after="0" w:line="240" w:lineRule="auto"/>
        <w:jc w:val="both"/>
        <w:rPr>
          <w:rFonts w:ascii="Arial" w:eastAsia="Times New Roman" w:hAnsi="Arial" w:cs="Arial"/>
          <w:sz w:val="24"/>
          <w:szCs w:val="24"/>
          <w:lang w:eastAsia="pl-PL"/>
        </w:rPr>
      </w:pPr>
    </w:p>
    <w:p w14:paraId="56AE523A" w14:textId="0F385796" w:rsidR="006051D8" w:rsidRPr="006E6931" w:rsidRDefault="006051D8" w:rsidP="006051D8">
      <w:pPr>
        <w:tabs>
          <w:tab w:val="left" w:pos="284"/>
        </w:tabs>
        <w:spacing w:after="0" w:line="240"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00C90AEF">
        <w:rPr>
          <w:rFonts w:ascii="Arial" w:hAnsi="Arial" w:cs="Arial"/>
          <w:b/>
          <w:sz w:val="24"/>
          <w:szCs w:val="24"/>
        </w:rPr>
        <w:t>43</w:t>
      </w:r>
      <w:r w:rsidRPr="008663E7">
        <w:rPr>
          <w:rFonts w:ascii="Arial" w:eastAsia="Times New Roman" w:hAnsi="Arial" w:cs="Arial"/>
          <w:b/>
          <w:sz w:val="24"/>
          <w:szCs w:val="24"/>
          <w:lang w:eastAsia="pl-PL"/>
        </w:rPr>
        <w:t>/ZP/</w:t>
      </w:r>
      <w:r>
        <w:rPr>
          <w:rFonts w:ascii="Arial" w:eastAsia="Times New Roman" w:hAnsi="Arial" w:cs="Arial"/>
          <w:b/>
          <w:sz w:val="24"/>
          <w:szCs w:val="24"/>
          <w:lang w:eastAsia="pl-PL"/>
        </w:rPr>
        <w:t>U</w:t>
      </w:r>
      <w:r w:rsidRPr="008663E7">
        <w:rPr>
          <w:rFonts w:ascii="Arial" w:eastAsia="Times New Roman" w:hAnsi="Arial" w:cs="Arial"/>
          <w:b/>
          <w:sz w:val="24"/>
          <w:szCs w:val="24"/>
          <w:lang w:eastAsia="pl-PL"/>
        </w:rPr>
        <w:t>/</w:t>
      </w:r>
      <w:r w:rsidR="00C90AEF">
        <w:rPr>
          <w:rFonts w:ascii="Arial" w:eastAsia="Times New Roman" w:hAnsi="Arial" w:cs="Arial"/>
          <w:b/>
          <w:sz w:val="24"/>
          <w:szCs w:val="24"/>
          <w:lang w:eastAsia="pl-PL"/>
        </w:rPr>
        <w:t>ŻYWN</w:t>
      </w:r>
      <w:r w:rsidRPr="008663E7">
        <w:rPr>
          <w:rFonts w:ascii="Arial" w:eastAsia="Times New Roman" w:hAnsi="Arial" w:cs="Arial"/>
          <w:b/>
          <w:sz w:val="24"/>
          <w:szCs w:val="24"/>
          <w:lang w:eastAsia="pl-PL"/>
        </w:rPr>
        <w:t>/202</w:t>
      </w:r>
      <w:r>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4AA0B743" w14:textId="723E54D8" w:rsidR="0081468E" w:rsidRDefault="0048294D" w:rsidP="00C07448">
      <w:pPr>
        <w:pStyle w:val="Akapitzlist"/>
        <w:spacing w:before="120" w:after="120" w:line="24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410DC">
        <w:rPr>
          <w:rFonts w:ascii="Arial" w:eastAsia="Times New Roman" w:hAnsi="Arial" w:cs="Arial"/>
          <w:sz w:val="24"/>
          <w:szCs w:val="24"/>
          <w:lang w:eastAsia="pl-PL"/>
        </w:rPr>
        <w:t xml:space="preserve"> </w:t>
      </w:r>
    </w:p>
    <w:p w14:paraId="2D77B705" w14:textId="00AEC8D1" w:rsidR="00FF2628" w:rsidRDefault="00CE2265" w:rsidP="00620236">
      <w:pPr>
        <w:pStyle w:val="Akapitzlist"/>
        <w:numPr>
          <w:ilvl w:val="0"/>
          <w:numId w:val="29"/>
        </w:numPr>
        <w:tabs>
          <w:tab w:val="left" w:pos="8647"/>
          <w:tab w:val="left" w:pos="8931"/>
        </w:tabs>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HG Mincho Light J" w:hAnsi="Arial" w:cs="Arial"/>
          <w:sz w:val="24"/>
          <w:szCs w:val="24"/>
          <w:lang w:eastAsia="pl-PL"/>
        </w:rPr>
        <w:t>O</w:t>
      </w:r>
      <w:r w:rsidR="006051D8" w:rsidRPr="00FF2628">
        <w:rPr>
          <w:rFonts w:ascii="Arial" w:eastAsia="HG Mincho Light J" w:hAnsi="Arial" w:cs="Arial"/>
          <w:sz w:val="24"/>
          <w:szCs w:val="24"/>
          <w:lang w:eastAsia="pl-PL"/>
        </w:rPr>
        <w:t>pis przedmiotu zamówienia,</w:t>
      </w:r>
      <w:r w:rsidR="006051D8">
        <w:rPr>
          <w:rFonts w:ascii="Arial" w:eastAsia="HG Mincho Light J" w:hAnsi="Arial" w:cs="Arial"/>
          <w:sz w:val="24"/>
          <w:szCs w:val="24"/>
          <w:lang w:eastAsia="pl-PL"/>
        </w:rPr>
        <w:t xml:space="preserve"> przedstawiono w </w:t>
      </w:r>
      <w:r w:rsidR="006051D8" w:rsidRPr="00864CD2">
        <w:rPr>
          <w:rFonts w:ascii="Arial" w:eastAsia="HG Mincho Light J" w:hAnsi="Arial" w:cs="Arial"/>
          <w:b/>
          <w:sz w:val="24"/>
          <w:szCs w:val="24"/>
          <w:lang w:eastAsia="pl-PL"/>
        </w:rPr>
        <w:t>załączniku nr 1</w:t>
      </w:r>
      <w:r w:rsidR="006051D8">
        <w:rPr>
          <w:rFonts w:ascii="Arial" w:eastAsia="HG Mincho Light J" w:hAnsi="Arial" w:cs="Arial"/>
          <w:sz w:val="24"/>
          <w:szCs w:val="24"/>
          <w:lang w:eastAsia="pl-PL"/>
        </w:rPr>
        <w:t xml:space="preserve"> </w:t>
      </w:r>
      <w:r w:rsidR="006051D8" w:rsidRPr="00FF2628">
        <w:rPr>
          <w:rFonts w:ascii="Arial" w:eastAsia="HG Mincho Light J" w:hAnsi="Arial" w:cs="Arial"/>
          <w:sz w:val="24"/>
          <w:szCs w:val="24"/>
          <w:lang w:eastAsia="pl-PL"/>
        </w:rPr>
        <w:t>do SWZ</w:t>
      </w:r>
      <w:r w:rsidR="006051D8">
        <w:rPr>
          <w:rFonts w:ascii="Arial" w:eastAsia="HG Mincho Light J" w:hAnsi="Arial" w:cs="Arial"/>
          <w:sz w:val="24"/>
          <w:szCs w:val="24"/>
          <w:lang w:eastAsia="pl-PL"/>
        </w:rPr>
        <w:t xml:space="preserve"> oraz</w:t>
      </w:r>
      <w:r w:rsidR="006051D8">
        <w:rPr>
          <w:rFonts w:ascii="Arial" w:eastAsia="HG Mincho Light J" w:hAnsi="Arial" w:cs="Arial"/>
          <w:sz w:val="24"/>
          <w:szCs w:val="24"/>
          <w:lang w:eastAsia="pl-PL"/>
        </w:rPr>
        <w:br/>
        <w:t xml:space="preserve">w </w:t>
      </w:r>
      <w:r w:rsidR="00C90AEF">
        <w:rPr>
          <w:rFonts w:ascii="Arial" w:eastAsia="HG Mincho Light J" w:hAnsi="Arial" w:cs="Arial"/>
          <w:sz w:val="24"/>
          <w:szCs w:val="24"/>
          <w:lang w:eastAsia="pl-PL"/>
        </w:rPr>
        <w:t>wykazie sprzętu gastronomicznego i urządzeń chłodniczych</w:t>
      </w:r>
      <w:r w:rsidR="006051D8">
        <w:rPr>
          <w:rFonts w:ascii="Arial" w:eastAsia="HG Mincho Light J" w:hAnsi="Arial" w:cs="Arial"/>
          <w:sz w:val="24"/>
          <w:szCs w:val="24"/>
          <w:lang w:eastAsia="pl-PL"/>
        </w:rPr>
        <w:t xml:space="preserve"> w </w:t>
      </w:r>
      <w:r w:rsidR="006051D8" w:rsidRPr="00B95E65">
        <w:rPr>
          <w:rFonts w:ascii="Arial" w:eastAsia="HG Mincho Light J" w:hAnsi="Arial" w:cs="Arial"/>
          <w:b/>
          <w:sz w:val="24"/>
          <w:szCs w:val="24"/>
          <w:lang w:eastAsia="pl-PL"/>
        </w:rPr>
        <w:t>załączniku nr 2</w:t>
      </w:r>
      <w:r w:rsidR="006051D8">
        <w:rPr>
          <w:rFonts w:ascii="Arial" w:eastAsia="HG Mincho Light J" w:hAnsi="Arial" w:cs="Arial"/>
          <w:sz w:val="24"/>
          <w:szCs w:val="24"/>
          <w:lang w:eastAsia="pl-PL"/>
        </w:rPr>
        <w:t xml:space="preserve"> do SWZ</w:t>
      </w:r>
      <w:r w:rsidR="00FF2628" w:rsidRPr="00FF2628">
        <w:rPr>
          <w:rFonts w:ascii="Arial" w:eastAsia="HG Mincho Light J" w:hAnsi="Arial" w:cs="Arial"/>
          <w:sz w:val="24"/>
          <w:szCs w:val="24"/>
          <w:lang w:eastAsia="pl-PL"/>
        </w:rPr>
        <w:t>.</w:t>
      </w:r>
      <w:r w:rsidR="00FF2628" w:rsidRPr="00FF2628">
        <w:rPr>
          <w:rFonts w:ascii="Arial" w:eastAsia="Times New Roman" w:hAnsi="Arial" w:cs="Arial"/>
          <w:sz w:val="24"/>
          <w:szCs w:val="24"/>
          <w:lang w:eastAsia="pl-PL"/>
        </w:rPr>
        <w:t xml:space="preserve"> </w:t>
      </w:r>
    </w:p>
    <w:p w14:paraId="64B5140E" w14:textId="62580FAC" w:rsidR="00FF2628" w:rsidRPr="0081468E" w:rsidRDefault="00FF2628" w:rsidP="00620236">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CE2265">
        <w:rPr>
          <w:rFonts w:ascii="Arial" w:eastAsia="HG Mincho Light J" w:hAnsi="Arial" w:cs="Arial"/>
          <w:b/>
          <w:color w:val="000000"/>
          <w:sz w:val="24"/>
          <w:szCs w:val="24"/>
          <w:lang w:eastAsia="pl-PL"/>
        </w:rPr>
        <w:t>3</w:t>
      </w:r>
      <w:r w:rsidR="00CB3EE0" w:rsidRPr="00CA0449">
        <w:rPr>
          <w:rFonts w:ascii="Arial" w:eastAsia="HG Mincho Light J" w:hAnsi="Arial" w:cs="Arial"/>
          <w:b/>
          <w:sz w:val="24"/>
          <w:szCs w:val="24"/>
          <w:lang w:eastAsia="pl-PL"/>
        </w:rPr>
        <w:t xml:space="preserve">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projekcie</w:t>
      </w:r>
      <w:r w:rsidR="00CB3EE0" w:rsidRPr="00FF2628">
        <w:rPr>
          <w:rFonts w:ascii="Arial" w:eastAsia="HG Mincho Light J" w:hAnsi="Arial" w:cs="Arial"/>
          <w:color w:val="000000"/>
          <w:sz w:val="24"/>
          <w:szCs w:val="24"/>
          <w:lang w:eastAsia="pl-PL"/>
        </w:rPr>
        <w:t xml:space="preserve"> um</w:t>
      </w:r>
      <w:r w:rsidR="00CB3EE0">
        <w:rPr>
          <w:rFonts w:ascii="Arial" w:eastAsia="HG Mincho Light J" w:hAnsi="Arial" w:cs="Arial" w:hint="cs"/>
          <w:color w:val="000000"/>
          <w:sz w:val="24"/>
          <w:szCs w:val="24"/>
          <w:lang w:eastAsia="pl-PL"/>
        </w:rPr>
        <w:t>owy</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452D3F8A" w14:textId="476F2E89" w:rsidR="00B253FB" w:rsidRPr="00B253FB" w:rsidRDefault="00B253FB" w:rsidP="00B253FB">
      <w:pPr>
        <w:pStyle w:val="Akapitzlist"/>
        <w:widowControl w:val="0"/>
        <w:numPr>
          <w:ilvl w:val="0"/>
          <w:numId w:val="29"/>
        </w:numPr>
        <w:suppressAutoHyphens/>
        <w:spacing w:after="0" w:line="276" w:lineRule="auto"/>
        <w:jc w:val="both"/>
        <w:rPr>
          <w:rFonts w:ascii="Arial" w:eastAsia="Times New Roman" w:hAnsi="Arial" w:cs="Arial"/>
          <w:sz w:val="24"/>
        </w:rPr>
      </w:pPr>
      <w:r w:rsidRPr="00B253FB">
        <w:rPr>
          <w:rFonts w:ascii="Arial" w:eastAsia="Times New Roman" w:hAnsi="Arial" w:cs="Arial"/>
          <w:sz w:val="24"/>
        </w:rPr>
        <w:t>Wykonawca zobowiązuje się także do wykonania napraw bieżących, nieplanowanych oraz wynikających z różnych aspektów użytko</w:t>
      </w:r>
      <w:r>
        <w:rPr>
          <w:rFonts w:ascii="Arial" w:eastAsia="Times New Roman" w:hAnsi="Arial" w:cs="Arial"/>
          <w:sz w:val="24"/>
        </w:rPr>
        <w:t xml:space="preserve">wania urządzeń gastronomicznych </w:t>
      </w:r>
      <w:r w:rsidRPr="00B253FB">
        <w:rPr>
          <w:rFonts w:ascii="Arial" w:eastAsia="Times New Roman" w:hAnsi="Arial" w:cs="Arial"/>
          <w:sz w:val="24"/>
        </w:rPr>
        <w:t>i chłodniczych, zgod</w:t>
      </w:r>
      <w:r>
        <w:rPr>
          <w:rFonts w:ascii="Arial" w:eastAsia="Times New Roman" w:hAnsi="Arial" w:cs="Arial"/>
          <w:sz w:val="24"/>
        </w:rPr>
        <w:t xml:space="preserve">nie z potrzebami i zgłoszeniami </w:t>
      </w:r>
      <w:r w:rsidRPr="00B253FB">
        <w:rPr>
          <w:rFonts w:ascii="Arial" w:eastAsia="Times New Roman" w:hAnsi="Arial" w:cs="Arial"/>
          <w:sz w:val="24"/>
        </w:rPr>
        <w:t>Zamawiającego oraz po jego akceptacji.</w:t>
      </w:r>
    </w:p>
    <w:p w14:paraId="73EB7D2D" w14:textId="77777777" w:rsidR="00B253FB" w:rsidRPr="00B253FB" w:rsidRDefault="00B253FB" w:rsidP="00B253FB">
      <w:pPr>
        <w:pStyle w:val="Akapitzlist"/>
        <w:widowControl w:val="0"/>
        <w:numPr>
          <w:ilvl w:val="0"/>
          <w:numId w:val="29"/>
        </w:numPr>
        <w:suppressAutoHyphens/>
        <w:spacing w:after="0" w:line="276" w:lineRule="auto"/>
        <w:jc w:val="both"/>
        <w:rPr>
          <w:rFonts w:ascii="Arial" w:eastAsia="Times New Roman" w:hAnsi="Arial" w:cs="Arial"/>
          <w:sz w:val="24"/>
        </w:rPr>
      </w:pPr>
      <w:r w:rsidRPr="00B253FB">
        <w:rPr>
          <w:rFonts w:ascii="Arial" w:hAnsi="Arial" w:cs="Arial"/>
          <w:sz w:val="24"/>
        </w:rPr>
        <w:t>Świadczone usługi będą spełniały wymagania określone w Opisie Przedmiotu Zamówienia, o którym mowa w ust. 1.</w:t>
      </w:r>
    </w:p>
    <w:p w14:paraId="2C2E24B4" w14:textId="1C6ACBDF" w:rsidR="00B253FB" w:rsidRPr="00B253FB" w:rsidRDefault="00B253FB" w:rsidP="00B253FB">
      <w:pPr>
        <w:pStyle w:val="Akapitzlist"/>
        <w:widowControl w:val="0"/>
        <w:numPr>
          <w:ilvl w:val="0"/>
          <w:numId w:val="29"/>
        </w:numPr>
        <w:suppressAutoHyphens/>
        <w:spacing w:after="0" w:line="276" w:lineRule="auto"/>
        <w:jc w:val="both"/>
        <w:rPr>
          <w:rFonts w:ascii="Arial" w:eastAsia="Times New Roman" w:hAnsi="Arial" w:cs="Arial"/>
          <w:sz w:val="24"/>
        </w:rPr>
      </w:pPr>
      <w:r w:rsidRPr="00B253FB">
        <w:rPr>
          <w:rFonts w:ascii="Arial" w:hAnsi="Arial" w:cs="Arial"/>
          <w:sz w:val="24"/>
        </w:rPr>
        <w:t xml:space="preserve">Okresowe usługi konserwacji i naprawy wykonywane będą zgodnie z aktualnym poziomem wiedzy technicznej, zasadami profesjonalizmu </w:t>
      </w:r>
      <w:r w:rsidR="00DE601B">
        <w:rPr>
          <w:rFonts w:ascii="Arial" w:hAnsi="Arial" w:cs="Arial"/>
          <w:sz w:val="24"/>
        </w:rPr>
        <w:t>zawodowego</w:t>
      </w:r>
      <w:r w:rsidRPr="00B253FB">
        <w:rPr>
          <w:rFonts w:ascii="Arial" w:hAnsi="Arial" w:cs="Arial"/>
          <w:sz w:val="24"/>
        </w:rPr>
        <w:t xml:space="preserve"> i wytycznymi zawartymi w instrukcjach producentów oraz opisem przedmiotu zamówienia, zawierającym zakres czynności konserwacyjnych</w:t>
      </w:r>
      <w:r w:rsidRPr="00B253FB">
        <w:rPr>
          <w:rFonts w:ascii="Arial" w:hAnsi="Arial" w:cs="Arial"/>
          <w:bCs/>
          <w:sz w:val="24"/>
        </w:rPr>
        <w:t xml:space="preserve">, stanowiącym </w:t>
      </w:r>
      <w:r w:rsidRPr="00B253FB">
        <w:rPr>
          <w:rFonts w:ascii="Arial" w:hAnsi="Arial" w:cs="Arial"/>
          <w:b/>
          <w:bCs/>
          <w:sz w:val="24"/>
        </w:rPr>
        <w:t>załącznik nr 1</w:t>
      </w:r>
      <w:r w:rsidRPr="00B253FB">
        <w:rPr>
          <w:rFonts w:ascii="Arial" w:hAnsi="Arial" w:cs="Arial"/>
          <w:bCs/>
          <w:sz w:val="24"/>
        </w:rPr>
        <w:t xml:space="preserve"> do </w:t>
      </w:r>
      <w:r w:rsidR="000D6FA5">
        <w:rPr>
          <w:rFonts w:ascii="Arial" w:hAnsi="Arial" w:cs="Arial"/>
          <w:bCs/>
          <w:sz w:val="24"/>
        </w:rPr>
        <w:t>SWZ</w:t>
      </w:r>
      <w:r w:rsidRPr="00B253FB">
        <w:rPr>
          <w:rFonts w:ascii="Arial" w:hAnsi="Arial" w:cs="Arial"/>
          <w:bCs/>
          <w:sz w:val="24"/>
        </w:rPr>
        <w:t>.</w:t>
      </w:r>
    </w:p>
    <w:p w14:paraId="0142E2E3" w14:textId="77777777" w:rsidR="00B253FB" w:rsidRPr="00B253FB" w:rsidRDefault="00B253FB" w:rsidP="00B253FB">
      <w:pPr>
        <w:pStyle w:val="Akapitzlist"/>
        <w:widowControl w:val="0"/>
        <w:numPr>
          <w:ilvl w:val="0"/>
          <w:numId w:val="29"/>
        </w:numPr>
        <w:suppressAutoHyphens/>
        <w:spacing w:after="0" w:line="276" w:lineRule="auto"/>
        <w:jc w:val="both"/>
        <w:rPr>
          <w:rFonts w:ascii="Arial" w:eastAsia="Times New Roman" w:hAnsi="Arial" w:cs="Arial"/>
          <w:sz w:val="24"/>
        </w:rPr>
      </w:pPr>
      <w:r w:rsidRPr="00B253FB">
        <w:rPr>
          <w:rFonts w:ascii="Arial" w:eastAsia="Calibri" w:hAnsi="Arial" w:cs="Arial"/>
          <w:sz w:val="24"/>
        </w:rPr>
        <w:t xml:space="preserve">Oferta cenowa Wykonawcy jest stała i nie może ulec zmianie przez okres obowiązywania umowy, z zastrzeżeniem </w:t>
      </w:r>
      <w:r w:rsidRPr="00B253FB">
        <w:rPr>
          <w:rFonts w:ascii="Arial" w:hAnsi="Arial" w:cs="Arial"/>
          <w:sz w:val="24"/>
        </w:rPr>
        <w:t>§ 12 ust. 1 pkt 7 umowy.</w:t>
      </w:r>
    </w:p>
    <w:p w14:paraId="7E06DB9A" w14:textId="4D24CA3B" w:rsidR="00B253FB" w:rsidRPr="00935D1C" w:rsidRDefault="00B253FB" w:rsidP="00B253FB">
      <w:pPr>
        <w:pStyle w:val="Akapitzlist"/>
        <w:widowControl w:val="0"/>
        <w:numPr>
          <w:ilvl w:val="0"/>
          <w:numId w:val="29"/>
        </w:numPr>
        <w:suppressAutoHyphens/>
        <w:spacing w:after="0" w:line="276" w:lineRule="auto"/>
        <w:jc w:val="both"/>
        <w:rPr>
          <w:rFonts w:ascii="Arial" w:eastAsia="Times New Roman" w:hAnsi="Arial" w:cs="Arial"/>
          <w:sz w:val="24"/>
        </w:rPr>
      </w:pPr>
      <w:r w:rsidRPr="00B253FB">
        <w:rPr>
          <w:rFonts w:ascii="Arial" w:hAnsi="Arial" w:cs="Arial"/>
          <w:sz w:val="24"/>
        </w:rPr>
        <w:t xml:space="preserve">Oferta cenowa Wykonawcy stanowi integralną część umowy – </w:t>
      </w:r>
      <w:r w:rsidRPr="00B253FB">
        <w:rPr>
          <w:rFonts w:ascii="Arial" w:hAnsi="Arial" w:cs="Arial"/>
          <w:b/>
          <w:sz w:val="24"/>
        </w:rPr>
        <w:t>załącznik nr 3</w:t>
      </w:r>
      <w:r w:rsidRPr="00B253FB">
        <w:rPr>
          <w:rFonts w:ascii="Arial" w:hAnsi="Arial" w:cs="Arial"/>
          <w:sz w:val="24"/>
        </w:rPr>
        <w:t>.</w:t>
      </w:r>
    </w:p>
    <w:p w14:paraId="176F1321" w14:textId="436AAF5E" w:rsidR="00935D1C" w:rsidRPr="00EE47C1" w:rsidRDefault="00935D1C" w:rsidP="00B253FB">
      <w:pPr>
        <w:pStyle w:val="Akapitzlist"/>
        <w:widowControl w:val="0"/>
        <w:numPr>
          <w:ilvl w:val="0"/>
          <w:numId w:val="29"/>
        </w:numPr>
        <w:suppressAutoHyphens/>
        <w:spacing w:after="0" w:line="276" w:lineRule="auto"/>
        <w:jc w:val="both"/>
        <w:rPr>
          <w:rFonts w:ascii="Arial" w:eastAsia="Times New Roman" w:hAnsi="Arial" w:cs="Arial"/>
          <w:b/>
          <w:sz w:val="24"/>
        </w:rPr>
      </w:pPr>
      <w:r w:rsidRPr="00EE47C1">
        <w:rPr>
          <w:rFonts w:ascii="Arial" w:hAnsi="Arial" w:cs="Arial"/>
          <w:b/>
          <w:sz w:val="24"/>
        </w:rPr>
        <w:t xml:space="preserve">Okres gwarancji </w:t>
      </w:r>
      <w:r w:rsidR="00EE47C1" w:rsidRPr="00EE47C1">
        <w:rPr>
          <w:rFonts w:ascii="Arial" w:hAnsi="Arial" w:cs="Arial"/>
          <w:b/>
          <w:sz w:val="24"/>
        </w:rPr>
        <w:t>na części zamienne i przemysłowe oraz na części zamienne do urządzeń AGD wynosi 12 miesięcy.</w:t>
      </w:r>
    </w:p>
    <w:p w14:paraId="388A0A4B" w14:textId="416598D3" w:rsidR="00C90AEF" w:rsidRDefault="00C90AEF" w:rsidP="00B253FB">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Przewiduje się prawo opcji do wysokości 200% wartości podstawowego zamówienia</w:t>
      </w:r>
      <w:r w:rsidR="00B74225">
        <w:rPr>
          <w:rFonts w:ascii="Arial" w:eastAsia="Times New Roman" w:hAnsi="Arial" w:cs="Arial"/>
          <w:sz w:val="24"/>
          <w:szCs w:val="24"/>
          <w:lang w:eastAsia="pl-PL"/>
        </w:rPr>
        <w:t xml:space="preserve"> – prawo opcji zawarte jest w załączniku nr 3 do SWZ W §5</w:t>
      </w:r>
      <w:r>
        <w:rPr>
          <w:rFonts w:ascii="Arial" w:eastAsia="Times New Roman" w:hAnsi="Arial" w:cs="Arial"/>
          <w:sz w:val="24"/>
          <w:szCs w:val="24"/>
          <w:lang w:eastAsia="pl-PL"/>
        </w:rPr>
        <w:t>.</w:t>
      </w:r>
    </w:p>
    <w:p w14:paraId="5F338144" w14:textId="4E1F11CA" w:rsidR="00DE601B" w:rsidRPr="00EE47C1" w:rsidRDefault="006051D8" w:rsidP="00DE601B">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sidRPr="00C90AEF">
        <w:rPr>
          <w:rFonts w:ascii="Arial" w:hAnsi="Arial" w:cs="Arial"/>
          <w:sz w:val="24"/>
          <w:szCs w:val="24"/>
        </w:rPr>
        <w:t>Wszystkie załączniki stanowią integralną część SWZ</w:t>
      </w:r>
      <w:r w:rsidR="00A072C2" w:rsidRPr="00C90AEF">
        <w:rPr>
          <w:rFonts w:ascii="Arial" w:hAnsi="Arial" w:cs="Arial"/>
          <w:sz w:val="24"/>
          <w:szCs w:val="24"/>
        </w:rPr>
        <w:t>.</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lastRenderedPageBreak/>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0FE1B479" w14:textId="20FF8D0E" w:rsidR="006051D8" w:rsidRPr="00DA2979" w:rsidRDefault="006051D8" w:rsidP="006051D8">
      <w:pPr>
        <w:pStyle w:val="Akapitzlist"/>
        <w:numPr>
          <w:ilvl w:val="0"/>
          <w:numId w:val="9"/>
        </w:numPr>
        <w:spacing w:after="120"/>
        <w:ind w:left="357" w:hanging="357"/>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Umowę zawiera się na czas określony, tj. </w:t>
      </w:r>
      <w:r w:rsidR="00C90AEF">
        <w:rPr>
          <w:rFonts w:ascii="Arial" w:eastAsia="Times New Roman" w:hAnsi="Arial" w:cs="Arial"/>
          <w:b/>
          <w:sz w:val="24"/>
          <w:szCs w:val="24"/>
          <w:lang w:eastAsia="pl-PL"/>
        </w:rPr>
        <w:t xml:space="preserve">od dnia podpisania do dnia </w:t>
      </w:r>
      <w:r w:rsidR="00C90AEF">
        <w:rPr>
          <w:rFonts w:ascii="Arial" w:eastAsia="Times New Roman" w:hAnsi="Arial" w:cs="Arial"/>
          <w:b/>
          <w:sz w:val="24"/>
          <w:szCs w:val="24"/>
          <w:lang w:eastAsia="pl-PL"/>
        </w:rPr>
        <w:br/>
        <w:t>31.12.2025</w:t>
      </w:r>
      <w:r>
        <w:rPr>
          <w:rFonts w:ascii="Arial" w:eastAsia="Times New Roman" w:hAnsi="Arial" w:cs="Arial"/>
          <w:b/>
          <w:sz w:val="24"/>
          <w:szCs w:val="24"/>
          <w:lang w:eastAsia="pl-PL"/>
        </w:rPr>
        <w:t xml:space="preserve"> r.,</w:t>
      </w:r>
      <w:r>
        <w:rPr>
          <w:rFonts w:ascii="Arial" w:eastAsia="Times New Roman" w:hAnsi="Arial" w:cs="Arial"/>
          <w:sz w:val="24"/>
          <w:szCs w:val="24"/>
          <w:lang w:eastAsia="pl-PL"/>
        </w:rPr>
        <w:t xml:space="preserve"> </w:t>
      </w:r>
      <w:r w:rsidR="00C90AEF">
        <w:rPr>
          <w:rFonts w:ascii="Arial" w:eastAsia="Times New Roman" w:hAnsi="Arial" w:cs="Arial"/>
          <w:sz w:val="24"/>
          <w:szCs w:val="24"/>
          <w:lang w:eastAsia="pl-PL"/>
        </w:rPr>
        <w:t xml:space="preserve">lub do wykorzystania kwoty, o której mowa w </w:t>
      </w:r>
      <w:r>
        <w:rPr>
          <w:rFonts w:ascii="Arial" w:eastAsia="Times New Roman" w:hAnsi="Arial" w:cs="Arial"/>
          <w:b/>
          <w:sz w:val="24"/>
          <w:szCs w:val="24"/>
          <w:lang w:eastAsia="pl-PL"/>
        </w:rPr>
        <w:t xml:space="preserve">§ </w:t>
      </w:r>
      <w:r w:rsidR="00C90AEF">
        <w:rPr>
          <w:rFonts w:ascii="Arial" w:eastAsia="Times New Roman" w:hAnsi="Arial" w:cs="Arial"/>
          <w:b/>
          <w:sz w:val="24"/>
          <w:szCs w:val="24"/>
          <w:lang w:eastAsia="pl-PL"/>
        </w:rPr>
        <w:t>6 ust. 1</w:t>
      </w:r>
      <w:r>
        <w:rPr>
          <w:rFonts w:ascii="Arial" w:eastAsia="Times New Roman" w:hAnsi="Arial" w:cs="Arial"/>
          <w:b/>
          <w:sz w:val="24"/>
          <w:szCs w:val="24"/>
          <w:lang w:eastAsia="pl-PL"/>
        </w:rPr>
        <w:t xml:space="preserve"> </w:t>
      </w:r>
      <w:r w:rsidR="00C90AEF">
        <w:rPr>
          <w:rFonts w:ascii="Arial" w:eastAsia="Times New Roman" w:hAnsi="Arial" w:cs="Arial"/>
          <w:b/>
          <w:sz w:val="24"/>
          <w:szCs w:val="24"/>
          <w:lang w:eastAsia="pl-PL"/>
        </w:rPr>
        <w:br/>
        <w:t xml:space="preserve">z uwzględnieniem § 5 ust. 1 </w:t>
      </w:r>
      <w:r>
        <w:rPr>
          <w:rFonts w:ascii="Arial" w:eastAsia="Times New Roman" w:hAnsi="Arial" w:cs="Arial"/>
          <w:sz w:val="24"/>
          <w:szCs w:val="24"/>
          <w:lang w:eastAsia="pl-PL"/>
        </w:rPr>
        <w:t>umowy.</w:t>
      </w:r>
    </w:p>
    <w:p w14:paraId="0BB18448" w14:textId="519B1DC5" w:rsidR="000B771D" w:rsidRPr="00694089" w:rsidRDefault="00C90AEF" w:rsidP="006051D8">
      <w:pPr>
        <w:pStyle w:val="Akapitzlist"/>
        <w:numPr>
          <w:ilvl w:val="0"/>
          <w:numId w:val="9"/>
        </w:numPr>
        <w:jc w:val="both"/>
        <w:rPr>
          <w:rFonts w:ascii="Arial" w:eastAsia="Times New Roman" w:hAnsi="Arial" w:cs="Arial"/>
          <w:sz w:val="24"/>
          <w:szCs w:val="24"/>
          <w:lang w:eastAsia="pl-PL"/>
        </w:rPr>
      </w:pPr>
      <w:r>
        <w:rPr>
          <w:rFonts w:ascii="Arial" w:eastAsia="Times New Roman" w:hAnsi="Arial" w:cs="Arial"/>
          <w:sz w:val="24"/>
          <w:szCs w:val="24"/>
          <w:lang w:eastAsia="pl-PL"/>
        </w:rPr>
        <w:t>Wykonawca zobowiązuje się, że przed upływem czasu trwania umowy wszystkie rozpoczęte naprawy zostaną ukończone i sprawne urządzenia zostaną przekazane Zamawiającemu</w:t>
      </w:r>
      <w:r w:rsidR="000B771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22AF615C"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6051D8">
        <w:rPr>
          <w:rFonts w:ascii="Arial" w:hAnsi="Arial" w:cs="Arial"/>
          <w:sz w:val="24"/>
        </w:rPr>
        <w:t>3</w:t>
      </w:r>
      <w:r w:rsidR="003A30E2">
        <w:rPr>
          <w:rFonts w:ascii="Arial" w:hAnsi="Arial" w:cs="Arial"/>
          <w:sz w:val="24"/>
        </w:rPr>
        <w:t xml:space="preserve"> do SWZ </w:t>
      </w:r>
      <w:r w:rsidR="00C06386">
        <w:rPr>
          <w:rFonts w:ascii="Arial" w:hAnsi="Arial" w:cs="Arial"/>
          <w:sz w:val="24"/>
        </w:rPr>
        <w:t>(</w:t>
      </w:r>
      <w:r w:rsidR="00CB3EE0" w:rsidRPr="006E6655">
        <w:rPr>
          <w:rFonts w:ascii="Arial" w:hAnsi="Arial" w:cs="Arial"/>
          <w:sz w:val="24"/>
        </w:rPr>
        <w:t>Projekt umowy).</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6E879BBD" w:rsidR="00330B3A" w:rsidRPr="00085EAF"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620236">
      <w:pPr>
        <w:numPr>
          <w:ilvl w:val="0"/>
          <w:numId w:val="37"/>
        </w:numPr>
        <w:spacing w:after="240"/>
        <w:ind w:left="357" w:hanging="357"/>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3DAA45BF" w:rsidR="00330B3A" w:rsidRPr="006051D8" w:rsidRDefault="00330B3A" w:rsidP="00C06386">
      <w:pPr>
        <w:pBdr>
          <w:top w:val="single" w:sz="4" w:space="1" w:color="auto"/>
          <w:left w:val="single" w:sz="4" w:space="4" w:color="auto"/>
          <w:bottom w:val="single" w:sz="4" w:space="1" w:color="auto"/>
          <w:right w:val="single" w:sz="4" w:space="4" w:color="auto"/>
        </w:pBdr>
        <w:spacing w:after="120"/>
        <w:ind w:left="427"/>
        <w:contextualSpacing/>
        <w:jc w:val="both"/>
        <w:rPr>
          <w:rFonts w:ascii="Arial" w:eastAsia="Times New Roman" w:hAnsi="Arial" w:cs="Arial"/>
          <w:i/>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C90AEF">
        <w:rPr>
          <w:rFonts w:ascii="Arial" w:eastAsia="Times New Roman" w:hAnsi="Arial" w:cs="Arial"/>
          <w:b/>
          <w:i/>
          <w:sz w:val="24"/>
          <w:szCs w:val="24"/>
          <w:lang w:eastAsia="pl-PL"/>
        </w:rPr>
        <w:t>43/ZP/U/ŻYWN</w:t>
      </w:r>
      <w:r w:rsidR="006051D8" w:rsidRPr="006051D8">
        <w:rPr>
          <w:rFonts w:ascii="Arial" w:eastAsia="Times New Roman" w:hAnsi="Arial" w:cs="Arial"/>
          <w:b/>
          <w:i/>
          <w:sz w:val="24"/>
          <w:szCs w:val="24"/>
          <w:lang w:eastAsia="pl-PL"/>
        </w:rPr>
        <w:t>/2024</w:t>
      </w:r>
    </w:p>
    <w:p w14:paraId="60826141" w14:textId="5D9EBC33" w:rsidR="00085EAF" w:rsidRPr="004C4B8F" w:rsidRDefault="00085EAF" w:rsidP="00620236">
      <w:pPr>
        <w:numPr>
          <w:ilvl w:val="0"/>
          <w:numId w:val="37"/>
        </w:numPr>
        <w:spacing w:before="240" w:after="240"/>
        <w:ind w:left="357" w:hanging="357"/>
        <w:jc w:val="both"/>
        <w:rPr>
          <w:rFonts w:ascii="Arial" w:eastAsia="Calibri" w:hAnsi="Arial" w:cs="Arial"/>
          <w:sz w:val="24"/>
          <w:szCs w:val="24"/>
        </w:rPr>
      </w:pPr>
      <w:r>
        <w:rPr>
          <w:rFonts w:ascii="Arial" w:eastAsia="Calibri" w:hAnsi="Arial" w:cs="Arial"/>
          <w:sz w:val="24"/>
          <w:szCs w:val="24"/>
        </w:rPr>
        <w:t xml:space="preserve">W celu skrócenia </w:t>
      </w:r>
      <w:r w:rsidRPr="007D1E7D">
        <w:rPr>
          <w:rFonts w:ascii="Arial" w:hAnsi="Arial" w:cs="Arial"/>
          <w:sz w:val="24"/>
          <w:szCs w:val="24"/>
        </w:rPr>
        <w:t>czasu udzielenia odpowiedzi na pytania, komunikacja między Zamawiającym a Wykonawcami, w zakresie:</w:t>
      </w:r>
    </w:p>
    <w:p w14:paraId="381F051E"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620236">
      <w:pPr>
        <w:numPr>
          <w:ilvl w:val="1"/>
          <w:numId w:val="50"/>
        </w:numPr>
        <w:ind w:left="1134" w:hanging="425"/>
        <w:jc w:val="both"/>
        <w:rPr>
          <w:rFonts w:ascii="Arial" w:hAnsi="Arial" w:cs="Arial"/>
          <w:sz w:val="24"/>
          <w:szCs w:val="24"/>
        </w:rPr>
      </w:pPr>
      <w:r w:rsidRPr="004C4B8F">
        <w:rPr>
          <w:rFonts w:ascii="Arial" w:hAnsi="Arial" w:cs="Arial"/>
          <w:sz w:val="24"/>
          <w:szCs w:val="24"/>
        </w:rPr>
        <w:t xml:space="preserve">przesyłania odwołania/inne, </w:t>
      </w: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620236">
      <w:pPr>
        <w:pStyle w:val="Akapitzlist"/>
        <w:numPr>
          <w:ilvl w:val="0"/>
          <w:numId w:val="37"/>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5B9FDA1D" w:rsidR="00085EAF" w:rsidRPr="00085EAF" w:rsidRDefault="00085EAF" w:rsidP="00C06386">
      <w:pPr>
        <w:pStyle w:val="Akapitzlist"/>
        <w:spacing w:after="120"/>
        <w:ind w:left="357"/>
        <w:contextualSpacing w:val="0"/>
        <w:jc w:val="both"/>
        <w:rPr>
          <w:rFonts w:ascii="Arial" w:hAnsi="Arial" w:cs="Arial"/>
          <w:sz w:val="24"/>
          <w:szCs w:val="24"/>
        </w:rPr>
      </w:pPr>
      <w:r w:rsidRPr="00FA2063">
        <w:rPr>
          <w:rFonts w:ascii="Arial" w:hAnsi="Arial" w:cs="Arial"/>
          <w:sz w:val="24"/>
          <w:szCs w:val="24"/>
        </w:rPr>
        <w:t xml:space="preserve">Nr referencyjny – </w:t>
      </w:r>
      <w:r w:rsidR="00C90AEF">
        <w:rPr>
          <w:rFonts w:ascii="Arial" w:eastAsia="Times New Roman" w:hAnsi="Arial" w:cs="Arial"/>
          <w:b/>
          <w:sz w:val="24"/>
          <w:szCs w:val="24"/>
          <w:lang w:eastAsia="pl-PL"/>
        </w:rPr>
        <w:t>43</w:t>
      </w:r>
      <w:r w:rsidR="006051D8" w:rsidRPr="00F14766">
        <w:rPr>
          <w:rFonts w:ascii="Arial" w:eastAsia="Times New Roman" w:hAnsi="Arial" w:cs="Arial"/>
          <w:b/>
          <w:sz w:val="24"/>
          <w:szCs w:val="24"/>
          <w:lang w:eastAsia="pl-PL"/>
        </w:rPr>
        <w:t>/ZP/U/</w:t>
      </w:r>
      <w:r w:rsidR="00C90AEF">
        <w:rPr>
          <w:rFonts w:ascii="Arial" w:eastAsia="Times New Roman" w:hAnsi="Arial" w:cs="Arial"/>
          <w:b/>
          <w:sz w:val="24"/>
          <w:szCs w:val="24"/>
          <w:lang w:eastAsia="pl-PL"/>
        </w:rPr>
        <w:t>ŻYWN</w:t>
      </w:r>
      <w:r w:rsidR="006051D8" w:rsidRPr="00F14766">
        <w:rPr>
          <w:rFonts w:ascii="Arial" w:eastAsia="Times New Roman" w:hAnsi="Arial" w:cs="Arial"/>
          <w:b/>
          <w:sz w:val="24"/>
          <w:szCs w:val="24"/>
          <w:lang w:eastAsia="pl-PL"/>
        </w:rPr>
        <w:t>/2024</w:t>
      </w:r>
      <w:r>
        <w:rPr>
          <w:rFonts w:ascii="Arial" w:hAnsi="Arial" w:cs="Arial"/>
          <w:sz w:val="24"/>
          <w:szCs w:val="24"/>
        </w:rPr>
        <w:t>.</w:t>
      </w:r>
    </w:p>
    <w:p w14:paraId="7A9E89DA"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r w:rsidRPr="00FA2063">
        <w:rPr>
          <w:rFonts w:ascii="Arial" w:hAnsi="Arial" w:cs="Arial"/>
          <w:sz w:val="24"/>
          <w:szCs w:val="24"/>
        </w:rPr>
        <w:lastRenderedPageBreak/>
        <w:t xml:space="preserve">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620236">
      <w:pPr>
        <w:pStyle w:val="Akapitzlist"/>
        <w:numPr>
          <w:ilvl w:val="0"/>
          <w:numId w:val="37"/>
        </w:numPr>
        <w:ind w:left="357" w:hanging="357"/>
        <w:contextualSpacing w:val="0"/>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620236">
      <w:pPr>
        <w:pStyle w:val="Akapitzlist"/>
        <w:numPr>
          <w:ilvl w:val="0"/>
          <w:numId w:val="37"/>
        </w:numPr>
        <w:spacing w:after="120"/>
        <w:ind w:left="357" w:hanging="357"/>
        <w:contextualSpacing w:val="0"/>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301A876E" w14:textId="0BEA7456" w:rsidR="00CA79EE" w:rsidRPr="00251C98" w:rsidRDefault="00085EAF" w:rsidP="00251C98">
      <w:pPr>
        <w:pStyle w:val="Akapitzlist"/>
        <w:numPr>
          <w:ilvl w:val="0"/>
          <w:numId w:val="37"/>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6F217F3D" w14:textId="69677B3D" w:rsidR="00082D22" w:rsidRDefault="00AB3E9C" w:rsidP="00CA79EE">
      <w:pPr>
        <w:spacing w:before="240" w:after="240" w:line="20" w:lineRule="atLeast"/>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p w14:paraId="41EFBED5" w14:textId="77777777" w:rsidR="00DE601B" w:rsidRPr="009A2373" w:rsidRDefault="00DE601B" w:rsidP="00CA79EE">
      <w:pPr>
        <w:spacing w:before="240" w:after="240" w:line="20" w:lineRule="atLeast"/>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lastRenderedPageBreak/>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0DA2F1E5"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C90AEF">
        <w:rPr>
          <w:rFonts w:ascii="Arial" w:hAnsi="Arial" w:cs="Arial"/>
          <w:b/>
        </w:rPr>
        <w:t>Weronika WASIELEWSKA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xml:space="preserve">, od godziny </w:t>
      </w:r>
      <w:r w:rsidR="00CA4E2B">
        <w:rPr>
          <w:rFonts w:ascii="Arial" w:hAnsi="Arial" w:cs="Arial"/>
        </w:rPr>
        <w:t>0</w:t>
      </w:r>
      <w:r w:rsidR="009177AC">
        <w:rPr>
          <w:rFonts w:ascii="Arial" w:hAnsi="Arial" w:cs="Arial"/>
        </w:rPr>
        <w:t>8</w:t>
      </w:r>
      <w:r w:rsidR="00251C98">
        <w:rPr>
          <w:rFonts w:ascii="Arial" w:hAnsi="Arial" w:cs="Arial"/>
        </w:rPr>
        <w:t>:00 do godziny 14:3</w:t>
      </w:r>
      <w:r w:rsidR="003F5512">
        <w:rPr>
          <w:rFonts w:ascii="Arial" w:hAnsi="Arial" w:cs="Arial"/>
        </w:rPr>
        <w:t>0</w:t>
      </w:r>
      <w:r w:rsidRPr="009A2373">
        <w:rPr>
          <w:rFonts w:ascii="Arial" w:hAnsi="Arial" w:cs="Arial"/>
        </w:rPr>
        <w:t xml:space="preserve">. </w:t>
      </w:r>
    </w:p>
    <w:p w14:paraId="369CECE0" w14:textId="7A66BDBE" w:rsidR="004E4A7F" w:rsidRDefault="00AB3E9C" w:rsidP="006051D8">
      <w:pPr>
        <w:pStyle w:val="Akapitzlist"/>
        <w:numPr>
          <w:ilvl w:val="0"/>
          <w:numId w:val="10"/>
        </w:numPr>
        <w:spacing w:before="120" w:after="240" w:line="20" w:lineRule="atLeast"/>
        <w:ind w:left="425" w:hanging="425"/>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0B973BA7"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CA1CB7">
        <w:rPr>
          <w:rFonts w:ascii="Arial" w:eastAsia="Times New Roman" w:hAnsi="Arial" w:cs="Arial"/>
          <w:b/>
          <w:sz w:val="24"/>
          <w:szCs w:val="24"/>
          <w:highlight w:val="yellow"/>
          <w:lang w:eastAsia="pl-PL"/>
        </w:rPr>
        <w:t>11.03.</w:t>
      </w:r>
      <w:r w:rsidR="00C06FA4">
        <w:rPr>
          <w:rFonts w:ascii="Arial" w:eastAsia="Times New Roman" w:hAnsi="Arial" w:cs="Arial"/>
          <w:b/>
          <w:sz w:val="24"/>
          <w:szCs w:val="24"/>
          <w:highlight w:val="yellow"/>
          <w:lang w:eastAsia="pl-PL"/>
        </w:rPr>
        <w:t>202</w:t>
      </w:r>
      <w:r w:rsidR="004E4A4C">
        <w:rPr>
          <w:rFonts w:ascii="Arial" w:eastAsia="Times New Roman" w:hAnsi="Arial" w:cs="Arial"/>
          <w:b/>
          <w:sz w:val="24"/>
          <w:szCs w:val="24"/>
          <w:highlight w:val="yellow"/>
          <w:lang w:eastAsia="pl-PL"/>
        </w:rPr>
        <w:t>5</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608A312" w14:textId="018F221C" w:rsidR="00B253FB" w:rsidRPr="00DE601B" w:rsidRDefault="00B24755" w:rsidP="00DE601B">
      <w:pPr>
        <w:numPr>
          <w:ilvl w:val="0"/>
          <w:numId w:val="2"/>
        </w:numPr>
        <w:spacing w:before="120" w:after="240" w:line="20" w:lineRule="atLeast"/>
        <w:ind w:left="425" w:hanging="425"/>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07D8D261" w:rsidR="003E16ED" w:rsidRPr="00FA2EEE" w:rsidRDefault="003E16ED" w:rsidP="00FA2EEE">
      <w:pPr>
        <w:pStyle w:val="Default"/>
        <w:numPr>
          <w:ilvl w:val="2"/>
          <w:numId w:val="38"/>
        </w:numPr>
        <w:spacing w:before="240" w:after="120"/>
        <w:jc w:val="both"/>
        <w:rPr>
          <w:rFonts w:ascii="Arial" w:eastAsia="Calibri" w:hAnsi="Arial" w:cs="Arial"/>
          <w:bCs/>
        </w:rPr>
      </w:pPr>
      <w:r w:rsidRPr="00FA2EEE">
        <w:rPr>
          <w:rFonts w:ascii="Arial" w:eastAsia="Calibri" w:hAnsi="Arial" w:cs="Arial"/>
          <w:b/>
          <w:bCs/>
        </w:rPr>
        <w:t>Ofertę wraz z załącznikami należy złożyć w oryginale, tj. w postaci elektronicznej opatrzonej kwalifikowanym podpisem elektronicznym</w:t>
      </w:r>
      <w:r w:rsidRPr="00FA2EEE">
        <w:rPr>
          <w:rFonts w:ascii="Arial" w:eastAsia="Calibri" w:hAnsi="Arial" w:cs="Arial"/>
        </w:rPr>
        <w:t xml:space="preserve"> </w:t>
      </w:r>
      <w:r w:rsidRPr="00FA2EEE">
        <w:rPr>
          <w:rFonts w:ascii="Arial" w:eastAsia="Times New Roman" w:hAnsi="Arial" w:cs="Arial"/>
          <w:lang w:eastAsia="pl-PL"/>
        </w:rPr>
        <w:t>lub podpisem zaufanym lub podpisem osobistym</w:t>
      </w:r>
      <w:r w:rsidRPr="00FA2EEE">
        <w:rPr>
          <w:rFonts w:ascii="Arial" w:eastAsia="Calibri" w:hAnsi="Arial" w:cs="Arial"/>
          <w:b/>
        </w:rPr>
        <w:t xml:space="preserve"> za pośrednictwem platformy zakupowej </w:t>
      </w:r>
      <w:r w:rsidRPr="00FA2EEE">
        <w:rPr>
          <w:rFonts w:ascii="Arial" w:hAnsi="Arial" w:cs="Arial"/>
          <w:iCs/>
          <w:color w:val="auto"/>
        </w:rPr>
        <w:t>pod adresem</w:t>
      </w:r>
      <w:r w:rsidR="00FA2EEE" w:rsidRPr="00FA2EEE">
        <w:rPr>
          <w:rFonts w:ascii="Arial" w:hAnsi="Arial" w:cs="Arial"/>
          <w:iCs/>
          <w:color w:val="auto"/>
        </w:rPr>
        <w:t xml:space="preserve"> </w:t>
      </w:r>
      <w:r w:rsidR="000B771D" w:rsidRPr="00FA2EEE">
        <w:rPr>
          <w:rFonts w:ascii="Arial" w:hAnsi="Arial" w:cs="Arial"/>
          <w:color w:val="23527C"/>
          <w:highlight w:val="yellow"/>
          <w:u w:val="single"/>
          <w:shd w:val="clear" w:color="auto" w:fill="FFFFFF"/>
        </w:rPr>
        <w:t>https://platformazakupowa.pl/transakcja/</w:t>
      </w:r>
      <w:r w:rsidR="00FA2EEE" w:rsidRPr="00FA2EEE">
        <w:rPr>
          <w:rFonts w:ascii="Arial" w:hAnsi="Arial" w:cs="Arial"/>
          <w:color w:val="23527C"/>
          <w:highlight w:val="yellow"/>
          <w:u w:val="single"/>
          <w:shd w:val="clear" w:color="auto" w:fill="FFFFFF"/>
        </w:rPr>
        <w:t>1053620</w:t>
      </w:r>
      <w:r w:rsidRPr="00FA2EEE">
        <w:rPr>
          <w:rFonts w:ascii="Arial" w:eastAsia="Calibri" w:hAnsi="Arial" w:cs="Arial"/>
          <w:color w:val="FF0000"/>
        </w:rPr>
        <w:t xml:space="preserve"> </w:t>
      </w:r>
      <w:r w:rsidRPr="00FA2EEE">
        <w:rPr>
          <w:rFonts w:ascii="Arial" w:eastAsia="Calibri" w:hAnsi="Arial" w:cs="Arial"/>
        </w:rPr>
        <w:t>.</w:t>
      </w:r>
    </w:p>
    <w:p w14:paraId="54C04876" w14:textId="0BC1CF87" w:rsidR="003E16ED" w:rsidRPr="00552615" w:rsidRDefault="003E16ED" w:rsidP="00620236">
      <w:pPr>
        <w:pStyle w:val="Default"/>
        <w:numPr>
          <w:ilvl w:val="2"/>
          <w:numId w:val="38"/>
        </w:numPr>
        <w:spacing w:after="120"/>
        <w:ind w:left="283" w:hanging="357"/>
        <w:jc w:val="both"/>
        <w:rPr>
          <w:rFonts w:ascii="Arial" w:eastAsia="Calibri" w:hAnsi="Arial" w:cs="Arial"/>
          <w:bCs/>
        </w:rPr>
      </w:pPr>
      <w:r w:rsidRPr="00552615">
        <w:rPr>
          <w:rFonts w:ascii="Arial" w:eastAsia="Times New Roman" w:hAnsi="Arial" w:cs="Arial"/>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w:t>
      </w:r>
      <w:r w:rsidR="00DE601B">
        <w:rPr>
          <w:rFonts w:ascii="Arial" w:eastAsia="Times New Roman" w:hAnsi="Arial" w:cs="Arial"/>
          <w:lang w:eastAsia="pl-PL"/>
        </w:rPr>
        <w:t>ryginałem następuje</w:t>
      </w:r>
      <w:r w:rsidRPr="00552615">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6FA8B8B9" w14:textId="77777777" w:rsidR="003E16ED" w:rsidRPr="00FF0884" w:rsidRDefault="003E16ED" w:rsidP="00620236">
      <w:pPr>
        <w:pStyle w:val="Default"/>
        <w:numPr>
          <w:ilvl w:val="2"/>
          <w:numId w:val="38"/>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620236">
      <w:pPr>
        <w:numPr>
          <w:ilvl w:val="1"/>
          <w:numId w:val="39"/>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6A8C3D05" w:rsidR="003E16ED" w:rsidRPr="000B771D" w:rsidRDefault="003E16ED" w:rsidP="00FA2EEE">
      <w:pPr>
        <w:numPr>
          <w:ilvl w:val="1"/>
          <w:numId w:val="39"/>
        </w:numPr>
        <w:spacing w:before="120" w:after="120" w:line="20" w:lineRule="atLeast"/>
        <w:ind w:left="851" w:hanging="425"/>
        <w:jc w:val="both"/>
        <w:textAlignment w:val="baseline"/>
        <w:rPr>
          <w:rFonts w:ascii="Arial" w:eastAsia="Times New Roman" w:hAnsi="Arial" w:cs="Arial"/>
          <w:sz w:val="24"/>
          <w:szCs w:val="24"/>
          <w:lang w:eastAsia="pl-PL"/>
        </w:rPr>
      </w:pPr>
      <w:r w:rsidRPr="002242C0">
        <w:rPr>
          <w:rFonts w:ascii="Arial" w:eastAsia="Times New Roman" w:hAnsi="Arial" w:cs="Arial"/>
          <w:color w:val="000000"/>
          <w:sz w:val="24"/>
          <w:szCs w:val="24"/>
          <w:lang w:eastAsia="pl-PL"/>
        </w:rPr>
        <w:t>złożona przy użyciu środków komunikacji elektronicznej tzn. za pośrednictwem</w:t>
      </w:r>
      <w:r w:rsidRPr="000B771D">
        <w:rPr>
          <w:rFonts w:ascii="Arial" w:eastAsia="Times New Roman" w:hAnsi="Arial" w:cs="Arial"/>
          <w:color w:val="000000"/>
          <w:sz w:val="24"/>
          <w:szCs w:val="24"/>
          <w:lang w:eastAsia="pl-PL"/>
        </w:rPr>
        <w:t xml:space="preserve"> </w:t>
      </w:r>
      <w:hyperlink r:id="rId15" w:history="1">
        <w:r w:rsidR="000B771D" w:rsidRPr="00183949">
          <w:rPr>
            <w:rFonts w:ascii="Arial" w:hAnsi="Arial" w:cs="Arial"/>
            <w:color w:val="23527C"/>
            <w:sz w:val="24"/>
            <w:szCs w:val="24"/>
            <w:highlight w:val="yellow"/>
            <w:u w:val="single"/>
            <w:shd w:val="clear" w:color="auto" w:fill="FFFFFF"/>
          </w:rPr>
          <w:t>https://platformazakupowa.pl/transakcja/</w:t>
        </w:r>
        <w:r w:rsidR="00FA2EEE" w:rsidRPr="00FA2EEE">
          <w:rPr>
            <w:rFonts w:ascii="Arial" w:hAnsi="Arial" w:cs="Arial"/>
            <w:color w:val="23527C"/>
            <w:sz w:val="24"/>
            <w:szCs w:val="24"/>
            <w:highlight w:val="yellow"/>
            <w:u w:val="single"/>
            <w:shd w:val="clear" w:color="auto" w:fill="FFFFFF"/>
          </w:rPr>
          <w:t>1053620</w:t>
        </w:r>
      </w:hyperlink>
    </w:p>
    <w:p w14:paraId="509D7CB4" w14:textId="77777777" w:rsidR="003E16ED" w:rsidRPr="00693D9A" w:rsidRDefault="003E16ED" w:rsidP="00620236">
      <w:pPr>
        <w:numPr>
          <w:ilvl w:val="1"/>
          <w:numId w:val="39"/>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lastRenderedPageBreak/>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3A4E9B91" w14:textId="7E664580" w:rsidR="009177AC" w:rsidRPr="009177AC" w:rsidRDefault="003E16ED" w:rsidP="00620236">
      <w:pPr>
        <w:pStyle w:val="Akapitzlist"/>
        <w:numPr>
          <w:ilvl w:val="0"/>
          <w:numId w:val="40"/>
        </w:numPr>
        <w:tabs>
          <w:tab w:val="clear" w:pos="720"/>
          <w:tab w:val="num" w:pos="0"/>
          <w:tab w:val="left" w:pos="8931"/>
        </w:tabs>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177AC">
        <w:rPr>
          <w:rFonts w:ascii="Arial" w:eastAsia="Times New Roman" w:hAnsi="Arial" w:cs="Arial"/>
          <w:color w:val="000000"/>
          <w:sz w:val="24"/>
          <w:szCs w:val="24"/>
          <w:lang w:eastAsia="pl-PL"/>
        </w:rPr>
        <w:t xml:space="preserve">Zgodnie z </w:t>
      </w:r>
      <w:r w:rsidRPr="009177AC">
        <w:rPr>
          <w:rFonts w:ascii="Arial" w:eastAsia="Times New Roman" w:hAnsi="Arial" w:cs="Arial"/>
          <w:sz w:val="24"/>
          <w:szCs w:val="24"/>
          <w:lang w:eastAsia="pl-PL"/>
        </w:rPr>
        <w:t xml:space="preserve">art. 18 ust. 3 ustawy Pzp, </w:t>
      </w:r>
      <w:r w:rsidRPr="009177AC">
        <w:rPr>
          <w:rFonts w:ascii="Arial" w:eastAsia="Times New Roman" w:hAnsi="Arial" w:cs="Arial"/>
          <w:color w:val="000000"/>
          <w:sz w:val="24"/>
          <w:szCs w:val="24"/>
          <w:lang w:eastAsia="pl-PL"/>
        </w:rPr>
        <w:t xml:space="preserve">nie ujawnia się informacji stanowiących </w:t>
      </w:r>
      <w:r w:rsidRPr="009177AC">
        <w:rPr>
          <w:rFonts w:ascii="Arial" w:eastAsia="Times New Roman" w:hAnsi="Arial" w:cs="Arial"/>
          <w:color w:val="000000"/>
          <w:sz w:val="24"/>
          <w:szCs w:val="24"/>
          <w:u w:val="single"/>
          <w:lang w:eastAsia="pl-PL"/>
        </w:rPr>
        <w:t>tajemnicę przedsiębiorstwa</w:t>
      </w:r>
      <w:r w:rsidRPr="009177AC">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sidRPr="009177AC">
        <w:rPr>
          <w:rFonts w:ascii="Arial" w:eastAsia="Times New Roman" w:hAnsi="Arial" w:cs="Arial"/>
          <w:color w:val="000000"/>
          <w:sz w:val="24"/>
          <w:szCs w:val="24"/>
          <w:lang w:eastAsia="pl-PL"/>
        </w:rPr>
        <w:b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177AC">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9177AC" w:rsidRPr="009177AC">
        <w:rPr>
          <w:rFonts w:ascii="Arial" w:eastAsia="Times New Roman" w:hAnsi="Arial" w:cs="Arial"/>
          <w:b/>
          <w:color w:val="000000"/>
          <w:sz w:val="24"/>
          <w:szCs w:val="24"/>
          <w:lang w:eastAsia="pl-PL"/>
        </w:rPr>
        <w:t xml:space="preserve"> </w:t>
      </w:r>
      <w:r w:rsidRPr="009177AC">
        <w:rPr>
          <w:rFonts w:ascii="Arial" w:eastAsia="Times New Roman" w:hAnsi="Arial" w:cs="Arial"/>
          <w:b/>
          <w:color w:val="000000"/>
          <w:sz w:val="24"/>
          <w:szCs w:val="24"/>
          <w:lang w:eastAsia="pl-PL"/>
        </w:rPr>
        <w:t>postan</w:t>
      </w:r>
      <w:r w:rsidR="009177AC">
        <w:rPr>
          <w:rFonts w:ascii="Arial" w:eastAsia="Times New Roman" w:hAnsi="Arial" w:cs="Arial"/>
          <w:b/>
          <w:color w:val="000000"/>
          <w:sz w:val="24"/>
          <w:szCs w:val="24"/>
          <w:lang w:eastAsia="pl-PL"/>
        </w:rPr>
        <w:t>owieniem art. 18 ust. 3 ustawy P</w:t>
      </w:r>
      <w:r w:rsidRPr="009177AC">
        <w:rPr>
          <w:rFonts w:ascii="Arial" w:eastAsia="Times New Roman" w:hAnsi="Arial" w:cs="Arial"/>
          <w:b/>
          <w:color w:val="000000"/>
          <w:sz w:val="24"/>
          <w:szCs w:val="24"/>
          <w:lang w:eastAsia="pl-PL"/>
        </w:rPr>
        <w:t>zp.</w:t>
      </w:r>
    </w:p>
    <w:p w14:paraId="4F330D5D" w14:textId="77777777" w:rsidR="003E16ED" w:rsidRDefault="003E16ED" w:rsidP="00620236">
      <w:pPr>
        <w:pStyle w:val="Akapitzlist"/>
        <w:numPr>
          <w:ilvl w:val="0"/>
          <w:numId w:val="40"/>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3C7B224" w:rsidR="003E16ED" w:rsidRDefault="003E16ED" w:rsidP="00620236">
      <w:pPr>
        <w:pStyle w:val="Akapitzlist"/>
        <w:numPr>
          <w:ilvl w:val="0"/>
          <w:numId w:val="40"/>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0A74109" w14:textId="55565D20" w:rsidR="00CE76EB" w:rsidRPr="00970AC9" w:rsidRDefault="003E16ED" w:rsidP="00970AC9">
      <w:pPr>
        <w:pStyle w:val="Akapitzlist"/>
        <w:numPr>
          <w:ilvl w:val="0"/>
          <w:numId w:val="40"/>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4F0A0DB5" w:rsidR="003E16ED" w:rsidRPr="00CD5A0A" w:rsidRDefault="003E16ED" w:rsidP="009177AC">
      <w:pPr>
        <w:numPr>
          <w:ilvl w:val="3"/>
          <w:numId w:val="19"/>
        </w:numPr>
        <w:spacing w:before="24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8A40FA">
        <w:rPr>
          <w:rFonts w:ascii="Arial" w:hAnsi="Arial" w:cs="Arial"/>
          <w:b/>
          <w:sz w:val="24"/>
          <w:szCs w:val="24"/>
        </w:rPr>
        <w:t>6</w:t>
      </w:r>
      <w:r w:rsidRPr="00CD5A0A">
        <w:rPr>
          <w:rFonts w:ascii="Arial" w:hAnsi="Arial" w:cs="Arial"/>
          <w:b/>
          <w:sz w:val="24"/>
          <w:szCs w:val="24"/>
        </w:rPr>
        <w:t xml:space="preserve"> do SWZ</w:t>
      </w:r>
      <w:r w:rsidRPr="00CD5A0A">
        <w:rPr>
          <w:rFonts w:ascii="Arial" w:hAnsi="Arial" w:cs="Arial"/>
          <w:sz w:val="24"/>
          <w:szCs w:val="24"/>
        </w:rPr>
        <w:t xml:space="preserve">. W przypadku, gdy Wykonawca nie skorzysta z przygotowanego przez Zamawiającego wzoru formularza ofertowego, w treści oferty należy zamieścić wszystkie informacje wymagane </w:t>
      </w:r>
      <w:r w:rsidR="00DE601B">
        <w:rPr>
          <w:rFonts w:ascii="Arial" w:hAnsi="Arial" w:cs="Arial"/>
          <w:sz w:val="24"/>
          <w:szCs w:val="24"/>
        </w:rPr>
        <w:br/>
      </w:r>
      <w:r w:rsidRPr="00CD5A0A">
        <w:rPr>
          <w:rFonts w:ascii="Arial" w:hAnsi="Arial" w:cs="Arial"/>
          <w:sz w:val="24"/>
          <w:szCs w:val="24"/>
        </w:rPr>
        <w:t>w formularzu ofertowym.</w:t>
      </w:r>
    </w:p>
    <w:p w14:paraId="7F088A8E" w14:textId="0505F0CD" w:rsidR="003E16ED" w:rsidRPr="009177AC" w:rsidRDefault="00B253FB" w:rsidP="009177AC">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Wykaz ilościowo-cenowy</w:t>
      </w:r>
      <w:r w:rsidR="003E16ED" w:rsidRPr="00CD5A0A">
        <w:rPr>
          <w:rFonts w:ascii="Arial" w:hAnsi="Arial" w:cs="Arial"/>
          <w:b/>
          <w:sz w:val="24"/>
          <w:szCs w:val="24"/>
        </w:rPr>
        <w:t xml:space="preserve"> </w:t>
      </w:r>
      <w:r w:rsidR="003E16ED"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 xml:space="preserve">załącznik nr </w:t>
      </w:r>
      <w:r w:rsidR="008A40FA">
        <w:rPr>
          <w:rFonts w:ascii="Arial" w:hAnsi="Arial" w:cs="Arial"/>
          <w:sz w:val="24"/>
          <w:szCs w:val="24"/>
        </w:rPr>
        <w:t>4</w:t>
      </w:r>
      <w:r w:rsidR="00312ECB">
        <w:rPr>
          <w:rFonts w:ascii="Arial" w:hAnsi="Arial" w:cs="Arial"/>
          <w:sz w:val="24"/>
          <w:szCs w:val="24"/>
        </w:rPr>
        <w:t xml:space="preserve"> </w:t>
      </w:r>
      <w:r w:rsidR="003763D8" w:rsidRPr="003763D8">
        <w:rPr>
          <w:rFonts w:ascii="Arial" w:hAnsi="Arial" w:cs="Arial"/>
          <w:sz w:val="24"/>
          <w:szCs w:val="24"/>
        </w:rPr>
        <w:t>do SWZ</w:t>
      </w:r>
      <w:r w:rsidR="003E16ED" w:rsidRPr="009177AC">
        <w:rPr>
          <w:rFonts w:ascii="Arial" w:hAnsi="Arial" w:cs="Arial"/>
          <w:sz w:val="24"/>
          <w:szCs w:val="24"/>
        </w:rPr>
        <w:t>.</w:t>
      </w:r>
    </w:p>
    <w:p w14:paraId="05B86991" w14:textId="74E54B56" w:rsidR="003E16ED" w:rsidRPr="00B7547E"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sidR="008A40FA">
        <w:rPr>
          <w:rFonts w:ascii="Arial" w:hAnsi="Arial" w:cs="Arial"/>
          <w:b/>
          <w:sz w:val="24"/>
          <w:szCs w:val="24"/>
        </w:rPr>
        <w:t>5</w:t>
      </w:r>
      <w:r w:rsidRPr="00CD5A0A">
        <w:rPr>
          <w:rFonts w:ascii="Arial" w:hAnsi="Arial" w:cs="Arial"/>
          <w:b/>
          <w:sz w:val="24"/>
          <w:szCs w:val="24"/>
        </w:rPr>
        <w:t xml:space="preserve"> do SWZ.</w:t>
      </w:r>
    </w:p>
    <w:p w14:paraId="7E8FBD13" w14:textId="1ABDDED6" w:rsidR="00B7547E" w:rsidRPr="00B7547E"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z art. 117 ust. 4 – zał</w:t>
      </w:r>
      <w:r w:rsidR="00D91E98">
        <w:rPr>
          <w:rFonts w:ascii="Arial" w:eastAsia="Times New Roman" w:hAnsi="Arial" w:cs="Arial"/>
          <w:b/>
          <w:sz w:val="24"/>
          <w:szCs w:val="24"/>
          <w:lang w:eastAsia="pl-PL"/>
        </w:rPr>
        <w:t>ącznik</w:t>
      </w:r>
      <w:r w:rsidRPr="00B7547E">
        <w:rPr>
          <w:rFonts w:ascii="Arial" w:eastAsia="Times New Roman" w:hAnsi="Arial" w:cs="Arial"/>
          <w:b/>
          <w:sz w:val="24"/>
          <w:szCs w:val="24"/>
          <w:lang w:eastAsia="pl-PL"/>
        </w:rPr>
        <w:t xml:space="preserve"> nr </w:t>
      </w:r>
      <w:r w:rsidR="000D6FA5">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7060AFB2" w:rsidR="00B7547E" w:rsidRPr="00CD5A0A"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00D91E98">
        <w:rPr>
          <w:rFonts w:ascii="Arial" w:eastAsia="Times New Roman" w:hAnsi="Arial" w:cs="Arial"/>
          <w:b/>
          <w:sz w:val="24"/>
          <w:szCs w:val="24"/>
          <w:lang w:eastAsia="pl-PL"/>
        </w:rPr>
        <w:t>z art. 118 ust. 3 – załącznik</w:t>
      </w:r>
      <w:r w:rsidRPr="00B7547E">
        <w:rPr>
          <w:rFonts w:ascii="Arial" w:eastAsia="Times New Roman" w:hAnsi="Arial" w:cs="Arial"/>
          <w:b/>
          <w:sz w:val="24"/>
          <w:szCs w:val="24"/>
          <w:lang w:eastAsia="pl-PL"/>
        </w:rPr>
        <w:t xml:space="preserve"> nr </w:t>
      </w:r>
      <w:r w:rsidR="000D6FA5">
        <w:rPr>
          <w:rFonts w:ascii="Arial" w:eastAsia="Times New Roman" w:hAnsi="Arial" w:cs="Arial"/>
          <w:b/>
          <w:sz w:val="24"/>
          <w:szCs w:val="24"/>
          <w:lang w:eastAsia="pl-PL"/>
        </w:rPr>
        <w:t xml:space="preserve">8 </w:t>
      </w:r>
      <w:r w:rsidRPr="00B7547E">
        <w:rPr>
          <w:rFonts w:ascii="Arial" w:eastAsia="Times New Roman" w:hAnsi="Arial" w:cs="Arial"/>
          <w:b/>
          <w:sz w:val="24"/>
          <w:szCs w:val="24"/>
          <w:lang w:eastAsia="pl-PL"/>
        </w:rPr>
        <w:t>do SWZ</w:t>
      </w:r>
      <w:r w:rsidRPr="00B7547E">
        <w:rPr>
          <w:rFonts w:ascii="Arial" w:eastAsia="Times New Roman" w:hAnsi="Arial" w:cs="Arial"/>
          <w:sz w:val="24"/>
          <w:szCs w:val="24"/>
          <w:lang w:eastAsia="pl-PL"/>
        </w:rPr>
        <w:t>.</w:t>
      </w:r>
    </w:p>
    <w:p w14:paraId="0EB69C72" w14:textId="77777777" w:rsidR="003E16ED" w:rsidRPr="00CD5A0A"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0E9C80CF" w14:textId="47736BF7" w:rsidR="003E16ED" w:rsidRPr="0075689D"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lastRenderedPageBreak/>
        <w:t xml:space="preserve">Przedmiotowe </w:t>
      </w:r>
      <w:r w:rsidRPr="00B7547E">
        <w:rPr>
          <w:rFonts w:ascii="Arial" w:eastAsia="Times New Roman" w:hAnsi="Arial" w:cs="Arial"/>
          <w:b/>
          <w:sz w:val="24"/>
          <w:szCs w:val="24"/>
          <w:lang w:eastAsia="pl-PL"/>
        </w:rPr>
        <w:t>środki dowodowe zgodnie z rozdziałem XIV SWZ</w:t>
      </w:r>
      <w:r w:rsidR="0075689D">
        <w:rPr>
          <w:rFonts w:ascii="Arial" w:eastAsia="Times New Roman" w:hAnsi="Arial" w:cs="Arial"/>
          <w:b/>
          <w:sz w:val="24"/>
          <w:szCs w:val="24"/>
          <w:lang w:eastAsia="pl-PL"/>
        </w:rPr>
        <w:t xml:space="preserve"> </w:t>
      </w:r>
      <w:r w:rsidR="0075689D" w:rsidRPr="0075689D">
        <w:rPr>
          <w:rFonts w:ascii="Arial" w:eastAsia="Times New Roman" w:hAnsi="Arial" w:cs="Arial"/>
          <w:sz w:val="24"/>
          <w:szCs w:val="24"/>
          <w:lang w:eastAsia="pl-PL"/>
        </w:rPr>
        <w:t>(jeżeli dotyczy)</w:t>
      </w:r>
      <w:r w:rsidRPr="0075689D">
        <w:rPr>
          <w:rFonts w:ascii="Arial" w:eastAsia="Times New Roman" w:hAnsi="Arial" w:cs="Arial"/>
          <w:sz w:val="24"/>
          <w:szCs w:val="24"/>
          <w:lang w:eastAsia="pl-PL"/>
        </w:rPr>
        <w:t>;</w:t>
      </w:r>
    </w:p>
    <w:p w14:paraId="56D2A0C4" w14:textId="77777777" w:rsidR="00B7547E" w:rsidRDefault="00B7547E" w:rsidP="003E16ED">
      <w:pPr>
        <w:spacing w:before="120" w:after="120" w:line="20" w:lineRule="atLeast"/>
        <w:ind w:firstLine="426"/>
        <w:jc w:val="both"/>
        <w:textAlignment w:val="baseline"/>
        <w:rPr>
          <w:rFonts w:ascii="Arial" w:hAnsi="Arial" w:cs="Arial"/>
          <w:b/>
          <w:sz w:val="24"/>
          <w:szCs w:val="24"/>
          <w:u w:val="single"/>
        </w:rPr>
      </w:pP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54B09CEF"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w:t>
      </w:r>
      <w:r w:rsidR="00273F5D">
        <w:rPr>
          <w:rFonts w:ascii="Arial" w:hAnsi="Arial" w:cs="Arial"/>
          <w:sz w:val="24"/>
          <w:szCs w:val="24"/>
        </w:rPr>
        <w:br/>
      </w:r>
      <w:r w:rsidRPr="00CD5A0A">
        <w:rPr>
          <w:rFonts w:ascii="Arial" w:hAnsi="Arial" w:cs="Arial"/>
          <w:sz w:val="24"/>
          <w:szCs w:val="24"/>
        </w:rPr>
        <w:t xml:space="preserve">o niepodleganiu wykluczeniu, w postępowaniu muszą być złożone w oryginale. </w:t>
      </w:r>
    </w:p>
    <w:p w14:paraId="6EDF744A" w14:textId="47105859"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w:t>
      </w:r>
      <w:r w:rsidR="00273F5D">
        <w:rPr>
          <w:rFonts w:ascii="Arial" w:hAnsi="Arial" w:cs="Arial"/>
          <w:sz w:val="24"/>
          <w:szCs w:val="24"/>
        </w:rPr>
        <w:br/>
      </w:r>
      <w:r w:rsidRPr="00CD5A0A">
        <w:rPr>
          <w:rFonts w:ascii="Arial" w:hAnsi="Arial" w:cs="Arial"/>
          <w:sz w:val="24"/>
          <w:szCs w:val="24"/>
        </w:rPr>
        <w:t>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7C17B622"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Pełnomocnictwo lub inny dokument potwierdzający umocowanie do reprezentowania Wykonawcy - jeżeli w imieniu Wykonawcy działa osoba, której umocowanie do jego reprezentowania nie wynika z dokumentów o których mowa w pkt 3 ppkt 3.1 Rozdziału XV SWZ.</w:t>
      </w:r>
    </w:p>
    <w:p w14:paraId="188A0A28" w14:textId="1A0E1239" w:rsidR="003E16ED"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5CD63D26" w:rsidR="005F7D4C" w:rsidRPr="00F311F8" w:rsidRDefault="005F7D4C" w:rsidP="00273F5D">
            <w:pPr>
              <w:spacing w:before="120" w:after="120" w:line="20" w:lineRule="atLeast"/>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w:t>
            </w:r>
            <w:r w:rsidR="00273F5D">
              <w:rPr>
                <w:rFonts w:ascii="Arial" w:eastAsia="Times New Roman" w:hAnsi="Arial" w:cs="Arial"/>
                <w:b/>
                <w:sz w:val="24"/>
                <w:szCs w:val="24"/>
                <w:lang w:eastAsia="pl-PL"/>
              </w:rPr>
              <w:t xml:space="preserve">OWYCH ŚRODKACH DOWODOWYCH jakie </w:t>
            </w:r>
            <w:r w:rsidRPr="00F311F8">
              <w:rPr>
                <w:rFonts w:ascii="Arial" w:eastAsia="Times New Roman" w:hAnsi="Arial" w:cs="Arial"/>
                <w:b/>
                <w:sz w:val="24"/>
                <w:szCs w:val="24"/>
                <w:lang w:eastAsia="pl-PL"/>
              </w:rPr>
              <w:t>mają dostarczyć wykonawcy wraz z ofertą</w:t>
            </w:r>
          </w:p>
        </w:tc>
      </w:tr>
    </w:tbl>
    <w:p w14:paraId="7B73F6FF" w14:textId="35EA8387" w:rsidR="005F7D4C" w:rsidRPr="008A40FA" w:rsidRDefault="008A40FA" w:rsidP="008A40FA">
      <w:pPr>
        <w:tabs>
          <w:tab w:val="left" w:pos="675"/>
        </w:tabs>
        <w:suppressAutoHyphens/>
        <w:spacing w:before="240" w:after="240" w:line="20" w:lineRule="atLeast"/>
        <w:jc w:val="both"/>
        <w:rPr>
          <w:rFonts w:ascii="Arial" w:hAnsi="Arial" w:cs="Arial"/>
          <w:sz w:val="24"/>
          <w:szCs w:val="24"/>
          <w:lang w:eastAsia="pl-PL"/>
        </w:rPr>
      </w:pPr>
      <w:r w:rsidRPr="008A40FA">
        <w:rPr>
          <w:rFonts w:ascii="Arial" w:hAnsi="Arial" w:cs="Arial"/>
          <w:sz w:val="24"/>
        </w:rPr>
        <w:t xml:space="preserve">Zamawiający nie wymaga złożenia przedmiotowych środków dowodowych </w:t>
      </w:r>
      <w:r w:rsidRPr="008A40FA">
        <w:rPr>
          <w:rFonts w:ascii="Arial" w:hAnsi="Arial" w:cs="Arial"/>
          <w:sz w:val="24"/>
        </w:rPr>
        <w:br/>
        <w:t>w przedmiotowym postępowaniu</w:t>
      </w:r>
      <w:r w:rsidR="00BE517C" w:rsidRPr="008A40FA">
        <w:rPr>
          <w:rFonts w:ascii="Arial"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4C566210" w:rsidR="00E34B81" w:rsidRPr="004F00FD" w:rsidRDefault="004F00FD" w:rsidP="00273F5D">
            <w:pPr>
              <w:spacing w:before="120" w:after="120" w:line="20" w:lineRule="atLeast"/>
              <w:ind w:right="25"/>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 xml:space="preserve">Wykaz oświadczeń i/lub dokumentów, w tym PODMIOTOWYCH ŚRODKÓW DOWODOWYCH, potwierdzających spełnianie warunków udziału </w:t>
            </w:r>
            <w:r w:rsidR="00273F5D">
              <w:rPr>
                <w:rFonts w:ascii="Arial" w:eastAsia="Times New Roman" w:hAnsi="Arial" w:cs="Arial"/>
                <w:b/>
                <w:sz w:val="24"/>
                <w:szCs w:val="24"/>
                <w:lang w:eastAsia="pl-PL"/>
              </w:rPr>
              <w:br/>
            </w:r>
            <w:r w:rsidRPr="004F00FD">
              <w:rPr>
                <w:rFonts w:ascii="Arial" w:eastAsia="Times New Roman" w:hAnsi="Arial" w:cs="Arial"/>
                <w:b/>
                <w:sz w:val="24"/>
                <w:szCs w:val="24"/>
                <w:lang w:eastAsia="pl-PL"/>
              </w:rPr>
              <w:t>w postępowaniu oraz brak podstaw do wykluczenia</w:t>
            </w:r>
          </w:p>
        </w:tc>
      </w:tr>
    </w:tbl>
    <w:p w14:paraId="080A8187" w14:textId="1E9221A1" w:rsidR="004F00FD" w:rsidRPr="00B11DF5" w:rsidRDefault="004F00FD" w:rsidP="00E97134">
      <w:pPr>
        <w:tabs>
          <w:tab w:val="left" w:pos="284"/>
        </w:tabs>
        <w:spacing w:before="120" w:after="120" w:line="20" w:lineRule="atLeast"/>
        <w:ind w:left="284" w:hanging="284"/>
        <w:jc w:val="both"/>
        <w:textAlignment w:val="baseline"/>
        <w:rPr>
          <w:rFonts w:ascii="Arial" w:hAnsi="Arial" w:cs="Arial"/>
          <w:b/>
          <w:sz w:val="24"/>
        </w:rPr>
      </w:pPr>
      <w:r w:rsidRPr="00B11DF5">
        <w:rPr>
          <w:rFonts w:ascii="Arial" w:hAnsi="Arial" w:cs="Arial"/>
          <w:b/>
          <w:sz w:val="24"/>
        </w:rPr>
        <w:t>1.</w:t>
      </w:r>
      <w:r w:rsidR="00E97134">
        <w:rPr>
          <w:rFonts w:ascii="Arial" w:hAnsi="Arial" w:cs="Arial"/>
          <w:b/>
          <w:sz w:val="24"/>
        </w:rPr>
        <w:tab/>
      </w:r>
      <w:r w:rsidR="00E97134">
        <w:rPr>
          <w:rFonts w:ascii="Arial" w:hAnsi="Arial" w:cs="Arial"/>
          <w:b/>
          <w:sz w:val="24"/>
        </w:rPr>
        <w:tab/>
      </w:r>
      <w:r w:rsidRPr="00B11DF5">
        <w:rPr>
          <w:rFonts w:ascii="Arial" w:hAnsi="Arial" w:cs="Arial"/>
          <w:b/>
          <w:sz w:val="24"/>
        </w:rPr>
        <w:t>O udzielenie zamówienia mogą ubiegać się Wykonawcy, którzy spełniają WARUNKI UDZIAŁU W POSTĘPOWANIU ORAZ BRAK PODSTAW DO WYKLUCZENIA dotyczące:</w:t>
      </w:r>
    </w:p>
    <w:p w14:paraId="20D1F02C" w14:textId="77777777" w:rsidR="00251C98" w:rsidRDefault="004F00FD" w:rsidP="00251C98">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09241D">
        <w:rPr>
          <w:rFonts w:ascii="Arial" w:hAnsi="Arial" w:cs="Arial"/>
          <w:b/>
          <w:sz w:val="24"/>
          <w:u w:val="single"/>
        </w:rPr>
        <w:t>zdolności do występowania w obrocie gospodarczym</w:t>
      </w:r>
      <w:r w:rsidRPr="00B11DF5">
        <w:rPr>
          <w:rFonts w:ascii="Arial" w:hAnsi="Arial" w:cs="Arial"/>
          <w:sz w:val="24"/>
        </w:rPr>
        <w:t xml:space="preserve"> – Zamawiający nie stawia warunku w powyższym zakresie.</w:t>
      </w:r>
    </w:p>
    <w:p w14:paraId="1E312B74" w14:textId="44732B8A" w:rsidR="00251C98" w:rsidRDefault="00251C98" w:rsidP="00251C98">
      <w:pPr>
        <w:spacing w:before="120" w:after="120" w:line="20" w:lineRule="atLeast"/>
        <w:ind w:left="426" w:hanging="426"/>
        <w:jc w:val="both"/>
        <w:textAlignment w:val="baseline"/>
        <w:rPr>
          <w:rFonts w:ascii="Arial" w:hAnsi="Arial" w:cs="Arial"/>
          <w:sz w:val="24"/>
        </w:rPr>
      </w:pPr>
      <w:r>
        <w:rPr>
          <w:rFonts w:ascii="Arial" w:hAnsi="Arial" w:cs="Arial"/>
          <w:b/>
          <w:sz w:val="24"/>
        </w:rPr>
        <w:t xml:space="preserve">1.2 </w:t>
      </w:r>
      <w:r w:rsidR="004F00FD" w:rsidRPr="00251C98">
        <w:rPr>
          <w:rFonts w:ascii="Arial" w:hAnsi="Arial" w:cs="Arial"/>
          <w:b/>
          <w:bCs/>
          <w:sz w:val="24"/>
          <w:szCs w:val="24"/>
          <w:u w:val="single"/>
        </w:rPr>
        <w:t>uprawnień do prowadzenia określonej działalności</w:t>
      </w:r>
      <w:r w:rsidR="00EA150D" w:rsidRPr="00251C98">
        <w:rPr>
          <w:rFonts w:ascii="Arial" w:hAnsi="Arial" w:cs="Arial"/>
          <w:b/>
          <w:bCs/>
          <w:sz w:val="24"/>
          <w:szCs w:val="24"/>
        </w:rPr>
        <w:t xml:space="preserve"> </w:t>
      </w:r>
      <w:r w:rsidR="004F00FD" w:rsidRPr="00251C98">
        <w:rPr>
          <w:rFonts w:ascii="Arial" w:hAnsi="Arial" w:cs="Arial"/>
          <w:b/>
          <w:bCs/>
          <w:sz w:val="24"/>
          <w:szCs w:val="24"/>
        </w:rPr>
        <w:t>gospodarczej lub zawodowej, o ile wynika to z odrębnych przepisów</w:t>
      </w:r>
      <w:r w:rsidR="004F00FD" w:rsidRPr="00251C98">
        <w:rPr>
          <w:rFonts w:ascii="Arial" w:hAnsi="Arial" w:cs="Arial"/>
          <w:bCs/>
          <w:sz w:val="24"/>
          <w:szCs w:val="24"/>
        </w:rPr>
        <w:t xml:space="preserve"> – </w:t>
      </w:r>
      <w:r w:rsidRPr="00B11DF5">
        <w:rPr>
          <w:rFonts w:ascii="Arial" w:hAnsi="Arial" w:cs="Arial"/>
          <w:sz w:val="24"/>
        </w:rPr>
        <w:t>Zamawiający nie stawia warunku w powyższym zakresie.</w:t>
      </w:r>
    </w:p>
    <w:p w14:paraId="5E1B1CFD" w14:textId="439460DE" w:rsidR="00251C98" w:rsidRDefault="00251C98" w:rsidP="00251C98">
      <w:pPr>
        <w:suppressAutoHyphens/>
        <w:spacing w:before="120" w:after="120"/>
        <w:contextualSpacing/>
        <w:jc w:val="both"/>
        <w:rPr>
          <w:rFonts w:ascii="Arial" w:hAnsi="Arial" w:cs="Arial"/>
          <w:bCs/>
          <w:sz w:val="24"/>
          <w:szCs w:val="24"/>
        </w:rPr>
      </w:pPr>
      <w:r w:rsidRPr="00251C98">
        <w:rPr>
          <w:rFonts w:ascii="Arial" w:hAnsi="Arial" w:cs="Arial"/>
          <w:b/>
          <w:sz w:val="24"/>
        </w:rPr>
        <w:t>1</w:t>
      </w:r>
      <w:r w:rsidR="00BA7E92">
        <w:rPr>
          <w:rFonts w:ascii="Arial" w:hAnsi="Arial" w:cs="Arial"/>
          <w:b/>
          <w:bCs/>
          <w:sz w:val="24"/>
          <w:szCs w:val="24"/>
        </w:rPr>
        <w:t xml:space="preserve">.3 </w:t>
      </w:r>
      <w:r w:rsidR="004F00FD" w:rsidRPr="002B475B">
        <w:rPr>
          <w:rFonts w:ascii="Arial" w:hAnsi="Arial" w:cs="Arial"/>
          <w:b/>
          <w:bCs/>
          <w:sz w:val="24"/>
          <w:szCs w:val="24"/>
          <w:u w:val="single"/>
        </w:rPr>
        <w:t>sytuacji ekonomicznej lub finansowej</w:t>
      </w:r>
      <w:r w:rsidR="004F00FD" w:rsidRPr="002B475B">
        <w:rPr>
          <w:rFonts w:ascii="Arial" w:hAnsi="Arial" w:cs="Arial"/>
          <w:bCs/>
          <w:sz w:val="24"/>
          <w:szCs w:val="24"/>
        </w:rPr>
        <w:t xml:space="preserve"> – </w:t>
      </w:r>
      <w:r>
        <w:rPr>
          <w:rFonts w:ascii="Arial" w:hAnsi="Arial" w:cs="Arial"/>
          <w:bCs/>
          <w:sz w:val="24"/>
          <w:szCs w:val="24"/>
        </w:rPr>
        <w:t xml:space="preserve">Warunek ten zostanie uznany </w:t>
      </w:r>
      <w:r>
        <w:rPr>
          <w:rFonts w:ascii="Arial" w:hAnsi="Arial" w:cs="Arial"/>
          <w:bCs/>
          <w:sz w:val="24"/>
          <w:szCs w:val="24"/>
        </w:rPr>
        <w:br/>
        <w:t>za spełniony, gdy Wykonawca:</w:t>
      </w:r>
    </w:p>
    <w:p w14:paraId="55BA9D05" w14:textId="2D6623A8" w:rsidR="00251C98" w:rsidRPr="00251C98" w:rsidRDefault="00251C98" w:rsidP="00251C98">
      <w:pPr>
        <w:spacing w:before="120" w:after="120" w:line="20" w:lineRule="atLeast"/>
        <w:jc w:val="both"/>
        <w:textAlignment w:val="baseline"/>
        <w:rPr>
          <w:rFonts w:ascii="Arial" w:hAnsi="Arial" w:cs="Arial"/>
          <w:sz w:val="24"/>
        </w:rPr>
      </w:pPr>
    </w:p>
    <w:p w14:paraId="7326B35D" w14:textId="3A21E0FF" w:rsidR="00251C98" w:rsidRDefault="00251C98" w:rsidP="00251C98">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Pr>
          <w:rFonts w:ascii="Arial" w:hAnsi="Arial" w:cs="Arial"/>
          <w:bCs/>
          <w:sz w:val="24"/>
          <w:szCs w:val="24"/>
        </w:rPr>
        <w:t xml:space="preserve"> </w:t>
      </w:r>
      <w:r w:rsidRPr="00EA150D">
        <w:rPr>
          <w:rFonts w:ascii="Arial" w:hAnsi="Arial" w:cs="Arial"/>
          <w:bCs/>
          <w:sz w:val="24"/>
          <w:szCs w:val="24"/>
        </w:rPr>
        <w:t xml:space="preserve">złoży polisę ubezpieczeniową z rozszerzonym zakresem ubezpieczenia  </w:t>
      </w:r>
      <w:r>
        <w:rPr>
          <w:rFonts w:ascii="Arial" w:hAnsi="Arial" w:cs="Arial"/>
          <w:bCs/>
          <w:sz w:val="24"/>
          <w:szCs w:val="24"/>
        </w:rPr>
        <w:br/>
      </w:r>
      <w:r w:rsidRPr="00EA150D">
        <w:rPr>
          <w:rFonts w:ascii="Arial" w:hAnsi="Arial" w:cs="Arial"/>
          <w:bCs/>
          <w:sz w:val="24"/>
          <w:szCs w:val="24"/>
        </w:rPr>
        <w:t xml:space="preserve">o odpowiedzialności za szkody osobowe lub rzeczowe wyrządzone przez </w:t>
      </w:r>
      <w:r>
        <w:rPr>
          <w:rFonts w:ascii="Arial" w:hAnsi="Arial" w:cs="Arial"/>
          <w:bCs/>
          <w:sz w:val="24"/>
          <w:szCs w:val="24"/>
        </w:rPr>
        <w:t xml:space="preserve">usługi przeprowadzone </w:t>
      </w:r>
      <w:r w:rsidRPr="00EA150D">
        <w:rPr>
          <w:rFonts w:ascii="Arial" w:hAnsi="Arial" w:cs="Arial"/>
          <w:bCs/>
          <w:sz w:val="24"/>
          <w:szCs w:val="24"/>
        </w:rPr>
        <w:t>przez Wykonawcę. Suma gwarancyjna polisy powinna być równa lub wyższa od wartości złożonej oferty</w:t>
      </w:r>
      <w:r>
        <w:rPr>
          <w:rFonts w:ascii="Arial" w:hAnsi="Arial" w:cs="Arial"/>
          <w:bCs/>
          <w:sz w:val="24"/>
          <w:szCs w:val="24"/>
        </w:rPr>
        <w:t xml:space="preserve"> – </w:t>
      </w:r>
      <w:r>
        <w:rPr>
          <w:rFonts w:ascii="Arial" w:hAnsi="Arial" w:cs="Arial"/>
          <w:b/>
          <w:bCs/>
          <w:sz w:val="24"/>
          <w:szCs w:val="24"/>
        </w:rPr>
        <w:t xml:space="preserve">zgodnie z </w:t>
      </w:r>
      <w:r w:rsidRPr="00F73095">
        <w:rPr>
          <w:rFonts w:ascii="Arial" w:hAnsi="Arial" w:cs="Arial"/>
          <w:b/>
          <w:bCs/>
          <w:sz w:val="24"/>
          <w:szCs w:val="24"/>
        </w:rPr>
        <w:t>oświadczeniem</w:t>
      </w:r>
      <w:r>
        <w:rPr>
          <w:rFonts w:ascii="Arial" w:hAnsi="Arial" w:cs="Arial"/>
          <w:b/>
          <w:bCs/>
          <w:sz w:val="24"/>
          <w:szCs w:val="24"/>
        </w:rPr>
        <w:t xml:space="preserve"> w</w:t>
      </w:r>
      <w:r w:rsidRPr="00F73095">
        <w:rPr>
          <w:rFonts w:ascii="Arial" w:hAnsi="Arial" w:cs="Arial"/>
          <w:b/>
          <w:bCs/>
          <w:sz w:val="24"/>
          <w:szCs w:val="24"/>
        </w:rPr>
        <w:t xml:space="preserve"> pkt</w:t>
      </w:r>
      <w:r w:rsidR="00EE47C1">
        <w:rPr>
          <w:rFonts w:ascii="Arial" w:hAnsi="Arial" w:cs="Arial"/>
          <w:b/>
          <w:bCs/>
          <w:sz w:val="24"/>
          <w:szCs w:val="24"/>
        </w:rPr>
        <w:t xml:space="preserve"> 11</w:t>
      </w:r>
      <w:r w:rsidRPr="00F73095">
        <w:rPr>
          <w:rFonts w:ascii="Arial" w:hAnsi="Arial" w:cs="Arial"/>
          <w:b/>
          <w:bCs/>
          <w:sz w:val="24"/>
          <w:szCs w:val="24"/>
        </w:rPr>
        <w:t xml:space="preserve"> formularza ofertowego – zał. nr </w:t>
      </w:r>
      <w:r w:rsidR="00EE47C1">
        <w:rPr>
          <w:rFonts w:ascii="Arial" w:hAnsi="Arial" w:cs="Arial"/>
          <w:b/>
          <w:bCs/>
          <w:sz w:val="24"/>
          <w:szCs w:val="24"/>
        </w:rPr>
        <w:t>6</w:t>
      </w:r>
      <w:r w:rsidRPr="00F73095">
        <w:rPr>
          <w:rFonts w:ascii="Arial" w:hAnsi="Arial" w:cs="Arial"/>
          <w:b/>
          <w:bCs/>
          <w:sz w:val="24"/>
          <w:szCs w:val="24"/>
        </w:rPr>
        <w:t xml:space="preserve"> do SWZ.</w:t>
      </w:r>
    </w:p>
    <w:p w14:paraId="2EBBDBDD" w14:textId="77777777" w:rsidR="00251C98" w:rsidRDefault="00251C98" w:rsidP="00251C98">
      <w:pPr>
        <w:suppressAutoHyphens/>
        <w:spacing w:before="120" w:after="120"/>
        <w:contextualSpacing/>
        <w:jc w:val="both"/>
        <w:rPr>
          <w:rFonts w:ascii="Arial" w:hAnsi="Arial" w:cs="Arial"/>
          <w:b/>
          <w:bCs/>
          <w:sz w:val="24"/>
          <w:szCs w:val="24"/>
        </w:rPr>
      </w:pPr>
    </w:p>
    <w:p w14:paraId="77EE8878" w14:textId="77777777" w:rsidR="00251C98" w:rsidRPr="00492469" w:rsidRDefault="00251C98" w:rsidP="00251C98">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399CF6F3" w:rsidR="00836906" w:rsidRPr="00B11DF5" w:rsidRDefault="00836906" w:rsidP="00251C98">
      <w:pPr>
        <w:tabs>
          <w:tab w:val="left" w:pos="8789"/>
        </w:tabs>
        <w:suppressAutoHyphens/>
        <w:spacing w:before="120" w:after="120"/>
        <w:ind w:left="502"/>
        <w:jc w:val="both"/>
        <w:rPr>
          <w:rFonts w:ascii="Arial" w:hAnsi="Arial" w:cs="Arial"/>
          <w:bCs/>
          <w:sz w:val="24"/>
          <w:szCs w:val="24"/>
        </w:rPr>
      </w:pPr>
    </w:p>
    <w:p w14:paraId="65814F07" w14:textId="77777777" w:rsidR="00BA7E92" w:rsidRDefault="00251C98" w:rsidP="00BA7E92">
      <w:pPr>
        <w:suppressAutoHyphens/>
        <w:spacing w:before="120" w:after="120"/>
        <w:contextualSpacing/>
        <w:jc w:val="both"/>
        <w:rPr>
          <w:rFonts w:ascii="Arial" w:hAnsi="Arial" w:cs="Arial"/>
          <w:bCs/>
          <w:sz w:val="24"/>
          <w:szCs w:val="24"/>
        </w:rPr>
      </w:pPr>
      <w:r w:rsidRPr="00251C98">
        <w:rPr>
          <w:rFonts w:ascii="Arial" w:hAnsi="Arial" w:cs="Arial"/>
          <w:b/>
          <w:bCs/>
          <w:sz w:val="24"/>
          <w:szCs w:val="24"/>
        </w:rPr>
        <w:t xml:space="preserve">1.4 </w:t>
      </w:r>
      <w:r w:rsidR="004F00FD" w:rsidRPr="002B475B">
        <w:rPr>
          <w:rFonts w:ascii="Arial" w:hAnsi="Arial" w:cs="Arial"/>
          <w:b/>
          <w:bCs/>
          <w:sz w:val="24"/>
          <w:szCs w:val="24"/>
          <w:u w:val="single"/>
        </w:rPr>
        <w:t>zdolności technicznej lub zawodowej</w:t>
      </w:r>
      <w:r w:rsidR="004F00FD" w:rsidRPr="00B11DF5">
        <w:rPr>
          <w:rFonts w:ascii="Arial" w:hAnsi="Arial" w:cs="Arial"/>
          <w:bCs/>
          <w:sz w:val="24"/>
          <w:szCs w:val="24"/>
        </w:rPr>
        <w:t xml:space="preserve"> – </w:t>
      </w:r>
      <w:r w:rsidR="00BA7E92">
        <w:rPr>
          <w:rFonts w:ascii="Arial" w:hAnsi="Arial" w:cs="Arial"/>
          <w:bCs/>
          <w:sz w:val="24"/>
          <w:szCs w:val="24"/>
        </w:rPr>
        <w:t xml:space="preserve">Warunek ten zostanie uznany </w:t>
      </w:r>
      <w:r w:rsidR="00BA7E92">
        <w:rPr>
          <w:rFonts w:ascii="Arial" w:hAnsi="Arial" w:cs="Arial"/>
          <w:bCs/>
          <w:sz w:val="24"/>
          <w:szCs w:val="24"/>
        </w:rPr>
        <w:br/>
        <w:t>za spełniony, gdy Wykonawca:</w:t>
      </w:r>
    </w:p>
    <w:p w14:paraId="12E130AB" w14:textId="2CC199D5" w:rsidR="004F00FD" w:rsidRDefault="004F00FD" w:rsidP="00251C98">
      <w:pPr>
        <w:suppressAutoHyphens/>
        <w:spacing w:before="120" w:after="120"/>
        <w:contextualSpacing/>
        <w:jc w:val="both"/>
        <w:rPr>
          <w:rFonts w:ascii="Arial" w:hAnsi="Arial" w:cs="Arial"/>
          <w:bCs/>
          <w:sz w:val="24"/>
          <w:szCs w:val="24"/>
        </w:rPr>
      </w:pPr>
    </w:p>
    <w:p w14:paraId="1476F0B5" w14:textId="2AEA4E43" w:rsidR="00BA7E92" w:rsidRPr="00BA7E92" w:rsidRDefault="00BA7E92" w:rsidP="00C463C0">
      <w:pPr>
        <w:pStyle w:val="Akapitzlist"/>
        <w:numPr>
          <w:ilvl w:val="2"/>
          <w:numId w:val="64"/>
        </w:numPr>
        <w:spacing w:after="0" w:line="276" w:lineRule="auto"/>
        <w:jc w:val="both"/>
        <w:rPr>
          <w:rFonts w:ascii="Arial" w:hAnsi="Arial" w:cs="Arial"/>
          <w:bCs/>
          <w:sz w:val="24"/>
          <w:szCs w:val="23"/>
        </w:rPr>
      </w:pPr>
      <w:r w:rsidRPr="00BA7E92">
        <w:rPr>
          <w:rFonts w:ascii="Arial" w:hAnsi="Arial" w:cs="Arial"/>
          <w:b/>
          <w:bCs/>
          <w:sz w:val="24"/>
          <w:szCs w:val="23"/>
        </w:rPr>
        <w:t xml:space="preserve">posiada certyfikat dla personelu </w:t>
      </w:r>
      <w:r w:rsidRPr="00BA7E92">
        <w:rPr>
          <w:rFonts w:ascii="Arial" w:hAnsi="Arial" w:cs="Arial"/>
          <w:bCs/>
          <w:sz w:val="24"/>
          <w:szCs w:val="23"/>
        </w:rPr>
        <w:t>zgodnie z art. 20 ust. 4 i 5 Ustawy o substancjach zubażających warstwę ozonową oraz niektórych fluorowanych gazach cieplarnianych (Dz. U. 2020.2065)</w:t>
      </w:r>
      <w:r w:rsidR="00C463C0">
        <w:rPr>
          <w:rFonts w:ascii="Arial" w:hAnsi="Arial" w:cs="Arial"/>
          <w:bCs/>
          <w:sz w:val="24"/>
          <w:szCs w:val="23"/>
        </w:rPr>
        <w:t>;</w:t>
      </w:r>
    </w:p>
    <w:p w14:paraId="7E5304E1" w14:textId="79C9390D" w:rsidR="00C463C0" w:rsidRPr="00C463C0" w:rsidRDefault="00BA7E92" w:rsidP="00C463C0">
      <w:pPr>
        <w:pStyle w:val="Akapitzlist"/>
        <w:numPr>
          <w:ilvl w:val="2"/>
          <w:numId w:val="64"/>
        </w:numPr>
        <w:suppressAutoHyphens/>
        <w:spacing w:before="120" w:after="120"/>
        <w:jc w:val="both"/>
        <w:rPr>
          <w:rFonts w:ascii="Arial" w:hAnsi="Arial" w:cs="Arial"/>
          <w:bCs/>
          <w:sz w:val="28"/>
          <w:szCs w:val="24"/>
        </w:rPr>
      </w:pPr>
      <w:r w:rsidRPr="00BA7E92">
        <w:rPr>
          <w:rFonts w:ascii="Arial" w:hAnsi="Arial" w:cs="Arial"/>
          <w:b/>
          <w:bCs/>
          <w:sz w:val="24"/>
          <w:szCs w:val="23"/>
        </w:rPr>
        <w:t xml:space="preserve">posiada certyfikat dla Przedsiębiorców </w:t>
      </w:r>
      <w:r w:rsidRPr="00BA7E92">
        <w:rPr>
          <w:rFonts w:ascii="Arial" w:hAnsi="Arial" w:cs="Arial"/>
          <w:bCs/>
          <w:sz w:val="24"/>
          <w:szCs w:val="23"/>
        </w:rPr>
        <w:t>– o którym mowa w art. 29 Ustawy o substancjach zubażających warstwę ozonową oraz niektórych fluorowanych gazach cieplarnianych (Dz. U. 2020.2065 – j.t.)</w:t>
      </w:r>
      <w:r w:rsidR="00C463C0">
        <w:rPr>
          <w:rFonts w:ascii="Arial" w:hAnsi="Arial" w:cs="Arial"/>
          <w:bCs/>
          <w:sz w:val="24"/>
          <w:szCs w:val="23"/>
        </w:rPr>
        <w:t>;</w:t>
      </w:r>
    </w:p>
    <w:p w14:paraId="5077CCE6" w14:textId="28FEA7E0" w:rsidR="00B253FB" w:rsidRDefault="00C463C0" w:rsidP="00B253FB">
      <w:pPr>
        <w:suppressAutoHyphens/>
        <w:spacing w:before="120" w:after="120"/>
        <w:contextualSpacing/>
        <w:jc w:val="both"/>
        <w:rPr>
          <w:rFonts w:ascii="Arial" w:hAnsi="Arial" w:cs="Arial"/>
          <w:b/>
          <w:bCs/>
          <w:sz w:val="24"/>
          <w:szCs w:val="24"/>
        </w:rPr>
      </w:pPr>
      <w:r w:rsidRPr="00C463C0">
        <w:rPr>
          <w:rFonts w:ascii="Arial" w:hAnsi="Arial" w:cs="Arial"/>
          <w:b/>
          <w:bCs/>
          <w:sz w:val="24"/>
          <w:szCs w:val="24"/>
        </w:rPr>
        <w:t>W</w:t>
      </w:r>
      <w:r>
        <w:rPr>
          <w:rFonts w:ascii="Arial" w:hAnsi="Arial" w:cs="Arial"/>
          <w:b/>
          <w:bCs/>
          <w:sz w:val="24"/>
          <w:szCs w:val="24"/>
        </w:rPr>
        <w:t xml:space="preserve">stępne oświadczenia </w:t>
      </w:r>
      <w:r w:rsidRPr="00C463C0">
        <w:rPr>
          <w:rFonts w:ascii="Arial" w:hAnsi="Arial" w:cs="Arial"/>
          <w:b/>
          <w:bCs/>
          <w:sz w:val="24"/>
          <w:szCs w:val="24"/>
        </w:rPr>
        <w:t>dotyczące</w:t>
      </w:r>
      <w:r>
        <w:rPr>
          <w:rFonts w:ascii="Arial" w:hAnsi="Arial" w:cs="Arial"/>
          <w:b/>
          <w:bCs/>
          <w:sz w:val="24"/>
          <w:szCs w:val="24"/>
        </w:rPr>
        <w:t xml:space="preserve"> certyfikatów, o których mowa w pkt 1.4 ppkt  1.4.1 oraz 1.4.2 zawarte są w formularzu ofertowym </w:t>
      </w:r>
      <w:r w:rsidR="00DE601B">
        <w:rPr>
          <w:rFonts w:ascii="Arial" w:hAnsi="Arial" w:cs="Arial"/>
          <w:b/>
          <w:bCs/>
          <w:sz w:val="24"/>
          <w:szCs w:val="24"/>
        </w:rPr>
        <w:t xml:space="preserve">– zał. 6 </w:t>
      </w:r>
      <w:r>
        <w:rPr>
          <w:rFonts w:ascii="Arial" w:hAnsi="Arial" w:cs="Arial"/>
          <w:b/>
          <w:bCs/>
          <w:sz w:val="24"/>
          <w:szCs w:val="24"/>
        </w:rPr>
        <w:t xml:space="preserve">w punkcie </w:t>
      </w:r>
      <w:r w:rsidR="00DE601B">
        <w:rPr>
          <w:rFonts w:ascii="Arial" w:hAnsi="Arial" w:cs="Arial"/>
          <w:b/>
          <w:bCs/>
          <w:sz w:val="24"/>
          <w:szCs w:val="24"/>
        </w:rPr>
        <w:t>12 i 13</w:t>
      </w:r>
      <w:r>
        <w:rPr>
          <w:rFonts w:ascii="Arial" w:hAnsi="Arial" w:cs="Arial"/>
          <w:b/>
          <w:bCs/>
          <w:sz w:val="24"/>
          <w:szCs w:val="24"/>
        </w:rPr>
        <w:br/>
      </w:r>
      <w:r w:rsidR="00B253FB" w:rsidRPr="00492469">
        <w:rPr>
          <w:rFonts w:ascii="Arial" w:hAnsi="Arial" w:cs="Arial"/>
          <w:b/>
          <w:bCs/>
          <w:sz w:val="24"/>
          <w:szCs w:val="24"/>
        </w:rPr>
        <w:t>Wykonawca,  którego oferta zostanie najwyżej oceniona na wezwanie Zamawiającego zobowiązany jest przedłożyć dokument</w:t>
      </w:r>
      <w:r w:rsidR="00B253FB">
        <w:rPr>
          <w:rFonts w:ascii="Arial" w:hAnsi="Arial" w:cs="Arial"/>
          <w:b/>
          <w:bCs/>
          <w:sz w:val="24"/>
          <w:szCs w:val="24"/>
        </w:rPr>
        <w:t>y, o których mowa w ppkt 1.4.1 oraz 1.4.2.</w:t>
      </w:r>
    </w:p>
    <w:p w14:paraId="18567A3D" w14:textId="77777777" w:rsidR="00B253FB" w:rsidRDefault="00B253FB" w:rsidP="00B253FB">
      <w:pPr>
        <w:suppressAutoHyphens/>
        <w:spacing w:before="120" w:after="120"/>
        <w:contextualSpacing/>
        <w:jc w:val="both"/>
        <w:rPr>
          <w:rFonts w:ascii="Arial" w:hAnsi="Arial" w:cs="Arial"/>
          <w:b/>
          <w:bCs/>
          <w:sz w:val="24"/>
          <w:szCs w:val="24"/>
        </w:rPr>
      </w:pPr>
    </w:p>
    <w:p w14:paraId="6414BCB4" w14:textId="55CF1190" w:rsidR="004F00FD" w:rsidRPr="00B253FB" w:rsidRDefault="004F00FD" w:rsidP="00B253FB">
      <w:pPr>
        <w:pStyle w:val="Akapitzlist"/>
        <w:numPr>
          <w:ilvl w:val="0"/>
          <w:numId w:val="64"/>
        </w:numPr>
        <w:suppressAutoHyphens/>
        <w:spacing w:before="120" w:after="120"/>
        <w:jc w:val="both"/>
        <w:rPr>
          <w:rFonts w:ascii="Arial" w:hAnsi="Arial" w:cs="Arial"/>
          <w:b/>
          <w:sz w:val="24"/>
          <w:szCs w:val="24"/>
          <w:lang w:eastAsia="pl-PL"/>
        </w:rPr>
      </w:pPr>
      <w:r w:rsidRPr="00B253FB">
        <w:rPr>
          <w:rFonts w:ascii="Arial" w:hAnsi="Arial" w:cs="Arial"/>
          <w:sz w:val="24"/>
          <w:szCs w:val="24"/>
          <w:lang w:eastAsia="pl-PL"/>
        </w:rPr>
        <w:t xml:space="preserve">W celu potwierdzenia, że Wykonawca nie podlega wykluczeniu oraz spełnia                   warunki udziału w postępowaniu, zobowiązany jest </w:t>
      </w:r>
      <w:r w:rsidRPr="00B253FB">
        <w:rPr>
          <w:rFonts w:ascii="Arial" w:hAnsi="Arial" w:cs="Arial"/>
          <w:b/>
          <w:sz w:val="24"/>
          <w:szCs w:val="24"/>
          <w:lang w:eastAsia="pl-PL"/>
        </w:rPr>
        <w:t xml:space="preserve">złożyć wraz z ofertą </w:t>
      </w:r>
      <w:r w:rsidRPr="00B253FB">
        <w:rPr>
          <w:rFonts w:ascii="Arial" w:hAnsi="Arial" w:cs="Arial"/>
          <w:b/>
          <w:sz w:val="24"/>
          <w:szCs w:val="24"/>
          <w:lang w:eastAsia="pl-PL"/>
        </w:rPr>
        <w:br/>
        <w:t xml:space="preserve">w przypadku: </w:t>
      </w:r>
    </w:p>
    <w:p w14:paraId="0A982228" w14:textId="37D38650" w:rsidR="004F00FD" w:rsidRPr="00B11DF5" w:rsidRDefault="004F00FD" w:rsidP="00B96B70">
      <w:pPr>
        <w:numPr>
          <w:ilvl w:val="1"/>
          <w:numId w:val="42"/>
        </w:numPr>
        <w:spacing w:after="120"/>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Pzp składa każdy z Wykonawców wspólnie ubiegających się o zamówienie. Oświadczenie to potwierdza brak podstaw do wykluczenia oraz spełnianie warunków udziału </w:t>
      </w:r>
      <w:r w:rsidR="00273F5D">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C47673">
        <w:rPr>
          <w:rFonts w:ascii="Arial" w:eastAsia="Times New Roman" w:hAnsi="Arial" w:cs="Arial"/>
          <w:b/>
          <w:sz w:val="24"/>
          <w:szCs w:val="24"/>
          <w:lang w:eastAsia="pl-PL"/>
        </w:rPr>
        <w:t>5</w:t>
      </w:r>
      <w:r w:rsidRPr="00B11DF5">
        <w:rPr>
          <w:rFonts w:ascii="Arial" w:eastAsia="Times New Roman" w:hAnsi="Arial" w:cs="Arial"/>
          <w:b/>
          <w:sz w:val="24"/>
          <w:szCs w:val="24"/>
          <w:lang w:eastAsia="pl-PL"/>
        </w:rPr>
        <w:t xml:space="preserve"> do SWZ;</w:t>
      </w:r>
    </w:p>
    <w:p w14:paraId="09630711" w14:textId="097E41EF" w:rsidR="004F00FD" w:rsidRPr="00B11DF5" w:rsidRDefault="004F00FD" w:rsidP="00620236">
      <w:pPr>
        <w:numPr>
          <w:ilvl w:val="1"/>
          <w:numId w:val="42"/>
        </w:numPr>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Oświadczenie, składane na po</w:t>
      </w:r>
      <w:r w:rsidR="00273F5D">
        <w:rPr>
          <w:rFonts w:ascii="Arial" w:eastAsia="Times New Roman" w:hAnsi="Arial" w:cs="Arial"/>
          <w:sz w:val="24"/>
          <w:szCs w:val="24"/>
          <w:lang w:eastAsia="pl-PL"/>
        </w:rPr>
        <w:t>dstawie art. 117 ust. 4 ustawy P</w:t>
      </w:r>
      <w:r w:rsidRPr="00B11DF5">
        <w:rPr>
          <w:rFonts w:ascii="Arial" w:eastAsia="Times New Roman" w:hAnsi="Arial" w:cs="Arial"/>
          <w:sz w:val="24"/>
          <w:szCs w:val="24"/>
          <w:lang w:eastAsia="pl-PL"/>
        </w:rPr>
        <w:t xml:space="preserve">zp,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0D6FA5">
        <w:rPr>
          <w:rFonts w:ascii="Arial" w:eastAsia="Times New Roman" w:hAnsi="Arial" w:cs="Arial"/>
          <w:b/>
          <w:sz w:val="24"/>
          <w:szCs w:val="24"/>
          <w:lang w:eastAsia="pl-PL"/>
        </w:rPr>
        <w:t>7</w:t>
      </w:r>
      <w:r w:rsidRPr="00F82CD2">
        <w:rPr>
          <w:rFonts w:ascii="Arial" w:eastAsia="Times New Roman" w:hAnsi="Arial" w:cs="Arial"/>
          <w:b/>
          <w:sz w:val="24"/>
          <w:szCs w:val="24"/>
          <w:lang w:eastAsia="pl-PL"/>
        </w:rPr>
        <w:t xml:space="preserve"> do SWZ;</w:t>
      </w:r>
    </w:p>
    <w:p w14:paraId="3712C2EF" w14:textId="6C97A142" w:rsidR="004F00FD" w:rsidRPr="00B11DF5" w:rsidRDefault="004F00FD" w:rsidP="00620236">
      <w:pPr>
        <w:numPr>
          <w:ilvl w:val="1"/>
          <w:numId w:val="42"/>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00273F5D">
        <w:rPr>
          <w:rFonts w:ascii="Arial" w:eastAsia="Times New Roman" w:hAnsi="Arial" w:cs="Arial"/>
          <w:b/>
          <w:sz w:val="24"/>
          <w:szCs w:val="24"/>
          <w:lang w:eastAsia="pl-PL"/>
        </w:rPr>
        <w:t xml:space="preserve"> ustawy P</w:t>
      </w:r>
      <w:r w:rsidRPr="00B11DF5">
        <w:rPr>
          <w:rFonts w:ascii="Arial" w:eastAsia="Times New Roman" w:hAnsi="Arial" w:cs="Arial"/>
          <w:b/>
          <w:sz w:val="24"/>
          <w:szCs w:val="24"/>
          <w:lang w:eastAsia="pl-PL"/>
        </w:rPr>
        <w:t>zp:</w:t>
      </w:r>
    </w:p>
    <w:p w14:paraId="65CD27A9" w14:textId="157510F7" w:rsidR="004F00FD" w:rsidRPr="00B11DF5" w:rsidRDefault="004F00FD" w:rsidP="004F00FD">
      <w:pPr>
        <w:numPr>
          <w:ilvl w:val="4"/>
          <w:numId w:val="7"/>
        </w:numPr>
        <w:tabs>
          <w:tab w:val="clear" w:pos="3600"/>
        </w:tabs>
        <w:ind w:left="1070"/>
        <w:contextualSpacing/>
        <w:rPr>
          <w:rFonts w:ascii="Arial" w:eastAsia="Times New Roman" w:hAnsi="Arial" w:cs="Arial"/>
          <w:b/>
          <w:sz w:val="24"/>
          <w:szCs w:val="24"/>
          <w:lang w:eastAsia="pl-PL"/>
        </w:rPr>
      </w:pPr>
      <w:r w:rsidRPr="00B11DF5">
        <w:rPr>
          <w:rFonts w:ascii="Arial" w:eastAsia="Times New Roman" w:hAnsi="Arial" w:cs="Arial"/>
          <w:sz w:val="24"/>
          <w:szCs w:val="24"/>
          <w:lang w:eastAsia="pl-PL"/>
        </w:rPr>
        <w:t>oświadczenie składane na p</w:t>
      </w:r>
      <w:r w:rsidR="00C47673">
        <w:rPr>
          <w:rFonts w:ascii="Arial" w:eastAsia="Times New Roman" w:hAnsi="Arial" w:cs="Arial"/>
          <w:sz w:val="24"/>
          <w:szCs w:val="24"/>
          <w:lang w:eastAsia="pl-PL"/>
        </w:rPr>
        <w:t>odstawie art. 125 ust 1 ustawy P</w:t>
      </w:r>
      <w:r w:rsidRPr="00B11DF5">
        <w:rPr>
          <w:rFonts w:ascii="Arial" w:eastAsia="Times New Roman" w:hAnsi="Arial" w:cs="Arial"/>
          <w:sz w:val="24"/>
          <w:szCs w:val="24"/>
          <w:lang w:eastAsia="pl-PL"/>
        </w:rPr>
        <w:t xml:space="preserve">zp - </w:t>
      </w:r>
      <w:r w:rsidRPr="00B11DF5">
        <w:rPr>
          <w:rFonts w:ascii="Arial" w:eastAsia="Times New Roman" w:hAnsi="Arial" w:cs="Arial"/>
          <w:b/>
          <w:sz w:val="24"/>
          <w:szCs w:val="24"/>
          <w:lang w:eastAsia="pl-PL"/>
        </w:rPr>
        <w:t xml:space="preserve">załącznik nr </w:t>
      </w:r>
      <w:r w:rsidR="000D6FA5">
        <w:rPr>
          <w:rFonts w:ascii="Arial" w:eastAsia="Times New Roman" w:hAnsi="Arial" w:cs="Arial"/>
          <w:b/>
          <w:sz w:val="24"/>
          <w:szCs w:val="24"/>
          <w:lang w:eastAsia="pl-PL"/>
        </w:rPr>
        <w:t>5</w:t>
      </w:r>
      <w:r w:rsidRPr="00B11DF5">
        <w:rPr>
          <w:rFonts w:ascii="Arial" w:eastAsia="Times New Roman" w:hAnsi="Arial" w:cs="Arial"/>
          <w:b/>
          <w:sz w:val="24"/>
          <w:szCs w:val="24"/>
          <w:lang w:eastAsia="pl-PL"/>
        </w:rPr>
        <w:t xml:space="preserve"> do SWZ;</w:t>
      </w:r>
    </w:p>
    <w:p w14:paraId="0A775A43" w14:textId="0641AD50" w:rsidR="004F00FD" w:rsidRPr="00B11DF5" w:rsidRDefault="004F00FD" w:rsidP="004F00FD">
      <w:pPr>
        <w:numPr>
          <w:ilvl w:val="4"/>
          <w:numId w:val="7"/>
        </w:numPr>
        <w:tabs>
          <w:tab w:val="clear" w:pos="3600"/>
        </w:tabs>
        <w:ind w:left="1070"/>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r>
      <w:r w:rsidRPr="00B11DF5">
        <w:rPr>
          <w:rFonts w:ascii="Arial" w:eastAsia="Times New Roman" w:hAnsi="Arial" w:cs="Arial"/>
          <w:sz w:val="24"/>
          <w:szCs w:val="24"/>
          <w:lang w:eastAsia="pl-PL"/>
        </w:rPr>
        <w:lastRenderedPageBreak/>
        <w:t xml:space="preserve">w postępowaniu w zakresie w jakim Wykonawca powołuje się na jego zasoby – </w:t>
      </w:r>
      <w:r w:rsidRPr="00273F5D">
        <w:rPr>
          <w:rFonts w:ascii="Arial" w:eastAsia="Times New Roman" w:hAnsi="Arial" w:cs="Arial"/>
          <w:b/>
          <w:sz w:val="24"/>
          <w:szCs w:val="24"/>
          <w:lang w:eastAsia="pl-PL"/>
        </w:rPr>
        <w:t xml:space="preserve">załącznik nr </w:t>
      </w:r>
      <w:r w:rsidR="000D6FA5">
        <w:rPr>
          <w:rFonts w:ascii="Arial" w:eastAsia="Times New Roman" w:hAnsi="Arial" w:cs="Arial"/>
          <w:b/>
          <w:sz w:val="24"/>
          <w:szCs w:val="24"/>
          <w:lang w:eastAsia="pl-PL"/>
        </w:rPr>
        <w:t>9</w:t>
      </w:r>
      <w:r w:rsidRPr="00273F5D">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1386483D"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0D6FA5">
        <w:rPr>
          <w:rFonts w:ascii="Arial" w:eastAsia="Times New Roman" w:hAnsi="Arial" w:cs="Arial"/>
          <w:b/>
          <w:kern w:val="3"/>
          <w:sz w:val="24"/>
          <w:szCs w:val="24"/>
          <w:u w:val="single"/>
          <w:lang w:eastAsia="zh-CN"/>
        </w:rPr>
        <w:t>8</w:t>
      </w:r>
      <w:r w:rsidRPr="00352199">
        <w:rPr>
          <w:rFonts w:ascii="Arial" w:eastAsia="Times New Roman" w:hAnsi="Arial" w:cs="Arial"/>
          <w:b/>
          <w:kern w:val="3"/>
          <w:sz w:val="24"/>
          <w:szCs w:val="24"/>
          <w:u w:val="single"/>
          <w:lang w:eastAsia="zh-CN"/>
        </w:rPr>
        <w:t xml:space="preserve"> do SWZ</w:t>
      </w:r>
    </w:p>
    <w:p w14:paraId="29F14A40" w14:textId="17DBE36E" w:rsidR="004F00FD"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69B0A29D" w14:textId="77777777" w:rsidR="00A44D50" w:rsidRPr="00B11DF5" w:rsidRDefault="00A44D50" w:rsidP="004F00FD">
      <w:pPr>
        <w:suppressAutoHyphens/>
        <w:kinsoku w:val="0"/>
        <w:overflowPunct w:val="0"/>
        <w:spacing w:before="120" w:after="120" w:line="20" w:lineRule="atLeast"/>
        <w:ind w:left="708"/>
        <w:jc w:val="both"/>
        <w:rPr>
          <w:rFonts w:ascii="Arial" w:hAnsi="Arial" w:cs="Arial"/>
          <w:sz w:val="24"/>
          <w:szCs w:val="24"/>
        </w:rPr>
      </w:pPr>
    </w:p>
    <w:p w14:paraId="28BA32A6" w14:textId="75C8192F" w:rsidR="004F00FD" w:rsidRPr="008B3525" w:rsidRDefault="004F00FD" w:rsidP="008B3525">
      <w:pPr>
        <w:pStyle w:val="Akapitzlist"/>
        <w:numPr>
          <w:ilvl w:val="0"/>
          <w:numId w:val="62"/>
        </w:numPr>
        <w:suppressAutoHyphens/>
        <w:kinsoku w:val="0"/>
        <w:overflowPunct w:val="0"/>
        <w:spacing w:before="120" w:after="120" w:line="20" w:lineRule="atLeast"/>
        <w:jc w:val="both"/>
        <w:rPr>
          <w:rFonts w:ascii="Arial" w:hAnsi="Arial" w:cs="Arial"/>
          <w:sz w:val="24"/>
          <w:szCs w:val="24"/>
        </w:rPr>
      </w:pPr>
      <w:r w:rsidRPr="008B3525">
        <w:rPr>
          <w:rFonts w:ascii="Arial" w:hAnsi="Arial" w:cs="Arial"/>
          <w:sz w:val="24"/>
          <w:szCs w:val="24"/>
          <w:u w:val="single"/>
        </w:rPr>
        <w:t>ZAMAWIAJĄCY PRZED WYBOREM NAJKORZYSTNIEJSZEJ OFERTY WEZWIE WYKONAWCĘ, KTÓREGO OFERTA ZOSTAŁA NAJWYŻEJ OCENIONA, DO ZŁOŻENIA</w:t>
      </w:r>
      <w:r w:rsidRPr="008B3525">
        <w:rPr>
          <w:rFonts w:ascii="Arial" w:hAnsi="Arial" w:cs="Arial"/>
          <w:sz w:val="24"/>
          <w:szCs w:val="24"/>
        </w:rPr>
        <w:t xml:space="preserve"> w wyznaczonym terminie, nie krótszym niż 5 dni od dnia wezwania, aktualnych na dzień złożenia następujących podmiotowych środków dowodowych:</w:t>
      </w:r>
    </w:p>
    <w:p w14:paraId="0A35C307" w14:textId="26752BA8" w:rsidR="004F00FD" w:rsidRPr="00C47673" w:rsidRDefault="004F00FD" w:rsidP="00C47673">
      <w:pPr>
        <w:pStyle w:val="Akapitzlist"/>
        <w:numPr>
          <w:ilvl w:val="1"/>
          <w:numId w:val="62"/>
        </w:numPr>
        <w:suppressAutoHyphens/>
        <w:kinsoku w:val="0"/>
        <w:overflowPunct w:val="0"/>
        <w:spacing w:before="120" w:after="120" w:line="20" w:lineRule="atLeast"/>
        <w:jc w:val="both"/>
        <w:rPr>
          <w:rFonts w:ascii="Arial" w:hAnsi="Arial" w:cs="Arial"/>
          <w:sz w:val="24"/>
          <w:szCs w:val="24"/>
        </w:rPr>
      </w:pPr>
      <w:r w:rsidRPr="00C47673">
        <w:rPr>
          <w:rFonts w:ascii="Arial" w:hAnsi="Arial" w:cs="Arial"/>
          <w:b/>
          <w:sz w:val="24"/>
          <w:szCs w:val="24"/>
        </w:rPr>
        <w:t xml:space="preserve">Odpis lub informację z Krajowego Rejestru Sądowego, Centralnej Ewidencji i Informacji o Działalności Gospodarczej lub innego właściwego rejestru </w:t>
      </w:r>
      <w:r w:rsidRPr="00C47673">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sidRPr="00C47673">
        <w:rPr>
          <w:rFonts w:ascii="Arial" w:hAnsi="Arial" w:cs="Arial"/>
          <w:sz w:val="24"/>
          <w:szCs w:val="24"/>
        </w:rPr>
        <w:tab/>
        <w:t xml:space="preserve"> </w:t>
      </w:r>
      <w:r w:rsidRPr="00C47673">
        <w:rPr>
          <w:rFonts w:ascii="Arial" w:hAnsi="Arial" w:cs="Arial"/>
          <w:sz w:val="24"/>
          <w:szCs w:val="24"/>
        </w:rPr>
        <w:t xml:space="preserve">z postępowania </w:t>
      </w:r>
      <w:r w:rsidRPr="00794DC6">
        <w:rPr>
          <w:rFonts w:ascii="Arial" w:hAnsi="Arial" w:cs="Arial"/>
          <w:sz w:val="24"/>
          <w:szCs w:val="24"/>
        </w:rPr>
        <w:t xml:space="preserve">(załącznik nr </w:t>
      </w:r>
      <w:r w:rsidR="00794DC6" w:rsidRPr="00794DC6">
        <w:rPr>
          <w:rFonts w:ascii="Arial" w:hAnsi="Arial" w:cs="Arial"/>
          <w:sz w:val="24"/>
          <w:szCs w:val="24"/>
        </w:rPr>
        <w:t>5</w:t>
      </w:r>
      <w:r w:rsidRPr="00794DC6">
        <w:rPr>
          <w:rFonts w:ascii="Arial" w:hAnsi="Arial" w:cs="Arial"/>
          <w:sz w:val="24"/>
          <w:szCs w:val="24"/>
        </w:rPr>
        <w:t xml:space="preserve"> SWZ) </w:t>
      </w:r>
      <w:r w:rsidRPr="00C47673">
        <w:rPr>
          <w:rFonts w:ascii="Arial" w:hAnsi="Arial" w:cs="Arial"/>
          <w:sz w:val="24"/>
          <w:szCs w:val="24"/>
        </w:rPr>
        <w:t>dane umożliwiające dostęp do tych dokumentów za pomocą bezpłatnych i ogólnodostępnych baz danych.</w:t>
      </w:r>
    </w:p>
    <w:p w14:paraId="72535DCF" w14:textId="7E9EB434" w:rsidR="00251C98" w:rsidRPr="008B3525" w:rsidRDefault="00251C98" w:rsidP="00251C98">
      <w:pPr>
        <w:pStyle w:val="Akapitzlist"/>
        <w:numPr>
          <w:ilvl w:val="1"/>
          <w:numId w:val="62"/>
        </w:numPr>
        <w:suppressAutoHyphens/>
        <w:kinsoku w:val="0"/>
        <w:overflowPunct w:val="0"/>
        <w:spacing w:before="120" w:after="120" w:line="20" w:lineRule="atLeast"/>
        <w:jc w:val="both"/>
        <w:rPr>
          <w:rFonts w:ascii="Arial" w:hAnsi="Arial" w:cs="Arial"/>
          <w:b/>
          <w:sz w:val="24"/>
          <w:szCs w:val="24"/>
        </w:rPr>
      </w:pPr>
      <w:r w:rsidRPr="008B3525">
        <w:rPr>
          <w:rFonts w:ascii="Arial" w:hAnsi="Arial" w:cs="Arial"/>
          <w:b/>
          <w:bCs/>
          <w:sz w:val="24"/>
          <w:szCs w:val="24"/>
        </w:rPr>
        <w:t xml:space="preserve">Dokument potwierdzający posiadanie opłaconej Polisy OC zgodnie </w:t>
      </w:r>
      <w:r w:rsidRPr="008B3525">
        <w:rPr>
          <w:rFonts w:ascii="Arial" w:hAnsi="Arial" w:cs="Arial"/>
          <w:b/>
          <w:bCs/>
          <w:sz w:val="24"/>
          <w:szCs w:val="24"/>
        </w:rPr>
        <w:br/>
        <w:t>z wymaganiami dotyczącymi spełniania warunku w pkt 1.3 SWZ</w:t>
      </w:r>
    </w:p>
    <w:p w14:paraId="29742EB8" w14:textId="36E624D4" w:rsidR="00C463C0" w:rsidRPr="008B3525" w:rsidRDefault="00C463C0" w:rsidP="00251C98">
      <w:pPr>
        <w:pStyle w:val="Akapitzlist"/>
        <w:numPr>
          <w:ilvl w:val="1"/>
          <w:numId w:val="62"/>
        </w:numPr>
        <w:suppressAutoHyphens/>
        <w:kinsoku w:val="0"/>
        <w:overflowPunct w:val="0"/>
        <w:spacing w:before="120" w:after="120" w:line="20" w:lineRule="atLeast"/>
        <w:jc w:val="both"/>
        <w:rPr>
          <w:rFonts w:ascii="Arial" w:hAnsi="Arial" w:cs="Arial"/>
          <w:b/>
          <w:sz w:val="24"/>
          <w:szCs w:val="24"/>
        </w:rPr>
      </w:pPr>
      <w:r w:rsidRPr="008B3525">
        <w:rPr>
          <w:rFonts w:ascii="Arial" w:hAnsi="Arial" w:cs="Arial"/>
          <w:b/>
          <w:bCs/>
          <w:sz w:val="24"/>
          <w:szCs w:val="24"/>
        </w:rPr>
        <w:t>Certyfikaty o, których mowa w pkt. 1.4, ppkt 1.4.1 oraz 1.4.2</w:t>
      </w:r>
    </w:p>
    <w:p w14:paraId="361FA24C" w14:textId="52F613C1" w:rsidR="008B3525" w:rsidRPr="00C65E6B" w:rsidRDefault="008B3525" w:rsidP="00251C98">
      <w:pPr>
        <w:pStyle w:val="Akapitzlist"/>
        <w:numPr>
          <w:ilvl w:val="1"/>
          <w:numId w:val="62"/>
        </w:numPr>
        <w:suppressAutoHyphens/>
        <w:kinsoku w:val="0"/>
        <w:overflowPunct w:val="0"/>
        <w:spacing w:before="120" w:after="120" w:line="20" w:lineRule="atLeast"/>
        <w:jc w:val="both"/>
        <w:rPr>
          <w:rFonts w:ascii="Arial" w:hAnsi="Arial" w:cs="Arial"/>
          <w:sz w:val="24"/>
          <w:szCs w:val="24"/>
        </w:rPr>
      </w:pPr>
      <w:r w:rsidRPr="008B3525">
        <w:rPr>
          <w:rFonts w:ascii="Arial" w:hAnsi="Arial" w:cs="Arial"/>
          <w:b/>
          <w:bCs/>
          <w:sz w:val="24"/>
          <w:szCs w:val="24"/>
        </w:rPr>
        <w:t xml:space="preserve">Wykaz osób sporządzony zgodnie ze wzorem zawartym w załączniku nr 11 do SWZ dotyczący spełnienia warunku, o którym mowa w punkcie 1.4, ppkt 1.4.1 </w:t>
      </w:r>
    </w:p>
    <w:p w14:paraId="357A8447" w14:textId="77777777" w:rsidR="00251C98" w:rsidRDefault="00251C98" w:rsidP="001614C4">
      <w:pPr>
        <w:pStyle w:val="Akapitzlist"/>
        <w:suppressAutoHyphens/>
        <w:kinsoku w:val="0"/>
        <w:overflowPunct w:val="0"/>
        <w:spacing w:before="120" w:after="120" w:line="20" w:lineRule="atLeast"/>
        <w:ind w:left="0"/>
        <w:jc w:val="both"/>
        <w:rPr>
          <w:rFonts w:ascii="Arial" w:hAnsi="Arial" w:cs="Arial"/>
          <w:b/>
          <w:sz w:val="24"/>
          <w:szCs w:val="24"/>
        </w:rPr>
      </w:pPr>
    </w:p>
    <w:p w14:paraId="6CCA3702" w14:textId="359BCFAA" w:rsidR="00A44D50" w:rsidRPr="00794DC6" w:rsidRDefault="00251C98" w:rsidP="001614C4">
      <w:pPr>
        <w:pStyle w:val="Akapitzlist"/>
        <w:suppressAutoHyphens/>
        <w:kinsoku w:val="0"/>
        <w:overflowPunct w:val="0"/>
        <w:spacing w:before="120" w:after="120" w:line="20" w:lineRule="atLeast"/>
        <w:ind w:left="0"/>
        <w:jc w:val="both"/>
        <w:rPr>
          <w:rFonts w:ascii="Arial" w:hAnsi="Arial" w:cs="Arial"/>
          <w:i/>
          <w:sz w:val="20"/>
          <w:szCs w:val="20"/>
        </w:rPr>
      </w:pPr>
      <w:r w:rsidRPr="00794DC6">
        <w:rPr>
          <w:rFonts w:ascii="Arial" w:eastAsia="Times New Roman" w:hAnsi="Arial" w:cs="Arial"/>
          <w:i/>
          <w:sz w:val="20"/>
          <w:szCs w:val="20"/>
          <w:lang w:eastAsia="pl-PL"/>
        </w:rPr>
        <w:t xml:space="preserve"> </w:t>
      </w:r>
      <w:r w:rsidR="00A44D50" w:rsidRPr="00794DC6">
        <w:rPr>
          <w:rFonts w:ascii="Arial" w:eastAsia="Times New Roman" w:hAnsi="Arial" w:cs="Arial"/>
          <w:i/>
          <w:sz w:val="20"/>
          <w:szCs w:val="20"/>
          <w:lang w:eastAsia="pl-PL"/>
        </w:rPr>
        <w:t>(</w:t>
      </w:r>
      <w:r w:rsidR="001614C4" w:rsidRPr="00794DC6">
        <w:rPr>
          <w:rFonts w:ascii="Arial" w:eastAsia="Times New Roman" w:hAnsi="Arial" w:cs="Arial"/>
          <w:i/>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min. 2 pracowników na stanowiskach kierowca/operator wykonujących przedmiot zamówienia).</w:t>
      </w: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26860834"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lastRenderedPageBreak/>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C47673">
        <w:rPr>
          <w:rFonts w:ascii="Arial" w:eastAsia="HG Mincho Light J" w:hAnsi="Arial" w:cs="Arial"/>
          <w:sz w:val="24"/>
          <w:szCs w:val="24"/>
          <w:lang w:eastAsia="pl-PL"/>
        </w:rPr>
        <w:t>wzór stanowi</w:t>
      </w:r>
      <w:r w:rsidRPr="00C47673">
        <w:rPr>
          <w:rFonts w:ascii="Arial" w:eastAsia="HG Mincho Light J" w:hAnsi="Arial" w:cs="Arial"/>
          <w:b/>
          <w:sz w:val="24"/>
          <w:szCs w:val="24"/>
          <w:lang w:eastAsia="pl-PL"/>
        </w:rPr>
        <w:t xml:space="preserve"> załącznik nr </w:t>
      </w:r>
      <w:r w:rsidR="000D6FA5">
        <w:rPr>
          <w:rFonts w:ascii="Arial" w:eastAsia="HG Mincho Light J" w:hAnsi="Arial" w:cs="Arial"/>
          <w:b/>
          <w:sz w:val="24"/>
          <w:szCs w:val="24"/>
          <w:lang w:eastAsia="pl-PL"/>
        </w:rPr>
        <w:t>10</w:t>
      </w:r>
      <w:r w:rsidRPr="00C47673">
        <w:rPr>
          <w:rFonts w:ascii="Arial" w:eastAsia="HG Mincho Light J" w:hAnsi="Arial" w:cs="Arial"/>
          <w:b/>
          <w:sz w:val="24"/>
          <w:szCs w:val="24"/>
          <w:lang w:eastAsia="pl-PL"/>
        </w:rPr>
        <w:t>.</w:t>
      </w:r>
    </w:p>
    <w:p w14:paraId="3832BF6E" w14:textId="77777777" w:rsidR="004F00FD" w:rsidRPr="00B11DF5" w:rsidRDefault="004F00FD" w:rsidP="00273F5D">
      <w:pPr>
        <w:widowControl w:val="0"/>
        <w:tabs>
          <w:tab w:val="left" w:pos="0"/>
        </w:tabs>
        <w:suppressAutoHyphens/>
        <w:spacing w:before="120" w:after="12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0DE6B535" w14:textId="333D3380" w:rsidR="004F00FD" w:rsidRPr="00B11DF5" w:rsidRDefault="004F00FD" w:rsidP="00BF677D">
      <w:pPr>
        <w:numPr>
          <w:ilvl w:val="0"/>
          <w:numId w:val="7"/>
        </w:numPr>
        <w:tabs>
          <w:tab w:val="clear" w:pos="720"/>
          <w:tab w:val="num" w:pos="426"/>
        </w:tabs>
        <w:kinsoku w:val="0"/>
        <w:overflowPunct w:val="0"/>
        <w:spacing w:before="120" w:after="120" w:line="20" w:lineRule="atLeast"/>
        <w:ind w:left="425" w:hanging="425"/>
        <w:jc w:val="both"/>
        <w:rPr>
          <w:rFonts w:ascii="Arial" w:hAnsi="Arial" w:cs="Arial"/>
          <w:sz w:val="24"/>
          <w:szCs w:val="24"/>
        </w:rPr>
      </w:pPr>
      <w:r w:rsidRPr="00B11DF5">
        <w:rPr>
          <w:rFonts w:ascii="Arial" w:hAnsi="Arial" w:cs="Arial"/>
          <w:bCs/>
          <w:sz w:val="24"/>
          <w:szCs w:val="24"/>
        </w:rPr>
        <w:t xml:space="preserve">Jeżeli Wykonawca </w:t>
      </w:r>
      <w:r w:rsidR="00CE76EB" w:rsidRPr="003331B8">
        <w:rPr>
          <w:rFonts w:ascii="Arial" w:hAnsi="Arial" w:cs="Arial"/>
          <w:bCs/>
          <w:sz w:val="24"/>
          <w:szCs w:val="24"/>
        </w:rPr>
        <w:t>ma siedzibę lub miejsce zamieszkania</w:t>
      </w:r>
      <w:r w:rsidR="00CE76EB">
        <w:rPr>
          <w:rFonts w:ascii="Arial" w:hAnsi="Arial" w:cs="Arial"/>
          <w:bCs/>
          <w:sz w:val="24"/>
          <w:szCs w:val="24"/>
        </w:rPr>
        <w:t xml:space="preserve"> lub miejsce zamieszkania ma osoba, której dotyczy informacja albo dokument</w:t>
      </w:r>
      <w:r w:rsidR="00CE76EB" w:rsidRPr="003331B8">
        <w:rPr>
          <w:rFonts w:ascii="Arial" w:hAnsi="Arial" w:cs="Arial"/>
          <w:bCs/>
          <w:sz w:val="24"/>
          <w:szCs w:val="24"/>
        </w:rPr>
        <w:t xml:space="preserve"> poza granicami Rzeczypospolitej Polskiej, zamiast dokumentów</w:t>
      </w:r>
      <w:r w:rsidR="00CE76EB" w:rsidRPr="003331B8">
        <w:rPr>
          <w:rFonts w:ascii="Arial" w:hAnsi="Arial" w:cs="Arial"/>
          <w:sz w:val="24"/>
          <w:szCs w:val="24"/>
        </w:rPr>
        <w:t>, wskazanych w pkt 3 ppkt 3.</w:t>
      </w:r>
      <w:r w:rsidR="000104A3">
        <w:rPr>
          <w:rFonts w:ascii="Arial" w:hAnsi="Arial" w:cs="Arial"/>
          <w:sz w:val="24"/>
          <w:szCs w:val="24"/>
        </w:rPr>
        <w:t>1</w:t>
      </w:r>
      <w:r w:rsidR="00CE76EB" w:rsidRPr="003331B8">
        <w:rPr>
          <w:rFonts w:ascii="Arial" w:hAnsi="Arial" w:cs="Arial"/>
          <w:sz w:val="24"/>
          <w:szCs w:val="24"/>
        </w:rPr>
        <w:t xml:space="preserve">. </w:t>
      </w:r>
      <w:r w:rsidR="00CE76EB">
        <w:rPr>
          <w:rFonts w:ascii="Arial" w:hAnsi="Arial" w:cs="Arial"/>
          <w:sz w:val="24"/>
          <w:szCs w:val="24"/>
        </w:rPr>
        <w:br/>
      </w:r>
      <w:r w:rsidR="00CE76EB" w:rsidRPr="003331B8">
        <w:rPr>
          <w:rFonts w:ascii="Arial" w:hAnsi="Arial" w:cs="Arial"/>
          <w:sz w:val="24"/>
          <w:szCs w:val="24"/>
        </w:rPr>
        <w:t xml:space="preserve">– składa informację z odpowiedniego rejestru takiego jak rejestr sądowy, albo, </w:t>
      </w:r>
      <w:r w:rsidR="00CE76EB">
        <w:rPr>
          <w:rFonts w:ascii="Arial" w:hAnsi="Arial" w:cs="Arial"/>
          <w:sz w:val="24"/>
          <w:szCs w:val="24"/>
        </w:rPr>
        <w:br/>
      </w:r>
      <w:r w:rsidR="00CE76EB"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CE76EB">
        <w:rPr>
          <w:rFonts w:ascii="Arial" w:hAnsi="Arial" w:cs="Arial"/>
          <w:sz w:val="24"/>
          <w:szCs w:val="24"/>
        </w:rPr>
        <w:t xml:space="preserve"> lub miejsce zamieszkania ma osoba, której dotyczy informacja albo dokument,</w:t>
      </w:r>
      <w:r w:rsidR="00CE76EB" w:rsidRPr="003331B8">
        <w:rPr>
          <w:rFonts w:ascii="Arial" w:hAnsi="Arial" w:cs="Arial"/>
          <w:sz w:val="24"/>
          <w:szCs w:val="24"/>
        </w:rPr>
        <w:t xml:space="preserve"> w zakresie, o którym mowa w pkt 3 ppkt 3.</w:t>
      </w:r>
      <w:r w:rsidR="000104A3">
        <w:rPr>
          <w:rFonts w:ascii="Arial" w:hAnsi="Arial" w:cs="Arial"/>
          <w:sz w:val="24"/>
          <w:szCs w:val="24"/>
        </w:rPr>
        <w:t>1</w:t>
      </w:r>
      <w:r w:rsidR="00CE76EB" w:rsidRPr="003331B8">
        <w:rPr>
          <w:rFonts w:ascii="Arial" w:hAnsi="Arial" w:cs="Arial"/>
          <w:sz w:val="24"/>
          <w:szCs w:val="24"/>
        </w:rPr>
        <w:t>.</w:t>
      </w:r>
    </w:p>
    <w:p w14:paraId="66C2685A" w14:textId="33F30B96" w:rsidR="004F00FD"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00CE76EB" w:rsidRPr="00C6790E">
        <w:rPr>
          <w:rFonts w:ascii="Arial" w:hAnsi="Arial" w:cs="Arial"/>
          <w:sz w:val="24"/>
          <w:szCs w:val="24"/>
        </w:rPr>
        <w:t>w którym Wykonawca ma siedzibę lub miejsce zamieszkania lub miejsce zamieszkania ma osoba, której dokument dotyczy, nie wydaje się dokumentów, o których mowa w pkt 3 ppkt 3.</w:t>
      </w:r>
      <w:r w:rsidR="000104A3">
        <w:rPr>
          <w:rFonts w:ascii="Arial" w:hAnsi="Arial" w:cs="Arial"/>
          <w:sz w:val="24"/>
          <w:szCs w:val="24"/>
        </w:rPr>
        <w:t>1</w:t>
      </w:r>
      <w:r w:rsidR="00CE76EB" w:rsidRPr="00C6790E">
        <w:rPr>
          <w:rFonts w:ascii="Arial" w:hAnsi="Arial" w:cs="Arial"/>
          <w:sz w:val="24"/>
          <w:szCs w:val="24"/>
        </w:rPr>
        <w:t xml:space="preserve">., </w:t>
      </w:r>
      <w:r w:rsidR="00CE76EB">
        <w:rPr>
          <w:rFonts w:ascii="Arial" w:hAnsi="Arial" w:cs="Arial"/>
          <w:sz w:val="24"/>
          <w:szCs w:val="24"/>
        </w:rPr>
        <w:t xml:space="preserve">lub gdy dokumenty te nie odnoszą się do wszystkich przypadków, o których mowa w art. 108 ust. 1 pkt 1, 2 i 4, art. 109 ust. 1 pkt 1, 2 lit. a i b oraz pkt 3 ustawy, </w:t>
      </w:r>
      <w:r w:rsidR="00CE76EB"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E76EB">
        <w:rPr>
          <w:rFonts w:ascii="Arial" w:hAnsi="Arial" w:cs="Arial"/>
          <w:sz w:val="24"/>
          <w:szCs w:val="24"/>
        </w:rPr>
        <w:t xml:space="preserve"> lub miejsce zamieszkania ma osoba, której dokument miał dotyczyć,</w:t>
      </w:r>
      <w:r w:rsidR="00CE76EB"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E76EB">
        <w:rPr>
          <w:rFonts w:ascii="Arial" w:hAnsi="Arial" w:cs="Arial"/>
          <w:sz w:val="24"/>
          <w:szCs w:val="24"/>
        </w:rPr>
        <w:t>W</w:t>
      </w:r>
      <w:r w:rsidR="00CE76EB" w:rsidRPr="00B11DF5">
        <w:rPr>
          <w:rFonts w:ascii="Arial" w:hAnsi="Arial" w:cs="Arial"/>
          <w:sz w:val="24"/>
          <w:szCs w:val="24"/>
        </w:rPr>
        <w:t>ykonawcy</w:t>
      </w:r>
      <w:r w:rsidR="00CE76EB">
        <w:rPr>
          <w:rFonts w:ascii="Arial" w:hAnsi="Arial" w:cs="Arial"/>
          <w:sz w:val="24"/>
          <w:szCs w:val="24"/>
        </w:rPr>
        <w:t xml:space="preserve"> lub miejsce zamieszkania osoby, której dokument miał dotyczyć</w:t>
      </w:r>
      <w:r w:rsidR="00CE76EB" w:rsidRPr="00B11DF5">
        <w:rPr>
          <w:rFonts w:ascii="Arial" w:hAnsi="Arial" w:cs="Arial"/>
          <w:sz w:val="24"/>
          <w:szCs w:val="24"/>
        </w:rPr>
        <w:t xml:space="preserve"> (przedmiotowe dokumenty powinny być wystawione nie wcześniej niż 6 miesięcy przed jego złożeniem).</w:t>
      </w:r>
      <w:r w:rsidR="00CE76EB" w:rsidRPr="00B11DF5">
        <w:rPr>
          <w:rFonts w:ascii="Arial" w:hAnsi="Arial" w:cs="Arial"/>
          <w:sz w:val="24"/>
          <w:szCs w:val="24"/>
        </w:rPr>
        <w:tab/>
      </w:r>
    </w:p>
    <w:p w14:paraId="4B2A2414" w14:textId="5AEA5966"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pkt 3 ppkt 3.1</w:t>
      </w:r>
      <w:r w:rsidRPr="00B11DF5">
        <w:rPr>
          <w:rFonts w:ascii="Arial" w:hAnsi="Arial" w:cs="Arial"/>
          <w:bCs/>
          <w:sz w:val="24"/>
          <w:szCs w:val="24"/>
        </w:rPr>
        <w:t xml:space="preserve">., jeżeli Zamawiający może je uzyskać za pomocą bezpłatnych </w:t>
      </w:r>
      <w:r>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sidR="00794DC6">
        <w:rPr>
          <w:rFonts w:ascii="Arial" w:hAnsi="Arial" w:cs="Arial"/>
          <w:b/>
          <w:bCs/>
          <w:sz w:val="24"/>
          <w:szCs w:val="24"/>
        </w:rPr>
        <w:t>5</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48034759" w14:textId="7C49DF6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pzp, dokumenty, o których mowa w pkt 3 ppkt 3.1 oraz zobowiązanie podmiotu udostępniającego zasoby, o którym mowa w pkt 2 ppkt 2.3., pełnomocnictwo, sporządza się w postaci elektronicznej, </w:t>
      </w:r>
      <w:r w:rsidR="00DE601B">
        <w:rPr>
          <w:rFonts w:ascii="Arial" w:hAnsi="Arial" w:cs="Arial"/>
          <w:sz w:val="24"/>
          <w:szCs w:val="24"/>
        </w:rPr>
        <w:t xml:space="preserve">w formatach danych określonych </w:t>
      </w:r>
      <w:r w:rsidRPr="00B11DF5">
        <w:rPr>
          <w:rFonts w:ascii="Arial" w:hAnsi="Arial" w:cs="Arial"/>
          <w:sz w:val="24"/>
          <w:szCs w:val="24"/>
        </w:rPr>
        <w:t>w przepisach wydanych na podstawie art. 18 u</w:t>
      </w:r>
      <w:r w:rsidR="00DE601B">
        <w:rPr>
          <w:rFonts w:ascii="Arial" w:hAnsi="Arial" w:cs="Arial"/>
          <w:sz w:val="24"/>
          <w:szCs w:val="24"/>
        </w:rPr>
        <w:t xml:space="preserve">stawy z dnia 17 lutego 2005 r. </w:t>
      </w:r>
      <w:r w:rsidRPr="00B11DF5">
        <w:rPr>
          <w:rFonts w:ascii="Arial" w:hAnsi="Arial" w:cs="Arial"/>
          <w:sz w:val="24"/>
          <w:szCs w:val="24"/>
        </w:rPr>
        <w:t>o informatyzacji działalności podmiotów re</w:t>
      </w:r>
      <w:r w:rsidR="00DE601B">
        <w:rPr>
          <w:rFonts w:ascii="Arial" w:hAnsi="Arial" w:cs="Arial"/>
          <w:sz w:val="24"/>
          <w:szCs w:val="24"/>
        </w:rPr>
        <w:t xml:space="preserve">alizujących zadania publiczne, </w:t>
      </w:r>
      <w:r w:rsidRPr="00B11DF5">
        <w:rPr>
          <w:rFonts w:ascii="Arial" w:hAnsi="Arial" w:cs="Arial"/>
          <w:sz w:val="24"/>
          <w:szCs w:val="24"/>
        </w:rPr>
        <w:t>z zastrzeżeniem formatów, o których</w:t>
      </w:r>
      <w:r w:rsidR="00DE601B">
        <w:rPr>
          <w:rFonts w:ascii="Arial" w:hAnsi="Arial" w:cs="Arial"/>
          <w:sz w:val="24"/>
          <w:szCs w:val="24"/>
        </w:rPr>
        <w:t xml:space="preserve"> mowa w art. 66 ust. 1 ustawy, </w:t>
      </w:r>
      <w:r w:rsidRPr="00B11DF5">
        <w:rPr>
          <w:rFonts w:ascii="Arial" w:hAnsi="Arial" w:cs="Arial"/>
          <w:sz w:val="24"/>
          <w:szCs w:val="24"/>
        </w:rPr>
        <w:t>z uwzględnieniem rodzaju przekazywanych danych.</w:t>
      </w:r>
    </w:p>
    <w:p w14:paraId="40D50B48"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lastRenderedPageBreak/>
        <w:t xml:space="preserve">W przypadku gdy dokumenty, o których mowa w pkt 3, zostały wystawione przez upoważnione podmioty jako dokument w postaci papierowej, przekazuje się cyfrowe odwzorowanie tego dokumentu </w:t>
      </w:r>
      <w:bookmarkStart w:id="0" w:name="_Hlk61513543"/>
      <w:r w:rsidRPr="00B11DF5">
        <w:rPr>
          <w:rFonts w:ascii="Arial" w:hAnsi="Arial" w:cs="Arial"/>
          <w:sz w:val="24"/>
          <w:szCs w:val="24"/>
        </w:rPr>
        <w:t>opatrzone kwalifikowanym podpisem elektronicznym, podpisem zaufanym lub podpisem osobistym</w:t>
      </w:r>
      <w:bookmarkEnd w:id="0"/>
      <w:r w:rsidRPr="00B11DF5">
        <w:rPr>
          <w:rFonts w:ascii="Arial" w:hAnsi="Arial" w:cs="Arial"/>
          <w:sz w:val="24"/>
          <w:szCs w:val="24"/>
        </w:rPr>
        <w:t>, poświadczającym zgodność cyfrowego odwzorowania z dokumentem w postaci papierowej.</w:t>
      </w:r>
    </w:p>
    <w:p w14:paraId="75091AE5" w14:textId="32571634" w:rsidR="00A81DC6" w:rsidRPr="00DE601B" w:rsidRDefault="004F00FD" w:rsidP="00DE601B">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0B5DCB4A"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sidR="00273F5D">
        <w:rPr>
          <w:rFonts w:ascii="Arial" w:eastAsia="Times New Roman" w:hAnsi="Arial" w:cs="Arial"/>
          <w:sz w:val="24"/>
          <w:szCs w:val="24"/>
          <w:lang w:eastAsia="pl-PL"/>
        </w:rPr>
        <w:t>platformy zakupowej</w:t>
      </w:r>
      <w:r w:rsidRPr="003331B8">
        <w:rPr>
          <w:rFonts w:ascii="Arial" w:eastAsia="Times New Roman" w:hAnsi="Arial" w:cs="Arial"/>
          <w:sz w:val="24"/>
          <w:szCs w:val="24"/>
          <w:lang w:eastAsia="pl-PL"/>
        </w:rPr>
        <w:t xml:space="preserve"> pod adresem </w:t>
      </w:r>
    </w:p>
    <w:p w14:paraId="4ABD02B6" w14:textId="561EBB6B" w:rsidR="000B771D" w:rsidRPr="000B771D" w:rsidRDefault="00FB7D2B" w:rsidP="00EA150D">
      <w:pPr>
        <w:spacing w:before="120" w:after="120" w:line="20" w:lineRule="atLeast"/>
        <w:ind w:left="426" w:right="52"/>
        <w:jc w:val="both"/>
        <w:rPr>
          <w:sz w:val="24"/>
          <w:szCs w:val="24"/>
        </w:rPr>
      </w:pPr>
      <w:hyperlink r:id="rId16" w:history="1">
        <w:r w:rsidR="000B771D" w:rsidRPr="00C463C0">
          <w:rPr>
            <w:rFonts w:ascii="Arial" w:hAnsi="Arial" w:cs="Arial"/>
            <w:color w:val="23527C"/>
            <w:sz w:val="24"/>
            <w:szCs w:val="24"/>
            <w:highlight w:val="yellow"/>
            <w:u w:val="single"/>
            <w:shd w:val="clear" w:color="auto" w:fill="FFFFFF"/>
          </w:rPr>
          <w:t>https://platformazakupowa.pl/transakcja/</w:t>
        </w:r>
        <w:r w:rsidR="00FA2EEE" w:rsidRPr="00FA2EEE">
          <w:rPr>
            <w:rFonts w:ascii="Arial" w:hAnsi="Arial" w:cs="Arial"/>
            <w:color w:val="23527C"/>
            <w:sz w:val="24"/>
            <w:szCs w:val="24"/>
            <w:highlight w:val="yellow"/>
            <w:u w:val="single"/>
            <w:shd w:val="clear" w:color="auto" w:fill="FFFFFF"/>
          </w:rPr>
          <w:t>1053620</w:t>
        </w:r>
      </w:hyperlink>
    </w:p>
    <w:p w14:paraId="20BFF2E6" w14:textId="71F6D4B2"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CA1CB7">
        <w:rPr>
          <w:rFonts w:ascii="Arial" w:eastAsia="Times New Roman" w:hAnsi="Arial" w:cs="Arial"/>
          <w:b/>
          <w:sz w:val="24"/>
          <w:szCs w:val="24"/>
          <w:highlight w:val="yellow"/>
          <w:lang w:eastAsia="pl-PL"/>
        </w:rPr>
        <w:t>10.02.</w:t>
      </w:r>
      <w:r w:rsidRPr="00EB7C0C">
        <w:rPr>
          <w:rFonts w:ascii="Arial" w:eastAsia="Times New Roman" w:hAnsi="Arial" w:cs="Arial"/>
          <w:b/>
          <w:sz w:val="24"/>
          <w:szCs w:val="24"/>
          <w:highlight w:val="yellow"/>
          <w:lang w:eastAsia="pl-PL"/>
        </w:rPr>
        <w:t>202</w:t>
      </w:r>
      <w:r w:rsidR="00C47673">
        <w:rPr>
          <w:rFonts w:ascii="Arial" w:eastAsia="Times New Roman" w:hAnsi="Arial" w:cs="Arial"/>
          <w:b/>
          <w:sz w:val="24"/>
          <w:szCs w:val="24"/>
          <w:highlight w:val="yellow"/>
          <w:lang w:eastAsia="pl-PL"/>
        </w:rPr>
        <w:t>5</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154D37A8" w:rsidR="00997FDF" w:rsidRPr="000B771D" w:rsidRDefault="00997FDF" w:rsidP="00FA2EEE">
      <w:pPr>
        <w:numPr>
          <w:ilvl w:val="0"/>
          <w:numId w:val="3"/>
        </w:numPr>
        <w:spacing w:before="120" w:after="120" w:line="20" w:lineRule="atLeast"/>
        <w:ind w:right="52" w:hanging="426"/>
        <w:jc w:val="both"/>
        <w:rPr>
          <w:rFonts w:ascii="Arial" w:eastAsia="Times New Roman" w:hAnsi="Arial" w:cs="Arial"/>
          <w:color w:val="FF0000"/>
          <w:sz w:val="24"/>
          <w:szCs w:val="24"/>
          <w:lang w:eastAsia="pl-PL"/>
        </w:rPr>
      </w:pPr>
      <w:r w:rsidRPr="00AA2B0B">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w:t>
      </w:r>
      <w:r w:rsidRPr="00AA2B0B">
        <w:rPr>
          <w:rFonts w:ascii="Arial" w:hAnsi="Arial" w:cs="Arial"/>
          <w:sz w:val="24"/>
          <w:szCs w:val="24"/>
        </w:rPr>
        <w:tab/>
        <w:t xml:space="preserve"> </w:t>
      </w:r>
      <w:hyperlink r:id="rId17" w:history="1">
        <w:r w:rsidR="000B771D" w:rsidRPr="00C463C0">
          <w:rPr>
            <w:rFonts w:ascii="Arial" w:hAnsi="Arial" w:cs="Arial"/>
            <w:color w:val="23527C"/>
            <w:sz w:val="24"/>
            <w:szCs w:val="24"/>
            <w:highlight w:val="yellow"/>
            <w:u w:val="single"/>
            <w:shd w:val="clear" w:color="auto" w:fill="FFFFFF"/>
          </w:rPr>
          <w:t>https://platformazakupowa.pl/transakcja/</w:t>
        </w:r>
        <w:r w:rsidR="00FA2EEE" w:rsidRPr="00FA2EEE">
          <w:rPr>
            <w:rFonts w:ascii="Arial" w:hAnsi="Arial" w:cs="Arial"/>
            <w:color w:val="23527C"/>
            <w:sz w:val="24"/>
            <w:szCs w:val="24"/>
            <w:highlight w:val="yellow"/>
            <w:u w:val="single"/>
            <w:shd w:val="clear" w:color="auto" w:fill="FFFFFF"/>
          </w:rPr>
          <w:t>1053620</w:t>
        </w:r>
      </w:hyperlink>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620236">
      <w:pPr>
        <w:numPr>
          <w:ilvl w:val="0"/>
          <w:numId w:val="51"/>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620236">
      <w:pPr>
        <w:numPr>
          <w:ilvl w:val="0"/>
          <w:numId w:val="51"/>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3E370AC0"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lastRenderedPageBreak/>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8"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1A271C00"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774FC3">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53E26642" w:rsidR="00997FDF" w:rsidRPr="003331B8" w:rsidRDefault="00997FDF" w:rsidP="00774FC3">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7777777" w:rsidR="00997FDF" w:rsidRPr="00B337D2" w:rsidRDefault="00997FDF" w:rsidP="00B337D2">
      <w:pPr>
        <w:pStyle w:val="NormalnyWeb"/>
        <w:numPr>
          <w:ilvl w:val="0"/>
          <w:numId w:val="3"/>
        </w:numPr>
        <w:spacing w:before="120" w:beforeAutospacing="0" w:after="240" w:afterAutospacing="0" w:line="20" w:lineRule="atLeast"/>
        <w:ind w:left="425" w:hanging="425"/>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B337D2">
        <w:rPr>
          <w:rFonts w:ascii="Arial" w:hAnsi="Arial" w:cs="Arial"/>
          <w:b/>
        </w:rPr>
        <w:t>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lastRenderedPageBreak/>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5F707F3D"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D5406A">
        <w:rPr>
          <w:rFonts w:ascii="Arial" w:eastAsia="Times New Roman" w:hAnsi="Arial" w:cs="Arial"/>
          <w:b/>
          <w:sz w:val="24"/>
          <w:szCs w:val="24"/>
          <w:highlight w:val="yellow"/>
          <w:lang w:eastAsia="pl-PL"/>
        </w:rPr>
        <w:t xml:space="preserve"> </w:t>
      </w:r>
      <w:r w:rsidR="00CA1CB7">
        <w:rPr>
          <w:rFonts w:ascii="Arial" w:eastAsia="Times New Roman" w:hAnsi="Arial" w:cs="Arial"/>
          <w:b/>
          <w:sz w:val="24"/>
          <w:szCs w:val="24"/>
          <w:highlight w:val="yellow"/>
          <w:lang w:eastAsia="pl-PL"/>
        </w:rPr>
        <w:t>10.02.</w:t>
      </w:r>
      <w:r w:rsidRPr="00D5406A">
        <w:rPr>
          <w:rFonts w:ascii="Arial" w:eastAsia="Times New Roman" w:hAnsi="Arial" w:cs="Arial"/>
          <w:b/>
          <w:sz w:val="24"/>
          <w:szCs w:val="24"/>
          <w:highlight w:val="yellow"/>
          <w:lang w:eastAsia="pl-PL"/>
        </w:rPr>
        <w:t>202</w:t>
      </w:r>
      <w:r w:rsidR="00C47673">
        <w:rPr>
          <w:rFonts w:ascii="Arial" w:eastAsia="Times New Roman" w:hAnsi="Arial" w:cs="Arial"/>
          <w:b/>
          <w:sz w:val="24"/>
          <w:szCs w:val="24"/>
          <w:highlight w:val="yellow"/>
          <w:lang w:eastAsia="pl-PL"/>
        </w:rPr>
        <w:t>5</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620236">
      <w:pPr>
        <w:numPr>
          <w:ilvl w:val="0"/>
          <w:numId w:val="22"/>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620236">
      <w:pPr>
        <w:numPr>
          <w:ilvl w:val="0"/>
          <w:numId w:val="22"/>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620236">
      <w:pPr>
        <w:widowControl w:val="0"/>
        <w:numPr>
          <w:ilvl w:val="0"/>
          <w:numId w:val="43"/>
        </w:numPr>
        <w:tabs>
          <w:tab w:val="left" w:pos="357"/>
        </w:tabs>
        <w:suppressAutoHyphens/>
        <w:autoSpaceDE w:val="0"/>
        <w:autoSpaceDN w:val="0"/>
        <w:adjustRightInd w:val="0"/>
        <w:spacing w:before="240"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620236">
      <w:pPr>
        <w:widowControl w:val="0"/>
        <w:numPr>
          <w:ilvl w:val="0"/>
          <w:numId w:val="4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620236">
      <w:pPr>
        <w:widowControl w:val="0"/>
        <w:numPr>
          <w:ilvl w:val="0"/>
          <w:numId w:val="4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620236">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620236">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5AC8CE77" w14:textId="6C3606B2" w:rsidR="00970AC9" w:rsidRPr="00DE601B" w:rsidRDefault="000D391C" w:rsidP="00C463C0">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Zamawiający ocenia podstawy wykluczenia zgodnie z p</w:t>
      </w:r>
      <w:r w:rsidR="00B337D2">
        <w:rPr>
          <w:rFonts w:ascii="Arial" w:eastAsia="Times New Roman" w:hAnsi="Arial" w:cs="Arial"/>
          <w:b/>
          <w:sz w:val="24"/>
          <w:szCs w:val="24"/>
          <w:lang w:eastAsia="pl-PL"/>
        </w:rPr>
        <w:t>rzepisami art. 110  111 ustawy P</w:t>
      </w:r>
      <w:r w:rsidRPr="00B11DF5">
        <w:rPr>
          <w:rFonts w:ascii="Arial" w:eastAsia="Times New Roman" w:hAnsi="Arial" w:cs="Arial"/>
          <w:b/>
          <w:sz w:val="24"/>
          <w:szCs w:val="24"/>
          <w:lang w:eastAsia="pl-PL"/>
        </w:rPr>
        <w:t>zp.</w:t>
      </w:r>
    </w:p>
    <w:p w14:paraId="631FCA47" w14:textId="5DB9AAD2"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620236">
      <w:pPr>
        <w:numPr>
          <w:ilvl w:val="0"/>
          <w:numId w:val="43"/>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2C74655E"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wprowadził wewnętrzne regulacje dotyczące odpowiedzialności i odszkodowań za nieprzestrzeganie przepisów, wewnętrznych regulacji lub standardów.</w:t>
      </w:r>
    </w:p>
    <w:p w14:paraId="72C3739F" w14:textId="4F379891" w:rsidR="000D391C" w:rsidRDefault="000D391C" w:rsidP="00620236">
      <w:pPr>
        <w:numPr>
          <w:ilvl w:val="0"/>
          <w:numId w:val="43"/>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627"/>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D1AAE80" w:rsidR="000D391C" w:rsidRPr="00B11DF5" w:rsidRDefault="000D391C" w:rsidP="00AC5298">
            <w:pPr>
              <w:spacing w:before="120" w:after="120" w:line="20" w:lineRule="atLeast"/>
              <w:ind w:right="25"/>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Podstawy wykluczenia na podstawie ust. z dnia 13 kwietnia 2022 r. </w:t>
            </w:r>
            <w:r w:rsidR="00B337D2">
              <w:rPr>
                <w:rFonts w:ascii="Arial" w:eastAsia="Times New Roman" w:hAnsi="Arial" w:cs="Arial"/>
                <w:b/>
                <w:sz w:val="24"/>
                <w:szCs w:val="24"/>
                <w:lang w:eastAsia="pl-PL"/>
              </w:rPr>
              <w:br/>
            </w:r>
            <w:r w:rsidRPr="00B11DF5">
              <w:rPr>
                <w:rFonts w:ascii="Arial" w:eastAsia="Times New Roman" w:hAnsi="Arial" w:cs="Arial"/>
                <w:b/>
                <w:sz w:val="24"/>
                <w:szCs w:val="24"/>
                <w:lang w:eastAsia="pl-PL"/>
              </w:rPr>
              <w:t>(Dz. U. Z 2022 r. poz. 835) o szczególnych rozwiązaniach 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43720A7C" w14:textId="40851DD7"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092173" w14:textId="20030E48"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w:t>
      </w:r>
      <w:r w:rsidR="00DE601B">
        <w:rPr>
          <w:rFonts w:ascii="Arial" w:eastAsia="Times New Roman" w:hAnsi="Arial" w:cs="Arial"/>
          <w:sz w:val="24"/>
          <w:szCs w:val="24"/>
          <w:lang w:eastAsia="pl-PL"/>
        </w:rPr>
        <w:t xml:space="preserve">na listę rozstrzygającej </w:t>
      </w:r>
      <w:r w:rsidRPr="00B11DF5">
        <w:rPr>
          <w:rFonts w:ascii="Arial" w:eastAsia="Times New Roman" w:hAnsi="Arial" w:cs="Arial"/>
          <w:sz w:val="24"/>
          <w:szCs w:val="24"/>
          <w:lang w:eastAsia="pl-PL"/>
        </w:rPr>
        <w:t>o zastosowaniu środka, o którym mowa w art. 1 pkt 3 ustawy;</w:t>
      </w:r>
    </w:p>
    <w:p w14:paraId="3E54E98E" w14:textId="6FA4BF9A"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w rozumieniu art. 3 ust. 1 pkt 37 ust</w:t>
      </w:r>
      <w:r w:rsidR="00DE601B">
        <w:rPr>
          <w:rFonts w:ascii="Arial" w:eastAsia="Times New Roman" w:hAnsi="Arial" w:cs="Arial"/>
          <w:sz w:val="24"/>
          <w:szCs w:val="24"/>
          <w:lang w:eastAsia="pl-PL"/>
        </w:rPr>
        <w:t xml:space="preserve">awy z dnia 29 września 1994 r. </w:t>
      </w:r>
      <w:r w:rsidRPr="00B11DF5">
        <w:rPr>
          <w:rFonts w:ascii="Arial" w:eastAsia="Times New Roman" w:hAnsi="Arial" w:cs="Arial"/>
          <w:sz w:val="24"/>
          <w:szCs w:val="24"/>
          <w:lang w:eastAsia="pl-PL"/>
        </w:rPr>
        <w:t>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xml:space="preserve">), jest podmiot wymieniony w wykazach określonych </w:t>
      </w:r>
      <w:r w:rsidR="00DE601B">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rozporządzeniu 765/2006 i rozporządzeniu 269/2014 albo wpisany na listę lub </w:t>
      </w:r>
      <w:r w:rsidRPr="00B11DF5">
        <w:rPr>
          <w:rFonts w:ascii="Arial" w:eastAsia="Times New Roman" w:hAnsi="Arial" w:cs="Arial"/>
          <w:sz w:val="24"/>
          <w:szCs w:val="24"/>
          <w:lang w:eastAsia="pl-PL"/>
        </w:rPr>
        <w:lastRenderedPageBreak/>
        <w:t>będący taką jednostką dominującą od dnia 24 lutego 2022 r., o ile został wpisany na listę na podstawie decyzji w sprawie wpisu na listę rozstrzygającej o zastosowaniu środka, o którym mowa w art. 1 pkt 3 ustawy.</w:t>
      </w:r>
    </w:p>
    <w:p w14:paraId="0F297479" w14:textId="17D4148F" w:rsidR="00183949" w:rsidRPr="006F28BB" w:rsidRDefault="000D391C" w:rsidP="00B337D2">
      <w:pPr>
        <w:spacing w:before="120" w:after="240" w:line="20" w:lineRule="atLeast"/>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2E0262AD" w:rsidR="00217B82" w:rsidRPr="003A6A12" w:rsidRDefault="00370050" w:rsidP="00B337D2">
      <w:pPr>
        <w:spacing w:before="240" w:after="240" w:line="20" w:lineRule="atLeast"/>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3EB91DDB"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463FFF">
        <w:rPr>
          <w:rFonts w:ascii="Arial" w:eastAsia="ArialMT" w:hAnsi="Arial" w:cs="Arial"/>
          <w:b/>
          <w:sz w:val="24"/>
          <w:szCs w:val="24"/>
          <w:lang w:eastAsia="pl-PL"/>
        </w:rPr>
        <w:t>4</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C463C0">
        <w:rPr>
          <w:rFonts w:ascii="Arial" w:eastAsia="ArialMT" w:hAnsi="Arial" w:cs="Arial"/>
          <w:sz w:val="24"/>
          <w:szCs w:val="24"/>
          <w:lang w:eastAsia="pl-PL"/>
        </w:rPr>
        <w:t>wykaz ilościowo-cenowy</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w:t>
      </w:r>
      <w:r w:rsidR="00EE47C1">
        <w:rPr>
          <w:rFonts w:ascii="Arial" w:eastAsia="ArialMT" w:hAnsi="Arial" w:cs="Arial"/>
          <w:sz w:val="24"/>
          <w:szCs w:val="24"/>
          <w:lang w:eastAsia="pl-PL"/>
        </w:rPr>
        <w:t xml:space="preserve"> oraz netto</w:t>
      </w:r>
      <w:r w:rsidR="003B21CF" w:rsidRPr="009F0418">
        <w:rPr>
          <w:rFonts w:ascii="Arial" w:eastAsia="ArialMT" w:hAnsi="Arial" w:cs="Arial"/>
          <w:sz w:val="24"/>
          <w:szCs w:val="24"/>
          <w:lang w:eastAsia="pl-PL"/>
        </w:rPr>
        <w:t xml:space="preserve">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463FFF">
        <w:rPr>
          <w:rFonts w:ascii="Arial" w:eastAsia="ArialMT" w:hAnsi="Arial" w:cs="Arial"/>
          <w:b/>
          <w:sz w:val="24"/>
          <w:szCs w:val="24"/>
          <w:lang w:eastAsia="pl-PL"/>
        </w:rPr>
        <w:t>6</w:t>
      </w:r>
      <w:r w:rsidR="006F28BB" w:rsidRPr="00B94CF0">
        <w:rPr>
          <w:rFonts w:ascii="Arial" w:eastAsia="ArialMT" w:hAnsi="Arial" w:cs="Arial"/>
          <w:sz w:val="24"/>
          <w:szCs w:val="24"/>
          <w:lang w:eastAsia="pl-PL"/>
        </w:rPr>
        <w:t xml:space="preserve"> do </w:t>
      </w:r>
      <w:r w:rsidR="006F28BB" w:rsidRPr="00C47673">
        <w:rPr>
          <w:rFonts w:ascii="Arial" w:eastAsia="ArialMT" w:hAnsi="Arial" w:cs="Arial"/>
          <w:sz w:val="24"/>
          <w:szCs w:val="24"/>
          <w:lang w:eastAsia="pl-PL"/>
        </w:rPr>
        <w:t>SWZ pkt. 6</w:t>
      </w:r>
      <w:r w:rsidR="003B21CF" w:rsidRPr="00C47673">
        <w:rPr>
          <w:rFonts w:ascii="Arial" w:eastAsia="ArialMT" w:hAnsi="Arial" w:cs="Arial"/>
          <w:sz w:val="24"/>
          <w:szCs w:val="24"/>
          <w:lang w:eastAsia="pl-PL"/>
        </w:rPr>
        <w:t xml:space="preserve"> (formularz ofertowy)</w:t>
      </w:r>
      <w:r w:rsidR="006F28BB" w:rsidRPr="00C47673">
        <w:rPr>
          <w:rFonts w:ascii="Arial" w:eastAsia="ArialMT" w:hAnsi="Arial" w:cs="Arial"/>
          <w:sz w:val="24"/>
          <w:szCs w:val="24"/>
          <w:lang w:eastAsia="pl-PL"/>
        </w:rPr>
        <w:t>.</w:t>
      </w:r>
    </w:p>
    <w:p w14:paraId="279A7188" w14:textId="2D7578FC" w:rsidR="007C3249" w:rsidRDefault="00D92108" w:rsidP="00B337D2">
      <w:pPr>
        <w:pStyle w:val="Akapitzlist"/>
        <w:numPr>
          <w:ilvl w:val="0"/>
          <w:numId w:val="12"/>
        </w:numPr>
        <w:spacing w:after="120"/>
        <w:ind w:left="425" w:hanging="42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12DC699B" w:rsidR="006829C3" w:rsidRPr="00332C67" w:rsidRDefault="006829C3" w:rsidP="00B337D2">
      <w:pPr>
        <w:pStyle w:val="Akapitzlist"/>
        <w:numPr>
          <w:ilvl w:val="0"/>
          <w:numId w:val="12"/>
        </w:numPr>
        <w:tabs>
          <w:tab w:val="left" w:pos="9072"/>
        </w:tabs>
        <w:spacing w:after="120"/>
        <w:ind w:left="425" w:hanging="425"/>
        <w:contextualSpacing w:val="0"/>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w rozumieniu art. 3 ust. 1 pkt 1 i ust. 2 ustawy z dnia 9 maja 2014 r. 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 xml:space="preserve">r. </w:t>
      </w:r>
      <w:r w:rsidR="00C463C0">
        <w:rPr>
          <w:rFonts w:ascii="Arial" w:hAnsi="Arial" w:cs="Arial"/>
          <w:sz w:val="24"/>
          <w:szCs w:val="24"/>
        </w:rPr>
        <w:br/>
      </w:r>
      <w:r w:rsidRPr="00332C67">
        <w:rPr>
          <w:rFonts w:ascii="Arial" w:hAnsi="Arial" w:cs="Arial"/>
          <w:sz w:val="24"/>
          <w:szCs w:val="24"/>
        </w:rPr>
        <w:t>(Dz.U.</w:t>
      </w:r>
      <w:r w:rsidR="00C463C0">
        <w:rPr>
          <w:rFonts w:ascii="Arial" w:hAnsi="Arial" w:cs="Arial"/>
          <w:sz w:val="24"/>
          <w:szCs w:val="24"/>
        </w:rPr>
        <w:t xml:space="preserve"> </w:t>
      </w:r>
      <w:r w:rsidR="00B337D2">
        <w:rPr>
          <w:rFonts w:ascii="Arial" w:hAnsi="Arial" w:cs="Arial"/>
          <w:sz w:val="24"/>
          <w:szCs w:val="24"/>
        </w:rPr>
        <w:t xml:space="preserve">z </w:t>
      </w:r>
      <w:r w:rsidRPr="00332C67">
        <w:rPr>
          <w:rFonts w:ascii="Arial" w:hAnsi="Arial" w:cs="Arial"/>
          <w:sz w:val="24"/>
          <w:szCs w:val="24"/>
        </w:rPr>
        <w:t>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554A2667" w:rsidR="00355293" w:rsidRPr="00A87D86"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275C615A" w:rsidR="00F91429" w:rsidRPr="00463FFF"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1614C4" w:rsidRPr="0009241D" w14:paraId="214D9AD6" w14:textId="77777777" w:rsidTr="0077661B">
        <w:trPr>
          <w:trHeight w:val="705"/>
        </w:trPr>
        <w:tc>
          <w:tcPr>
            <w:tcW w:w="8363" w:type="dxa"/>
          </w:tcPr>
          <w:p w14:paraId="090A6B6D" w14:textId="64A5A4D6" w:rsidR="006A26E0" w:rsidRPr="009B6A74" w:rsidRDefault="00DE59DA" w:rsidP="009B6A74">
            <w:pPr>
              <w:pStyle w:val="Akapitzlist"/>
              <w:numPr>
                <w:ilvl w:val="1"/>
                <w:numId w:val="12"/>
              </w:numPr>
              <w:spacing w:before="120" w:after="120" w:line="240" w:lineRule="auto"/>
              <w:ind w:left="706" w:hanging="706"/>
              <w:jc w:val="center"/>
              <w:rPr>
                <w:rFonts w:ascii="Arial" w:eastAsia="ArialMT" w:hAnsi="Arial" w:cs="Arial"/>
                <w:b/>
                <w:sz w:val="24"/>
                <w:szCs w:val="24"/>
              </w:rPr>
            </w:pPr>
            <w:r>
              <w:rPr>
                <w:rFonts w:ascii="Arial" w:eastAsia="ArialMT" w:hAnsi="Arial" w:cs="Arial"/>
                <w:b/>
                <w:sz w:val="24"/>
                <w:szCs w:val="24"/>
              </w:rPr>
              <w:lastRenderedPageBreak/>
              <w:t>Ilość konserwacji</w:t>
            </w:r>
            <w:r w:rsidR="00463FFF" w:rsidRPr="006A26E0">
              <w:rPr>
                <w:rFonts w:ascii="Arial" w:eastAsia="ArialMT" w:hAnsi="Arial" w:cs="Arial"/>
                <w:b/>
                <w:sz w:val="24"/>
                <w:szCs w:val="24"/>
              </w:rPr>
              <w:t xml:space="preserve"> x </w:t>
            </w:r>
            <w:r>
              <w:rPr>
                <w:rFonts w:ascii="Arial" w:eastAsia="ArialMT" w:hAnsi="Arial" w:cs="Arial"/>
                <w:b/>
                <w:sz w:val="24"/>
                <w:szCs w:val="24"/>
              </w:rPr>
              <w:t>cena jednostkowa netto</w:t>
            </w:r>
            <w:r w:rsidR="00463FFF" w:rsidRPr="006A26E0">
              <w:rPr>
                <w:rFonts w:ascii="Arial" w:eastAsia="ArialMT" w:hAnsi="Arial" w:cs="Arial"/>
                <w:b/>
                <w:sz w:val="24"/>
                <w:szCs w:val="24"/>
              </w:rPr>
              <w:t xml:space="preserve"> = Wartość netto </w:t>
            </w:r>
            <w:r>
              <w:rPr>
                <w:rFonts w:ascii="Arial" w:eastAsia="ArialMT" w:hAnsi="Arial" w:cs="Arial"/>
                <w:b/>
                <w:sz w:val="24"/>
                <w:szCs w:val="24"/>
              </w:rPr>
              <w:t>konserwacji</w:t>
            </w:r>
            <w:r w:rsidR="00970AC9">
              <w:rPr>
                <w:rFonts w:ascii="Arial" w:eastAsia="ArialMT" w:hAnsi="Arial" w:cs="Arial"/>
                <w:b/>
                <w:sz w:val="24"/>
                <w:szCs w:val="24"/>
              </w:rPr>
              <w:t xml:space="preserve"> </w:t>
            </w:r>
            <w:r w:rsidR="00463FFF" w:rsidRPr="006A26E0">
              <w:rPr>
                <w:rFonts w:ascii="Arial" w:eastAsia="ArialMT" w:hAnsi="Arial" w:cs="Arial"/>
                <w:b/>
                <w:sz w:val="24"/>
                <w:szCs w:val="24"/>
              </w:rPr>
              <w:t>(zł)</w:t>
            </w:r>
            <w:r w:rsidR="009B6A74">
              <w:rPr>
                <w:rFonts w:ascii="Arial" w:eastAsia="ArialMT" w:hAnsi="Arial" w:cs="Arial"/>
                <w:b/>
                <w:sz w:val="24"/>
                <w:szCs w:val="24"/>
              </w:rPr>
              <w:br/>
            </w:r>
          </w:p>
          <w:p w14:paraId="0523B668" w14:textId="19602A92" w:rsidR="009B6A74" w:rsidRDefault="009B6A74" w:rsidP="009B6A74">
            <w:pPr>
              <w:pStyle w:val="Akapitzlist"/>
              <w:numPr>
                <w:ilvl w:val="1"/>
                <w:numId w:val="12"/>
              </w:numPr>
              <w:spacing w:before="120" w:after="120" w:line="240" w:lineRule="auto"/>
              <w:ind w:left="706" w:hanging="567"/>
              <w:jc w:val="center"/>
              <w:rPr>
                <w:rFonts w:ascii="Arial" w:eastAsia="ArialMT" w:hAnsi="Arial" w:cs="Arial"/>
                <w:b/>
                <w:sz w:val="24"/>
                <w:szCs w:val="24"/>
              </w:rPr>
            </w:pPr>
            <w:r>
              <w:rPr>
                <w:rFonts w:ascii="Arial" w:eastAsia="ArialMT" w:hAnsi="Arial" w:cs="Arial"/>
                <w:b/>
                <w:sz w:val="24"/>
                <w:szCs w:val="24"/>
              </w:rPr>
              <w:t xml:space="preserve"> Cena jednostkowa netto + VAT % = cena jednostkowa brutto</w:t>
            </w:r>
          </w:p>
          <w:p w14:paraId="4619604A" w14:textId="77777777" w:rsidR="009B6A74" w:rsidRPr="009B6A74" w:rsidRDefault="009B6A74" w:rsidP="009B6A74">
            <w:pPr>
              <w:pStyle w:val="Akapitzlist"/>
              <w:rPr>
                <w:rFonts w:ascii="Arial" w:eastAsia="ArialMT" w:hAnsi="Arial" w:cs="Arial"/>
                <w:b/>
                <w:sz w:val="24"/>
                <w:szCs w:val="24"/>
              </w:rPr>
            </w:pPr>
          </w:p>
          <w:p w14:paraId="70CA7093" w14:textId="34F32B5E" w:rsidR="009B6A74" w:rsidRPr="009B6A74" w:rsidRDefault="00463FFF" w:rsidP="009B6A74">
            <w:pPr>
              <w:pStyle w:val="Akapitzlist"/>
              <w:numPr>
                <w:ilvl w:val="1"/>
                <w:numId w:val="12"/>
              </w:numPr>
              <w:spacing w:before="120" w:after="120" w:line="240" w:lineRule="auto"/>
              <w:ind w:left="423" w:hanging="709"/>
              <w:jc w:val="center"/>
              <w:rPr>
                <w:rFonts w:ascii="Arial" w:eastAsia="ArialMT" w:hAnsi="Arial" w:cs="Arial"/>
                <w:b/>
                <w:sz w:val="24"/>
                <w:szCs w:val="24"/>
              </w:rPr>
            </w:pPr>
            <w:r w:rsidRPr="009B6A74">
              <w:rPr>
                <w:rFonts w:ascii="Arial" w:eastAsia="ArialMT" w:hAnsi="Arial" w:cs="Arial"/>
                <w:b/>
                <w:sz w:val="24"/>
                <w:szCs w:val="24"/>
              </w:rPr>
              <w:t>Wartość netto</w:t>
            </w:r>
            <w:r w:rsidR="009B6A74">
              <w:rPr>
                <w:rFonts w:ascii="Arial" w:eastAsia="ArialMT" w:hAnsi="Arial" w:cs="Arial"/>
                <w:b/>
                <w:sz w:val="24"/>
                <w:szCs w:val="24"/>
              </w:rPr>
              <w:t xml:space="preserve"> konserwacji (zł) + </w:t>
            </w:r>
            <w:r w:rsidRPr="009B6A74">
              <w:rPr>
                <w:rFonts w:ascii="Arial" w:eastAsia="ArialMT" w:hAnsi="Arial" w:cs="Arial"/>
                <w:b/>
                <w:sz w:val="24"/>
                <w:szCs w:val="24"/>
              </w:rPr>
              <w:t xml:space="preserve">VAT </w:t>
            </w:r>
            <w:r w:rsidR="009B6A74">
              <w:rPr>
                <w:rFonts w:ascii="Arial" w:eastAsia="ArialMT" w:hAnsi="Arial" w:cs="Arial"/>
                <w:b/>
                <w:sz w:val="24"/>
                <w:szCs w:val="24"/>
              </w:rPr>
              <w:t>%</w:t>
            </w:r>
            <w:r w:rsidRPr="009B6A74">
              <w:rPr>
                <w:rFonts w:ascii="Arial" w:eastAsia="ArialMT" w:hAnsi="Arial" w:cs="Arial"/>
                <w:b/>
                <w:sz w:val="24"/>
                <w:szCs w:val="24"/>
              </w:rPr>
              <w:t xml:space="preserve">  = Wartość brutto</w:t>
            </w:r>
            <w:r w:rsidR="009B6A74">
              <w:rPr>
                <w:rFonts w:ascii="Arial" w:eastAsia="ArialMT" w:hAnsi="Arial" w:cs="Arial"/>
                <w:b/>
                <w:sz w:val="24"/>
                <w:szCs w:val="24"/>
              </w:rPr>
              <w:t xml:space="preserve"> konserwacji</w:t>
            </w:r>
            <w:r w:rsidRPr="009B6A74">
              <w:rPr>
                <w:rFonts w:ascii="Arial" w:eastAsia="ArialMT" w:hAnsi="Arial" w:cs="Arial"/>
                <w:b/>
                <w:sz w:val="24"/>
                <w:szCs w:val="24"/>
              </w:rPr>
              <w:t xml:space="preserve"> (zł)</w:t>
            </w:r>
          </w:p>
        </w:tc>
      </w:tr>
    </w:tbl>
    <w:p w14:paraId="59ED9253" w14:textId="39BF5C68"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21515015"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 xml:space="preserve">Wskazaną w </w:t>
      </w:r>
      <w:r w:rsidR="00DE59DA">
        <w:rPr>
          <w:rFonts w:ascii="Arial" w:eastAsia="ArialMT" w:hAnsi="Arial" w:cs="Arial"/>
          <w:sz w:val="24"/>
          <w:szCs w:val="24"/>
        </w:rPr>
        <w:t>wykazie ilościowo-cenowym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915001">
        <w:rPr>
          <w:rFonts w:ascii="Arial" w:eastAsia="ArialMT" w:hAnsi="Arial" w:cs="Arial"/>
          <w:sz w:val="24"/>
          <w:szCs w:val="24"/>
        </w:rPr>
        <w:t>6</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45AEDCBA" w:rsidR="0076239A" w:rsidRPr="0076239A" w:rsidRDefault="0076239A" w:rsidP="000E3203">
      <w:pPr>
        <w:pStyle w:val="Akapitzlist"/>
        <w:numPr>
          <w:ilvl w:val="0"/>
          <w:numId w:val="12"/>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w:t>
      </w:r>
      <w:r w:rsidR="00DE59DA" w:rsidRPr="00DE59DA">
        <w:rPr>
          <w:rFonts w:ascii="Arial" w:eastAsia="ArialMT" w:hAnsi="Arial" w:cs="Arial"/>
          <w:b/>
          <w:sz w:val="24"/>
          <w:szCs w:val="24"/>
          <w:u w:val="single"/>
        </w:rPr>
        <w:t>wykazie ilościowo-cenowym</w:t>
      </w:r>
      <w:r w:rsidR="00DE59DA">
        <w:rPr>
          <w:rFonts w:ascii="Arial" w:eastAsia="ArialMT" w:hAnsi="Arial" w:cs="Arial"/>
          <w:b/>
          <w:iCs/>
          <w:sz w:val="24"/>
          <w:szCs w:val="24"/>
          <w:u w:val="single"/>
        </w:rPr>
        <w:t xml:space="preserve"> </w:t>
      </w:r>
      <w:r w:rsidRPr="0076239A">
        <w:rPr>
          <w:rFonts w:ascii="Arial" w:eastAsia="ArialMT" w:hAnsi="Arial" w:cs="Arial"/>
          <w:b/>
          <w:iCs/>
          <w:sz w:val="24"/>
          <w:szCs w:val="24"/>
          <w:u w:val="single"/>
        </w:rP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w:t>
      </w:r>
      <w:r w:rsidR="00DE59DA">
        <w:rPr>
          <w:rFonts w:ascii="Arial" w:eastAsia="ArialMT" w:hAnsi="Arial" w:cs="Arial"/>
          <w:b/>
          <w:iCs/>
          <w:sz w:val="24"/>
          <w:szCs w:val="24"/>
          <w:u w:val="single"/>
        </w:rPr>
        <w:t>wykazu ilościowo-cenowego</w:t>
      </w:r>
      <w:r w:rsidRPr="0076239A">
        <w:rPr>
          <w:rFonts w:ascii="Arial" w:eastAsia="ArialMT" w:hAnsi="Arial" w:cs="Arial"/>
          <w:b/>
          <w:iCs/>
          <w:sz w:val="24"/>
          <w:szCs w:val="24"/>
        </w:rPr>
        <w:t>.</w:t>
      </w:r>
    </w:p>
    <w:p w14:paraId="0D9BD14C" w14:textId="23086DE4" w:rsidR="0076239A" w:rsidRPr="0076239A" w:rsidRDefault="0076239A" w:rsidP="00915001">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w:t>
      </w:r>
      <w:r w:rsidR="009B6A74">
        <w:rPr>
          <w:rFonts w:ascii="Arial" w:eastAsia="ArialMT" w:hAnsi="Arial" w:cs="Arial"/>
          <w:iCs/>
          <w:sz w:val="24"/>
          <w:szCs w:val="24"/>
        </w:rPr>
        <w:t>z wykazu ilościowo-cenowego</w:t>
      </w:r>
      <w:r>
        <w:rPr>
          <w:rFonts w:ascii="Arial" w:eastAsia="ArialMT" w:hAnsi="Arial" w:cs="Arial"/>
          <w:iCs/>
          <w:sz w:val="24"/>
          <w:szCs w:val="24"/>
        </w:rPr>
        <w:t xml:space="preserve">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915001">
        <w:rPr>
          <w:rFonts w:ascii="Arial" w:eastAsia="ArialMT" w:hAnsi="Arial" w:cs="Arial"/>
          <w:iCs/>
          <w:sz w:val="24"/>
          <w:szCs w:val="24"/>
        </w:rPr>
        <w:t>4</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915001">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1D3CFA23" w:rsidR="0076239A" w:rsidRPr="007C3249" w:rsidRDefault="0076239A" w:rsidP="00A87D86">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915001">
        <w:rPr>
          <w:rFonts w:ascii="Arial" w:eastAsia="ArialMT" w:hAnsi="Arial" w:cs="Arial"/>
          <w:b/>
          <w:sz w:val="24"/>
          <w:szCs w:val="24"/>
        </w:rPr>
        <w:t>6</w:t>
      </w:r>
      <w:r w:rsidR="001E70ED">
        <w:rPr>
          <w:rFonts w:ascii="Arial" w:eastAsia="ArialMT" w:hAnsi="Arial" w:cs="Arial"/>
          <w:b/>
          <w:sz w:val="24"/>
          <w:szCs w:val="24"/>
        </w:rPr>
        <w:t xml:space="preserve"> </w:t>
      </w:r>
      <w:r w:rsidR="00C80066">
        <w:rPr>
          <w:rFonts w:ascii="Arial" w:eastAsia="ArialMT" w:hAnsi="Arial" w:cs="Arial"/>
          <w:sz w:val="24"/>
          <w:szCs w:val="24"/>
        </w:rPr>
        <w:t xml:space="preserve">do SWZ) </w:t>
      </w:r>
      <w:r w:rsidRPr="007C3249">
        <w:rPr>
          <w:rFonts w:ascii="Arial" w:eastAsia="ArialMT" w:hAnsi="Arial" w:cs="Arial"/>
          <w:sz w:val="24"/>
          <w:szCs w:val="24"/>
        </w:rPr>
        <w:t xml:space="preserve">Wykonawca dołączy </w:t>
      </w:r>
      <w:r w:rsidR="000D6FA5">
        <w:rPr>
          <w:rFonts w:ascii="Arial" w:eastAsia="ArialMT" w:hAnsi="Arial" w:cs="Arial"/>
          <w:sz w:val="24"/>
          <w:szCs w:val="24"/>
        </w:rPr>
        <w:t xml:space="preserve">Wykaz ilościowo-cenowy - </w:t>
      </w:r>
      <w:r w:rsidR="00381F43"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381F43" w:rsidRPr="00C80066">
        <w:rPr>
          <w:rFonts w:ascii="Arial" w:eastAsia="ArialMT" w:hAnsi="Arial" w:cs="Arial"/>
          <w:sz w:val="24"/>
          <w:szCs w:val="24"/>
        </w:rPr>
        <w:t xml:space="preserve"> do SWZ</w:t>
      </w:r>
      <w:r w:rsidR="000D6FA5">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52CCEA03"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t>
      </w:r>
      <w:r w:rsidR="00DE601B">
        <w:rPr>
          <w:rFonts w:ascii="Arial" w:hAnsi="Arial" w:cs="Arial"/>
          <w:sz w:val="24"/>
          <w:szCs w:val="24"/>
        </w:rPr>
        <w:t xml:space="preserve">wątpliwości zamawiającego co do </w:t>
      </w:r>
      <w:r w:rsidRPr="00757A02">
        <w:rPr>
          <w:rFonts w:ascii="Arial" w:hAnsi="Arial" w:cs="Arial"/>
          <w:sz w:val="24"/>
          <w:szCs w:val="24"/>
        </w:rPr>
        <w:t xml:space="preserve">możliwości wykonania przedmiotu zamówienia zgodnie z wymaganiami określonymi w dokumentach zamówienia lub wynikającymi </w:t>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lastRenderedPageBreak/>
        <w:t xml:space="preserve">3) oryginalności dostaw, usług lub robót budowlanych oferowanych przez wykonawcę; </w:t>
      </w:r>
    </w:p>
    <w:p w14:paraId="4A8F583D" w14:textId="4BE13BE3"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do ustalenia ceny nie może być niższa od minimalnego wynagrodzenia za pracę 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BF677D">
      <w:pPr>
        <w:pStyle w:val="Akapitzlist"/>
        <w:numPr>
          <w:ilvl w:val="0"/>
          <w:numId w:val="12"/>
        </w:numPr>
        <w:autoSpaceDE w:val="0"/>
        <w:autoSpaceDN w:val="0"/>
        <w:adjustRightInd w:val="0"/>
        <w:spacing w:before="120" w:after="120" w:line="20" w:lineRule="atLeast"/>
        <w:ind w:left="538" w:hanging="357"/>
        <w:contextualSpacing w:val="0"/>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504133F3" w:rsidR="00C80066" w:rsidRPr="00A87D86" w:rsidRDefault="00774044"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w:t>
      </w:r>
      <w:r w:rsidR="00A87D86">
        <w:rPr>
          <w:rFonts w:ascii="Arial" w:hAnsi="Arial" w:cs="Arial"/>
          <w:sz w:val="24"/>
          <w:szCs w:val="24"/>
        </w:rPr>
        <w:t>ć bez kwoty podatku. (art. 225 P</w:t>
      </w:r>
      <w:r w:rsidRPr="00774044">
        <w:rPr>
          <w:rFonts w:ascii="Arial" w:hAnsi="Arial" w:cs="Arial"/>
          <w:sz w:val="24"/>
          <w:szCs w:val="24"/>
        </w:rPr>
        <w:t>zp).</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7D616667" w14:textId="2DD07237" w:rsidR="006E6931" w:rsidRPr="00FA673A" w:rsidRDefault="00F00ED5" w:rsidP="00620236">
      <w:pPr>
        <w:pStyle w:val="Akapitzlist"/>
        <w:numPr>
          <w:ilvl w:val="0"/>
          <w:numId w:val="23"/>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3C886E92" w14:textId="7B1FD0FF" w:rsidR="00DE601B" w:rsidRPr="00DE601B" w:rsidRDefault="00B94478" w:rsidP="00DE601B">
      <w:pPr>
        <w:pStyle w:val="Akapitzlist"/>
        <w:numPr>
          <w:ilvl w:val="1"/>
          <w:numId w:val="28"/>
        </w:numPr>
        <w:spacing w:before="120" w:after="120" w:line="20" w:lineRule="atLeast"/>
        <w:ind w:left="567"/>
        <w:contextualSpacing w:val="0"/>
        <w:jc w:val="both"/>
        <w:rPr>
          <w:rFonts w:ascii="Arial" w:hAnsi="Arial" w:cs="Arial"/>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 xml:space="preserve">CENA </w:t>
      </w:r>
      <w:r w:rsidR="00183949">
        <w:rPr>
          <w:rFonts w:ascii="Arial" w:eastAsia="Times New Roman" w:hAnsi="Arial" w:cs="Arial"/>
          <w:b/>
          <w:sz w:val="24"/>
          <w:szCs w:val="24"/>
        </w:rPr>
        <w:t>KONSERWACJI</w:t>
      </w:r>
      <w:r w:rsidRPr="004364BE">
        <w:rPr>
          <w:rFonts w:ascii="Arial" w:hAnsi="Arial" w:cs="Arial"/>
          <w:b/>
          <w:sz w:val="24"/>
          <w:szCs w:val="24"/>
        </w:rPr>
        <w:t xml:space="preserve"> </w:t>
      </w:r>
      <w:r w:rsidRPr="004364BE">
        <w:rPr>
          <w:rFonts w:ascii="Arial" w:hAnsi="Arial" w:cs="Arial"/>
          <w:sz w:val="24"/>
          <w:szCs w:val="24"/>
        </w:rPr>
        <w:t xml:space="preserve">dokonana będzie na podstawie </w:t>
      </w:r>
      <w:r w:rsidRPr="00915001">
        <w:rPr>
          <w:rFonts w:ascii="Arial" w:hAnsi="Arial" w:cs="Arial"/>
          <w:sz w:val="24"/>
          <w:szCs w:val="24"/>
        </w:rPr>
        <w:t xml:space="preserve">wartości określonej w formularzu </w:t>
      </w:r>
      <w:r w:rsidRPr="0009241D">
        <w:rPr>
          <w:rFonts w:ascii="Arial" w:hAnsi="Arial" w:cs="Arial"/>
          <w:sz w:val="24"/>
          <w:szCs w:val="24"/>
        </w:rPr>
        <w:t>ofertowym (</w:t>
      </w:r>
      <w:r w:rsidR="00BF677D" w:rsidRPr="0009241D">
        <w:rPr>
          <w:rFonts w:ascii="Arial" w:hAnsi="Arial" w:cs="Arial"/>
          <w:sz w:val="24"/>
          <w:szCs w:val="24"/>
        </w:rPr>
        <w:t>załącznik</w:t>
      </w:r>
      <w:r w:rsidR="00F153A0" w:rsidRPr="0009241D">
        <w:rPr>
          <w:rFonts w:ascii="Arial" w:hAnsi="Arial" w:cs="Arial"/>
          <w:sz w:val="24"/>
          <w:szCs w:val="24"/>
        </w:rPr>
        <w:t xml:space="preserve"> </w:t>
      </w:r>
      <w:r w:rsidR="00915001" w:rsidRPr="0009241D">
        <w:rPr>
          <w:rFonts w:ascii="Arial" w:hAnsi="Arial" w:cs="Arial"/>
          <w:sz w:val="24"/>
          <w:szCs w:val="24"/>
        </w:rPr>
        <w:t>6</w:t>
      </w:r>
      <w:r w:rsidRPr="0009241D">
        <w:rPr>
          <w:rFonts w:ascii="Arial" w:hAnsi="Arial" w:cs="Arial"/>
          <w:sz w:val="24"/>
          <w:szCs w:val="24"/>
        </w:rPr>
        <w:t xml:space="preserve"> do SWZ</w:t>
      </w:r>
      <w:r w:rsidR="00C72D8B" w:rsidRPr="0009241D">
        <w:rPr>
          <w:rFonts w:ascii="Arial" w:hAnsi="Arial" w:cs="Arial"/>
          <w:sz w:val="24"/>
          <w:szCs w:val="24"/>
        </w:rPr>
        <w:t xml:space="preserve"> pkt 6</w:t>
      </w:r>
      <w:r w:rsidRPr="0009241D">
        <w:rPr>
          <w:rFonts w:ascii="Arial" w:hAnsi="Arial" w:cs="Arial"/>
          <w:sz w:val="24"/>
          <w:szCs w:val="24"/>
        </w:rPr>
        <w:t xml:space="preserve">). </w:t>
      </w:r>
    </w:p>
    <w:tbl>
      <w:tblPr>
        <w:tblStyle w:val="Tabela-Siatka11"/>
        <w:tblpPr w:leftFromText="141" w:rightFromText="141" w:vertAnchor="text" w:horzAnchor="margin" w:tblpY="28"/>
        <w:tblW w:w="5000" w:type="pct"/>
        <w:tblLook w:val="04A0" w:firstRow="1" w:lastRow="0" w:firstColumn="1" w:lastColumn="0" w:noHBand="0" w:noVBand="1"/>
      </w:tblPr>
      <w:tblGrid>
        <w:gridCol w:w="2359"/>
        <w:gridCol w:w="7268"/>
      </w:tblGrid>
      <w:tr w:rsidR="007C077A" w:rsidRPr="007C077A" w14:paraId="3A1A2271" w14:textId="77777777" w:rsidTr="0077661B">
        <w:trPr>
          <w:trHeight w:val="397"/>
        </w:trPr>
        <w:tc>
          <w:tcPr>
            <w:tcW w:w="1225" w:type="pct"/>
            <w:vAlign w:val="center"/>
          </w:tcPr>
          <w:p w14:paraId="1E37DBF7" w14:textId="77777777"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t>C</w:t>
            </w:r>
          </w:p>
        </w:tc>
        <w:tc>
          <w:tcPr>
            <w:tcW w:w="3775" w:type="pct"/>
            <w:vAlign w:val="center"/>
          </w:tcPr>
          <w:p w14:paraId="5FFE4E99" w14:textId="018C5AF7" w:rsidR="007C077A" w:rsidRPr="007C077A" w:rsidRDefault="007C077A" w:rsidP="00183949">
            <w:pPr>
              <w:spacing w:before="120" w:after="120"/>
              <w:contextualSpacing/>
              <w:jc w:val="center"/>
              <w:rPr>
                <w:rFonts w:ascii="Arial" w:hAnsi="Arial" w:cs="Arial"/>
                <w:b/>
                <w:i/>
                <w:lang w:eastAsia="en-US"/>
              </w:rPr>
            </w:pPr>
            <w:r w:rsidRPr="007C077A">
              <w:rPr>
                <w:rFonts w:ascii="Arial" w:hAnsi="Arial" w:cs="Arial"/>
                <w:b/>
                <w:i/>
                <w:lang w:eastAsia="en-US"/>
              </w:rPr>
              <w:t xml:space="preserve">CENA </w:t>
            </w:r>
            <w:r w:rsidR="00183949">
              <w:rPr>
                <w:rFonts w:ascii="Arial" w:hAnsi="Arial" w:cs="Arial"/>
                <w:b/>
                <w:i/>
                <w:lang w:eastAsia="en-US"/>
              </w:rPr>
              <w:t>KONSERWACJI</w:t>
            </w:r>
          </w:p>
        </w:tc>
      </w:tr>
      <w:tr w:rsidR="007C077A" w:rsidRPr="007C077A" w14:paraId="0CA92C4C" w14:textId="77777777" w:rsidTr="00DE601B">
        <w:trPr>
          <w:trHeight w:val="70"/>
        </w:trPr>
        <w:tc>
          <w:tcPr>
            <w:tcW w:w="1225" w:type="pct"/>
            <w:vAlign w:val="center"/>
          </w:tcPr>
          <w:p w14:paraId="17A8213F"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lastRenderedPageBreak/>
              <w:t>Ocena kryterium wg wzoru</w:t>
            </w:r>
          </w:p>
        </w:tc>
        <w:tc>
          <w:tcPr>
            <w:tcW w:w="3775" w:type="pct"/>
            <w:vAlign w:val="center"/>
          </w:tcPr>
          <w:p w14:paraId="28101959" w14:textId="437E5050" w:rsidR="007C077A" w:rsidRPr="007C077A" w:rsidRDefault="007C077A" w:rsidP="007C077A">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konserwacji[zł]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C077A" w:rsidRPr="007C077A" w14:paraId="1FD1F225" w14:textId="77777777" w:rsidTr="0077661B">
        <w:trPr>
          <w:trHeight w:val="283"/>
        </w:trPr>
        <w:tc>
          <w:tcPr>
            <w:tcW w:w="1225" w:type="pct"/>
            <w:vAlign w:val="center"/>
          </w:tcPr>
          <w:p w14:paraId="5115259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335004B9" w14:textId="6B3ECB50" w:rsidR="007C077A" w:rsidRPr="007C077A" w:rsidRDefault="00183949" w:rsidP="007C077A">
            <w:pPr>
              <w:spacing w:before="120" w:after="120"/>
              <w:contextualSpacing/>
              <w:rPr>
                <w:rFonts w:ascii="Arial" w:hAnsi="Arial" w:cs="Arial"/>
                <w:i/>
                <w:sz w:val="22"/>
                <w:szCs w:val="22"/>
                <w:lang w:eastAsia="en-US"/>
              </w:rPr>
            </w:pPr>
            <w:r>
              <w:rPr>
                <w:rFonts w:ascii="Arial" w:hAnsi="Arial" w:cs="Arial"/>
                <w:i/>
                <w:sz w:val="22"/>
                <w:szCs w:val="22"/>
                <w:lang w:eastAsia="en-US"/>
              </w:rPr>
              <w:t>2</w:t>
            </w:r>
            <w:r w:rsidR="007C077A" w:rsidRPr="007C077A">
              <w:rPr>
                <w:rFonts w:ascii="Arial" w:hAnsi="Arial" w:cs="Arial"/>
                <w:i/>
                <w:sz w:val="22"/>
                <w:szCs w:val="22"/>
                <w:lang w:eastAsia="en-US"/>
              </w:rPr>
              <w:t>0 %</w:t>
            </w:r>
          </w:p>
        </w:tc>
      </w:tr>
      <w:tr w:rsidR="007C077A" w:rsidRPr="007C077A" w14:paraId="51815643" w14:textId="77777777" w:rsidTr="0077661B">
        <w:trPr>
          <w:trHeight w:val="283"/>
        </w:trPr>
        <w:tc>
          <w:tcPr>
            <w:tcW w:w="1225" w:type="pct"/>
            <w:vAlign w:val="center"/>
          </w:tcPr>
          <w:p w14:paraId="54432D1D"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302689CD" w14:textId="11F2E42C" w:rsidR="007C077A" w:rsidRPr="007C077A" w:rsidRDefault="00183949" w:rsidP="007C077A">
            <w:pPr>
              <w:spacing w:before="120" w:after="120"/>
              <w:contextualSpacing/>
              <w:rPr>
                <w:rFonts w:ascii="Arial" w:hAnsi="Arial" w:cs="Arial"/>
                <w:i/>
                <w:sz w:val="22"/>
                <w:szCs w:val="22"/>
                <w:lang w:eastAsia="en-US"/>
              </w:rPr>
            </w:pPr>
            <w:r>
              <w:rPr>
                <w:rFonts w:ascii="Arial" w:hAnsi="Arial" w:cs="Arial"/>
                <w:i/>
                <w:sz w:val="22"/>
                <w:szCs w:val="22"/>
                <w:lang w:eastAsia="en-US"/>
              </w:rPr>
              <w:t>2</w:t>
            </w:r>
            <w:r w:rsidR="007C077A" w:rsidRPr="007C077A">
              <w:rPr>
                <w:rFonts w:ascii="Arial" w:hAnsi="Arial" w:cs="Arial"/>
                <w:i/>
                <w:sz w:val="22"/>
                <w:szCs w:val="22"/>
                <w:lang w:eastAsia="en-US"/>
              </w:rPr>
              <w:t>0 pkt</w:t>
            </w:r>
          </w:p>
        </w:tc>
      </w:tr>
      <w:tr w:rsidR="007C077A" w:rsidRPr="007C077A" w14:paraId="02AE0D54" w14:textId="77777777" w:rsidTr="00DE601B">
        <w:trPr>
          <w:trHeight w:val="70"/>
        </w:trPr>
        <w:tc>
          <w:tcPr>
            <w:tcW w:w="1225" w:type="pct"/>
            <w:vAlign w:val="center"/>
          </w:tcPr>
          <w:p w14:paraId="69D72B8B"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7EAE6037" w14:textId="2CE155AA" w:rsidR="007C077A" w:rsidRPr="007C077A" w:rsidRDefault="007C077A" w:rsidP="00620236">
            <w:pPr>
              <w:numPr>
                <w:ilvl w:val="5"/>
                <w:numId w:val="27"/>
              </w:numPr>
              <w:spacing w:before="120" w:after="120"/>
              <w:ind w:left="273" w:hanging="284"/>
              <w:contextualSpacing/>
              <w:rPr>
                <w:rFonts w:ascii="Arial" w:hAnsi="Arial" w:cs="Arial"/>
                <w:i/>
                <w:sz w:val="22"/>
                <w:szCs w:val="22"/>
                <w:lang w:eastAsia="en-US"/>
              </w:rPr>
            </w:pPr>
            <w:r w:rsidRPr="007C077A">
              <w:rPr>
                <w:rFonts w:ascii="Arial" w:hAnsi="Arial" w:cs="Arial"/>
                <w:i/>
                <w:szCs w:val="24"/>
              </w:rPr>
              <w:t xml:space="preserve">Oferta z najniższą ceną </w:t>
            </w:r>
            <w:r w:rsidR="00183949">
              <w:rPr>
                <w:rFonts w:ascii="Arial" w:hAnsi="Arial" w:cs="Arial"/>
                <w:i/>
                <w:szCs w:val="24"/>
              </w:rPr>
              <w:t xml:space="preserve">konserwacji </w:t>
            </w:r>
            <w:r w:rsidRPr="007C077A">
              <w:rPr>
                <w:rFonts w:ascii="Arial" w:hAnsi="Arial" w:cs="Arial"/>
                <w:i/>
                <w:szCs w:val="24"/>
              </w:rPr>
              <w:t>otrz</w:t>
            </w:r>
            <w:r w:rsidR="00183949">
              <w:rPr>
                <w:rFonts w:ascii="Arial" w:hAnsi="Arial" w:cs="Arial"/>
                <w:i/>
                <w:szCs w:val="24"/>
              </w:rPr>
              <w:t>yma maksymalną liczbę punktów (2</w:t>
            </w:r>
            <w:r w:rsidRPr="007C077A">
              <w:rPr>
                <w:rFonts w:ascii="Arial" w:hAnsi="Arial" w:cs="Arial"/>
                <w:i/>
                <w:szCs w:val="24"/>
              </w:rPr>
              <w:t>0 pkt.), a każda następna będzie przeliczana według powyższego wzoru.</w:t>
            </w:r>
          </w:p>
        </w:tc>
      </w:tr>
    </w:tbl>
    <w:p w14:paraId="084A68D0" w14:textId="7057DDEF" w:rsidR="00183949" w:rsidRPr="007C077A" w:rsidRDefault="00183949" w:rsidP="00183949">
      <w:pPr>
        <w:numPr>
          <w:ilvl w:val="1"/>
          <w:numId w:val="28"/>
        </w:numPr>
        <w:autoSpaceDE w:val="0"/>
        <w:autoSpaceDN w:val="0"/>
        <w:adjustRightInd w:val="0"/>
        <w:spacing w:before="120" w:after="0" w:line="240" w:lineRule="auto"/>
        <w:ind w:left="709" w:hanging="567"/>
        <w:jc w:val="both"/>
        <w:rPr>
          <w:rFonts w:ascii="Arial" w:hAnsi="Arial" w:cs="Arial"/>
          <w:sz w:val="24"/>
          <w:szCs w:val="24"/>
        </w:rPr>
      </w:pPr>
      <w:r w:rsidRPr="007C077A">
        <w:rPr>
          <w:rFonts w:ascii="Arial" w:hAnsi="Arial" w:cs="Arial"/>
          <w:sz w:val="24"/>
          <w:szCs w:val="24"/>
        </w:rPr>
        <w:t xml:space="preserve">Ocena kryterium </w:t>
      </w:r>
      <w:r>
        <w:rPr>
          <w:rFonts w:ascii="Arial" w:hAnsi="Arial" w:cs="Arial"/>
          <w:b/>
          <w:sz w:val="24"/>
          <w:szCs w:val="24"/>
        </w:rPr>
        <w:t>CENA 1 ROBOCZOGODZINY liczona przy naprawach</w:t>
      </w:r>
      <w:r w:rsidRPr="007C077A">
        <w:rPr>
          <w:rFonts w:ascii="Arial" w:hAnsi="Arial" w:cs="Arial"/>
          <w:sz w:val="24"/>
          <w:szCs w:val="24"/>
        </w:rPr>
        <w:t xml:space="preserve"> dokonana będzie na podstawie oświadczenia złożon</w:t>
      </w:r>
      <w:r w:rsidR="00DE59DA">
        <w:rPr>
          <w:rFonts w:ascii="Arial" w:hAnsi="Arial" w:cs="Arial"/>
          <w:sz w:val="24"/>
          <w:szCs w:val="24"/>
        </w:rPr>
        <w:t xml:space="preserve">ego w formularzu ofertowym (załącznik </w:t>
      </w:r>
      <w:r w:rsidRPr="007C077A">
        <w:rPr>
          <w:rFonts w:ascii="Arial" w:hAnsi="Arial" w:cs="Arial"/>
          <w:sz w:val="24"/>
          <w:szCs w:val="24"/>
        </w:rPr>
        <w:t xml:space="preserve">6 do SWZ pkt </w:t>
      </w:r>
      <w:r w:rsidR="00DE601B">
        <w:rPr>
          <w:rFonts w:ascii="Arial" w:hAnsi="Arial" w:cs="Arial"/>
          <w:sz w:val="24"/>
          <w:szCs w:val="24"/>
        </w:rPr>
        <w:t>7</w:t>
      </w:r>
      <w:r w:rsidRPr="007C077A">
        <w:rPr>
          <w:rFonts w:ascii="Arial" w:hAnsi="Arial" w:cs="Arial"/>
          <w:sz w:val="24"/>
          <w:szCs w:val="24"/>
        </w:rPr>
        <w:t>).</w:t>
      </w:r>
      <w:r>
        <w:rPr>
          <w:rFonts w:ascii="Arial" w:hAnsi="Arial" w:cs="Arial"/>
          <w:sz w:val="24"/>
          <w:szCs w:val="24"/>
        </w:rPr>
        <w:t xml:space="preserve">  </w:t>
      </w:r>
    </w:p>
    <w:p w14:paraId="29A3980E" w14:textId="77777777" w:rsidR="00183949" w:rsidRPr="007C077A" w:rsidRDefault="00183949" w:rsidP="00183949">
      <w:pPr>
        <w:autoSpaceDE w:val="0"/>
        <w:autoSpaceDN w:val="0"/>
        <w:adjustRightInd w:val="0"/>
        <w:spacing w:after="0" w:line="240" w:lineRule="auto"/>
        <w:rPr>
          <w:rFonts w:ascii="Arial" w:hAnsi="Arial" w:cs="Arial"/>
          <w:sz w:val="24"/>
          <w:szCs w:val="24"/>
        </w:rPr>
      </w:pPr>
    </w:p>
    <w:tbl>
      <w:tblPr>
        <w:tblStyle w:val="Tabela-Siatka12"/>
        <w:tblpPr w:leftFromText="141" w:rightFromText="141" w:vertAnchor="text" w:horzAnchor="margin" w:tblpY="28"/>
        <w:tblW w:w="5000" w:type="pct"/>
        <w:tblLook w:val="04A0" w:firstRow="1" w:lastRow="0" w:firstColumn="1" w:lastColumn="0" w:noHBand="0" w:noVBand="1"/>
      </w:tblPr>
      <w:tblGrid>
        <w:gridCol w:w="2359"/>
        <w:gridCol w:w="7268"/>
      </w:tblGrid>
      <w:tr w:rsidR="00183949" w:rsidRPr="007C077A" w14:paraId="127EA63F" w14:textId="77777777" w:rsidTr="00251C98">
        <w:trPr>
          <w:trHeight w:val="397"/>
        </w:trPr>
        <w:tc>
          <w:tcPr>
            <w:tcW w:w="1225" w:type="pct"/>
            <w:vAlign w:val="center"/>
          </w:tcPr>
          <w:p w14:paraId="040D162C" w14:textId="39BD355A" w:rsidR="00183949" w:rsidRPr="007C077A" w:rsidRDefault="00183949" w:rsidP="00251C98">
            <w:pPr>
              <w:spacing w:before="120" w:after="120"/>
              <w:contextualSpacing/>
              <w:jc w:val="center"/>
              <w:rPr>
                <w:rFonts w:ascii="Arial" w:hAnsi="Arial" w:cs="Arial"/>
                <w:b/>
                <w:i/>
                <w:lang w:eastAsia="en-US"/>
              </w:rPr>
            </w:pPr>
            <w:r>
              <w:rPr>
                <w:rFonts w:ascii="Arial" w:hAnsi="Arial" w:cs="Arial"/>
                <w:b/>
                <w:i/>
                <w:lang w:eastAsia="en-US"/>
              </w:rPr>
              <w:t>Crb</w:t>
            </w:r>
          </w:p>
        </w:tc>
        <w:tc>
          <w:tcPr>
            <w:tcW w:w="3775" w:type="pct"/>
            <w:vAlign w:val="center"/>
          </w:tcPr>
          <w:p w14:paraId="05185B99" w14:textId="6D6D760F" w:rsidR="00183949" w:rsidRPr="007C077A" w:rsidRDefault="00183949" w:rsidP="00251C98">
            <w:pPr>
              <w:spacing w:before="120" w:after="120"/>
              <w:contextualSpacing/>
              <w:jc w:val="center"/>
              <w:rPr>
                <w:rFonts w:ascii="Arial" w:hAnsi="Arial" w:cs="Arial"/>
                <w:b/>
                <w:i/>
                <w:lang w:eastAsia="en-US"/>
              </w:rPr>
            </w:pPr>
            <w:r>
              <w:rPr>
                <w:rFonts w:ascii="Arial" w:hAnsi="Arial" w:cs="Arial"/>
                <w:b/>
                <w:i/>
                <w:lang w:eastAsia="en-US"/>
              </w:rPr>
              <w:t>CENA 1 ROBOCZOGODZINY liczona przy naprawach</w:t>
            </w:r>
          </w:p>
        </w:tc>
      </w:tr>
      <w:tr w:rsidR="00183949" w:rsidRPr="007C077A" w14:paraId="4C825955" w14:textId="77777777" w:rsidTr="00DE601B">
        <w:trPr>
          <w:trHeight w:val="443"/>
        </w:trPr>
        <w:tc>
          <w:tcPr>
            <w:tcW w:w="1225" w:type="pct"/>
            <w:vAlign w:val="center"/>
          </w:tcPr>
          <w:p w14:paraId="1FBC7211" w14:textId="77777777" w:rsidR="00183949" w:rsidRPr="007C077A" w:rsidRDefault="00183949" w:rsidP="00251C98">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Ocena kryterium wg wzoru</w:t>
            </w:r>
          </w:p>
        </w:tc>
        <w:tc>
          <w:tcPr>
            <w:tcW w:w="3775" w:type="pct"/>
            <w:vAlign w:val="center"/>
          </w:tcPr>
          <w:p w14:paraId="1B70ABFA" w14:textId="4F9C399A" w:rsidR="00183949" w:rsidRPr="007C077A" w:rsidRDefault="00183949" w:rsidP="00183949">
            <w:pPr>
              <w:spacing w:before="120" w:after="120"/>
              <w:contextualSpacing/>
              <w:rPr>
                <w:rFonts w:ascii="Arial" w:hAnsi="Arial" w:cs="Arial"/>
                <w:i/>
                <w:sz w:val="22"/>
                <w:szCs w:val="22"/>
                <w:lang w:eastAsia="en-US"/>
              </w:rPr>
            </w:pPr>
            <m:oMathPara>
              <m:oMath>
                <m:r>
                  <w:rPr>
                    <w:rFonts w:ascii="Cambria Math" w:hAnsi="Cambria Math" w:cs="Arial"/>
                    <w:sz w:val="18"/>
                    <w:szCs w:val="22"/>
                    <w:lang w:eastAsia="en-US"/>
                  </w:rPr>
                  <m:t>Crb</m:t>
                </m:r>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wartość najniższej ceny 1 roboczogodziny</m:t>
                    </m:r>
                  </m:num>
                  <m:den>
                    <m:r>
                      <w:rPr>
                        <w:rFonts w:ascii="Cambria Math" w:hAnsi="Cambria Math" w:cs="Arial"/>
                        <w:szCs w:val="24"/>
                      </w:rPr>
                      <m:t>wartość ceny 1 roboczogodziny oferty badanej</m:t>
                    </m:r>
                  </m:den>
                </m:f>
                <m:r>
                  <w:rPr>
                    <w:rFonts w:ascii="Cambria Math" w:hAnsi="Cambria Math" w:cs="Arial"/>
                    <w:szCs w:val="24"/>
                  </w:rPr>
                  <m:t xml:space="preserve"> </m:t>
                </m:r>
                <m:r>
                  <w:rPr>
                    <w:rFonts w:ascii="Cambria Math" w:hAnsi="Cambria Math" w:cs="Arial"/>
                    <w:sz w:val="18"/>
                    <w:szCs w:val="22"/>
                    <w:lang w:eastAsia="en-US"/>
                  </w:rPr>
                  <m:t>x 100 x Wk [%]</m:t>
                </m:r>
              </m:oMath>
            </m:oMathPara>
          </w:p>
        </w:tc>
      </w:tr>
      <w:tr w:rsidR="00183949" w:rsidRPr="007C077A" w14:paraId="596B157A" w14:textId="77777777" w:rsidTr="00251C98">
        <w:trPr>
          <w:trHeight w:val="283"/>
        </w:trPr>
        <w:tc>
          <w:tcPr>
            <w:tcW w:w="1225" w:type="pct"/>
            <w:vAlign w:val="center"/>
          </w:tcPr>
          <w:p w14:paraId="3FA9DE9B" w14:textId="77777777" w:rsidR="00183949" w:rsidRPr="007C077A" w:rsidRDefault="00183949" w:rsidP="00251C98">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72CDBA25" w14:textId="77777777" w:rsidR="00183949" w:rsidRPr="007C077A" w:rsidRDefault="00183949" w:rsidP="00251C98">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w:t>
            </w:r>
          </w:p>
        </w:tc>
      </w:tr>
      <w:tr w:rsidR="00183949" w:rsidRPr="007C077A" w14:paraId="647B65A7" w14:textId="77777777" w:rsidTr="00251C98">
        <w:trPr>
          <w:trHeight w:val="283"/>
        </w:trPr>
        <w:tc>
          <w:tcPr>
            <w:tcW w:w="1225" w:type="pct"/>
            <w:vAlign w:val="center"/>
          </w:tcPr>
          <w:p w14:paraId="7C23C2DB" w14:textId="77777777" w:rsidR="00183949" w:rsidRPr="007C077A" w:rsidRDefault="00183949" w:rsidP="00251C98">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02F74E16" w14:textId="77777777" w:rsidR="00183949" w:rsidRPr="007C077A" w:rsidRDefault="00183949" w:rsidP="00251C98">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pkt</w:t>
            </w:r>
          </w:p>
        </w:tc>
      </w:tr>
      <w:tr w:rsidR="00183949" w:rsidRPr="007C077A" w14:paraId="1D55F004" w14:textId="77777777" w:rsidTr="00251C98">
        <w:trPr>
          <w:trHeight w:val="714"/>
        </w:trPr>
        <w:tc>
          <w:tcPr>
            <w:tcW w:w="1225" w:type="pct"/>
            <w:vAlign w:val="center"/>
          </w:tcPr>
          <w:p w14:paraId="6CF79255" w14:textId="77777777" w:rsidR="00183949" w:rsidRPr="007C077A" w:rsidRDefault="00183949" w:rsidP="00251C98">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4E18A6CB" w14:textId="77777777" w:rsidR="00DE59DA" w:rsidRDefault="00DE59DA" w:rsidP="00DE59DA">
            <w:pPr>
              <w:pStyle w:val="Akapitzlist"/>
              <w:numPr>
                <w:ilvl w:val="1"/>
                <w:numId w:val="43"/>
              </w:numPr>
              <w:ind w:left="213" w:hanging="295"/>
              <w:rPr>
                <w:rFonts w:ascii="Arial" w:hAnsi="Arial" w:cs="Arial"/>
              </w:rPr>
            </w:pPr>
            <w:r>
              <w:rPr>
                <w:rFonts w:ascii="Arial" w:hAnsi="Arial" w:cs="Arial"/>
              </w:rPr>
              <w:t>Oferta z najniższą ceną 1 roboczogodziny liczona przy naprawach otrzyma maksymalną liczbę punktów, a każda następna będzie przeliczana według powyższego wzoru.</w:t>
            </w:r>
          </w:p>
          <w:p w14:paraId="4696AC1F" w14:textId="1F1EE31C" w:rsidR="00183949" w:rsidRPr="00DE59DA" w:rsidRDefault="00183949" w:rsidP="00DE59DA">
            <w:pPr>
              <w:pStyle w:val="Akapitzlist"/>
              <w:numPr>
                <w:ilvl w:val="1"/>
                <w:numId w:val="43"/>
              </w:numPr>
              <w:ind w:left="213" w:hanging="295"/>
              <w:rPr>
                <w:rFonts w:ascii="Arial" w:hAnsi="Arial" w:cs="Arial"/>
              </w:rPr>
            </w:pPr>
            <w:r w:rsidRPr="00DE59DA">
              <w:rPr>
                <w:rFonts w:ascii="Arial" w:hAnsi="Arial" w:cs="Arial"/>
              </w:rPr>
              <w:t>W przypadku b</w:t>
            </w:r>
            <w:r w:rsidR="00DE59DA">
              <w:rPr>
                <w:rFonts w:ascii="Arial" w:hAnsi="Arial" w:cs="Arial"/>
              </w:rPr>
              <w:t>raku podania przez Wykonawcę w formularzu ofertowym</w:t>
            </w:r>
            <w:r w:rsidRPr="00DE59DA">
              <w:rPr>
                <w:rFonts w:ascii="Arial" w:hAnsi="Arial" w:cs="Arial"/>
              </w:rPr>
              <w:t xml:space="preserve"> </w:t>
            </w:r>
            <w:r w:rsidR="00DE59DA">
              <w:rPr>
                <w:rFonts w:ascii="Arial" w:hAnsi="Arial" w:cs="Arial"/>
              </w:rPr>
              <w:t>w pkt</w:t>
            </w:r>
            <w:r w:rsidR="00DE601B">
              <w:rPr>
                <w:rFonts w:ascii="Arial" w:hAnsi="Arial" w:cs="Arial"/>
              </w:rPr>
              <w:t xml:space="preserve"> 7</w:t>
            </w:r>
            <w:r w:rsidR="004002FE">
              <w:rPr>
                <w:rFonts w:ascii="Arial" w:hAnsi="Arial" w:cs="Arial"/>
              </w:rPr>
              <w:t xml:space="preserve"> </w:t>
            </w:r>
            <w:r w:rsidR="00DE59DA">
              <w:rPr>
                <w:rFonts w:ascii="Arial" w:hAnsi="Arial" w:cs="Arial"/>
              </w:rPr>
              <w:t xml:space="preserve">ceny 1 roboczogodziny, </w:t>
            </w:r>
            <w:r w:rsidRPr="00DE59DA">
              <w:rPr>
                <w:rFonts w:ascii="Arial" w:hAnsi="Arial" w:cs="Arial"/>
              </w:rPr>
              <w:t>oferta zostanie odrzucona na podstawie art. 226 ust. 1 pkt. 5..</w:t>
            </w:r>
          </w:p>
        </w:tc>
      </w:tr>
    </w:tbl>
    <w:p w14:paraId="57B86C10" w14:textId="0A851516" w:rsidR="007C077A" w:rsidRPr="007C077A" w:rsidRDefault="007C077A" w:rsidP="00C87432">
      <w:pPr>
        <w:numPr>
          <w:ilvl w:val="1"/>
          <w:numId w:val="28"/>
        </w:numPr>
        <w:autoSpaceDE w:val="0"/>
        <w:autoSpaceDN w:val="0"/>
        <w:adjustRightInd w:val="0"/>
        <w:spacing w:before="120" w:after="0" w:line="240" w:lineRule="auto"/>
        <w:ind w:left="709" w:hanging="567"/>
        <w:jc w:val="both"/>
        <w:rPr>
          <w:rFonts w:ascii="Arial" w:hAnsi="Arial" w:cs="Arial"/>
          <w:sz w:val="24"/>
          <w:szCs w:val="24"/>
        </w:rPr>
      </w:pPr>
      <w:r w:rsidRPr="007C077A">
        <w:rPr>
          <w:rFonts w:ascii="Arial" w:hAnsi="Arial" w:cs="Arial"/>
          <w:sz w:val="24"/>
          <w:szCs w:val="24"/>
        </w:rPr>
        <w:t xml:space="preserve">Ocena kryterium </w:t>
      </w:r>
      <w:r w:rsidRPr="007C077A">
        <w:rPr>
          <w:rFonts w:ascii="Arial" w:hAnsi="Arial" w:cs="Arial"/>
          <w:b/>
          <w:sz w:val="24"/>
          <w:szCs w:val="24"/>
        </w:rPr>
        <w:t xml:space="preserve">CZAS </w:t>
      </w:r>
      <w:r w:rsidR="0048047F">
        <w:rPr>
          <w:rFonts w:ascii="Arial" w:hAnsi="Arial" w:cs="Arial"/>
          <w:b/>
          <w:sz w:val="24"/>
          <w:szCs w:val="24"/>
        </w:rPr>
        <w:t>STAWIENNICTWA</w:t>
      </w:r>
      <w:r w:rsidR="00C87432">
        <w:rPr>
          <w:rFonts w:ascii="Arial" w:hAnsi="Arial" w:cs="Arial"/>
          <w:b/>
          <w:sz w:val="24"/>
          <w:szCs w:val="24"/>
        </w:rPr>
        <w:t xml:space="preserve"> </w:t>
      </w:r>
      <w:r w:rsidR="00DE59DA">
        <w:rPr>
          <w:rFonts w:ascii="Arial" w:hAnsi="Arial" w:cs="Arial"/>
          <w:b/>
          <w:sz w:val="24"/>
          <w:szCs w:val="24"/>
        </w:rPr>
        <w:t>w przypadku awarii</w:t>
      </w:r>
      <w:r w:rsidRPr="007C077A">
        <w:rPr>
          <w:rFonts w:ascii="Arial" w:hAnsi="Arial" w:cs="Arial"/>
          <w:sz w:val="24"/>
          <w:szCs w:val="24"/>
        </w:rPr>
        <w:t xml:space="preserve"> dokonana będzie na podstawie oświadczenia złożon</w:t>
      </w:r>
      <w:r w:rsidR="00DE59DA">
        <w:rPr>
          <w:rFonts w:ascii="Arial" w:hAnsi="Arial" w:cs="Arial"/>
          <w:sz w:val="24"/>
          <w:szCs w:val="24"/>
        </w:rPr>
        <w:t xml:space="preserve">ego w formularzu ofertowym (załącznik </w:t>
      </w:r>
      <w:r w:rsidR="00DE601B">
        <w:rPr>
          <w:rFonts w:ascii="Arial" w:hAnsi="Arial" w:cs="Arial"/>
          <w:sz w:val="24"/>
          <w:szCs w:val="24"/>
        </w:rPr>
        <w:t>6 do SWZ pkt 9</w:t>
      </w:r>
      <w:r w:rsidRPr="007C077A">
        <w:rPr>
          <w:rFonts w:ascii="Arial" w:hAnsi="Arial" w:cs="Arial"/>
          <w:sz w:val="24"/>
          <w:szCs w:val="24"/>
        </w:rPr>
        <w:t>).</w:t>
      </w:r>
      <w:r w:rsidR="00B96B70">
        <w:rPr>
          <w:rFonts w:ascii="Arial" w:hAnsi="Arial" w:cs="Arial"/>
          <w:sz w:val="24"/>
          <w:szCs w:val="24"/>
        </w:rPr>
        <w:t xml:space="preserve">  </w:t>
      </w:r>
    </w:p>
    <w:p w14:paraId="534325FF" w14:textId="77777777" w:rsidR="007C077A" w:rsidRPr="007C077A" w:rsidRDefault="007C077A" w:rsidP="007C077A">
      <w:pPr>
        <w:autoSpaceDE w:val="0"/>
        <w:autoSpaceDN w:val="0"/>
        <w:adjustRightInd w:val="0"/>
        <w:spacing w:after="0" w:line="240" w:lineRule="auto"/>
        <w:rPr>
          <w:rFonts w:ascii="Arial" w:hAnsi="Arial" w:cs="Arial"/>
          <w:sz w:val="24"/>
          <w:szCs w:val="24"/>
        </w:rPr>
      </w:pPr>
    </w:p>
    <w:tbl>
      <w:tblPr>
        <w:tblStyle w:val="Tabela-Siatka12"/>
        <w:tblpPr w:leftFromText="141" w:rightFromText="141" w:vertAnchor="text" w:horzAnchor="margin" w:tblpY="28"/>
        <w:tblW w:w="5000" w:type="pct"/>
        <w:tblLook w:val="04A0" w:firstRow="1" w:lastRow="0" w:firstColumn="1" w:lastColumn="0" w:noHBand="0" w:noVBand="1"/>
      </w:tblPr>
      <w:tblGrid>
        <w:gridCol w:w="2359"/>
        <w:gridCol w:w="7268"/>
      </w:tblGrid>
      <w:tr w:rsidR="007C077A" w:rsidRPr="007C077A" w14:paraId="15C17963" w14:textId="77777777" w:rsidTr="0077661B">
        <w:trPr>
          <w:trHeight w:val="397"/>
        </w:trPr>
        <w:tc>
          <w:tcPr>
            <w:tcW w:w="1225" w:type="pct"/>
            <w:vAlign w:val="center"/>
          </w:tcPr>
          <w:p w14:paraId="4D703467" w14:textId="358BB9ED" w:rsidR="007C077A" w:rsidRPr="007C077A" w:rsidRDefault="00DE59DA" w:rsidP="007C077A">
            <w:pPr>
              <w:spacing w:before="120" w:after="120"/>
              <w:contextualSpacing/>
              <w:jc w:val="center"/>
              <w:rPr>
                <w:rFonts w:ascii="Arial" w:hAnsi="Arial" w:cs="Arial"/>
                <w:b/>
                <w:i/>
                <w:lang w:eastAsia="en-US"/>
              </w:rPr>
            </w:pPr>
            <w:r>
              <w:rPr>
                <w:rFonts w:ascii="Arial" w:hAnsi="Arial" w:cs="Arial"/>
                <w:b/>
                <w:i/>
                <w:lang w:eastAsia="en-US"/>
              </w:rPr>
              <w:t>Cs</w:t>
            </w:r>
          </w:p>
        </w:tc>
        <w:tc>
          <w:tcPr>
            <w:tcW w:w="3775" w:type="pct"/>
            <w:vAlign w:val="center"/>
          </w:tcPr>
          <w:p w14:paraId="64972709" w14:textId="2491A9B6" w:rsidR="007C077A" w:rsidRPr="007C077A" w:rsidRDefault="007C077A" w:rsidP="00DE59DA">
            <w:pPr>
              <w:spacing w:before="120" w:after="120"/>
              <w:contextualSpacing/>
              <w:jc w:val="center"/>
              <w:rPr>
                <w:rFonts w:ascii="Arial" w:hAnsi="Arial" w:cs="Arial"/>
                <w:b/>
                <w:i/>
                <w:lang w:eastAsia="en-US"/>
              </w:rPr>
            </w:pPr>
            <w:r w:rsidRPr="007C077A">
              <w:rPr>
                <w:rFonts w:ascii="Arial" w:hAnsi="Arial" w:cs="Arial"/>
                <w:b/>
                <w:i/>
                <w:lang w:eastAsia="en-US"/>
              </w:rPr>
              <w:t xml:space="preserve">CZAS </w:t>
            </w:r>
            <w:r w:rsidR="00B96B70">
              <w:rPr>
                <w:rFonts w:ascii="Arial" w:hAnsi="Arial" w:cs="Arial"/>
                <w:b/>
                <w:i/>
                <w:lang w:eastAsia="en-US"/>
              </w:rPr>
              <w:t>STAWIENNICTWA</w:t>
            </w:r>
            <w:r w:rsidRPr="007C077A">
              <w:rPr>
                <w:rFonts w:ascii="Arial" w:hAnsi="Arial" w:cs="Arial"/>
                <w:b/>
                <w:i/>
                <w:lang w:eastAsia="en-US"/>
              </w:rPr>
              <w:t xml:space="preserve"> </w:t>
            </w:r>
            <w:r w:rsidR="00DE59DA">
              <w:rPr>
                <w:rFonts w:ascii="Arial" w:hAnsi="Arial" w:cs="Arial"/>
                <w:b/>
                <w:i/>
                <w:lang w:eastAsia="en-US"/>
              </w:rPr>
              <w:t>w przypadku awarii</w:t>
            </w:r>
          </w:p>
        </w:tc>
      </w:tr>
      <w:tr w:rsidR="007C077A" w:rsidRPr="007C077A" w14:paraId="660FFBF4" w14:textId="77777777" w:rsidTr="00704030">
        <w:trPr>
          <w:trHeight w:val="296"/>
        </w:trPr>
        <w:tc>
          <w:tcPr>
            <w:tcW w:w="1225" w:type="pct"/>
            <w:vAlign w:val="center"/>
          </w:tcPr>
          <w:p w14:paraId="3A5A7AC5" w14:textId="6FBABD2E" w:rsidR="007C077A" w:rsidRPr="007C077A" w:rsidRDefault="007C077A" w:rsidP="00EE47C1">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 xml:space="preserve">Ocena kryterium wg </w:t>
            </w:r>
            <w:r w:rsidR="00EE47C1">
              <w:rPr>
                <w:rFonts w:ascii="Arial" w:hAnsi="Arial" w:cs="Arial"/>
                <w:i/>
                <w:sz w:val="22"/>
                <w:szCs w:val="22"/>
                <w:lang w:eastAsia="en-US"/>
              </w:rPr>
              <w:t>punktacji</w:t>
            </w:r>
          </w:p>
        </w:tc>
        <w:tc>
          <w:tcPr>
            <w:tcW w:w="3775" w:type="pct"/>
            <w:vAlign w:val="center"/>
          </w:tcPr>
          <w:p w14:paraId="30F166D8" w14:textId="77777777" w:rsidR="00EE47C1" w:rsidRPr="0057372A" w:rsidRDefault="00EE47C1" w:rsidP="00EE47C1">
            <w:pPr>
              <w:spacing w:before="120" w:after="120"/>
              <w:contextualSpacing/>
              <w:rPr>
                <w:rFonts w:ascii="Arial" w:hAnsi="Arial" w:cs="Arial"/>
                <w:szCs w:val="24"/>
              </w:rPr>
            </w:pPr>
            <w:r>
              <w:rPr>
                <w:rFonts w:ascii="Arial" w:hAnsi="Arial" w:cs="Arial"/>
                <w:szCs w:val="24"/>
              </w:rPr>
              <w:t xml:space="preserve">Czas </w:t>
            </w:r>
            <w:r w:rsidRPr="0057372A">
              <w:rPr>
                <w:rFonts w:ascii="Arial" w:hAnsi="Arial" w:cs="Arial"/>
                <w:szCs w:val="24"/>
              </w:rPr>
              <w:t xml:space="preserve"> stawiennictwa </w:t>
            </w:r>
            <w:r>
              <w:rPr>
                <w:rFonts w:ascii="Arial" w:hAnsi="Arial" w:cs="Arial"/>
                <w:szCs w:val="24"/>
              </w:rPr>
              <w:t>w przypadku awarii (liczony w pełnych godzinach) od momentu zgłoszenia otrzyma odpowiednio:</w:t>
            </w:r>
          </w:p>
          <w:p w14:paraId="380333BA" w14:textId="77777777" w:rsidR="00EE47C1" w:rsidRPr="0057372A" w:rsidRDefault="00EE47C1" w:rsidP="00EE47C1">
            <w:pPr>
              <w:pStyle w:val="Akapitzlist"/>
              <w:numPr>
                <w:ilvl w:val="0"/>
                <w:numId w:val="65"/>
              </w:numPr>
              <w:tabs>
                <w:tab w:val="left" w:pos="426"/>
              </w:tabs>
              <w:spacing w:line="276" w:lineRule="auto"/>
              <w:ind w:left="496"/>
              <w:rPr>
                <w:rFonts w:ascii="Arial" w:hAnsi="Arial" w:cs="Arial"/>
                <w:szCs w:val="24"/>
              </w:rPr>
            </w:pPr>
            <w:r>
              <w:rPr>
                <w:rFonts w:ascii="Arial" w:hAnsi="Arial" w:cs="Arial"/>
                <w:szCs w:val="24"/>
              </w:rPr>
              <w:t xml:space="preserve">40 </w:t>
            </w:r>
            <w:r w:rsidRPr="0057372A">
              <w:rPr>
                <w:rFonts w:ascii="Arial" w:hAnsi="Arial" w:cs="Arial"/>
                <w:szCs w:val="24"/>
              </w:rPr>
              <w:t xml:space="preserve">pkt – stawiennictwo w </w:t>
            </w:r>
            <w:r>
              <w:rPr>
                <w:rFonts w:ascii="Arial" w:hAnsi="Arial" w:cs="Arial"/>
                <w:szCs w:val="24"/>
              </w:rPr>
              <w:t>czasie do 2 godz</w:t>
            </w:r>
            <w:r w:rsidRPr="0057372A">
              <w:rPr>
                <w:rFonts w:ascii="Arial" w:hAnsi="Arial" w:cs="Arial"/>
                <w:szCs w:val="24"/>
              </w:rPr>
              <w:t>.</w:t>
            </w:r>
          </w:p>
          <w:p w14:paraId="6DE43671" w14:textId="2F588846" w:rsidR="00EE47C1" w:rsidRDefault="00EE47C1" w:rsidP="00EE47C1">
            <w:pPr>
              <w:pStyle w:val="Akapitzlist"/>
              <w:numPr>
                <w:ilvl w:val="0"/>
                <w:numId w:val="65"/>
              </w:numPr>
              <w:tabs>
                <w:tab w:val="left" w:pos="426"/>
              </w:tabs>
              <w:spacing w:line="276" w:lineRule="auto"/>
              <w:ind w:left="496"/>
              <w:rPr>
                <w:rFonts w:ascii="Arial" w:hAnsi="Arial" w:cs="Arial"/>
                <w:szCs w:val="24"/>
              </w:rPr>
            </w:pPr>
            <w:r>
              <w:rPr>
                <w:rFonts w:ascii="Arial" w:hAnsi="Arial" w:cs="Arial"/>
                <w:szCs w:val="24"/>
              </w:rPr>
              <w:t xml:space="preserve">30  </w:t>
            </w:r>
            <w:r w:rsidRPr="0057372A">
              <w:rPr>
                <w:rFonts w:ascii="Arial" w:hAnsi="Arial" w:cs="Arial"/>
                <w:szCs w:val="24"/>
              </w:rPr>
              <w:t xml:space="preserve">pkt – stawiennictwo w </w:t>
            </w:r>
            <w:r>
              <w:rPr>
                <w:rFonts w:ascii="Arial" w:hAnsi="Arial" w:cs="Arial"/>
                <w:szCs w:val="24"/>
              </w:rPr>
              <w:t>czasie powyżej 2 do 4 godzin</w:t>
            </w:r>
            <w:r w:rsidRPr="0057372A">
              <w:rPr>
                <w:rFonts w:ascii="Arial" w:hAnsi="Arial" w:cs="Arial"/>
                <w:szCs w:val="24"/>
              </w:rPr>
              <w:t>.</w:t>
            </w:r>
          </w:p>
          <w:p w14:paraId="67097F04" w14:textId="1CBF9FD4" w:rsidR="00EE47C1" w:rsidRDefault="00EE47C1" w:rsidP="00EE47C1">
            <w:pPr>
              <w:pStyle w:val="Akapitzlist"/>
              <w:numPr>
                <w:ilvl w:val="0"/>
                <w:numId w:val="65"/>
              </w:numPr>
              <w:tabs>
                <w:tab w:val="left" w:pos="426"/>
              </w:tabs>
              <w:spacing w:line="276" w:lineRule="auto"/>
              <w:ind w:left="496"/>
              <w:rPr>
                <w:rFonts w:ascii="Arial" w:hAnsi="Arial" w:cs="Arial"/>
                <w:szCs w:val="24"/>
              </w:rPr>
            </w:pPr>
            <w:r>
              <w:rPr>
                <w:rFonts w:ascii="Arial" w:hAnsi="Arial" w:cs="Arial"/>
                <w:szCs w:val="24"/>
              </w:rPr>
              <w:t>20</w:t>
            </w:r>
            <w:r w:rsidRPr="009B6A74">
              <w:rPr>
                <w:rFonts w:ascii="Arial" w:hAnsi="Arial" w:cs="Arial"/>
                <w:szCs w:val="24"/>
              </w:rPr>
              <w:t xml:space="preserve"> pkt- stawiennictwo w czasie powyżej 4 do </w:t>
            </w:r>
            <w:r>
              <w:rPr>
                <w:rFonts w:ascii="Arial" w:hAnsi="Arial" w:cs="Arial"/>
                <w:szCs w:val="24"/>
              </w:rPr>
              <w:t xml:space="preserve">6 </w:t>
            </w:r>
            <w:r w:rsidRPr="009B6A74">
              <w:rPr>
                <w:rFonts w:ascii="Arial" w:hAnsi="Arial" w:cs="Arial"/>
                <w:szCs w:val="24"/>
              </w:rPr>
              <w:t>godz</w:t>
            </w:r>
            <w:r>
              <w:rPr>
                <w:rFonts w:ascii="Arial" w:hAnsi="Arial" w:cs="Arial"/>
                <w:szCs w:val="24"/>
              </w:rPr>
              <w:t>in</w:t>
            </w:r>
            <w:r w:rsidRPr="009B6A74">
              <w:rPr>
                <w:rFonts w:ascii="Arial" w:hAnsi="Arial" w:cs="Arial"/>
                <w:szCs w:val="24"/>
              </w:rPr>
              <w:t>.</w:t>
            </w:r>
          </w:p>
          <w:p w14:paraId="725AA0EE" w14:textId="13C8E05F" w:rsidR="00EE47C1" w:rsidRPr="009B6A74" w:rsidRDefault="00EE47C1" w:rsidP="00EE47C1">
            <w:pPr>
              <w:pStyle w:val="Akapitzlist"/>
              <w:numPr>
                <w:ilvl w:val="0"/>
                <w:numId w:val="65"/>
              </w:numPr>
              <w:tabs>
                <w:tab w:val="left" w:pos="426"/>
              </w:tabs>
              <w:spacing w:line="276" w:lineRule="auto"/>
              <w:ind w:left="496"/>
              <w:rPr>
                <w:rFonts w:ascii="Arial" w:hAnsi="Arial" w:cs="Arial"/>
                <w:szCs w:val="24"/>
              </w:rPr>
            </w:pPr>
            <w:r>
              <w:rPr>
                <w:rFonts w:ascii="Arial" w:hAnsi="Arial" w:cs="Arial"/>
                <w:szCs w:val="24"/>
              </w:rPr>
              <w:t>10</w:t>
            </w:r>
            <w:r w:rsidRPr="009B6A74">
              <w:rPr>
                <w:rFonts w:ascii="Arial" w:hAnsi="Arial" w:cs="Arial"/>
                <w:szCs w:val="24"/>
              </w:rPr>
              <w:t xml:space="preserve"> pkt- stawiennictwo w czasie powyżej </w:t>
            </w:r>
            <w:r>
              <w:rPr>
                <w:rFonts w:ascii="Arial" w:hAnsi="Arial" w:cs="Arial"/>
                <w:szCs w:val="24"/>
              </w:rPr>
              <w:t>6 do 8 godzin.</w:t>
            </w:r>
          </w:p>
          <w:p w14:paraId="3C24AD0F" w14:textId="0448C203" w:rsidR="007C077A" w:rsidRPr="00EE47C1" w:rsidRDefault="00EE47C1" w:rsidP="00EE47C1">
            <w:pPr>
              <w:pStyle w:val="Akapitzlist"/>
              <w:numPr>
                <w:ilvl w:val="0"/>
                <w:numId w:val="65"/>
              </w:numPr>
              <w:tabs>
                <w:tab w:val="left" w:pos="426"/>
              </w:tabs>
              <w:spacing w:line="276" w:lineRule="auto"/>
              <w:ind w:left="496"/>
              <w:rPr>
                <w:rFonts w:ascii="Arial" w:hAnsi="Arial" w:cs="Arial"/>
                <w:szCs w:val="24"/>
              </w:rPr>
            </w:pPr>
            <w:r>
              <w:rPr>
                <w:rFonts w:ascii="Arial" w:hAnsi="Arial" w:cs="Arial"/>
                <w:szCs w:val="24"/>
              </w:rPr>
              <w:t>Stawiennictwo w czasie powyżej 8 godz. – oferta zostanie odrzucona.</w:t>
            </w:r>
          </w:p>
        </w:tc>
      </w:tr>
      <w:tr w:rsidR="007C077A" w:rsidRPr="007C077A" w14:paraId="1E393134" w14:textId="77777777" w:rsidTr="0077661B">
        <w:trPr>
          <w:trHeight w:val="283"/>
        </w:trPr>
        <w:tc>
          <w:tcPr>
            <w:tcW w:w="1225" w:type="pct"/>
            <w:vAlign w:val="center"/>
          </w:tcPr>
          <w:p w14:paraId="0E41A1E0"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06EBC6E0"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w:t>
            </w:r>
          </w:p>
        </w:tc>
      </w:tr>
      <w:tr w:rsidR="007C077A" w:rsidRPr="007C077A" w14:paraId="7624A565" w14:textId="77777777" w:rsidTr="0077661B">
        <w:trPr>
          <w:trHeight w:val="283"/>
        </w:trPr>
        <w:tc>
          <w:tcPr>
            <w:tcW w:w="1225" w:type="pct"/>
            <w:vAlign w:val="center"/>
          </w:tcPr>
          <w:p w14:paraId="132169B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03E15273"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pkt</w:t>
            </w:r>
          </w:p>
        </w:tc>
      </w:tr>
      <w:tr w:rsidR="007C077A" w:rsidRPr="007C077A" w14:paraId="095C40F1" w14:textId="77777777" w:rsidTr="00704030">
        <w:trPr>
          <w:trHeight w:val="973"/>
        </w:trPr>
        <w:tc>
          <w:tcPr>
            <w:tcW w:w="1225" w:type="pct"/>
            <w:vAlign w:val="center"/>
          </w:tcPr>
          <w:p w14:paraId="76EA068E"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056B8865" w14:textId="5E503E98" w:rsidR="007C077A" w:rsidRPr="00EE47C1" w:rsidRDefault="00EE47C1" w:rsidP="00EE47C1">
            <w:pPr>
              <w:tabs>
                <w:tab w:val="left" w:pos="426"/>
              </w:tabs>
              <w:spacing w:line="276" w:lineRule="auto"/>
              <w:jc w:val="both"/>
              <w:rPr>
                <w:rFonts w:ascii="Arial" w:hAnsi="Arial" w:cs="Arial"/>
                <w:szCs w:val="24"/>
              </w:rPr>
            </w:pPr>
            <w:r>
              <w:rPr>
                <w:rFonts w:ascii="Arial" w:hAnsi="Arial" w:cs="Arial"/>
                <w:szCs w:val="24"/>
              </w:rPr>
              <w:t xml:space="preserve">Jeżeli </w:t>
            </w:r>
            <w:r w:rsidR="00CD6C31" w:rsidRPr="00EE47C1">
              <w:rPr>
                <w:rFonts w:ascii="Arial" w:hAnsi="Arial" w:cs="Arial"/>
                <w:szCs w:val="24"/>
              </w:rPr>
              <w:t xml:space="preserve">Wykonawca nie wypełni pkt </w:t>
            </w:r>
            <w:r w:rsidR="00DE601B" w:rsidRPr="00EE47C1">
              <w:rPr>
                <w:rFonts w:ascii="Arial" w:hAnsi="Arial" w:cs="Arial"/>
                <w:szCs w:val="24"/>
              </w:rPr>
              <w:t>9</w:t>
            </w:r>
            <w:r w:rsidR="00CD6C31" w:rsidRPr="00EE47C1">
              <w:rPr>
                <w:rFonts w:ascii="Arial" w:hAnsi="Arial" w:cs="Arial"/>
                <w:szCs w:val="24"/>
              </w:rPr>
              <w:t xml:space="preserve"> formularza ofertowego (zał. </w:t>
            </w:r>
            <w:r w:rsidR="000905C2" w:rsidRPr="00EE47C1">
              <w:rPr>
                <w:rFonts w:ascii="Arial" w:hAnsi="Arial" w:cs="Arial"/>
                <w:szCs w:val="24"/>
              </w:rPr>
              <w:t>6</w:t>
            </w:r>
            <w:r w:rsidR="00CD6C31" w:rsidRPr="00EE47C1">
              <w:rPr>
                <w:rFonts w:ascii="Arial" w:hAnsi="Arial" w:cs="Arial"/>
                <w:szCs w:val="24"/>
              </w:rPr>
              <w:t xml:space="preserve"> do SWZ) – oferta Wykonawcy zostanie odrzucona zgodnie z art. 226 ust. 1 pkt. 5), ponieważ jej treść jest niezgodna z warunkami zamówienia</w:t>
            </w:r>
          </w:p>
        </w:tc>
      </w:tr>
    </w:tbl>
    <w:p w14:paraId="5A0FECFD" w14:textId="045528C1" w:rsidR="000A55ED" w:rsidRPr="00C400DB" w:rsidRDefault="0037790C"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u w:val="single"/>
          <w:lang w:eastAsia="pl-PL"/>
        </w:rPr>
      </w:pPr>
      <w:r>
        <w:rPr>
          <w:rFonts w:ascii="Arial" w:hAnsi="Arial" w:cs="Arial"/>
          <w:sz w:val="24"/>
          <w:szCs w:val="24"/>
        </w:rPr>
        <w:t xml:space="preserve"> </w:t>
      </w:r>
      <w:r w:rsidR="00C400DB" w:rsidRPr="000161AB">
        <w:rPr>
          <w:rFonts w:ascii="Arial" w:hAnsi="Arial" w:cs="Arial"/>
          <w:sz w:val="24"/>
          <w:szCs w:val="24"/>
        </w:rPr>
        <w:t>Jako najkorzystniejsza</w:t>
      </w:r>
      <w:r w:rsidR="00721D16" w:rsidRPr="00721D16">
        <w:rPr>
          <w:rFonts w:ascii="Arial" w:hAnsi="Arial" w:cs="Arial"/>
          <w:sz w:val="24"/>
          <w:szCs w:val="24"/>
        </w:rPr>
        <w:t xml:space="preserve"> </w:t>
      </w:r>
      <w:r w:rsidR="000161AB" w:rsidRPr="00DA05CF">
        <w:rPr>
          <w:rFonts w:ascii="Arial" w:eastAsia="Times New Roman" w:hAnsi="Arial" w:cs="Arial"/>
          <w:sz w:val="24"/>
          <w:szCs w:val="24"/>
          <w:lang w:eastAsia="pl-PL"/>
        </w:rPr>
        <w:t xml:space="preserve">uznana zostanie oferta, która spełni wszystkie warunki określone przez Zamawiającego i uzyska </w:t>
      </w:r>
      <w:r w:rsidR="000161AB" w:rsidRPr="008428DA">
        <w:rPr>
          <w:rFonts w:ascii="Arial" w:eastAsia="Times New Roman" w:hAnsi="Arial" w:cs="Arial"/>
          <w:sz w:val="24"/>
          <w:szCs w:val="24"/>
          <w:u w:val="single"/>
          <w:lang w:eastAsia="pl-PL"/>
        </w:rPr>
        <w:t>najwyższy bilans punktów za wszystkie kryteria oceny ofert</w:t>
      </w:r>
      <w:r w:rsidR="00C400DB" w:rsidRPr="00C400DB">
        <w:rPr>
          <w:rFonts w:ascii="Arial" w:eastAsia="Times New Roman" w:hAnsi="Arial" w:cs="Arial"/>
          <w:sz w:val="24"/>
          <w:szCs w:val="24"/>
          <w:u w:val="single"/>
          <w:lang w:eastAsia="pl-PL"/>
        </w:rPr>
        <w:t>.</w:t>
      </w:r>
    </w:p>
    <w:p w14:paraId="51B30536" w14:textId="5201482C" w:rsidR="000A55ED" w:rsidRPr="00876F8D" w:rsidRDefault="00B12094"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00C400DB" w:rsidRPr="0010753F">
        <w:rPr>
          <w:rFonts w:ascii="Arial" w:hAnsi="Arial" w:cs="Arial"/>
          <w:sz w:val="24"/>
          <w:szCs w:val="24"/>
        </w:rPr>
        <w:t xml:space="preserve">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w:t>
      </w:r>
      <w:r w:rsidR="00EB08B6">
        <w:rPr>
          <w:rFonts w:ascii="Arial" w:hAnsi="Arial" w:cs="Arial"/>
          <w:sz w:val="24"/>
          <w:szCs w:val="24"/>
        </w:rPr>
        <w:t>Z</w:t>
      </w:r>
      <w:r w:rsidR="00C400DB" w:rsidRPr="0010753F">
        <w:rPr>
          <w:rFonts w:ascii="Arial" w:hAnsi="Arial" w:cs="Arial"/>
          <w:sz w:val="24"/>
          <w:szCs w:val="24"/>
        </w:rPr>
        <w:t>amawiającego ofert dodatkowych zawierających nową cenę lub koszt</w:t>
      </w:r>
      <w:r w:rsidR="00C400DB">
        <w:rPr>
          <w:rFonts w:ascii="Arial" w:hAnsi="Arial" w:cs="Arial"/>
          <w:sz w:val="24"/>
          <w:szCs w:val="24"/>
        </w:rPr>
        <w:t>.</w:t>
      </w:r>
    </w:p>
    <w:p w14:paraId="4483271C" w14:textId="5132A974" w:rsidR="005B2C4D" w:rsidRPr="00876F8D" w:rsidRDefault="005B2C4D"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lastRenderedPageBreak/>
        <w:t>Wykonawcy, składając oferty dodatkowe, nie mogą oferować cen lub kosztów wyższych niż zaoferowane w uprzednio złożonych przez nich ofertach.</w:t>
      </w:r>
    </w:p>
    <w:p w14:paraId="35518BD8" w14:textId="2FDD24AB"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620236">
      <w:pPr>
        <w:pStyle w:val="Akapitzlist"/>
        <w:numPr>
          <w:ilvl w:val="0"/>
          <w:numId w:val="24"/>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6B12F18B" w:rsidR="00774044" w:rsidRDefault="00141D20"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429AA2B8" w14:textId="6D067383" w:rsidR="00774044" w:rsidRPr="00A87D86"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A87D86">
        <w:rPr>
          <w:rFonts w:ascii="Arial" w:eastAsia="Times New Roman" w:hAnsi="Arial" w:cs="Arial"/>
          <w:sz w:val="24"/>
          <w:szCs w:val="24"/>
          <w:lang w:eastAsia="pl-PL"/>
        </w:rPr>
        <w:t>Zamawiający odrzuci złożoną ofertę, w przypadku wystąpienia przynajmniej jednej z okoliczności, o których mowa w art. 226 ust. 1 ustawy Pzp. W przypadku, gdy nie zostanie złożona żadna oferta niepodlegająca</w:t>
      </w:r>
      <w:r w:rsidR="00A87D86">
        <w:rPr>
          <w:rFonts w:ascii="Arial" w:eastAsia="Times New Roman" w:hAnsi="Arial" w:cs="Arial"/>
          <w:sz w:val="24"/>
          <w:szCs w:val="24"/>
          <w:lang w:eastAsia="pl-PL"/>
        </w:rPr>
        <w:t xml:space="preserve"> </w:t>
      </w:r>
      <w:r w:rsidRPr="00A87D8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41614423" w14:textId="325A09D2"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18CC064F"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1)</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6971ED06"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Wykonawcach, których oferty zostały odrzucone,</w:t>
      </w:r>
    </w:p>
    <w:p w14:paraId="48776DDD" w14:textId="72C13E73" w:rsidR="00774044" w:rsidRPr="00876F8D" w:rsidRDefault="00774044" w:rsidP="00A87D86">
      <w:pPr>
        <w:pStyle w:val="Akapitzlist"/>
        <w:spacing w:before="120" w:after="120" w:line="20" w:lineRule="atLeast"/>
        <w:ind w:left="425" w:firstLine="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771B9E7D"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Postępowanie może zostać unieważnione w przypadku wystąpienia okoliczności, o których mowa w art. 255-256 ust. 1 ustawy Pzp.</w:t>
      </w:r>
    </w:p>
    <w:p w14:paraId="329A26E2" w14:textId="3E896607" w:rsidR="00774044" w:rsidRPr="00876F8D" w:rsidRDefault="00774044" w:rsidP="00620236">
      <w:pPr>
        <w:pStyle w:val="Akapitzlist"/>
        <w:numPr>
          <w:ilvl w:val="0"/>
          <w:numId w:val="24"/>
        </w:numPr>
        <w:spacing w:before="120" w:after="120" w:line="20" w:lineRule="atLeast"/>
        <w:ind w:left="425" w:hanging="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287FFC6" w14:textId="7EC15E65" w:rsidR="00DE601B" w:rsidRPr="00704030" w:rsidRDefault="00774044" w:rsidP="00DE601B">
      <w:pPr>
        <w:pStyle w:val="Akapitzlist"/>
        <w:numPr>
          <w:ilvl w:val="0"/>
          <w:numId w:val="24"/>
        </w:numPr>
        <w:spacing w:before="120" w:after="120" w:line="20" w:lineRule="atLeast"/>
        <w:ind w:left="426"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udostępni niezwłocznie info</w:t>
      </w:r>
      <w:r w:rsidR="0026797E"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na stronie internetowej prowadzonego</w:t>
      </w:r>
      <w:r w:rsidR="0026797E" w:rsidRPr="00876F8D">
        <w:rPr>
          <w:rFonts w:ascii="Arial" w:eastAsia="Times New Roman" w:hAnsi="Arial" w:cs="Arial"/>
          <w:sz w:val="24"/>
          <w:szCs w:val="24"/>
          <w:lang w:eastAsia="pl-PL"/>
        </w:rPr>
        <w:t xml:space="preserve"> p</w:t>
      </w:r>
      <w:r w:rsidRPr="00876F8D">
        <w:rPr>
          <w:rFonts w:ascii="Arial" w:eastAsia="Times New Roman" w:hAnsi="Arial" w:cs="Arial"/>
          <w:sz w:val="24"/>
          <w:szCs w:val="24"/>
          <w:lang w:eastAsia="pl-PL"/>
        </w:rPr>
        <w:t>ostępowania</w:t>
      </w:r>
      <w:r w:rsidR="0026797E"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554FAC58"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w:t>
      </w:r>
      <w:r w:rsidR="00A87D86">
        <w:rPr>
          <w:rFonts w:ascii="Arial" w:hAnsi="Arial" w:cs="Arial"/>
          <w:b w:val="0"/>
          <w:bCs w:val="0"/>
          <w:sz w:val="24"/>
        </w:rPr>
        <w:t>uwzględnieniem art. 577 ustawy P</w:t>
      </w:r>
      <w:r w:rsidRPr="00876F8D">
        <w:rPr>
          <w:rFonts w:ascii="Arial" w:hAnsi="Arial" w:cs="Arial"/>
          <w:b w:val="0"/>
          <w:bCs w:val="0"/>
          <w:sz w:val="24"/>
        </w:rPr>
        <w:t>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w:t>
      </w:r>
      <w:r w:rsidR="00A87D86">
        <w:rPr>
          <w:rFonts w:ascii="Arial" w:hAnsi="Arial" w:cs="Arial"/>
          <w:b w:val="0"/>
          <w:bCs w:val="0"/>
          <w:sz w:val="24"/>
        </w:rPr>
        <w:t>dków komunikacji elektronicznej.</w:t>
      </w:r>
    </w:p>
    <w:p w14:paraId="1F9CD715" w14:textId="45836CEA" w:rsidR="000A55ED" w:rsidRDefault="00916604" w:rsidP="00A87D86">
      <w:pPr>
        <w:pStyle w:val="Tytu"/>
        <w:numPr>
          <w:ilvl w:val="0"/>
          <w:numId w:val="6"/>
        </w:numPr>
        <w:spacing w:before="120" w:after="120" w:line="20" w:lineRule="atLeast"/>
        <w:ind w:left="426" w:hanging="426"/>
        <w:jc w:val="both"/>
        <w:rPr>
          <w:rFonts w:ascii="Arial" w:hAnsi="Arial" w:cs="Arial"/>
          <w:b w:val="0"/>
          <w:sz w:val="24"/>
        </w:rPr>
      </w:pPr>
      <w:r w:rsidRPr="00876F8D">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r w:rsidRPr="00BF677D">
        <w:rPr>
          <w:rFonts w:ascii="Arial" w:hAnsi="Arial" w:cs="Arial"/>
          <w:b w:val="0"/>
          <w:sz w:val="24"/>
        </w:rPr>
        <w:t xml:space="preserve">. </w:t>
      </w:r>
    </w:p>
    <w:p w14:paraId="5DF6238C" w14:textId="77777777" w:rsidR="00EE47C1" w:rsidRPr="00EE47C1" w:rsidRDefault="00EE47C1" w:rsidP="00EE47C1">
      <w:pPr>
        <w:pStyle w:val="Podtytu"/>
        <w:rPr>
          <w:lang w:eastAsia="ar-SA"/>
        </w:rPr>
      </w:pPr>
    </w:p>
    <w:p w14:paraId="13040C0B" w14:textId="7FBB5C0E" w:rsidR="0090349B" w:rsidRPr="00721D16" w:rsidRDefault="00F00ED5" w:rsidP="00721D16">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lastRenderedPageBreak/>
        <w:t>Wykonawca przed podpisaniem umowy dostarczy:</w:t>
      </w:r>
    </w:p>
    <w:p w14:paraId="28A2DFD2" w14:textId="2940E155" w:rsidR="00876F8D" w:rsidRPr="00A87D86" w:rsidRDefault="00721D16" w:rsidP="00A87D86">
      <w:pPr>
        <w:pStyle w:val="Podtytu"/>
        <w:ind w:left="709" w:hanging="283"/>
        <w:jc w:val="both"/>
        <w:rPr>
          <w:rFonts w:ascii="Arial" w:hAnsi="Arial" w:cs="Arial"/>
          <w:bCs/>
          <w:color w:val="auto"/>
          <w:sz w:val="24"/>
          <w:szCs w:val="24"/>
          <w:lang w:eastAsia="ar-SA"/>
        </w:rPr>
      </w:pPr>
      <w:r>
        <w:rPr>
          <w:rFonts w:ascii="Arial" w:eastAsia="Times New Roman" w:hAnsi="Arial" w:cs="Arial"/>
          <w:b/>
          <w:color w:val="auto"/>
          <w:spacing w:val="0"/>
          <w:sz w:val="24"/>
          <w:szCs w:val="24"/>
          <w:lang w:eastAsia="ar-SA"/>
        </w:rPr>
        <w:t>a</w:t>
      </w:r>
      <w:r w:rsidR="00876F8D" w:rsidRPr="00A87D86">
        <w:rPr>
          <w:rFonts w:ascii="Arial" w:eastAsia="Times New Roman" w:hAnsi="Arial" w:cs="Arial"/>
          <w:b/>
          <w:color w:val="auto"/>
          <w:spacing w:val="0"/>
          <w:sz w:val="24"/>
          <w:szCs w:val="24"/>
          <w:lang w:eastAsia="ar-SA"/>
        </w:rPr>
        <w:t>)</w:t>
      </w:r>
      <w:r w:rsidR="00FB1E14" w:rsidRPr="00BF677D">
        <w:rPr>
          <w:rStyle w:val="TytuZnak"/>
          <w:rFonts w:ascii="Arial" w:eastAsiaTheme="minorEastAsia" w:hAnsi="Arial" w:cs="Arial"/>
          <w:b w:val="0"/>
          <w:color w:val="auto"/>
          <w:spacing w:val="0"/>
          <w:sz w:val="24"/>
        </w:rPr>
        <w:t>Pełnomocnictwo</w:t>
      </w:r>
      <w:r w:rsidR="006A667A" w:rsidRPr="00BF677D">
        <w:rPr>
          <w:rStyle w:val="TytuZnak"/>
          <w:rFonts w:ascii="Arial" w:eastAsiaTheme="minorEastAsia" w:hAnsi="Arial" w:cs="Arial"/>
          <w:b w:val="0"/>
          <w:color w:val="auto"/>
          <w:spacing w:val="0"/>
          <w:sz w:val="24"/>
        </w:rPr>
        <w:t xml:space="preserve"> dla osoby zawierającej umowę w imieniu Wykonawcy, o ile upoważnienie</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do reprezentowania Wykonawcy nie wynika z dokumentów rejestrowych Wykonawcy, jeżeli</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Zamawiający może j</w:t>
      </w:r>
      <w:r w:rsidR="00482ADE" w:rsidRPr="00BF677D">
        <w:rPr>
          <w:rStyle w:val="TytuZnak"/>
          <w:rFonts w:ascii="Arial" w:eastAsiaTheme="minorEastAsia" w:hAnsi="Arial" w:cs="Arial"/>
          <w:b w:val="0"/>
          <w:color w:val="auto"/>
          <w:spacing w:val="0"/>
          <w:sz w:val="24"/>
        </w:rPr>
        <w:t xml:space="preserve">e uzyskać za pomocą bezpłatnych </w:t>
      </w:r>
      <w:r w:rsidR="006A667A" w:rsidRPr="00BF677D">
        <w:rPr>
          <w:rStyle w:val="TytuZnak"/>
          <w:rFonts w:ascii="Arial" w:eastAsiaTheme="minorEastAsia" w:hAnsi="Arial" w:cs="Arial"/>
          <w:b w:val="0"/>
          <w:color w:val="auto"/>
          <w:spacing w:val="0"/>
          <w:sz w:val="24"/>
        </w:rPr>
        <w:t>i ogólnodostępnych baz danych, lub dokument</w:t>
      </w:r>
      <w:r w:rsidR="00876F8D" w:rsidRPr="00BF677D">
        <w:rPr>
          <w:rStyle w:val="TytuZnak"/>
          <w:rFonts w:ascii="Arial" w:eastAsiaTheme="minorEastAsia" w:hAnsi="Arial" w:cs="Arial"/>
          <w:b w:val="0"/>
          <w:color w:val="auto"/>
          <w:spacing w:val="0"/>
          <w:sz w:val="24"/>
        </w:rPr>
        <w:t>,</w:t>
      </w:r>
    </w:p>
    <w:p w14:paraId="6B74E82B" w14:textId="243FC6C4" w:rsidR="00876F8D" w:rsidRPr="00876F8D" w:rsidRDefault="00721D16" w:rsidP="00876F8D">
      <w:pPr>
        <w:ind w:left="709" w:hanging="283"/>
        <w:jc w:val="both"/>
        <w:rPr>
          <w:lang w:eastAsia="ar-SA"/>
        </w:rPr>
      </w:pPr>
      <w:r>
        <w:rPr>
          <w:rFonts w:ascii="Arial" w:eastAsia="Times New Roman" w:hAnsi="Arial" w:cs="Arial"/>
          <w:b/>
          <w:sz w:val="24"/>
          <w:szCs w:val="24"/>
          <w:lang w:eastAsia="ar-SA"/>
        </w:rPr>
        <w:t>b</w:t>
      </w:r>
      <w:r w:rsidR="00EE47C1">
        <w:rPr>
          <w:rFonts w:ascii="Arial" w:eastAsia="Times New Roman" w:hAnsi="Arial" w:cs="Arial"/>
          <w:b/>
          <w:sz w:val="24"/>
          <w:szCs w:val="24"/>
          <w:lang w:eastAsia="ar-SA"/>
        </w:rPr>
        <w:t xml:space="preserve">) </w:t>
      </w:r>
      <w:r w:rsidR="00FB1E14" w:rsidRPr="007424E3">
        <w:rPr>
          <w:rStyle w:val="TytuZnak"/>
          <w:rFonts w:ascii="Arial" w:eastAsiaTheme="minorHAnsi" w:hAnsi="Arial" w:cs="Arial"/>
          <w:b w:val="0"/>
          <w:sz w:val="24"/>
        </w:rPr>
        <w:t>W</w:t>
      </w:r>
      <w:r w:rsidR="00EE47C1">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00876F8D" w:rsidRPr="007424E3">
        <w:rPr>
          <w:rStyle w:val="TytuZnak"/>
          <w:rFonts w:ascii="Arial" w:eastAsiaTheme="minorHAnsi" w:hAnsi="Arial" w:cs="Arial"/>
          <w:b w:val="0"/>
          <w:sz w:val="24"/>
        </w:rPr>
        <w:t>.</w:t>
      </w:r>
    </w:p>
    <w:p w14:paraId="5DF6B58B" w14:textId="693561AF" w:rsidR="00D27059" w:rsidRPr="0068785A" w:rsidRDefault="00916604" w:rsidP="00CA79EE">
      <w:pPr>
        <w:pStyle w:val="Tytu"/>
        <w:numPr>
          <w:ilvl w:val="0"/>
          <w:numId w:val="6"/>
        </w:numPr>
        <w:spacing w:before="120" w:after="240" w:line="20" w:lineRule="atLeast"/>
        <w:ind w:left="425" w:hanging="425"/>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4D1085EE" w14:textId="5B4F393B" w:rsidR="004002FE" w:rsidRDefault="00BB55E9" w:rsidP="004002FE">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00A87D86">
        <w:rPr>
          <w:rFonts w:ascii="Arial" w:eastAsia="Times New Roman" w:hAnsi="Arial" w:cs="Arial"/>
          <w:sz w:val="24"/>
          <w:szCs w:val="24"/>
          <w:lang w:eastAsia="pl-PL"/>
        </w:rPr>
        <w:t>P</w:t>
      </w:r>
      <w:r w:rsidRPr="000274A4">
        <w:rPr>
          <w:rFonts w:ascii="Arial" w:eastAsia="Times New Roman" w:hAnsi="Arial" w:cs="Arial"/>
          <w:sz w:val="24"/>
          <w:szCs w:val="24"/>
          <w:lang w:eastAsia="pl-PL"/>
        </w:rPr>
        <w:t>zp.</w:t>
      </w:r>
    </w:p>
    <w:p w14:paraId="0953860C" w14:textId="5F386A1C" w:rsidR="00704030" w:rsidRDefault="00704030" w:rsidP="00EE47C1">
      <w:pPr>
        <w:spacing w:before="120" w:after="120" w:line="20" w:lineRule="atLeast"/>
        <w:ind w:right="-2"/>
        <w:jc w:val="both"/>
        <w:rPr>
          <w:rFonts w:ascii="Arial" w:eastAsia="Times New Roman" w:hAnsi="Arial" w:cs="Arial"/>
          <w:sz w:val="24"/>
          <w:szCs w:val="24"/>
          <w:lang w:eastAsia="pl-PL"/>
        </w:rPr>
      </w:pPr>
    </w:p>
    <w:p w14:paraId="124B8FF6" w14:textId="39BB8705" w:rsidR="00EE47C1" w:rsidRDefault="00EE47C1" w:rsidP="00EE47C1">
      <w:pPr>
        <w:spacing w:before="120" w:after="120" w:line="20" w:lineRule="atLeast"/>
        <w:ind w:right="-2"/>
        <w:jc w:val="both"/>
        <w:rPr>
          <w:rFonts w:ascii="Arial" w:eastAsia="Times New Roman" w:hAnsi="Arial" w:cs="Arial"/>
          <w:sz w:val="24"/>
          <w:szCs w:val="24"/>
          <w:lang w:eastAsia="pl-PL"/>
        </w:rPr>
      </w:pPr>
    </w:p>
    <w:p w14:paraId="6A37ADDF" w14:textId="13E2BE0D" w:rsidR="00EE47C1" w:rsidRDefault="00EE47C1" w:rsidP="00EE47C1">
      <w:pPr>
        <w:spacing w:before="120" w:after="120" w:line="20" w:lineRule="atLeast"/>
        <w:ind w:right="-2"/>
        <w:jc w:val="both"/>
        <w:rPr>
          <w:rFonts w:ascii="Arial" w:eastAsia="Times New Roman" w:hAnsi="Arial" w:cs="Arial"/>
          <w:sz w:val="24"/>
          <w:szCs w:val="24"/>
          <w:lang w:eastAsia="pl-PL"/>
        </w:rPr>
      </w:pPr>
    </w:p>
    <w:p w14:paraId="7CA1A620" w14:textId="77777777" w:rsidR="00B62182" w:rsidRPr="00DE601B" w:rsidRDefault="00B62182" w:rsidP="00EE47C1">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B62182" w14:paraId="68CDCF26" w14:textId="77777777" w:rsidTr="00627058">
        <w:tc>
          <w:tcPr>
            <w:tcW w:w="9004" w:type="dxa"/>
            <w:shd w:val="clear" w:color="auto" w:fill="FBE4D5" w:themeFill="accent2" w:themeFillTint="33"/>
          </w:tcPr>
          <w:p w14:paraId="77FD0EA8" w14:textId="679BE6EA" w:rsidR="000A55ED" w:rsidRPr="00B62182" w:rsidRDefault="000A55ED" w:rsidP="00B62182">
            <w:pPr>
              <w:spacing w:line="276" w:lineRule="auto"/>
              <w:ind w:right="-2"/>
              <w:jc w:val="center"/>
              <w:rPr>
                <w:rFonts w:ascii="Arial" w:eastAsia="Times New Roman" w:hAnsi="Arial" w:cs="Arial"/>
                <w:b/>
                <w:u w:val="single"/>
                <w:lang w:eastAsia="pl-PL"/>
              </w:rPr>
            </w:pPr>
            <w:r w:rsidRPr="00B62182">
              <w:rPr>
                <w:rFonts w:ascii="Arial" w:eastAsia="Times New Roman" w:hAnsi="Arial" w:cs="Arial"/>
                <w:b/>
                <w:u w:val="single"/>
                <w:lang w:eastAsia="pl-PL"/>
              </w:rPr>
              <w:lastRenderedPageBreak/>
              <w:t xml:space="preserve">Rozdział </w:t>
            </w:r>
            <w:r w:rsidR="002C5F12" w:rsidRPr="00B62182">
              <w:rPr>
                <w:rFonts w:ascii="Arial" w:eastAsia="Times New Roman" w:hAnsi="Arial" w:cs="Arial"/>
                <w:b/>
                <w:u w:val="single"/>
                <w:lang w:eastAsia="pl-PL"/>
              </w:rPr>
              <w:t>XX</w:t>
            </w:r>
            <w:r w:rsidRPr="00B62182">
              <w:rPr>
                <w:rFonts w:ascii="Arial" w:eastAsia="Times New Roman" w:hAnsi="Arial" w:cs="Arial"/>
                <w:b/>
                <w:u w:val="single"/>
                <w:lang w:eastAsia="pl-PL"/>
              </w:rPr>
              <w:t>I</w:t>
            </w:r>
            <w:r w:rsidR="005F7D4C" w:rsidRPr="00B62182">
              <w:rPr>
                <w:rFonts w:ascii="Arial" w:eastAsia="Times New Roman" w:hAnsi="Arial" w:cs="Arial"/>
                <w:b/>
                <w:u w:val="single"/>
                <w:lang w:eastAsia="pl-PL"/>
              </w:rPr>
              <w:t>V</w:t>
            </w:r>
            <w:r w:rsidRPr="00B62182">
              <w:rPr>
                <w:rFonts w:ascii="Arial" w:eastAsia="Times New Roman" w:hAnsi="Arial" w:cs="Arial"/>
                <w:b/>
                <w:u w:val="single"/>
                <w:lang w:eastAsia="pl-PL"/>
              </w:rPr>
              <w:t>.</w:t>
            </w:r>
          </w:p>
          <w:p w14:paraId="387B2F2E" w14:textId="125A684C" w:rsidR="00FC6D77" w:rsidRPr="00B62182" w:rsidRDefault="00627058" w:rsidP="00B62182">
            <w:pPr>
              <w:spacing w:line="276" w:lineRule="auto"/>
              <w:ind w:right="-2"/>
              <w:jc w:val="center"/>
              <w:rPr>
                <w:rFonts w:ascii="Arial" w:eastAsia="Times New Roman" w:hAnsi="Arial" w:cs="Arial"/>
                <w:b/>
                <w:lang w:eastAsia="pl-PL"/>
              </w:rPr>
            </w:pPr>
            <w:r w:rsidRPr="00B62182">
              <w:rPr>
                <w:rFonts w:ascii="Arial" w:eastAsia="Times New Roman" w:hAnsi="Arial" w:cs="Arial"/>
                <w:b/>
                <w:lang w:eastAsia="pl-PL"/>
              </w:rPr>
              <w:t>Informacje o przewidywanych zamówieniach, o których mowa w art. 214 ust. 1 pkt 7 Ustawy pzp</w:t>
            </w:r>
          </w:p>
        </w:tc>
      </w:tr>
    </w:tbl>
    <w:p w14:paraId="1EF21543" w14:textId="77777777" w:rsidR="00EC605A" w:rsidRPr="00B62182" w:rsidRDefault="00627058" w:rsidP="00B62182">
      <w:pPr>
        <w:spacing w:after="0" w:line="276" w:lineRule="auto"/>
        <w:jc w:val="both"/>
        <w:rPr>
          <w:rFonts w:ascii="Arial" w:eastAsia="Times New Roman" w:hAnsi="Arial" w:cs="Arial"/>
          <w:lang w:eastAsia="pl-PL"/>
        </w:rPr>
      </w:pPr>
      <w:r w:rsidRPr="00B62182">
        <w:rPr>
          <w:rFonts w:ascii="Arial" w:eastAsia="Times New Roman" w:hAnsi="Arial" w:cs="Arial"/>
          <w:lang w:eastAsia="pl-PL"/>
        </w:rPr>
        <w:t xml:space="preserve">Zamawiający nie przewiduje udzielenia zamówienia, o którym mowa w art. 214 </w:t>
      </w:r>
    </w:p>
    <w:p w14:paraId="423EA20F" w14:textId="10AA7766" w:rsidR="00EF2ED0" w:rsidRPr="00B62182" w:rsidRDefault="00627058" w:rsidP="00B62182">
      <w:pPr>
        <w:spacing w:after="0" w:line="276" w:lineRule="auto"/>
        <w:jc w:val="both"/>
        <w:rPr>
          <w:rFonts w:ascii="Arial" w:eastAsia="Times New Roman" w:hAnsi="Arial" w:cs="Arial"/>
          <w:lang w:eastAsia="pl-PL"/>
        </w:rPr>
      </w:pPr>
      <w:r w:rsidRPr="00B62182">
        <w:rPr>
          <w:rFonts w:ascii="Arial" w:eastAsia="Times New Roman" w:hAnsi="Arial" w:cs="Arial"/>
          <w:lang w:eastAsia="pl-PL"/>
        </w:rPr>
        <w:t xml:space="preserve">ust. 1 pkt 7 </w:t>
      </w:r>
      <w:r w:rsidR="003A2638" w:rsidRPr="00B62182">
        <w:rPr>
          <w:rFonts w:ascii="Arial" w:eastAsia="Times New Roman" w:hAnsi="Arial" w:cs="Arial"/>
          <w:lang w:eastAsia="pl-PL"/>
        </w:rPr>
        <w:t>U</w:t>
      </w:r>
      <w:r w:rsidRPr="00B62182">
        <w:rPr>
          <w:rFonts w:ascii="Arial" w:eastAsia="Times New Roman" w:hAnsi="Arial" w:cs="Arial"/>
          <w:lang w:eastAsia="pl-PL"/>
        </w:rPr>
        <w:t>stawy</w:t>
      </w:r>
      <w:r w:rsidR="003A2638" w:rsidRPr="00B62182">
        <w:rPr>
          <w:rFonts w:ascii="Arial" w:eastAsia="Times New Roman" w:hAnsi="Arial" w:cs="Arial"/>
          <w:lang w:eastAsia="pl-PL"/>
        </w:rPr>
        <w:t xml:space="preserve"> Pzp</w:t>
      </w:r>
      <w:r w:rsidRPr="00B62182">
        <w:rPr>
          <w:rFonts w:ascii="Arial" w:eastAsia="Times New Roman" w:hAnsi="Arial" w:cs="Arial"/>
          <w:lang w:eastAsia="pl-PL"/>
        </w:rPr>
        <w:t>.</w:t>
      </w:r>
    </w:p>
    <w:tbl>
      <w:tblPr>
        <w:tblStyle w:val="Tabela-Siatka2"/>
        <w:tblW w:w="0" w:type="auto"/>
        <w:tblLook w:val="04A0" w:firstRow="1" w:lastRow="0" w:firstColumn="1" w:lastColumn="0" w:noHBand="0" w:noVBand="1"/>
      </w:tblPr>
      <w:tblGrid>
        <w:gridCol w:w="9060"/>
      </w:tblGrid>
      <w:tr w:rsidR="00385F45" w:rsidRPr="00B62182" w14:paraId="669BF561" w14:textId="77777777" w:rsidTr="00347628">
        <w:trPr>
          <w:trHeight w:val="608"/>
        </w:trPr>
        <w:tc>
          <w:tcPr>
            <w:tcW w:w="9060" w:type="dxa"/>
            <w:shd w:val="clear" w:color="auto" w:fill="FBE4D5" w:themeFill="accent2" w:themeFillTint="33"/>
          </w:tcPr>
          <w:p w14:paraId="5B4C51F9" w14:textId="07BDBA44" w:rsidR="00385F45" w:rsidRPr="00B62182" w:rsidRDefault="00385F45" w:rsidP="00B62182">
            <w:pPr>
              <w:autoSpaceDE w:val="0"/>
              <w:autoSpaceDN w:val="0"/>
              <w:adjustRightInd w:val="0"/>
              <w:spacing w:line="276" w:lineRule="auto"/>
              <w:jc w:val="center"/>
              <w:rPr>
                <w:rFonts w:ascii="Arial" w:hAnsi="Arial" w:cs="Arial"/>
                <w:b/>
                <w:bCs/>
                <w:u w:val="single"/>
              </w:rPr>
            </w:pPr>
            <w:r w:rsidRPr="00B62182">
              <w:rPr>
                <w:rFonts w:ascii="Arial" w:hAnsi="Arial" w:cs="Arial"/>
                <w:b/>
                <w:bCs/>
                <w:u w:val="single"/>
              </w:rPr>
              <w:t>Rozdział XXV.</w:t>
            </w:r>
          </w:p>
          <w:p w14:paraId="19F1A6E2" w14:textId="2AB0AECC" w:rsidR="00385F45" w:rsidRPr="00B62182" w:rsidRDefault="00385F45" w:rsidP="00B62182">
            <w:pPr>
              <w:autoSpaceDE w:val="0"/>
              <w:autoSpaceDN w:val="0"/>
              <w:adjustRightInd w:val="0"/>
              <w:spacing w:line="276" w:lineRule="auto"/>
              <w:jc w:val="center"/>
              <w:rPr>
                <w:rFonts w:ascii="Arial" w:hAnsi="Arial" w:cs="Arial"/>
              </w:rPr>
            </w:pPr>
            <w:r w:rsidRPr="00B62182">
              <w:rPr>
                <w:rFonts w:ascii="Arial" w:eastAsia="Times New Roman" w:hAnsi="Arial" w:cs="Arial"/>
                <w:b/>
                <w:lang w:eastAsia="pl-PL"/>
              </w:rPr>
              <w:t xml:space="preserve">Wymagania w zakresie zatrudnienia na podstawie stosunku pracy, </w:t>
            </w:r>
            <w:r w:rsidRPr="00B62182">
              <w:rPr>
                <w:rFonts w:ascii="Arial" w:eastAsia="Times New Roman" w:hAnsi="Arial" w:cs="Arial"/>
                <w:b/>
                <w:lang w:eastAsia="pl-PL"/>
              </w:rPr>
              <w:br/>
              <w:t>w okolicznościach, o których mowa w art. 95 ustawy pzp</w:t>
            </w:r>
          </w:p>
        </w:tc>
      </w:tr>
    </w:tbl>
    <w:p w14:paraId="659DB2BF" w14:textId="0938EE2F" w:rsidR="00B62182" w:rsidRPr="00B62182" w:rsidRDefault="00B62182" w:rsidP="00B62182">
      <w:pPr>
        <w:pStyle w:val="Akapitzlist"/>
        <w:numPr>
          <w:ilvl w:val="2"/>
          <w:numId w:val="67"/>
        </w:numPr>
        <w:tabs>
          <w:tab w:val="clear" w:pos="2056"/>
          <w:tab w:val="num" w:pos="1276"/>
        </w:tabs>
        <w:spacing w:after="0" w:line="276" w:lineRule="auto"/>
        <w:ind w:left="426" w:right="565" w:hanging="426"/>
        <w:jc w:val="both"/>
        <w:rPr>
          <w:rFonts w:ascii="Arial" w:eastAsia="Times New Roman" w:hAnsi="Arial" w:cs="Arial"/>
          <w:lang w:eastAsia="pl-PL"/>
        </w:rPr>
      </w:pPr>
      <w:r w:rsidRPr="00B62182">
        <w:rPr>
          <w:rFonts w:ascii="Arial" w:eastAsia="Times New Roman" w:hAnsi="Arial" w:cs="Arial"/>
          <w:b/>
          <w:lang w:eastAsia="pl-PL"/>
        </w:rPr>
        <w:t>Zamawiający</w:t>
      </w:r>
      <w:r w:rsidRPr="00B62182">
        <w:rPr>
          <w:rFonts w:ascii="Arial" w:eastAsia="Times New Roman" w:hAnsi="Arial" w:cs="Arial"/>
          <w:lang w:eastAsia="pl-PL"/>
        </w:rPr>
        <w:t xml:space="preserve"> wymaga od </w:t>
      </w:r>
      <w:r w:rsidRPr="00B62182">
        <w:rPr>
          <w:rFonts w:ascii="Arial" w:eastAsia="Times New Roman" w:hAnsi="Arial" w:cs="Arial"/>
          <w:b/>
          <w:lang w:eastAsia="pl-PL"/>
        </w:rPr>
        <w:t>Wykonawcy lub podwykonawcy</w:t>
      </w:r>
      <w:r w:rsidRPr="00B62182">
        <w:rPr>
          <w:rFonts w:ascii="Arial" w:eastAsia="Times New Roman" w:hAnsi="Arial" w:cs="Arial"/>
          <w:lang w:eastAsia="pl-PL"/>
        </w:rPr>
        <w:t xml:space="preserve"> zatrudnienia na umowę o pracę osób wykonujących w szczególności czynności w zakresie realizacji przedmiotu zamówienia - w rozumieniu przepisów ustawy z dnia 26 czerwca 1974 r. – Kodeks pracy (Dz.U. z 2020r. poz. 1320) o ile czynności te mieszczą się w zakresie art. 22 § 1 Kodeksu Pracy, który brzmi: ,, Przez nawiązanie stosunku pracy pracownik zobowiązuje się do wykonywania pracy określonego rodzaju na rzecz pracodawcy i pod jego kierownictwem oraz </w:t>
      </w:r>
      <w:r w:rsidRPr="00B62182">
        <w:rPr>
          <w:rFonts w:ascii="Arial" w:eastAsia="Times New Roman" w:hAnsi="Arial" w:cs="Arial"/>
          <w:lang w:eastAsia="pl-PL"/>
        </w:rPr>
        <w:br/>
        <w:t>w miejscu i czasie wyznaczonym przez pracodawcę, a pracodawca – do zatrudnienia pracownika za wynagrodzeniem’’.</w:t>
      </w:r>
    </w:p>
    <w:p w14:paraId="6DDF45D7" w14:textId="0B6A9BB0" w:rsidR="00B62182" w:rsidRPr="00B62182" w:rsidRDefault="00B62182" w:rsidP="00B62182">
      <w:pPr>
        <w:numPr>
          <w:ilvl w:val="2"/>
          <w:numId w:val="67"/>
        </w:numPr>
        <w:spacing w:after="0" w:line="276" w:lineRule="auto"/>
        <w:ind w:left="426" w:right="565" w:hanging="426"/>
        <w:jc w:val="both"/>
        <w:rPr>
          <w:rFonts w:ascii="Arial" w:eastAsia="Times New Roman" w:hAnsi="Arial" w:cs="Arial"/>
          <w:lang w:eastAsia="pl-PL"/>
        </w:rPr>
      </w:pPr>
      <w:r w:rsidRPr="00B62182">
        <w:rPr>
          <w:rFonts w:ascii="Arial" w:eastAsia="Times New Roman" w:hAnsi="Arial" w:cs="Arial"/>
          <w:lang w:eastAsia="pl-PL"/>
        </w:rPr>
        <w:t xml:space="preserve">W trakcie realizacji zamówienia </w:t>
      </w:r>
      <w:r w:rsidRPr="00B62182">
        <w:rPr>
          <w:rFonts w:ascii="Arial" w:eastAsia="Times New Roman" w:hAnsi="Arial" w:cs="Arial"/>
          <w:b/>
          <w:lang w:eastAsia="pl-PL"/>
        </w:rPr>
        <w:t>Zamawiający</w:t>
      </w:r>
      <w:r w:rsidRPr="00B62182">
        <w:rPr>
          <w:rFonts w:ascii="Arial" w:eastAsia="Times New Roman" w:hAnsi="Arial" w:cs="Arial"/>
          <w:lang w:eastAsia="pl-PL"/>
        </w:rPr>
        <w:t xml:space="preserve"> uprawniony jest do wykonywania czynności kontrolnych wobec Wykonawcy odnośnie spełniania przez </w:t>
      </w:r>
      <w:r w:rsidRPr="00B62182">
        <w:rPr>
          <w:rFonts w:ascii="Arial" w:eastAsia="Times New Roman" w:hAnsi="Arial" w:cs="Arial"/>
          <w:b/>
          <w:lang w:eastAsia="pl-PL"/>
        </w:rPr>
        <w:t>Wykonawcę</w:t>
      </w:r>
      <w:r w:rsidRPr="00B62182">
        <w:rPr>
          <w:rFonts w:ascii="Arial" w:eastAsia="Times New Roman" w:hAnsi="Arial" w:cs="Arial"/>
          <w:lang w:eastAsia="pl-PL"/>
        </w:rPr>
        <w:t xml:space="preserve"> lub podwykonawcę wymogu zatrudnienia na podstawie umowy o pracę osób wykonujących wskazane w ust. 1 czynności. Szczegóły czynności kontrolnych określa załącznik nr 3 do SWZ (projekt umowy.)</w:t>
      </w:r>
    </w:p>
    <w:tbl>
      <w:tblPr>
        <w:tblStyle w:val="Tabela-Siatka"/>
        <w:tblW w:w="0" w:type="auto"/>
        <w:tblLook w:val="04A0" w:firstRow="1" w:lastRow="0" w:firstColumn="1" w:lastColumn="0" w:noHBand="0" w:noVBand="1"/>
      </w:tblPr>
      <w:tblGrid>
        <w:gridCol w:w="9060"/>
      </w:tblGrid>
      <w:tr w:rsidR="0072518F" w:rsidRPr="00B62182" w14:paraId="726A8901" w14:textId="77777777" w:rsidTr="00893842">
        <w:trPr>
          <w:trHeight w:val="608"/>
        </w:trPr>
        <w:tc>
          <w:tcPr>
            <w:tcW w:w="9060" w:type="dxa"/>
            <w:shd w:val="clear" w:color="auto" w:fill="FBE4D5" w:themeFill="accent2" w:themeFillTint="33"/>
          </w:tcPr>
          <w:p w14:paraId="09445047" w14:textId="10BF99C6" w:rsidR="00893842" w:rsidRPr="00B62182" w:rsidRDefault="002C5F12" w:rsidP="00B62182">
            <w:pPr>
              <w:autoSpaceDE w:val="0"/>
              <w:autoSpaceDN w:val="0"/>
              <w:adjustRightInd w:val="0"/>
              <w:spacing w:line="276" w:lineRule="auto"/>
              <w:jc w:val="center"/>
              <w:rPr>
                <w:rFonts w:ascii="Arial" w:hAnsi="Arial" w:cs="Arial"/>
                <w:b/>
                <w:bCs/>
                <w:u w:val="single"/>
              </w:rPr>
            </w:pPr>
            <w:r w:rsidRPr="00B62182">
              <w:rPr>
                <w:rFonts w:ascii="Arial" w:hAnsi="Arial" w:cs="Arial"/>
                <w:b/>
                <w:bCs/>
                <w:u w:val="single"/>
              </w:rPr>
              <w:t>Rozdział XX</w:t>
            </w:r>
            <w:r w:rsidR="00893842" w:rsidRPr="00B62182">
              <w:rPr>
                <w:rFonts w:ascii="Arial" w:hAnsi="Arial" w:cs="Arial"/>
                <w:b/>
                <w:bCs/>
                <w:u w:val="single"/>
              </w:rPr>
              <w:t>V</w:t>
            </w:r>
            <w:r w:rsidR="005F7D4C" w:rsidRPr="00B62182">
              <w:rPr>
                <w:rFonts w:ascii="Arial" w:hAnsi="Arial" w:cs="Arial"/>
                <w:b/>
                <w:bCs/>
                <w:u w:val="single"/>
              </w:rPr>
              <w:t>I</w:t>
            </w:r>
            <w:r w:rsidR="00893842" w:rsidRPr="00B62182">
              <w:rPr>
                <w:rFonts w:ascii="Arial" w:hAnsi="Arial" w:cs="Arial"/>
                <w:b/>
                <w:bCs/>
                <w:u w:val="single"/>
              </w:rPr>
              <w:t>.</w:t>
            </w:r>
          </w:p>
          <w:p w14:paraId="57765A14" w14:textId="4285DD99" w:rsidR="00893842" w:rsidRPr="00B62182" w:rsidRDefault="00893842" w:rsidP="00B62182">
            <w:pPr>
              <w:autoSpaceDE w:val="0"/>
              <w:autoSpaceDN w:val="0"/>
              <w:adjustRightInd w:val="0"/>
              <w:spacing w:line="276" w:lineRule="auto"/>
              <w:jc w:val="center"/>
              <w:rPr>
                <w:rFonts w:ascii="Arial" w:hAnsi="Arial" w:cs="Arial"/>
              </w:rPr>
            </w:pPr>
            <w:r w:rsidRPr="00B62182">
              <w:rPr>
                <w:rFonts w:ascii="Arial" w:hAnsi="Arial" w:cs="Arial"/>
                <w:b/>
                <w:bCs/>
              </w:rPr>
              <w:t>Wymagania dotyczące WADIUM</w:t>
            </w:r>
          </w:p>
        </w:tc>
      </w:tr>
    </w:tbl>
    <w:p w14:paraId="15444FCB" w14:textId="6630B152" w:rsidR="0014212D" w:rsidRPr="00B62182" w:rsidRDefault="0013615F" w:rsidP="00B62182">
      <w:pPr>
        <w:widowControl w:val="0"/>
        <w:suppressAutoHyphens/>
        <w:autoSpaceDE w:val="0"/>
        <w:autoSpaceDN w:val="0"/>
        <w:adjustRightInd w:val="0"/>
        <w:spacing w:after="0" w:line="276" w:lineRule="auto"/>
        <w:jc w:val="both"/>
        <w:rPr>
          <w:rFonts w:ascii="Arial" w:eastAsia="Calibri" w:hAnsi="Arial" w:cs="Arial"/>
          <w:color w:val="000000"/>
          <w:lang w:eastAsia="pl-PL"/>
        </w:rPr>
      </w:pPr>
      <w:r w:rsidRPr="00B62182">
        <w:rPr>
          <w:rFonts w:ascii="Arial" w:eastAsia="Calibri" w:hAnsi="Arial" w:cs="Arial"/>
          <w:bCs/>
          <w:iCs/>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B62182" w14:paraId="11563E6E" w14:textId="77777777" w:rsidTr="00E72A87">
        <w:trPr>
          <w:trHeight w:val="608"/>
        </w:trPr>
        <w:tc>
          <w:tcPr>
            <w:tcW w:w="9004" w:type="dxa"/>
            <w:shd w:val="clear" w:color="auto" w:fill="FBE4D5" w:themeFill="accent2" w:themeFillTint="33"/>
          </w:tcPr>
          <w:p w14:paraId="3E12D577" w14:textId="217AF827" w:rsidR="00893842" w:rsidRPr="00B62182" w:rsidRDefault="00893842" w:rsidP="00B62182">
            <w:pPr>
              <w:autoSpaceDE w:val="0"/>
              <w:autoSpaceDN w:val="0"/>
              <w:adjustRightInd w:val="0"/>
              <w:spacing w:line="276" w:lineRule="auto"/>
              <w:jc w:val="center"/>
              <w:rPr>
                <w:rFonts w:ascii="Arial" w:hAnsi="Arial" w:cs="Arial"/>
                <w:b/>
                <w:bCs/>
                <w:u w:val="single"/>
              </w:rPr>
            </w:pPr>
            <w:r w:rsidRPr="00B62182">
              <w:rPr>
                <w:rFonts w:ascii="Arial" w:hAnsi="Arial" w:cs="Arial"/>
                <w:b/>
                <w:bCs/>
                <w:u w:val="single"/>
              </w:rPr>
              <w:t>Rozdział XXV</w:t>
            </w:r>
            <w:r w:rsidR="00E25302" w:rsidRPr="00B62182">
              <w:rPr>
                <w:rFonts w:ascii="Arial" w:hAnsi="Arial" w:cs="Arial"/>
                <w:b/>
                <w:bCs/>
                <w:u w:val="single"/>
              </w:rPr>
              <w:t>I</w:t>
            </w:r>
            <w:r w:rsidR="005F7D4C" w:rsidRPr="00B62182">
              <w:rPr>
                <w:rFonts w:ascii="Arial" w:hAnsi="Arial" w:cs="Arial"/>
                <w:b/>
                <w:bCs/>
                <w:u w:val="single"/>
              </w:rPr>
              <w:t>I</w:t>
            </w:r>
            <w:r w:rsidRPr="00B62182">
              <w:rPr>
                <w:rFonts w:ascii="Arial" w:hAnsi="Arial" w:cs="Arial"/>
                <w:b/>
                <w:bCs/>
                <w:u w:val="single"/>
              </w:rPr>
              <w:t>.</w:t>
            </w:r>
          </w:p>
          <w:p w14:paraId="73940A26" w14:textId="48542502" w:rsidR="00893842" w:rsidRPr="00B62182" w:rsidRDefault="00893842" w:rsidP="00B6218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line="276" w:lineRule="auto"/>
              <w:jc w:val="center"/>
              <w:rPr>
                <w:rFonts w:ascii="Arial" w:hAnsi="Arial" w:cs="Arial"/>
                <w:color w:val="5B9BD5" w:themeColor="accent1"/>
              </w:rPr>
            </w:pPr>
            <w:r w:rsidRPr="00B62182">
              <w:rPr>
                <w:rFonts w:ascii="Arial" w:hAnsi="Arial" w:cs="Arial"/>
                <w:b/>
              </w:rPr>
              <w:t>ZABEZPIECZENIE NALEŻYTEGO WYKONANIA UMOWY</w:t>
            </w:r>
          </w:p>
        </w:tc>
      </w:tr>
    </w:tbl>
    <w:p w14:paraId="07672BE6" w14:textId="237DA897" w:rsidR="00A5798A" w:rsidRPr="00B62182" w:rsidRDefault="00721D16" w:rsidP="00B62182">
      <w:pPr>
        <w:widowControl w:val="0"/>
        <w:suppressAutoHyphens/>
        <w:autoSpaceDE w:val="0"/>
        <w:autoSpaceDN w:val="0"/>
        <w:adjustRightInd w:val="0"/>
        <w:spacing w:after="0" w:line="276" w:lineRule="auto"/>
        <w:jc w:val="both"/>
        <w:rPr>
          <w:rFonts w:ascii="Arial" w:eastAsia="Calibri" w:hAnsi="Arial" w:cs="Arial"/>
          <w:color w:val="000000"/>
          <w:lang w:eastAsia="pl-PL"/>
        </w:rPr>
      </w:pPr>
      <w:r w:rsidRPr="00B62182">
        <w:rPr>
          <w:rFonts w:ascii="Arial" w:eastAsia="Calibri" w:hAnsi="Arial" w:cs="Arial"/>
          <w:bCs/>
          <w:iCs/>
          <w:lang w:eastAsia="pl-PL"/>
        </w:rPr>
        <w:t>Zamawiający nie wymaga wpłaty zabezpieczenia należytego wykonania umowy.</w:t>
      </w:r>
    </w:p>
    <w:tbl>
      <w:tblPr>
        <w:tblStyle w:val="Tabela-Siatka"/>
        <w:tblW w:w="0" w:type="auto"/>
        <w:jc w:val="center"/>
        <w:shd w:val="clear" w:color="auto" w:fill="FBE4D5" w:themeFill="accent2" w:themeFillTint="33"/>
        <w:tblLook w:val="04A0" w:firstRow="1" w:lastRow="0" w:firstColumn="1" w:lastColumn="0" w:noHBand="0" w:noVBand="1"/>
      </w:tblPr>
      <w:tblGrid>
        <w:gridCol w:w="8749"/>
      </w:tblGrid>
      <w:tr w:rsidR="0072518F" w:rsidRPr="00B62182" w14:paraId="05AD5F8E" w14:textId="77777777" w:rsidTr="00B62182">
        <w:trPr>
          <w:trHeight w:val="766"/>
          <w:jc w:val="center"/>
        </w:trPr>
        <w:tc>
          <w:tcPr>
            <w:tcW w:w="8749" w:type="dxa"/>
            <w:shd w:val="clear" w:color="auto" w:fill="FBE4D5" w:themeFill="accent2" w:themeFillTint="33"/>
          </w:tcPr>
          <w:p w14:paraId="5E6D4C84" w14:textId="5EC8C570" w:rsidR="00893842" w:rsidRPr="00B62182" w:rsidRDefault="001F577E" w:rsidP="00B62182">
            <w:pPr>
              <w:spacing w:line="276" w:lineRule="auto"/>
              <w:ind w:left="22" w:right="-2"/>
              <w:jc w:val="center"/>
              <w:rPr>
                <w:rFonts w:ascii="Arial" w:eastAsia="Times New Roman" w:hAnsi="Arial" w:cs="Arial"/>
                <w:b/>
                <w:u w:val="single"/>
                <w:lang w:eastAsia="pl-PL"/>
              </w:rPr>
            </w:pPr>
            <w:r w:rsidRPr="00B62182">
              <w:rPr>
                <w:rFonts w:ascii="Arial" w:eastAsia="Times New Roman" w:hAnsi="Arial" w:cs="Arial"/>
                <w:color w:val="5B9BD5" w:themeColor="accent1"/>
                <w:lang w:eastAsia="ar-SA"/>
              </w:rPr>
              <w:t xml:space="preserve"> </w:t>
            </w:r>
            <w:r w:rsidR="00893842" w:rsidRPr="00B62182">
              <w:rPr>
                <w:rFonts w:ascii="Arial" w:eastAsia="Times New Roman" w:hAnsi="Arial" w:cs="Arial"/>
                <w:b/>
                <w:u w:val="single"/>
                <w:lang w:eastAsia="pl-PL"/>
              </w:rPr>
              <w:t xml:space="preserve">Rozdział </w:t>
            </w:r>
            <w:r w:rsidR="00530354" w:rsidRPr="00B62182">
              <w:rPr>
                <w:rFonts w:ascii="Arial" w:eastAsia="Times New Roman" w:hAnsi="Arial" w:cs="Arial"/>
                <w:b/>
                <w:u w:val="single"/>
                <w:lang w:eastAsia="pl-PL"/>
              </w:rPr>
              <w:t>XXV</w:t>
            </w:r>
            <w:r w:rsidR="00893842" w:rsidRPr="00B62182">
              <w:rPr>
                <w:rFonts w:ascii="Arial" w:eastAsia="Times New Roman" w:hAnsi="Arial" w:cs="Arial"/>
                <w:b/>
                <w:u w:val="single"/>
                <w:lang w:eastAsia="pl-PL"/>
              </w:rPr>
              <w:t>I</w:t>
            </w:r>
            <w:r w:rsidR="00E25302" w:rsidRPr="00B62182">
              <w:rPr>
                <w:rFonts w:ascii="Arial" w:eastAsia="Times New Roman" w:hAnsi="Arial" w:cs="Arial"/>
                <w:b/>
                <w:u w:val="single"/>
                <w:lang w:eastAsia="pl-PL"/>
              </w:rPr>
              <w:t>I</w:t>
            </w:r>
            <w:r w:rsidR="005F7D4C" w:rsidRPr="00B62182">
              <w:rPr>
                <w:rFonts w:ascii="Arial" w:eastAsia="Times New Roman" w:hAnsi="Arial" w:cs="Arial"/>
                <w:b/>
                <w:u w:val="single"/>
                <w:lang w:eastAsia="pl-PL"/>
              </w:rPr>
              <w:t>I</w:t>
            </w:r>
            <w:r w:rsidR="00893842" w:rsidRPr="00B62182">
              <w:rPr>
                <w:rFonts w:ascii="Arial" w:eastAsia="Times New Roman" w:hAnsi="Arial" w:cs="Arial"/>
                <w:b/>
                <w:u w:val="single"/>
                <w:lang w:eastAsia="pl-PL"/>
              </w:rPr>
              <w:t>.</w:t>
            </w:r>
          </w:p>
          <w:p w14:paraId="09CFD865" w14:textId="70806896" w:rsidR="00FE3543" w:rsidRPr="00B62182" w:rsidRDefault="00530354" w:rsidP="00B62182">
            <w:pPr>
              <w:spacing w:line="276" w:lineRule="auto"/>
              <w:ind w:left="176" w:right="-2"/>
              <w:jc w:val="center"/>
              <w:rPr>
                <w:rFonts w:ascii="Arial" w:eastAsia="Times New Roman" w:hAnsi="Arial" w:cs="Arial"/>
                <w:b/>
                <w:color w:val="5B9BD5" w:themeColor="accent1"/>
                <w:lang w:eastAsia="pl-PL"/>
              </w:rPr>
            </w:pPr>
            <w:r w:rsidRPr="00B62182">
              <w:rPr>
                <w:rFonts w:ascii="Arial" w:eastAsia="Times New Roman" w:hAnsi="Arial" w:cs="Arial"/>
                <w:b/>
                <w:lang w:eastAsia="pl-PL"/>
              </w:rPr>
              <w:t xml:space="preserve"> </w:t>
            </w:r>
            <w:r w:rsidR="00FE3543" w:rsidRPr="00B62182">
              <w:rPr>
                <w:rFonts w:ascii="Arial" w:eastAsia="Times New Roman" w:hAnsi="Arial" w:cs="Arial"/>
                <w:b/>
                <w:lang w:eastAsia="pl-PL"/>
              </w:rPr>
              <w:t>Klauz</w:t>
            </w:r>
            <w:r w:rsidR="00893842" w:rsidRPr="00B62182">
              <w:rPr>
                <w:rFonts w:ascii="Arial" w:eastAsia="Times New Roman" w:hAnsi="Arial" w:cs="Arial"/>
                <w:b/>
                <w:lang w:eastAsia="pl-PL"/>
              </w:rPr>
              <w:t>ula informacyjna z art. 13 RODO</w:t>
            </w:r>
            <w:r w:rsidR="00FE3543" w:rsidRPr="00B62182">
              <w:rPr>
                <w:rFonts w:ascii="Arial" w:eastAsia="Times New Roman" w:hAnsi="Arial" w:cs="Arial"/>
                <w:b/>
                <w:vertAlign w:val="superscript"/>
                <w:lang w:eastAsia="pl-PL"/>
              </w:rPr>
              <w:t>1</w:t>
            </w:r>
            <w:r w:rsidR="00FE3543" w:rsidRPr="00B62182">
              <w:rPr>
                <w:rFonts w:ascii="Arial" w:eastAsia="Times New Roman" w:hAnsi="Arial" w:cs="Arial"/>
                <w:b/>
                <w:lang w:eastAsia="pl-PL"/>
              </w:rPr>
              <w:t xml:space="preserve"> do zastosowania przez Zamawiających w celu związanym z postępowaniem o udzielenie zamówienia publicznego</w:t>
            </w:r>
          </w:p>
        </w:tc>
      </w:tr>
    </w:tbl>
    <w:p w14:paraId="3668BE04" w14:textId="02B6358A" w:rsidR="001B40E8" w:rsidRPr="00B62182" w:rsidRDefault="001B40E8" w:rsidP="00B62182">
      <w:pPr>
        <w:spacing w:after="0" w:line="276" w:lineRule="auto"/>
        <w:ind w:right="281"/>
        <w:jc w:val="both"/>
        <w:rPr>
          <w:rFonts w:ascii="Arial" w:eastAsia="Times New Roman" w:hAnsi="Arial" w:cs="Arial"/>
          <w:lang w:eastAsia="pl-PL"/>
        </w:rPr>
      </w:pPr>
      <w:r w:rsidRPr="00B62182">
        <w:rPr>
          <w:rFonts w:ascii="Arial" w:eastAsia="Times New Roman" w:hAnsi="Arial" w:cs="Arial"/>
          <w:lang w:eastAsia="pl-PL"/>
        </w:rPr>
        <w:t xml:space="preserve">Zgodnie z art. 13 ust. 1 i 2 </w:t>
      </w:r>
      <w:r w:rsidRPr="00B6218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62182">
        <w:rPr>
          <w:rFonts w:ascii="Arial" w:eastAsia="Times New Roman" w:hAnsi="Arial" w:cs="Arial"/>
          <w:lang w:eastAsia="pl-PL"/>
        </w:rPr>
        <w:t xml:space="preserve">dalej „RODO”, informuję, że: </w:t>
      </w:r>
    </w:p>
    <w:p w14:paraId="6B4E643C" w14:textId="21C6D1A3" w:rsidR="001B40E8" w:rsidRPr="00B62182" w:rsidRDefault="001B40E8" w:rsidP="00B62182">
      <w:pPr>
        <w:numPr>
          <w:ilvl w:val="0"/>
          <w:numId w:val="13"/>
        </w:numPr>
        <w:spacing w:after="0" w:line="276" w:lineRule="auto"/>
        <w:ind w:left="426" w:hanging="284"/>
        <w:jc w:val="both"/>
        <w:rPr>
          <w:rFonts w:ascii="Arial" w:eastAsia="Times New Roman" w:hAnsi="Arial" w:cs="Arial"/>
          <w:b/>
          <w:i/>
          <w:lang w:eastAsia="pl-PL"/>
        </w:rPr>
      </w:pPr>
      <w:r w:rsidRPr="00B62182">
        <w:rPr>
          <w:rFonts w:ascii="Arial" w:eastAsia="Times New Roman" w:hAnsi="Arial" w:cs="Arial"/>
          <w:lang w:eastAsia="pl-PL"/>
        </w:rPr>
        <w:t xml:space="preserve">administratorem </w:t>
      </w:r>
      <w:bookmarkStart w:id="1" w:name="_Hlk517030663"/>
      <w:r w:rsidRPr="00B62182">
        <w:rPr>
          <w:rFonts w:ascii="Arial" w:eastAsia="Times New Roman" w:hAnsi="Arial" w:cs="Arial"/>
          <w:lang w:eastAsia="pl-PL"/>
        </w:rPr>
        <w:t xml:space="preserve">Pana/Pani </w:t>
      </w:r>
      <w:bookmarkEnd w:id="1"/>
      <w:r w:rsidRPr="00B62182">
        <w:rPr>
          <w:rFonts w:ascii="Arial" w:eastAsia="Times New Roman" w:hAnsi="Arial" w:cs="Arial"/>
          <w:lang w:eastAsia="pl-PL"/>
        </w:rPr>
        <w:t>danych osobowych jest 1</w:t>
      </w:r>
      <w:r w:rsidR="00A45D9F" w:rsidRPr="00B62182">
        <w:rPr>
          <w:rFonts w:ascii="Arial" w:eastAsia="Times New Roman" w:hAnsi="Arial" w:cs="Arial"/>
          <w:lang w:eastAsia="pl-PL"/>
        </w:rPr>
        <w:t xml:space="preserve">1 Wojskowy Oddział Gospodarczy </w:t>
      </w:r>
      <w:r w:rsidR="00B62182">
        <w:rPr>
          <w:rFonts w:ascii="Arial" w:eastAsia="Times New Roman" w:hAnsi="Arial" w:cs="Arial"/>
          <w:lang w:eastAsia="pl-PL"/>
        </w:rPr>
        <w:br/>
      </w:r>
      <w:r w:rsidRPr="00B62182">
        <w:rPr>
          <w:rFonts w:ascii="Arial" w:eastAsia="Times New Roman" w:hAnsi="Arial" w:cs="Arial"/>
          <w:lang w:eastAsia="pl-PL"/>
        </w:rPr>
        <w:t>w Bydgoszczy, ul. Gdańska 147</w:t>
      </w:r>
      <w:r w:rsidRPr="00B62182">
        <w:rPr>
          <w:rFonts w:ascii="Arial" w:eastAsia="Calibri" w:hAnsi="Arial" w:cs="Arial"/>
          <w:i/>
        </w:rPr>
        <w:t>;</w:t>
      </w:r>
    </w:p>
    <w:p w14:paraId="39684842" w14:textId="0B55267B" w:rsidR="001B40E8" w:rsidRPr="00B62182" w:rsidRDefault="001B40E8" w:rsidP="00B62182">
      <w:pPr>
        <w:numPr>
          <w:ilvl w:val="0"/>
          <w:numId w:val="14"/>
        </w:numPr>
        <w:spacing w:after="0" w:line="276" w:lineRule="auto"/>
        <w:ind w:left="426" w:hanging="284"/>
        <w:jc w:val="both"/>
        <w:rPr>
          <w:rFonts w:ascii="Arial" w:eastAsia="Times New Roman" w:hAnsi="Arial" w:cs="Arial"/>
          <w:lang w:eastAsia="pl-PL"/>
        </w:rPr>
      </w:pPr>
      <w:r w:rsidRPr="00B62182">
        <w:rPr>
          <w:rFonts w:ascii="Arial" w:eastAsia="Times New Roman" w:hAnsi="Arial" w:cs="Arial"/>
          <w:lang w:eastAsia="pl-PL"/>
        </w:rPr>
        <w:t>kontakt z inspektorem ochrony danych osobowych w 11 Wojskowym Oddziale Gospodarczym jest możliwy pod nr tel. 601 360 075, 261 414 012 lub mailowo na adres 11wog.iodo@ron.int.pl;</w:t>
      </w:r>
    </w:p>
    <w:p w14:paraId="6DB8BA3A" w14:textId="7315B9BA" w:rsidR="00893842" w:rsidRPr="00200973" w:rsidRDefault="001B40E8" w:rsidP="00B62182">
      <w:pPr>
        <w:numPr>
          <w:ilvl w:val="0"/>
          <w:numId w:val="14"/>
        </w:numPr>
        <w:spacing w:after="0" w:line="276" w:lineRule="auto"/>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B62182">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5CA1336D" w:rsidR="001B40E8" w:rsidRDefault="00181DE7" w:rsidP="00B62182">
      <w:pPr>
        <w:spacing w:before="120" w:after="120" w:line="276" w:lineRule="auto"/>
        <w:ind w:left="426"/>
        <w:jc w:val="both"/>
        <w:rPr>
          <w:rFonts w:ascii="Arial" w:eastAsia="Calibri" w:hAnsi="Arial" w:cs="Arial"/>
          <w:b/>
          <w:bCs/>
          <w:sz w:val="24"/>
          <w:szCs w:val="24"/>
          <w:lang w:eastAsia="pl-PL"/>
        </w:rPr>
      </w:pPr>
      <w:r>
        <w:rPr>
          <w:rFonts w:ascii="Arial" w:eastAsia="Times New Roman" w:hAnsi="Arial" w:cs="Arial"/>
          <w:b/>
          <w:sz w:val="24"/>
          <w:szCs w:val="24"/>
          <w:lang w:eastAsia="pl-PL"/>
        </w:rPr>
        <w:t>„</w:t>
      </w:r>
      <w:r w:rsidR="000161AB">
        <w:rPr>
          <w:rFonts w:ascii="Arial" w:eastAsia="Times New Roman" w:hAnsi="Arial" w:cs="Arial"/>
          <w:b/>
          <w:sz w:val="24"/>
          <w:szCs w:val="24"/>
          <w:lang w:eastAsia="pl-PL"/>
        </w:rPr>
        <w:t xml:space="preserve">USŁUGA </w:t>
      </w:r>
      <w:r w:rsidR="00721D16">
        <w:rPr>
          <w:rFonts w:ascii="Arial" w:eastAsia="Times New Roman" w:hAnsi="Arial" w:cs="Arial"/>
          <w:b/>
          <w:sz w:val="24"/>
          <w:szCs w:val="24"/>
          <w:lang w:eastAsia="pl-PL"/>
        </w:rPr>
        <w:t xml:space="preserve">NAPRAW I KONSERWACJI SPRZĘTU GASTRONOMICZNEGO </w:t>
      </w:r>
      <w:r w:rsidR="00721D16">
        <w:rPr>
          <w:rFonts w:ascii="Arial" w:eastAsia="Times New Roman" w:hAnsi="Arial" w:cs="Arial"/>
          <w:b/>
          <w:sz w:val="24"/>
          <w:szCs w:val="24"/>
          <w:lang w:eastAsia="pl-PL"/>
        </w:rPr>
        <w:br/>
        <w:t>I CHŁODNICZEGO SŁUŻBY ŻYWNOŚCIOWEJ 11 WOJSKOWEGO ODDZIAŁU GOSPODARCZEGO</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721D16">
        <w:rPr>
          <w:rFonts w:ascii="Arial" w:eastAsia="Calibri" w:hAnsi="Arial" w:cs="Arial"/>
          <w:b/>
          <w:bCs/>
          <w:sz w:val="24"/>
          <w:szCs w:val="24"/>
          <w:lang w:eastAsia="pl-PL"/>
        </w:rPr>
        <w:t>43/ZP/U</w:t>
      </w:r>
      <w:r w:rsidRPr="0014212D">
        <w:rPr>
          <w:rFonts w:ascii="Arial" w:eastAsia="Calibri" w:hAnsi="Arial" w:cs="Arial"/>
          <w:b/>
          <w:bCs/>
          <w:sz w:val="24"/>
          <w:szCs w:val="24"/>
          <w:lang w:eastAsia="pl-PL"/>
        </w:rPr>
        <w:t>/</w:t>
      </w:r>
      <w:r w:rsidR="00721D16">
        <w:rPr>
          <w:rFonts w:ascii="Arial" w:eastAsia="Calibri" w:hAnsi="Arial" w:cs="Arial"/>
          <w:b/>
          <w:bCs/>
          <w:sz w:val="24"/>
          <w:szCs w:val="24"/>
          <w:lang w:eastAsia="pl-PL"/>
        </w:rPr>
        <w:t>ŻYWN</w:t>
      </w:r>
      <w:r w:rsidR="005F1252">
        <w:rPr>
          <w:rFonts w:ascii="Arial" w:eastAsia="Calibri" w:hAnsi="Arial" w:cs="Arial"/>
          <w:b/>
          <w:bCs/>
          <w:sz w:val="24"/>
          <w:szCs w:val="24"/>
          <w:lang w:eastAsia="pl-PL"/>
        </w:rPr>
        <w:t>/</w:t>
      </w:r>
      <w:r w:rsidRPr="0014212D">
        <w:rPr>
          <w:rFonts w:ascii="Arial" w:eastAsia="Calibri" w:hAnsi="Arial" w:cs="Arial"/>
          <w:b/>
          <w:bCs/>
          <w:sz w:val="24"/>
          <w:szCs w:val="24"/>
          <w:lang w:eastAsia="pl-PL"/>
        </w:rPr>
        <w:t>202</w:t>
      </w:r>
      <w:r w:rsidR="00491E65">
        <w:rPr>
          <w:rFonts w:ascii="Arial" w:eastAsia="Calibri" w:hAnsi="Arial" w:cs="Arial"/>
          <w:b/>
          <w:bCs/>
          <w:sz w:val="24"/>
          <w:szCs w:val="24"/>
          <w:lang w:eastAsia="pl-PL"/>
        </w:rPr>
        <w:t>4</w:t>
      </w:r>
    </w:p>
    <w:p w14:paraId="2F3EB623" w14:textId="260958E8" w:rsidR="00B62182" w:rsidRDefault="00B62182" w:rsidP="005A2ED1">
      <w:pPr>
        <w:spacing w:before="120" w:after="120" w:line="20" w:lineRule="atLeast"/>
        <w:ind w:left="426"/>
        <w:jc w:val="both"/>
        <w:rPr>
          <w:rFonts w:ascii="Arial" w:eastAsia="Times New Roman" w:hAnsi="Arial" w:cs="Arial"/>
          <w:b/>
          <w:sz w:val="24"/>
          <w:szCs w:val="24"/>
          <w:lang w:eastAsia="pl-PL"/>
        </w:rPr>
      </w:pPr>
    </w:p>
    <w:p w14:paraId="66845F45" w14:textId="45F4E6F1" w:rsidR="00B62182" w:rsidRPr="00200973" w:rsidRDefault="00B62182" w:rsidP="00B62182">
      <w:pPr>
        <w:spacing w:before="120" w:after="120" w:line="20" w:lineRule="atLeast"/>
        <w:jc w:val="both"/>
        <w:rPr>
          <w:rFonts w:ascii="Arial" w:eastAsia="Times New Roman" w:hAnsi="Arial" w:cs="Arial"/>
          <w:b/>
          <w:sz w:val="24"/>
          <w:szCs w:val="24"/>
          <w:lang w:eastAsia="pl-PL"/>
        </w:rPr>
      </w:pP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24120291" w14:textId="0BFEA09A" w:rsidR="00DE601B" w:rsidRPr="00704030" w:rsidRDefault="001B40E8" w:rsidP="00DE601B">
      <w:pPr>
        <w:numPr>
          <w:ilvl w:val="0"/>
          <w:numId w:val="16"/>
        </w:numPr>
        <w:spacing w:before="120" w:after="240" w:line="20" w:lineRule="atLeast"/>
        <w:ind w:left="709" w:hanging="357"/>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w:t>
      </w:r>
      <w:r w:rsidR="00DD50B4">
        <w:rPr>
          <w:rFonts w:ascii="Arial" w:eastAsia="Times New Roman" w:hAnsi="Arial" w:cs="Arial"/>
          <w:b/>
          <w:sz w:val="24"/>
          <w:szCs w:val="24"/>
          <w:lang w:eastAsia="pl-PL"/>
        </w:rPr>
        <w:t>jest art. 6 ust. 1 lit. c RODO.</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0161AB">
      <w:pPr>
        <w:pStyle w:val="Akapitzlist"/>
        <w:numPr>
          <w:ilvl w:val="0"/>
          <w:numId w:val="18"/>
        </w:numPr>
        <w:spacing w:before="120"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lastRenderedPageBreak/>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0BAED80B" w:rsidR="00A12E6C" w:rsidRPr="00876F8D" w:rsidRDefault="004C3B93"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70CE312F" w:rsidR="00212190" w:rsidRPr="00876F8D"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Zamawiający nie przewiduje zawarcia umowy ramowej.</w:t>
      </w:r>
    </w:p>
    <w:p w14:paraId="59F69C5A" w14:textId="77777777" w:rsidR="00212190" w:rsidRPr="00AD026A" w:rsidRDefault="00212190" w:rsidP="000161AB">
      <w:pPr>
        <w:pStyle w:val="Akapitzlist"/>
        <w:numPr>
          <w:ilvl w:val="0"/>
          <w:numId w:val="18"/>
        </w:numPr>
        <w:spacing w:after="0" w:line="240" w:lineRule="auto"/>
        <w:ind w:left="284" w:hanging="426"/>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4A5F87">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5D92E454" w14:textId="016DF30B" w:rsidR="004A5F87" w:rsidRPr="00DE601B" w:rsidRDefault="0068785A" w:rsidP="00DE601B">
      <w:pPr>
        <w:pStyle w:val="Akapitzlist"/>
        <w:numPr>
          <w:ilvl w:val="0"/>
          <w:numId w:val="18"/>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tbl>
      <w:tblPr>
        <w:tblStyle w:val="Tabela-Siatka"/>
        <w:tblW w:w="9351" w:type="dxa"/>
        <w:shd w:val="clear" w:color="auto" w:fill="FBE4D5" w:themeFill="accent2" w:themeFillTint="33"/>
        <w:tblLook w:val="04A0" w:firstRow="1" w:lastRow="0" w:firstColumn="1" w:lastColumn="0" w:noHBand="0" w:noVBand="1"/>
      </w:tblPr>
      <w:tblGrid>
        <w:gridCol w:w="9351"/>
      </w:tblGrid>
      <w:tr w:rsidR="0072518F" w:rsidRPr="0072518F" w14:paraId="45ED12FC" w14:textId="77777777" w:rsidTr="009E45A9">
        <w:tc>
          <w:tcPr>
            <w:tcW w:w="9351" w:type="dxa"/>
            <w:shd w:val="clear" w:color="auto" w:fill="FBE4D5" w:themeFill="accent2" w:themeFillTint="33"/>
          </w:tcPr>
          <w:p w14:paraId="06135AF7" w14:textId="0EBBF0EA"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432C8ED1" w14:textId="77777777" w:rsidR="000161AB" w:rsidRPr="000161AB" w:rsidRDefault="000161AB" w:rsidP="000161AB">
      <w:pPr>
        <w:numPr>
          <w:ilvl w:val="0"/>
          <w:numId w:val="17"/>
        </w:numPr>
        <w:spacing w:after="0" w:line="20" w:lineRule="atLeast"/>
        <w:ind w:left="709" w:hanging="142"/>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Opis przedmiotu zamówienia;</w:t>
      </w:r>
    </w:p>
    <w:p w14:paraId="1F6FB3FB" w14:textId="3D9E00E1" w:rsidR="000161AB" w:rsidRPr="000161AB" w:rsidRDefault="00721D16" w:rsidP="000161AB">
      <w:pPr>
        <w:numPr>
          <w:ilvl w:val="0"/>
          <w:numId w:val="17"/>
        </w:numPr>
        <w:spacing w:after="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Wykaz sprz</w:t>
      </w:r>
      <w:r w:rsidR="00EE47C1">
        <w:rPr>
          <w:rFonts w:ascii="Arial" w:eastAsia="Times New Roman" w:hAnsi="Arial" w:cs="Arial"/>
          <w:iCs/>
          <w:sz w:val="24"/>
          <w:szCs w:val="24"/>
          <w:lang w:eastAsia="pl-PL"/>
        </w:rPr>
        <w:t>ętu gastronomicznego i urządzeń</w:t>
      </w:r>
      <w:r w:rsidR="000161AB" w:rsidRPr="000161AB">
        <w:rPr>
          <w:rFonts w:ascii="Arial" w:eastAsia="Times New Roman" w:hAnsi="Arial" w:cs="Arial"/>
          <w:iCs/>
          <w:sz w:val="24"/>
          <w:szCs w:val="24"/>
          <w:lang w:eastAsia="pl-PL"/>
        </w:rPr>
        <w:t>;</w:t>
      </w:r>
    </w:p>
    <w:p w14:paraId="1B5865AC" w14:textId="18378657" w:rsidR="000161AB" w:rsidRPr="000161AB" w:rsidRDefault="000161AB" w:rsidP="009E45A9">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3</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Projekt umowy;</w:t>
      </w:r>
    </w:p>
    <w:p w14:paraId="294147E2" w14:textId="598EEBED" w:rsidR="000161AB" w:rsidRPr="000161AB" w:rsidRDefault="000161AB" w:rsidP="000161AB">
      <w:pPr>
        <w:spacing w:after="0" w:line="20" w:lineRule="atLeast"/>
        <w:ind w:left="709" w:hanging="347"/>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4</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00EE47C1">
        <w:rPr>
          <w:rFonts w:ascii="Arial" w:eastAsia="Times New Roman" w:hAnsi="Arial" w:cs="Arial"/>
          <w:iCs/>
          <w:sz w:val="24"/>
          <w:szCs w:val="24"/>
          <w:lang w:eastAsia="pl-PL"/>
        </w:rPr>
        <w:t xml:space="preserve">Wykaz ilościowo-cenowy </w:t>
      </w:r>
      <w:r w:rsidRPr="000161AB">
        <w:rPr>
          <w:rFonts w:ascii="Arial" w:eastAsia="Times New Roman" w:hAnsi="Arial" w:cs="Arial"/>
          <w:iCs/>
          <w:sz w:val="24"/>
          <w:szCs w:val="24"/>
          <w:lang w:eastAsia="pl-PL"/>
        </w:rPr>
        <w:t>;</w:t>
      </w:r>
    </w:p>
    <w:p w14:paraId="486F7F1E" w14:textId="1222DEFF"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5</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Oświadczenie Wykonawcy o spełnianiu warunków udziału w postępowaniu oraz niepodleganiu wykluczeniu z postępowania;</w:t>
      </w:r>
    </w:p>
    <w:p w14:paraId="786C8FD1" w14:textId="3BEB4278"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6</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Formularz ofertowy;</w:t>
      </w:r>
    </w:p>
    <w:p w14:paraId="6F16181D" w14:textId="305CDA1A" w:rsidR="000161AB" w:rsidRPr="000161AB" w:rsidRDefault="004D791F" w:rsidP="00044B35">
      <w:pPr>
        <w:spacing w:after="0" w:line="20" w:lineRule="atLeast"/>
        <w:ind w:left="709" w:hanging="348"/>
        <w:jc w:val="both"/>
        <w:rPr>
          <w:rFonts w:ascii="Arial" w:eastAsia="Times New Roman" w:hAnsi="Arial" w:cs="Arial"/>
          <w:iCs/>
          <w:sz w:val="24"/>
          <w:szCs w:val="24"/>
          <w:lang w:eastAsia="pl-PL"/>
        </w:rPr>
      </w:pPr>
      <w:r>
        <w:rPr>
          <w:rFonts w:ascii="Arial" w:eastAsia="Times New Roman" w:hAnsi="Arial" w:cs="Arial"/>
          <w:iCs/>
          <w:sz w:val="24"/>
          <w:szCs w:val="24"/>
          <w:lang w:eastAsia="pl-PL"/>
        </w:rPr>
        <w:t>7</w:t>
      </w:r>
      <w:r w:rsidR="000161AB" w:rsidRPr="000161AB">
        <w:rPr>
          <w:rFonts w:ascii="Arial" w:eastAsia="Times New Roman" w:hAnsi="Arial" w:cs="Arial"/>
          <w:iCs/>
          <w:sz w:val="24"/>
          <w:szCs w:val="24"/>
          <w:lang w:eastAsia="pl-PL"/>
        </w:rPr>
        <w:t>.</w:t>
      </w:r>
      <w:r w:rsidR="00044B35">
        <w:rPr>
          <w:rFonts w:ascii="Arial" w:eastAsia="Times New Roman" w:hAnsi="Arial" w:cs="Arial"/>
          <w:iCs/>
          <w:sz w:val="24"/>
          <w:szCs w:val="24"/>
          <w:lang w:eastAsia="pl-PL"/>
        </w:rPr>
        <w:tab/>
      </w:r>
      <w:r w:rsidR="000161AB" w:rsidRPr="000161AB">
        <w:rPr>
          <w:rFonts w:ascii="Arial" w:eastAsia="Times New Roman" w:hAnsi="Arial" w:cs="Arial"/>
          <w:iCs/>
          <w:sz w:val="24"/>
          <w:szCs w:val="24"/>
          <w:lang w:eastAsia="pl-PL"/>
        </w:rPr>
        <w:t>Oświadczenie dotyczące informacji na temat podmiotów, na których zasoby Wykonawca się powołuje Oświadczenie na podstawie art. 117 ust. 4;</w:t>
      </w:r>
    </w:p>
    <w:p w14:paraId="3DA80473" w14:textId="498591A1" w:rsidR="000161AB" w:rsidRDefault="004D791F" w:rsidP="00044B35">
      <w:pPr>
        <w:tabs>
          <w:tab w:val="left" w:pos="709"/>
        </w:tabs>
        <w:spacing w:after="0" w:line="20" w:lineRule="atLeast"/>
        <w:ind w:left="709" w:hanging="349"/>
        <w:jc w:val="both"/>
        <w:rPr>
          <w:rFonts w:ascii="Arial" w:eastAsia="Times New Roman" w:hAnsi="Arial" w:cs="Arial"/>
          <w:color w:val="000000" w:themeColor="text1"/>
          <w:sz w:val="24"/>
          <w:szCs w:val="24"/>
          <w:lang w:eastAsia="pl-PL"/>
        </w:rPr>
      </w:pPr>
      <w:r>
        <w:rPr>
          <w:rFonts w:ascii="Arial" w:eastAsia="Times New Roman" w:hAnsi="Arial" w:cs="Arial"/>
          <w:iCs/>
          <w:sz w:val="24"/>
          <w:szCs w:val="24"/>
          <w:lang w:eastAsia="pl-PL"/>
        </w:rPr>
        <w:t>8</w:t>
      </w:r>
      <w:r w:rsidR="000161AB" w:rsidRPr="000161AB">
        <w:rPr>
          <w:rFonts w:ascii="Arial" w:eastAsia="Times New Roman" w:hAnsi="Arial" w:cs="Arial"/>
          <w:iCs/>
          <w:sz w:val="24"/>
          <w:szCs w:val="24"/>
          <w:lang w:eastAsia="pl-PL"/>
        </w:rPr>
        <w:t>.</w:t>
      </w:r>
      <w:r w:rsidR="00044B35">
        <w:rPr>
          <w:rFonts w:ascii="Arial" w:eastAsia="Times New Roman" w:hAnsi="Arial" w:cs="Arial"/>
          <w:iCs/>
          <w:sz w:val="24"/>
          <w:szCs w:val="24"/>
          <w:lang w:eastAsia="pl-PL"/>
        </w:rPr>
        <w:tab/>
      </w:r>
      <w:r w:rsidR="000161AB" w:rsidRPr="000161AB">
        <w:rPr>
          <w:rFonts w:ascii="Arial" w:eastAsia="Times New Roman" w:hAnsi="Arial" w:cs="Arial"/>
          <w:iCs/>
          <w:sz w:val="24"/>
          <w:szCs w:val="24"/>
          <w:lang w:eastAsia="pl-PL"/>
        </w:rPr>
        <w:t xml:space="preserve">Zobowiązanie </w:t>
      </w:r>
      <w:r w:rsidR="000161AB" w:rsidRPr="000161AB">
        <w:rPr>
          <w:rFonts w:ascii="Arial" w:eastAsia="Times New Roman" w:hAnsi="Arial" w:cs="Arial"/>
          <w:color w:val="000000" w:themeColor="text1"/>
          <w:sz w:val="24"/>
          <w:szCs w:val="24"/>
          <w:lang w:eastAsia="pl-PL"/>
        </w:rPr>
        <w:t>podmiotu trzeciego do udostępniania zasobów na potrzeby; realizacji zamówienia, o którym mowa w art. 118 ust. 3 ustawy PZP;</w:t>
      </w:r>
    </w:p>
    <w:p w14:paraId="7CEBD29E" w14:textId="116EDEF8" w:rsidR="00044B35" w:rsidRPr="000161AB" w:rsidRDefault="004D791F" w:rsidP="009E45A9">
      <w:pPr>
        <w:tabs>
          <w:tab w:val="left" w:pos="709"/>
        </w:tabs>
        <w:spacing w:after="0" w:line="20" w:lineRule="atLeast"/>
        <w:ind w:left="709" w:hanging="425"/>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9</w:t>
      </w:r>
      <w:r w:rsidR="00044B35">
        <w:rPr>
          <w:rFonts w:ascii="Arial" w:eastAsia="Times New Roman" w:hAnsi="Arial" w:cs="Arial"/>
          <w:color w:val="000000" w:themeColor="text1"/>
          <w:sz w:val="24"/>
          <w:szCs w:val="24"/>
          <w:lang w:eastAsia="pl-PL"/>
        </w:rPr>
        <w:t>.</w:t>
      </w:r>
      <w:r w:rsidR="00044B35">
        <w:rPr>
          <w:rFonts w:ascii="Arial" w:eastAsia="Times New Roman" w:hAnsi="Arial" w:cs="Arial"/>
          <w:color w:val="000000" w:themeColor="text1"/>
          <w:sz w:val="24"/>
          <w:szCs w:val="24"/>
          <w:lang w:eastAsia="pl-PL"/>
        </w:rPr>
        <w:tab/>
      </w:r>
      <w:r w:rsidR="00044B35">
        <w:rPr>
          <w:rFonts w:ascii="Arial" w:eastAsia="Times New Roman" w:hAnsi="Arial" w:cs="Arial"/>
          <w:color w:val="000000" w:themeColor="text1"/>
          <w:sz w:val="24"/>
          <w:szCs w:val="24"/>
          <w:lang w:eastAsia="pl-PL"/>
        </w:rPr>
        <w:tab/>
        <w:t>Oświadczenie dotyczące informacji na temat podmiotów, na któryc</w:t>
      </w:r>
      <w:r w:rsidR="009E45A9">
        <w:rPr>
          <w:rFonts w:ascii="Arial" w:eastAsia="Times New Roman" w:hAnsi="Arial" w:cs="Arial"/>
          <w:color w:val="000000" w:themeColor="text1"/>
          <w:sz w:val="24"/>
          <w:szCs w:val="24"/>
          <w:lang w:eastAsia="pl-PL"/>
        </w:rPr>
        <w:t>h zasoby Wykonawca się powołuje;</w:t>
      </w:r>
    </w:p>
    <w:p w14:paraId="3A195F04" w14:textId="4212C935" w:rsidR="00527988" w:rsidRDefault="000161AB" w:rsidP="004D791F">
      <w:pPr>
        <w:spacing w:after="0" w:line="20" w:lineRule="atLeast"/>
        <w:ind w:left="360" w:hanging="76"/>
        <w:jc w:val="both"/>
        <w:rPr>
          <w:rFonts w:ascii="Arial" w:eastAsia="Times New Roman" w:hAnsi="Arial" w:cs="Arial"/>
          <w:sz w:val="24"/>
          <w:szCs w:val="24"/>
          <w:lang w:eastAsia="pl-PL"/>
        </w:rPr>
      </w:pPr>
      <w:r w:rsidRPr="000161AB">
        <w:rPr>
          <w:rFonts w:ascii="Arial" w:eastAsia="Times New Roman" w:hAnsi="Arial" w:cs="Arial"/>
          <w:color w:val="000000" w:themeColor="text1"/>
          <w:sz w:val="24"/>
          <w:szCs w:val="24"/>
          <w:lang w:eastAsia="pl-PL"/>
        </w:rPr>
        <w:t>1</w:t>
      </w:r>
      <w:r w:rsidR="004D791F">
        <w:rPr>
          <w:rFonts w:ascii="Arial" w:eastAsia="Times New Roman" w:hAnsi="Arial" w:cs="Arial"/>
          <w:sz w:val="24"/>
          <w:szCs w:val="24"/>
          <w:lang w:eastAsia="pl-PL"/>
        </w:rPr>
        <w:t>0</w:t>
      </w:r>
      <w:r w:rsidR="00527988" w:rsidRPr="00D06452">
        <w:rPr>
          <w:rFonts w:ascii="Arial" w:eastAsia="Times New Roman" w:hAnsi="Arial" w:cs="Arial"/>
          <w:sz w:val="24"/>
          <w:szCs w:val="24"/>
          <w:lang w:eastAsia="pl-PL"/>
        </w:rPr>
        <w:t>.</w:t>
      </w:r>
      <w:r w:rsidR="00506AE2" w:rsidRPr="00D06452">
        <w:rPr>
          <w:rFonts w:ascii="Arial" w:eastAsia="Times New Roman" w:hAnsi="Arial" w:cs="Arial"/>
          <w:sz w:val="24"/>
          <w:szCs w:val="24"/>
          <w:lang w:eastAsia="pl-PL"/>
        </w:rPr>
        <w:tab/>
      </w:r>
      <w:r w:rsidR="00527988" w:rsidRPr="00D06452">
        <w:rPr>
          <w:rFonts w:ascii="Arial" w:eastAsia="Times New Roman" w:hAnsi="Arial" w:cs="Arial"/>
          <w:sz w:val="24"/>
          <w:szCs w:val="24"/>
          <w:lang w:eastAsia="pl-PL"/>
        </w:rPr>
        <w:t xml:space="preserve">Oświadczenie o aktualności złożonych środków podmiotowych art. </w:t>
      </w:r>
      <w:r w:rsidR="00474737" w:rsidRPr="00D06452">
        <w:rPr>
          <w:rFonts w:ascii="Arial" w:eastAsia="Times New Roman" w:hAnsi="Arial" w:cs="Arial"/>
          <w:sz w:val="24"/>
          <w:szCs w:val="24"/>
          <w:lang w:eastAsia="pl-PL"/>
        </w:rPr>
        <w:t>127 ust. 2</w:t>
      </w:r>
      <w:r w:rsidR="00527988" w:rsidRPr="00D06452">
        <w:rPr>
          <w:rFonts w:ascii="Arial" w:eastAsia="Times New Roman" w:hAnsi="Arial" w:cs="Arial"/>
          <w:sz w:val="24"/>
          <w:szCs w:val="24"/>
          <w:lang w:eastAsia="pl-PL"/>
        </w:rPr>
        <w:t>.</w:t>
      </w:r>
    </w:p>
    <w:p w14:paraId="65BDBD49" w14:textId="3C582C0B" w:rsidR="008B3525" w:rsidRDefault="008B3525" w:rsidP="004D791F">
      <w:pPr>
        <w:spacing w:after="0" w:line="20" w:lineRule="atLeast"/>
        <w:ind w:left="360" w:hanging="76"/>
        <w:jc w:val="both"/>
        <w:rPr>
          <w:rFonts w:ascii="Arial" w:eastAsia="Times New Roman" w:hAnsi="Arial" w:cs="Arial"/>
          <w:sz w:val="24"/>
          <w:szCs w:val="24"/>
          <w:lang w:eastAsia="pl-PL"/>
        </w:rPr>
      </w:pPr>
      <w:r>
        <w:rPr>
          <w:rFonts w:ascii="Arial" w:eastAsia="Times New Roman" w:hAnsi="Arial" w:cs="Arial"/>
          <w:color w:val="000000" w:themeColor="text1"/>
          <w:sz w:val="24"/>
          <w:szCs w:val="24"/>
          <w:lang w:eastAsia="pl-PL"/>
        </w:rPr>
        <w:t>11</w:t>
      </w:r>
      <w:r w:rsidRPr="008B3525">
        <w:rPr>
          <w:rFonts w:ascii="Arial" w:eastAsia="Times New Roman" w:hAnsi="Arial" w:cs="Arial"/>
          <w:sz w:val="24"/>
          <w:szCs w:val="24"/>
          <w:lang w:eastAsia="pl-PL"/>
        </w:rPr>
        <w:t>.</w:t>
      </w:r>
      <w:r>
        <w:rPr>
          <w:rFonts w:ascii="Arial" w:eastAsia="Times New Roman" w:hAnsi="Arial" w:cs="Arial"/>
          <w:sz w:val="24"/>
          <w:szCs w:val="24"/>
          <w:lang w:eastAsia="pl-PL"/>
        </w:rPr>
        <w:t xml:space="preserve"> Wykaz osób.</w:t>
      </w:r>
    </w:p>
    <w:p w14:paraId="051FD0A7" w14:textId="7AF218D1" w:rsidR="00A55061" w:rsidRDefault="00A55061" w:rsidP="0035386A">
      <w:pPr>
        <w:pStyle w:val="BodyText21"/>
        <w:widowControl/>
        <w:autoSpaceDE/>
        <w:rPr>
          <w:rFonts w:ascii="Arial" w:hAnsi="Arial" w:cs="Arial"/>
          <w:i/>
          <w:sz w:val="20"/>
        </w:rPr>
      </w:pPr>
    </w:p>
    <w:p w14:paraId="34AF0688" w14:textId="77777777" w:rsidR="008B3525" w:rsidRDefault="008B3525" w:rsidP="0035386A">
      <w:pPr>
        <w:pStyle w:val="BodyText21"/>
        <w:widowControl/>
        <w:autoSpaceDE/>
        <w:rPr>
          <w:rFonts w:ascii="Arial" w:hAnsi="Arial" w:cs="Arial"/>
          <w:i/>
          <w:sz w:val="20"/>
        </w:rPr>
      </w:pPr>
    </w:p>
    <w:p w14:paraId="474CD255" w14:textId="437F9D9E" w:rsidR="00DE601B" w:rsidRDefault="00DE601B" w:rsidP="0035386A">
      <w:pPr>
        <w:pStyle w:val="BodyText21"/>
        <w:widowControl/>
        <w:autoSpaceDE/>
        <w:rPr>
          <w:rFonts w:ascii="Arial" w:hAnsi="Arial" w:cs="Arial"/>
          <w:i/>
          <w:sz w:val="20"/>
        </w:rPr>
      </w:pPr>
    </w:p>
    <w:p w14:paraId="11CE9316" w14:textId="0FB57B48" w:rsidR="002C451A" w:rsidRDefault="002C451A" w:rsidP="0035386A">
      <w:pPr>
        <w:pStyle w:val="BodyText21"/>
        <w:widowControl/>
        <w:autoSpaceDE/>
        <w:rPr>
          <w:rFonts w:ascii="Arial" w:hAnsi="Arial" w:cs="Arial"/>
          <w:i/>
          <w:sz w:val="20"/>
        </w:rPr>
      </w:pPr>
    </w:p>
    <w:p w14:paraId="40473AF2" w14:textId="20F7F955" w:rsidR="002C451A" w:rsidRDefault="002C451A" w:rsidP="0035386A">
      <w:pPr>
        <w:pStyle w:val="BodyText21"/>
        <w:widowControl/>
        <w:autoSpaceDE/>
        <w:rPr>
          <w:rFonts w:ascii="Arial" w:hAnsi="Arial" w:cs="Arial"/>
          <w:i/>
          <w:sz w:val="20"/>
        </w:rPr>
      </w:pPr>
    </w:p>
    <w:p w14:paraId="6424F0F7" w14:textId="4615D622" w:rsidR="002C451A" w:rsidRDefault="002C451A" w:rsidP="0035386A">
      <w:pPr>
        <w:pStyle w:val="BodyText21"/>
        <w:widowControl/>
        <w:autoSpaceDE/>
        <w:rPr>
          <w:rFonts w:ascii="Arial" w:hAnsi="Arial" w:cs="Arial"/>
          <w:i/>
          <w:sz w:val="20"/>
        </w:rPr>
      </w:pPr>
    </w:p>
    <w:p w14:paraId="4EC4A16E" w14:textId="78EA12FC" w:rsidR="002C451A" w:rsidRDefault="002C451A" w:rsidP="0035386A">
      <w:pPr>
        <w:pStyle w:val="BodyText21"/>
        <w:widowControl/>
        <w:autoSpaceDE/>
        <w:rPr>
          <w:rFonts w:ascii="Arial" w:hAnsi="Arial" w:cs="Arial"/>
          <w:i/>
          <w:sz w:val="20"/>
        </w:rPr>
      </w:pPr>
    </w:p>
    <w:p w14:paraId="46E74D26" w14:textId="54827E4E" w:rsidR="002C451A" w:rsidRDefault="002C451A" w:rsidP="0035386A">
      <w:pPr>
        <w:pStyle w:val="BodyText21"/>
        <w:widowControl/>
        <w:autoSpaceDE/>
        <w:rPr>
          <w:rFonts w:ascii="Arial" w:hAnsi="Arial" w:cs="Arial"/>
          <w:i/>
          <w:sz w:val="20"/>
        </w:rPr>
      </w:pPr>
    </w:p>
    <w:p w14:paraId="2D34531A" w14:textId="6C4FA6BB" w:rsidR="002C451A" w:rsidRDefault="002C451A" w:rsidP="0035386A">
      <w:pPr>
        <w:pStyle w:val="BodyText21"/>
        <w:widowControl/>
        <w:autoSpaceDE/>
        <w:rPr>
          <w:rFonts w:ascii="Arial" w:hAnsi="Arial" w:cs="Arial"/>
          <w:i/>
          <w:sz w:val="20"/>
        </w:rPr>
      </w:pPr>
    </w:p>
    <w:p w14:paraId="46BC3CAF" w14:textId="7F94D03B" w:rsidR="002C451A" w:rsidRDefault="002C451A" w:rsidP="0035386A">
      <w:pPr>
        <w:pStyle w:val="BodyText21"/>
        <w:widowControl/>
        <w:autoSpaceDE/>
        <w:rPr>
          <w:rFonts w:ascii="Arial" w:hAnsi="Arial" w:cs="Arial"/>
          <w:i/>
          <w:sz w:val="20"/>
        </w:rPr>
      </w:pPr>
    </w:p>
    <w:p w14:paraId="0B055F53" w14:textId="77777777" w:rsidR="002C451A" w:rsidRDefault="002C451A" w:rsidP="0035386A">
      <w:pPr>
        <w:pStyle w:val="BodyText21"/>
        <w:widowControl/>
        <w:autoSpaceDE/>
        <w:rPr>
          <w:rFonts w:ascii="Arial" w:hAnsi="Arial" w:cs="Arial"/>
          <w:i/>
          <w:sz w:val="20"/>
        </w:rPr>
      </w:pPr>
    </w:p>
    <w:p w14:paraId="64ABD316" w14:textId="2ECDD47A" w:rsidR="00420FE6" w:rsidRDefault="00420FE6" w:rsidP="0035386A">
      <w:pPr>
        <w:pStyle w:val="BodyText21"/>
        <w:widowControl/>
        <w:autoSpaceDE/>
        <w:rPr>
          <w:rFonts w:ascii="Arial" w:hAnsi="Arial" w:cs="Arial"/>
          <w:i/>
          <w:sz w:val="20"/>
        </w:rPr>
      </w:pPr>
    </w:p>
    <w:p w14:paraId="56E670AE" w14:textId="77777777" w:rsidR="00704030" w:rsidRDefault="00DD50B4" w:rsidP="00DD50B4">
      <w:pPr>
        <w:suppressAutoHyphens/>
        <w:spacing w:before="120" w:after="120" w:line="20" w:lineRule="atLeast"/>
        <w:ind w:left="2" w:firstLine="1"/>
        <w:rPr>
          <w:rFonts w:ascii="Arial" w:eastAsia="Times New Roman" w:hAnsi="Arial" w:cs="Arial"/>
          <w:b/>
          <w:kern w:val="28"/>
          <w:sz w:val="24"/>
          <w:szCs w:val="24"/>
          <w:lang w:eastAsia="pl-PL"/>
        </w:rPr>
      </w:pPr>
      <w:r>
        <w:rPr>
          <w:rFonts w:ascii="Arial" w:eastAsia="Times New Roman" w:hAnsi="Arial" w:cs="Arial"/>
          <w:b/>
          <w:kern w:val="28"/>
          <w:sz w:val="24"/>
          <w:szCs w:val="24"/>
          <w:lang w:eastAsia="pl-PL"/>
        </w:rPr>
        <w:t xml:space="preserve">                                                                                               </w:t>
      </w:r>
    </w:p>
    <w:p w14:paraId="2A805316" w14:textId="399A6BF2" w:rsidR="00704030" w:rsidRDefault="00704030" w:rsidP="00DD50B4">
      <w:pPr>
        <w:suppressAutoHyphens/>
        <w:spacing w:before="120" w:after="120" w:line="20" w:lineRule="atLeast"/>
        <w:ind w:left="2" w:firstLine="1"/>
        <w:rPr>
          <w:rFonts w:ascii="Arial" w:eastAsia="Times New Roman" w:hAnsi="Arial" w:cs="Arial"/>
          <w:b/>
          <w:kern w:val="28"/>
          <w:sz w:val="24"/>
          <w:szCs w:val="24"/>
          <w:lang w:eastAsia="pl-PL"/>
        </w:rPr>
      </w:pPr>
    </w:p>
    <w:p w14:paraId="742BE2E6" w14:textId="77777777" w:rsidR="008B3525" w:rsidRDefault="008B3525" w:rsidP="00DD50B4">
      <w:pPr>
        <w:suppressAutoHyphens/>
        <w:spacing w:before="120" w:after="120" w:line="20" w:lineRule="atLeast"/>
        <w:ind w:left="2" w:firstLine="1"/>
        <w:rPr>
          <w:rFonts w:ascii="Arial" w:eastAsia="Times New Roman" w:hAnsi="Arial" w:cs="Arial"/>
          <w:b/>
          <w:kern w:val="28"/>
          <w:sz w:val="24"/>
          <w:szCs w:val="24"/>
          <w:lang w:eastAsia="pl-PL"/>
        </w:rPr>
      </w:pPr>
    </w:p>
    <w:p w14:paraId="5CECABEE" w14:textId="77777777" w:rsidR="00704030" w:rsidRDefault="00704030" w:rsidP="00DD50B4">
      <w:pPr>
        <w:suppressAutoHyphens/>
        <w:spacing w:before="120" w:after="120" w:line="20" w:lineRule="atLeast"/>
        <w:ind w:left="2" w:firstLine="1"/>
        <w:rPr>
          <w:rFonts w:ascii="Arial" w:eastAsia="Times New Roman" w:hAnsi="Arial" w:cs="Arial"/>
          <w:b/>
          <w:kern w:val="28"/>
          <w:sz w:val="24"/>
          <w:szCs w:val="24"/>
          <w:lang w:eastAsia="pl-PL"/>
        </w:rPr>
      </w:pPr>
    </w:p>
    <w:p w14:paraId="413DB8DA" w14:textId="736673F8" w:rsidR="00F60040" w:rsidRPr="00F60040" w:rsidRDefault="00704030" w:rsidP="00DD50B4">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
          <w:kern w:val="28"/>
          <w:sz w:val="24"/>
          <w:szCs w:val="24"/>
          <w:lang w:eastAsia="pl-PL"/>
        </w:rPr>
        <w:t xml:space="preserve">                                                                                              </w:t>
      </w:r>
      <w:r w:rsidR="00DD50B4">
        <w:rPr>
          <w:rFonts w:ascii="Arial" w:eastAsia="Times New Roman" w:hAnsi="Arial" w:cs="Arial"/>
          <w:b/>
          <w:kern w:val="28"/>
          <w:sz w:val="24"/>
          <w:szCs w:val="24"/>
          <w:lang w:eastAsia="pl-PL"/>
        </w:rPr>
        <w:t xml:space="preserve">     </w:t>
      </w:r>
      <w:r w:rsidR="00F60040" w:rsidRPr="00F60040">
        <w:rPr>
          <w:rFonts w:ascii="Arial" w:eastAsia="Times New Roman" w:hAnsi="Arial" w:cs="Arial"/>
          <w:bCs/>
          <w:lang w:eastAsia="ar-SA"/>
        </w:rPr>
        <w:t xml:space="preserve">Załącznik </w:t>
      </w:r>
      <w:r w:rsidR="009C40DA">
        <w:rPr>
          <w:rFonts w:ascii="Arial" w:eastAsia="Times New Roman" w:hAnsi="Arial" w:cs="Arial"/>
          <w:bCs/>
          <w:lang w:eastAsia="ar-SA"/>
        </w:rPr>
        <w:t>n</w:t>
      </w:r>
      <w:r w:rsidR="00F60040" w:rsidRPr="00F60040">
        <w:rPr>
          <w:rFonts w:ascii="Arial" w:eastAsia="Times New Roman" w:hAnsi="Arial" w:cs="Arial"/>
          <w:bCs/>
          <w:lang w:eastAsia="ar-SA"/>
        </w:rPr>
        <w:t xml:space="preserve">r </w:t>
      </w:r>
      <w:r w:rsidR="00673326">
        <w:rPr>
          <w:rFonts w:ascii="Arial" w:eastAsia="Times New Roman" w:hAnsi="Arial" w:cs="Arial"/>
          <w:bCs/>
          <w:lang w:eastAsia="ar-SA"/>
        </w:rPr>
        <w:t>5</w:t>
      </w:r>
      <w:r w:rsidR="00F60040" w:rsidRPr="00F60040">
        <w:rPr>
          <w:rFonts w:ascii="Arial" w:eastAsia="Times New Roman" w:hAnsi="Arial" w:cs="Arial"/>
          <w:bCs/>
          <w:lang w:eastAsia="ar-SA"/>
        </w:rPr>
        <w:t xml:space="preserve">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A60493">
      <w:pPr>
        <w:spacing w:before="120" w:after="120" w:line="20" w:lineRule="atLeast"/>
        <w:ind w:left="5103"/>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00170667"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673326" w:rsidRPr="00CB230E">
        <w:rPr>
          <w:rFonts w:ascii="Arial" w:eastAsia="Times New Roman" w:hAnsi="Arial" w:cs="Arial"/>
          <w:b/>
          <w:lang w:eastAsia="pl-PL"/>
        </w:rPr>
        <w:t xml:space="preserve">Usługę </w:t>
      </w:r>
      <w:r w:rsidR="00DD50B4">
        <w:rPr>
          <w:rFonts w:ascii="Arial" w:eastAsia="Times New Roman" w:hAnsi="Arial" w:cs="Arial"/>
          <w:b/>
          <w:lang w:eastAsia="pl-PL"/>
        </w:rPr>
        <w:t>naprawy i konserwacji sprzętu gastronomicznego i chłodniczego Służby Żywnościowej 11 Wojskowego Oddziału Gospodarczego</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620236">
      <w:pPr>
        <w:numPr>
          <w:ilvl w:val="0"/>
          <w:numId w:val="31"/>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620236">
      <w:pPr>
        <w:numPr>
          <w:ilvl w:val="0"/>
          <w:numId w:val="31"/>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620236">
      <w:pPr>
        <w:numPr>
          <w:ilvl w:val="0"/>
          <w:numId w:val="31"/>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444332C8" w14:textId="7F57CBC9" w:rsidR="00527988" w:rsidRPr="00527988" w:rsidRDefault="00527988" w:rsidP="0075689D">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r>
      <w:r w:rsidRPr="00527988">
        <w:rPr>
          <w:rFonts w:ascii="Cambria" w:eastAsia="Times New Roman" w:hAnsi="Cambria" w:cs="Times New Roman"/>
          <w:i/>
          <w:iCs/>
          <w:sz w:val="15"/>
          <w:szCs w:val="15"/>
          <w:lang w:eastAsia="pl-PL"/>
        </w:rPr>
        <w:lastRenderedPageBreak/>
        <w:t>w dokumencie rejestracyjnym (ewidencyjnym) właściwym 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620236">
      <w:pPr>
        <w:numPr>
          <w:ilvl w:val="0"/>
          <w:numId w:val="31"/>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620236">
      <w:pPr>
        <w:numPr>
          <w:ilvl w:val="0"/>
          <w:numId w:val="48"/>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w:t>
      </w:r>
      <w:r w:rsidRPr="00527988">
        <w:rPr>
          <w:rFonts w:ascii="Arial" w:eastAsia="Times New Roman" w:hAnsi="Arial" w:cs="Arial"/>
          <w:sz w:val="24"/>
          <w:szCs w:val="24"/>
          <w:lang w:eastAsia="pl-PL"/>
        </w:rPr>
        <w:lastRenderedPageBreak/>
        <w:t>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620236">
      <w:pPr>
        <w:numPr>
          <w:ilvl w:val="0"/>
          <w:numId w:val="47"/>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19"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0"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8DF8CF0" w14:textId="74F1E037" w:rsidR="00527988" w:rsidRPr="00527988" w:rsidRDefault="00527988" w:rsidP="00062A0E">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6720515A" w14:textId="52AC9667" w:rsidR="0070077D" w:rsidRDefault="0070077D" w:rsidP="008A1997">
      <w:pPr>
        <w:spacing w:after="49" w:line="276" w:lineRule="auto"/>
        <w:ind w:right="6"/>
        <w:rPr>
          <w:rFonts w:ascii="Arial" w:hAnsi="Arial" w:cs="Arial"/>
          <w:i/>
          <w:color w:val="5B9BD5" w:themeColor="accent1"/>
          <w:sz w:val="20"/>
        </w:rPr>
      </w:pPr>
    </w:p>
    <w:p w14:paraId="52ED3B17" w14:textId="77777777" w:rsidR="0070077D" w:rsidRDefault="0070077D" w:rsidP="008A1997">
      <w:pPr>
        <w:spacing w:after="49" w:line="276" w:lineRule="auto"/>
        <w:ind w:right="6"/>
        <w:rPr>
          <w:rFonts w:ascii="Arial" w:hAnsi="Arial" w:cs="Arial"/>
          <w:i/>
          <w:color w:val="5B9BD5" w:themeColor="accent1"/>
          <w:sz w:val="20"/>
        </w:rPr>
      </w:pPr>
    </w:p>
    <w:p w14:paraId="6C073DCC" w14:textId="1B97851E"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482F89">
        <w:rPr>
          <w:rFonts w:ascii="Arial" w:eastAsia="HG Mincho Light J" w:hAnsi="Arial" w:cs="Arial"/>
          <w:iCs/>
          <w:color w:val="000000"/>
          <w:sz w:val="24"/>
          <w:szCs w:val="20"/>
          <w:lang w:eastAsia="pl-PL"/>
        </w:rPr>
        <w:t>6</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0DB695C1" w14:textId="32A2B05F" w:rsidR="009704AD" w:rsidRDefault="009704AD" w:rsidP="003F7B8B">
      <w:pPr>
        <w:spacing w:before="120" w:after="120" w:line="276" w:lineRule="auto"/>
        <w:rPr>
          <w:rFonts w:ascii="Arial" w:eastAsia="HG Mincho Light J" w:hAnsi="Arial" w:cs="Arial"/>
          <w:b/>
          <w:color w:val="000000"/>
          <w:sz w:val="24"/>
          <w:szCs w:val="20"/>
          <w:u w:val="single"/>
          <w:lang w:eastAsia="pl-PL"/>
        </w:rPr>
      </w:pP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68A1BB72" w14:textId="77777777" w:rsidR="00673326" w:rsidRPr="00673326" w:rsidRDefault="00673326" w:rsidP="00673326">
      <w:pPr>
        <w:spacing w:before="120" w:after="120" w:line="276" w:lineRule="auto"/>
        <w:jc w:val="center"/>
        <w:rPr>
          <w:rFonts w:ascii="Arial" w:eastAsia="HG Mincho Light J" w:hAnsi="Arial" w:cs="Arial"/>
          <w:b/>
          <w:color w:val="000000"/>
          <w:sz w:val="24"/>
          <w:szCs w:val="20"/>
          <w:u w:val="single"/>
          <w:lang w:eastAsia="pl-PL"/>
        </w:rPr>
      </w:pPr>
      <w:r w:rsidRPr="00673326">
        <w:rPr>
          <w:rFonts w:ascii="Arial" w:eastAsia="HG Mincho Light J" w:hAnsi="Arial" w:cs="Arial"/>
          <w:b/>
          <w:color w:val="000000"/>
          <w:sz w:val="24"/>
          <w:szCs w:val="20"/>
          <w:u w:val="single"/>
          <w:lang w:eastAsia="pl-PL"/>
        </w:rPr>
        <w:t>FORMULARZ OFERTOWY</w:t>
      </w:r>
    </w:p>
    <w:p w14:paraId="1FA0FFF9" w14:textId="329FC33D" w:rsidR="00673326" w:rsidRPr="00673326" w:rsidRDefault="00673326" w:rsidP="00673326">
      <w:pPr>
        <w:spacing w:before="120" w:after="120" w:line="276" w:lineRule="auto"/>
        <w:jc w:val="center"/>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 odpowiedzi na publiczne ogłoszenie n</w:t>
      </w:r>
      <w:r w:rsidR="00DD50B4">
        <w:rPr>
          <w:rFonts w:ascii="Arial" w:eastAsia="HG Mincho Light J" w:hAnsi="Arial" w:cs="Arial"/>
          <w:color w:val="000000"/>
          <w:sz w:val="24"/>
          <w:szCs w:val="20"/>
          <w:lang w:eastAsia="pl-PL"/>
        </w:rPr>
        <w:t>r 43/ZP/U/ŹYWN</w:t>
      </w:r>
      <w:r w:rsidRPr="00673326">
        <w:rPr>
          <w:rFonts w:ascii="Arial" w:eastAsia="HG Mincho Light J" w:hAnsi="Arial" w:cs="Arial"/>
          <w:color w:val="000000"/>
          <w:sz w:val="24"/>
          <w:szCs w:val="20"/>
          <w:lang w:eastAsia="pl-PL"/>
        </w:rPr>
        <w:t>/2024</w:t>
      </w:r>
    </w:p>
    <w:p w14:paraId="7E88BB16" w14:textId="385C766B" w:rsidR="00673326" w:rsidRPr="00DD50B4" w:rsidRDefault="00673326" w:rsidP="00673326">
      <w:pPr>
        <w:spacing w:before="120" w:after="120" w:line="276" w:lineRule="auto"/>
        <w:jc w:val="center"/>
        <w:rPr>
          <w:rFonts w:ascii="Arial" w:eastAsia="HG Mincho Light J" w:hAnsi="Arial" w:cs="Arial"/>
          <w:color w:val="000000"/>
          <w:sz w:val="28"/>
          <w:szCs w:val="20"/>
          <w:lang w:eastAsia="pl-PL"/>
        </w:rPr>
      </w:pPr>
      <w:r w:rsidRPr="00673326">
        <w:rPr>
          <w:rFonts w:ascii="Arial" w:eastAsia="HG Mincho Light J" w:hAnsi="Arial" w:cs="Arial"/>
          <w:color w:val="000000"/>
          <w:sz w:val="24"/>
          <w:szCs w:val="20"/>
          <w:lang w:eastAsia="pl-PL"/>
        </w:rPr>
        <w:t xml:space="preserve">z dnia …………….….. składam/my ofertę na: </w:t>
      </w:r>
      <w:r w:rsidR="00DD50B4" w:rsidRPr="00DD50B4">
        <w:rPr>
          <w:rFonts w:ascii="Arial" w:eastAsia="Times New Roman" w:hAnsi="Arial" w:cs="Arial"/>
          <w:b/>
          <w:sz w:val="24"/>
          <w:lang w:eastAsia="pl-PL"/>
        </w:rPr>
        <w:t>„Usługę naprawy i konserwacji sprzętu gastronomicznego i chłodniczego Służby Żywnościowej 11 Wojskowego Oddziału Gospodarczego”</w:t>
      </w:r>
    </w:p>
    <w:p w14:paraId="5E7E2DB5" w14:textId="77777777" w:rsidR="00673326" w:rsidRPr="00673326" w:rsidRDefault="00673326" w:rsidP="00620236">
      <w:pPr>
        <w:numPr>
          <w:ilvl w:val="3"/>
          <w:numId w:val="34"/>
        </w:numPr>
        <w:spacing w:before="120" w:after="120" w:line="240" w:lineRule="auto"/>
        <w:ind w:left="284" w:hanging="284"/>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 Nazwa i siedziba Wykonawcy:  </w:t>
      </w:r>
    </w:p>
    <w:p w14:paraId="29AC5631"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53735CAF"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telefon: ......................................;  e-mail: .................................................................;   </w:t>
      </w:r>
    </w:p>
    <w:p w14:paraId="0BB778F9"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Status prawny Wykonawcy, sposób reprezentacji:  </w:t>
      </w:r>
    </w:p>
    <w:p w14:paraId="18A8A24E"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8674682" w14:textId="77777777" w:rsidR="00673326" w:rsidRPr="00673326" w:rsidRDefault="00673326" w:rsidP="00620236">
      <w:pPr>
        <w:numPr>
          <w:ilvl w:val="3"/>
          <w:numId w:val="34"/>
        </w:numPr>
        <w:spacing w:before="120" w:after="120" w:line="240" w:lineRule="auto"/>
        <w:ind w:left="426" w:hanging="426"/>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bieżącego kontaktu w związku z postępowaniem przetargowym wyznaczam: ……………………………………………………………………………</w:t>
      </w:r>
      <w:r w:rsidRPr="00673326">
        <w:rPr>
          <w:rFonts w:ascii="Arial" w:eastAsia="HG Mincho Light J" w:hAnsi="Arial" w:cs="Arial"/>
          <w:color w:val="000000"/>
          <w:sz w:val="24"/>
          <w:szCs w:val="20"/>
          <w:lang w:eastAsia="pl-PL"/>
        </w:rPr>
        <w:br/>
      </w:r>
      <w:r w:rsidRPr="00673326">
        <w:rPr>
          <w:rFonts w:ascii="Arial" w:eastAsia="HG Mincho Light J" w:hAnsi="Arial" w:cs="Arial"/>
          <w:color w:val="000000"/>
          <w:sz w:val="16"/>
          <w:szCs w:val="20"/>
          <w:lang w:eastAsia="pl-PL"/>
        </w:rPr>
        <w:t xml:space="preserve">                                             (podać imię i nazwisko, numer telefonu)</w:t>
      </w:r>
    </w:p>
    <w:p w14:paraId="4D08973B"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REGON:  ..........................................................</w:t>
      </w:r>
    </w:p>
    <w:p w14:paraId="5D9EA080"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NIP:  .................................................................</w:t>
      </w:r>
    </w:p>
    <w:p w14:paraId="2980482F" w14:textId="3611DA18"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b/>
          <w:color w:val="000000"/>
          <w:sz w:val="24"/>
          <w:szCs w:val="20"/>
          <w:u w:val="single"/>
          <w:lang w:eastAsia="pl-PL"/>
        </w:rPr>
        <w:t>CENA OFERTY</w:t>
      </w:r>
      <w:r w:rsidRPr="00673326">
        <w:rPr>
          <w:rFonts w:ascii="Arial" w:eastAsia="HG Mincho Light J" w:hAnsi="Arial" w:cs="Arial"/>
          <w:b/>
          <w:color w:val="000000"/>
          <w:sz w:val="24"/>
          <w:szCs w:val="20"/>
          <w:lang w:eastAsia="pl-PL"/>
        </w:rPr>
        <w:t xml:space="preserve"> ZA WYKONANIE USŁUGI:</w:t>
      </w:r>
    </w:p>
    <w:p w14:paraId="395E0C51" w14:textId="77777777" w:rsidR="00673326" w:rsidRPr="00673326" w:rsidRDefault="00673326" w:rsidP="00673326">
      <w:pPr>
        <w:spacing w:before="120" w:after="120" w:line="276" w:lineRule="auto"/>
        <w:ind w:firstLine="1"/>
        <w:rPr>
          <w:rFonts w:ascii="Arial" w:eastAsia="HG Mincho Light J" w:hAnsi="Arial" w:cs="Arial"/>
          <w:color w:val="000000"/>
          <w:sz w:val="24"/>
          <w:szCs w:val="20"/>
          <w:lang w:eastAsia="pl-PL"/>
        </w:rPr>
      </w:pPr>
      <w:r w:rsidRPr="00673326">
        <w:rPr>
          <w:rFonts w:ascii="Arial" w:eastAsia="HG Mincho Light J" w:hAnsi="Arial" w:cs="Arial"/>
          <w:b/>
          <w:color w:val="000000"/>
          <w:sz w:val="24"/>
          <w:szCs w:val="20"/>
          <w:lang w:eastAsia="pl-PL"/>
        </w:rPr>
        <w:t>BRUTTO:</w:t>
      </w:r>
      <w:r w:rsidRPr="00673326">
        <w:rPr>
          <w:rFonts w:ascii="Arial" w:eastAsia="HG Mincho Light J" w:hAnsi="Arial" w:cs="Arial"/>
          <w:color w:val="000000"/>
          <w:sz w:val="24"/>
          <w:szCs w:val="20"/>
          <w:lang w:eastAsia="pl-PL"/>
        </w:rPr>
        <w:t xml:space="preserve">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 xml:space="preserve"> z</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  s</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ownie: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p>
    <w:p w14:paraId="544F68CA" w14:textId="77777777" w:rsidR="00DD50B4" w:rsidRDefault="00673326" w:rsidP="00DD50B4">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NETTO: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 xml:space="preserve"> z</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  s</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ownie: </w:t>
      </w:r>
      <w:r w:rsidRPr="00673326">
        <w:rPr>
          <w:rFonts w:ascii="Arial" w:eastAsia="HG Mincho Light J" w:hAnsi="Arial" w:cs="Arial" w:hint="cs"/>
          <w:color w:val="000000"/>
          <w:sz w:val="24"/>
          <w:szCs w:val="20"/>
          <w:lang w:eastAsia="pl-PL"/>
        </w:rPr>
        <w:t>………………………………………………</w:t>
      </w:r>
    </w:p>
    <w:p w14:paraId="277E8CB1" w14:textId="0ADA4BE0" w:rsidR="00DD50B4" w:rsidRPr="00DD50B4" w:rsidRDefault="00DD50B4" w:rsidP="00DD50B4">
      <w:pPr>
        <w:pStyle w:val="Akapitzlist"/>
        <w:numPr>
          <w:ilvl w:val="3"/>
          <w:numId w:val="34"/>
        </w:numPr>
        <w:spacing w:before="120" w:after="120" w:line="276" w:lineRule="auto"/>
        <w:jc w:val="both"/>
        <w:rPr>
          <w:rFonts w:ascii="Arial" w:eastAsia="HG Mincho Light J" w:hAnsi="Arial" w:cs="Arial"/>
          <w:b/>
          <w:color w:val="000000"/>
          <w:sz w:val="24"/>
          <w:szCs w:val="20"/>
          <w:lang w:eastAsia="pl-PL"/>
        </w:rPr>
      </w:pPr>
      <w:r w:rsidRPr="00DD50B4">
        <w:rPr>
          <w:rFonts w:ascii="Arial" w:eastAsia="HG Mincho Light J" w:hAnsi="Arial" w:cs="Arial"/>
          <w:b/>
          <w:color w:val="000000"/>
          <w:sz w:val="24"/>
          <w:szCs w:val="20"/>
          <w:lang w:eastAsia="pl-PL"/>
        </w:rPr>
        <w:t>Cena 1 roboczogodziny brutto liczona przy naprawach wynosi ……………….</w:t>
      </w:r>
    </w:p>
    <w:p w14:paraId="7195CA8C" w14:textId="739D7A8F" w:rsidR="00673326" w:rsidRPr="00DD50B4" w:rsidRDefault="00673326" w:rsidP="00DD50B4">
      <w:pPr>
        <w:pStyle w:val="Akapitzlist"/>
        <w:numPr>
          <w:ilvl w:val="3"/>
          <w:numId w:val="34"/>
        </w:numPr>
        <w:spacing w:before="120" w:after="120" w:line="276" w:lineRule="auto"/>
        <w:jc w:val="both"/>
        <w:rPr>
          <w:rFonts w:ascii="Arial" w:eastAsia="HG Mincho Light J" w:hAnsi="Arial" w:cs="Arial"/>
          <w:color w:val="000000"/>
          <w:sz w:val="24"/>
          <w:szCs w:val="20"/>
          <w:lang w:eastAsia="pl-PL"/>
        </w:rPr>
      </w:pPr>
      <w:r w:rsidRPr="00DD50B4">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DD50B4">
        <w:rPr>
          <w:rFonts w:ascii="Arial" w:eastAsia="ArialMT" w:hAnsi="Arial" w:cs="Arial"/>
          <w:b/>
          <w:bCs/>
          <w:color w:val="000000"/>
          <w:sz w:val="24"/>
          <w:szCs w:val="20"/>
        </w:rPr>
        <w:br/>
        <w:t>z wymaganiami Zamawiającego.</w:t>
      </w:r>
    </w:p>
    <w:p w14:paraId="7B73A3E6" w14:textId="2FD0082B" w:rsidR="00DD50B4" w:rsidRPr="00DD50B4" w:rsidRDefault="00DD50B4" w:rsidP="00DD50B4">
      <w:pPr>
        <w:pStyle w:val="Akapitzlist"/>
        <w:numPr>
          <w:ilvl w:val="3"/>
          <w:numId w:val="34"/>
        </w:numPr>
        <w:spacing w:before="120" w:after="120" w:line="276" w:lineRule="auto"/>
        <w:jc w:val="both"/>
        <w:rPr>
          <w:rFonts w:ascii="Arial" w:eastAsia="HG Mincho Light J" w:hAnsi="Arial" w:cs="Arial"/>
          <w:color w:val="000000"/>
          <w:sz w:val="24"/>
          <w:szCs w:val="20"/>
          <w:lang w:eastAsia="pl-PL"/>
        </w:rPr>
      </w:pPr>
      <w:r>
        <w:rPr>
          <w:rFonts w:ascii="Arial" w:eastAsia="ArialMT" w:hAnsi="Arial" w:cs="Arial"/>
          <w:b/>
          <w:bCs/>
          <w:color w:val="000000"/>
          <w:sz w:val="24"/>
          <w:szCs w:val="20"/>
        </w:rPr>
        <w:t>Czas stawiennictwa w przypadku awarii wynosi ………… godzin (min. 2 godz., max. 8 godzin)</w:t>
      </w:r>
    </w:p>
    <w:p w14:paraId="1A8844CA" w14:textId="62D96268" w:rsidR="00673326" w:rsidRPr="00673326" w:rsidRDefault="00673326" w:rsidP="00DD50B4">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ArialMT" w:hAnsi="Arial" w:cs="Arial"/>
          <w:color w:val="000000"/>
          <w:sz w:val="24"/>
          <w:szCs w:val="20"/>
        </w:rPr>
        <w:t xml:space="preserve">Oświadczam, że zapoznałem(am) się z SWZ oraz z projektem umowy </w:t>
      </w:r>
      <w:r w:rsidRPr="00673326">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673326">
        <w:rPr>
          <w:rFonts w:ascii="Arial" w:eastAsia="ArialMT" w:hAnsi="Arial" w:cs="Arial"/>
          <w:color w:val="000000"/>
          <w:sz w:val="24"/>
          <w:szCs w:val="20"/>
        </w:rPr>
        <w:br/>
      </w:r>
      <w:r w:rsidRPr="00673326">
        <w:rPr>
          <w:rFonts w:ascii="Arial" w:eastAsia="ArialMT" w:hAnsi="Arial" w:cs="Arial"/>
          <w:color w:val="000000"/>
          <w:sz w:val="24"/>
          <w:szCs w:val="20"/>
        </w:rPr>
        <w:lastRenderedPageBreak/>
        <w:t>i terminie wskazanym przez Zamawiającego oraz zap</w:t>
      </w:r>
      <w:r w:rsidR="00DD50B4">
        <w:rPr>
          <w:rFonts w:ascii="Arial" w:eastAsia="ArialMT" w:hAnsi="Arial" w:cs="Arial"/>
          <w:color w:val="000000"/>
          <w:sz w:val="24"/>
          <w:szCs w:val="20"/>
        </w:rPr>
        <w:t>roponowanym przez Zamawiającego.</w:t>
      </w:r>
    </w:p>
    <w:p w14:paraId="30CCD027" w14:textId="1A0ED417" w:rsidR="00673326" w:rsidRDefault="00673326"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sidRPr="00673326">
        <w:rPr>
          <w:rFonts w:ascii="Arial" w:eastAsia="Times New Roman" w:hAnsi="Arial" w:cs="Arial"/>
          <w:sz w:val="24"/>
          <w:szCs w:val="24"/>
          <w:lang w:eastAsia="pl-PL"/>
        </w:rPr>
        <w:t xml:space="preserve">Oświadczam, że posiadam </w:t>
      </w:r>
      <w:r w:rsidRPr="00673326">
        <w:rPr>
          <w:rFonts w:ascii="Arial" w:eastAsia="Times New Roman" w:hAnsi="Arial" w:cs="Arial"/>
          <w:b/>
          <w:sz w:val="24"/>
          <w:szCs w:val="24"/>
          <w:lang w:eastAsia="pl-PL"/>
        </w:rPr>
        <w:t>polisę</w:t>
      </w:r>
      <w:r w:rsidR="00DD50B4">
        <w:rPr>
          <w:rFonts w:ascii="Arial" w:eastAsia="Times New Roman" w:hAnsi="Arial" w:cs="Arial"/>
          <w:b/>
          <w:sz w:val="24"/>
          <w:szCs w:val="24"/>
          <w:lang w:eastAsia="pl-PL"/>
        </w:rPr>
        <w:t xml:space="preserve"> ubezpieczeniową z rozszerzonym zakresem ubezpieczenia od odpowiedzialności za szkody osobowe lub rzeczowe wyrządzone przez usługi przeprowadzone, suma gwarancyjna polisy równą bądź wyższa od wartości złożonej oferty.</w:t>
      </w:r>
      <w:r w:rsidRPr="00673326">
        <w:rPr>
          <w:rFonts w:ascii="Arial" w:eastAsia="Times New Roman" w:hAnsi="Arial" w:cs="Arial"/>
          <w:b/>
          <w:sz w:val="24"/>
          <w:szCs w:val="24"/>
          <w:lang w:eastAsia="pl-PL"/>
        </w:rPr>
        <w:t xml:space="preserve"> </w:t>
      </w:r>
    </w:p>
    <w:p w14:paraId="45EB3645" w14:textId="79FA9DF0" w:rsidR="00DD50B4" w:rsidRPr="0033292C" w:rsidRDefault="00DD50B4"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 Oświadczam/y, że pers</w:t>
      </w:r>
      <w:r w:rsidR="0033292C">
        <w:rPr>
          <w:rFonts w:ascii="Arial" w:eastAsia="Times New Roman" w:hAnsi="Arial" w:cs="Arial"/>
          <w:sz w:val="24"/>
          <w:szCs w:val="24"/>
          <w:lang w:eastAsia="pl-PL"/>
        </w:rPr>
        <w:t>onel posiada certyfikat zgodnie z art. 20 ust. 4 i 5 ustawy o substancjach zubożających warstwę ozonową oraz niektórych fluorowanych gazach cieplarnianych (Dz.U 2020.2065 – tj. z dnia 2020.11.23)</w:t>
      </w:r>
    </w:p>
    <w:p w14:paraId="1E8A075C" w14:textId="61EAAC0D" w:rsidR="0033292C" w:rsidRPr="00673326" w:rsidRDefault="0033292C"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 Oświadczam/y, że posiadam/y certyfikat dla przedsiębiorców , o którym mowa w art. 29 ustawy o substancjach zubożających warstwę ozonową oraz niektórych fluorowanych gazach cieplarnianych (Dz. U. 2020.2065 – tj. z dnia 2020.11.23)</w:t>
      </w:r>
    </w:p>
    <w:p w14:paraId="4C09886B" w14:textId="77777777" w:rsidR="00EE47C1" w:rsidRDefault="00673326" w:rsidP="00EE47C1">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ArialMT" w:hAnsi="Arial" w:cs="Arial"/>
          <w:color w:val="000000"/>
          <w:sz w:val="24"/>
          <w:szCs w:val="20"/>
        </w:rPr>
        <w:t>Oświadczam/y, że otrzymałem/liśmy konieczne informacje do przygotowania oferty.</w:t>
      </w:r>
    </w:p>
    <w:p w14:paraId="4B4BC91A" w14:textId="492BBAC9" w:rsidR="00EE47C1" w:rsidRPr="00EE47C1" w:rsidRDefault="00EE47C1" w:rsidP="00EE47C1">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Pr>
          <w:rFonts w:ascii="Arial" w:hAnsi="Arial" w:cs="Arial"/>
          <w:b/>
          <w:sz w:val="24"/>
        </w:rPr>
        <w:t>Oświadczam/y, że o</w:t>
      </w:r>
      <w:r w:rsidRPr="00EE47C1">
        <w:rPr>
          <w:rFonts w:ascii="Arial" w:hAnsi="Arial" w:cs="Arial"/>
          <w:b/>
          <w:sz w:val="24"/>
        </w:rPr>
        <w:t>kres gwarancji na części zamienne i przemysłowe oraz na części zamienne do urządzeń AGD wynosi 12 miesięcy.</w:t>
      </w:r>
    </w:p>
    <w:p w14:paraId="1B54B31F"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Warunki płatności:</w:t>
      </w:r>
      <w:r w:rsidRPr="00673326">
        <w:rPr>
          <w:rFonts w:ascii="Arial" w:eastAsia="HG Mincho Light J" w:hAnsi="Arial" w:cs="Arial"/>
          <w:color w:val="000000"/>
          <w:sz w:val="24"/>
          <w:szCs w:val="20"/>
          <w:lang w:eastAsia="pl-PL"/>
        </w:rPr>
        <w:t xml:space="preserve"> Przelew do 30 dni.</w:t>
      </w:r>
    </w:p>
    <w:p w14:paraId="1B6865E2"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Termin wykonania zamówienia:</w:t>
      </w:r>
      <w:r w:rsidRPr="00673326">
        <w:rPr>
          <w:rFonts w:ascii="Arial" w:eastAsia="HG Mincho Light J" w:hAnsi="Arial" w:cs="Arial"/>
          <w:color w:val="000000"/>
          <w:sz w:val="24"/>
          <w:szCs w:val="20"/>
          <w:lang w:eastAsia="pl-PL"/>
        </w:rPr>
        <w:t xml:space="preserve"> zgodnie z umową.</w:t>
      </w:r>
    </w:p>
    <w:p w14:paraId="0F195CB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nie uczestniczę w innej ofercie dotyczącej tego samego postępowania. </w:t>
      </w:r>
    </w:p>
    <w:p w14:paraId="5B072C4D"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pozostaję związany ofertą przez 30 dni od upływu terminu składania ofert. </w:t>
      </w:r>
    </w:p>
    <w:p w14:paraId="3D3B72E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HG Mincho Light J" w:hAnsi="Arial" w:cs="Arial"/>
          <w:color w:val="000000"/>
          <w:sz w:val="24"/>
          <w:szCs w:val="20"/>
          <w:lang w:eastAsia="pl-PL"/>
        </w:rPr>
        <w:t xml:space="preserve">Proszę podać rodzaj Wykonawcy i </w:t>
      </w:r>
      <w:r w:rsidRPr="00673326">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932"/>
        <w:gridCol w:w="5776"/>
      </w:tblGrid>
      <w:tr w:rsidR="00673326" w:rsidRPr="00673326" w14:paraId="0B8D2C84" w14:textId="77777777" w:rsidTr="0077661B">
        <w:trPr>
          <w:trHeight w:val="1199"/>
        </w:trPr>
        <w:tc>
          <w:tcPr>
            <w:tcW w:w="2932" w:type="dxa"/>
            <w:shd w:val="clear" w:color="auto" w:fill="auto"/>
          </w:tcPr>
          <w:p w14:paraId="2CB47F42" w14:textId="77777777" w:rsidR="00673326" w:rsidRPr="00673326" w:rsidRDefault="00673326" w:rsidP="00673326">
            <w:pPr>
              <w:spacing w:line="36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mikroprzedsiębiorstwo</w:t>
            </w:r>
          </w:p>
          <w:p w14:paraId="2382D14F" w14:textId="77777777" w:rsidR="00673326" w:rsidRPr="00673326" w:rsidRDefault="00673326" w:rsidP="00673326">
            <w:pPr>
              <w:spacing w:line="36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małe przedsiębiorstwo</w:t>
            </w:r>
          </w:p>
          <w:p w14:paraId="6CA47E5E" w14:textId="77777777" w:rsidR="00673326" w:rsidRPr="00673326" w:rsidRDefault="00673326" w:rsidP="00673326">
            <w:pPr>
              <w:spacing w:line="360" w:lineRule="auto"/>
              <w:ind w:left="-153" w:hanging="14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średnie przedsiębiorstwo</w:t>
            </w:r>
          </w:p>
        </w:tc>
        <w:tc>
          <w:tcPr>
            <w:tcW w:w="5776" w:type="dxa"/>
            <w:shd w:val="clear" w:color="auto" w:fill="auto"/>
          </w:tcPr>
          <w:p w14:paraId="7D90BE9A" w14:textId="77777777" w:rsidR="00673326" w:rsidRPr="00673326" w:rsidRDefault="00673326" w:rsidP="00673326">
            <w:pPr>
              <w:spacing w:line="360" w:lineRule="auto"/>
              <w:ind w:left="-105"/>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jednoosobowa działalność gospodarcza</w:t>
            </w:r>
          </w:p>
          <w:p w14:paraId="34ED0DDC" w14:textId="77777777" w:rsidR="00673326" w:rsidRPr="00673326" w:rsidRDefault="00673326" w:rsidP="00673326">
            <w:pPr>
              <w:spacing w:line="360" w:lineRule="auto"/>
              <w:ind w:left="406" w:hanging="51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osoba fizyczna nieprowadząca działalności gospodarczej</w:t>
            </w:r>
          </w:p>
          <w:p w14:paraId="05398AC4" w14:textId="770203AA" w:rsidR="00673326" w:rsidRPr="00673326" w:rsidRDefault="00673326" w:rsidP="00704030">
            <w:pPr>
              <w:spacing w:after="240" w:line="360" w:lineRule="auto"/>
              <w:ind w:left="-586" w:firstLine="709"/>
              <w:rPr>
                <w:rFonts w:ascii="Arial" w:hAnsi="Arial" w:cs="Arial"/>
              </w:rPr>
            </w:pP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inny rodzaj</w:t>
            </w:r>
          </w:p>
        </w:tc>
      </w:tr>
    </w:tbl>
    <w:p w14:paraId="41F176F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Oświadczam, że wypełniłem obowiązki informacyjne przewidziane w art. 13 lub art. 14 RODO</w:t>
      </w:r>
      <w:r w:rsidRPr="00673326">
        <w:rPr>
          <w:rFonts w:ascii="Arial" w:eastAsia="HG Mincho Light J" w:hAnsi="Arial" w:cs="Arial"/>
          <w:color w:val="000000"/>
          <w:sz w:val="24"/>
          <w:szCs w:val="20"/>
          <w:vertAlign w:val="superscript"/>
          <w:lang w:eastAsia="pl-PL"/>
        </w:rPr>
        <w:t>1</w:t>
      </w:r>
      <w:r w:rsidRPr="00673326">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49129F88"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hAnsi="Arial" w:cs="Arial"/>
        </w:rPr>
      </w:pPr>
      <w:r w:rsidRPr="00673326">
        <w:rPr>
          <w:rFonts w:ascii="Arial" w:eastAsia="HG Mincho Light J" w:hAnsi="Arial" w:cs="Arial"/>
          <w:color w:val="000000"/>
          <w:sz w:val="24"/>
          <w:szCs w:val="20"/>
          <w:lang w:eastAsia="pl-PL"/>
        </w:rPr>
        <w:t>Zobowiązuję się wykonać zamówienie w ramach sił</w:t>
      </w:r>
      <w:r w:rsidRPr="00673326">
        <w:rPr>
          <w:rFonts w:ascii="Arial" w:eastAsia="HG Mincho Light J" w:hAnsi="Arial" w:cs="Arial"/>
          <w:i/>
          <w:color w:val="000000"/>
          <w:sz w:val="24"/>
          <w:szCs w:val="20"/>
          <w:lang w:eastAsia="pl-PL"/>
        </w:rPr>
        <w:t xml:space="preserve"> </w:t>
      </w:r>
      <w:r w:rsidRPr="00673326">
        <w:rPr>
          <w:rFonts w:ascii="Arial" w:eastAsia="Calibri" w:hAnsi="Arial" w:cs="Arial"/>
          <w:i/>
        </w:rPr>
        <w:t>(</w:t>
      </w:r>
      <w:r w:rsidRPr="00673326">
        <w:rPr>
          <w:rFonts w:ascii="Arial" w:eastAsia="Calibri" w:hAnsi="Arial" w:cs="Arial"/>
          <w:bCs/>
          <w:i/>
          <w:iCs/>
        </w:rPr>
        <w:t>* niepotrzebne usunąć):</w:t>
      </w:r>
    </w:p>
    <w:p w14:paraId="6A7F0549"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w:t>
      </w:r>
    </w:p>
    <w:p w14:paraId="25FABC67"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wykonawców wspólnie ubiegających się o udzielenie zamówienia,</w:t>
      </w:r>
    </w:p>
    <w:p w14:paraId="1F1A9110"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 z pomocą podwykonawców,</w:t>
      </w:r>
    </w:p>
    <w:p w14:paraId="593BDDE4" w14:textId="77777777" w:rsidR="00673326" w:rsidRPr="00673326" w:rsidRDefault="00673326" w:rsidP="00673326">
      <w:pPr>
        <w:tabs>
          <w:tab w:val="left" w:pos="-993"/>
        </w:tabs>
        <w:spacing w:after="120" w:line="276" w:lineRule="auto"/>
        <w:ind w:left="284" w:hanging="284"/>
        <w:jc w:val="both"/>
        <w:rPr>
          <w:rFonts w:ascii="Arial" w:eastAsia="Calibri" w:hAnsi="Arial" w:cs="Arial"/>
          <w:bCs/>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t>
      </w: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wykonawców wspólnie ubiegających się o udzielenie zamówienia (</w:t>
      </w:r>
      <w:r w:rsidRPr="00673326">
        <w:rPr>
          <w:rFonts w:ascii="Arial" w:hAnsi="Arial" w:cs="Arial"/>
          <w:bCs/>
          <w:i/>
          <w:iCs/>
          <w:spacing w:val="-6"/>
          <w:sz w:val="24"/>
          <w:szCs w:val="24"/>
          <w:lang w:val="x-none" w:eastAsia="x-none"/>
        </w:rPr>
        <w:t xml:space="preserve">np. konsorcjum, </w:t>
      </w:r>
      <w:r w:rsidRPr="00673326">
        <w:rPr>
          <w:rFonts w:ascii="Arial" w:hAnsi="Arial" w:cs="Arial"/>
          <w:bCs/>
          <w:i/>
          <w:iCs/>
          <w:spacing w:val="-6"/>
          <w:sz w:val="24"/>
          <w:szCs w:val="24"/>
          <w:lang w:eastAsia="x-none"/>
        </w:rPr>
        <w:t xml:space="preserve">      </w:t>
      </w:r>
      <w:r w:rsidRPr="00673326">
        <w:rPr>
          <w:rFonts w:ascii="Arial" w:hAnsi="Arial" w:cs="Arial"/>
          <w:bCs/>
          <w:i/>
          <w:iCs/>
          <w:spacing w:val="-6"/>
          <w:sz w:val="24"/>
          <w:szCs w:val="24"/>
          <w:lang w:val="x-none" w:eastAsia="x-none"/>
        </w:rPr>
        <w:t>spółka cywilna</w:t>
      </w:r>
      <w:r w:rsidRPr="00673326">
        <w:rPr>
          <w:rFonts w:ascii="Arial" w:hAnsi="Arial" w:cs="Arial"/>
          <w:bCs/>
          <w:spacing w:val="-6"/>
          <w:sz w:val="24"/>
          <w:szCs w:val="24"/>
          <w:lang w:val="x-none" w:eastAsia="x-none"/>
        </w:rPr>
        <w:t>), z pomocą podwykonawców</w:t>
      </w:r>
      <w:r w:rsidRPr="00673326">
        <w:rPr>
          <w:rFonts w:ascii="Arial" w:hAnsi="Arial" w:cs="Arial"/>
          <w:bCs/>
          <w:spacing w:val="-6"/>
          <w:lang w:val="x-none" w:eastAsia="x-none"/>
        </w:rPr>
        <w:t>.</w:t>
      </w:r>
      <w:r w:rsidRPr="00673326">
        <w:rPr>
          <w:rFonts w:ascii="Arial" w:eastAsia="Calibri" w:hAnsi="Arial" w:cs="Arial"/>
          <w:bCs/>
        </w:rPr>
        <w:tab/>
      </w:r>
    </w:p>
    <w:p w14:paraId="68BC4DD1" w14:textId="77777777" w:rsidR="00673326" w:rsidRPr="00673326" w:rsidRDefault="00673326" w:rsidP="00620236">
      <w:pPr>
        <w:numPr>
          <w:ilvl w:val="3"/>
          <w:numId w:val="34"/>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Wykaz części zamówienia, które Wykonawca zamierza powierzyć </w:t>
      </w:r>
      <w:r w:rsidRPr="00673326">
        <w:rPr>
          <w:rFonts w:ascii="Arial" w:eastAsia="HG Mincho Light J" w:hAnsi="Arial" w:cs="Arial"/>
          <w:color w:val="000000"/>
          <w:sz w:val="24"/>
          <w:szCs w:val="20"/>
          <w:lang w:eastAsia="pl-PL"/>
        </w:rPr>
        <w:br/>
        <w:t xml:space="preserve">do wykonania </w:t>
      </w:r>
      <w:r w:rsidRPr="00673326">
        <w:rPr>
          <w:rFonts w:ascii="Arial" w:eastAsia="HG Mincho Light J" w:hAnsi="Arial" w:cs="Arial"/>
          <w:b/>
          <w:color w:val="000000"/>
          <w:sz w:val="24"/>
          <w:szCs w:val="20"/>
          <w:lang w:eastAsia="pl-PL"/>
        </w:rPr>
        <w:t>podwykonawcom</w:t>
      </w:r>
      <w:r w:rsidRPr="00673326">
        <w:rPr>
          <w:rFonts w:ascii="Arial" w:eastAsia="HG Mincho Light J" w:hAnsi="Arial" w:cs="Arial"/>
          <w:color w:val="000000"/>
          <w:sz w:val="24"/>
          <w:szCs w:val="20"/>
          <w:lang w:eastAsia="pl-PL"/>
        </w:rPr>
        <w:t xml:space="preserve"> (</w:t>
      </w:r>
      <w:r w:rsidRPr="00673326">
        <w:rPr>
          <w:rFonts w:ascii="Arial" w:eastAsia="HG Mincho Light J" w:hAnsi="Arial" w:cs="Arial"/>
          <w:i/>
          <w:color w:val="000000"/>
          <w:sz w:val="24"/>
          <w:szCs w:val="20"/>
          <w:lang w:eastAsia="pl-PL"/>
        </w:rPr>
        <w:t>o ile dotyczy)</w:t>
      </w:r>
      <w:r w:rsidRPr="00673326">
        <w:rPr>
          <w:rFonts w:ascii="Arial" w:eastAsia="HG Mincho Light J" w:hAnsi="Arial" w:cs="Arial"/>
          <w:color w:val="000000"/>
          <w:sz w:val="24"/>
          <w:szCs w:val="20"/>
          <w:lang w:eastAsia="pl-PL"/>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673326" w:rsidRPr="00673326" w14:paraId="0D11F859" w14:textId="77777777" w:rsidTr="0077661B">
        <w:trPr>
          <w:trHeight w:val="1337"/>
        </w:trPr>
        <w:tc>
          <w:tcPr>
            <w:tcW w:w="9352" w:type="dxa"/>
            <w:shd w:val="clear" w:color="auto" w:fill="auto"/>
          </w:tcPr>
          <w:p w14:paraId="1B022A89" w14:textId="77777777" w:rsidR="00673326" w:rsidRPr="00673326" w:rsidRDefault="00673326" w:rsidP="00673326">
            <w:pPr>
              <w:tabs>
                <w:tab w:val="left" w:pos="284"/>
              </w:tabs>
              <w:jc w:val="both"/>
              <w:rPr>
                <w:rFonts w:ascii="Arial" w:eastAsia="TimesNewRoman" w:hAnsi="Arial" w:cs="Arial"/>
                <w:bCs/>
                <w:color w:val="FF0000"/>
              </w:rPr>
            </w:pPr>
          </w:p>
          <w:p w14:paraId="3D269AEB" w14:textId="77777777" w:rsidR="00673326" w:rsidRPr="00673326" w:rsidRDefault="00673326" w:rsidP="00673326">
            <w:pPr>
              <w:tabs>
                <w:tab w:val="left" w:pos="284"/>
              </w:tabs>
              <w:jc w:val="both"/>
              <w:rPr>
                <w:rFonts w:ascii="Arial" w:eastAsia="TimesNewRoman" w:hAnsi="Arial" w:cs="Arial"/>
                <w:bCs/>
                <w:color w:val="FF0000"/>
              </w:rPr>
            </w:pPr>
          </w:p>
        </w:tc>
      </w:tr>
    </w:tbl>
    <w:p w14:paraId="62BFF620" w14:textId="77777777" w:rsidR="00673326" w:rsidRPr="00673326" w:rsidRDefault="00673326" w:rsidP="00620236">
      <w:pPr>
        <w:numPr>
          <w:ilvl w:val="3"/>
          <w:numId w:val="34"/>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formularza oferty dołączamy następujące dokumenty, stanowiące jej integralną część:</w:t>
      </w:r>
    </w:p>
    <w:p w14:paraId="79520E40"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673326">
        <w:rPr>
          <w:rFonts w:ascii="Arial" w:eastAsia="HG Mincho Light J" w:hAnsi="Arial" w:cs="Arial"/>
          <w:i/>
          <w:color w:val="000000"/>
          <w:sz w:val="24"/>
          <w:szCs w:val="20"/>
          <w:lang w:eastAsia="pl-PL"/>
        </w:rPr>
        <w:t>pełnomocnictwo/a (o ile dotyczy),</w:t>
      </w:r>
    </w:p>
    <w:p w14:paraId="5BF9AB47"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42CB0B7"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18421DE"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513FCC5" w14:textId="77777777" w:rsidR="00673326" w:rsidRPr="00673326" w:rsidRDefault="00673326" w:rsidP="00620236">
      <w:pPr>
        <w:numPr>
          <w:ilvl w:val="3"/>
          <w:numId w:val="34"/>
        </w:numPr>
        <w:autoSpaceDE w:val="0"/>
        <w:autoSpaceDN w:val="0"/>
        <w:adjustRightInd w:val="0"/>
        <w:spacing w:after="120" w:line="240" w:lineRule="auto"/>
        <w:ind w:left="426"/>
        <w:jc w:val="both"/>
        <w:rPr>
          <w:rFonts w:ascii="Arial" w:eastAsia="Times New Roman" w:hAnsi="Arial" w:cs="Arial"/>
          <w:sz w:val="24"/>
          <w:szCs w:val="24"/>
        </w:rPr>
      </w:pPr>
      <w:r w:rsidRPr="00673326">
        <w:rPr>
          <w:rFonts w:ascii="Arial" w:eastAsia="Times New Roman" w:hAnsi="Arial" w:cs="Arial"/>
          <w:b/>
          <w:sz w:val="24"/>
          <w:szCs w:val="24"/>
        </w:rPr>
        <w:t>Oświadczamy</w:t>
      </w:r>
      <w:r w:rsidRPr="00673326">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673326" w:rsidRPr="00673326" w14:paraId="30D9F9E9" w14:textId="77777777" w:rsidTr="00673326">
        <w:trPr>
          <w:trHeight w:val="1176"/>
        </w:trPr>
        <w:tc>
          <w:tcPr>
            <w:tcW w:w="9352" w:type="dxa"/>
            <w:shd w:val="clear" w:color="auto" w:fill="auto"/>
          </w:tcPr>
          <w:p w14:paraId="3AD4D11B" w14:textId="77777777" w:rsidR="00673326" w:rsidRPr="00673326" w:rsidRDefault="00673326" w:rsidP="00673326">
            <w:pPr>
              <w:jc w:val="both"/>
              <w:rPr>
                <w:rFonts w:ascii="Arial" w:hAnsi="Arial" w:cs="Arial"/>
              </w:rPr>
            </w:pPr>
            <w:r w:rsidRPr="00673326">
              <w:rPr>
                <w:rFonts w:ascii="Arial" w:hAnsi="Arial" w:cs="Arial"/>
              </w:rPr>
              <w:t>(Wypełniają jedynie przedsiębiorcy składający wspólną ofertę, np.: spółki cywilne, konsorcja)</w:t>
            </w:r>
          </w:p>
          <w:p w14:paraId="1166D3DA" w14:textId="77777777" w:rsidR="00673326" w:rsidRPr="00673326" w:rsidRDefault="00673326" w:rsidP="00673326">
            <w:pPr>
              <w:jc w:val="both"/>
              <w:rPr>
                <w:rFonts w:ascii="Arial" w:hAnsi="Arial" w:cs="Arial"/>
              </w:rPr>
            </w:pPr>
          </w:p>
        </w:tc>
      </w:tr>
    </w:tbl>
    <w:p w14:paraId="35551D76" w14:textId="77777777" w:rsidR="00673326" w:rsidRPr="00673326" w:rsidRDefault="00673326" w:rsidP="00673326">
      <w:pPr>
        <w:autoSpaceDE w:val="0"/>
        <w:autoSpaceDN w:val="0"/>
        <w:adjustRightInd w:val="0"/>
        <w:spacing w:after="120" w:line="240" w:lineRule="auto"/>
        <w:ind w:left="426"/>
        <w:jc w:val="both"/>
        <w:rPr>
          <w:rFonts w:ascii="Arial" w:eastAsia="Times New Roman" w:hAnsi="Arial" w:cs="Arial"/>
          <w:sz w:val="24"/>
          <w:szCs w:val="24"/>
        </w:rPr>
      </w:pPr>
    </w:p>
    <w:p w14:paraId="1D580C17" w14:textId="77777777" w:rsidR="00673326" w:rsidRPr="00673326" w:rsidRDefault="00673326" w:rsidP="00620236">
      <w:pPr>
        <w:numPr>
          <w:ilvl w:val="0"/>
          <w:numId w:val="60"/>
        </w:numPr>
        <w:tabs>
          <w:tab w:val="left" w:pos="142"/>
          <w:tab w:val="left" w:pos="284"/>
        </w:tabs>
        <w:spacing w:before="120" w:after="0" w:line="240" w:lineRule="auto"/>
        <w:ind w:left="646" w:hanging="788"/>
        <w:contextualSpacing/>
        <w:jc w:val="both"/>
        <w:rPr>
          <w:rFonts w:ascii="Arial" w:hAnsi="Arial" w:cs="Arial"/>
        </w:rPr>
      </w:pPr>
      <w:r w:rsidRPr="00673326">
        <w:rPr>
          <w:rFonts w:ascii="Arial" w:hAnsi="Arial" w:cs="Arial"/>
        </w:rPr>
        <w:t>Załączniki stanowiące integralną część oferty:</w:t>
      </w:r>
    </w:p>
    <w:p w14:paraId="55D4882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pełnomocnictwo/a – o ile dotyczy,</w:t>
      </w:r>
    </w:p>
    <w:p w14:paraId="55770F3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 </w:t>
      </w:r>
    </w:p>
    <w:p w14:paraId="538E7CED"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w:t>
      </w:r>
    </w:p>
    <w:p w14:paraId="1C5B7DCC"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7C48756"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988D32C"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Prawdziwość powyższych danych potwierdzam własnoręcznym podpisem:</w:t>
      </w:r>
    </w:p>
    <w:p w14:paraId="211A0C3D"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F543E0C" w14:textId="77777777" w:rsidR="00673326" w:rsidRPr="00673326" w:rsidRDefault="00673326" w:rsidP="00673326">
      <w:pPr>
        <w:tabs>
          <w:tab w:val="left" w:pos="4678"/>
        </w:tabs>
        <w:spacing w:after="0" w:line="360" w:lineRule="auto"/>
        <w:rPr>
          <w:rFonts w:ascii="Arial" w:eastAsia="HG Mincho Light J" w:hAnsi="Arial" w:cs="Arial"/>
          <w:color w:val="000000"/>
          <w:sz w:val="20"/>
          <w:szCs w:val="20"/>
          <w:lang w:eastAsia="pl-PL"/>
        </w:rPr>
      </w:pPr>
      <w:r w:rsidRPr="00673326">
        <w:rPr>
          <w:rFonts w:ascii="Arial" w:eastAsia="HG Mincho Light J" w:hAnsi="Arial" w:cs="Arial"/>
          <w:color w:val="000000"/>
          <w:sz w:val="20"/>
          <w:szCs w:val="20"/>
          <w:lang w:eastAsia="pl-PL"/>
        </w:rPr>
        <w:t xml:space="preserve">Data …………………..  </w:t>
      </w:r>
    </w:p>
    <w:p w14:paraId="5DDD53E9" w14:textId="77777777" w:rsidR="00673326" w:rsidRPr="00673326" w:rsidRDefault="00673326" w:rsidP="00673326">
      <w:pPr>
        <w:tabs>
          <w:tab w:val="left" w:pos="4678"/>
        </w:tabs>
        <w:spacing w:after="0" w:line="360" w:lineRule="auto"/>
        <w:ind w:left="3261"/>
        <w:jc w:val="center"/>
        <w:rPr>
          <w:rFonts w:ascii="Arial" w:eastAsia="HG Mincho Light J" w:hAnsi="Arial" w:cs="Arial"/>
          <w:i/>
          <w:iCs/>
          <w:color w:val="000000"/>
          <w:sz w:val="20"/>
          <w:szCs w:val="20"/>
          <w:lang w:eastAsia="pl-PL"/>
        </w:rPr>
      </w:pPr>
      <w:r w:rsidRPr="00673326">
        <w:rPr>
          <w:rFonts w:ascii="Arial" w:eastAsia="HG Mincho Light J" w:hAnsi="Arial" w:cs="Arial"/>
          <w:i/>
          <w:iCs/>
          <w:color w:val="000000"/>
          <w:sz w:val="20"/>
          <w:szCs w:val="20"/>
          <w:lang w:eastAsia="pl-PL"/>
        </w:rPr>
        <w:t>…………………………………………………………..</w:t>
      </w:r>
    </w:p>
    <w:p w14:paraId="0EE8EDBC" w14:textId="77777777" w:rsidR="00673326" w:rsidRP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Dokument należy podpisać kwalifikowanym podpisem</w:t>
      </w:r>
      <w:r w:rsidRPr="00673326">
        <w:rPr>
          <w:rFonts w:ascii="Arial" w:eastAsia="HG Mincho Light J" w:hAnsi="Arial" w:cs="Arial"/>
          <w:i/>
          <w:iCs/>
          <w:color w:val="000000"/>
          <w:sz w:val="16"/>
          <w:szCs w:val="16"/>
          <w:lang w:eastAsia="pl-PL"/>
        </w:rPr>
        <w:br/>
        <w:t>elektronicznym, podpisem zaufanym lub podpisem</w:t>
      </w:r>
      <w:r w:rsidRPr="00673326">
        <w:rPr>
          <w:rFonts w:ascii="Arial" w:eastAsia="HG Mincho Light J" w:hAnsi="Arial" w:cs="Arial"/>
          <w:i/>
          <w:iCs/>
          <w:color w:val="000000"/>
          <w:sz w:val="16"/>
          <w:szCs w:val="16"/>
          <w:lang w:eastAsia="pl-PL"/>
        </w:rPr>
        <w:br/>
        <w:t>osobistym przez osobę(y) uprawnioną(e)</w:t>
      </w:r>
    </w:p>
    <w:p w14:paraId="18F501D7" w14:textId="23538F64" w:rsid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do składania oświadczeń woli w imieniu Wykonawcy,</w:t>
      </w:r>
      <w:r w:rsidRPr="00673326">
        <w:rPr>
          <w:rFonts w:ascii="Arial" w:eastAsia="HG Mincho Light J" w:hAnsi="Arial" w:cs="Arial"/>
          <w:i/>
          <w:iCs/>
          <w:color w:val="000000"/>
          <w:sz w:val="16"/>
          <w:szCs w:val="16"/>
          <w:lang w:eastAsia="pl-PL"/>
        </w:rPr>
        <w:br/>
        <w:t>zgodnie z formą reprezentacji Wykonawcy określoną</w:t>
      </w:r>
      <w:r w:rsidRPr="00673326">
        <w:rPr>
          <w:rFonts w:ascii="Arial" w:eastAsia="HG Mincho Light J" w:hAnsi="Arial" w:cs="Arial"/>
          <w:i/>
          <w:iCs/>
          <w:color w:val="000000"/>
          <w:sz w:val="16"/>
          <w:szCs w:val="16"/>
          <w:lang w:eastAsia="pl-PL"/>
        </w:rPr>
        <w:br/>
        <w:t>w dokumencie rejestracyjnym (ewidencyjnym) właściwym</w:t>
      </w:r>
      <w:r w:rsidRPr="00673326">
        <w:rPr>
          <w:rFonts w:ascii="Arial" w:eastAsia="HG Mincho Light J" w:hAnsi="Arial" w:cs="Arial"/>
          <w:i/>
          <w:iCs/>
          <w:color w:val="000000"/>
          <w:sz w:val="16"/>
          <w:szCs w:val="16"/>
          <w:lang w:eastAsia="pl-PL"/>
        </w:rPr>
        <w:br/>
        <w:t xml:space="preserve">dla formy organizacyjnej Wykonawcy lub pełnomocnika. </w:t>
      </w:r>
    </w:p>
    <w:p w14:paraId="26AB115E" w14:textId="77777777" w:rsidR="00704030" w:rsidRDefault="00704030" w:rsidP="00673326">
      <w:pPr>
        <w:spacing w:before="120" w:after="120" w:line="240" w:lineRule="auto"/>
        <w:jc w:val="both"/>
        <w:rPr>
          <w:rFonts w:ascii="Arial" w:eastAsia="Calibri" w:hAnsi="Arial" w:cs="Arial"/>
          <w:i/>
          <w:sz w:val="10"/>
          <w:szCs w:val="10"/>
        </w:rPr>
      </w:pPr>
    </w:p>
    <w:p w14:paraId="12366B7F" w14:textId="47190A40" w:rsidR="00673326" w:rsidRPr="00673326" w:rsidRDefault="00673326" w:rsidP="00673326">
      <w:pPr>
        <w:spacing w:before="120" w:after="120" w:line="240" w:lineRule="auto"/>
        <w:jc w:val="both"/>
        <w:rPr>
          <w:rFonts w:ascii="Arial" w:eastAsia="HG Mincho Light J" w:hAnsi="Arial" w:cs="Arial"/>
          <w:color w:val="000000"/>
          <w:sz w:val="24"/>
          <w:szCs w:val="20"/>
          <w:lang w:eastAsia="pl-PL"/>
        </w:rPr>
      </w:pPr>
      <w:r w:rsidRPr="00673326">
        <w:rPr>
          <w:rFonts w:ascii="Arial" w:eastAsia="HG Mincho Light J" w:hAnsi="Arial" w:cs="Arial"/>
          <w:noProof/>
          <w:color w:val="000000"/>
          <w:sz w:val="24"/>
          <w:szCs w:val="20"/>
          <w:lang w:eastAsia="pl-PL"/>
        </w:rPr>
        <mc:AlternateContent>
          <mc:Choice Requires="wps">
            <w:drawing>
              <wp:anchor distT="0" distB="0" distL="114300" distR="114300" simplePos="0" relativeHeight="251660288" behindDoc="0" locked="0" layoutInCell="1" allowOverlap="1" wp14:anchorId="593B5291" wp14:editId="53DB7332">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21B0F0" id="Łącznik prosty 250"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p>
    <w:p w14:paraId="4CC6A63A" w14:textId="77777777" w:rsidR="00673326" w:rsidRPr="00673326" w:rsidRDefault="00673326" w:rsidP="00673326">
      <w:pPr>
        <w:spacing w:after="0" w:line="240" w:lineRule="auto"/>
        <w:jc w:val="both"/>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  niepotrzebne skreślić</w:t>
      </w:r>
    </w:p>
    <w:p w14:paraId="7BE3D6A8" w14:textId="77777777" w:rsidR="00673326" w:rsidRPr="00673326" w:rsidRDefault="00673326" w:rsidP="00673326">
      <w:pPr>
        <w:spacing w:after="0" w:line="240" w:lineRule="auto"/>
        <w:jc w:val="both"/>
        <w:rPr>
          <w:rFonts w:ascii="Arial" w:eastAsia="HG Mincho Light J" w:hAnsi="Arial" w:cs="Arial"/>
          <w:i/>
          <w:color w:val="000000"/>
          <w:sz w:val="16"/>
          <w:szCs w:val="16"/>
          <w:lang w:val="x-none" w:eastAsia="x-none"/>
        </w:rPr>
      </w:pPr>
      <w:r w:rsidRPr="00673326">
        <w:rPr>
          <w:rFonts w:ascii="Arial" w:eastAsia="HG Mincho Light J" w:hAnsi="Arial" w:cs="Arial"/>
          <w:i/>
          <w:color w:val="000000"/>
          <w:vertAlign w:val="superscript"/>
          <w:lang w:val="x-none" w:eastAsia="x-none"/>
        </w:rPr>
        <w:t xml:space="preserve">1) </w:t>
      </w:r>
      <w:r w:rsidRPr="00673326">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EAEF832" w14:textId="77777777" w:rsidR="00673326" w:rsidRPr="00673326" w:rsidRDefault="00673326" w:rsidP="00673326">
      <w:pPr>
        <w:spacing w:before="120" w:after="120" w:line="240" w:lineRule="auto"/>
        <w:jc w:val="both"/>
        <w:rPr>
          <w:rFonts w:ascii="Arial" w:eastAsia="HG Mincho Light J" w:hAnsi="Arial" w:cs="Arial"/>
          <w:b/>
          <w:i/>
          <w:color w:val="000000"/>
          <w:szCs w:val="20"/>
          <w:lang w:eastAsia="pl-PL"/>
        </w:rPr>
      </w:pPr>
      <w:r w:rsidRPr="00673326">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9747818" w14:textId="77777777" w:rsidR="00673326" w:rsidRPr="00673326" w:rsidRDefault="00673326" w:rsidP="00673326">
      <w:pPr>
        <w:spacing w:before="120" w:after="120" w:line="240" w:lineRule="auto"/>
        <w:jc w:val="both"/>
        <w:rPr>
          <w:rFonts w:ascii="Arial" w:eastAsia="Times New Roman" w:hAnsi="Arial" w:cs="Arial"/>
          <w:b/>
          <w:kern w:val="28"/>
          <w:sz w:val="24"/>
          <w:szCs w:val="24"/>
          <w:lang w:eastAsia="pl-PL"/>
        </w:rPr>
      </w:pPr>
    </w:p>
    <w:p w14:paraId="14301A25" w14:textId="77777777" w:rsidR="00673326" w:rsidRPr="00673326" w:rsidRDefault="00673326" w:rsidP="00673326">
      <w:pPr>
        <w:widowControl w:val="0"/>
        <w:suppressAutoHyphens/>
        <w:spacing w:after="0" w:line="240" w:lineRule="auto"/>
        <w:rPr>
          <w:rFonts w:ascii="Arial" w:eastAsia="Times New Roman" w:hAnsi="Arial" w:cs="Arial"/>
          <w:b/>
          <w:kern w:val="28"/>
          <w:sz w:val="24"/>
          <w:szCs w:val="24"/>
          <w:lang w:eastAsia="pl-PL"/>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024A2010" w:rsidR="00B31F9F" w:rsidRDefault="00B31F9F" w:rsidP="00527988">
      <w:pPr>
        <w:tabs>
          <w:tab w:val="left" w:pos="6096"/>
        </w:tabs>
        <w:spacing w:before="120" w:after="120" w:line="20" w:lineRule="atLeast"/>
        <w:jc w:val="both"/>
        <w:rPr>
          <w:rFonts w:ascii="Arial" w:eastAsia="Calibri" w:hAnsi="Arial" w:cs="Arial"/>
          <w:i/>
          <w:color w:val="FF0000"/>
        </w:rPr>
      </w:pPr>
    </w:p>
    <w:p w14:paraId="70BCC4C0" w14:textId="77777777" w:rsidR="00704030" w:rsidRDefault="00704030" w:rsidP="00527988">
      <w:pPr>
        <w:tabs>
          <w:tab w:val="left" w:pos="6096"/>
        </w:tabs>
        <w:spacing w:before="120" w:after="120" w:line="20" w:lineRule="atLeast"/>
        <w:jc w:val="both"/>
        <w:rPr>
          <w:rFonts w:ascii="Arial" w:eastAsia="Calibri" w:hAnsi="Arial" w:cs="Arial"/>
          <w:i/>
          <w:color w:val="FF0000"/>
        </w:rPr>
      </w:pPr>
    </w:p>
    <w:p w14:paraId="2DD0CBCB" w14:textId="0BC60E01" w:rsidR="00B31F9F" w:rsidRDefault="00B31F9F" w:rsidP="00527988">
      <w:pPr>
        <w:tabs>
          <w:tab w:val="left" w:pos="6096"/>
        </w:tabs>
        <w:spacing w:before="120" w:after="120" w:line="20" w:lineRule="atLeast"/>
        <w:jc w:val="both"/>
        <w:rPr>
          <w:rFonts w:ascii="Arial" w:eastAsia="Calibri" w:hAnsi="Arial" w:cs="Arial"/>
          <w:i/>
          <w:color w:val="FF0000"/>
        </w:rPr>
      </w:pPr>
    </w:p>
    <w:p w14:paraId="48140172" w14:textId="42885E63" w:rsidR="00704030" w:rsidRDefault="00704030" w:rsidP="00527988">
      <w:pPr>
        <w:tabs>
          <w:tab w:val="left" w:pos="6096"/>
        </w:tabs>
        <w:spacing w:before="120" w:after="120" w:line="20" w:lineRule="atLeast"/>
        <w:jc w:val="both"/>
        <w:rPr>
          <w:rFonts w:ascii="Arial" w:eastAsia="Calibri" w:hAnsi="Arial" w:cs="Arial"/>
          <w:i/>
          <w:color w:val="FF0000"/>
        </w:rPr>
      </w:pPr>
    </w:p>
    <w:p w14:paraId="0499CBFE" w14:textId="77777777" w:rsidR="00704030" w:rsidRDefault="00704030" w:rsidP="00527988">
      <w:pPr>
        <w:tabs>
          <w:tab w:val="left" w:pos="6096"/>
        </w:tabs>
        <w:spacing w:before="120" w:after="120" w:line="20" w:lineRule="atLeast"/>
        <w:jc w:val="both"/>
        <w:rPr>
          <w:rFonts w:ascii="Arial" w:eastAsia="Calibri" w:hAnsi="Arial" w:cs="Arial"/>
          <w:i/>
          <w:color w:val="FF0000"/>
        </w:rPr>
      </w:pPr>
    </w:p>
    <w:p w14:paraId="7ADBA873" w14:textId="77777777" w:rsidR="0033292C" w:rsidRPr="00B31F9F" w:rsidRDefault="0033292C" w:rsidP="0033292C">
      <w:pPr>
        <w:tabs>
          <w:tab w:val="left" w:pos="6096"/>
        </w:tabs>
        <w:spacing w:before="120" w:after="120" w:line="20" w:lineRule="atLeast"/>
        <w:jc w:val="right"/>
        <w:rPr>
          <w:rFonts w:ascii="Arial" w:eastAsia="Calibri" w:hAnsi="Arial" w:cs="Arial"/>
          <w:i/>
          <w:color w:val="FF0000"/>
        </w:rPr>
      </w:pPr>
      <w:r w:rsidRPr="00527988">
        <w:rPr>
          <w:rFonts w:ascii="Arial" w:eastAsia="Calibri" w:hAnsi="Arial" w:cs="Arial"/>
        </w:rPr>
        <w:t xml:space="preserve">Załącznik nr </w:t>
      </w:r>
      <w:r>
        <w:rPr>
          <w:rFonts w:ascii="Arial" w:eastAsia="Calibri" w:hAnsi="Arial" w:cs="Arial"/>
        </w:rPr>
        <w:t>7</w:t>
      </w:r>
      <w:r w:rsidRPr="00527988">
        <w:rPr>
          <w:rFonts w:ascii="Arial" w:eastAsia="Calibri" w:hAnsi="Arial" w:cs="Arial"/>
        </w:rPr>
        <w:t xml:space="preserve"> do SWZ</w:t>
      </w:r>
    </w:p>
    <w:p w14:paraId="57DA34B1" w14:textId="77777777" w:rsidR="0033292C" w:rsidRDefault="0033292C" w:rsidP="0033292C">
      <w:pPr>
        <w:tabs>
          <w:tab w:val="left" w:pos="5529"/>
        </w:tabs>
        <w:spacing w:before="120" w:after="120" w:line="20" w:lineRule="atLeast"/>
        <w:jc w:val="both"/>
        <w:rPr>
          <w:rFonts w:ascii="Arial" w:eastAsia="HG Mincho Light J" w:hAnsi="Arial" w:cs="Arial"/>
          <w:sz w:val="24"/>
          <w:szCs w:val="20"/>
          <w:lang w:eastAsia="pl-PL"/>
        </w:rPr>
      </w:pPr>
    </w:p>
    <w:p w14:paraId="69246050" w14:textId="43ED4270" w:rsidR="0033292C" w:rsidRPr="00527988" w:rsidRDefault="0033292C" w:rsidP="0033292C">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43</w:t>
      </w:r>
      <w:r w:rsidRPr="00527988">
        <w:rPr>
          <w:rFonts w:ascii="Arial" w:eastAsia="HG Mincho Light J" w:hAnsi="Arial" w:cs="Arial"/>
          <w:sz w:val="24"/>
          <w:szCs w:val="20"/>
          <w:lang w:eastAsia="pl-PL"/>
        </w:rPr>
        <w:t>/ZP/</w:t>
      </w:r>
      <w:r>
        <w:rPr>
          <w:rFonts w:ascii="Arial" w:eastAsia="HG Mincho Light J" w:hAnsi="Arial" w:cs="Arial"/>
          <w:sz w:val="24"/>
          <w:szCs w:val="20"/>
          <w:lang w:eastAsia="pl-PL"/>
        </w:rPr>
        <w:t>U/</w:t>
      </w:r>
      <w:r w:rsidR="008B3525">
        <w:rPr>
          <w:rFonts w:ascii="Arial" w:eastAsia="HG Mincho Light J" w:hAnsi="Arial" w:cs="Arial"/>
          <w:sz w:val="24"/>
          <w:szCs w:val="20"/>
          <w:lang w:eastAsia="pl-PL"/>
        </w:rPr>
        <w:t>ŻYWN</w:t>
      </w:r>
      <w:r w:rsidRPr="00527988">
        <w:rPr>
          <w:rFonts w:ascii="Arial" w:eastAsia="HG Mincho Light J" w:hAnsi="Arial" w:cs="Arial"/>
          <w:sz w:val="24"/>
          <w:szCs w:val="20"/>
          <w:lang w:eastAsia="pl-PL"/>
        </w:rPr>
        <w:t>/202</w:t>
      </w:r>
      <w:r>
        <w:rPr>
          <w:rFonts w:ascii="Arial" w:eastAsia="HG Mincho Light J" w:hAnsi="Arial" w:cs="Arial"/>
          <w:sz w:val="24"/>
          <w:szCs w:val="20"/>
          <w:lang w:eastAsia="pl-PL"/>
        </w:rPr>
        <w:t>4</w:t>
      </w:r>
    </w:p>
    <w:p w14:paraId="338FBA20" w14:textId="77777777" w:rsidR="0033292C" w:rsidRPr="00527988" w:rsidRDefault="0033292C" w:rsidP="0033292C">
      <w:pPr>
        <w:tabs>
          <w:tab w:val="left" w:pos="5529"/>
        </w:tabs>
        <w:spacing w:before="120" w:after="120" w:line="20" w:lineRule="atLeast"/>
        <w:jc w:val="both"/>
        <w:rPr>
          <w:rFonts w:ascii="Arial" w:eastAsia="Calibri" w:hAnsi="Arial" w:cs="Arial"/>
          <w:sz w:val="24"/>
          <w:szCs w:val="24"/>
        </w:rPr>
      </w:pPr>
    </w:p>
    <w:p w14:paraId="2BE42808" w14:textId="77777777" w:rsidR="0033292C" w:rsidRPr="00527988" w:rsidRDefault="0033292C" w:rsidP="0033292C">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6AE07C8B" w14:textId="77777777" w:rsidR="0033292C" w:rsidRPr="00527988" w:rsidRDefault="0033292C" w:rsidP="0033292C">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4116BED5" w14:textId="77777777" w:rsidR="0033292C" w:rsidRPr="00527988" w:rsidRDefault="0033292C" w:rsidP="0033292C">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20A3BF3B" w14:textId="77777777" w:rsidR="0033292C" w:rsidRPr="00527988" w:rsidRDefault="0033292C" w:rsidP="0033292C">
      <w:pPr>
        <w:spacing w:after="0" w:line="276" w:lineRule="auto"/>
        <w:ind w:right="1440"/>
        <w:jc w:val="both"/>
        <w:rPr>
          <w:rFonts w:ascii="Arial" w:eastAsia="Calibri" w:hAnsi="Arial" w:cs="Arial"/>
          <w:i/>
          <w:iCs/>
          <w:sz w:val="14"/>
          <w:szCs w:val="14"/>
          <w:shd w:val="clear" w:color="auto" w:fill="FFFFFF"/>
        </w:rPr>
      </w:pPr>
    </w:p>
    <w:p w14:paraId="44EC09B5" w14:textId="77777777" w:rsidR="0033292C" w:rsidRPr="00527988" w:rsidRDefault="0033292C" w:rsidP="0033292C">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2E3D4556" w14:textId="77777777" w:rsidR="0033292C" w:rsidRPr="00527988" w:rsidRDefault="0033292C" w:rsidP="0033292C">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7F99D33F" w14:textId="77777777" w:rsidR="0033292C" w:rsidRPr="00527988" w:rsidRDefault="0033292C" w:rsidP="0033292C">
      <w:pPr>
        <w:spacing w:after="0" w:line="360" w:lineRule="auto"/>
        <w:ind w:right="-53"/>
        <w:rPr>
          <w:rFonts w:ascii="Arial" w:eastAsia="Calibri" w:hAnsi="Arial" w:cs="Arial"/>
          <w:sz w:val="18"/>
          <w:szCs w:val="18"/>
        </w:rPr>
      </w:pPr>
    </w:p>
    <w:p w14:paraId="4B4A2460" w14:textId="77777777" w:rsidR="0033292C" w:rsidRPr="00527988" w:rsidRDefault="0033292C" w:rsidP="0033292C">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766266E4" w14:textId="77777777" w:rsidR="0033292C" w:rsidRPr="00527988" w:rsidRDefault="0033292C" w:rsidP="0033292C">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Pr>
          <w:rFonts w:ascii="Arial" w:eastAsia="Calibri" w:hAnsi="Arial" w:cs="Arial"/>
          <w:b/>
          <w:bCs/>
          <w:sz w:val="20"/>
          <w:szCs w:val="20"/>
        </w:rPr>
        <w:t>24</w:t>
      </w:r>
      <w:r w:rsidRPr="00527988">
        <w:rPr>
          <w:rFonts w:ascii="Arial" w:eastAsia="Calibri" w:hAnsi="Arial" w:cs="Arial"/>
          <w:b/>
          <w:bCs/>
          <w:sz w:val="20"/>
          <w:szCs w:val="20"/>
        </w:rPr>
        <w:t xml:space="preserve"> r. poz. </w:t>
      </w:r>
      <w:r>
        <w:rPr>
          <w:rFonts w:ascii="Arial" w:eastAsia="Calibri" w:hAnsi="Arial" w:cs="Arial"/>
          <w:b/>
          <w:bCs/>
          <w:sz w:val="20"/>
          <w:szCs w:val="20"/>
        </w:rPr>
        <w:t>1320</w:t>
      </w:r>
      <w:r w:rsidRPr="00527988">
        <w:rPr>
          <w:rFonts w:ascii="Arial" w:eastAsia="Calibri" w:hAnsi="Arial" w:cs="Arial"/>
          <w:b/>
          <w:bCs/>
          <w:sz w:val="20"/>
          <w:szCs w:val="20"/>
        </w:rPr>
        <w:t xml:space="preserve">), </w:t>
      </w:r>
    </w:p>
    <w:p w14:paraId="381227DF" w14:textId="77777777" w:rsidR="0033292C" w:rsidRPr="00527988" w:rsidRDefault="0033292C" w:rsidP="0033292C">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Pr>
          <w:rFonts w:ascii="Arial" w:eastAsia="Calibri" w:hAnsi="Arial" w:cs="Arial"/>
          <w:b/>
          <w:bCs/>
          <w:sz w:val="20"/>
          <w:szCs w:val="20"/>
          <w:shd w:val="clear" w:color="auto" w:fill="FFFFFF"/>
        </w:rPr>
        <w:t>dostawy</w:t>
      </w:r>
      <w:r w:rsidRPr="00527988">
        <w:rPr>
          <w:rFonts w:ascii="Arial" w:eastAsia="Calibri" w:hAnsi="Arial" w:cs="Arial"/>
          <w:b/>
          <w:bCs/>
          <w:sz w:val="20"/>
          <w:szCs w:val="20"/>
          <w:shd w:val="clear" w:color="auto" w:fill="FFFFFF"/>
        </w:rPr>
        <w:t xml:space="preserve"> wykonają poszczególni </w:t>
      </w:r>
    </w:p>
    <w:p w14:paraId="2B907758" w14:textId="77777777" w:rsidR="0033292C" w:rsidRPr="00527988" w:rsidRDefault="0033292C" w:rsidP="0033292C">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603F42EF" w14:textId="77777777" w:rsidR="0033292C" w:rsidRPr="00527988" w:rsidRDefault="0033292C" w:rsidP="0033292C">
      <w:pPr>
        <w:spacing w:after="0" w:line="276" w:lineRule="auto"/>
        <w:jc w:val="center"/>
        <w:rPr>
          <w:rFonts w:ascii="Arial" w:eastAsia="Calibri" w:hAnsi="Arial" w:cs="Arial"/>
          <w:b/>
          <w:bCs/>
          <w:sz w:val="20"/>
          <w:szCs w:val="20"/>
          <w:shd w:val="clear" w:color="auto" w:fill="FFFFFF"/>
        </w:rPr>
      </w:pPr>
    </w:p>
    <w:p w14:paraId="75F7AE1A" w14:textId="77777777" w:rsidR="0033292C" w:rsidRPr="00527988" w:rsidRDefault="0033292C" w:rsidP="0033292C">
      <w:pPr>
        <w:spacing w:after="0" w:line="276" w:lineRule="auto"/>
        <w:jc w:val="center"/>
        <w:rPr>
          <w:rFonts w:ascii="Arial" w:eastAsia="Calibri" w:hAnsi="Arial" w:cs="Arial"/>
          <w:b/>
          <w:bCs/>
          <w:sz w:val="20"/>
          <w:szCs w:val="20"/>
          <w:shd w:val="clear" w:color="auto" w:fill="FFFFFF"/>
        </w:rPr>
      </w:pPr>
    </w:p>
    <w:p w14:paraId="39DF0F23" w14:textId="77777777" w:rsidR="0033292C" w:rsidRPr="00527988" w:rsidRDefault="0033292C" w:rsidP="0033292C">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3D547693" w14:textId="77777777" w:rsidR="0033292C" w:rsidRPr="00527988" w:rsidRDefault="0033292C" w:rsidP="0033292C">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3292C" w:rsidRPr="00527988" w14:paraId="286D2CAD" w14:textId="77777777" w:rsidTr="00FA2EEE">
        <w:tc>
          <w:tcPr>
            <w:tcW w:w="4678" w:type="dxa"/>
            <w:shd w:val="clear" w:color="auto" w:fill="auto"/>
            <w:vAlign w:val="center"/>
          </w:tcPr>
          <w:p w14:paraId="6C55BC77" w14:textId="77777777" w:rsidR="0033292C" w:rsidRPr="00527988" w:rsidRDefault="0033292C" w:rsidP="00FA2EEE">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302C23FB" w14:textId="77777777" w:rsidR="0033292C" w:rsidRPr="00527988" w:rsidRDefault="0033292C" w:rsidP="00FA2EEE">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33292C" w:rsidRPr="00527988" w14:paraId="67D82E24" w14:textId="77777777" w:rsidTr="00FA2EEE">
        <w:tc>
          <w:tcPr>
            <w:tcW w:w="4678" w:type="dxa"/>
            <w:shd w:val="clear" w:color="auto" w:fill="auto"/>
          </w:tcPr>
          <w:p w14:paraId="7F57B02D" w14:textId="77777777" w:rsidR="0033292C" w:rsidRPr="00527988" w:rsidRDefault="0033292C" w:rsidP="00FA2EEE">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20EAB8D" w14:textId="77777777" w:rsidR="0033292C" w:rsidRPr="00527988" w:rsidRDefault="0033292C" w:rsidP="00FA2EEE">
            <w:pPr>
              <w:tabs>
                <w:tab w:val="left" w:pos="426"/>
              </w:tabs>
              <w:spacing w:after="240" w:line="312" w:lineRule="auto"/>
              <w:jc w:val="both"/>
              <w:rPr>
                <w:rFonts w:ascii="Arial" w:eastAsia="Calibri" w:hAnsi="Arial" w:cs="Arial"/>
                <w:sz w:val="18"/>
                <w:szCs w:val="18"/>
              </w:rPr>
            </w:pPr>
          </w:p>
        </w:tc>
      </w:tr>
      <w:tr w:rsidR="0033292C" w:rsidRPr="00527988" w14:paraId="60D63454" w14:textId="77777777" w:rsidTr="00FA2EEE">
        <w:tc>
          <w:tcPr>
            <w:tcW w:w="4678" w:type="dxa"/>
            <w:shd w:val="clear" w:color="auto" w:fill="auto"/>
          </w:tcPr>
          <w:p w14:paraId="6B6F06D3" w14:textId="77777777" w:rsidR="0033292C" w:rsidRPr="00527988" w:rsidRDefault="0033292C" w:rsidP="00FA2EEE">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1D65AE23" w14:textId="77777777" w:rsidR="0033292C" w:rsidRPr="00527988" w:rsidRDefault="0033292C" w:rsidP="00FA2EEE">
            <w:pPr>
              <w:tabs>
                <w:tab w:val="left" w:pos="426"/>
              </w:tabs>
              <w:spacing w:after="240" w:line="312" w:lineRule="auto"/>
              <w:jc w:val="both"/>
              <w:rPr>
                <w:rFonts w:ascii="Arial" w:eastAsia="Calibri" w:hAnsi="Arial" w:cs="Arial"/>
                <w:sz w:val="18"/>
                <w:szCs w:val="18"/>
              </w:rPr>
            </w:pPr>
          </w:p>
        </w:tc>
      </w:tr>
    </w:tbl>
    <w:p w14:paraId="14A25C86" w14:textId="77777777" w:rsidR="0033292C" w:rsidRPr="00527988" w:rsidRDefault="0033292C" w:rsidP="0033292C">
      <w:pPr>
        <w:spacing w:after="0" w:line="360" w:lineRule="auto"/>
        <w:rPr>
          <w:rFonts w:ascii="Arial" w:eastAsia="Calibri" w:hAnsi="Arial" w:cs="Arial"/>
        </w:rPr>
      </w:pPr>
    </w:p>
    <w:p w14:paraId="33C44AA3" w14:textId="77777777" w:rsidR="0033292C" w:rsidRPr="00527988" w:rsidRDefault="0033292C" w:rsidP="0033292C">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0C700D69" w14:textId="77777777" w:rsidR="0033292C" w:rsidRPr="00527988" w:rsidRDefault="0033292C" w:rsidP="0033292C">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1BF1F7B" w14:textId="77777777" w:rsidR="0033292C" w:rsidRPr="00527988" w:rsidRDefault="0033292C" w:rsidP="0033292C">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którego wynika, które roboty budowlane</w:t>
      </w:r>
      <w:r>
        <w:rPr>
          <w:rFonts w:ascii="Arial" w:eastAsia="Times New Roman" w:hAnsi="Arial" w:cs="Arial"/>
          <w:sz w:val="16"/>
          <w:szCs w:val="16"/>
          <w:lang w:eastAsia="pl-PL"/>
        </w:rPr>
        <w:t>, dostawy lub usługi</w:t>
      </w:r>
      <w:r w:rsidRPr="00527988">
        <w:rPr>
          <w:rFonts w:ascii="Arial" w:eastAsia="Times New Roman" w:hAnsi="Arial" w:cs="Arial"/>
          <w:sz w:val="16"/>
          <w:szCs w:val="16"/>
          <w:lang w:eastAsia="pl-PL"/>
        </w:rPr>
        <w:t xml:space="preserve"> wykonają poszczególni wykonawcy </w:t>
      </w:r>
      <w:r w:rsidRPr="00527988">
        <w:rPr>
          <w:rFonts w:ascii="Arial" w:eastAsia="Times New Roman" w:hAnsi="Arial" w:cs="Arial"/>
          <w:b/>
          <w:bCs/>
          <w:sz w:val="16"/>
          <w:szCs w:val="16"/>
          <w:lang w:eastAsia="pl-PL"/>
        </w:rPr>
        <w:t>(art. 117 ust. 4 Pzp).</w:t>
      </w:r>
    </w:p>
    <w:p w14:paraId="5C277D36" w14:textId="77777777" w:rsidR="0033292C" w:rsidRPr="00527988" w:rsidRDefault="0033292C" w:rsidP="0033292C">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33292C" w:rsidRPr="00527988" w14:paraId="1785315D" w14:textId="77777777" w:rsidTr="00FA2EEE">
        <w:tc>
          <w:tcPr>
            <w:tcW w:w="2441" w:type="dxa"/>
          </w:tcPr>
          <w:p w14:paraId="71FB5E0D" w14:textId="77777777" w:rsidR="0033292C" w:rsidRPr="00527988" w:rsidRDefault="0033292C" w:rsidP="00FA2EEE">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535405F8" w14:textId="77777777" w:rsidR="0033292C" w:rsidRPr="00527988" w:rsidRDefault="0033292C" w:rsidP="00FA2EEE">
            <w:pPr>
              <w:spacing w:after="0" w:line="240" w:lineRule="auto"/>
              <w:jc w:val="center"/>
              <w:rPr>
                <w:rFonts w:ascii="Arial" w:eastAsia="Times New Roman" w:hAnsi="Arial" w:cs="Times New Roman"/>
                <w:sz w:val="16"/>
                <w:szCs w:val="16"/>
                <w:lang w:eastAsia="pl-PL"/>
              </w:rPr>
            </w:pPr>
          </w:p>
        </w:tc>
        <w:tc>
          <w:tcPr>
            <w:tcW w:w="4306" w:type="dxa"/>
          </w:tcPr>
          <w:p w14:paraId="5975CEA3" w14:textId="77777777" w:rsidR="0033292C" w:rsidRPr="00527988" w:rsidRDefault="0033292C" w:rsidP="00FA2EEE">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33292C" w:rsidRPr="00527988" w14:paraId="166AEFB8" w14:textId="77777777" w:rsidTr="00FA2EEE">
        <w:tc>
          <w:tcPr>
            <w:tcW w:w="2441" w:type="dxa"/>
            <w:vAlign w:val="center"/>
          </w:tcPr>
          <w:p w14:paraId="6BC370B5" w14:textId="77777777" w:rsidR="0033292C" w:rsidRPr="00527988" w:rsidRDefault="0033292C" w:rsidP="00FA2EEE">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43C7CB3C" w14:textId="77777777" w:rsidR="0033292C" w:rsidRPr="00527988" w:rsidRDefault="0033292C" w:rsidP="00FA2EEE">
            <w:pPr>
              <w:spacing w:after="0" w:line="240" w:lineRule="auto"/>
              <w:jc w:val="center"/>
              <w:rPr>
                <w:rFonts w:ascii="Arial" w:eastAsia="Times New Roman" w:hAnsi="Arial" w:cs="Times New Roman"/>
                <w:sz w:val="16"/>
                <w:szCs w:val="16"/>
                <w:lang w:eastAsia="pl-PL"/>
              </w:rPr>
            </w:pPr>
          </w:p>
        </w:tc>
        <w:tc>
          <w:tcPr>
            <w:tcW w:w="4306" w:type="dxa"/>
            <w:vAlign w:val="center"/>
          </w:tcPr>
          <w:p w14:paraId="62CCA3D2" w14:textId="77777777" w:rsidR="0033292C" w:rsidRPr="00527988" w:rsidRDefault="0033292C" w:rsidP="00FA2EEE">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5FB5A620" w14:textId="77777777" w:rsidR="0033292C" w:rsidRPr="00527988" w:rsidRDefault="0033292C" w:rsidP="00FA2EEE">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lastRenderedPageBreak/>
              <w:t xml:space="preserve">do składania oświadczeń woli w imieniu Wykonawcy,  zgodnie z formą reprezentacji Wykonawcy określoną </w:t>
            </w:r>
          </w:p>
          <w:p w14:paraId="56B2F69C" w14:textId="77777777" w:rsidR="0033292C" w:rsidRPr="00527988" w:rsidRDefault="0033292C" w:rsidP="00FA2EEE">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2AABA879" w14:textId="77777777" w:rsidR="0033292C" w:rsidRPr="00527988" w:rsidRDefault="0033292C" w:rsidP="00FA2EEE">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1F7B1D71" w14:textId="77777777" w:rsidR="0033292C" w:rsidRDefault="0033292C" w:rsidP="0033292C">
      <w:pPr>
        <w:spacing w:before="120" w:after="120" w:line="20" w:lineRule="atLeast"/>
        <w:rPr>
          <w:rFonts w:ascii="Arial" w:eastAsia="Calibri" w:hAnsi="Arial" w:cs="Arial"/>
        </w:rPr>
      </w:pPr>
    </w:p>
    <w:p w14:paraId="51254959" w14:textId="77777777" w:rsidR="0033292C" w:rsidRDefault="0033292C" w:rsidP="0033292C">
      <w:pPr>
        <w:spacing w:before="120" w:after="120" w:line="20" w:lineRule="atLeast"/>
        <w:jc w:val="right"/>
        <w:rPr>
          <w:rFonts w:ascii="Arial" w:eastAsia="Calibri" w:hAnsi="Arial" w:cs="Arial"/>
        </w:rPr>
      </w:pPr>
    </w:p>
    <w:p w14:paraId="1E7BB83F" w14:textId="77777777" w:rsidR="0033292C" w:rsidRDefault="0033292C" w:rsidP="0033292C">
      <w:pPr>
        <w:spacing w:before="120" w:after="120" w:line="20" w:lineRule="atLeast"/>
        <w:jc w:val="right"/>
        <w:rPr>
          <w:rFonts w:ascii="Arial" w:eastAsia="Calibri" w:hAnsi="Arial" w:cs="Arial"/>
        </w:rPr>
      </w:pPr>
    </w:p>
    <w:p w14:paraId="0B58055B" w14:textId="635F1149" w:rsidR="0033292C" w:rsidRDefault="0033292C" w:rsidP="0033292C">
      <w:pPr>
        <w:spacing w:before="120" w:after="120" w:line="20" w:lineRule="atLeast"/>
        <w:jc w:val="right"/>
        <w:rPr>
          <w:rFonts w:ascii="Arial" w:eastAsia="Calibri" w:hAnsi="Arial" w:cs="Arial"/>
        </w:rPr>
      </w:pPr>
    </w:p>
    <w:p w14:paraId="5126F6D5" w14:textId="516738DA" w:rsidR="00FB7D2B" w:rsidRDefault="00FB7D2B" w:rsidP="0033292C">
      <w:pPr>
        <w:spacing w:before="120" w:after="120" w:line="20" w:lineRule="atLeast"/>
        <w:jc w:val="right"/>
        <w:rPr>
          <w:rFonts w:ascii="Arial" w:eastAsia="Calibri" w:hAnsi="Arial" w:cs="Arial"/>
        </w:rPr>
      </w:pPr>
    </w:p>
    <w:p w14:paraId="7FFCD65D" w14:textId="527BA784" w:rsidR="00FB7D2B" w:rsidRDefault="00FB7D2B" w:rsidP="0033292C">
      <w:pPr>
        <w:spacing w:before="120" w:after="120" w:line="20" w:lineRule="atLeast"/>
        <w:jc w:val="right"/>
        <w:rPr>
          <w:rFonts w:ascii="Arial" w:eastAsia="Calibri" w:hAnsi="Arial" w:cs="Arial"/>
        </w:rPr>
      </w:pPr>
    </w:p>
    <w:p w14:paraId="6CD65542" w14:textId="3AAD3279" w:rsidR="00FB7D2B" w:rsidRDefault="00FB7D2B" w:rsidP="0033292C">
      <w:pPr>
        <w:spacing w:before="120" w:after="120" w:line="20" w:lineRule="atLeast"/>
        <w:jc w:val="right"/>
        <w:rPr>
          <w:rFonts w:ascii="Arial" w:eastAsia="Calibri" w:hAnsi="Arial" w:cs="Arial"/>
        </w:rPr>
      </w:pPr>
    </w:p>
    <w:p w14:paraId="2176146A" w14:textId="50FCA075" w:rsidR="00FB7D2B" w:rsidRDefault="00FB7D2B" w:rsidP="0033292C">
      <w:pPr>
        <w:spacing w:before="120" w:after="120" w:line="20" w:lineRule="atLeast"/>
        <w:jc w:val="right"/>
        <w:rPr>
          <w:rFonts w:ascii="Arial" w:eastAsia="Calibri" w:hAnsi="Arial" w:cs="Arial"/>
        </w:rPr>
      </w:pPr>
    </w:p>
    <w:p w14:paraId="06A4862B" w14:textId="4FB40B08" w:rsidR="00FB7D2B" w:rsidRDefault="00FB7D2B" w:rsidP="0033292C">
      <w:pPr>
        <w:spacing w:before="120" w:after="120" w:line="20" w:lineRule="atLeast"/>
        <w:jc w:val="right"/>
        <w:rPr>
          <w:rFonts w:ascii="Arial" w:eastAsia="Calibri" w:hAnsi="Arial" w:cs="Arial"/>
        </w:rPr>
      </w:pPr>
    </w:p>
    <w:p w14:paraId="491817F5" w14:textId="236F6DEB" w:rsidR="00FB7D2B" w:rsidRDefault="00FB7D2B" w:rsidP="0033292C">
      <w:pPr>
        <w:spacing w:before="120" w:after="120" w:line="20" w:lineRule="atLeast"/>
        <w:jc w:val="right"/>
        <w:rPr>
          <w:rFonts w:ascii="Arial" w:eastAsia="Calibri" w:hAnsi="Arial" w:cs="Arial"/>
        </w:rPr>
      </w:pPr>
    </w:p>
    <w:p w14:paraId="04D89DED" w14:textId="7E6CCC2B" w:rsidR="00FB7D2B" w:rsidRDefault="00FB7D2B" w:rsidP="0033292C">
      <w:pPr>
        <w:spacing w:before="120" w:after="120" w:line="20" w:lineRule="atLeast"/>
        <w:jc w:val="right"/>
        <w:rPr>
          <w:rFonts w:ascii="Arial" w:eastAsia="Calibri" w:hAnsi="Arial" w:cs="Arial"/>
        </w:rPr>
      </w:pPr>
    </w:p>
    <w:p w14:paraId="2EE1959E" w14:textId="439B005C" w:rsidR="00FB7D2B" w:rsidRDefault="00FB7D2B" w:rsidP="0033292C">
      <w:pPr>
        <w:spacing w:before="120" w:after="120" w:line="20" w:lineRule="atLeast"/>
        <w:jc w:val="right"/>
        <w:rPr>
          <w:rFonts w:ascii="Arial" w:eastAsia="Calibri" w:hAnsi="Arial" w:cs="Arial"/>
        </w:rPr>
      </w:pPr>
    </w:p>
    <w:p w14:paraId="2C69AE94" w14:textId="18069EB2" w:rsidR="00FB7D2B" w:rsidRDefault="00FB7D2B" w:rsidP="0033292C">
      <w:pPr>
        <w:spacing w:before="120" w:after="120" w:line="20" w:lineRule="atLeast"/>
        <w:jc w:val="right"/>
        <w:rPr>
          <w:rFonts w:ascii="Arial" w:eastAsia="Calibri" w:hAnsi="Arial" w:cs="Arial"/>
        </w:rPr>
      </w:pPr>
    </w:p>
    <w:p w14:paraId="5102BE59" w14:textId="7018F3DC" w:rsidR="00FB7D2B" w:rsidRDefault="00FB7D2B" w:rsidP="0033292C">
      <w:pPr>
        <w:spacing w:before="120" w:after="120" w:line="20" w:lineRule="atLeast"/>
        <w:jc w:val="right"/>
        <w:rPr>
          <w:rFonts w:ascii="Arial" w:eastAsia="Calibri" w:hAnsi="Arial" w:cs="Arial"/>
        </w:rPr>
      </w:pPr>
    </w:p>
    <w:p w14:paraId="08503BD5" w14:textId="6A5260DE" w:rsidR="00FB7D2B" w:rsidRDefault="00FB7D2B" w:rsidP="0033292C">
      <w:pPr>
        <w:spacing w:before="120" w:after="120" w:line="20" w:lineRule="atLeast"/>
        <w:jc w:val="right"/>
        <w:rPr>
          <w:rFonts w:ascii="Arial" w:eastAsia="Calibri" w:hAnsi="Arial" w:cs="Arial"/>
        </w:rPr>
      </w:pPr>
    </w:p>
    <w:p w14:paraId="755B1CFB" w14:textId="4D8B1B93" w:rsidR="00FB7D2B" w:rsidRDefault="00FB7D2B" w:rsidP="0033292C">
      <w:pPr>
        <w:spacing w:before="120" w:after="120" w:line="20" w:lineRule="atLeast"/>
        <w:jc w:val="right"/>
        <w:rPr>
          <w:rFonts w:ascii="Arial" w:eastAsia="Calibri" w:hAnsi="Arial" w:cs="Arial"/>
        </w:rPr>
      </w:pPr>
    </w:p>
    <w:p w14:paraId="6CADB2A3" w14:textId="0EC90C9D" w:rsidR="00FB7D2B" w:rsidRDefault="00FB7D2B" w:rsidP="0033292C">
      <w:pPr>
        <w:spacing w:before="120" w:after="120" w:line="20" w:lineRule="atLeast"/>
        <w:jc w:val="right"/>
        <w:rPr>
          <w:rFonts w:ascii="Arial" w:eastAsia="Calibri" w:hAnsi="Arial" w:cs="Arial"/>
        </w:rPr>
      </w:pPr>
    </w:p>
    <w:p w14:paraId="51F59FBA" w14:textId="7D6980D8" w:rsidR="00FB7D2B" w:rsidRDefault="00FB7D2B" w:rsidP="0033292C">
      <w:pPr>
        <w:spacing w:before="120" w:after="120" w:line="20" w:lineRule="atLeast"/>
        <w:jc w:val="right"/>
        <w:rPr>
          <w:rFonts w:ascii="Arial" w:eastAsia="Calibri" w:hAnsi="Arial" w:cs="Arial"/>
        </w:rPr>
      </w:pPr>
    </w:p>
    <w:p w14:paraId="5380D65A" w14:textId="3FC5CDE8" w:rsidR="00FB7D2B" w:rsidRDefault="00FB7D2B" w:rsidP="0033292C">
      <w:pPr>
        <w:spacing w:before="120" w:after="120" w:line="20" w:lineRule="atLeast"/>
        <w:jc w:val="right"/>
        <w:rPr>
          <w:rFonts w:ascii="Arial" w:eastAsia="Calibri" w:hAnsi="Arial" w:cs="Arial"/>
        </w:rPr>
      </w:pPr>
    </w:p>
    <w:p w14:paraId="22790D28" w14:textId="1540A2BC" w:rsidR="00FB7D2B" w:rsidRDefault="00FB7D2B" w:rsidP="0033292C">
      <w:pPr>
        <w:spacing w:before="120" w:after="120" w:line="20" w:lineRule="atLeast"/>
        <w:jc w:val="right"/>
        <w:rPr>
          <w:rFonts w:ascii="Arial" w:eastAsia="Calibri" w:hAnsi="Arial" w:cs="Arial"/>
        </w:rPr>
      </w:pPr>
    </w:p>
    <w:p w14:paraId="6BAFB713" w14:textId="346B1D66" w:rsidR="00FB7D2B" w:rsidRDefault="00FB7D2B" w:rsidP="0033292C">
      <w:pPr>
        <w:spacing w:before="120" w:after="120" w:line="20" w:lineRule="atLeast"/>
        <w:jc w:val="right"/>
        <w:rPr>
          <w:rFonts w:ascii="Arial" w:eastAsia="Calibri" w:hAnsi="Arial" w:cs="Arial"/>
        </w:rPr>
      </w:pPr>
    </w:p>
    <w:p w14:paraId="0C53AEBF" w14:textId="28182C42" w:rsidR="00FB7D2B" w:rsidRDefault="00FB7D2B" w:rsidP="0033292C">
      <w:pPr>
        <w:spacing w:before="120" w:after="120" w:line="20" w:lineRule="atLeast"/>
        <w:jc w:val="right"/>
        <w:rPr>
          <w:rFonts w:ascii="Arial" w:eastAsia="Calibri" w:hAnsi="Arial" w:cs="Arial"/>
        </w:rPr>
      </w:pPr>
    </w:p>
    <w:p w14:paraId="426697A6" w14:textId="253E1E9F" w:rsidR="00FB7D2B" w:rsidRDefault="00FB7D2B" w:rsidP="0033292C">
      <w:pPr>
        <w:spacing w:before="120" w:after="120" w:line="20" w:lineRule="atLeast"/>
        <w:jc w:val="right"/>
        <w:rPr>
          <w:rFonts w:ascii="Arial" w:eastAsia="Calibri" w:hAnsi="Arial" w:cs="Arial"/>
        </w:rPr>
      </w:pPr>
    </w:p>
    <w:p w14:paraId="5B297601" w14:textId="12027ECB" w:rsidR="00FB7D2B" w:rsidRDefault="00FB7D2B" w:rsidP="0033292C">
      <w:pPr>
        <w:spacing w:before="120" w:after="120" w:line="20" w:lineRule="atLeast"/>
        <w:jc w:val="right"/>
        <w:rPr>
          <w:rFonts w:ascii="Arial" w:eastAsia="Calibri" w:hAnsi="Arial" w:cs="Arial"/>
        </w:rPr>
      </w:pPr>
    </w:p>
    <w:p w14:paraId="04C6E60D" w14:textId="0DD9F1AF" w:rsidR="00FB7D2B" w:rsidRDefault="00FB7D2B" w:rsidP="0033292C">
      <w:pPr>
        <w:spacing w:before="120" w:after="120" w:line="20" w:lineRule="atLeast"/>
        <w:jc w:val="right"/>
        <w:rPr>
          <w:rFonts w:ascii="Arial" w:eastAsia="Calibri" w:hAnsi="Arial" w:cs="Arial"/>
        </w:rPr>
      </w:pPr>
    </w:p>
    <w:p w14:paraId="7D198AAE" w14:textId="6B0285D8" w:rsidR="00FB7D2B" w:rsidRDefault="00FB7D2B" w:rsidP="0033292C">
      <w:pPr>
        <w:spacing w:before="120" w:after="120" w:line="20" w:lineRule="atLeast"/>
        <w:jc w:val="right"/>
        <w:rPr>
          <w:rFonts w:ascii="Arial" w:eastAsia="Calibri" w:hAnsi="Arial" w:cs="Arial"/>
        </w:rPr>
      </w:pPr>
    </w:p>
    <w:p w14:paraId="5AD59824" w14:textId="3E433EA1" w:rsidR="00FB7D2B" w:rsidRDefault="00FB7D2B" w:rsidP="0033292C">
      <w:pPr>
        <w:spacing w:before="120" w:after="120" w:line="20" w:lineRule="atLeast"/>
        <w:jc w:val="right"/>
        <w:rPr>
          <w:rFonts w:ascii="Arial" w:eastAsia="Calibri" w:hAnsi="Arial" w:cs="Arial"/>
        </w:rPr>
      </w:pPr>
    </w:p>
    <w:p w14:paraId="34C66FB2" w14:textId="1E3A0F88" w:rsidR="00FB7D2B" w:rsidRDefault="00FB7D2B" w:rsidP="0033292C">
      <w:pPr>
        <w:spacing w:before="120" w:after="120" w:line="20" w:lineRule="atLeast"/>
        <w:jc w:val="right"/>
        <w:rPr>
          <w:rFonts w:ascii="Arial" w:eastAsia="Calibri" w:hAnsi="Arial" w:cs="Arial"/>
        </w:rPr>
      </w:pPr>
    </w:p>
    <w:p w14:paraId="34729239" w14:textId="18B74856" w:rsidR="00FB7D2B" w:rsidRDefault="00FB7D2B" w:rsidP="0033292C">
      <w:pPr>
        <w:spacing w:before="120" w:after="120" w:line="20" w:lineRule="atLeast"/>
        <w:jc w:val="right"/>
        <w:rPr>
          <w:rFonts w:ascii="Arial" w:eastAsia="Calibri" w:hAnsi="Arial" w:cs="Arial"/>
        </w:rPr>
      </w:pPr>
    </w:p>
    <w:p w14:paraId="4A5EC9A8" w14:textId="0184E772" w:rsidR="00FB7D2B" w:rsidRDefault="00FB7D2B" w:rsidP="0033292C">
      <w:pPr>
        <w:spacing w:before="120" w:after="120" w:line="20" w:lineRule="atLeast"/>
        <w:jc w:val="right"/>
        <w:rPr>
          <w:rFonts w:ascii="Arial" w:eastAsia="Calibri" w:hAnsi="Arial" w:cs="Arial"/>
        </w:rPr>
      </w:pPr>
    </w:p>
    <w:p w14:paraId="62AF9F6F" w14:textId="5A3F8AC9" w:rsidR="00FB7D2B" w:rsidRDefault="00FB7D2B" w:rsidP="0033292C">
      <w:pPr>
        <w:spacing w:before="120" w:after="120" w:line="20" w:lineRule="atLeast"/>
        <w:jc w:val="right"/>
        <w:rPr>
          <w:rFonts w:ascii="Arial" w:eastAsia="Calibri" w:hAnsi="Arial" w:cs="Arial"/>
        </w:rPr>
      </w:pPr>
    </w:p>
    <w:p w14:paraId="52BC219A" w14:textId="23D85FB4" w:rsidR="00FB7D2B" w:rsidRDefault="00FB7D2B" w:rsidP="0033292C">
      <w:pPr>
        <w:spacing w:before="120" w:after="120" w:line="20" w:lineRule="atLeast"/>
        <w:jc w:val="right"/>
        <w:rPr>
          <w:rFonts w:ascii="Arial" w:eastAsia="Calibri" w:hAnsi="Arial" w:cs="Arial"/>
        </w:rPr>
      </w:pPr>
    </w:p>
    <w:p w14:paraId="3EDC484B" w14:textId="286065DE" w:rsidR="00FB7D2B" w:rsidRDefault="00FB7D2B" w:rsidP="0033292C">
      <w:pPr>
        <w:spacing w:before="120" w:after="120" w:line="20" w:lineRule="atLeast"/>
        <w:jc w:val="right"/>
        <w:rPr>
          <w:rFonts w:ascii="Arial" w:eastAsia="Calibri" w:hAnsi="Arial" w:cs="Arial"/>
        </w:rPr>
      </w:pPr>
    </w:p>
    <w:p w14:paraId="1530C4DA" w14:textId="70950487" w:rsidR="00FB7D2B" w:rsidRDefault="00FB7D2B" w:rsidP="0033292C">
      <w:pPr>
        <w:spacing w:before="120" w:after="120" w:line="20" w:lineRule="atLeast"/>
        <w:jc w:val="right"/>
        <w:rPr>
          <w:rFonts w:ascii="Arial" w:eastAsia="Calibri" w:hAnsi="Arial" w:cs="Arial"/>
        </w:rPr>
      </w:pPr>
    </w:p>
    <w:p w14:paraId="1FDB9D91" w14:textId="0990BD52" w:rsidR="00FB7D2B" w:rsidRDefault="00FB7D2B" w:rsidP="0033292C">
      <w:pPr>
        <w:spacing w:before="120" w:after="120" w:line="20" w:lineRule="atLeast"/>
        <w:jc w:val="right"/>
        <w:rPr>
          <w:rFonts w:ascii="Arial" w:eastAsia="Calibri" w:hAnsi="Arial" w:cs="Arial"/>
        </w:rPr>
      </w:pPr>
    </w:p>
    <w:p w14:paraId="5FD47366" w14:textId="4B1D70BB" w:rsidR="00FB7D2B" w:rsidRDefault="00FB7D2B" w:rsidP="0033292C">
      <w:pPr>
        <w:spacing w:before="120" w:after="120" w:line="20" w:lineRule="atLeast"/>
        <w:jc w:val="right"/>
        <w:rPr>
          <w:rFonts w:ascii="Arial" w:eastAsia="Calibri" w:hAnsi="Arial" w:cs="Arial"/>
        </w:rPr>
      </w:pPr>
    </w:p>
    <w:p w14:paraId="4AD23DF0" w14:textId="77777777" w:rsidR="0033292C" w:rsidRDefault="0033292C" w:rsidP="0033292C">
      <w:pPr>
        <w:spacing w:before="120" w:after="120" w:line="20" w:lineRule="atLeast"/>
        <w:jc w:val="right"/>
        <w:rPr>
          <w:rFonts w:ascii="Arial" w:eastAsia="Calibri" w:hAnsi="Arial" w:cs="Arial"/>
        </w:rPr>
      </w:pPr>
    </w:p>
    <w:p w14:paraId="7E9EFDC5" w14:textId="77777777" w:rsidR="0033292C" w:rsidRPr="00527988" w:rsidRDefault="0033292C" w:rsidP="0033292C">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Pr>
          <w:rFonts w:ascii="Arial" w:eastAsia="Calibri" w:hAnsi="Arial" w:cs="Arial"/>
        </w:rPr>
        <w:t xml:space="preserve">8 </w:t>
      </w:r>
      <w:r w:rsidRPr="00527988">
        <w:rPr>
          <w:rFonts w:ascii="Arial" w:eastAsia="Calibri" w:hAnsi="Arial" w:cs="Arial"/>
        </w:rPr>
        <w:t>do SWZ</w:t>
      </w:r>
    </w:p>
    <w:p w14:paraId="347A69C0" w14:textId="77777777" w:rsidR="0033292C" w:rsidRPr="00527988" w:rsidRDefault="0033292C" w:rsidP="0033292C">
      <w:pPr>
        <w:spacing w:before="120" w:after="120" w:line="20" w:lineRule="atLeast"/>
        <w:jc w:val="right"/>
        <w:rPr>
          <w:rFonts w:ascii="Arial" w:eastAsia="Calibri" w:hAnsi="Arial" w:cs="Arial"/>
        </w:rPr>
      </w:pPr>
    </w:p>
    <w:p w14:paraId="5737B5E7" w14:textId="77777777" w:rsidR="0033292C" w:rsidRPr="00527988" w:rsidRDefault="0033292C" w:rsidP="0033292C">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0F4A3FE1" w14:textId="77777777" w:rsidR="0033292C" w:rsidRPr="00527988" w:rsidRDefault="0033292C" w:rsidP="0033292C">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2E814FDD" w14:textId="77777777" w:rsidR="0033292C" w:rsidRPr="00527988" w:rsidRDefault="0033292C" w:rsidP="0033292C">
      <w:pPr>
        <w:spacing w:after="0" w:line="276" w:lineRule="auto"/>
        <w:rPr>
          <w:rFonts w:ascii="Arial" w:eastAsia="Times New Roman" w:hAnsi="Arial" w:cs="Arial"/>
          <w:b/>
          <w:sz w:val="30"/>
          <w:szCs w:val="30"/>
          <w:lang w:eastAsia="pl-PL"/>
        </w:rPr>
      </w:pPr>
    </w:p>
    <w:p w14:paraId="31E1A2CF" w14:textId="77777777" w:rsidR="0033292C" w:rsidRPr="00527988" w:rsidRDefault="0033292C" w:rsidP="0033292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Pr="00527988">
        <w:rPr>
          <w:rFonts w:ascii="Arial" w:eastAsia="Times New Roman" w:hAnsi="Arial" w:cs="Arial"/>
          <w:b/>
          <w:sz w:val="18"/>
          <w:szCs w:val="18"/>
          <w:lang w:eastAsia="pl-PL"/>
        </w:rPr>
        <w:t>„</w:t>
      </w:r>
      <w:r w:rsidRPr="00CB230E">
        <w:rPr>
          <w:rFonts w:ascii="Arial" w:eastAsia="Times New Roman" w:hAnsi="Arial" w:cs="Arial"/>
          <w:b/>
          <w:lang w:eastAsia="pl-PL"/>
        </w:rPr>
        <w:t xml:space="preserve">Usługę </w:t>
      </w:r>
      <w:r>
        <w:rPr>
          <w:rFonts w:ascii="Arial" w:eastAsia="Times New Roman" w:hAnsi="Arial" w:cs="Arial"/>
          <w:b/>
          <w:lang w:eastAsia="pl-PL"/>
        </w:rPr>
        <w:t>naprawy i konserwacji sprzętu gastronomicznego i chłodniczego Służby Żywnościowej 11 Wojskowego Oddziału Gospodarczego</w:t>
      </w:r>
      <w:r w:rsidRPr="00527988">
        <w:rPr>
          <w:rFonts w:ascii="Arial" w:eastAsia="Times New Roman" w:hAnsi="Arial" w:cs="Arial"/>
          <w:b/>
          <w:lang w:eastAsia="pl-PL"/>
        </w:rPr>
        <w:t>”</w:t>
      </w:r>
      <w:r w:rsidRPr="00527988">
        <w:rPr>
          <w:rFonts w:ascii="Arial" w:eastAsia="Calibri" w:hAnsi="Arial" w:cs="Arial"/>
          <w:sz w:val="20"/>
        </w:rPr>
        <w:t xml:space="preserve">– nr sprawy </w:t>
      </w:r>
      <w:r>
        <w:rPr>
          <w:rFonts w:ascii="Arial" w:eastAsia="HG Mincho Light J" w:hAnsi="Arial" w:cs="Arial"/>
          <w:sz w:val="20"/>
          <w:szCs w:val="20"/>
          <w:lang w:eastAsia="pl-PL"/>
        </w:rPr>
        <w:t>43/ZP/U</w:t>
      </w:r>
      <w:r w:rsidRPr="007D4FAC">
        <w:rPr>
          <w:rFonts w:ascii="Arial" w:eastAsia="HG Mincho Light J" w:hAnsi="Arial" w:cs="Arial"/>
          <w:sz w:val="20"/>
          <w:szCs w:val="20"/>
          <w:lang w:eastAsia="pl-PL"/>
        </w:rPr>
        <w:t>/ŻYWN/202</w:t>
      </w:r>
      <w:r>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382FAAA7" w14:textId="77777777" w:rsidR="0033292C" w:rsidRPr="00527988" w:rsidRDefault="0033292C" w:rsidP="0033292C">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17B29F23" w14:textId="77777777" w:rsidR="0033292C" w:rsidRPr="00527988" w:rsidRDefault="0033292C" w:rsidP="0033292C">
      <w:pPr>
        <w:spacing w:after="0" w:line="240" w:lineRule="auto"/>
        <w:rPr>
          <w:rFonts w:ascii="Arial" w:eastAsia="Times New Roman" w:hAnsi="Arial" w:cs="Arial"/>
          <w:i/>
          <w:sz w:val="8"/>
          <w:szCs w:val="8"/>
          <w:lang w:eastAsia="pl-PL"/>
        </w:rPr>
      </w:pPr>
    </w:p>
    <w:p w14:paraId="3A8FCCB8" w14:textId="77777777" w:rsidR="0033292C" w:rsidRPr="00527988" w:rsidRDefault="0033292C" w:rsidP="0033292C">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39AD81DD" w14:textId="77777777" w:rsidR="0033292C" w:rsidRPr="00527988" w:rsidRDefault="0033292C" w:rsidP="0033292C">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05BDF04" w14:textId="77777777" w:rsidR="0033292C" w:rsidRPr="00527988" w:rsidRDefault="0033292C" w:rsidP="0033292C">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6F876D39" w14:textId="77777777" w:rsidR="0033292C" w:rsidRPr="00527988" w:rsidRDefault="0033292C" w:rsidP="0033292C">
      <w:pPr>
        <w:spacing w:after="0" w:line="240" w:lineRule="auto"/>
        <w:rPr>
          <w:rFonts w:ascii="Arial" w:eastAsia="Times New Roman" w:hAnsi="Arial" w:cs="Arial"/>
          <w:i/>
          <w:sz w:val="8"/>
          <w:szCs w:val="8"/>
          <w:lang w:eastAsia="pl-PL"/>
        </w:rPr>
      </w:pPr>
    </w:p>
    <w:p w14:paraId="39761C91" w14:textId="77777777" w:rsidR="0033292C" w:rsidRPr="00527988" w:rsidRDefault="0033292C" w:rsidP="0033292C">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332C012" w14:textId="77777777" w:rsidR="0033292C" w:rsidRPr="00527988" w:rsidRDefault="0033292C" w:rsidP="0033292C">
      <w:pPr>
        <w:keepNext/>
        <w:spacing w:after="0" w:line="240" w:lineRule="auto"/>
        <w:outlineLvl w:val="1"/>
        <w:rPr>
          <w:rFonts w:ascii="Arial" w:eastAsia="Times New Roman" w:hAnsi="Arial" w:cs="Arial"/>
          <w:sz w:val="20"/>
          <w:szCs w:val="20"/>
          <w:lang w:eastAsia="pl-PL"/>
        </w:rPr>
      </w:pPr>
    </w:p>
    <w:p w14:paraId="4CFF1A67" w14:textId="77777777" w:rsidR="0033292C" w:rsidRPr="00527988" w:rsidRDefault="0033292C" w:rsidP="0033292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r w:rsidRPr="00527988">
        <w:rPr>
          <w:rFonts w:ascii="Arial" w:eastAsia="Times New Roman" w:hAnsi="Arial" w:cs="Arial"/>
          <w:b/>
          <w:lang w:eastAsia="pl-PL"/>
        </w:rPr>
        <w:t>„</w:t>
      </w:r>
      <w:r w:rsidRPr="00CB230E">
        <w:rPr>
          <w:rFonts w:ascii="Arial" w:eastAsia="Times New Roman" w:hAnsi="Arial" w:cs="Arial"/>
          <w:b/>
          <w:lang w:eastAsia="pl-PL"/>
        </w:rPr>
        <w:t xml:space="preserve">Usługę </w:t>
      </w:r>
      <w:r>
        <w:rPr>
          <w:rFonts w:ascii="Arial" w:eastAsia="Times New Roman" w:hAnsi="Arial" w:cs="Arial"/>
          <w:b/>
          <w:lang w:eastAsia="pl-PL"/>
        </w:rPr>
        <w:t>naprawy i konserwacji sprzętu gastronomicznego i chłodniczego Służby Żywnościowej 11 Wojskowego Oddziału Gospodarczego</w:t>
      </w:r>
      <w:r w:rsidRPr="00527988">
        <w:rPr>
          <w:rFonts w:ascii="Arial" w:eastAsia="Times New Roman" w:hAnsi="Arial" w:cs="Arial"/>
          <w:b/>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Pr>
          <w:rFonts w:ascii="Arial" w:eastAsia="Calibri" w:hAnsi="Arial" w:cs="Arial"/>
          <w:sz w:val="20"/>
        </w:rPr>
        <w:t>43</w:t>
      </w:r>
      <w:r w:rsidRPr="00527988">
        <w:rPr>
          <w:rFonts w:ascii="Arial" w:eastAsia="Calibri" w:hAnsi="Arial" w:cs="Arial"/>
          <w:sz w:val="20"/>
        </w:rPr>
        <w:t>/ZP/</w:t>
      </w:r>
      <w:r>
        <w:rPr>
          <w:rFonts w:ascii="Arial" w:eastAsia="Calibri" w:hAnsi="Arial" w:cs="Arial"/>
          <w:sz w:val="20"/>
        </w:rPr>
        <w:t>U</w:t>
      </w:r>
      <w:r w:rsidRPr="00527988">
        <w:rPr>
          <w:rFonts w:ascii="Arial" w:eastAsia="Calibri" w:hAnsi="Arial" w:cs="Arial"/>
          <w:sz w:val="20"/>
        </w:rPr>
        <w:t>/</w:t>
      </w:r>
      <w:r>
        <w:rPr>
          <w:rFonts w:ascii="Arial" w:eastAsia="Calibri" w:hAnsi="Arial" w:cs="Arial"/>
          <w:sz w:val="20"/>
        </w:rPr>
        <w:t>ŻYWN</w:t>
      </w:r>
      <w:r w:rsidRPr="00527988">
        <w:rPr>
          <w:rFonts w:ascii="Arial" w:eastAsia="Calibri" w:hAnsi="Arial" w:cs="Arial"/>
          <w:sz w:val="20"/>
        </w:rPr>
        <w:t>/202</w:t>
      </w:r>
      <w:r>
        <w:rPr>
          <w:rFonts w:ascii="Arial" w:eastAsia="Calibri" w:hAnsi="Arial" w:cs="Arial"/>
          <w:sz w:val="20"/>
        </w:rPr>
        <w:t>4</w:t>
      </w:r>
      <w:r w:rsidRPr="00527988">
        <w:rPr>
          <w:rFonts w:ascii="Arial" w:eastAsia="Times New Roman" w:hAnsi="Arial" w:cs="Arial"/>
          <w:sz w:val="20"/>
          <w:szCs w:val="20"/>
          <w:lang w:eastAsia="pl-PL"/>
        </w:rPr>
        <w:t>, w związku z czym oświadcza, iż:</w:t>
      </w:r>
    </w:p>
    <w:p w14:paraId="71A4AD2C" w14:textId="77777777" w:rsidR="0033292C" w:rsidRPr="00527988" w:rsidRDefault="0033292C" w:rsidP="0033292C">
      <w:pPr>
        <w:spacing w:after="0" w:line="240" w:lineRule="auto"/>
        <w:jc w:val="both"/>
        <w:rPr>
          <w:rFonts w:ascii="Arial" w:eastAsia="Times New Roman" w:hAnsi="Arial" w:cs="Arial"/>
          <w:sz w:val="12"/>
          <w:szCs w:val="12"/>
          <w:lang w:eastAsia="pl-PL"/>
        </w:rPr>
      </w:pPr>
    </w:p>
    <w:p w14:paraId="559453F7" w14:textId="77777777" w:rsidR="0033292C" w:rsidRPr="00527988" w:rsidRDefault="0033292C" w:rsidP="0033292C">
      <w:pPr>
        <w:widowControl w:val="0"/>
        <w:numPr>
          <w:ilvl w:val="0"/>
          <w:numId w:val="49"/>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3666029F" w14:textId="77777777" w:rsidR="0033292C" w:rsidRPr="00527988" w:rsidRDefault="0033292C" w:rsidP="0033292C">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27F6A14" w14:textId="77777777" w:rsidR="0033292C" w:rsidRPr="00527988" w:rsidRDefault="0033292C" w:rsidP="0033292C">
      <w:pPr>
        <w:suppressAutoHyphens/>
        <w:spacing w:after="0" w:line="240" w:lineRule="auto"/>
        <w:ind w:left="567"/>
        <w:jc w:val="both"/>
        <w:rPr>
          <w:rFonts w:ascii="Arial" w:eastAsia="Times New Roman" w:hAnsi="Arial" w:cs="Arial"/>
          <w:sz w:val="12"/>
          <w:szCs w:val="12"/>
          <w:lang w:eastAsia="pl-PL"/>
        </w:rPr>
      </w:pPr>
    </w:p>
    <w:p w14:paraId="6D152C59" w14:textId="77777777" w:rsidR="0033292C" w:rsidRPr="00527988" w:rsidRDefault="0033292C" w:rsidP="0033292C">
      <w:pPr>
        <w:widowControl w:val="0"/>
        <w:numPr>
          <w:ilvl w:val="0"/>
          <w:numId w:val="49"/>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60533D2E" w14:textId="77777777" w:rsidR="0033292C" w:rsidRPr="00527988" w:rsidRDefault="0033292C" w:rsidP="0033292C">
      <w:pPr>
        <w:spacing w:after="0" w:line="240" w:lineRule="auto"/>
        <w:ind w:left="567" w:hanging="425"/>
        <w:jc w:val="both"/>
        <w:rPr>
          <w:rFonts w:ascii="Arial" w:eastAsia="Times New Roman" w:hAnsi="Arial" w:cs="Arial"/>
          <w:sz w:val="12"/>
          <w:szCs w:val="12"/>
          <w:lang w:eastAsia="pl-PL"/>
        </w:rPr>
      </w:pPr>
    </w:p>
    <w:p w14:paraId="745EFF60" w14:textId="77777777" w:rsidR="0033292C" w:rsidRPr="00527988" w:rsidRDefault="0033292C" w:rsidP="0033292C">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7B77F4C4" w14:textId="77777777" w:rsidR="0033292C" w:rsidRPr="00527988" w:rsidRDefault="0033292C" w:rsidP="0033292C">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43F5FCD0" w14:textId="77777777" w:rsidR="0033292C" w:rsidRPr="00527988" w:rsidRDefault="0033292C" w:rsidP="0033292C">
      <w:pPr>
        <w:spacing w:after="0" w:line="240" w:lineRule="auto"/>
        <w:ind w:left="567" w:hanging="425"/>
        <w:rPr>
          <w:rFonts w:ascii="Arial" w:eastAsia="Times New Roman" w:hAnsi="Arial" w:cs="Arial"/>
          <w:i/>
          <w:sz w:val="12"/>
          <w:szCs w:val="12"/>
          <w:lang w:eastAsia="pl-PL"/>
        </w:rPr>
      </w:pPr>
    </w:p>
    <w:p w14:paraId="4EF089E8" w14:textId="77777777" w:rsidR="0033292C" w:rsidRPr="00527988" w:rsidRDefault="0033292C" w:rsidP="0033292C">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7CE77B05" w14:textId="77777777" w:rsidR="0033292C" w:rsidRPr="00527988" w:rsidRDefault="0033292C" w:rsidP="0033292C">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76764AD" w14:textId="77777777" w:rsidR="0033292C" w:rsidRPr="00527988" w:rsidRDefault="0033292C" w:rsidP="0033292C">
      <w:pPr>
        <w:suppressAutoHyphens/>
        <w:spacing w:after="0" w:line="240" w:lineRule="auto"/>
        <w:ind w:left="567"/>
        <w:jc w:val="both"/>
        <w:rPr>
          <w:rFonts w:ascii="Arial" w:eastAsia="Times New Roman" w:hAnsi="Arial" w:cs="Arial"/>
          <w:sz w:val="12"/>
          <w:szCs w:val="12"/>
          <w:lang w:eastAsia="pl-PL"/>
        </w:rPr>
      </w:pPr>
    </w:p>
    <w:p w14:paraId="348E3669" w14:textId="77777777" w:rsidR="0033292C" w:rsidRPr="00527988" w:rsidRDefault="0033292C" w:rsidP="0033292C">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ECA33C2" w14:textId="77777777" w:rsidR="0033292C" w:rsidRPr="00527988" w:rsidRDefault="0033292C" w:rsidP="0033292C">
      <w:pPr>
        <w:suppressAutoHyphens/>
        <w:spacing w:after="0" w:line="240" w:lineRule="auto"/>
        <w:jc w:val="both"/>
        <w:rPr>
          <w:rFonts w:ascii="Arial" w:eastAsia="Times New Roman" w:hAnsi="Arial" w:cs="Arial"/>
          <w:sz w:val="20"/>
          <w:szCs w:val="20"/>
          <w:lang w:eastAsia="pl-PL"/>
        </w:rPr>
      </w:pPr>
    </w:p>
    <w:p w14:paraId="3E307C9B" w14:textId="77777777" w:rsidR="0033292C" w:rsidRPr="00527988" w:rsidRDefault="0033292C" w:rsidP="0033292C">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w:t>
      </w:r>
    </w:p>
    <w:p w14:paraId="65292C0F" w14:textId="77777777" w:rsidR="0033292C" w:rsidRPr="00527988" w:rsidRDefault="0033292C" w:rsidP="0033292C">
      <w:pPr>
        <w:spacing w:after="0" w:line="276" w:lineRule="auto"/>
        <w:rPr>
          <w:rFonts w:ascii="Arial" w:eastAsia="Times New Roman" w:hAnsi="Arial" w:cs="Arial"/>
          <w:sz w:val="20"/>
          <w:szCs w:val="20"/>
          <w:highlight w:val="yellow"/>
          <w:lang w:eastAsia="pl-PL"/>
        </w:rPr>
      </w:pPr>
    </w:p>
    <w:p w14:paraId="778C2EE9" w14:textId="77777777" w:rsidR="0033292C" w:rsidRPr="00527988" w:rsidRDefault="0033292C" w:rsidP="0033292C">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57F09D53" w14:textId="77777777" w:rsidR="0033292C" w:rsidRPr="00527988" w:rsidRDefault="0033292C" w:rsidP="0033292C">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D05C95" w14:textId="77777777" w:rsidR="0033292C" w:rsidRPr="00527988" w:rsidRDefault="0033292C" w:rsidP="0033292C">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087C9B65" w14:textId="77777777" w:rsidR="0033292C" w:rsidRPr="00527988" w:rsidRDefault="0033292C" w:rsidP="0033292C">
      <w:pPr>
        <w:tabs>
          <w:tab w:val="left" w:pos="1095"/>
        </w:tabs>
        <w:spacing w:after="0"/>
        <w:rPr>
          <w:rFonts w:ascii="Arial" w:eastAsia="Calibri" w:hAnsi="Arial" w:cs="Arial"/>
          <w:sz w:val="12"/>
          <w:szCs w:val="12"/>
        </w:rPr>
      </w:pPr>
    </w:p>
    <w:p w14:paraId="2F622E4F" w14:textId="77777777" w:rsidR="0033292C" w:rsidRPr="00527988" w:rsidRDefault="0033292C" w:rsidP="0033292C">
      <w:pPr>
        <w:tabs>
          <w:tab w:val="left" w:pos="1095"/>
        </w:tabs>
        <w:spacing w:after="0"/>
        <w:rPr>
          <w:rFonts w:ascii="Arial" w:eastAsia="Calibri" w:hAnsi="Arial" w:cs="Arial"/>
          <w:b/>
          <w:sz w:val="12"/>
          <w:szCs w:val="12"/>
          <w:u w:val="single"/>
        </w:rPr>
      </w:pPr>
    </w:p>
    <w:p w14:paraId="64976483" w14:textId="77777777" w:rsidR="0033292C" w:rsidRPr="00527988" w:rsidRDefault="0033292C" w:rsidP="0033292C">
      <w:pPr>
        <w:tabs>
          <w:tab w:val="left" w:pos="1095"/>
        </w:tabs>
        <w:spacing w:after="0"/>
        <w:rPr>
          <w:rFonts w:ascii="Arial" w:eastAsia="Calibri" w:hAnsi="Arial" w:cs="Arial"/>
          <w:b/>
          <w:sz w:val="12"/>
          <w:szCs w:val="12"/>
          <w:u w:val="single"/>
        </w:rPr>
      </w:pPr>
    </w:p>
    <w:p w14:paraId="1EF7F14C" w14:textId="77777777" w:rsidR="0033292C" w:rsidRPr="00527988" w:rsidRDefault="0033292C" w:rsidP="0033292C">
      <w:pPr>
        <w:tabs>
          <w:tab w:val="left" w:pos="1095"/>
        </w:tabs>
        <w:spacing w:after="0"/>
        <w:rPr>
          <w:rFonts w:ascii="Arial" w:eastAsia="Calibri" w:hAnsi="Arial" w:cs="Arial"/>
          <w:b/>
          <w:sz w:val="12"/>
          <w:szCs w:val="12"/>
          <w:u w:val="single"/>
        </w:rPr>
      </w:pPr>
    </w:p>
    <w:p w14:paraId="28F0C62E" w14:textId="77777777" w:rsidR="0033292C" w:rsidRPr="00527988" w:rsidRDefault="0033292C" w:rsidP="0033292C">
      <w:pPr>
        <w:tabs>
          <w:tab w:val="left" w:pos="1095"/>
        </w:tabs>
        <w:spacing w:after="0"/>
        <w:rPr>
          <w:rFonts w:ascii="Arial" w:eastAsia="Calibri" w:hAnsi="Arial" w:cs="Arial"/>
          <w:b/>
          <w:sz w:val="12"/>
          <w:szCs w:val="12"/>
          <w:u w:val="single"/>
        </w:rPr>
      </w:pPr>
    </w:p>
    <w:p w14:paraId="37EF96D2" w14:textId="77777777" w:rsidR="0033292C" w:rsidRPr="00527988" w:rsidRDefault="0033292C" w:rsidP="0033292C">
      <w:pPr>
        <w:tabs>
          <w:tab w:val="left" w:pos="1095"/>
        </w:tabs>
        <w:spacing w:after="0"/>
        <w:rPr>
          <w:rFonts w:ascii="Arial" w:eastAsia="Calibri" w:hAnsi="Arial" w:cs="Arial"/>
          <w:b/>
          <w:sz w:val="12"/>
          <w:szCs w:val="12"/>
          <w:u w:val="single"/>
        </w:rPr>
      </w:pPr>
    </w:p>
    <w:p w14:paraId="7D79D465" w14:textId="77777777" w:rsidR="0033292C" w:rsidRPr="00527988" w:rsidRDefault="0033292C" w:rsidP="0033292C">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45D62C4A" w14:textId="77777777" w:rsidR="0033292C" w:rsidRPr="00527988" w:rsidRDefault="0033292C" w:rsidP="0033292C">
      <w:pPr>
        <w:tabs>
          <w:tab w:val="left" w:pos="1095"/>
        </w:tabs>
        <w:spacing w:after="0"/>
        <w:rPr>
          <w:rFonts w:ascii="Arial" w:eastAsia="Calibri" w:hAnsi="Arial" w:cs="Arial"/>
          <w:b/>
          <w:sz w:val="12"/>
          <w:szCs w:val="12"/>
          <w:u w:val="single"/>
        </w:rPr>
      </w:pPr>
    </w:p>
    <w:p w14:paraId="446DE7A0" w14:textId="77777777" w:rsidR="0033292C" w:rsidRPr="00527988" w:rsidRDefault="0033292C" w:rsidP="0033292C">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475BCFAC" w14:textId="77777777" w:rsidR="0033292C" w:rsidRPr="00527988" w:rsidRDefault="0033292C" w:rsidP="0033292C">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283ADE90" w14:textId="77777777" w:rsidR="0033292C" w:rsidRPr="00527988" w:rsidRDefault="0033292C" w:rsidP="0033292C">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7579156C" w14:textId="77777777" w:rsidR="0033292C" w:rsidRDefault="0033292C" w:rsidP="0033292C">
      <w:pPr>
        <w:suppressAutoHyphens/>
        <w:spacing w:before="120" w:after="120" w:line="20" w:lineRule="atLeast"/>
        <w:rPr>
          <w:rFonts w:ascii="Arial" w:eastAsia="Times New Roman" w:hAnsi="Arial" w:cs="Arial"/>
          <w:bCs/>
          <w:sz w:val="24"/>
          <w:szCs w:val="24"/>
          <w:lang w:eastAsia="ar-SA"/>
        </w:rPr>
      </w:pPr>
    </w:p>
    <w:p w14:paraId="4137CBA4" w14:textId="77777777" w:rsidR="0033292C" w:rsidRDefault="0033292C" w:rsidP="0033292C">
      <w:pPr>
        <w:suppressAutoHyphens/>
        <w:spacing w:before="120" w:after="120" w:line="20" w:lineRule="atLeast"/>
        <w:jc w:val="right"/>
        <w:rPr>
          <w:rFonts w:ascii="Arial" w:eastAsia="Times New Roman" w:hAnsi="Arial" w:cs="Arial"/>
          <w:bCs/>
          <w:sz w:val="24"/>
          <w:szCs w:val="24"/>
          <w:lang w:eastAsia="ar-SA"/>
        </w:rPr>
      </w:pPr>
    </w:p>
    <w:p w14:paraId="148C32B7" w14:textId="77777777" w:rsidR="0033292C" w:rsidRDefault="0033292C" w:rsidP="0033292C">
      <w:pPr>
        <w:suppressAutoHyphens/>
        <w:spacing w:before="120" w:after="120" w:line="20" w:lineRule="atLeast"/>
        <w:jc w:val="right"/>
        <w:rPr>
          <w:rFonts w:ascii="Arial" w:eastAsia="Times New Roman" w:hAnsi="Arial" w:cs="Arial"/>
          <w:bCs/>
          <w:sz w:val="24"/>
          <w:szCs w:val="24"/>
          <w:lang w:eastAsia="ar-SA"/>
        </w:rPr>
      </w:pPr>
    </w:p>
    <w:p w14:paraId="61824BAE" w14:textId="77777777" w:rsidR="0033292C" w:rsidRPr="00527988" w:rsidRDefault="0033292C" w:rsidP="0033292C">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Pr>
          <w:rFonts w:ascii="Arial" w:eastAsia="Times New Roman" w:hAnsi="Arial" w:cs="Arial"/>
          <w:bCs/>
          <w:sz w:val="24"/>
          <w:szCs w:val="24"/>
          <w:lang w:eastAsia="ar-SA"/>
        </w:rPr>
        <w:t>9</w:t>
      </w:r>
      <w:r w:rsidRPr="00527988">
        <w:rPr>
          <w:rFonts w:ascii="Arial" w:eastAsia="Times New Roman" w:hAnsi="Arial" w:cs="Arial"/>
          <w:bCs/>
          <w:sz w:val="24"/>
          <w:szCs w:val="24"/>
          <w:lang w:eastAsia="ar-SA"/>
        </w:rPr>
        <w:t xml:space="preserve"> do SWZ</w:t>
      </w:r>
    </w:p>
    <w:p w14:paraId="5E9E2AB3" w14:textId="77777777" w:rsidR="0033292C" w:rsidRPr="00527988" w:rsidRDefault="0033292C" w:rsidP="0033292C">
      <w:pPr>
        <w:spacing w:before="120" w:after="120" w:line="20" w:lineRule="atLeast"/>
        <w:jc w:val="right"/>
        <w:rPr>
          <w:rFonts w:ascii="Arial" w:eastAsia="Times New Roman" w:hAnsi="Arial" w:cs="Arial"/>
          <w:bCs/>
          <w:lang w:eastAsia="ar-SA"/>
        </w:rPr>
      </w:pPr>
    </w:p>
    <w:p w14:paraId="74D902B8" w14:textId="77777777" w:rsidR="0033292C" w:rsidRPr="00527988" w:rsidRDefault="0033292C" w:rsidP="0033292C">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444A4A0D" w14:textId="77777777" w:rsidR="0033292C" w:rsidRPr="00527988" w:rsidRDefault="0033292C" w:rsidP="0033292C">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71079C47" w14:textId="77777777" w:rsidR="0033292C" w:rsidRPr="00527988" w:rsidRDefault="0033292C" w:rsidP="0033292C">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4C033B8A" w14:textId="77777777" w:rsidR="0033292C" w:rsidRPr="00527988" w:rsidRDefault="0033292C" w:rsidP="0033292C">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Pr>
          <w:rFonts w:ascii="Arial" w:eastAsia="Calibri" w:hAnsi="Arial" w:cs="Arial"/>
          <w:b/>
          <w:sz w:val="20"/>
        </w:rPr>
        <w:t>674</w:t>
      </w:r>
      <w:r w:rsidRPr="00527988">
        <w:rPr>
          <w:rFonts w:ascii="Arial" w:eastAsia="Calibri" w:hAnsi="Arial" w:cs="Arial"/>
          <w:b/>
          <w:sz w:val="20"/>
        </w:rPr>
        <w:t xml:space="preserve"> Bydgoszcz</w:t>
      </w:r>
    </w:p>
    <w:p w14:paraId="330FFEC4" w14:textId="77777777" w:rsidR="0033292C" w:rsidRPr="00527988" w:rsidRDefault="0033292C" w:rsidP="0033292C">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07AD72AF"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24155002" w14:textId="77777777" w:rsidR="0033292C" w:rsidRPr="00527988" w:rsidRDefault="0033292C" w:rsidP="0033292C">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NIP/PESEL,KRS/CEiDG)</w:t>
      </w:r>
    </w:p>
    <w:p w14:paraId="60AB2B8D"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21B29D5C" w14:textId="77777777" w:rsidR="0033292C" w:rsidRPr="00527988" w:rsidRDefault="0033292C" w:rsidP="0033292C">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C4BA3CB" w14:textId="77777777" w:rsidR="0033292C" w:rsidRPr="00527988" w:rsidRDefault="0033292C" w:rsidP="0033292C">
      <w:pPr>
        <w:tabs>
          <w:tab w:val="left" w:pos="567"/>
        </w:tabs>
        <w:spacing w:before="120" w:after="120" w:line="20" w:lineRule="atLeast"/>
        <w:jc w:val="both"/>
        <w:rPr>
          <w:rFonts w:ascii="Arial" w:eastAsia="Calibri" w:hAnsi="Arial" w:cs="Arial"/>
          <w:i/>
          <w:iCs/>
          <w:sz w:val="20"/>
        </w:rPr>
      </w:pPr>
    </w:p>
    <w:p w14:paraId="5CD786A0" w14:textId="77777777" w:rsidR="0033292C" w:rsidRPr="00527988" w:rsidRDefault="0033292C" w:rsidP="0033292C">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535486D5" w14:textId="77777777" w:rsidR="0033292C" w:rsidRPr="00531EED" w:rsidRDefault="0033292C" w:rsidP="0033292C">
      <w:pPr>
        <w:tabs>
          <w:tab w:val="left" w:pos="567"/>
        </w:tabs>
        <w:spacing w:before="120" w:after="120" w:line="360" w:lineRule="auto"/>
        <w:jc w:val="both"/>
        <w:rPr>
          <w:rFonts w:ascii="Arial" w:eastAsia="Calibri" w:hAnsi="Arial" w:cs="Arial"/>
          <w:bCs/>
          <w:sz w:val="20"/>
        </w:rPr>
      </w:pPr>
      <w:r w:rsidRPr="00527988">
        <w:rPr>
          <w:rFonts w:ascii="Arial" w:eastAsia="Calibri" w:hAnsi="Arial" w:cs="Arial"/>
          <w:bCs/>
          <w:sz w:val="20"/>
        </w:rPr>
        <w:t xml:space="preserve">składane na podstawie art. 125 ust. 1 ustawy z dnia 11 września 2019 r. Prawo zamówień publicznych </w:t>
      </w:r>
      <w:r>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r w:rsidRPr="00527988">
        <w:rPr>
          <w:rFonts w:ascii="Arial" w:eastAsia="Times New Roman" w:hAnsi="Arial" w:cs="Arial"/>
          <w:b/>
          <w:lang w:eastAsia="pl-PL"/>
        </w:rPr>
        <w:t>„</w:t>
      </w:r>
      <w:r w:rsidRPr="00CB230E">
        <w:rPr>
          <w:rFonts w:ascii="Arial" w:eastAsia="Times New Roman" w:hAnsi="Arial" w:cs="Arial"/>
          <w:b/>
          <w:lang w:eastAsia="pl-PL"/>
        </w:rPr>
        <w:t xml:space="preserve">Usługę </w:t>
      </w:r>
      <w:r>
        <w:rPr>
          <w:rFonts w:ascii="Arial" w:eastAsia="Times New Roman" w:hAnsi="Arial" w:cs="Arial"/>
          <w:b/>
          <w:lang w:eastAsia="pl-PL"/>
        </w:rPr>
        <w:t>naprawy i konserwacji sprzętu gastronomicznego i chłodniczego Służby Żywnościowej 11 Wojskowego Oddziału Gospodarczego</w:t>
      </w:r>
      <w:r w:rsidRPr="00527988">
        <w:rPr>
          <w:rFonts w:ascii="Arial" w:eastAsia="Times New Roman" w:hAnsi="Arial" w:cs="Arial"/>
          <w:b/>
          <w:lang w:eastAsia="pl-PL"/>
        </w:rPr>
        <w:t xml:space="preserve">” </w:t>
      </w:r>
      <w:r w:rsidRPr="00527988">
        <w:rPr>
          <w:rFonts w:ascii="Arial" w:eastAsia="Calibri" w:hAnsi="Arial" w:cs="Arial"/>
          <w:sz w:val="20"/>
        </w:rPr>
        <w:t xml:space="preserve">– nr sprawy </w:t>
      </w:r>
      <w:r>
        <w:rPr>
          <w:rFonts w:ascii="Arial" w:eastAsia="HG Mincho Light J" w:hAnsi="Arial" w:cs="Arial"/>
          <w:sz w:val="20"/>
          <w:szCs w:val="20"/>
          <w:lang w:eastAsia="pl-PL"/>
        </w:rPr>
        <w:t>43</w:t>
      </w:r>
      <w:r w:rsidRPr="00253113">
        <w:rPr>
          <w:rFonts w:ascii="Arial" w:eastAsia="HG Mincho Light J" w:hAnsi="Arial" w:cs="Arial"/>
          <w:sz w:val="20"/>
          <w:szCs w:val="20"/>
          <w:lang w:eastAsia="pl-PL"/>
        </w:rPr>
        <w:t>/ZP/</w:t>
      </w:r>
      <w:r>
        <w:rPr>
          <w:rFonts w:ascii="Arial" w:eastAsia="HG Mincho Light J" w:hAnsi="Arial" w:cs="Arial"/>
          <w:sz w:val="20"/>
          <w:szCs w:val="20"/>
          <w:lang w:eastAsia="pl-PL"/>
        </w:rPr>
        <w:t>U/ŻYWN</w:t>
      </w:r>
      <w:r w:rsidRPr="00253113">
        <w:rPr>
          <w:rFonts w:ascii="Arial" w:eastAsia="HG Mincho Light J" w:hAnsi="Arial" w:cs="Arial"/>
          <w:sz w:val="20"/>
          <w:szCs w:val="20"/>
          <w:lang w:eastAsia="pl-PL"/>
        </w:rPr>
        <w:t>/202</w:t>
      </w:r>
      <w:r>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Calibri" w:hAnsi="Arial" w:cs="Arial"/>
          <w:sz w:val="20"/>
        </w:rPr>
        <w:t xml:space="preserve">prowadzonego przez 11 Wojskowy Oddział Gospodarczy, </w:t>
      </w:r>
      <w:r w:rsidRPr="00527988">
        <w:rPr>
          <w:rFonts w:ascii="Arial" w:eastAsia="Calibri" w:hAnsi="Arial" w:cs="Arial"/>
          <w:b/>
          <w:sz w:val="20"/>
          <w:szCs w:val="24"/>
        </w:rPr>
        <w:t>oświadczam/-y, że reprezentowany przeze mnie/przez nas podmiot</w:t>
      </w:r>
      <w:r w:rsidRPr="00527988">
        <w:rPr>
          <w:rFonts w:ascii="Arial" w:eastAsia="Calibri" w:hAnsi="Arial" w:cs="Arial"/>
          <w:sz w:val="20"/>
          <w:szCs w:val="24"/>
        </w:rPr>
        <w:t>, udostępniający Wykonawcy …………………………….……… zasób w zakresie</w:t>
      </w:r>
      <w:r>
        <w:rPr>
          <w:rFonts w:ascii="Arial" w:eastAsia="Calibri" w:hAnsi="Arial" w:cs="Arial"/>
          <w:sz w:val="20"/>
          <w:szCs w:val="24"/>
        </w:rPr>
        <w:tab/>
      </w:r>
      <w:r w:rsidRPr="00527988">
        <w:rPr>
          <w:rFonts w:ascii="Arial" w:eastAsia="Calibri" w:hAnsi="Arial" w:cs="Arial"/>
          <w:sz w:val="20"/>
          <w:szCs w:val="24"/>
        </w:rPr>
        <w:t xml:space="preserve"> ……………………………………………</w:t>
      </w:r>
    </w:p>
    <w:p w14:paraId="6CC589FE" w14:textId="77777777" w:rsidR="0033292C" w:rsidRPr="00527988" w:rsidRDefault="0033292C" w:rsidP="0033292C">
      <w:pPr>
        <w:numPr>
          <w:ilvl w:val="0"/>
          <w:numId w:val="31"/>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714BD5B3"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Pr>
          <w:rFonts w:ascii="Arial" w:eastAsia="Calibri" w:hAnsi="Arial" w:cs="Arial"/>
          <w:sz w:val="20"/>
        </w:rPr>
        <w:t xml:space="preserve"> </w:t>
      </w:r>
      <w:r>
        <w:rPr>
          <w:rFonts w:ascii="Arial" w:eastAsia="Calibri" w:hAnsi="Arial" w:cs="Arial"/>
          <w:b/>
          <w:sz w:val="20"/>
        </w:rPr>
        <w:t>Rozdziale XV pkt 1</w:t>
      </w:r>
      <w:r w:rsidRPr="00527988">
        <w:rPr>
          <w:rFonts w:ascii="Arial" w:eastAsia="Calibri" w:hAnsi="Arial" w:cs="Arial"/>
          <w:sz w:val="20"/>
        </w:rPr>
        <w:t xml:space="preserve"> SWZ.</w:t>
      </w:r>
    </w:p>
    <w:p w14:paraId="05521AC2" w14:textId="77777777" w:rsidR="0033292C" w:rsidRPr="00527988" w:rsidRDefault="0033292C" w:rsidP="0033292C">
      <w:pPr>
        <w:numPr>
          <w:ilvl w:val="0"/>
          <w:numId w:val="31"/>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39D93927" w14:textId="77777777" w:rsidR="0033292C" w:rsidRPr="00527988" w:rsidRDefault="0033292C" w:rsidP="0033292C">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5D725B3E" w14:textId="77777777" w:rsidR="0033292C" w:rsidRPr="00527988" w:rsidRDefault="0033292C" w:rsidP="0033292C">
      <w:pPr>
        <w:numPr>
          <w:ilvl w:val="0"/>
          <w:numId w:val="32"/>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Pzp</w:t>
      </w:r>
    </w:p>
    <w:p w14:paraId="07233DB5" w14:textId="77777777" w:rsidR="0033292C" w:rsidRPr="00527988" w:rsidRDefault="0033292C" w:rsidP="0033292C">
      <w:pPr>
        <w:numPr>
          <w:ilvl w:val="0"/>
          <w:numId w:val="32"/>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Pzp </w:t>
      </w:r>
      <w:r w:rsidRPr="00527988">
        <w:rPr>
          <w:rFonts w:ascii="Arial" w:eastAsia="Calibri" w:hAnsi="Arial" w:cs="Arial"/>
          <w:i/>
          <w:sz w:val="18"/>
        </w:rPr>
        <w:t>(jeżeli dotyczy należy wskazać konkretny punkt ustawy pzp)</w:t>
      </w:r>
    </w:p>
    <w:p w14:paraId="6E02F69C" w14:textId="77777777" w:rsidR="0033292C" w:rsidRPr="00527988" w:rsidRDefault="0033292C" w:rsidP="0033292C">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2BB9ECF" w14:textId="77777777" w:rsidR="0033292C" w:rsidRPr="00527988" w:rsidRDefault="0033292C" w:rsidP="0033292C">
      <w:pPr>
        <w:spacing w:before="120" w:after="120" w:line="20" w:lineRule="atLeast"/>
        <w:ind w:left="567"/>
        <w:contextualSpacing/>
        <w:jc w:val="both"/>
        <w:rPr>
          <w:rFonts w:ascii="Arial" w:eastAsia="Calibri" w:hAnsi="Arial" w:cs="Arial"/>
        </w:rPr>
      </w:pPr>
    </w:p>
    <w:p w14:paraId="72C82078" w14:textId="77777777" w:rsidR="0033292C" w:rsidRPr="00527988" w:rsidRDefault="0033292C" w:rsidP="0033292C">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292A16C" w14:textId="77777777" w:rsidR="0033292C" w:rsidRPr="00527988" w:rsidRDefault="0033292C" w:rsidP="0033292C">
      <w:pPr>
        <w:tabs>
          <w:tab w:val="left" w:pos="567"/>
        </w:tabs>
        <w:spacing w:before="120" w:after="120" w:line="20" w:lineRule="atLeast"/>
        <w:jc w:val="both"/>
        <w:rPr>
          <w:rFonts w:ascii="Arial" w:eastAsia="Calibri" w:hAnsi="Arial" w:cs="Arial"/>
          <w:sz w:val="20"/>
          <w:szCs w:val="24"/>
        </w:rPr>
      </w:pPr>
    </w:p>
    <w:p w14:paraId="4E476029" w14:textId="77777777" w:rsidR="0033292C" w:rsidRPr="00527988" w:rsidRDefault="0033292C" w:rsidP="0033292C">
      <w:pPr>
        <w:tabs>
          <w:tab w:val="left" w:pos="567"/>
        </w:tabs>
        <w:spacing w:before="120" w:after="120" w:line="20" w:lineRule="atLeast"/>
        <w:jc w:val="both"/>
        <w:rPr>
          <w:rFonts w:ascii="Arial" w:eastAsia="Calibri" w:hAnsi="Arial" w:cs="Arial"/>
          <w:sz w:val="20"/>
          <w:szCs w:val="24"/>
        </w:rPr>
      </w:pPr>
    </w:p>
    <w:p w14:paraId="2340DA04" w14:textId="77777777" w:rsidR="0033292C" w:rsidRPr="00527988" w:rsidRDefault="0033292C" w:rsidP="0033292C">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09F8A31F" w14:textId="77777777" w:rsidR="0033292C" w:rsidRPr="00527988" w:rsidRDefault="0033292C" w:rsidP="0033292C">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2296A3AC" w14:textId="77777777" w:rsidR="0033292C" w:rsidRDefault="0033292C" w:rsidP="0033292C">
      <w:pPr>
        <w:tabs>
          <w:tab w:val="left" w:pos="567"/>
        </w:tabs>
        <w:spacing w:before="120" w:after="120" w:line="20" w:lineRule="atLeast"/>
        <w:jc w:val="both"/>
        <w:rPr>
          <w:rFonts w:ascii="Arial" w:eastAsia="Calibri" w:hAnsi="Arial" w:cs="Arial"/>
          <w:sz w:val="20"/>
          <w:szCs w:val="24"/>
        </w:rPr>
      </w:pPr>
    </w:p>
    <w:p w14:paraId="0811B4EF" w14:textId="77777777" w:rsidR="0033292C" w:rsidRPr="00527988" w:rsidRDefault="0033292C" w:rsidP="0033292C">
      <w:pPr>
        <w:tabs>
          <w:tab w:val="left" w:pos="567"/>
        </w:tabs>
        <w:spacing w:before="120" w:after="120" w:line="20" w:lineRule="atLeast"/>
        <w:jc w:val="both"/>
        <w:rPr>
          <w:rFonts w:ascii="Arial" w:eastAsia="Calibri" w:hAnsi="Arial" w:cs="Arial"/>
          <w:sz w:val="20"/>
          <w:szCs w:val="24"/>
        </w:rPr>
      </w:pPr>
    </w:p>
    <w:p w14:paraId="2A56F830" w14:textId="77777777" w:rsidR="0033292C" w:rsidRPr="00527988" w:rsidRDefault="0033292C" w:rsidP="0033292C">
      <w:pPr>
        <w:jc w:val="both"/>
        <w:rPr>
          <w:rFonts w:ascii="Arial" w:eastAsia="Calibri" w:hAnsi="Arial" w:cs="Arial"/>
          <w:sz w:val="20"/>
          <w:szCs w:val="24"/>
        </w:rPr>
      </w:pPr>
    </w:p>
    <w:p w14:paraId="657C083A" w14:textId="77777777" w:rsidR="0033292C" w:rsidRPr="00527988" w:rsidRDefault="0033292C" w:rsidP="0033292C">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w:t>
      </w:r>
      <w:r w:rsidRPr="00527988">
        <w:rPr>
          <w:rFonts w:ascii="Arial" w:eastAsia="Calibri" w:hAnsi="Arial" w:cs="Arial"/>
          <w:i/>
          <w:iCs/>
          <w:sz w:val="20"/>
          <w:szCs w:val="20"/>
        </w:rPr>
        <w:lastRenderedPageBreak/>
        <w:t xml:space="preserve">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62547B26" w14:textId="77777777" w:rsidR="0033292C" w:rsidRPr="00527988" w:rsidRDefault="0033292C" w:rsidP="0033292C">
      <w:pPr>
        <w:jc w:val="both"/>
        <w:rPr>
          <w:rFonts w:ascii="Arial" w:eastAsia="Calibri" w:hAnsi="Arial" w:cs="Arial"/>
          <w:sz w:val="20"/>
          <w:szCs w:val="20"/>
        </w:rPr>
      </w:pPr>
      <w:r w:rsidRPr="00527988">
        <w:rPr>
          <w:rFonts w:ascii="Arial" w:eastAsia="Calibri" w:hAnsi="Arial" w:cs="Arial"/>
          <w:sz w:val="20"/>
          <w:szCs w:val="20"/>
        </w:rPr>
        <w:t>…………………….………………………….……….……………………………</w:t>
      </w:r>
    </w:p>
    <w:p w14:paraId="5E055817" w14:textId="77777777" w:rsidR="0033292C" w:rsidRPr="00527988" w:rsidRDefault="0033292C" w:rsidP="0033292C">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0E114ACB" w14:textId="77777777" w:rsidR="0033292C" w:rsidRDefault="0033292C" w:rsidP="0033292C">
      <w:pPr>
        <w:jc w:val="both"/>
        <w:rPr>
          <w:rFonts w:ascii="Calibri" w:eastAsia="Calibri" w:hAnsi="Calibri" w:cs="Times New Roman"/>
          <w:i/>
          <w:sz w:val="18"/>
          <w:szCs w:val="20"/>
        </w:rPr>
      </w:pPr>
      <w:r w:rsidRPr="00527988">
        <w:rPr>
          <w:rFonts w:ascii="Arial" w:eastAsia="Calibri" w:hAnsi="Arial" w:cs="Arial"/>
          <w:sz w:val="20"/>
          <w:szCs w:val="24"/>
        </w:rPr>
        <w:br/>
      </w:r>
    </w:p>
    <w:p w14:paraId="486EF874" w14:textId="77777777" w:rsidR="0033292C" w:rsidRPr="00527988" w:rsidRDefault="0033292C" w:rsidP="0033292C">
      <w:pPr>
        <w:jc w:val="both"/>
        <w:rPr>
          <w:rFonts w:ascii="Calibri" w:eastAsia="Calibri" w:hAnsi="Calibri" w:cs="Times New Roman"/>
          <w:i/>
          <w:sz w:val="18"/>
          <w:szCs w:val="20"/>
        </w:rPr>
      </w:pPr>
    </w:p>
    <w:p w14:paraId="643E6882" w14:textId="77777777" w:rsidR="0033292C" w:rsidRPr="00527988" w:rsidRDefault="0033292C" w:rsidP="0033292C">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493C326B" w14:textId="77777777" w:rsidR="0033292C" w:rsidRPr="00527988" w:rsidRDefault="0033292C" w:rsidP="0033292C">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256721FE" w14:textId="77777777" w:rsidR="0033292C" w:rsidRPr="00527988" w:rsidRDefault="0033292C" w:rsidP="0033292C">
      <w:pPr>
        <w:tabs>
          <w:tab w:val="left" w:pos="567"/>
        </w:tabs>
        <w:spacing w:before="120" w:after="120" w:line="20" w:lineRule="atLeast"/>
        <w:ind w:left="4248"/>
        <w:jc w:val="both"/>
        <w:rPr>
          <w:rFonts w:ascii="Arial" w:eastAsia="Calibri" w:hAnsi="Arial" w:cs="Arial"/>
          <w:i/>
          <w:sz w:val="18"/>
          <w:szCs w:val="20"/>
        </w:rPr>
      </w:pPr>
    </w:p>
    <w:p w14:paraId="008FCF11" w14:textId="77777777" w:rsidR="0033292C" w:rsidRPr="00527988" w:rsidRDefault="0033292C" w:rsidP="0033292C">
      <w:pPr>
        <w:tabs>
          <w:tab w:val="left" w:pos="567"/>
        </w:tabs>
        <w:spacing w:before="120" w:after="120" w:line="20" w:lineRule="atLeast"/>
        <w:jc w:val="both"/>
        <w:rPr>
          <w:rFonts w:ascii="Arial" w:eastAsia="Calibri" w:hAnsi="Arial" w:cs="Arial"/>
          <w:i/>
          <w:sz w:val="18"/>
          <w:szCs w:val="20"/>
        </w:rPr>
      </w:pPr>
    </w:p>
    <w:p w14:paraId="59C940B3" w14:textId="39885ED4" w:rsidR="0033292C" w:rsidRDefault="0033292C" w:rsidP="0033292C">
      <w:pPr>
        <w:spacing w:after="200" w:line="276" w:lineRule="auto"/>
      </w:pPr>
    </w:p>
    <w:p w14:paraId="3FAABA37" w14:textId="13B6A999" w:rsidR="00484A68" w:rsidRDefault="00484A68" w:rsidP="0033292C">
      <w:pPr>
        <w:spacing w:after="200" w:line="276" w:lineRule="auto"/>
      </w:pPr>
    </w:p>
    <w:p w14:paraId="61950F59" w14:textId="2E7AAF16" w:rsidR="00484A68" w:rsidRDefault="00484A68" w:rsidP="0033292C">
      <w:pPr>
        <w:spacing w:after="200" w:line="276" w:lineRule="auto"/>
      </w:pPr>
    </w:p>
    <w:p w14:paraId="339BAC18" w14:textId="7625EB08" w:rsidR="00484A68" w:rsidRDefault="00484A68" w:rsidP="0033292C">
      <w:pPr>
        <w:spacing w:after="200" w:line="276" w:lineRule="auto"/>
      </w:pPr>
    </w:p>
    <w:p w14:paraId="27B69BB4" w14:textId="237FFD5E" w:rsidR="00484A68" w:rsidRDefault="00484A68" w:rsidP="0033292C">
      <w:pPr>
        <w:spacing w:after="200" w:line="276" w:lineRule="auto"/>
      </w:pPr>
    </w:p>
    <w:p w14:paraId="0027C2BD" w14:textId="106679FF" w:rsidR="00484A68" w:rsidRDefault="00484A68" w:rsidP="0033292C">
      <w:pPr>
        <w:spacing w:after="200" w:line="276" w:lineRule="auto"/>
      </w:pPr>
    </w:p>
    <w:p w14:paraId="4662DAFE" w14:textId="597822B0" w:rsidR="00484A68" w:rsidRDefault="00484A68" w:rsidP="0033292C">
      <w:pPr>
        <w:spacing w:after="200" w:line="276" w:lineRule="auto"/>
      </w:pPr>
    </w:p>
    <w:p w14:paraId="70D792E0" w14:textId="192A8C85" w:rsidR="00484A68" w:rsidRDefault="00484A68" w:rsidP="0033292C">
      <w:pPr>
        <w:spacing w:after="200" w:line="276" w:lineRule="auto"/>
      </w:pPr>
    </w:p>
    <w:p w14:paraId="105D8896" w14:textId="6F4D93CB" w:rsidR="00484A68" w:rsidRDefault="00484A68" w:rsidP="0033292C">
      <w:pPr>
        <w:spacing w:after="200" w:line="276" w:lineRule="auto"/>
      </w:pPr>
    </w:p>
    <w:p w14:paraId="0E2BC085" w14:textId="3F8565D7" w:rsidR="00484A68" w:rsidRDefault="00484A68" w:rsidP="0033292C">
      <w:pPr>
        <w:spacing w:after="200" w:line="276" w:lineRule="auto"/>
      </w:pPr>
    </w:p>
    <w:p w14:paraId="7BA0B36E" w14:textId="5F108A5B" w:rsidR="00484A68" w:rsidRDefault="00484A68" w:rsidP="0033292C">
      <w:pPr>
        <w:spacing w:after="200" w:line="276" w:lineRule="auto"/>
      </w:pPr>
    </w:p>
    <w:p w14:paraId="1898A798" w14:textId="3362203A" w:rsidR="00484A68" w:rsidRDefault="00484A68" w:rsidP="0033292C">
      <w:pPr>
        <w:spacing w:after="200" w:line="276" w:lineRule="auto"/>
      </w:pPr>
    </w:p>
    <w:p w14:paraId="567B18C7" w14:textId="4B725D9D" w:rsidR="00484A68" w:rsidRDefault="00484A68" w:rsidP="0033292C">
      <w:pPr>
        <w:spacing w:after="200" w:line="276" w:lineRule="auto"/>
      </w:pPr>
    </w:p>
    <w:p w14:paraId="7D7E2945" w14:textId="6C024914" w:rsidR="00484A68" w:rsidRDefault="00484A68" w:rsidP="0033292C">
      <w:pPr>
        <w:spacing w:after="200" w:line="276" w:lineRule="auto"/>
      </w:pPr>
    </w:p>
    <w:p w14:paraId="2EBA7EC6" w14:textId="439E4B2B" w:rsidR="00484A68" w:rsidRDefault="00484A68" w:rsidP="0033292C">
      <w:pPr>
        <w:spacing w:after="200" w:line="276" w:lineRule="auto"/>
      </w:pPr>
    </w:p>
    <w:p w14:paraId="2AB69746" w14:textId="39D62C6D" w:rsidR="00484A68" w:rsidRDefault="00484A68" w:rsidP="0033292C">
      <w:pPr>
        <w:spacing w:after="200" w:line="276" w:lineRule="auto"/>
      </w:pPr>
    </w:p>
    <w:p w14:paraId="68731CD3" w14:textId="2325B294" w:rsidR="00484A68" w:rsidRDefault="00484A68" w:rsidP="0033292C">
      <w:pPr>
        <w:spacing w:after="200" w:line="276" w:lineRule="auto"/>
      </w:pPr>
    </w:p>
    <w:p w14:paraId="5650C841" w14:textId="4ED94B47" w:rsidR="00484A68" w:rsidRDefault="00484A68" w:rsidP="0033292C">
      <w:pPr>
        <w:spacing w:after="200" w:line="276" w:lineRule="auto"/>
      </w:pPr>
    </w:p>
    <w:p w14:paraId="0129C45B" w14:textId="5849A0CF" w:rsidR="00FB7D2B" w:rsidRDefault="00FB7D2B" w:rsidP="0033292C">
      <w:pPr>
        <w:spacing w:after="200" w:line="276" w:lineRule="auto"/>
      </w:pPr>
    </w:p>
    <w:p w14:paraId="1BAB075C" w14:textId="77777777" w:rsidR="00FB7D2B" w:rsidRPr="0033292C" w:rsidRDefault="00FB7D2B" w:rsidP="0033292C">
      <w:pPr>
        <w:spacing w:after="200" w:line="276" w:lineRule="auto"/>
      </w:pPr>
      <w:bookmarkStart w:id="2" w:name="_GoBack"/>
      <w:bookmarkEnd w:id="2"/>
    </w:p>
    <w:p w14:paraId="18C3F988" w14:textId="77777777" w:rsidR="0033292C" w:rsidRPr="00527988" w:rsidRDefault="0033292C" w:rsidP="0033292C">
      <w:pPr>
        <w:tabs>
          <w:tab w:val="left" w:pos="5529"/>
        </w:tabs>
        <w:spacing w:before="120" w:after="120" w:line="20" w:lineRule="atLeast"/>
        <w:jc w:val="both"/>
        <w:rPr>
          <w:rFonts w:ascii="Arial" w:eastAsia="Calibri" w:hAnsi="Arial" w:cs="Arial"/>
        </w:rPr>
      </w:pPr>
      <w:r w:rsidRPr="00527988">
        <w:rPr>
          <w:rFonts w:ascii="Arial" w:eastAsia="Calibri" w:hAnsi="Arial" w:cs="Arial"/>
        </w:rPr>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Pr>
          <w:rFonts w:ascii="Arial" w:eastAsia="Calibri" w:hAnsi="Arial" w:cs="Arial"/>
        </w:rPr>
        <w:t>10</w:t>
      </w:r>
      <w:r w:rsidRPr="00527988">
        <w:rPr>
          <w:rFonts w:ascii="Arial" w:eastAsia="Calibri" w:hAnsi="Arial" w:cs="Arial"/>
        </w:rPr>
        <w:t xml:space="preserve"> do SWZ</w:t>
      </w:r>
    </w:p>
    <w:p w14:paraId="31489C77" w14:textId="77777777" w:rsidR="0033292C" w:rsidRPr="00527988" w:rsidRDefault="0033292C" w:rsidP="0033292C">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r>
        <w:rPr>
          <w:rFonts w:ascii="Arial" w:eastAsia="HG Mincho Light J" w:hAnsi="Arial" w:cs="Arial"/>
          <w:sz w:val="24"/>
          <w:szCs w:val="20"/>
          <w:lang w:eastAsia="pl-PL"/>
        </w:rPr>
        <w:t>43/ZP/U/ŻYWN</w:t>
      </w:r>
      <w:r w:rsidRPr="00527988">
        <w:rPr>
          <w:rFonts w:ascii="Arial" w:eastAsia="HG Mincho Light J" w:hAnsi="Arial" w:cs="Arial"/>
          <w:sz w:val="24"/>
          <w:szCs w:val="20"/>
          <w:lang w:eastAsia="pl-PL"/>
        </w:rPr>
        <w:t>/202</w:t>
      </w:r>
      <w:r>
        <w:rPr>
          <w:rFonts w:ascii="Arial" w:eastAsia="HG Mincho Light J" w:hAnsi="Arial" w:cs="Arial"/>
          <w:sz w:val="24"/>
          <w:szCs w:val="20"/>
          <w:lang w:eastAsia="pl-PL"/>
        </w:rPr>
        <w:t>4</w:t>
      </w:r>
    </w:p>
    <w:p w14:paraId="49A754B3" w14:textId="77777777" w:rsidR="0033292C" w:rsidRPr="00527988" w:rsidRDefault="0033292C" w:rsidP="0033292C">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33693E34" w14:textId="77777777" w:rsidR="0033292C" w:rsidRPr="00527988" w:rsidRDefault="0033292C" w:rsidP="0033292C">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67842F4C"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51771B7"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7F726406" w14:textId="77777777" w:rsidR="0033292C" w:rsidRPr="00527988" w:rsidRDefault="0033292C" w:rsidP="0033292C">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NIP/PESEL,KRS/CEiDG)</w:t>
      </w:r>
    </w:p>
    <w:p w14:paraId="6274459F" w14:textId="77777777" w:rsidR="0033292C" w:rsidRPr="00527988" w:rsidRDefault="0033292C" w:rsidP="0033292C">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219FBFF4" w14:textId="77777777" w:rsidR="0033292C" w:rsidRPr="00527988" w:rsidRDefault="0033292C" w:rsidP="0033292C">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0893A94B" w14:textId="77777777" w:rsidR="0033292C" w:rsidRPr="00527988" w:rsidRDefault="0033292C" w:rsidP="0033292C">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23D257D2" w14:textId="77777777" w:rsidR="0033292C" w:rsidRPr="00527988" w:rsidRDefault="0033292C" w:rsidP="0033292C">
      <w:pPr>
        <w:jc w:val="both"/>
        <w:rPr>
          <w:rFonts w:ascii="Arial" w:eastAsia="Calibri" w:hAnsi="Arial" w:cs="Arial"/>
          <w:sz w:val="24"/>
          <w:szCs w:val="24"/>
        </w:rPr>
      </w:pPr>
      <w:r w:rsidRPr="00527988">
        <w:rPr>
          <w:rFonts w:ascii="Arial" w:eastAsia="Calibri" w:hAnsi="Arial" w:cs="Arial"/>
          <w:sz w:val="24"/>
          <w:szCs w:val="24"/>
        </w:rPr>
        <w:t xml:space="preserve">Zgodnie z art. </w:t>
      </w:r>
      <w:r>
        <w:rPr>
          <w:rFonts w:ascii="Arial" w:eastAsia="Calibri" w:hAnsi="Arial" w:cs="Arial"/>
          <w:sz w:val="24"/>
          <w:szCs w:val="24"/>
        </w:rPr>
        <w:t>127</w:t>
      </w:r>
      <w:r w:rsidRPr="00527988">
        <w:rPr>
          <w:rFonts w:ascii="Arial" w:eastAsia="Calibri" w:hAnsi="Arial" w:cs="Arial"/>
          <w:sz w:val="24"/>
          <w:szCs w:val="24"/>
        </w:rPr>
        <w:t xml:space="preserve"> ust. </w:t>
      </w:r>
      <w:r>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(Pzp),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w:t>
      </w:r>
      <w:r w:rsidRPr="00527988">
        <w:rPr>
          <w:rFonts w:ascii="Arial" w:eastAsia="Times New Roman" w:hAnsi="Arial" w:cs="Arial"/>
          <w:b/>
          <w:kern w:val="3"/>
          <w:sz w:val="24"/>
          <w:szCs w:val="24"/>
          <w:lang w:eastAsia="zh-CN"/>
        </w:rPr>
        <w:br/>
        <w:t xml:space="preserve">- oznaczenie sprawy </w:t>
      </w:r>
      <w:r>
        <w:rPr>
          <w:rFonts w:ascii="Arial" w:eastAsia="HG Mincho Light J" w:hAnsi="Arial" w:cs="Arial"/>
          <w:sz w:val="24"/>
          <w:szCs w:val="20"/>
          <w:lang w:eastAsia="pl-PL"/>
        </w:rPr>
        <w:t>43/ZP/U/ŻYWN</w:t>
      </w:r>
      <w:r w:rsidRPr="00527988">
        <w:rPr>
          <w:rFonts w:ascii="Arial" w:eastAsia="HG Mincho Light J" w:hAnsi="Arial" w:cs="Arial"/>
          <w:sz w:val="24"/>
          <w:szCs w:val="20"/>
          <w:lang w:eastAsia="pl-PL"/>
        </w:rPr>
        <w:t>/202</w:t>
      </w:r>
      <w:r>
        <w:rPr>
          <w:rFonts w:ascii="Arial" w:eastAsia="HG Mincho Light J" w:hAnsi="Arial" w:cs="Arial"/>
          <w:sz w:val="24"/>
          <w:szCs w:val="20"/>
          <w:lang w:eastAsia="pl-PL"/>
        </w:rPr>
        <w:t>4</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577FE842" w14:textId="77777777" w:rsidR="0033292C" w:rsidRPr="00527988" w:rsidRDefault="0033292C" w:rsidP="0033292C">
      <w:pPr>
        <w:jc w:val="both"/>
        <w:rPr>
          <w:rFonts w:ascii="Arial" w:eastAsia="Calibri" w:hAnsi="Arial" w:cs="Arial"/>
          <w:sz w:val="24"/>
          <w:szCs w:val="24"/>
        </w:rPr>
      </w:pPr>
    </w:p>
    <w:p w14:paraId="60FE0511" w14:textId="77777777" w:rsidR="0033292C" w:rsidRPr="00527988" w:rsidRDefault="0033292C" w:rsidP="0033292C">
      <w:pPr>
        <w:jc w:val="both"/>
        <w:rPr>
          <w:rFonts w:ascii="Arial" w:eastAsia="Calibri" w:hAnsi="Arial" w:cs="Arial"/>
          <w:sz w:val="24"/>
          <w:szCs w:val="24"/>
        </w:rPr>
      </w:pPr>
      <w:r w:rsidRPr="00527988">
        <w:rPr>
          <w:rFonts w:ascii="Arial" w:eastAsia="Calibri" w:hAnsi="Arial" w:cs="Arial"/>
          <w:sz w:val="24"/>
          <w:szCs w:val="24"/>
        </w:rPr>
        <w:t>1…………………………………….</w:t>
      </w:r>
    </w:p>
    <w:p w14:paraId="0C1535E5" w14:textId="77777777" w:rsidR="0033292C" w:rsidRPr="00527988" w:rsidRDefault="0033292C" w:rsidP="0033292C">
      <w:pPr>
        <w:jc w:val="both"/>
        <w:rPr>
          <w:rFonts w:ascii="Arial" w:eastAsia="Calibri" w:hAnsi="Arial" w:cs="Arial"/>
          <w:sz w:val="24"/>
          <w:szCs w:val="24"/>
        </w:rPr>
      </w:pPr>
      <w:r w:rsidRPr="00527988">
        <w:rPr>
          <w:rFonts w:ascii="Arial" w:eastAsia="Calibri" w:hAnsi="Arial" w:cs="Arial"/>
          <w:sz w:val="24"/>
          <w:szCs w:val="24"/>
        </w:rPr>
        <w:t>2………………………………………</w:t>
      </w:r>
    </w:p>
    <w:p w14:paraId="24C14811" w14:textId="77777777" w:rsidR="0033292C" w:rsidRPr="00527988" w:rsidRDefault="0033292C" w:rsidP="0033292C">
      <w:pPr>
        <w:jc w:val="both"/>
        <w:rPr>
          <w:rFonts w:ascii="Arial" w:eastAsia="Calibri" w:hAnsi="Arial" w:cs="Arial"/>
          <w:sz w:val="24"/>
          <w:szCs w:val="24"/>
        </w:rPr>
      </w:pPr>
      <w:r w:rsidRPr="00527988">
        <w:rPr>
          <w:rFonts w:ascii="Arial" w:eastAsia="Calibri" w:hAnsi="Arial" w:cs="Arial"/>
          <w:sz w:val="24"/>
          <w:szCs w:val="24"/>
        </w:rPr>
        <w:t>3………………………………………</w:t>
      </w:r>
    </w:p>
    <w:p w14:paraId="25F67EA8" w14:textId="77777777" w:rsidR="0033292C" w:rsidRPr="00527988" w:rsidRDefault="0033292C" w:rsidP="0033292C">
      <w:pPr>
        <w:spacing w:before="240" w:after="0" w:line="276" w:lineRule="auto"/>
        <w:jc w:val="center"/>
        <w:rPr>
          <w:rFonts w:ascii="Arial" w:eastAsia="Times New Roman" w:hAnsi="Arial" w:cs="Arial"/>
          <w:b/>
          <w:bCs/>
          <w:sz w:val="24"/>
          <w:szCs w:val="24"/>
          <w:lang w:val="x-none" w:eastAsia="pl-PL"/>
        </w:rPr>
      </w:pPr>
    </w:p>
    <w:p w14:paraId="7C65BBA2" w14:textId="77777777" w:rsidR="0033292C" w:rsidRPr="00527988" w:rsidRDefault="0033292C" w:rsidP="0033292C">
      <w:pPr>
        <w:spacing w:before="240" w:after="0" w:line="276" w:lineRule="auto"/>
        <w:rPr>
          <w:rFonts w:ascii="Arial" w:eastAsia="Times New Roman" w:hAnsi="Arial" w:cs="Arial"/>
          <w:sz w:val="24"/>
          <w:szCs w:val="24"/>
          <w:lang w:val="x-none" w:eastAsia="pl-PL"/>
        </w:rPr>
      </w:pPr>
    </w:p>
    <w:p w14:paraId="65DC366D" w14:textId="77777777" w:rsidR="0033292C" w:rsidRPr="00527988" w:rsidRDefault="0033292C" w:rsidP="0033292C">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33292C" w:rsidRPr="00527988" w14:paraId="176F9680" w14:textId="77777777" w:rsidTr="00FA2EEE">
        <w:trPr>
          <w:trHeight w:val="185"/>
        </w:trPr>
        <w:tc>
          <w:tcPr>
            <w:tcW w:w="4868" w:type="dxa"/>
            <w:hideMark/>
          </w:tcPr>
          <w:p w14:paraId="4C20E81C" w14:textId="77777777" w:rsidR="0033292C" w:rsidRDefault="0033292C" w:rsidP="00FA2EEE">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5756552" w14:textId="77777777" w:rsidR="0033292C" w:rsidRDefault="0033292C" w:rsidP="00FA2EEE">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3BCCAE4" w14:textId="77777777" w:rsidR="0033292C" w:rsidRPr="00527988" w:rsidRDefault="0033292C" w:rsidP="00FA2EEE">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1CC046FA" w14:textId="77777777" w:rsidR="0033292C" w:rsidRPr="00527988" w:rsidRDefault="0033292C" w:rsidP="00FA2EEE">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33292C" w:rsidRPr="00527988" w14:paraId="592207E3" w14:textId="77777777" w:rsidTr="00FA2EEE">
        <w:trPr>
          <w:trHeight w:val="185"/>
        </w:trPr>
        <w:tc>
          <w:tcPr>
            <w:tcW w:w="4868" w:type="dxa"/>
            <w:hideMark/>
          </w:tcPr>
          <w:p w14:paraId="2EED7063" w14:textId="77777777" w:rsidR="0033292C" w:rsidRPr="00527988" w:rsidRDefault="0033292C" w:rsidP="00FA2EEE">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65FD4F2B" w14:textId="77777777" w:rsidR="0033292C" w:rsidRPr="00527988" w:rsidRDefault="0033292C" w:rsidP="00FA2EEE">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41D31038" w14:textId="77777777" w:rsidR="0033292C" w:rsidRPr="00527988" w:rsidRDefault="0033292C" w:rsidP="00FA2EEE">
            <w:pPr>
              <w:tabs>
                <w:tab w:val="left" w:pos="4770"/>
              </w:tabs>
              <w:spacing w:before="240" w:after="0" w:line="276" w:lineRule="auto"/>
              <w:ind w:right="90"/>
              <w:jc w:val="center"/>
              <w:rPr>
                <w:rFonts w:ascii="Arial" w:eastAsia="Times New Roman" w:hAnsi="Arial" w:cs="Arial"/>
                <w:i/>
                <w:sz w:val="20"/>
                <w:szCs w:val="20"/>
                <w:lang w:eastAsia="pl-PL"/>
              </w:rPr>
            </w:pPr>
          </w:p>
        </w:tc>
      </w:tr>
    </w:tbl>
    <w:p w14:paraId="1A020011" w14:textId="77777777" w:rsidR="0033292C" w:rsidRDefault="0033292C" w:rsidP="00527988">
      <w:pPr>
        <w:tabs>
          <w:tab w:val="left" w:pos="6096"/>
        </w:tabs>
        <w:spacing w:before="120" w:after="120" w:line="20" w:lineRule="atLeast"/>
        <w:jc w:val="both"/>
        <w:rPr>
          <w:rFonts w:ascii="Arial" w:eastAsia="Calibri" w:hAnsi="Arial" w:cs="Arial"/>
          <w:i/>
          <w:color w:val="FF0000"/>
        </w:rPr>
      </w:pPr>
    </w:p>
    <w:p w14:paraId="7E9EE97B" w14:textId="77777777" w:rsidR="0033292C" w:rsidRDefault="0033292C" w:rsidP="00F731E0">
      <w:pPr>
        <w:spacing w:before="40" w:after="0" w:line="240" w:lineRule="auto"/>
        <w:jc w:val="right"/>
        <w:rPr>
          <w:rFonts w:ascii="Arial" w:eastAsia="Times New Roman" w:hAnsi="Arial" w:cs="Arial"/>
          <w:sz w:val="24"/>
          <w:szCs w:val="24"/>
          <w:lang w:eastAsia="pl-PL"/>
        </w:rPr>
      </w:pPr>
    </w:p>
    <w:p w14:paraId="35B1A674" w14:textId="77777777" w:rsidR="0033292C" w:rsidRDefault="0033292C" w:rsidP="00F731E0">
      <w:pPr>
        <w:spacing w:before="40" w:after="0" w:line="240" w:lineRule="auto"/>
        <w:jc w:val="right"/>
        <w:rPr>
          <w:rFonts w:ascii="Arial" w:eastAsia="Times New Roman" w:hAnsi="Arial" w:cs="Arial"/>
          <w:sz w:val="24"/>
          <w:szCs w:val="24"/>
          <w:lang w:eastAsia="pl-PL"/>
        </w:rPr>
      </w:pPr>
    </w:p>
    <w:p w14:paraId="17BD849D" w14:textId="1B338274" w:rsidR="0033292C" w:rsidRDefault="0033292C" w:rsidP="00F731E0">
      <w:pPr>
        <w:spacing w:before="40" w:after="0" w:line="240" w:lineRule="auto"/>
        <w:jc w:val="right"/>
        <w:rPr>
          <w:rFonts w:ascii="Arial" w:eastAsia="Times New Roman" w:hAnsi="Arial" w:cs="Arial"/>
          <w:sz w:val="24"/>
          <w:szCs w:val="24"/>
          <w:lang w:eastAsia="pl-PL"/>
        </w:rPr>
      </w:pPr>
    </w:p>
    <w:p w14:paraId="222051F1" w14:textId="77777777" w:rsidR="00704030" w:rsidRDefault="00704030" w:rsidP="00F731E0">
      <w:pPr>
        <w:spacing w:before="40" w:after="0" w:line="240" w:lineRule="auto"/>
        <w:jc w:val="right"/>
        <w:rPr>
          <w:rFonts w:ascii="Arial" w:eastAsia="Times New Roman" w:hAnsi="Arial" w:cs="Arial"/>
          <w:sz w:val="24"/>
          <w:szCs w:val="24"/>
          <w:lang w:eastAsia="pl-PL"/>
        </w:rPr>
      </w:pPr>
    </w:p>
    <w:p w14:paraId="64F4C8EE" w14:textId="77777777" w:rsidR="0033292C" w:rsidRDefault="0033292C" w:rsidP="00F731E0">
      <w:pPr>
        <w:spacing w:before="40" w:after="0" w:line="240" w:lineRule="auto"/>
        <w:jc w:val="right"/>
        <w:rPr>
          <w:rFonts w:ascii="Arial" w:eastAsia="Times New Roman" w:hAnsi="Arial" w:cs="Arial"/>
          <w:sz w:val="24"/>
          <w:szCs w:val="24"/>
          <w:lang w:eastAsia="pl-PL"/>
        </w:rPr>
      </w:pPr>
    </w:p>
    <w:p w14:paraId="50F28849" w14:textId="5C95413E" w:rsidR="00F731E0" w:rsidRPr="00F731E0" w:rsidRDefault="00F731E0" w:rsidP="00F731E0">
      <w:pPr>
        <w:spacing w:before="40" w:after="0" w:line="240" w:lineRule="auto"/>
        <w:jc w:val="right"/>
        <w:rPr>
          <w:rFonts w:ascii="Arial" w:eastAsia="Times New Roman" w:hAnsi="Arial" w:cs="Arial"/>
          <w:sz w:val="24"/>
          <w:szCs w:val="24"/>
          <w:lang w:eastAsia="pl-PL"/>
        </w:rPr>
      </w:pPr>
      <w:r w:rsidRPr="00F731E0">
        <w:rPr>
          <w:rFonts w:ascii="Arial" w:eastAsia="Times New Roman" w:hAnsi="Arial" w:cs="Arial"/>
          <w:sz w:val="24"/>
          <w:szCs w:val="24"/>
          <w:lang w:eastAsia="pl-PL"/>
        </w:rPr>
        <w:t xml:space="preserve">załącznik nr </w:t>
      </w:r>
      <w:r w:rsidR="0033292C">
        <w:rPr>
          <w:rFonts w:ascii="Arial" w:eastAsia="Times New Roman" w:hAnsi="Arial" w:cs="Arial"/>
          <w:sz w:val="24"/>
          <w:szCs w:val="24"/>
          <w:lang w:eastAsia="pl-PL"/>
        </w:rPr>
        <w:t>11</w:t>
      </w:r>
    </w:p>
    <w:p w14:paraId="03632ED7" w14:textId="77777777" w:rsidR="00F731E0" w:rsidRPr="00F731E0" w:rsidRDefault="00F731E0" w:rsidP="00F731E0">
      <w:pPr>
        <w:spacing w:before="40" w:after="0" w:line="240" w:lineRule="auto"/>
        <w:jc w:val="right"/>
        <w:rPr>
          <w:rFonts w:ascii="Arial" w:eastAsia="Times New Roman" w:hAnsi="Arial" w:cs="Arial"/>
          <w:sz w:val="20"/>
          <w:szCs w:val="20"/>
          <w:lang w:eastAsia="pl-PL"/>
        </w:rPr>
      </w:pPr>
    </w:p>
    <w:p w14:paraId="0F08AB2D" w14:textId="77777777" w:rsidR="00F731E0" w:rsidRPr="00F731E0" w:rsidRDefault="00F731E0" w:rsidP="00F731E0">
      <w:pPr>
        <w:spacing w:after="200" w:line="276" w:lineRule="auto"/>
        <w:jc w:val="center"/>
        <w:rPr>
          <w:rFonts w:ascii="Arial" w:eastAsia="Calibri" w:hAnsi="Arial" w:cs="Arial"/>
          <w:b/>
          <w:sz w:val="24"/>
          <w:szCs w:val="24"/>
        </w:rPr>
      </w:pPr>
      <w:r w:rsidRPr="00F731E0">
        <w:rPr>
          <w:rFonts w:ascii="Arial" w:eastAsia="Calibri" w:hAnsi="Arial" w:cs="Arial"/>
          <w:b/>
          <w:sz w:val="24"/>
          <w:szCs w:val="24"/>
        </w:rPr>
        <w:t>WYKAZ OSÓB ZATRUDNIONYCH NA UMOWĘ O PRACĘ, SKIEROWANYCH</w:t>
      </w:r>
      <w:r w:rsidRPr="00F731E0">
        <w:rPr>
          <w:rFonts w:ascii="Arial" w:eastAsia="Calibri" w:hAnsi="Arial" w:cs="Arial"/>
          <w:b/>
          <w:sz w:val="24"/>
          <w:szCs w:val="24"/>
        </w:rPr>
        <w:br/>
        <w:t xml:space="preserve"> DO REALIZACJI ZAMÓWIENIA</w:t>
      </w:r>
    </w:p>
    <w:p w14:paraId="5A9B923F" w14:textId="77777777" w:rsidR="00F731E0" w:rsidRPr="00F731E0" w:rsidRDefault="00F731E0" w:rsidP="00F731E0">
      <w:pPr>
        <w:spacing w:after="200" w:line="240" w:lineRule="auto"/>
        <w:jc w:val="center"/>
        <w:rPr>
          <w:rFonts w:ascii="Arial" w:eastAsia="Calibri" w:hAnsi="Arial" w:cs="Arial"/>
          <w:sz w:val="24"/>
          <w:szCs w:val="24"/>
        </w:rPr>
      </w:pPr>
      <w:r w:rsidRPr="00F731E0">
        <w:rPr>
          <w:rFonts w:ascii="Arial" w:eastAsia="Calibri" w:hAnsi="Arial" w:cs="Arial"/>
          <w:sz w:val="24"/>
          <w:szCs w:val="24"/>
        </w:rPr>
        <w:t>na rzecz Zamawiającego w postępowaniu:</w:t>
      </w:r>
    </w:p>
    <w:p w14:paraId="1D465DDF" w14:textId="4A488885" w:rsidR="00F731E0" w:rsidRDefault="00F731E0" w:rsidP="00F731E0">
      <w:pPr>
        <w:spacing w:after="0" w:line="276" w:lineRule="auto"/>
        <w:jc w:val="center"/>
        <w:rPr>
          <w:rFonts w:ascii="Arial" w:eastAsia="Times New Roman" w:hAnsi="Arial" w:cs="Arial"/>
          <w:sz w:val="24"/>
          <w:szCs w:val="24"/>
          <w:lang w:eastAsia="pl-PL"/>
        </w:rPr>
      </w:pPr>
      <w:r w:rsidRPr="0033292C">
        <w:rPr>
          <w:rFonts w:ascii="Arial" w:eastAsia="Times New Roman" w:hAnsi="Arial" w:cs="Arial"/>
          <w:b/>
          <w:sz w:val="24"/>
          <w:szCs w:val="24"/>
          <w:lang w:eastAsia="pl-PL"/>
        </w:rPr>
        <w:t>„</w:t>
      </w:r>
      <w:r w:rsidR="0033292C" w:rsidRPr="0033292C">
        <w:rPr>
          <w:rFonts w:ascii="Arial" w:eastAsia="Times New Roman" w:hAnsi="Arial" w:cs="Arial"/>
          <w:b/>
          <w:sz w:val="24"/>
          <w:szCs w:val="24"/>
          <w:lang w:eastAsia="pl-PL"/>
        </w:rPr>
        <w:t>Usługę naprawy i konserwacji sprzętu gastronomicznego i chłodniczego Służby Żywnościowej 11 Wojskowego Oddziału Gospodarczego”</w:t>
      </w:r>
      <w:r w:rsidRPr="0033292C">
        <w:rPr>
          <w:rFonts w:ascii="Arial" w:eastAsia="Times New Roman" w:hAnsi="Arial" w:cs="Arial"/>
          <w:sz w:val="24"/>
          <w:szCs w:val="24"/>
          <w:lang w:eastAsia="pl-PL"/>
        </w:rPr>
        <w:t>,</w:t>
      </w:r>
    </w:p>
    <w:p w14:paraId="728221F0" w14:textId="5C8D093E" w:rsidR="008B3525" w:rsidRPr="00B12AE0" w:rsidRDefault="008B3525" w:rsidP="008B3525">
      <w:pPr>
        <w:spacing w:line="240" w:lineRule="auto"/>
        <w:rPr>
          <w:rFonts w:ascii="Arial" w:hAnsi="Arial" w:cs="Arial"/>
          <w:sz w:val="24"/>
          <w:szCs w:val="24"/>
        </w:rPr>
      </w:pPr>
    </w:p>
    <w:tbl>
      <w:tblPr>
        <w:tblW w:w="52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2654"/>
        <w:gridCol w:w="2915"/>
        <w:gridCol w:w="2045"/>
        <w:gridCol w:w="1871"/>
      </w:tblGrid>
      <w:tr w:rsidR="008B3525" w:rsidRPr="00B12AE0" w14:paraId="4D290712" w14:textId="77777777" w:rsidTr="008B3525">
        <w:trPr>
          <w:cantSplit/>
          <w:trHeight w:val="982"/>
        </w:trPr>
        <w:tc>
          <w:tcPr>
            <w:tcW w:w="314" w:type="pct"/>
            <w:vMerge w:val="restart"/>
            <w:tcBorders>
              <w:top w:val="single" w:sz="4" w:space="0" w:color="auto"/>
              <w:left w:val="single" w:sz="4" w:space="0" w:color="auto"/>
              <w:bottom w:val="single" w:sz="4" w:space="0" w:color="auto"/>
              <w:right w:val="single" w:sz="4" w:space="0" w:color="auto"/>
            </w:tcBorders>
            <w:vAlign w:val="center"/>
            <w:hideMark/>
          </w:tcPr>
          <w:p w14:paraId="055CDA19" w14:textId="77777777" w:rsidR="008B3525" w:rsidRPr="00B12AE0" w:rsidRDefault="008B3525" w:rsidP="00935D1C">
            <w:pPr>
              <w:widowControl w:val="0"/>
              <w:suppressAutoHyphens/>
              <w:spacing w:after="0"/>
              <w:jc w:val="center"/>
              <w:rPr>
                <w:rFonts w:ascii="Arial" w:eastAsia="HG Mincho Light J" w:hAnsi="Arial" w:cs="Arial"/>
                <w:b/>
                <w:color w:val="000000"/>
              </w:rPr>
            </w:pPr>
            <w:r w:rsidRPr="00B12AE0">
              <w:rPr>
                <w:rFonts w:ascii="Arial" w:eastAsia="HG Mincho Light J" w:hAnsi="Arial" w:cs="Arial"/>
                <w:b/>
                <w:color w:val="000000"/>
              </w:rPr>
              <w:t>Lp.</w:t>
            </w:r>
          </w:p>
        </w:tc>
        <w:tc>
          <w:tcPr>
            <w:tcW w:w="131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279678" w14:textId="77777777" w:rsidR="008B3525" w:rsidRPr="00B12AE0" w:rsidRDefault="008B3525" w:rsidP="00935D1C">
            <w:pPr>
              <w:widowControl w:val="0"/>
              <w:suppressAutoHyphens/>
              <w:spacing w:after="0"/>
              <w:ind w:left="113" w:right="113"/>
              <w:jc w:val="center"/>
              <w:rPr>
                <w:rFonts w:ascii="Arial" w:eastAsia="HG Mincho Light J" w:hAnsi="Arial" w:cs="Arial"/>
                <w:b/>
                <w:color w:val="000000"/>
              </w:rPr>
            </w:pPr>
            <w:r w:rsidRPr="00B12AE0">
              <w:rPr>
                <w:rFonts w:ascii="Arial" w:eastAsia="HG Mincho Light J" w:hAnsi="Arial" w:cs="Arial"/>
                <w:b/>
                <w:color w:val="000000"/>
              </w:rPr>
              <w:t xml:space="preserve">Imię i nazwisko  </w:t>
            </w:r>
          </w:p>
        </w:tc>
        <w:tc>
          <w:tcPr>
            <w:tcW w:w="14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C46BEF" w14:textId="77777777" w:rsidR="008B3525" w:rsidRPr="00B12AE0" w:rsidRDefault="008B3525" w:rsidP="00935D1C">
            <w:pPr>
              <w:widowControl w:val="0"/>
              <w:suppressAutoHyphens/>
              <w:spacing w:after="0"/>
              <w:ind w:left="113" w:right="113"/>
              <w:jc w:val="center"/>
              <w:rPr>
                <w:rFonts w:ascii="Arial" w:eastAsia="HG Mincho Light J" w:hAnsi="Arial" w:cs="Arial"/>
                <w:b/>
                <w:color w:val="000000"/>
              </w:rPr>
            </w:pPr>
            <w:r w:rsidRPr="00B12AE0">
              <w:rPr>
                <w:rFonts w:ascii="Arial" w:eastAsia="HG Mincho Light J" w:hAnsi="Arial" w:cs="Arial"/>
                <w:b/>
                <w:color w:val="000000"/>
              </w:rPr>
              <w:t>Zakres wykonywanych czynności</w:t>
            </w:r>
          </w:p>
        </w:tc>
        <w:tc>
          <w:tcPr>
            <w:tcW w:w="1934" w:type="pct"/>
            <w:gridSpan w:val="2"/>
            <w:tcBorders>
              <w:top w:val="single" w:sz="4" w:space="0" w:color="auto"/>
              <w:left w:val="single" w:sz="4" w:space="0" w:color="auto"/>
              <w:bottom w:val="single" w:sz="4" w:space="0" w:color="auto"/>
              <w:right w:val="single" w:sz="4" w:space="0" w:color="auto"/>
            </w:tcBorders>
            <w:vAlign w:val="center"/>
          </w:tcPr>
          <w:p w14:paraId="556D90B5" w14:textId="3BDC737E" w:rsidR="008B3525" w:rsidRPr="00B12AE0" w:rsidRDefault="008B3525" w:rsidP="00935D1C">
            <w:pPr>
              <w:widowControl w:val="0"/>
              <w:suppressAutoHyphens/>
              <w:spacing w:after="0"/>
              <w:jc w:val="center"/>
              <w:rPr>
                <w:rFonts w:ascii="Arial" w:eastAsia="HG Mincho Light J" w:hAnsi="Arial" w:cs="Arial"/>
                <w:b/>
                <w:color w:val="000000"/>
              </w:rPr>
            </w:pPr>
            <w:r w:rsidRPr="00B12AE0">
              <w:rPr>
                <w:rFonts w:ascii="Arial" w:eastAsia="HG Mincho Light J" w:hAnsi="Arial" w:cs="Arial"/>
                <w:b/>
                <w:color w:val="000000"/>
              </w:rPr>
              <w:t>Uprawnieni</w:t>
            </w:r>
            <w:r>
              <w:rPr>
                <w:rFonts w:ascii="Arial" w:eastAsia="HG Mincho Light J" w:hAnsi="Arial" w:cs="Arial"/>
                <w:b/>
                <w:color w:val="000000"/>
              </w:rPr>
              <w:t>a</w:t>
            </w:r>
          </w:p>
          <w:p w14:paraId="67554445" w14:textId="77777777" w:rsidR="008B3525" w:rsidRPr="00B12AE0" w:rsidRDefault="008B3525" w:rsidP="00935D1C">
            <w:pPr>
              <w:widowControl w:val="0"/>
              <w:suppressAutoHyphens/>
              <w:spacing w:after="0"/>
              <w:jc w:val="center"/>
              <w:rPr>
                <w:rFonts w:ascii="Arial" w:eastAsia="HG Mincho Light J" w:hAnsi="Arial" w:cs="Arial"/>
                <w:b/>
                <w:color w:val="000000"/>
              </w:rPr>
            </w:pPr>
          </w:p>
        </w:tc>
      </w:tr>
      <w:tr w:rsidR="008B3525" w:rsidRPr="00B12AE0" w14:paraId="784C2955" w14:textId="77777777" w:rsidTr="008B3525">
        <w:trPr>
          <w:cantSplit/>
          <w:trHeight w:val="2028"/>
        </w:trPr>
        <w:tc>
          <w:tcPr>
            <w:tcW w:w="314" w:type="pct"/>
            <w:vMerge/>
            <w:tcBorders>
              <w:top w:val="single" w:sz="4" w:space="0" w:color="auto"/>
              <w:left w:val="single" w:sz="4" w:space="0" w:color="auto"/>
              <w:bottom w:val="single" w:sz="4" w:space="0" w:color="auto"/>
              <w:right w:val="single" w:sz="4" w:space="0" w:color="auto"/>
            </w:tcBorders>
            <w:vAlign w:val="center"/>
            <w:hideMark/>
          </w:tcPr>
          <w:p w14:paraId="3A012EFB" w14:textId="77777777" w:rsidR="008B3525" w:rsidRPr="00B12AE0" w:rsidRDefault="008B3525" w:rsidP="00935D1C">
            <w:pPr>
              <w:spacing w:after="0"/>
              <w:rPr>
                <w:rFonts w:ascii="Arial" w:eastAsia="HG Mincho Light J" w:hAnsi="Arial" w:cs="Arial"/>
                <w:b/>
                <w:color w:val="000000"/>
              </w:rPr>
            </w:pPr>
          </w:p>
        </w:tc>
        <w:tc>
          <w:tcPr>
            <w:tcW w:w="1311" w:type="pct"/>
            <w:vMerge/>
            <w:tcBorders>
              <w:top w:val="single" w:sz="4" w:space="0" w:color="auto"/>
              <w:left w:val="single" w:sz="4" w:space="0" w:color="auto"/>
              <w:bottom w:val="single" w:sz="4" w:space="0" w:color="auto"/>
              <w:right w:val="single" w:sz="4" w:space="0" w:color="auto"/>
            </w:tcBorders>
            <w:textDirection w:val="btLr"/>
            <w:vAlign w:val="center"/>
            <w:hideMark/>
          </w:tcPr>
          <w:p w14:paraId="5A742D2C" w14:textId="77777777" w:rsidR="008B3525" w:rsidRPr="00B12AE0" w:rsidRDefault="008B3525" w:rsidP="00935D1C">
            <w:pPr>
              <w:spacing w:after="0"/>
              <w:ind w:left="113" w:right="113"/>
              <w:rPr>
                <w:rFonts w:ascii="Arial" w:eastAsia="HG Mincho Light J" w:hAnsi="Arial" w:cs="Arial"/>
                <w:b/>
                <w:color w:val="000000"/>
              </w:rPr>
            </w:pPr>
          </w:p>
        </w:tc>
        <w:tc>
          <w:tcPr>
            <w:tcW w:w="1440" w:type="pct"/>
            <w:vMerge/>
            <w:tcBorders>
              <w:top w:val="single" w:sz="4" w:space="0" w:color="auto"/>
              <w:left w:val="single" w:sz="4" w:space="0" w:color="auto"/>
              <w:bottom w:val="single" w:sz="4" w:space="0" w:color="auto"/>
              <w:right w:val="single" w:sz="4" w:space="0" w:color="auto"/>
            </w:tcBorders>
            <w:textDirection w:val="btLr"/>
            <w:vAlign w:val="center"/>
            <w:hideMark/>
          </w:tcPr>
          <w:p w14:paraId="35F5D098" w14:textId="77777777" w:rsidR="008B3525" w:rsidRPr="00B12AE0" w:rsidRDefault="008B3525" w:rsidP="00935D1C">
            <w:pPr>
              <w:spacing w:after="0"/>
              <w:ind w:left="113" w:right="113"/>
              <w:rPr>
                <w:rFonts w:ascii="Arial" w:eastAsia="HG Mincho Light J" w:hAnsi="Arial" w:cs="Arial"/>
                <w:b/>
                <w:color w:val="000000"/>
              </w:rPr>
            </w:pPr>
          </w:p>
        </w:tc>
        <w:tc>
          <w:tcPr>
            <w:tcW w:w="1010" w:type="pct"/>
            <w:tcBorders>
              <w:top w:val="single" w:sz="4" w:space="0" w:color="auto"/>
              <w:left w:val="single" w:sz="4" w:space="0" w:color="auto"/>
              <w:bottom w:val="single" w:sz="4" w:space="0" w:color="auto"/>
              <w:right w:val="single" w:sz="4" w:space="0" w:color="auto"/>
            </w:tcBorders>
            <w:textDirection w:val="btLr"/>
            <w:vAlign w:val="center"/>
          </w:tcPr>
          <w:p w14:paraId="3250285E" w14:textId="7B5CF452" w:rsidR="008B3525" w:rsidRPr="00B12AE0" w:rsidRDefault="008B3525" w:rsidP="00935D1C">
            <w:pPr>
              <w:ind w:left="113" w:right="113"/>
              <w:jc w:val="center"/>
              <w:rPr>
                <w:rFonts w:ascii="Arial" w:eastAsia="HG Mincho Light J" w:hAnsi="Arial" w:cs="Arial"/>
                <w:b/>
                <w:color w:val="000000"/>
              </w:rPr>
            </w:pPr>
            <w:r>
              <w:rPr>
                <w:rFonts w:ascii="Arial" w:eastAsia="HG Mincho Light J" w:hAnsi="Arial" w:cs="Arial"/>
                <w:b/>
                <w:color w:val="000000"/>
              </w:rPr>
              <w:t>Certyfikat</w:t>
            </w:r>
          </w:p>
        </w:tc>
        <w:tc>
          <w:tcPr>
            <w:tcW w:w="924" w:type="pct"/>
            <w:tcBorders>
              <w:top w:val="single" w:sz="4" w:space="0" w:color="auto"/>
              <w:left w:val="single" w:sz="4" w:space="0" w:color="auto"/>
              <w:bottom w:val="single" w:sz="4" w:space="0" w:color="auto"/>
              <w:right w:val="single" w:sz="4" w:space="0" w:color="auto"/>
            </w:tcBorders>
            <w:textDirection w:val="btLr"/>
            <w:vAlign w:val="center"/>
          </w:tcPr>
          <w:p w14:paraId="48296D1F" w14:textId="77777777" w:rsidR="008B3525" w:rsidRPr="00B12AE0" w:rsidRDefault="008B3525" w:rsidP="00935D1C">
            <w:pPr>
              <w:ind w:left="113" w:right="113"/>
              <w:jc w:val="center"/>
              <w:rPr>
                <w:rFonts w:ascii="Arial" w:eastAsia="HG Mincho Light J" w:hAnsi="Arial" w:cs="Arial"/>
                <w:b/>
                <w:color w:val="000000"/>
              </w:rPr>
            </w:pPr>
            <w:r w:rsidRPr="00B12AE0">
              <w:rPr>
                <w:rFonts w:ascii="Arial" w:eastAsia="HG Mincho Light J" w:hAnsi="Arial" w:cs="Arial"/>
                <w:b/>
                <w:color w:val="000000"/>
              </w:rPr>
              <w:t>Informacja                      o podstawie do dysponowania(*)</w:t>
            </w:r>
          </w:p>
        </w:tc>
      </w:tr>
      <w:tr w:rsidR="008B3525" w:rsidRPr="00B12AE0" w14:paraId="5AB389DA" w14:textId="77777777" w:rsidTr="008B3525">
        <w:trPr>
          <w:trHeight w:val="854"/>
        </w:trPr>
        <w:tc>
          <w:tcPr>
            <w:tcW w:w="314" w:type="pct"/>
            <w:tcBorders>
              <w:top w:val="single" w:sz="4" w:space="0" w:color="auto"/>
              <w:left w:val="single" w:sz="4" w:space="0" w:color="auto"/>
              <w:bottom w:val="single" w:sz="4" w:space="0" w:color="auto"/>
              <w:right w:val="single" w:sz="4" w:space="0" w:color="auto"/>
            </w:tcBorders>
          </w:tcPr>
          <w:p w14:paraId="1CDA9160" w14:textId="77777777" w:rsidR="008B3525" w:rsidRPr="00B12AE0" w:rsidRDefault="008B3525" w:rsidP="00935D1C">
            <w:pPr>
              <w:widowControl w:val="0"/>
              <w:suppressAutoHyphens/>
              <w:spacing w:after="0"/>
              <w:rPr>
                <w:rFonts w:ascii="Arial" w:eastAsia="HG Mincho Light J" w:hAnsi="Arial" w:cs="Arial"/>
                <w:color w:val="000000"/>
              </w:rPr>
            </w:pPr>
          </w:p>
        </w:tc>
        <w:tc>
          <w:tcPr>
            <w:tcW w:w="1311" w:type="pct"/>
            <w:tcBorders>
              <w:top w:val="single" w:sz="4" w:space="0" w:color="auto"/>
              <w:left w:val="single" w:sz="4" w:space="0" w:color="auto"/>
              <w:bottom w:val="single" w:sz="4" w:space="0" w:color="auto"/>
              <w:right w:val="single" w:sz="4" w:space="0" w:color="auto"/>
            </w:tcBorders>
          </w:tcPr>
          <w:p w14:paraId="0807CE25" w14:textId="77777777" w:rsidR="008B3525" w:rsidRPr="00B12AE0" w:rsidRDefault="008B3525" w:rsidP="00935D1C">
            <w:pPr>
              <w:widowControl w:val="0"/>
              <w:suppressAutoHyphens/>
              <w:spacing w:after="0"/>
              <w:rPr>
                <w:rFonts w:ascii="Arial" w:eastAsia="HG Mincho Light J" w:hAnsi="Arial" w:cs="Arial"/>
                <w:color w:val="000000"/>
              </w:rPr>
            </w:pPr>
          </w:p>
        </w:tc>
        <w:tc>
          <w:tcPr>
            <w:tcW w:w="1440" w:type="pct"/>
            <w:tcBorders>
              <w:top w:val="single" w:sz="4" w:space="0" w:color="auto"/>
              <w:left w:val="single" w:sz="4" w:space="0" w:color="auto"/>
              <w:bottom w:val="single" w:sz="4" w:space="0" w:color="auto"/>
              <w:right w:val="single" w:sz="4" w:space="0" w:color="auto"/>
            </w:tcBorders>
          </w:tcPr>
          <w:p w14:paraId="2E7C12BF" w14:textId="77777777" w:rsidR="008B3525" w:rsidRPr="00B12AE0" w:rsidRDefault="008B3525" w:rsidP="00935D1C">
            <w:pPr>
              <w:widowControl w:val="0"/>
              <w:suppressAutoHyphens/>
              <w:spacing w:after="0"/>
              <w:rPr>
                <w:rFonts w:ascii="Arial" w:eastAsia="HG Mincho Light J" w:hAnsi="Arial" w:cs="Arial"/>
                <w:color w:val="000000"/>
              </w:rPr>
            </w:pPr>
          </w:p>
          <w:p w14:paraId="68E7F0CB" w14:textId="77777777" w:rsidR="008B3525" w:rsidRPr="00B12AE0" w:rsidRDefault="008B3525" w:rsidP="00935D1C">
            <w:pPr>
              <w:widowControl w:val="0"/>
              <w:suppressAutoHyphens/>
              <w:spacing w:after="0"/>
              <w:rPr>
                <w:rFonts w:ascii="Arial" w:eastAsia="HG Mincho Light J" w:hAnsi="Arial" w:cs="Arial"/>
                <w:color w:val="000000"/>
              </w:rPr>
            </w:pPr>
          </w:p>
        </w:tc>
        <w:tc>
          <w:tcPr>
            <w:tcW w:w="1010" w:type="pct"/>
            <w:tcBorders>
              <w:top w:val="single" w:sz="4" w:space="0" w:color="auto"/>
              <w:left w:val="single" w:sz="4" w:space="0" w:color="auto"/>
              <w:bottom w:val="single" w:sz="4" w:space="0" w:color="auto"/>
              <w:right w:val="single" w:sz="4" w:space="0" w:color="auto"/>
            </w:tcBorders>
          </w:tcPr>
          <w:p w14:paraId="250D798F" w14:textId="77777777" w:rsidR="008B3525" w:rsidRPr="00B12AE0" w:rsidRDefault="008B3525" w:rsidP="00935D1C">
            <w:pPr>
              <w:widowControl w:val="0"/>
              <w:suppressAutoHyphens/>
              <w:spacing w:after="0"/>
              <w:rPr>
                <w:rFonts w:ascii="Arial" w:eastAsia="HG Mincho Light J" w:hAnsi="Arial" w:cs="Arial"/>
                <w:color w:val="000000"/>
              </w:rPr>
            </w:pPr>
            <w:r w:rsidRPr="00B12AE0">
              <w:rPr>
                <w:rFonts w:ascii="Arial" w:eastAsia="HG Mincho Light J" w:hAnsi="Arial" w:cs="Arial"/>
                <w:color w:val="000000"/>
              </w:rPr>
              <w:t xml:space="preserve">  </w:t>
            </w:r>
          </w:p>
        </w:tc>
        <w:tc>
          <w:tcPr>
            <w:tcW w:w="924" w:type="pct"/>
            <w:tcBorders>
              <w:top w:val="single" w:sz="4" w:space="0" w:color="auto"/>
              <w:left w:val="single" w:sz="4" w:space="0" w:color="auto"/>
              <w:bottom w:val="single" w:sz="4" w:space="0" w:color="auto"/>
              <w:right w:val="single" w:sz="4" w:space="0" w:color="auto"/>
            </w:tcBorders>
          </w:tcPr>
          <w:p w14:paraId="10FD2650" w14:textId="77777777" w:rsidR="008B3525" w:rsidRPr="00B12AE0" w:rsidRDefault="008B3525" w:rsidP="00935D1C">
            <w:pPr>
              <w:widowControl w:val="0"/>
              <w:suppressAutoHyphens/>
              <w:spacing w:after="0"/>
              <w:rPr>
                <w:rFonts w:ascii="Arial" w:eastAsia="HG Mincho Light J" w:hAnsi="Arial" w:cs="Arial"/>
                <w:color w:val="000000"/>
              </w:rPr>
            </w:pPr>
          </w:p>
        </w:tc>
      </w:tr>
      <w:tr w:rsidR="008B3525" w:rsidRPr="00B12AE0" w14:paraId="42F8A9D9" w14:textId="77777777" w:rsidTr="008B3525">
        <w:trPr>
          <w:trHeight w:val="838"/>
        </w:trPr>
        <w:tc>
          <w:tcPr>
            <w:tcW w:w="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BC5247" w14:textId="77777777" w:rsidR="008B3525" w:rsidRPr="00B12AE0" w:rsidRDefault="008B3525" w:rsidP="00935D1C">
            <w:pPr>
              <w:widowControl w:val="0"/>
              <w:suppressAutoHyphens/>
              <w:spacing w:after="0"/>
              <w:ind w:left="108"/>
              <w:rPr>
                <w:rFonts w:ascii="Arial" w:eastAsia="HG Mincho Light J" w:hAnsi="Arial" w:cs="Arial"/>
                <w:color w:val="000000"/>
              </w:rPr>
            </w:pPr>
          </w:p>
          <w:p w14:paraId="37AD3EB7" w14:textId="77777777" w:rsidR="008B3525" w:rsidRPr="00B12AE0" w:rsidRDefault="008B3525" w:rsidP="00935D1C">
            <w:pPr>
              <w:widowControl w:val="0"/>
              <w:suppressAutoHyphens/>
              <w:spacing w:after="0"/>
              <w:ind w:left="108"/>
              <w:rPr>
                <w:rFonts w:ascii="Arial" w:eastAsia="HG Mincho Light J" w:hAnsi="Arial" w:cs="Arial"/>
                <w:color w:val="000000"/>
              </w:rPr>
            </w:pPr>
          </w:p>
        </w:tc>
        <w:tc>
          <w:tcPr>
            <w:tcW w:w="131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4BD2EB" w14:textId="77777777" w:rsidR="008B3525" w:rsidRPr="00B12AE0" w:rsidRDefault="008B3525" w:rsidP="00935D1C">
            <w:pPr>
              <w:rPr>
                <w:rFonts w:ascii="Arial" w:eastAsia="HG Mincho Light J" w:hAnsi="Arial" w:cs="Arial"/>
                <w:color w:val="000000"/>
              </w:rPr>
            </w:pPr>
          </w:p>
          <w:p w14:paraId="53E72C14" w14:textId="77777777" w:rsidR="008B3525" w:rsidRPr="00B12AE0" w:rsidRDefault="008B3525" w:rsidP="00935D1C">
            <w:pPr>
              <w:widowControl w:val="0"/>
              <w:suppressAutoHyphens/>
              <w:spacing w:after="0"/>
              <w:rPr>
                <w:rFonts w:ascii="Arial" w:eastAsia="HG Mincho Light J" w:hAnsi="Arial" w:cs="Arial"/>
                <w:color w:val="000000"/>
              </w:rPr>
            </w:pPr>
          </w:p>
        </w:tc>
        <w:tc>
          <w:tcPr>
            <w:tcW w:w="14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92E9A2" w14:textId="77777777" w:rsidR="008B3525" w:rsidRPr="00B12AE0" w:rsidRDefault="008B3525" w:rsidP="00935D1C">
            <w:pPr>
              <w:rPr>
                <w:rFonts w:ascii="Arial" w:eastAsia="HG Mincho Light J" w:hAnsi="Arial" w:cs="Arial"/>
                <w:color w:val="000000"/>
              </w:rPr>
            </w:pPr>
          </w:p>
          <w:p w14:paraId="2D19DB0C" w14:textId="77777777" w:rsidR="008B3525" w:rsidRPr="00B12AE0" w:rsidRDefault="008B3525" w:rsidP="00935D1C">
            <w:pPr>
              <w:widowControl w:val="0"/>
              <w:suppressAutoHyphens/>
              <w:spacing w:after="0"/>
              <w:rPr>
                <w:rFonts w:ascii="Arial" w:eastAsia="HG Mincho Light J" w:hAnsi="Arial" w:cs="Arial"/>
                <w:color w:val="000000"/>
              </w:rPr>
            </w:pPr>
          </w:p>
        </w:tc>
        <w:tc>
          <w:tcPr>
            <w:tcW w:w="10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F5241D" w14:textId="77777777" w:rsidR="008B3525" w:rsidRPr="00B12AE0" w:rsidRDefault="008B3525" w:rsidP="00935D1C">
            <w:pPr>
              <w:rPr>
                <w:rFonts w:ascii="Arial" w:eastAsia="HG Mincho Light J" w:hAnsi="Arial" w:cs="Arial"/>
                <w:color w:val="000000"/>
              </w:rPr>
            </w:pPr>
          </w:p>
        </w:tc>
        <w:tc>
          <w:tcPr>
            <w:tcW w:w="924" w:type="pct"/>
            <w:tcBorders>
              <w:top w:val="single" w:sz="4" w:space="0" w:color="auto"/>
              <w:left w:val="single" w:sz="4" w:space="0" w:color="auto"/>
              <w:bottom w:val="single" w:sz="4" w:space="0" w:color="auto"/>
              <w:right w:val="single" w:sz="4" w:space="0" w:color="auto"/>
            </w:tcBorders>
          </w:tcPr>
          <w:p w14:paraId="7E7754AF" w14:textId="77777777" w:rsidR="008B3525" w:rsidRPr="00B12AE0" w:rsidRDefault="008B3525" w:rsidP="00935D1C">
            <w:pPr>
              <w:widowControl w:val="0"/>
              <w:suppressAutoHyphens/>
              <w:spacing w:after="0"/>
              <w:rPr>
                <w:rFonts w:ascii="Arial" w:eastAsia="HG Mincho Light J" w:hAnsi="Arial" w:cs="Arial"/>
                <w:color w:val="000000"/>
              </w:rPr>
            </w:pPr>
          </w:p>
        </w:tc>
      </w:tr>
      <w:tr w:rsidR="008B3525" w:rsidRPr="00B12AE0" w14:paraId="7C6ED916" w14:textId="77777777" w:rsidTr="008B3525">
        <w:trPr>
          <w:trHeight w:val="836"/>
        </w:trPr>
        <w:tc>
          <w:tcPr>
            <w:tcW w:w="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98AF70" w14:textId="77777777" w:rsidR="008B3525" w:rsidRPr="00B12AE0" w:rsidRDefault="008B3525" w:rsidP="00935D1C">
            <w:pPr>
              <w:widowControl w:val="0"/>
              <w:suppressAutoHyphens/>
              <w:spacing w:after="0"/>
              <w:ind w:left="108"/>
              <w:rPr>
                <w:rFonts w:ascii="Arial" w:eastAsia="HG Mincho Light J" w:hAnsi="Arial" w:cs="Arial"/>
                <w:color w:val="000000"/>
              </w:rPr>
            </w:pPr>
          </w:p>
          <w:p w14:paraId="748F5212" w14:textId="77777777" w:rsidR="008B3525" w:rsidRPr="00B12AE0" w:rsidRDefault="008B3525" w:rsidP="00935D1C">
            <w:pPr>
              <w:widowControl w:val="0"/>
              <w:suppressAutoHyphens/>
              <w:spacing w:after="0"/>
              <w:ind w:left="108"/>
              <w:rPr>
                <w:rFonts w:ascii="Arial" w:eastAsia="HG Mincho Light J" w:hAnsi="Arial" w:cs="Arial"/>
                <w:color w:val="000000"/>
              </w:rPr>
            </w:pPr>
          </w:p>
        </w:tc>
        <w:tc>
          <w:tcPr>
            <w:tcW w:w="131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4C7C71" w14:textId="77777777" w:rsidR="008B3525" w:rsidRPr="00B12AE0" w:rsidRDefault="008B3525" w:rsidP="00935D1C">
            <w:pPr>
              <w:rPr>
                <w:rFonts w:ascii="Arial" w:eastAsia="HG Mincho Light J" w:hAnsi="Arial" w:cs="Arial"/>
                <w:color w:val="000000"/>
              </w:rPr>
            </w:pPr>
          </w:p>
          <w:p w14:paraId="464ED74A" w14:textId="77777777" w:rsidR="008B3525" w:rsidRPr="00B12AE0" w:rsidRDefault="008B3525" w:rsidP="00935D1C">
            <w:pPr>
              <w:widowControl w:val="0"/>
              <w:suppressAutoHyphens/>
              <w:spacing w:after="0"/>
              <w:rPr>
                <w:rFonts w:ascii="Arial" w:eastAsia="HG Mincho Light J" w:hAnsi="Arial" w:cs="Arial"/>
                <w:color w:val="000000"/>
              </w:rPr>
            </w:pPr>
          </w:p>
        </w:tc>
        <w:tc>
          <w:tcPr>
            <w:tcW w:w="14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A5FC5C" w14:textId="77777777" w:rsidR="008B3525" w:rsidRPr="00B12AE0" w:rsidRDefault="008B3525" w:rsidP="00935D1C">
            <w:pPr>
              <w:rPr>
                <w:rFonts w:ascii="Arial" w:eastAsia="HG Mincho Light J" w:hAnsi="Arial" w:cs="Arial"/>
                <w:color w:val="000000"/>
              </w:rPr>
            </w:pPr>
          </w:p>
          <w:p w14:paraId="4FCF4464" w14:textId="77777777" w:rsidR="008B3525" w:rsidRPr="00B12AE0" w:rsidRDefault="008B3525" w:rsidP="00935D1C">
            <w:pPr>
              <w:widowControl w:val="0"/>
              <w:suppressAutoHyphens/>
              <w:spacing w:after="0"/>
              <w:rPr>
                <w:rFonts w:ascii="Arial" w:eastAsia="HG Mincho Light J" w:hAnsi="Arial" w:cs="Arial"/>
                <w:color w:val="000000"/>
              </w:rPr>
            </w:pPr>
          </w:p>
        </w:tc>
        <w:tc>
          <w:tcPr>
            <w:tcW w:w="10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F8A8A" w14:textId="77777777" w:rsidR="008B3525" w:rsidRPr="00B12AE0" w:rsidRDefault="008B3525" w:rsidP="00935D1C">
            <w:pPr>
              <w:rPr>
                <w:rFonts w:ascii="Arial" w:eastAsia="HG Mincho Light J" w:hAnsi="Arial" w:cs="Arial"/>
                <w:color w:val="000000"/>
              </w:rPr>
            </w:pPr>
          </w:p>
        </w:tc>
        <w:tc>
          <w:tcPr>
            <w:tcW w:w="924" w:type="pct"/>
            <w:tcBorders>
              <w:top w:val="single" w:sz="4" w:space="0" w:color="auto"/>
              <w:left w:val="single" w:sz="4" w:space="0" w:color="auto"/>
              <w:bottom w:val="single" w:sz="4" w:space="0" w:color="auto"/>
              <w:right w:val="single" w:sz="4" w:space="0" w:color="auto"/>
            </w:tcBorders>
          </w:tcPr>
          <w:p w14:paraId="00F2C4A7" w14:textId="77777777" w:rsidR="008B3525" w:rsidRPr="00B12AE0" w:rsidRDefault="008B3525" w:rsidP="00935D1C">
            <w:pPr>
              <w:widowControl w:val="0"/>
              <w:suppressAutoHyphens/>
              <w:spacing w:after="0"/>
              <w:rPr>
                <w:rFonts w:ascii="Arial" w:eastAsia="HG Mincho Light J" w:hAnsi="Arial" w:cs="Arial"/>
                <w:color w:val="000000"/>
              </w:rPr>
            </w:pPr>
          </w:p>
        </w:tc>
      </w:tr>
      <w:tr w:rsidR="008B3525" w:rsidRPr="00B12AE0" w14:paraId="783FD63B" w14:textId="77777777" w:rsidTr="008B3525">
        <w:trPr>
          <w:trHeight w:val="835"/>
        </w:trPr>
        <w:tc>
          <w:tcPr>
            <w:tcW w:w="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8B1775" w14:textId="77777777" w:rsidR="008B3525" w:rsidRPr="00B12AE0" w:rsidRDefault="008B3525" w:rsidP="00935D1C">
            <w:pPr>
              <w:widowControl w:val="0"/>
              <w:suppressAutoHyphens/>
              <w:spacing w:after="0"/>
              <w:ind w:left="108"/>
              <w:rPr>
                <w:rFonts w:ascii="Arial" w:eastAsia="HG Mincho Light J" w:hAnsi="Arial" w:cs="Arial"/>
                <w:color w:val="000000"/>
              </w:rPr>
            </w:pPr>
          </w:p>
          <w:p w14:paraId="4A0FA943" w14:textId="77777777" w:rsidR="008B3525" w:rsidRPr="00B12AE0" w:rsidRDefault="008B3525" w:rsidP="00935D1C">
            <w:pPr>
              <w:widowControl w:val="0"/>
              <w:suppressAutoHyphens/>
              <w:spacing w:after="0"/>
              <w:ind w:left="108"/>
              <w:rPr>
                <w:rFonts w:ascii="Arial" w:eastAsia="HG Mincho Light J" w:hAnsi="Arial" w:cs="Arial"/>
                <w:color w:val="000000"/>
              </w:rPr>
            </w:pPr>
          </w:p>
        </w:tc>
        <w:tc>
          <w:tcPr>
            <w:tcW w:w="131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DD4D4D" w14:textId="77777777" w:rsidR="008B3525" w:rsidRPr="00B12AE0" w:rsidRDefault="008B3525" w:rsidP="00935D1C">
            <w:pPr>
              <w:rPr>
                <w:rFonts w:ascii="Arial" w:eastAsia="HG Mincho Light J" w:hAnsi="Arial" w:cs="Arial"/>
                <w:color w:val="000000"/>
              </w:rPr>
            </w:pPr>
          </w:p>
          <w:p w14:paraId="25EB5446" w14:textId="77777777" w:rsidR="008B3525" w:rsidRPr="00B12AE0" w:rsidRDefault="008B3525" w:rsidP="00935D1C">
            <w:pPr>
              <w:widowControl w:val="0"/>
              <w:suppressAutoHyphens/>
              <w:spacing w:after="0"/>
              <w:rPr>
                <w:rFonts w:ascii="Arial" w:eastAsia="HG Mincho Light J" w:hAnsi="Arial" w:cs="Arial"/>
                <w:color w:val="000000"/>
              </w:rPr>
            </w:pPr>
          </w:p>
        </w:tc>
        <w:tc>
          <w:tcPr>
            <w:tcW w:w="14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0CB7FA" w14:textId="77777777" w:rsidR="008B3525" w:rsidRPr="00B12AE0" w:rsidRDefault="008B3525" w:rsidP="00935D1C">
            <w:pPr>
              <w:rPr>
                <w:rFonts w:ascii="Arial" w:eastAsia="HG Mincho Light J" w:hAnsi="Arial" w:cs="Arial"/>
                <w:color w:val="000000"/>
              </w:rPr>
            </w:pPr>
          </w:p>
          <w:p w14:paraId="12FAD4A7" w14:textId="77777777" w:rsidR="008B3525" w:rsidRPr="00B12AE0" w:rsidRDefault="008B3525" w:rsidP="00935D1C">
            <w:pPr>
              <w:widowControl w:val="0"/>
              <w:suppressAutoHyphens/>
              <w:spacing w:after="0"/>
              <w:rPr>
                <w:rFonts w:ascii="Arial" w:eastAsia="HG Mincho Light J" w:hAnsi="Arial" w:cs="Arial"/>
                <w:color w:val="000000"/>
              </w:rPr>
            </w:pPr>
          </w:p>
        </w:tc>
        <w:tc>
          <w:tcPr>
            <w:tcW w:w="10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BCD48C" w14:textId="77777777" w:rsidR="008B3525" w:rsidRPr="00B12AE0" w:rsidRDefault="008B3525" w:rsidP="00935D1C">
            <w:pPr>
              <w:rPr>
                <w:rFonts w:ascii="Arial" w:eastAsia="HG Mincho Light J" w:hAnsi="Arial" w:cs="Arial"/>
                <w:color w:val="000000"/>
              </w:rPr>
            </w:pPr>
          </w:p>
        </w:tc>
        <w:tc>
          <w:tcPr>
            <w:tcW w:w="924" w:type="pct"/>
            <w:tcBorders>
              <w:top w:val="single" w:sz="4" w:space="0" w:color="auto"/>
              <w:left w:val="single" w:sz="4" w:space="0" w:color="auto"/>
              <w:bottom w:val="single" w:sz="4" w:space="0" w:color="auto"/>
              <w:right w:val="single" w:sz="4" w:space="0" w:color="auto"/>
            </w:tcBorders>
          </w:tcPr>
          <w:p w14:paraId="5632DC72" w14:textId="77777777" w:rsidR="008B3525" w:rsidRPr="00B12AE0" w:rsidRDefault="008B3525" w:rsidP="00935D1C">
            <w:pPr>
              <w:widowControl w:val="0"/>
              <w:suppressAutoHyphens/>
              <w:spacing w:after="0"/>
              <w:rPr>
                <w:rFonts w:ascii="Arial" w:eastAsia="HG Mincho Light J" w:hAnsi="Arial" w:cs="Arial"/>
                <w:color w:val="000000"/>
              </w:rPr>
            </w:pPr>
          </w:p>
        </w:tc>
      </w:tr>
      <w:tr w:rsidR="008B3525" w:rsidRPr="00B12AE0" w14:paraId="142FFBDB" w14:textId="77777777" w:rsidTr="008B3525">
        <w:trPr>
          <w:trHeight w:val="834"/>
        </w:trPr>
        <w:tc>
          <w:tcPr>
            <w:tcW w:w="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0A86F3" w14:textId="77777777" w:rsidR="008B3525" w:rsidRPr="00B12AE0" w:rsidRDefault="008B3525" w:rsidP="00935D1C">
            <w:pPr>
              <w:widowControl w:val="0"/>
              <w:suppressAutoHyphens/>
              <w:spacing w:after="0"/>
              <w:ind w:left="108"/>
              <w:rPr>
                <w:rFonts w:ascii="Arial" w:eastAsia="HG Mincho Light J" w:hAnsi="Arial" w:cs="Arial"/>
                <w:color w:val="000000"/>
              </w:rPr>
            </w:pPr>
          </w:p>
          <w:p w14:paraId="62E7F94F" w14:textId="77777777" w:rsidR="008B3525" w:rsidRPr="00B12AE0" w:rsidRDefault="008B3525" w:rsidP="00935D1C">
            <w:pPr>
              <w:widowControl w:val="0"/>
              <w:suppressAutoHyphens/>
              <w:spacing w:after="0"/>
              <w:ind w:left="108"/>
              <w:rPr>
                <w:rFonts w:ascii="Arial" w:eastAsia="HG Mincho Light J" w:hAnsi="Arial" w:cs="Arial"/>
                <w:color w:val="000000"/>
              </w:rPr>
            </w:pPr>
          </w:p>
        </w:tc>
        <w:tc>
          <w:tcPr>
            <w:tcW w:w="131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542E27" w14:textId="77777777" w:rsidR="008B3525" w:rsidRPr="00B12AE0" w:rsidRDefault="008B3525" w:rsidP="00935D1C">
            <w:pPr>
              <w:rPr>
                <w:rFonts w:ascii="Arial" w:eastAsia="HG Mincho Light J" w:hAnsi="Arial" w:cs="Arial"/>
                <w:color w:val="000000"/>
              </w:rPr>
            </w:pPr>
          </w:p>
          <w:p w14:paraId="507B81EE" w14:textId="77777777" w:rsidR="008B3525" w:rsidRPr="00B12AE0" w:rsidRDefault="008B3525" w:rsidP="00935D1C">
            <w:pPr>
              <w:widowControl w:val="0"/>
              <w:suppressAutoHyphens/>
              <w:spacing w:after="0"/>
              <w:rPr>
                <w:rFonts w:ascii="Arial" w:eastAsia="HG Mincho Light J" w:hAnsi="Arial" w:cs="Arial"/>
                <w:color w:val="000000"/>
              </w:rPr>
            </w:pPr>
          </w:p>
        </w:tc>
        <w:tc>
          <w:tcPr>
            <w:tcW w:w="14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3479BA" w14:textId="77777777" w:rsidR="008B3525" w:rsidRPr="00B12AE0" w:rsidRDefault="008B3525" w:rsidP="00935D1C">
            <w:pPr>
              <w:rPr>
                <w:rFonts w:ascii="Arial" w:eastAsia="HG Mincho Light J" w:hAnsi="Arial" w:cs="Arial"/>
                <w:color w:val="000000"/>
              </w:rPr>
            </w:pPr>
          </w:p>
          <w:p w14:paraId="512EAE7C" w14:textId="77777777" w:rsidR="008B3525" w:rsidRPr="00B12AE0" w:rsidRDefault="008B3525" w:rsidP="00935D1C">
            <w:pPr>
              <w:widowControl w:val="0"/>
              <w:suppressAutoHyphens/>
              <w:spacing w:after="0"/>
              <w:rPr>
                <w:rFonts w:ascii="Arial" w:eastAsia="HG Mincho Light J" w:hAnsi="Arial" w:cs="Arial"/>
                <w:color w:val="000000"/>
              </w:rPr>
            </w:pPr>
          </w:p>
        </w:tc>
        <w:tc>
          <w:tcPr>
            <w:tcW w:w="101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6E8A3B1" w14:textId="77777777" w:rsidR="008B3525" w:rsidRPr="00B12AE0" w:rsidRDefault="008B3525" w:rsidP="00935D1C">
            <w:pPr>
              <w:rPr>
                <w:rFonts w:ascii="Arial" w:eastAsia="HG Mincho Light J" w:hAnsi="Arial" w:cs="Arial"/>
                <w:color w:val="000000"/>
              </w:rPr>
            </w:pPr>
          </w:p>
        </w:tc>
        <w:tc>
          <w:tcPr>
            <w:tcW w:w="924" w:type="pct"/>
            <w:tcBorders>
              <w:top w:val="single" w:sz="4" w:space="0" w:color="auto"/>
              <w:left w:val="single" w:sz="4" w:space="0" w:color="auto"/>
              <w:bottom w:val="single" w:sz="4" w:space="0" w:color="auto"/>
              <w:right w:val="single" w:sz="4" w:space="0" w:color="auto"/>
            </w:tcBorders>
          </w:tcPr>
          <w:p w14:paraId="25DC6C35" w14:textId="77777777" w:rsidR="008B3525" w:rsidRPr="00B12AE0" w:rsidRDefault="008B3525" w:rsidP="00935D1C">
            <w:pPr>
              <w:widowControl w:val="0"/>
              <w:suppressAutoHyphens/>
              <w:spacing w:after="0"/>
              <w:rPr>
                <w:rFonts w:ascii="Arial" w:eastAsia="HG Mincho Light J" w:hAnsi="Arial" w:cs="Arial"/>
                <w:color w:val="000000"/>
              </w:rPr>
            </w:pPr>
          </w:p>
        </w:tc>
      </w:tr>
    </w:tbl>
    <w:p w14:paraId="0FDDC8CB" w14:textId="77777777" w:rsidR="008B3525" w:rsidRPr="00B12AE0" w:rsidRDefault="008B3525" w:rsidP="008B3525">
      <w:pPr>
        <w:widowControl w:val="0"/>
        <w:suppressAutoHyphens/>
        <w:spacing w:after="0" w:line="240" w:lineRule="auto"/>
        <w:ind w:firstLine="708"/>
        <w:rPr>
          <w:rFonts w:ascii="Arial" w:eastAsia="HG Mincho Light J" w:hAnsi="Arial" w:cs="Arial"/>
          <w:color w:val="000000"/>
          <w:lang w:eastAsia="pl-PL"/>
        </w:rPr>
      </w:pPr>
      <w:r w:rsidRPr="00B12AE0">
        <w:rPr>
          <w:rFonts w:ascii="Arial" w:eastAsia="HG Mincho Light J" w:hAnsi="Arial" w:cs="Arial"/>
          <w:color w:val="000000"/>
          <w:lang w:eastAsia="pl-PL"/>
        </w:rPr>
        <w:t>(*) – np. Pracownik firmy/podwykonawcy</w:t>
      </w:r>
    </w:p>
    <w:p w14:paraId="4A6CCB1E" w14:textId="77777777" w:rsidR="008B3525" w:rsidRPr="00B12AE0" w:rsidRDefault="008B3525" w:rsidP="008B3525">
      <w:pPr>
        <w:widowControl w:val="0"/>
        <w:suppressAutoHyphens/>
        <w:spacing w:after="0" w:line="240" w:lineRule="auto"/>
        <w:rPr>
          <w:rFonts w:ascii="Arial" w:eastAsia="HG Mincho Light J" w:hAnsi="Arial" w:cs="Arial"/>
          <w:color w:val="000000"/>
          <w:lang w:eastAsia="pl-PL"/>
        </w:rPr>
      </w:pPr>
    </w:p>
    <w:p w14:paraId="4AB920A7" w14:textId="77777777" w:rsidR="008B3525" w:rsidRPr="00B12AE0" w:rsidRDefault="008B3525" w:rsidP="008B3525">
      <w:pPr>
        <w:widowControl w:val="0"/>
        <w:suppressAutoHyphens/>
        <w:spacing w:after="0" w:line="240" w:lineRule="auto"/>
        <w:rPr>
          <w:rFonts w:ascii="Arial" w:eastAsia="HG Mincho Light J" w:hAnsi="Arial" w:cs="Arial"/>
          <w:color w:val="000000"/>
          <w:lang w:eastAsia="pl-PL"/>
        </w:rPr>
      </w:pPr>
    </w:p>
    <w:p w14:paraId="3B268FF1" w14:textId="77777777" w:rsidR="008B3525" w:rsidRPr="00B12AE0" w:rsidRDefault="008B3525" w:rsidP="008B3525">
      <w:pPr>
        <w:widowControl w:val="0"/>
        <w:suppressAutoHyphens/>
        <w:spacing w:after="0" w:line="240" w:lineRule="auto"/>
        <w:rPr>
          <w:rFonts w:ascii="Arial" w:eastAsia="HG Mincho Light J" w:hAnsi="Arial" w:cs="Arial"/>
          <w:color w:val="000000"/>
          <w:lang w:eastAsia="pl-PL"/>
        </w:rPr>
      </w:pPr>
    </w:p>
    <w:p w14:paraId="516CF242" w14:textId="77777777" w:rsidR="008B3525" w:rsidRPr="00066F42" w:rsidRDefault="008B3525" w:rsidP="008B3525">
      <w:pPr>
        <w:shd w:val="clear" w:color="auto" w:fill="FFFFFF"/>
        <w:spacing w:after="120" w:line="276" w:lineRule="auto"/>
        <w:jc w:val="both"/>
        <w:rPr>
          <w:rFonts w:ascii="Arial" w:eastAsia="Times New Roman" w:hAnsi="Arial" w:cs="Arial"/>
          <w:sz w:val="16"/>
          <w:szCs w:val="16"/>
          <w:lang w:eastAsia="pl-PL"/>
        </w:rPr>
      </w:pPr>
    </w:p>
    <w:tbl>
      <w:tblPr>
        <w:tblW w:w="0" w:type="auto"/>
        <w:tblInd w:w="108" w:type="dxa"/>
        <w:tblLook w:val="01E0" w:firstRow="1" w:lastRow="1" w:firstColumn="1" w:lastColumn="1" w:noHBand="0" w:noVBand="0"/>
      </w:tblPr>
      <w:tblGrid>
        <w:gridCol w:w="2441"/>
        <w:gridCol w:w="2431"/>
        <w:gridCol w:w="4306"/>
      </w:tblGrid>
      <w:tr w:rsidR="008B3525" w:rsidRPr="00471BFC" w14:paraId="03063C16" w14:textId="77777777" w:rsidTr="00935D1C">
        <w:tc>
          <w:tcPr>
            <w:tcW w:w="2441" w:type="dxa"/>
          </w:tcPr>
          <w:p w14:paraId="5B96A26B" w14:textId="77777777" w:rsidR="008B3525" w:rsidRPr="00471BFC" w:rsidRDefault="008B3525" w:rsidP="00935D1C">
            <w:pPr>
              <w:spacing w:after="0" w:line="240" w:lineRule="auto"/>
              <w:jc w:val="center"/>
              <w:rPr>
                <w:rFonts w:ascii="Arial" w:eastAsia="Times New Roman" w:hAnsi="Arial" w:cs="Times New Roman"/>
                <w:sz w:val="16"/>
                <w:szCs w:val="16"/>
                <w:lang w:eastAsia="pl-PL"/>
              </w:rPr>
            </w:pPr>
            <w:r w:rsidRPr="00471BFC">
              <w:rPr>
                <w:rFonts w:ascii="Arial" w:eastAsia="Times New Roman" w:hAnsi="Arial" w:cs="Arial"/>
                <w:sz w:val="16"/>
                <w:szCs w:val="16"/>
                <w:lang w:eastAsia="pl-PL"/>
              </w:rPr>
              <w:t>............................................</w:t>
            </w:r>
          </w:p>
        </w:tc>
        <w:tc>
          <w:tcPr>
            <w:tcW w:w="2431" w:type="dxa"/>
          </w:tcPr>
          <w:p w14:paraId="3CE1D7E9" w14:textId="77777777" w:rsidR="008B3525" w:rsidRPr="00471BFC" w:rsidRDefault="008B3525" w:rsidP="00935D1C">
            <w:pPr>
              <w:spacing w:after="0" w:line="240" w:lineRule="auto"/>
              <w:jc w:val="center"/>
              <w:rPr>
                <w:rFonts w:ascii="Arial" w:eastAsia="Times New Roman" w:hAnsi="Arial" w:cs="Times New Roman"/>
                <w:sz w:val="16"/>
                <w:szCs w:val="16"/>
                <w:lang w:eastAsia="pl-PL"/>
              </w:rPr>
            </w:pPr>
          </w:p>
        </w:tc>
        <w:tc>
          <w:tcPr>
            <w:tcW w:w="4306" w:type="dxa"/>
          </w:tcPr>
          <w:p w14:paraId="3F24D4D8" w14:textId="77777777" w:rsidR="008B3525" w:rsidRPr="00471BFC" w:rsidRDefault="008B3525" w:rsidP="00935D1C">
            <w:pPr>
              <w:spacing w:after="0" w:line="240" w:lineRule="auto"/>
              <w:jc w:val="center"/>
              <w:rPr>
                <w:rFonts w:ascii="Arial" w:eastAsia="Times New Roman" w:hAnsi="Arial" w:cs="Times New Roman"/>
                <w:sz w:val="16"/>
                <w:szCs w:val="16"/>
                <w:lang w:eastAsia="pl-PL"/>
              </w:rPr>
            </w:pPr>
            <w:r w:rsidRPr="00471BFC">
              <w:rPr>
                <w:rFonts w:ascii="Arial" w:eastAsia="Times New Roman" w:hAnsi="Arial" w:cs="Times New Roman"/>
                <w:sz w:val="16"/>
                <w:szCs w:val="16"/>
                <w:lang w:eastAsia="pl-PL"/>
              </w:rPr>
              <w:t>............................................................................................</w:t>
            </w:r>
          </w:p>
        </w:tc>
      </w:tr>
      <w:tr w:rsidR="008B3525" w:rsidRPr="00471BFC" w14:paraId="6642C066" w14:textId="77777777" w:rsidTr="00935D1C">
        <w:tc>
          <w:tcPr>
            <w:tcW w:w="2441" w:type="dxa"/>
            <w:vAlign w:val="center"/>
          </w:tcPr>
          <w:p w14:paraId="213BD4C3" w14:textId="77777777" w:rsidR="008B3525" w:rsidRPr="00471BFC" w:rsidRDefault="008B3525" w:rsidP="00935D1C">
            <w:pPr>
              <w:spacing w:after="0" w:line="240" w:lineRule="auto"/>
              <w:jc w:val="center"/>
              <w:rPr>
                <w:rFonts w:ascii="Arial" w:eastAsia="Times New Roman" w:hAnsi="Arial" w:cs="Times New Roman"/>
                <w:b/>
                <w:sz w:val="16"/>
                <w:szCs w:val="16"/>
                <w:lang w:eastAsia="pl-PL"/>
              </w:rPr>
            </w:pPr>
            <w:r w:rsidRPr="00471BFC">
              <w:rPr>
                <w:rFonts w:ascii="Arial" w:eastAsia="Times New Roman" w:hAnsi="Arial" w:cs="Times New Roman"/>
                <w:b/>
                <w:sz w:val="16"/>
                <w:szCs w:val="16"/>
                <w:lang w:eastAsia="pl-PL"/>
              </w:rPr>
              <w:t>miejscowość i data</w:t>
            </w:r>
          </w:p>
        </w:tc>
        <w:tc>
          <w:tcPr>
            <w:tcW w:w="2431" w:type="dxa"/>
          </w:tcPr>
          <w:p w14:paraId="0F5DFC3C" w14:textId="77777777" w:rsidR="008B3525" w:rsidRPr="00471BFC" w:rsidRDefault="008B3525" w:rsidP="00935D1C">
            <w:pPr>
              <w:spacing w:after="0" w:line="240" w:lineRule="auto"/>
              <w:jc w:val="center"/>
              <w:rPr>
                <w:rFonts w:ascii="Arial" w:eastAsia="Times New Roman" w:hAnsi="Arial" w:cs="Times New Roman"/>
                <w:sz w:val="16"/>
                <w:szCs w:val="16"/>
                <w:lang w:eastAsia="pl-PL"/>
              </w:rPr>
            </w:pPr>
          </w:p>
        </w:tc>
        <w:tc>
          <w:tcPr>
            <w:tcW w:w="4306" w:type="dxa"/>
            <w:vAlign w:val="center"/>
          </w:tcPr>
          <w:p w14:paraId="23A2478A" w14:textId="77777777" w:rsidR="008B3525" w:rsidRPr="00471BFC" w:rsidRDefault="008B3525" w:rsidP="00935D1C">
            <w:pPr>
              <w:spacing w:after="0" w:line="240" w:lineRule="auto"/>
              <w:jc w:val="center"/>
              <w:rPr>
                <w:rFonts w:ascii="Arial" w:eastAsia="Times New Roman" w:hAnsi="Arial" w:cs="Arial"/>
                <w:i/>
                <w:sz w:val="16"/>
                <w:szCs w:val="16"/>
                <w:lang w:eastAsia="pl-PL"/>
              </w:rPr>
            </w:pPr>
            <w:r w:rsidRPr="00471BFC">
              <w:rPr>
                <w:rFonts w:ascii="Arial" w:eastAsia="Times New Roman" w:hAnsi="Arial" w:cs="Arial"/>
                <w:i/>
                <w:sz w:val="18"/>
                <w:szCs w:val="18"/>
                <w:lang w:eastAsia="pl-PL"/>
              </w:rPr>
              <w:t xml:space="preserve"> </w:t>
            </w:r>
            <w:r w:rsidRPr="00471BFC">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39F4663" w14:textId="77777777" w:rsidR="008B3525" w:rsidRPr="00471BFC" w:rsidRDefault="008B3525" w:rsidP="00935D1C">
            <w:pPr>
              <w:spacing w:after="0" w:line="240" w:lineRule="auto"/>
              <w:jc w:val="center"/>
              <w:rPr>
                <w:rFonts w:ascii="Arial" w:eastAsia="Times New Roman" w:hAnsi="Arial" w:cs="Arial"/>
                <w:i/>
                <w:sz w:val="16"/>
                <w:szCs w:val="16"/>
                <w:lang w:eastAsia="pl-PL"/>
              </w:rPr>
            </w:pPr>
            <w:r w:rsidRPr="00471BFC">
              <w:rPr>
                <w:rFonts w:ascii="Arial" w:eastAsia="Times New Roman" w:hAnsi="Arial" w:cs="Arial"/>
                <w:i/>
                <w:sz w:val="16"/>
                <w:szCs w:val="16"/>
                <w:lang w:eastAsia="pl-PL"/>
              </w:rPr>
              <w:t xml:space="preserve">do składania oświadczeń woli w imieniu Wykonawcy,  zgodnie z formą reprezentacji Wykonawcy określoną </w:t>
            </w:r>
          </w:p>
          <w:p w14:paraId="305C01DB" w14:textId="77777777" w:rsidR="008B3525" w:rsidRPr="00471BFC" w:rsidRDefault="008B3525" w:rsidP="00935D1C">
            <w:pPr>
              <w:spacing w:after="0" w:line="240" w:lineRule="auto"/>
              <w:jc w:val="center"/>
              <w:rPr>
                <w:rFonts w:ascii="Arial" w:eastAsia="Times New Roman" w:hAnsi="Arial" w:cs="Arial"/>
                <w:i/>
                <w:sz w:val="16"/>
                <w:szCs w:val="16"/>
                <w:lang w:eastAsia="pl-PL"/>
              </w:rPr>
            </w:pPr>
            <w:r w:rsidRPr="00471BFC">
              <w:rPr>
                <w:rFonts w:ascii="Arial" w:eastAsia="Times New Roman" w:hAnsi="Arial" w:cs="Arial"/>
                <w:i/>
                <w:sz w:val="16"/>
                <w:szCs w:val="16"/>
                <w:lang w:eastAsia="pl-PL"/>
              </w:rPr>
              <w:t xml:space="preserve">w dokumencie rejestracyjnym (ewidencyjnym) właściwym </w:t>
            </w:r>
          </w:p>
          <w:p w14:paraId="54C009BF" w14:textId="77777777" w:rsidR="008B3525" w:rsidRPr="00471BFC" w:rsidRDefault="008B3525" w:rsidP="00935D1C">
            <w:pPr>
              <w:spacing w:after="0" w:line="240" w:lineRule="auto"/>
              <w:jc w:val="center"/>
              <w:rPr>
                <w:rFonts w:ascii="Arial" w:eastAsia="Times New Roman" w:hAnsi="Arial" w:cs="Arial"/>
                <w:sz w:val="16"/>
                <w:szCs w:val="16"/>
                <w:lang w:eastAsia="pl-PL"/>
              </w:rPr>
            </w:pPr>
            <w:r w:rsidRPr="00471BFC">
              <w:rPr>
                <w:rFonts w:ascii="Arial" w:eastAsia="Times New Roman" w:hAnsi="Arial" w:cs="Arial"/>
                <w:i/>
                <w:sz w:val="16"/>
                <w:szCs w:val="16"/>
                <w:lang w:eastAsia="pl-PL"/>
              </w:rPr>
              <w:t>dla formy organizacyjnej Wykonawcy lub pełnomocnika</w:t>
            </w:r>
          </w:p>
        </w:tc>
      </w:tr>
    </w:tbl>
    <w:p w14:paraId="29DBE4FE" w14:textId="77777777" w:rsidR="008B3525" w:rsidRDefault="008B3525" w:rsidP="008B3525">
      <w:pPr>
        <w:suppressAutoHyphens/>
        <w:spacing w:after="0" w:line="240" w:lineRule="auto"/>
        <w:jc w:val="right"/>
        <w:rPr>
          <w:rFonts w:ascii="Arial" w:eastAsia="Times New Roman" w:hAnsi="Arial" w:cs="Arial"/>
          <w:b/>
          <w:bCs/>
          <w:color w:val="000000"/>
          <w:lang w:eastAsia="pl-PL"/>
        </w:rPr>
      </w:pPr>
    </w:p>
    <w:p w14:paraId="73ECB93D" w14:textId="77777777" w:rsidR="008B3525" w:rsidRDefault="008B3525" w:rsidP="008B3525">
      <w:pPr>
        <w:spacing w:after="0" w:line="240" w:lineRule="auto"/>
        <w:ind w:left="4536"/>
        <w:jc w:val="center"/>
        <w:rPr>
          <w:rFonts w:ascii="Cambria" w:eastAsia="Times New Roman" w:hAnsi="Cambria" w:cs="Times New Roman"/>
          <w:i/>
          <w:iCs/>
          <w:sz w:val="15"/>
          <w:szCs w:val="15"/>
          <w:lang w:eastAsia="pl-PL"/>
        </w:rPr>
      </w:pPr>
    </w:p>
    <w:p w14:paraId="5B8B589D" w14:textId="77777777" w:rsidR="008B3525" w:rsidRDefault="008B3525" w:rsidP="008B3525">
      <w:pPr>
        <w:spacing w:after="0" w:line="240" w:lineRule="auto"/>
        <w:ind w:left="4536"/>
        <w:jc w:val="center"/>
        <w:rPr>
          <w:rFonts w:ascii="Cambria" w:eastAsia="Times New Roman" w:hAnsi="Cambria" w:cs="Times New Roman"/>
          <w:i/>
          <w:iCs/>
          <w:sz w:val="15"/>
          <w:szCs w:val="15"/>
          <w:lang w:eastAsia="pl-PL"/>
        </w:rPr>
      </w:pPr>
    </w:p>
    <w:p w14:paraId="0BD357D4" w14:textId="77777777" w:rsidR="008B3525" w:rsidRDefault="008B3525" w:rsidP="008B3525">
      <w:pPr>
        <w:spacing w:after="0" w:line="240" w:lineRule="auto"/>
        <w:ind w:left="4536"/>
        <w:jc w:val="center"/>
        <w:rPr>
          <w:rFonts w:ascii="Cambria" w:eastAsia="Times New Roman" w:hAnsi="Cambria" w:cs="Times New Roman"/>
          <w:i/>
          <w:iCs/>
          <w:sz w:val="15"/>
          <w:szCs w:val="15"/>
          <w:lang w:eastAsia="pl-PL"/>
        </w:rPr>
      </w:pPr>
    </w:p>
    <w:p w14:paraId="45DD1CDB" w14:textId="77777777" w:rsidR="008B3525" w:rsidRDefault="008B3525" w:rsidP="008B3525">
      <w:pPr>
        <w:spacing w:after="0" w:line="240" w:lineRule="auto"/>
        <w:ind w:left="4536"/>
        <w:jc w:val="center"/>
        <w:rPr>
          <w:rFonts w:ascii="Cambria" w:eastAsia="Times New Roman" w:hAnsi="Cambria" w:cs="Times New Roman"/>
          <w:i/>
          <w:iCs/>
          <w:sz w:val="15"/>
          <w:szCs w:val="15"/>
          <w:lang w:eastAsia="pl-PL"/>
        </w:rPr>
      </w:pPr>
    </w:p>
    <w:sectPr w:rsidR="008B3525" w:rsidSect="00514C10">
      <w:footerReference w:type="default" r:id="rId21"/>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8D113" w14:textId="77777777" w:rsidR="00935D1C" w:rsidRDefault="00935D1C" w:rsidP="0092114C">
      <w:pPr>
        <w:spacing w:after="0" w:line="240" w:lineRule="auto"/>
      </w:pPr>
      <w:r>
        <w:separator/>
      </w:r>
    </w:p>
  </w:endnote>
  <w:endnote w:type="continuationSeparator" w:id="0">
    <w:p w14:paraId="014A3715" w14:textId="77777777" w:rsidR="00935D1C" w:rsidRDefault="00935D1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93186"/>
      <w:docPartObj>
        <w:docPartGallery w:val="Page Numbers (Bottom of Page)"/>
        <w:docPartUnique/>
      </w:docPartObj>
    </w:sdtPr>
    <w:sdtEndPr/>
    <w:sdtContent>
      <w:p w14:paraId="0E183D86" w14:textId="4A47DCEE" w:rsidR="00EE47C1" w:rsidRDefault="00EE47C1">
        <w:pPr>
          <w:pStyle w:val="Stopka"/>
          <w:jc w:val="right"/>
        </w:pPr>
        <w:r>
          <w:fldChar w:fldCharType="begin"/>
        </w:r>
        <w:r>
          <w:instrText>PAGE   \* MERGEFORMAT</w:instrText>
        </w:r>
        <w:r>
          <w:fldChar w:fldCharType="separate"/>
        </w:r>
        <w:r w:rsidR="00FB7D2B">
          <w:rPr>
            <w:noProof/>
          </w:rPr>
          <w:t>38</w:t>
        </w:r>
        <w:r>
          <w:fldChar w:fldCharType="end"/>
        </w:r>
      </w:p>
    </w:sdtContent>
  </w:sdt>
  <w:p w14:paraId="3696AB0D" w14:textId="7B3B969F" w:rsidR="00935D1C" w:rsidRPr="000C4CEE" w:rsidRDefault="00935D1C"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8F478" w14:textId="77777777" w:rsidR="00935D1C" w:rsidRDefault="00935D1C" w:rsidP="0092114C">
      <w:pPr>
        <w:spacing w:after="0" w:line="240" w:lineRule="auto"/>
      </w:pPr>
      <w:r>
        <w:separator/>
      </w:r>
    </w:p>
  </w:footnote>
  <w:footnote w:type="continuationSeparator" w:id="0">
    <w:p w14:paraId="35F712E6" w14:textId="77777777" w:rsidR="00935D1C" w:rsidRDefault="00935D1C"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C7EC5904"/>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0C36D68"/>
    <w:multiLevelType w:val="multilevel"/>
    <w:tmpl w:val="1CE4C952"/>
    <w:lvl w:ilvl="0">
      <w:start w:val="1"/>
      <w:numFmt w:val="lowerLetter"/>
      <w:lvlText w:val="%1."/>
      <w:lvlJc w:val="left"/>
      <w:pPr>
        <w:ind w:left="360" w:hanging="360"/>
      </w:pPr>
      <w:rPr>
        <w:rFonts w:hint="default"/>
        <w:b/>
        <w:color w:val="auto"/>
        <w:sz w:val="24"/>
        <w:szCs w:val="24"/>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3E442A"/>
    <w:multiLevelType w:val="multilevel"/>
    <w:tmpl w:val="A1467BA6"/>
    <w:lvl w:ilvl="0">
      <w:start w:val="1"/>
      <w:numFmt w:val="decimal"/>
      <w:lvlText w:val="%1."/>
      <w:lvlJc w:val="left"/>
      <w:pPr>
        <w:ind w:left="360" w:hanging="360"/>
      </w:pPr>
      <w:rPr>
        <w:rFonts w:hint="default"/>
        <w:b/>
      </w:rPr>
    </w:lvl>
    <w:lvl w:ilvl="1">
      <w:start w:val="3"/>
      <w:numFmt w:val="decimal"/>
      <w:lvlText w:val="%1.%2."/>
      <w:lvlJc w:val="left"/>
      <w:pPr>
        <w:ind w:left="857"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093D66"/>
    <w:multiLevelType w:val="hybridMultilevel"/>
    <w:tmpl w:val="5E707FF4"/>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B35181C"/>
    <w:multiLevelType w:val="hybridMultilevel"/>
    <w:tmpl w:val="2B6665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15:restartNumberingAfterBreak="0">
    <w:nsid w:val="0D59441D"/>
    <w:multiLevelType w:val="hybridMultilevel"/>
    <w:tmpl w:val="9C760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E7C27"/>
    <w:multiLevelType w:val="hybridMultilevel"/>
    <w:tmpl w:val="5B4A804A"/>
    <w:lvl w:ilvl="0" w:tplc="29806C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3A5B02"/>
    <w:multiLevelType w:val="hybridMultilevel"/>
    <w:tmpl w:val="55ECA9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785"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43342B6"/>
    <w:multiLevelType w:val="multilevel"/>
    <w:tmpl w:val="EC66B43E"/>
    <w:lvl w:ilvl="0">
      <w:start w:val="1"/>
      <w:numFmt w:val="decimal"/>
      <w:lvlText w:val="%1."/>
      <w:lvlJc w:val="left"/>
      <w:pPr>
        <w:tabs>
          <w:tab w:val="num" w:pos="720"/>
        </w:tabs>
        <w:ind w:left="72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4F3274"/>
    <w:multiLevelType w:val="hybridMultilevel"/>
    <w:tmpl w:val="8310844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4257BE5"/>
    <w:multiLevelType w:val="multilevel"/>
    <w:tmpl w:val="6A1C3986"/>
    <w:lvl w:ilvl="0">
      <w:start w:val="1"/>
      <w:numFmt w:val="decimal"/>
      <w:lvlText w:val="%1."/>
      <w:lvlJc w:val="left"/>
      <w:pPr>
        <w:ind w:left="585" w:hanging="585"/>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2"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5"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562519"/>
    <w:multiLevelType w:val="hybridMultilevel"/>
    <w:tmpl w:val="9C4C9BA6"/>
    <w:lvl w:ilvl="0" w:tplc="BF7EC892">
      <w:start w:val="1"/>
      <w:numFmt w:val="decimal"/>
      <w:lvlText w:val="%1."/>
      <w:lvlJc w:val="left"/>
      <w:pPr>
        <w:ind w:left="1070" w:hanging="360"/>
      </w:pPr>
      <w:rPr>
        <w:rFonts w:hint="default"/>
        <w:b/>
        <w:i w:val="0"/>
        <w:color w:val="auto"/>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C132F5"/>
    <w:multiLevelType w:val="hybridMultilevel"/>
    <w:tmpl w:val="4B4C1C60"/>
    <w:lvl w:ilvl="0" w:tplc="B31CCD82">
      <w:start w:val="1"/>
      <w:numFmt w:val="decimal"/>
      <w:lvlText w:val="%1)"/>
      <w:lvlJc w:val="left"/>
      <w:pPr>
        <w:ind w:left="1200" w:hanging="360"/>
      </w:pPr>
      <w:rPr>
        <w:rFonts w:ascii="Arial" w:hAnsi="Arial" w:cs="Times New Roman" w:hint="default"/>
        <w:b w:val="0"/>
        <w:i w:val="0"/>
        <w:caps w:val="0"/>
        <w:strike w:val="0"/>
        <w:dstrike w:val="0"/>
        <w:vanish w:val="0"/>
        <w:webHidden w:val="0"/>
        <w:u w:val="none"/>
        <w:effect w:val="none"/>
        <w:vertAlign w:val="baseline"/>
        <w:specVanish w:val="0"/>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38"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7"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720"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3"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7"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57669A"/>
    <w:multiLevelType w:val="hybridMultilevel"/>
    <w:tmpl w:val="C8BA369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B43876"/>
    <w:multiLevelType w:val="multilevel"/>
    <w:tmpl w:val="B3D0AAFA"/>
    <w:lvl w:ilvl="0">
      <w:start w:val="3"/>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4"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F77480"/>
    <w:multiLevelType w:val="multilevel"/>
    <w:tmpl w:val="5C965DBA"/>
    <w:lvl w:ilvl="0">
      <w:start w:val="3"/>
      <w:numFmt w:val="decimal"/>
      <w:lvlText w:val="%1."/>
      <w:lvlJc w:val="left"/>
      <w:pPr>
        <w:ind w:left="390" w:hanging="390"/>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66"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0"/>
  </w:num>
  <w:num w:numId="2">
    <w:abstractNumId w:val="14"/>
  </w:num>
  <w:num w:numId="3">
    <w:abstractNumId w:val="54"/>
  </w:num>
  <w:num w:numId="4">
    <w:abstractNumId w:val="17"/>
  </w:num>
  <w:num w:numId="5">
    <w:abstractNumId w:val="19"/>
  </w:num>
  <w:num w:numId="6">
    <w:abstractNumId w:val="34"/>
  </w:num>
  <w:num w:numId="7">
    <w:abstractNumId w:val="24"/>
    <w:lvlOverride w:ilvl="1">
      <w:lvl w:ilvl="1">
        <w:numFmt w:val="lowerLetter"/>
        <w:lvlText w:val="%2."/>
        <w:lvlJc w:val="left"/>
      </w:lvl>
    </w:lvlOverride>
  </w:num>
  <w:num w:numId="8">
    <w:abstractNumId w:val="46"/>
  </w:num>
  <w:num w:numId="9">
    <w:abstractNumId w:val="64"/>
  </w:num>
  <w:num w:numId="10">
    <w:abstractNumId w:val="41"/>
  </w:num>
  <w:num w:numId="11">
    <w:abstractNumId w:val="11"/>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21"/>
  </w:num>
  <w:num w:numId="13">
    <w:abstractNumId w:val="39"/>
  </w:num>
  <w:num w:numId="14">
    <w:abstractNumId w:val="20"/>
  </w:num>
  <w:num w:numId="15">
    <w:abstractNumId w:val="12"/>
  </w:num>
  <w:num w:numId="16">
    <w:abstractNumId w:val="23"/>
  </w:num>
  <w:num w:numId="17">
    <w:abstractNumId w:val="50"/>
  </w:num>
  <w:num w:numId="18">
    <w:abstractNumId w:val="33"/>
  </w:num>
  <w:num w:numId="19">
    <w:abstractNumId w:val="42"/>
  </w:num>
  <w:num w:numId="20">
    <w:abstractNumId w:val="60"/>
  </w:num>
  <w:num w:numId="21">
    <w:abstractNumId w:val="66"/>
  </w:num>
  <w:num w:numId="22">
    <w:abstractNumId w:val="55"/>
  </w:num>
  <w:num w:numId="23">
    <w:abstractNumId w:val="35"/>
  </w:num>
  <w:num w:numId="24">
    <w:abstractNumId w:val="45"/>
  </w:num>
  <w:num w:numId="25">
    <w:abstractNumId w:val="44"/>
  </w:num>
  <w:num w:numId="26">
    <w:abstractNumId w:val="43"/>
  </w:num>
  <w:num w:numId="27">
    <w:abstractNumId w:val="59"/>
  </w:num>
  <w:num w:numId="28">
    <w:abstractNumId w:val="16"/>
  </w:num>
  <w:num w:numId="29">
    <w:abstractNumId w:val="22"/>
  </w:num>
  <w:num w:numId="30">
    <w:abstractNumId w:val="30"/>
  </w:num>
  <w:num w:numId="31">
    <w:abstractNumId w:val="18"/>
  </w:num>
  <w:num w:numId="32">
    <w:abstractNumId w:val="8"/>
  </w:num>
  <w:num w:numId="33">
    <w:abstractNumId w:val="53"/>
  </w:num>
  <w:num w:numId="34">
    <w:abstractNumId w:val="62"/>
  </w:num>
  <w:num w:numId="35">
    <w:abstractNumId w:val="51"/>
  </w:num>
  <w:num w:numId="36">
    <w:abstractNumId w:val="4"/>
  </w:num>
  <w:num w:numId="37">
    <w:abstractNumId w:val="29"/>
  </w:num>
  <w:num w:numId="38">
    <w:abstractNumId w:val="53"/>
    <w:lvlOverride w:ilvl="2">
      <w:lvl w:ilvl="2" w:tplc="FFFFFFFF">
        <w:start w:val="1"/>
        <w:numFmt w:val="decimal"/>
        <w:lvlText w:val="%3."/>
        <w:lvlJc w:val="left"/>
        <w:pPr>
          <w:ind w:left="36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39">
    <w:abstractNumId w:val="24"/>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rPr>
          <w:color w:val="auto"/>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0">
    <w:abstractNumId w:val="28"/>
  </w:num>
  <w:num w:numId="41">
    <w:abstractNumId w:val="27"/>
  </w:num>
  <w:num w:numId="42">
    <w:abstractNumId w:val="38"/>
  </w:num>
  <w:num w:numId="43">
    <w:abstractNumId w:val="52"/>
  </w:num>
  <w:num w:numId="44">
    <w:abstractNumId w:val="13"/>
  </w:num>
  <w:num w:numId="45">
    <w:abstractNumId w:val="61"/>
  </w:num>
  <w:num w:numId="46">
    <w:abstractNumId w:val="9"/>
  </w:num>
  <w:num w:numId="47">
    <w:abstractNumId w:val="32"/>
  </w:num>
  <w:num w:numId="48">
    <w:abstractNumId w:val="26"/>
  </w:num>
  <w:num w:numId="49">
    <w:abstractNumId w:val="49"/>
  </w:num>
  <w:num w:numId="50">
    <w:abstractNumId w:val="47"/>
  </w:num>
  <w:num w:numId="51">
    <w:abstractNumId w:val="56"/>
  </w:num>
  <w:num w:numId="52">
    <w:abstractNumId w:val="5"/>
  </w:num>
  <w:num w:numId="53">
    <w:abstractNumId w:val="3"/>
  </w:num>
  <w:num w:numId="54">
    <w:abstractNumId w:val="63"/>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lvlOverride w:ilvl="2"/>
    <w:lvlOverride w:ilvl="3"/>
    <w:lvlOverride w:ilvl="4"/>
    <w:lvlOverride w:ilvl="5"/>
    <w:lvlOverride w:ilvl="6"/>
    <w:lvlOverride w:ilvl="7"/>
    <w:lvlOverride w:ilvl="8"/>
  </w:num>
  <w:num w:numId="57">
    <w:abstractNumId w:val="10"/>
  </w:num>
  <w:num w:numId="58">
    <w:abstractNumId w:val="58"/>
  </w:num>
  <w:num w:numId="59">
    <w:abstractNumId w:val="15"/>
  </w:num>
  <w:num w:numId="60">
    <w:abstractNumId w:val="57"/>
  </w:num>
  <w:num w:numId="61">
    <w:abstractNumId w:val="25"/>
  </w:num>
  <w:num w:numId="62">
    <w:abstractNumId w:val="65"/>
  </w:num>
  <w:num w:numId="63">
    <w:abstractNumId w:val="7"/>
  </w:num>
  <w:num w:numId="64">
    <w:abstractNumId w:val="31"/>
  </w:num>
  <w:num w:numId="65">
    <w:abstractNumId w:val="6"/>
  </w:num>
  <w:num w:numId="66">
    <w:abstractNumId w:val="36"/>
  </w:num>
  <w:num w:numId="67">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25A"/>
    <w:rsid w:val="0000358E"/>
    <w:rsid w:val="00003E1E"/>
    <w:rsid w:val="00006266"/>
    <w:rsid w:val="0000632D"/>
    <w:rsid w:val="00006C99"/>
    <w:rsid w:val="000104A3"/>
    <w:rsid w:val="00015055"/>
    <w:rsid w:val="000161AB"/>
    <w:rsid w:val="00017967"/>
    <w:rsid w:val="00017A88"/>
    <w:rsid w:val="00017F55"/>
    <w:rsid w:val="00021B8C"/>
    <w:rsid w:val="00023F24"/>
    <w:rsid w:val="0002465A"/>
    <w:rsid w:val="0002585F"/>
    <w:rsid w:val="00025A1D"/>
    <w:rsid w:val="000274A4"/>
    <w:rsid w:val="00031CE8"/>
    <w:rsid w:val="00031E6B"/>
    <w:rsid w:val="00033C26"/>
    <w:rsid w:val="0004093D"/>
    <w:rsid w:val="00041212"/>
    <w:rsid w:val="00042372"/>
    <w:rsid w:val="0004240C"/>
    <w:rsid w:val="000432E7"/>
    <w:rsid w:val="00044B35"/>
    <w:rsid w:val="00046678"/>
    <w:rsid w:val="00051B76"/>
    <w:rsid w:val="00051CCB"/>
    <w:rsid w:val="0006041A"/>
    <w:rsid w:val="00060F9C"/>
    <w:rsid w:val="00062A0E"/>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05C2"/>
    <w:rsid w:val="0009241D"/>
    <w:rsid w:val="00093191"/>
    <w:rsid w:val="00097809"/>
    <w:rsid w:val="000A0343"/>
    <w:rsid w:val="000A038E"/>
    <w:rsid w:val="000A34C8"/>
    <w:rsid w:val="000A55DB"/>
    <w:rsid w:val="000A55ED"/>
    <w:rsid w:val="000A59CD"/>
    <w:rsid w:val="000B2B95"/>
    <w:rsid w:val="000B48FB"/>
    <w:rsid w:val="000B4DC9"/>
    <w:rsid w:val="000B73DD"/>
    <w:rsid w:val="000B771D"/>
    <w:rsid w:val="000C3DCB"/>
    <w:rsid w:val="000C4C76"/>
    <w:rsid w:val="000C4F27"/>
    <w:rsid w:val="000C6D7F"/>
    <w:rsid w:val="000C7729"/>
    <w:rsid w:val="000C7857"/>
    <w:rsid w:val="000D2D67"/>
    <w:rsid w:val="000D391C"/>
    <w:rsid w:val="000D4B3E"/>
    <w:rsid w:val="000D56EB"/>
    <w:rsid w:val="000D6BFC"/>
    <w:rsid w:val="000D6FA5"/>
    <w:rsid w:val="000D7250"/>
    <w:rsid w:val="000E1A7A"/>
    <w:rsid w:val="000E3203"/>
    <w:rsid w:val="000E3CE0"/>
    <w:rsid w:val="000E537D"/>
    <w:rsid w:val="000E6A83"/>
    <w:rsid w:val="000F15F6"/>
    <w:rsid w:val="000F2A83"/>
    <w:rsid w:val="000F2E1E"/>
    <w:rsid w:val="000F349C"/>
    <w:rsid w:val="000F3687"/>
    <w:rsid w:val="000F68E0"/>
    <w:rsid w:val="000F7111"/>
    <w:rsid w:val="000F72D1"/>
    <w:rsid w:val="00101850"/>
    <w:rsid w:val="00102026"/>
    <w:rsid w:val="0010318D"/>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509B"/>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14C4"/>
    <w:rsid w:val="00163D2F"/>
    <w:rsid w:val="00166360"/>
    <w:rsid w:val="00167DB1"/>
    <w:rsid w:val="0017040F"/>
    <w:rsid w:val="001724FE"/>
    <w:rsid w:val="00172E61"/>
    <w:rsid w:val="0017324E"/>
    <w:rsid w:val="00173D93"/>
    <w:rsid w:val="00175F41"/>
    <w:rsid w:val="0018027A"/>
    <w:rsid w:val="00180850"/>
    <w:rsid w:val="00180922"/>
    <w:rsid w:val="00181DE7"/>
    <w:rsid w:val="00183949"/>
    <w:rsid w:val="001851D2"/>
    <w:rsid w:val="0018541E"/>
    <w:rsid w:val="00185F59"/>
    <w:rsid w:val="0018619C"/>
    <w:rsid w:val="00186353"/>
    <w:rsid w:val="00187235"/>
    <w:rsid w:val="00187521"/>
    <w:rsid w:val="001914E9"/>
    <w:rsid w:val="00194672"/>
    <w:rsid w:val="00194C6B"/>
    <w:rsid w:val="0019525D"/>
    <w:rsid w:val="00196ADF"/>
    <w:rsid w:val="00197988"/>
    <w:rsid w:val="001A00E1"/>
    <w:rsid w:val="001A08E4"/>
    <w:rsid w:val="001A0A64"/>
    <w:rsid w:val="001A2FBE"/>
    <w:rsid w:val="001A69FB"/>
    <w:rsid w:val="001B11AD"/>
    <w:rsid w:val="001B3C3D"/>
    <w:rsid w:val="001B40E8"/>
    <w:rsid w:val="001B6B74"/>
    <w:rsid w:val="001B7B9C"/>
    <w:rsid w:val="001C35C1"/>
    <w:rsid w:val="001C3E15"/>
    <w:rsid w:val="001C460D"/>
    <w:rsid w:val="001C46E6"/>
    <w:rsid w:val="001C6C25"/>
    <w:rsid w:val="001D10AD"/>
    <w:rsid w:val="001D2309"/>
    <w:rsid w:val="001D517D"/>
    <w:rsid w:val="001E0560"/>
    <w:rsid w:val="001E0E97"/>
    <w:rsid w:val="001E3126"/>
    <w:rsid w:val="001E31D9"/>
    <w:rsid w:val="001E70ED"/>
    <w:rsid w:val="001F00C0"/>
    <w:rsid w:val="001F3453"/>
    <w:rsid w:val="001F577E"/>
    <w:rsid w:val="001F5958"/>
    <w:rsid w:val="00200973"/>
    <w:rsid w:val="002023F4"/>
    <w:rsid w:val="00202B0F"/>
    <w:rsid w:val="002047CB"/>
    <w:rsid w:val="00205120"/>
    <w:rsid w:val="0020610F"/>
    <w:rsid w:val="0021015A"/>
    <w:rsid w:val="00212190"/>
    <w:rsid w:val="00215673"/>
    <w:rsid w:val="0021794C"/>
    <w:rsid w:val="00217B82"/>
    <w:rsid w:val="002239EE"/>
    <w:rsid w:val="002242C0"/>
    <w:rsid w:val="00225171"/>
    <w:rsid w:val="00226F99"/>
    <w:rsid w:val="00230186"/>
    <w:rsid w:val="00231B57"/>
    <w:rsid w:val="00236550"/>
    <w:rsid w:val="00241313"/>
    <w:rsid w:val="00242F97"/>
    <w:rsid w:val="002462D5"/>
    <w:rsid w:val="002467C9"/>
    <w:rsid w:val="00251C98"/>
    <w:rsid w:val="00252A33"/>
    <w:rsid w:val="00253113"/>
    <w:rsid w:val="002558E8"/>
    <w:rsid w:val="00255F54"/>
    <w:rsid w:val="00256063"/>
    <w:rsid w:val="002602E9"/>
    <w:rsid w:val="00260FCA"/>
    <w:rsid w:val="00263EAA"/>
    <w:rsid w:val="0026797E"/>
    <w:rsid w:val="002714C1"/>
    <w:rsid w:val="00272096"/>
    <w:rsid w:val="00273F5D"/>
    <w:rsid w:val="002741B9"/>
    <w:rsid w:val="0027426D"/>
    <w:rsid w:val="00274A4C"/>
    <w:rsid w:val="00274A69"/>
    <w:rsid w:val="0027581C"/>
    <w:rsid w:val="0028410B"/>
    <w:rsid w:val="0028532D"/>
    <w:rsid w:val="00291A2B"/>
    <w:rsid w:val="00294B10"/>
    <w:rsid w:val="00294E30"/>
    <w:rsid w:val="00294F0A"/>
    <w:rsid w:val="00295863"/>
    <w:rsid w:val="00295CD2"/>
    <w:rsid w:val="00296B55"/>
    <w:rsid w:val="00297501"/>
    <w:rsid w:val="00297FEA"/>
    <w:rsid w:val="002A2079"/>
    <w:rsid w:val="002A357C"/>
    <w:rsid w:val="002A4891"/>
    <w:rsid w:val="002B1147"/>
    <w:rsid w:val="002B3BB4"/>
    <w:rsid w:val="002B475B"/>
    <w:rsid w:val="002B59C1"/>
    <w:rsid w:val="002B5E65"/>
    <w:rsid w:val="002B6FF9"/>
    <w:rsid w:val="002C0277"/>
    <w:rsid w:val="002C1319"/>
    <w:rsid w:val="002C1472"/>
    <w:rsid w:val="002C451A"/>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5F93"/>
    <w:rsid w:val="002E6035"/>
    <w:rsid w:val="002E727F"/>
    <w:rsid w:val="002F1AC0"/>
    <w:rsid w:val="002F20A2"/>
    <w:rsid w:val="002F3F2B"/>
    <w:rsid w:val="002F5528"/>
    <w:rsid w:val="0030074C"/>
    <w:rsid w:val="00305A79"/>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92C"/>
    <w:rsid w:val="00332C67"/>
    <w:rsid w:val="003332E8"/>
    <w:rsid w:val="00335C30"/>
    <w:rsid w:val="003413CD"/>
    <w:rsid w:val="00341D8D"/>
    <w:rsid w:val="00344300"/>
    <w:rsid w:val="00344DBA"/>
    <w:rsid w:val="00346931"/>
    <w:rsid w:val="00347628"/>
    <w:rsid w:val="0035126F"/>
    <w:rsid w:val="00352199"/>
    <w:rsid w:val="0035333F"/>
    <w:rsid w:val="0035386A"/>
    <w:rsid w:val="00355293"/>
    <w:rsid w:val="003578D6"/>
    <w:rsid w:val="0036046F"/>
    <w:rsid w:val="00364B41"/>
    <w:rsid w:val="00364C39"/>
    <w:rsid w:val="00366186"/>
    <w:rsid w:val="00367972"/>
    <w:rsid w:val="00370050"/>
    <w:rsid w:val="00370682"/>
    <w:rsid w:val="0037451B"/>
    <w:rsid w:val="003763D8"/>
    <w:rsid w:val="00377070"/>
    <w:rsid w:val="0037790C"/>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3BD"/>
    <w:rsid w:val="003A6A12"/>
    <w:rsid w:val="003A79BF"/>
    <w:rsid w:val="003A7F61"/>
    <w:rsid w:val="003B0232"/>
    <w:rsid w:val="003B0F8C"/>
    <w:rsid w:val="003B21CF"/>
    <w:rsid w:val="003B3003"/>
    <w:rsid w:val="003B4C4B"/>
    <w:rsid w:val="003B5A98"/>
    <w:rsid w:val="003B68B2"/>
    <w:rsid w:val="003B6E6F"/>
    <w:rsid w:val="003C0D28"/>
    <w:rsid w:val="003C32D8"/>
    <w:rsid w:val="003C4D91"/>
    <w:rsid w:val="003D08FD"/>
    <w:rsid w:val="003D0BFF"/>
    <w:rsid w:val="003D0F11"/>
    <w:rsid w:val="003D2FBC"/>
    <w:rsid w:val="003D4317"/>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02FE"/>
    <w:rsid w:val="00407503"/>
    <w:rsid w:val="00407B55"/>
    <w:rsid w:val="00410E27"/>
    <w:rsid w:val="00410EAC"/>
    <w:rsid w:val="0041151F"/>
    <w:rsid w:val="004137BD"/>
    <w:rsid w:val="00420B9D"/>
    <w:rsid w:val="00420FE6"/>
    <w:rsid w:val="00424032"/>
    <w:rsid w:val="004252CD"/>
    <w:rsid w:val="00426DDF"/>
    <w:rsid w:val="004308CE"/>
    <w:rsid w:val="0043632C"/>
    <w:rsid w:val="004364BE"/>
    <w:rsid w:val="0044044C"/>
    <w:rsid w:val="00440DAF"/>
    <w:rsid w:val="00441D47"/>
    <w:rsid w:val="004441E7"/>
    <w:rsid w:val="00446988"/>
    <w:rsid w:val="00447B97"/>
    <w:rsid w:val="00450662"/>
    <w:rsid w:val="00456817"/>
    <w:rsid w:val="0046079C"/>
    <w:rsid w:val="00460961"/>
    <w:rsid w:val="0046174F"/>
    <w:rsid w:val="0046236C"/>
    <w:rsid w:val="00462829"/>
    <w:rsid w:val="00463FFF"/>
    <w:rsid w:val="00466034"/>
    <w:rsid w:val="004670EC"/>
    <w:rsid w:val="00467119"/>
    <w:rsid w:val="00470EA9"/>
    <w:rsid w:val="00473F06"/>
    <w:rsid w:val="00474737"/>
    <w:rsid w:val="0047566F"/>
    <w:rsid w:val="00477AC9"/>
    <w:rsid w:val="0048047F"/>
    <w:rsid w:val="00480B88"/>
    <w:rsid w:val="0048284B"/>
    <w:rsid w:val="0048294D"/>
    <w:rsid w:val="00482ADE"/>
    <w:rsid w:val="00482F89"/>
    <w:rsid w:val="00484892"/>
    <w:rsid w:val="00484A68"/>
    <w:rsid w:val="004857BA"/>
    <w:rsid w:val="00485D83"/>
    <w:rsid w:val="00485DD7"/>
    <w:rsid w:val="00486927"/>
    <w:rsid w:val="00487DEA"/>
    <w:rsid w:val="00490F33"/>
    <w:rsid w:val="00491435"/>
    <w:rsid w:val="004914AE"/>
    <w:rsid w:val="00491CFD"/>
    <w:rsid w:val="00491E65"/>
    <w:rsid w:val="00492469"/>
    <w:rsid w:val="004965B9"/>
    <w:rsid w:val="004977BE"/>
    <w:rsid w:val="004A0A47"/>
    <w:rsid w:val="004A0B40"/>
    <w:rsid w:val="004A1C89"/>
    <w:rsid w:val="004A288B"/>
    <w:rsid w:val="004A2DD2"/>
    <w:rsid w:val="004A5F87"/>
    <w:rsid w:val="004B25DD"/>
    <w:rsid w:val="004B3FE6"/>
    <w:rsid w:val="004B6C86"/>
    <w:rsid w:val="004B7B6D"/>
    <w:rsid w:val="004C129F"/>
    <w:rsid w:val="004C1BDE"/>
    <w:rsid w:val="004C20E4"/>
    <w:rsid w:val="004C3B93"/>
    <w:rsid w:val="004C5C76"/>
    <w:rsid w:val="004C6ABE"/>
    <w:rsid w:val="004C74E0"/>
    <w:rsid w:val="004D1262"/>
    <w:rsid w:val="004D1A66"/>
    <w:rsid w:val="004D2692"/>
    <w:rsid w:val="004D3EC6"/>
    <w:rsid w:val="004D4644"/>
    <w:rsid w:val="004D7574"/>
    <w:rsid w:val="004D791F"/>
    <w:rsid w:val="004E0655"/>
    <w:rsid w:val="004E11C2"/>
    <w:rsid w:val="004E2DCD"/>
    <w:rsid w:val="004E3D04"/>
    <w:rsid w:val="004E4A4C"/>
    <w:rsid w:val="004E4A7F"/>
    <w:rsid w:val="004E6ECC"/>
    <w:rsid w:val="004E72B0"/>
    <w:rsid w:val="004F00FD"/>
    <w:rsid w:val="004F0CD8"/>
    <w:rsid w:val="004F0DF7"/>
    <w:rsid w:val="004F413A"/>
    <w:rsid w:val="004F7FB6"/>
    <w:rsid w:val="00502ED9"/>
    <w:rsid w:val="005062A9"/>
    <w:rsid w:val="00506AE2"/>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47738"/>
    <w:rsid w:val="00553F44"/>
    <w:rsid w:val="0055405D"/>
    <w:rsid w:val="0055725D"/>
    <w:rsid w:val="00557887"/>
    <w:rsid w:val="00561107"/>
    <w:rsid w:val="00561327"/>
    <w:rsid w:val="00561D38"/>
    <w:rsid w:val="0056230C"/>
    <w:rsid w:val="005624AB"/>
    <w:rsid w:val="005647B2"/>
    <w:rsid w:val="0056501C"/>
    <w:rsid w:val="005713DA"/>
    <w:rsid w:val="00571704"/>
    <w:rsid w:val="005729CA"/>
    <w:rsid w:val="0057515B"/>
    <w:rsid w:val="00575770"/>
    <w:rsid w:val="00576229"/>
    <w:rsid w:val="005763B7"/>
    <w:rsid w:val="005778E7"/>
    <w:rsid w:val="00577E72"/>
    <w:rsid w:val="00580047"/>
    <w:rsid w:val="00582AD4"/>
    <w:rsid w:val="005844EE"/>
    <w:rsid w:val="00590512"/>
    <w:rsid w:val="0059169F"/>
    <w:rsid w:val="00596E28"/>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4445"/>
    <w:rsid w:val="005D5AEE"/>
    <w:rsid w:val="005D5F10"/>
    <w:rsid w:val="005E09F0"/>
    <w:rsid w:val="005E65F9"/>
    <w:rsid w:val="005E663C"/>
    <w:rsid w:val="005E7BBE"/>
    <w:rsid w:val="005F1252"/>
    <w:rsid w:val="005F1411"/>
    <w:rsid w:val="005F176E"/>
    <w:rsid w:val="005F2186"/>
    <w:rsid w:val="005F3019"/>
    <w:rsid w:val="005F4C94"/>
    <w:rsid w:val="005F7D4C"/>
    <w:rsid w:val="0060081B"/>
    <w:rsid w:val="00601802"/>
    <w:rsid w:val="006019F2"/>
    <w:rsid w:val="006051D8"/>
    <w:rsid w:val="0060560B"/>
    <w:rsid w:val="00605C9E"/>
    <w:rsid w:val="00607A1D"/>
    <w:rsid w:val="00610593"/>
    <w:rsid w:val="0061222C"/>
    <w:rsid w:val="00612D19"/>
    <w:rsid w:val="00613B01"/>
    <w:rsid w:val="00617B4B"/>
    <w:rsid w:val="00617BFB"/>
    <w:rsid w:val="00620236"/>
    <w:rsid w:val="00621D91"/>
    <w:rsid w:val="006227E6"/>
    <w:rsid w:val="00622BA8"/>
    <w:rsid w:val="006240C8"/>
    <w:rsid w:val="0062554A"/>
    <w:rsid w:val="006269A6"/>
    <w:rsid w:val="00627058"/>
    <w:rsid w:val="0062750A"/>
    <w:rsid w:val="006303D7"/>
    <w:rsid w:val="006359A3"/>
    <w:rsid w:val="00635E74"/>
    <w:rsid w:val="00636AE2"/>
    <w:rsid w:val="00636F22"/>
    <w:rsid w:val="00637A79"/>
    <w:rsid w:val="00641D8A"/>
    <w:rsid w:val="006420E5"/>
    <w:rsid w:val="006424B9"/>
    <w:rsid w:val="006424EC"/>
    <w:rsid w:val="00642EFA"/>
    <w:rsid w:val="00645594"/>
    <w:rsid w:val="00646BCF"/>
    <w:rsid w:val="0065091F"/>
    <w:rsid w:val="0065161B"/>
    <w:rsid w:val="00654FB3"/>
    <w:rsid w:val="00660699"/>
    <w:rsid w:val="00664E51"/>
    <w:rsid w:val="006654F2"/>
    <w:rsid w:val="00673326"/>
    <w:rsid w:val="00675AC4"/>
    <w:rsid w:val="00677B66"/>
    <w:rsid w:val="006823FE"/>
    <w:rsid w:val="006829C3"/>
    <w:rsid w:val="006853CA"/>
    <w:rsid w:val="006859C7"/>
    <w:rsid w:val="00686416"/>
    <w:rsid w:val="00687451"/>
    <w:rsid w:val="0068785A"/>
    <w:rsid w:val="00687E9F"/>
    <w:rsid w:val="0069139B"/>
    <w:rsid w:val="00692B07"/>
    <w:rsid w:val="00692ED7"/>
    <w:rsid w:val="00692F99"/>
    <w:rsid w:val="00694089"/>
    <w:rsid w:val="006947E3"/>
    <w:rsid w:val="006976E5"/>
    <w:rsid w:val="006A14EE"/>
    <w:rsid w:val="006A17FE"/>
    <w:rsid w:val="006A26E0"/>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35CD"/>
    <w:rsid w:val="006E456C"/>
    <w:rsid w:val="006E6655"/>
    <w:rsid w:val="006E6931"/>
    <w:rsid w:val="006E6FCD"/>
    <w:rsid w:val="006F14D0"/>
    <w:rsid w:val="006F28BB"/>
    <w:rsid w:val="006F6D47"/>
    <w:rsid w:val="006F792F"/>
    <w:rsid w:val="0070077D"/>
    <w:rsid w:val="00700FBE"/>
    <w:rsid w:val="007015BD"/>
    <w:rsid w:val="00704030"/>
    <w:rsid w:val="0070544F"/>
    <w:rsid w:val="00711601"/>
    <w:rsid w:val="00713143"/>
    <w:rsid w:val="00715330"/>
    <w:rsid w:val="00715FF2"/>
    <w:rsid w:val="00716DCB"/>
    <w:rsid w:val="0071753F"/>
    <w:rsid w:val="00721D16"/>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4CD1"/>
    <w:rsid w:val="00746528"/>
    <w:rsid w:val="00750EE0"/>
    <w:rsid w:val="00751496"/>
    <w:rsid w:val="00751FBA"/>
    <w:rsid w:val="007543FB"/>
    <w:rsid w:val="00754EDB"/>
    <w:rsid w:val="0075689D"/>
    <w:rsid w:val="00756EC2"/>
    <w:rsid w:val="00757A02"/>
    <w:rsid w:val="00757E5F"/>
    <w:rsid w:val="0076118D"/>
    <w:rsid w:val="00761405"/>
    <w:rsid w:val="00761606"/>
    <w:rsid w:val="0076239A"/>
    <w:rsid w:val="00762C6E"/>
    <w:rsid w:val="007658C4"/>
    <w:rsid w:val="0076599A"/>
    <w:rsid w:val="00765F70"/>
    <w:rsid w:val="00766B6F"/>
    <w:rsid w:val="00770835"/>
    <w:rsid w:val="00773C69"/>
    <w:rsid w:val="00774044"/>
    <w:rsid w:val="00774E6F"/>
    <w:rsid w:val="00774FA7"/>
    <w:rsid w:val="00774FC3"/>
    <w:rsid w:val="0077661B"/>
    <w:rsid w:val="00782458"/>
    <w:rsid w:val="00784084"/>
    <w:rsid w:val="00786693"/>
    <w:rsid w:val="007877E2"/>
    <w:rsid w:val="00787C8F"/>
    <w:rsid w:val="00787CC6"/>
    <w:rsid w:val="007902F2"/>
    <w:rsid w:val="007935AA"/>
    <w:rsid w:val="00794097"/>
    <w:rsid w:val="00794C1A"/>
    <w:rsid w:val="00794DC6"/>
    <w:rsid w:val="00794F95"/>
    <w:rsid w:val="007953AF"/>
    <w:rsid w:val="007966FA"/>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077A"/>
    <w:rsid w:val="007C1ABB"/>
    <w:rsid w:val="007C3249"/>
    <w:rsid w:val="007D21DF"/>
    <w:rsid w:val="007D2A92"/>
    <w:rsid w:val="007D328B"/>
    <w:rsid w:val="007D4FAC"/>
    <w:rsid w:val="007D7B72"/>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048"/>
    <w:rsid w:val="00877806"/>
    <w:rsid w:val="00880AD0"/>
    <w:rsid w:val="00885274"/>
    <w:rsid w:val="00885749"/>
    <w:rsid w:val="0088595C"/>
    <w:rsid w:val="00887119"/>
    <w:rsid w:val="0089290D"/>
    <w:rsid w:val="0089303D"/>
    <w:rsid w:val="00893842"/>
    <w:rsid w:val="008949CF"/>
    <w:rsid w:val="00895BBC"/>
    <w:rsid w:val="0089634D"/>
    <w:rsid w:val="008A0C92"/>
    <w:rsid w:val="008A1997"/>
    <w:rsid w:val="008A1A2A"/>
    <w:rsid w:val="008A2BC7"/>
    <w:rsid w:val="008A37D7"/>
    <w:rsid w:val="008A40FA"/>
    <w:rsid w:val="008A43F5"/>
    <w:rsid w:val="008B07D0"/>
    <w:rsid w:val="008B0D4D"/>
    <w:rsid w:val="008B3525"/>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59F7"/>
    <w:rsid w:val="008F6252"/>
    <w:rsid w:val="008F73FE"/>
    <w:rsid w:val="00901615"/>
    <w:rsid w:val="00901E41"/>
    <w:rsid w:val="0090349B"/>
    <w:rsid w:val="00906AAC"/>
    <w:rsid w:val="009111F8"/>
    <w:rsid w:val="00912389"/>
    <w:rsid w:val="00914319"/>
    <w:rsid w:val="00915001"/>
    <w:rsid w:val="00915F6C"/>
    <w:rsid w:val="00916604"/>
    <w:rsid w:val="00916E75"/>
    <w:rsid w:val="009177AC"/>
    <w:rsid w:val="0092114C"/>
    <w:rsid w:val="00923CCE"/>
    <w:rsid w:val="0092453E"/>
    <w:rsid w:val="009249DA"/>
    <w:rsid w:val="00925A5D"/>
    <w:rsid w:val="00926449"/>
    <w:rsid w:val="009269DE"/>
    <w:rsid w:val="00926A3C"/>
    <w:rsid w:val="0093301F"/>
    <w:rsid w:val="00934729"/>
    <w:rsid w:val="00935D1C"/>
    <w:rsid w:val="00935E54"/>
    <w:rsid w:val="0093651F"/>
    <w:rsid w:val="00937BB6"/>
    <w:rsid w:val="009403AC"/>
    <w:rsid w:val="00940B9D"/>
    <w:rsid w:val="009410DC"/>
    <w:rsid w:val="009425AF"/>
    <w:rsid w:val="00942D57"/>
    <w:rsid w:val="009431A2"/>
    <w:rsid w:val="0094426C"/>
    <w:rsid w:val="00945A3F"/>
    <w:rsid w:val="00950AB0"/>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0AC9"/>
    <w:rsid w:val="00971F82"/>
    <w:rsid w:val="00972B58"/>
    <w:rsid w:val="00975A79"/>
    <w:rsid w:val="00977CD2"/>
    <w:rsid w:val="00980FFB"/>
    <w:rsid w:val="0098532D"/>
    <w:rsid w:val="00985347"/>
    <w:rsid w:val="00985AAF"/>
    <w:rsid w:val="00987E97"/>
    <w:rsid w:val="0099154D"/>
    <w:rsid w:val="00993529"/>
    <w:rsid w:val="009956F1"/>
    <w:rsid w:val="009965AB"/>
    <w:rsid w:val="0099696F"/>
    <w:rsid w:val="00997C84"/>
    <w:rsid w:val="00997FDF"/>
    <w:rsid w:val="009A090A"/>
    <w:rsid w:val="009A196A"/>
    <w:rsid w:val="009A2373"/>
    <w:rsid w:val="009A244E"/>
    <w:rsid w:val="009A451B"/>
    <w:rsid w:val="009A5E80"/>
    <w:rsid w:val="009A72DB"/>
    <w:rsid w:val="009B08D3"/>
    <w:rsid w:val="009B1DFD"/>
    <w:rsid w:val="009B24FA"/>
    <w:rsid w:val="009B4FAB"/>
    <w:rsid w:val="009B648E"/>
    <w:rsid w:val="009B6A74"/>
    <w:rsid w:val="009B7BD8"/>
    <w:rsid w:val="009C02DF"/>
    <w:rsid w:val="009C0447"/>
    <w:rsid w:val="009C097B"/>
    <w:rsid w:val="009C12BD"/>
    <w:rsid w:val="009C40DA"/>
    <w:rsid w:val="009C423A"/>
    <w:rsid w:val="009C6514"/>
    <w:rsid w:val="009C7385"/>
    <w:rsid w:val="009C756A"/>
    <w:rsid w:val="009C77FC"/>
    <w:rsid w:val="009C7E94"/>
    <w:rsid w:val="009D1894"/>
    <w:rsid w:val="009D2B6B"/>
    <w:rsid w:val="009D551D"/>
    <w:rsid w:val="009D705C"/>
    <w:rsid w:val="009E19BC"/>
    <w:rsid w:val="009E3D5F"/>
    <w:rsid w:val="009E4469"/>
    <w:rsid w:val="009E45A9"/>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1E1F"/>
    <w:rsid w:val="00A128A8"/>
    <w:rsid w:val="00A12E6C"/>
    <w:rsid w:val="00A134D2"/>
    <w:rsid w:val="00A140E6"/>
    <w:rsid w:val="00A152D4"/>
    <w:rsid w:val="00A15C54"/>
    <w:rsid w:val="00A20FF6"/>
    <w:rsid w:val="00A23201"/>
    <w:rsid w:val="00A237FA"/>
    <w:rsid w:val="00A23959"/>
    <w:rsid w:val="00A23F6F"/>
    <w:rsid w:val="00A24340"/>
    <w:rsid w:val="00A2752A"/>
    <w:rsid w:val="00A325C0"/>
    <w:rsid w:val="00A32C9F"/>
    <w:rsid w:val="00A41D91"/>
    <w:rsid w:val="00A4434A"/>
    <w:rsid w:val="00A44D50"/>
    <w:rsid w:val="00A45D9F"/>
    <w:rsid w:val="00A51FEE"/>
    <w:rsid w:val="00A52702"/>
    <w:rsid w:val="00A534B7"/>
    <w:rsid w:val="00A53B09"/>
    <w:rsid w:val="00A55061"/>
    <w:rsid w:val="00A551BF"/>
    <w:rsid w:val="00A55786"/>
    <w:rsid w:val="00A5798A"/>
    <w:rsid w:val="00A57DDA"/>
    <w:rsid w:val="00A6038F"/>
    <w:rsid w:val="00A60493"/>
    <w:rsid w:val="00A62399"/>
    <w:rsid w:val="00A62A28"/>
    <w:rsid w:val="00A63E16"/>
    <w:rsid w:val="00A65866"/>
    <w:rsid w:val="00A65DA1"/>
    <w:rsid w:val="00A66866"/>
    <w:rsid w:val="00A66F0C"/>
    <w:rsid w:val="00A67B38"/>
    <w:rsid w:val="00A70517"/>
    <w:rsid w:val="00A72D46"/>
    <w:rsid w:val="00A74856"/>
    <w:rsid w:val="00A75624"/>
    <w:rsid w:val="00A75C91"/>
    <w:rsid w:val="00A771A5"/>
    <w:rsid w:val="00A813C6"/>
    <w:rsid w:val="00A81DC6"/>
    <w:rsid w:val="00A81F04"/>
    <w:rsid w:val="00A82201"/>
    <w:rsid w:val="00A82B36"/>
    <w:rsid w:val="00A8474F"/>
    <w:rsid w:val="00A8540E"/>
    <w:rsid w:val="00A878BB"/>
    <w:rsid w:val="00A87D86"/>
    <w:rsid w:val="00A90375"/>
    <w:rsid w:val="00A925CD"/>
    <w:rsid w:val="00A92C90"/>
    <w:rsid w:val="00A94510"/>
    <w:rsid w:val="00A97D0E"/>
    <w:rsid w:val="00AA2B0B"/>
    <w:rsid w:val="00AA4585"/>
    <w:rsid w:val="00AA69AD"/>
    <w:rsid w:val="00AA6A4F"/>
    <w:rsid w:val="00AB0A16"/>
    <w:rsid w:val="00AB13B5"/>
    <w:rsid w:val="00AB1494"/>
    <w:rsid w:val="00AB24E0"/>
    <w:rsid w:val="00AB2A9F"/>
    <w:rsid w:val="00AB314F"/>
    <w:rsid w:val="00AB3E9C"/>
    <w:rsid w:val="00AB6C27"/>
    <w:rsid w:val="00AC0999"/>
    <w:rsid w:val="00AC138F"/>
    <w:rsid w:val="00AC330C"/>
    <w:rsid w:val="00AC5298"/>
    <w:rsid w:val="00AC53B1"/>
    <w:rsid w:val="00AC5691"/>
    <w:rsid w:val="00AC5C41"/>
    <w:rsid w:val="00AC7A19"/>
    <w:rsid w:val="00AC7B3F"/>
    <w:rsid w:val="00AD026A"/>
    <w:rsid w:val="00AD0342"/>
    <w:rsid w:val="00AD08DA"/>
    <w:rsid w:val="00AD0D29"/>
    <w:rsid w:val="00AD14E6"/>
    <w:rsid w:val="00AD19B6"/>
    <w:rsid w:val="00AD4540"/>
    <w:rsid w:val="00AD5449"/>
    <w:rsid w:val="00AD7BDF"/>
    <w:rsid w:val="00AE0679"/>
    <w:rsid w:val="00AE0E72"/>
    <w:rsid w:val="00AE14E9"/>
    <w:rsid w:val="00AE20AE"/>
    <w:rsid w:val="00AE6175"/>
    <w:rsid w:val="00AF4F3B"/>
    <w:rsid w:val="00AF54D2"/>
    <w:rsid w:val="00AF6BB3"/>
    <w:rsid w:val="00AF7443"/>
    <w:rsid w:val="00B0120A"/>
    <w:rsid w:val="00B018F5"/>
    <w:rsid w:val="00B01D0E"/>
    <w:rsid w:val="00B041B7"/>
    <w:rsid w:val="00B0441C"/>
    <w:rsid w:val="00B12094"/>
    <w:rsid w:val="00B13BF9"/>
    <w:rsid w:val="00B15727"/>
    <w:rsid w:val="00B15C02"/>
    <w:rsid w:val="00B1762E"/>
    <w:rsid w:val="00B21685"/>
    <w:rsid w:val="00B24755"/>
    <w:rsid w:val="00B253FB"/>
    <w:rsid w:val="00B31F9F"/>
    <w:rsid w:val="00B33570"/>
    <w:rsid w:val="00B337D2"/>
    <w:rsid w:val="00B33F66"/>
    <w:rsid w:val="00B342D5"/>
    <w:rsid w:val="00B34911"/>
    <w:rsid w:val="00B35703"/>
    <w:rsid w:val="00B35A29"/>
    <w:rsid w:val="00B41B82"/>
    <w:rsid w:val="00B43F1D"/>
    <w:rsid w:val="00B45912"/>
    <w:rsid w:val="00B46324"/>
    <w:rsid w:val="00B5094C"/>
    <w:rsid w:val="00B532C1"/>
    <w:rsid w:val="00B547C0"/>
    <w:rsid w:val="00B60A8A"/>
    <w:rsid w:val="00B616E5"/>
    <w:rsid w:val="00B61BBC"/>
    <w:rsid w:val="00B62182"/>
    <w:rsid w:val="00B6528A"/>
    <w:rsid w:val="00B6547F"/>
    <w:rsid w:val="00B722D1"/>
    <w:rsid w:val="00B722DC"/>
    <w:rsid w:val="00B74225"/>
    <w:rsid w:val="00B752AA"/>
    <w:rsid w:val="00B7547E"/>
    <w:rsid w:val="00B7721D"/>
    <w:rsid w:val="00B84670"/>
    <w:rsid w:val="00B84B75"/>
    <w:rsid w:val="00B84DD9"/>
    <w:rsid w:val="00B8631A"/>
    <w:rsid w:val="00B901E3"/>
    <w:rsid w:val="00B93529"/>
    <w:rsid w:val="00B9398F"/>
    <w:rsid w:val="00B9399C"/>
    <w:rsid w:val="00B94478"/>
    <w:rsid w:val="00B94CF0"/>
    <w:rsid w:val="00B94E34"/>
    <w:rsid w:val="00B95EEB"/>
    <w:rsid w:val="00B96B70"/>
    <w:rsid w:val="00BA07A3"/>
    <w:rsid w:val="00BA2619"/>
    <w:rsid w:val="00BA34BF"/>
    <w:rsid w:val="00BA6962"/>
    <w:rsid w:val="00BA7E9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E7AB5"/>
    <w:rsid w:val="00BF2700"/>
    <w:rsid w:val="00BF677D"/>
    <w:rsid w:val="00C03048"/>
    <w:rsid w:val="00C03D8F"/>
    <w:rsid w:val="00C06386"/>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3C0"/>
    <w:rsid w:val="00C46E7D"/>
    <w:rsid w:val="00C47673"/>
    <w:rsid w:val="00C47AF5"/>
    <w:rsid w:val="00C522DC"/>
    <w:rsid w:val="00C56287"/>
    <w:rsid w:val="00C60605"/>
    <w:rsid w:val="00C62CCF"/>
    <w:rsid w:val="00C62ECD"/>
    <w:rsid w:val="00C639B7"/>
    <w:rsid w:val="00C63B01"/>
    <w:rsid w:val="00C64409"/>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432"/>
    <w:rsid w:val="00C87B7D"/>
    <w:rsid w:val="00C90AEF"/>
    <w:rsid w:val="00C918D9"/>
    <w:rsid w:val="00C92438"/>
    <w:rsid w:val="00C9313C"/>
    <w:rsid w:val="00C97E0D"/>
    <w:rsid w:val="00CA0449"/>
    <w:rsid w:val="00CA192F"/>
    <w:rsid w:val="00CA1CB7"/>
    <w:rsid w:val="00CA3FEE"/>
    <w:rsid w:val="00CA4E2B"/>
    <w:rsid w:val="00CA79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D6C31"/>
    <w:rsid w:val="00CE1794"/>
    <w:rsid w:val="00CE2265"/>
    <w:rsid w:val="00CE632F"/>
    <w:rsid w:val="00CE6B86"/>
    <w:rsid w:val="00CE76EB"/>
    <w:rsid w:val="00CE781B"/>
    <w:rsid w:val="00CF20D2"/>
    <w:rsid w:val="00CF3F59"/>
    <w:rsid w:val="00CF46DD"/>
    <w:rsid w:val="00CF4B5E"/>
    <w:rsid w:val="00CF4EAC"/>
    <w:rsid w:val="00D0009E"/>
    <w:rsid w:val="00D00A9C"/>
    <w:rsid w:val="00D03136"/>
    <w:rsid w:val="00D032E7"/>
    <w:rsid w:val="00D06452"/>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600DC"/>
    <w:rsid w:val="00D60146"/>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4BA"/>
    <w:rsid w:val="00D879D3"/>
    <w:rsid w:val="00D914D7"/>
    <w:rsid w:val="00D91C23"/>
    <w:rsid w:val="00D91E98"/>
    <w:rsid w:val="00D92108"/>
    <w:rsid w:val="00D93263"/>
    <w:rsid w:val="00D94806"/>
    <w:rsid w:val="00D94AA2"/>
    <w:rsid w:val="00DA0ECF"/>
    <w:rsid w:val="00DA0FDB"/>
    <w:rsid w:val="00DA1113"/>
    <w:rsid w:val="00DA14CC"/>
    <w:rsid w:val="00DA335E"/>
    <w:rsid w:val="00DA39A8"/>
    <w:rsid w:val="00DA3D59"/>
    <w:rsid w:val="00DA4344"/>
    <w:rsid w:val="00DA5BC4"/>
    <w:rsid w:val="00DA7E9A"/>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D50B4"/>
    <w:rsid w:val="00DE04B5"/>
    <w:rsid w:val="00DE1178"/>
    <w:rsid w:val="00DE59DA"/>
    <w:rsid w:val="00DE5FA9"/>
    <w:rsid w:val="00DE601B"/>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6CD6"/>
    <w:rsid w:val="00E27C97"/>
    <w:rsid w:val="00E3176D"/>
    <w:rsid w:val="00E319FC"/>
    <w:rsid w:val="00E31AA6"/>
    <w:rsid w:val="00E34666"/>
    <w:rsid w:val="00E34B81"/>
    <w:rsid w:val="00E35E54"/>
    <w:rsid w:val="00E36587"/>
    <w:rsid w:val="00E42423"/>
    <w:rsid w:val="00E43229"/>
    <w:rsid w:val="00E45C9B"/>
    <w:rsid w:val="00E4606B"/>
    <w:rsid w:val="00E50D5E"/>
    <w:rsid w:val="00E50DFD"/>
    <w:rsid w:val="00E50FC8"/>
    <w:rsid w:val="00E52708"/>
    <w:rsid w:val="00E52CA5"/>
    <w:rsid w:val="00E52CE2"/>
    <w:rsid w:val="00E550B1"/>
    <w:rsid w:val="00E55996"/>
    <w:rsid w:val="00E562C5"/>
    <w:rsid w:val="00E57E52"/>
    <w:rsid w:val="00E6204C"/>
    <w:rsid w:val="00E6286C"/>
    <w:rsid w:val="00E62C60"/>
    <w:rsid w:val="00E65502"/>
    <w:rsid w:val="00E6579D"/>
    <w:rsid w:val="00E65E89"/>
    <w:rsid w:val="00E67205"/>
    <w:rsid w:val="00E70D19"/>
    <w:rsid w:val="00E7209A"/>
    <w:rsid w:val="00E72A87"/>
    <w:rsid w:val="00E73F1F"/>
    <w:rsid w:val="00E747FD"/>
    <w:rsid w:val="00E74967"/>
    <w:rsid w:val="00E74DCD"/>
    <w:rsid w:val="00E75DF6"/>
    <w:rsid w:val="00E7612B"/>
    <w:rsid w:val="00E773E2"/>
    <w:rsid w:val="00E85216"/>
    <w:rsid w:val="00E8539E"/>
    <w:rsid w:val="00E86FF3"/>
    <w:rsid w:val="00E902D4"/>
    <w:rsid w:val="00E92062"/>
    <w:rsid w:val="00E95769"/>
    <w:rsid w:val="00E97134"/>
    <w:rsid w:val="00EA150D"/>
    <w:rsid w:val="00EA202A"/>
    <w:rsid w:val="00EA7F8B"/>
    <w:rsid w:val="00EB08B6"/>
    <w:rsid w:val="00EB0F8B"/>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47C1"/>
    <w:rsid w:val="00EE65FF"/>
    <w:rsid w:val="00EE7CC1"/>
    <w:rsid w:val="00EF1298"/>
    <w:rsid w:val="00EF2D34"/>
    <w:rsid w:val="00EF2ED0"/>
    <w:rsid w:val="00EF45B7"/>
    <w:rsid w:val="00EF58FA"/>
    <w:rsid w:val="00EF7A65"/>
    <w:rsid w:val="00F003EF"/>
    <w:rsid w:val="00F00BC6"/>
    <w:rsid w:val="00F00ED5"/>
    <w:rsid w:val="00F03395"/>
    <w:rsid w:val="00F036B0"/>
    <w:rsid w:val="00F03FB6"/>
    <w:rsid w:val="00F0480D"/>
    <w:rsid w:val="00F049A3"/>
    <w:rsid w:val="00F1104E"/>
    <w:rsid w:val="00F124C8"/>
    <w:rsid w:val="00F153A0"/>
    <w:rsid w:val="00F17268"/>
    <w:rsid w:val="00F21937"/>
    <w:rsid w:val="00F3057F"/>
    <w:rsid w:val="00F311F8"/>
    <w:rsid w:val="00F32F57"/>
    <w:rsid w:val="00F3501F"/>
    <w:rsid w:val="00F36600"/>
    <w:rsid w:val="00F423B0"/>
    <w:rsid w:val="00F45BB6"/>
    <w:rsid w:val="00F45D5B"/>
    <w:rsid w:val="00F45FBA"/>
    <w:rsid w:val="00F4708F"/>
    <w:rsid w:val="00F50F19"/>
    <w:rsid w:val="00F544FD"/>
    <w:rsid w:val="00F60040"/>
    <w:rsid w:val="00F70F9C"/>
    <w:rsid w:val="00F72DDB"/>
    <w:rsid w:val="00F731E0"/>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2EEE"/>
    <w:rsid w:val="00FA673A"/>
    <w:rsid w:val="00FA6A28"/>
    <w:rsid w:val="00FA6AAE"/>
    <w:rsid w:val="00FA7D35"/>
    <w:rsid w:val="00FB0BCD"/>
    <w:rsid w:val="00FB1E14"/>
    <w:rsid w:val="00FB2190"/>
    <w:rsid w:val="00FB21B3"/>
    <w:rsid w:val="00FB31C2"/>
    <w:rsid w:val="00FB32BC"/>
    <w:rsid w:val="00FB3EB9"/>
    <w:rsid w:val="00FB4B92"/>
    <w:rsid w:val="00FB7D2B"/>
    <w:rsid w:val="00FC071A"/>
    <w:rsid w:val="00FC468F"/>
    <w:rsid w:val="00FC580D"/>
    <w:rsid w:val="00FC6D77"/>
    <w:rsid w:val="00FD1D5B"/>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Data wydania,List Paragraph,CW_Lista"/>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Data wydania Znak,List Paragraph Znak,CW_Lista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3"/>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 w:type="table" w:customStyle="1" w:styleId="Tabela-Siatka11">
    <w:name w:val="Tabela - Siatka11"/>
    <w:basedOn w:val="Standardowy"/>
    <w:next w:val="Tabela-Siatka"/>
    <w:uiPriority w:val="5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sid w:val="00AD03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316178526">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pn/11wo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1042267" TargetMode="External"/><Relationship Id="rId17" Type="http://schemas.openxmlformats.org/officeDocument/2006/relationships/hyperlink" Target="https://platformazakupowa.pl/transakcja/1042267" TargetMode="External"/><Relationship Id="rId2" Type="http://schemas.openxmlformats.org/officeDocument/2006/relationships/customXml" Target="../customXml/item2.xml"/><Relationship Id="rId16" Type="http://schemas.openxmlformats.org/officeDocument/2006/relationships/hyperlink" Target="https://platformazakupowa.pl/transakcja/1042267" TargetMode="External"/><Relationship Id="rId20"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42267" TargetMode="External"/><Relationship Id="rId5" Type="http://schemas.openxmlformats.org/officeDocument/2006/relationships/settings" Target="settings.xml"/><Relationship Id="rId15" Type="http://schemas.openxmlformats.org/officeDocument/2006/relationships/hyperlink" Target="https://platformazakupowa.pl/transakcja/1042267" TargetMode="External"/><Relationship Id="rId23" Type="http://schemas.openxmlformats.org/officeDocument/2006/relationships/theme" Target="theme/theme1.xml"/><Relationship Id="rId10" Type="http://schemas.openxmlformats.org/officeDocument/2006/relationships/hyperlink" Target="http://www.11wog.wp.mil.pl" TargetMode="External"/><Relationship Id="rId19" Type="http://schemas.openxmlformats.org/officeDocument/2006/relationships/hyperlink" Target="https://ekrs.ms.gov.pl/web/wyszukiwarka-krs/strona-glowna/index.html" TargetMode="External"/><Relationship Id="rId4" Type="http://schemas.openxmlformats.org/officeDocument/2006/relationships/styles" Target="styles.xml"/><Relationship Id="rId9" Type="http://schemas.openxmlformats.org/officeDocument/2006/relationships/hyperlink" Target="https://platformazakupowa.pl/transakcja/1053620"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8D40-788F-40F1-A4CA-5DC08A14AE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AD335C-A5A3-4BBF-81E7-8C9A3AEE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13336</Words>
  <Characters>80019</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Wasielewska Weronika</cp:lastModifiedBy>
  <cp:revision>5</cp:revision>
  <cp:lastPrinted>2025-01-30T13:18:00Z</cp:lastPrinted>
  <dcterms:created xsi:type="dcterms:W3CDTF">2025-01-31T10:28:00Z</dcterms:created>
  <dcterms:modified xsi:type="dcterms:W3CDTF">2025-01-31T10:41:00Z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ec872aed-1f81-4e0a-af97-1c48bda4e985</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